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9D296" w14:textId="74EA9660" w:rsidR="004B4346" w:rsidRPr="00E0045F" w:rsidRDefault="004B4346" w:rsidP="004B4346">
      <w:pPr>
        <w:pStyle w:val="Nagwek1"/>
        <w:spacing w:before="0"/>
        <w:jc w:val="both"/>
        <w:rPr>
          <w:rFonts w:ascii="Arial" w:hAnsi="Arial" w:cs="Arial"/>
          <w:b/>
          <w:bCs/>
          <w:color w:val="auto"/>
          <w:sz w:val="24"/>
          <w:szCs w:val="24"/>
        </w:rPr>
      </w:pPr>
      <w:r w:rsidRPr="00E0045F">
        <w:rPr>
          <w:rFonts w:ascii="Arial" w:hAnsi="Arial" w:cs="Arial"/>
          <w:b/>
          <w:bCs/>
          <w:color w:val="auto"/>
          <w:sz w:val="24"/>
          <w:szCs w:val="24"/>
        </w:rPr>
        <w:t>Zał</w:t>
      </w:r>
      <w:r>
        <w:rPr>
          <w:rFonts w:ascii="Arial" w:hAnsi="Arial" w:cs="Arial"/>
          <w:b/>
          <w:bCs/>
          <w:color w:val="auto"/>
          <w:sz w:val="24"/>
          <w:szCs w:val="24"/>
        </w:rPr>
        <w:t>ącz</w:t>
      </w:r>
      <w:r w:rsidRPr="00E0045F">
        <w:rPr>
          <w:rFonts w:ascii="Arial" w:hAnsi="Arial" w:cs="Arial"/>
          <w:b/>
          <w:bCs/>
          <w:color w:val="auto"/>
          <w:sz w:val="24"/>
          <w:szCs w:val="24"/>
        </w:rPr>
        <w:t xml:space="preserve">nik nr </w:t>
      </w:r>
      <w:r>
        <w:rPr>
          <w:rFonts w:ascii="Arial" w:hAnsi="Arial" w:cs="Arial"/>
          <w:b/>
          <w:bCs/>
          <w:color w:val="auto"/>
          <w:sz w:val="24"/>
          <w:szCs w:val="24"/>
        </w:rPr>
        <w:t>8 SWZ</w:t>
      </w:r>
      <w:r w:rsidRPr="00E0045F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auto"/>
          <w:sz w:val="24"/>
          <w:szCs w:val="24"/>
        </w:rPr>
        <w:t>– opis przedmiotu zamówienia dla części III</w:t>
      </w:r>
    </w:p>
    <w:p w14:paraId="56208BBF" w14:textId="77777777" w:rsidR="004B4346" w:rsidRPr="00E0045F" w:rsidRDefault="004B4346" w:rsidP="004B4346"/>
    <w:p w14:paraId="399E14A0" w14:textId="1F35CF7D" w:rsidR="004B4346" w:rsidRPr="00E0045F" w:rsidRDefault="004B4346" w:rsidP="004B4346">
      <w:pPr>
        <w:jc w:val="center"/>
        <w:rPr>
          <w:rFonts w:ascii="Arial" w:hAnsi="Arial" w:cs="Arial"/>
          <w:b/>
          <w:bCs/>
        </w:rPr>
      </w:pPr>
      <w:r w:rsidRPr="00E0045F">
        <w:rPr>
          <w:rFonts w:ascii="Arial" w:hAnsi="Arial" w:cs="Arial"/>
          <w:b/>
          <w:bCs/>
        </w:rPr>
        <w:t>część II</w:t>
      </w:r>
      <w:r>
        <w:rPr>
          <w:rFonts w:ascii="Arial" w:hAnsi="Arial" w:cs="Arial"/>
          <w:b/>
          <w:bCs/>
        </w:rPr>
        <w:t>I</w:t>
      </w:r>
      <w:r w:rsidRPr="00E0045F">
        <w:rPr>
          <w:rFonts w:ascii="Arial" w:hAnsi="Arial" w:cs="Arial"/>
          <w:b/>
          <w:bCs/>
        </w:rPr>
        <w:t xml:space="preserve"> - </w:t>
      </w:r>
      <w:r w:rsidRPr="004B4346">
        <w:rPr>
          <w:rFonts w:ascii="Arial" w:hAnsi="Arial" w:cs="Arial"/>
          <w:b/>
          <w:bCs/>
        </w:rPr>
        <w:t>dostawa i montaż wyposażenia w zakresie obsługi czytelniczej</w:t>
      </w:r>
      <w:r w:rsidRPr="00E0045F">
        <w:rPr>
          <w:rFonts w:ascii="Arial" w:hAnsi="Arial" w:cs="Arial"/>
          <w:b/>
          <w:bCs/>
        </w:rPr>
        <w:t xml:space="preserve"> </w:t>
      </w:r>
    </w:p>
    <w:p w14:paraId="6E9742E2" w14:textId="2D05FCA9" w:rsidR="004B4346" w:rsidRDefault="004B4346" w:rsidP="002C7F9C">
      <w:pPr>
        <w:pStyle w:val="Nagwek11"/>
        <w:numPr>
          <w:ilvl w:val="0"/>
          <w:numId w:val="0"/>
        </w:numPr>
        <w:shd w:val="clear" w:color="auto" w:fill="FFFFFF" w:themeFill="background1"/>
        <w:jc w:val="center"/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</w:pPr>
    </w:p>
    <w:p w14:paraId="59BAAC45" w14:textId="77777777" w:rsidR="00242BD4" w:rsidRPr="00242BD4" w:rsidRDefault="00242BD4" w:rsidP="00242BD4">
      <w:pPr>
        <w:pStyle w:val="Standard"/>
      </w:pPr>
    </w:p>
    <w:p w14:paraId="2784ED80" w14:textId="3FBDC765" w:rsidR="002C7F9C" w:rsidRDefault="008039DD" w:rsidP="002C7F9C">
      <w:pPr>
        <w:pStyle w:val="Nagwek11"/>
        <w:numPr>
          <w:ilvl w:val="0"/>
          <w:numId w:val="0"/>
        </w:numPr>
        <w:shd w:val="clear" w:color="auto" w:fill="FFFFFF" w:themeFill="background1"/>
        <w:jc w:val="center"/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</w:pPr>
      <w:r w:rsidRPr="00F57802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OPIS PRZEDMIOTU ZAMÓWIENIA</w:t>
      </w:r>
    </w:p>
    <w:p w14:paraId="35646829" w14:textId="518C50D9" w:rsidR="00E820AB" w:rsidRPr="00E820AB" w:rsidRDefault="00E820AB" w:rsidP="00E820AB">
      <w:pPr>
        <w:pStyle w:val="Standard"/>
        <w:jc w:val="center"/>
      </w:pPr>
      <w:r>
        <w:t>Wyposażenie – obsługa czytelnicza</w:t>
      </w:r>
    </w:p>
    <w:p w14:paraId="08A7084F" w14:textId="77777777" w:rsidR="000378EE" w:rsidRPr="00A35867" w:rsidRDefault="000378EE" w:rsidP="00464625">
      <w:pPr>
        <w:pStyle w:val="Nagwek21"/>
        <w:numPr>
          <w:ilvl w:val="0"/>
          <w:numId w:val="0"/>
        </w:numPr>
        <w:ind w:left="576"/>
        <w:rPr>
          <w:rFonts w:asciiTheme="minorHAnsi" w:hAnsiTheme="minorHAnsi" w:cstheme="minorHAnsi"/>
          <w:sz w:val="22"/>
          <w:szCs w:val="22"/>
        </w:rPr>
      </w:pPr>
    </w:p>
    <w:p w14:paraId="0AF66B0F" w14:textId="7CD8CEC8" w:rsidR="000378EE" w:rsidRPr="00B939D9" w:rsidRDefault="00F57802" w:rsidP="00CA638D">
      <w:pPr>
        <w:pStyle w:val="Nagwek21"/>
        <w:numPr>
          <w:ilvl w:val="0"/>
          <w:numId w:val="38"/>
        </w:numPr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DANE OGÓLNE SYSTEMU</w:t>
      </w:r>
      <w:r w:rsidR="00457D89">
        <w:rPr>
          <w:rFonts w:asciiTheme="minorHAnsi" w:hAnsiTheme="minorHAnsi" w:cstheme="minorHAnsi"/>
          <w:sz w:val="22"/>
          <w:szCs w:val="22"/>
          <w:u w:val="single"/>
        </w:rPr>
        <w:t>:</w:t>
      </w:r>
    </w:p>
    <w:p w14:paraId="2A75E64F" w14:textId="77777777" w:rsidR="000378EE" w:rsidRPr="00A35867" w:rsidRDefault="000378EE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2B8E6A8C" w14:textId="66C1609B" w:rsidR="00C76750" w:rsidRDefault="00B939D9" w:rsidP="00292D55">
      <w:pPr>
        <w:pStyle w:val="Standard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A96B8B" w:rsidRPr="00A35867">
        <w:rPr>
          <w:rFonts w:asciiTheme="minorHAnsi" w:hAnsiTheme="minorHAnsi" w:cstheme="minorHAnsi"/>
          <w:sz w:val="22"/>
          <w:szCs w:val="22"/>
        </w:rPr>
        <w:t>rzedmiotem zamówienia</w:t>
      </w:r>
      <w:r>
        <w:rPr>
          <w:rFonts w:asciiTheme="minorHAnsi" w:hAnsiTheme="minorHAnsi" w:cstheme="minorHAnsi"/>
          <w:sz w:val="22"/>
          <w:szCs w:val="22"/>
        </w:rPr>
        <w:t xml:space="preserve"> jest </w:t>
      </w:r>
      <w:r w:rsidRPr="00B939D9">
        <w:rPr>
          <w:rFonts w:asciiTheme="minorHAnsi" w:hAnsiTheme="minorHAnsi" w:cstheme="minorHAnsi"/>
          <w:sz w:val="22"/>
          <w:szCs w:val="22"/>
        </w:rPr>
        <w:t xml:space="preserve">system elektronicznego zabezpieczenia </w:t>
      </w:r>
      <w:r w:rsidRPr="006222CC">
        <w:rPr>
          <w:rFonts w:asciiTheme="minorHAnsi" w:hAnsiTheme="minorHAnsi" w:cstheme="minorHAnsi"/>
          <w:b/>
          <w:sz w:val="22"/>
          <w:szCs w:val="22"/>
        </w:rPr>
        <w:t>zbiorów bibliotecznych</w:t>
      </w:r>
      <w:r>
        <w:rPr>
          <w:rFonts w:asciiTheme="minorHAnsi" w:hAnsiTheme="minorHAnsi" w:cstheme="minorHAnsi"/>
          <w:sz w:val="22"/>
          <w:szCs w:val="22"/>
        </w:rPr>
        <w:t xml:space="preserve">, który </w:t>
      </w:r>
      <w:r w:rsidR="00A96B8B" w:rsidRPr="00A35867">
        <w:rPr>
          <w:rFonts w:asciiTheme="minorHAnsi" w:hAnsiTheme="minorHAnsi" w:cstheme="minorHAnsi"/>
          <w:sz w:val="22"/>
          <w:szCs w:val="22"/>
        </w:rPr>
        <w:t>ma pracować</w:t>
      </w:r>
      <w:r w:rsidR="005A076C" w:rsidRPr="00A35867">
        <w:rPr>
          <w:rFonts w:asciiTheme="minorHAnsi" w:hAnsiTheme="minorHAnsi" w:cstheme="minorHAnsi"/>
          <w:sz w:val="22"/>
          <w:szCs w:val="22"/>
        </w:rPr>
        <w:t xml:space="preserve"> w oparciu o technologię RFID</w:t>
      </w:r>
      <w:r w:rsidR="00C63E38" w:rsidRPr="00A35867">
        <w:rPr>
          <w:rFonts w:asciiTheme="minorHAnsi" w:hAnsiTheme="minorHAnsi" w:cstheme="minorHAnsi"/>
          <w:sz w:val="22"/>
          <w:szCs w:val="22"/>
        </w:rPr>
        <w:t xml:space="preserve"> HF</w:t>
      </w:r>
      <w:r w:rsidR="005A076C" w:rsidRPr="00A35867">
        <w:rPr>
          <w:rFonts w:asciiTheme="minorHAnsi" w:hAnsiTheme="minorHAnsi" w:cstheme="minorHAnsi"/>
          <w:sz w:val="22"/>
          <w:szCs w:val="22"/>
        </w:rPr>
        <w:t xml:space="preserve"> (Radio Frequency Identification – identyfikacji za pomocą fal radiowych) w częstotliwości przeznaczon</w:t>
      </w:r>
      <w:r w:rsidR="00AE4A97" w:rsidRPr="00A35867">
        <w:rPr>
          <w:rFonts w:asciiTheme="minorHAnsi" w:hAnsiTheme="minorHAnsi" w:cstheme="minorHAnsi"/>
          <w:sz w:val="22"/>
          <w:szCs w:val="22"/>
        </w:rPr>
        <w:t>ej do tego typu zastosowań – 13,</w:t>
      </w:r>
      <w:r w:rsidR="005A076C" w:rsidRPr="00A35867">
        <w:rPr>
          <w:rFonts w:asciiTheme="minorHAnsi" w:hAnsiTheme="minorHAnsi" w:cstheme="minorHAnsi"/>
          <w:sz w:val="22"/>
          <w:szCs w:val="22"/>
        </w:rPr>
        <w:t>56</w:t>
      </w:r>
      <w:r w:rsidR="00AE4A97" w:rsidRPr="00A35867">
        <w:rPr>
          <w:rFonts w:asciiTheme="minorHAnsi" w:hAnsiTheme="minorHAnsi" w:cstheme="minorHAnsi"/>
          <w:sz w:val="22"/>
          <w:szCs w:val="22"/>
        </w:rPr>
        <w:t xml:space="preserve"> </w:t>
      </w:r>
      <w:r w:rsidR="005A076C" w:rsidRPr="00A35867">
        <w:rPr>
          <w:rFonts w:asciiTheme="minorHAnsi" w:hAnsiTheme="minorHAnsi" w:cstheme="minorHAnsi"/>
          <w:sz w:val="22"/>
          <w:szCs w:val="22"/>
        </w:rPr>
        <w:t>MHz.</w:t>
      </w:r>
      <w:r w:rsidR="00292D55" w:rsidRPr="00A35867">
        <w:rPr>
          <w:rFonts w:asciiTheme="minorHAnsi" w:hAnsiTheme="minorHAnsi" w:cstheme="minorHAnsi"/>
          <w:sz w:val="22"/>
          <w:szCs w:val="22"/>
        </w:rPr>
        <w:t xml:space="preserve"> </w:t>
      </w:r>
      <w:r w:rsidR="00A96B8B" w:rsidRPr="00A35867">
        <w:rPr>
          <w:rFonts w:asciiTheme="minorHAnsi" w:hAnsiTheme="minorHAnsi" w:cstheme="minorHAnsi"/>
          <w:sz w:val="22"/>
          <w:szCs w:val="22"/>
        </w:rPr>
        <w:t>Oferowany s</w:t>
      </w:r>
      <w:r w:rsidR="005B1451" w:rsidRPr="00A35867">
        <w:rPr>
          <w:rFonts w:asciiTheme="minorHAnsi" w:hAnsiTheme="minorHAnsi" w:cstheme="minorHAnsi"/>
          <w:sz w:val="22"/>
          <w:szCs w:val="22"/>
        </w:rPr>
        <w:t>ystem RFID</w:t>
      </w:r>
      <w:r w:rsidR="00C63E38" w:rsidRPr="00A35867">
        <w:rPr>
          <w:rFonts w:asciiTheme="minorHAnsi" w:hAnsiTheme="minorHAnsi" w:cstheme="minorHAnsi"/>
          <w:sz w:val="22"/>
          <w:szCs w:val="22"/>
        </w:rPr>
        <w:t xml:space="preserve"> HF</w:t>
      </w:r>
      <w:r w:rsidR="005B1451" w:rsidRPr="00A35867">
        <w:rPr>
          <w:rFonts w:asciiTheme="minorHAnsi" w:hAnsiTheme="minorHAnsi" w:cstheme="minorHAnsi"/>
          <w:sz w:val="22"/>
          <w:szCs w:val="22"/>
        </w:rPr>
        <w:t xml:space="preserve"> </w:t>
      </w:r>
      <w:r w:rsidR="00A96B8B" w:rsidRPr="00A35867">
        <w:rPr>
          <w:rFonts w:asciiTheme="minorHAnsi" w:hAnsiTheme="minorHAnsi" w:cstheme="minorHAnsi"/>
          <w:sz w:val="22"/>
          <w:szCs w:val="22"/>
        </w:rPr>
        <w:t xml:space="preserve">musi być zgodny z </w:t>
      </w:r>
      <w:r w:rsidR="005A076C" w:rsidRPr="00A35867">
        <w:rPr>
          <w:rFonts w:asciiTheme="minorHAnsi" w:hAnsiTheme="minorHAnsi" w:cstheme="minorHAnsi"/>
          <w:sz w:val="22"/>
          <w:szCs w:val="22"/>
        </w:rPr>
        <w:t>normami obowiązującymi w Unii</w:t>
      </w:r>
      <w:r w:rsidR="00200084" w:rsidRPr="00A35867">
        <w:rPr>
          <w:rFonts w:asciiTheme="minorHAnsi" w:hAnsiTheme="minorHAnsi" w:cstheme="minorHAnsi"/>
          <w:sz w:val="22"/>
          <w:szCs w:val="22"/>
        </w:rPr>
        <w:t xml:space="preserve"> Europejskiej. Urządzenia </w:t>
      </w:r>
      <w:r w:rsidR="00A96B8B" w:rsidRPr="00A35867">
        <w:rPr>
          <w:rFonts w:asciiTheme="minorHAnsi" w:hAnsiTheme="minorHAnsi" w:cstheme="minorHAnsi"/>
          <w:sz w:val="22"/>
          <w:szCs w:val="22"/>
        </w:rPr>
        <w:t xml:space="preserve">muszą </w:t>
      </w:r>
      <w:r w:rsidR="00200084" w:rsidRPr="00A35867">
        <w:rPr>
          <w:rFonts w:asciiTheme="minorHAnsi" w:hAnsiTheme="minorHAnsi" w:cstheme="minorHAnsi"/>
          <w:sz w:val="22"/>
          <w:szCs w:val="22"/>
        </w:rPr>
        <w:t>posi</w:t>
      </w:r>
      <w:r w:rsidR="00A96B8B" w:rsidRPr="00A35867">
        <w:rPr>
          <w:rFonts w:asciiTheme="minorHAnsi" w:hAnsiTheme="minorHAnsi" w:cstheme="minorHAnsi"/>
          <w:sz w:val="22"/>
          <w:szCs w:val="22"/>
        </w:rPr>
        <w:t>adać</w:t>
      </w:r>
      <w:r w:rsidR="005A076C" w:rsidRPr="00A35867">
        <w:rPr>
          <w:rFonts w:asciiTheme="minorHAnsi" w:hAnsiTheme="minorHAnsi" w:cstheme="minorHAnsi"/>
          <w:sz w:val="22"/>
          <w:szCs w:val="22"/>
        </w:rPr>
        <w:t xml:space="preserve"> niezbędne certyfikaty zgodności z normą</w:t>
      </w:r>
      <w:r w:rsidR="00C76750">
        <w:rPr>
          <w:rFonts w:asciiTheme="minorHAnsi" w:hAnsiTheme="minorHAnsi" w:cstheme="minorHAnsi"/>
          <w:sz w:val="22"/>
          <w:szCs w:val="22"/>
        </w:rPr>
        <w:t xml:space="preserve"> </w:t>
      </w:r>
      <w:r w:rsidR="005A076C" w:rsidRPr="00A35867">
        <w:rPr>
          <w:rFonts w:asciiTheme="minorHAnsi" w:hAnsiTheme="minorHAnsi" w:cstheme="minorHAnsi"/>
          <w:sz w:val="22"/>
          <w:szCs w:val="22"/>
        </w:rPr>
        <w:t>CE.</w:t>
      </w:r>
      <w:r w:rsidR="00780FC1" w:rsidRPr="00A3586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8111F99" w14:textId="119A350F" w:rsidR="004D132B" w:rsidRPr="00A35867" w:rsidRDefault="004D132B" w:rsidP="00292D55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13F5DB38" w14:textId="7FD8D279" w:rsidR="000378EE" w:rsidRPr="00371DC2" w:rsidRDefault="00780FC1" w:rsidP="00292D55">
      <w:pPr>
        <w:widowControl/>
        <w:tabs>
          <w:tab w:val="left" w:pos="720"/>
        </w:tabs>
        <w:autoSpaceDN/>
        <w:spacing w:after="200" w:line="276" w:lineRule="auto"/>
        <w:jc w:val="both"/>
        <w:textAlignment w:val="auto"/>
        <w:rPr>
          <w:rFonts w:asciiTheme="minorHAnsi" w:hAnsiTheme="minorHAnsi" w:cstheme="minorHAnsi"/>
          <w:b/>
          <w:bCs/>
          <w:sz w:val="28"/>
          <w:szCs w:val="28"/>
        </w:rPr>
      </w:pPr>
      <w:r w:rsidRPr="00371DC2">
        <w:rPr>
          <w:rFonts w:asciiTheme="minorHAnsi" w:hAnsiTheme="minorHAnsi" w:cstheme="minorHAnsi"/>
          <w:b/>
          <w:bCs/>
          <w:sz w:val="28"/>
          <w:szCs w:val="28"/>
        </w:rPr>
        <w:t>Zamawiający wymaga aby interfejs dla bibliotekarza oferowanych urządzeń udostępniony był w jęz. polskim.</w:t>
      </w:r>
      <w:r w:rsidR="00A712FD" w:rsidRPr="00371DC2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="006C7B39" w:rsidRPr="00371DC2">
        <w:rPr>
          <w:rFonts w:asciiTheme="minorHAnsi" w:hAnsiTheme="minorHAnsi" w:cstheme="minorHAnsi"/>
          <w:b/>
          <w:bCs/>
          <w:sz w:val="28"/>
          <w:szCs w:val="28"/>
        </w:rPr>
        <w:t>System RFID</w:t>
      </w:r>
      <w:r w:rsidR="00C63E38" w:rsidRPr="00371DC2">
        <w:rPr>
          <w:rFonts w:asciiTheme="minorHAnsi" w:hAnsiTheme="minorHAnsi" w:cstheme="minorHAnsi"/>
          <w:b/>
          <w:bCs/>
          <w:sz w:val="28"/>
          <w:szCs w:val="28"/>
        </w:rPr>
        <w:t xml:space="preserve"> HF</w:t>
      </w:r>
      <w:r w:rsidR="006C7B39" w:rsidRPr="00371DC2">
        <w:rPr>
          <w:rFonts w:asciiTheme="minorHAnsi" w:hAnsiTheme="minorHAnsi" w:cstheme="minorHAnsi"/>
          <w:b/>
          <w:bCs/>
          <w:sz w:val="28"/>
          <w:szCs w:val="28"/>
        </w:rPr>
        <w:t xml:space="preserve"> musi być zinteg</w:t>
      </w:r>
      <w:r w:rsidR="00C95B64" w:rsidRPr="00371DC2">
        <w:rPr>
          <w:rFonts w:asciiTheme="minorHAnsi" w:hAnsiTheme="minorHAnsi" w:cstheme="minorHAnsi"/>
          <w:b/>
          <w:bCs/>
          <w:sz w:val="28"/>
          <w:szCs w:val="28"/>
        </w:rPr>
        <w:t>rowa</w:t>
      </w:r>
      <w:r w:rsidR="00A86CC7" w:rsidRPr="00371DC2">
        <w:rPr>
          <w:rFonts w:asciiTheme="minorHAnsi" w:hAnsiTheme="minorHAnsi" w:cstheme="minorHAnsi"/>
          <w:b/>
          <w:bCs/>
          <w:sz w:val="28"/>
          <w:szCs w:val="28"/>
        </w:rPr>
        <w:t xml:space="preserve">ny z systemem bibliotecznym </w:t>
      </w:r>
      <w:r w:rsidR="00A010AC" w:rsidRPr="00371DC2">
        <w:rPr>
          <w:rFonts w:asciiTheme="minorHAnsi" w:hAnsiTheme="minorHAnsi" w:cstheme="minorHAnsi"/>
          <w:b/>
          <w:bCs/>
          <w:sz w:val="28"/>
          <w:szCs w:val="28"/>
        </w:rPr>
        <w:t xml:space="preserve">funkcjonującym </w:t>
      </w:r>
      <w:r w:rsidR="00665AA3" w:rsidRPr="00371DC2">
        <w:rPr>
          <w:rFonts w:asciiTheme="minorHAnsi" w:hAnsiTheme="minorHAnsi" w:cstheme="minorHAnsi"/>
          <w:b/>
          <w:bCs/>
          <w:sz w:val="28"/>
          <w:szCs w:val="28"/>
        </w:rPr>
        <w:t xml:space="preserve">już </w:t>
      </w:r>
      <w:r w:rsidR="00B34BB7" w:rsidRPr="00371DC2">
        <w:rPr>
          <w:rFonts w:asciiTheme="minorHAnsi" w:hAnsiTheme="minorHAnsi" w:cstheme="minorHAnsi"/>
          <w:b/>
          <w:bCs/>
          <w:sz w:val="28"/>
          <w:szCs w:val="28"/>
        </w:rPr>
        <w:t xml:space="preserve">w </w:t>
      </w:r>
      <w:r w:rsidR="00665AA3" w:rsidRPr="00371DC2">
        <w:rPr>
          <w:rFonts w:asciiTheme="minorHAnsi" w:hAnsiTheme="minorHAnsi" w:cstheme="minorHAnsi"/>
          <w:b/>
          <w:bCs/>
          <w:sz w:val="28"/>
          <w:szCs w:val="28"/>
        </w:rPr>
        <w:t>B</w:t>
      </w:r>
      <w:r w:rsidR="00B34BB7" w:rsidRPr="00371DC2">
        <w:rPr>
          <w:rFonts w:asciiTheme="minorHAnsi" w:hAnsiTheme="minorHAnsi" w:cstheme="minorHAnsi"/>
          <w:b/>
          <w:bCs/>
          <w:sz w:val="28"/>
          <w:szCs w:val="28"/>
        </w:rPr>
        <w:t>ibliotece</w:t>
      </w:r>
      <w:r w:rsidR="003B6063" w:rsidRPr="00371DC2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="00665AA3" w:rsidRPr="00371DC2">
        <w:rPr>
          <w:rFonts w:asciiTheme="minorHAnsi" w:hAnsiTheme="minorHAnsi" w:cstheme="minorHAnsi"/>
          <w:b/>
          <w:bCs/>
          <w:sz w:val="28"/>
          <w:szCs w:val="28"/>
        </w:rPr>
        <w:t xml:space="preserve">tj. system </w:t>
      </w:r>
      <w:r w:rsidR="003B6063" w:rsidRPr="00371DC2">
        <w:rPr>
          <w:rFonts w:asciiTheme="minorHAnsi" w:hAnsiTheme="minorHAnsi" w:cstheme="minorHAnsi"/>
          <w:b/>
          <w:bCs/>
          <w:sz w:val="28"/>
          <w:szCs w:val="28"/>
        </w:rPr>
        <w:t>SOWA</w:t>
      </w:r>
      <w:r w:rsidR="00CF1072" w:rsidRPr="00371DC2">
        <w:rPr>
          <w:rFonts w:asciiTheme="minorHAnsi" w:hAnsiTheme="minorHAnsi" w:cstheme="minorHAnsi"/>
          <w:b/>
          <w:bCs/>
          <w:sz w:val="28"/>
          <w:szCs w:val="28"/>
        </w:rPr>
        <w:t xml:space="preserve"> firmy Sokrates. </w:t>
      </w:r>
    </w:p>
    <w:p w14:paraId="47753ED3" w14:textId="2DB5E94E" w:rsidR="002D180F" w:rsidRDefault="00B939D9" w:rsidP="002E7FF1">
      <w:pPr>
        <w:widowControl/>
        <w:tabs>
          <w:tab w:val="left" w:pos="720"/>
        </w:tabs>
        <w:autoSpaceDN/>
        <w:spacing w:after="200"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665AA3">
        <w:rPr>
          <w:rFonts w:asciiTheme="minorHAnsi" w:hAnsiTheme="minorHAnsi" w:cstheme="minorHAnsi"/>
          <w:sz w:val="22"/>
          <w:szCs w:val="22"/>
        </w:rPr>
        <w:t>System SOWA</w:t>
      </w:r>
      <w:r w:rsidR="00665AA3">
        <w:rPr>
          <w:rFonts w:asciiTheme="minorHAnsi" w:hAnsiTheme="minorHAnsi" w:cstheme="minorHAnsi"/>
          <w:sz w:val="22"/>
          <w:szCs w:val="22"/>
        </w:rPr>
        <w:t xml:space="preserve"> jest to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665AA3">
        <w:rPr>
          <w:rFonts w:asciiTheme="minorHAnsi" w:hAnsiTheme="minorHAnsi" w:cstheme="minorHAnsi"/>
          <w:sz w:val="22"/>
          <w:szCs w:val="22"/>
        </w:rPr>
        <w:t>o</w:t>
      </w:r>
      <w:r w:rsidR="00665AA3" w:rsidRPr="00665AA3">
        <w:rPr>
          <w:rFonts w:asciiTheme="minorHAnsi" w:hAnsiTheme="minorHAnsi" w:cstheme="minorHAnsi"/>
          <w:sz w:val="22"/>
          <w:szCs w:val="22"/>
        </w:rPr>
        <w:t xml:space="preserve">programowanie </w:t>
      </w:r>
      <w:r w:rsidR="00BA2438">
        <w:rPr>
          <w:rFonts w:asciiTheme="minorHAnsi" w:hAnsiTheme="minorHAnsi" w:cstheme="minorHAnsi"/>
          <w:sz w:val="22"/>
          <w:szCs w:val="22"/>
        </w:rPr>
        <w:t xml:space="preserve">dedykowane bibliotekom, </w:t>
      </w:r>
      <w:r w:rsidR="00665AA3" w:rsidRPr="00665AA3">
        <w:rPr>
          <w:rFonts w:asciiTheme="minorHAnsi" w:hAnsiTheme="minorHAnsi" w:cstheme="minorHAnsi"/>
          <w:sz w:val="22"/>
          <w:szCs w:val="22"/>
        </w:rPr>
        <w:t>pracuj</w:t>
      </w:r>
      <w:r w:rsidR="00665AA3">
        <w:rPr>
          <w:rFonts w:asciiTheme="minorHAnsi" w:hAnsiTheme="minorHAnsi" w:cstheme="minorHAnsi"/>
          <w:sz w:val="22"/>
          <w:szCs w:val="22"/>
        </w:rPr>
        <w:t>ąc</w:t>
      </w:r>
      <w:r w:rsidR="00BA2438">
        <w:rPr>
          <w:rFonts w:asciiTheme="minorHAnsi" w:hAnsiTheme="minorHAnsi" w:cstheme="minorHAnsi"/>
          <w:sz w:val="22"/>
          <w:szCs w:val="22"/>
        </w:rPr>
        <w:t>e</w:t>
      </w:r>
      <w:r w:rsidR="00665AA3" w:rsidRPr="00665AA3">
        <w:rPr>
          <w:rFonts w:asciiTheme="minorHAnsi" w:hAnsiTheme="minorHAnsi" w:cstheme="minorHAnsi"/>
          <w:sz w:val="22"/>
          <w:szCs w:val="22"/>
        </w:rPr>
        <w:t xml:space="preserve"> pod kontrolą systemu operacyjnego Linux. Zasadniczym elementem oprogramowania jest tzw. serwer aplikacji. </w:t>
      </w:r>
      <w:r w:rsidR="00DB4C05">
        <w:rPr>
          <w:rFonts w:asciiTheme="minorHAnsi" w:hAnsiTheme="minorHAnsi" w:cstheme="minorHAnsi"/>
          <w:sz w:val="22"/>
          <w:szCs w:val="22"/>
        </w:rPr>
        <w:t xml:space="preserve">System </w:t>
      </w:r>
      <w:r w:rsidR="002E7FF1">
        <w:rPr>
          <w:rFonts w:asciiTheme="minorHAnsi" w:hAnsiTheme="minorHAnsi" w:cstheme="minorHAnsi"/>
          <w:sz w:val="22"/>
          <w:szCs w:val="22"/>
        </w:rPr>
        <w:t xml:space="preserve">jest </w:t>
      </w:r>
      <w:r w:rsidR="002E7FF1" w:rsidRPr="002E7FF1">
        <w:rPr>
          <w:rFonts w:asciiTheme="minorHAnsi" w:hAnsiTheme="minorHAnsi" w:cstheme="minorHAnsi"/>
          <w:sz w:val="22"/>
          <w:szCs w:val="22"/>
        </w:rPr>
        <w:t>zintegrowan</w:t>
      </w:r>
      <w:r w:rsidR="002E7FF1">
        <w:rPr>
          <w:rFonts w:asciiTheme="minorHAnsi" w:hAnsiTheme="minorHAnsi" w:cstheme="minorHAnsi"/>
          <w:sz w:val="22"/>
          <w:szCs w:val="22"/>
        </w:rPr>
        <w:t xml:space="preserve">ym </w:t>
      </w:r>
      <w:r w:rsidR="002E7FF1" w:rsidRPr="002E7FF1">
        <w:rPr>
          <w:rFonts w:asciiTheme="minorHAnsi" w:hAnsiTheme="minorHAnsi" w:cstheme="minorHAnsi"/>
          <w:sz w:val="22"/>
          <w:szCs w:val="22"/>
        </w:rPr>
        <w:t>oprogramowanie</w:t>
      </w:r>
      <w:r w:rsidR="002E7FF1">
        <w:rPr>
          <w:rFonts w:asciiTheme="minorHAnsi" w:hAnsiTheme="minorHAnsi" w:cstheme="minorHAnsi"/>
          <w:sz w:val="22"/>
          <w:szCs w:val="22"/>
        </w:rPr>
        <w:t>m</w:t>
      </w:r>
      <w:r w:rsidR="002E7FF1" w:rsidRPr="002E7FF1">
        <w:rPr>
          <w:rFonts w:asciiTheme="minorHAnsi" w:hAnsiTheme="minorHAnsi" w:cstheme="minorHAnsi"/>
          <w:sz w:val="22"/>
          <w:szCs w:val="22"/>
        </w:rPr>
        <w:t>, służąc</w:t>
      </w:r>
      <w:r w:rsidR="002E7FF1">
        <w:rPr>
          <w:rFonts w:asciiTheme="minorHAnsi" w:hAnsiTheme="minorHAnsi" w:cstheme="minorHAnsi"/>
          <w:sz w:val="22"/>
          <w:szCs w:val="22"/>
        </w:rPr>
        <w:t>ym</w:t>
      </w:r>
      <w:r w:rsidR="002E7FF1" w:rsidRPr="002E7FF1">
        <w:rPr>
          <w:rFonts w:asciiTheme="minorHAnsi" w:hAnsiTheme="minorHAnsi" w:cstheme="minorHAnsi"/>
          <w:sz w:val="22"/>
          <w:szCs w:val="22"/>
        </w:rPr>
        <w:t xml:space="preserve"> do kompleksowego zarządzania</w:t>
      </w:r>
      <w:r w:rsidR="002E7FF1">
        <w:rPr>
          <w:rFonts w:asciiTheme="minorHAnsi" w:hAnsiTheme="minorHAnsi" w:cstheme="minorHAnsi"/>
          <w:sz w:val="22"/>
          <w:szCs w:val="22"/>
        </w:rPr>
        <w:t xml:space="preserve"> </w:t>
      </w:r>
      <w:r w:rsidR="002E7FF1" w:rsidRPr="002E7FF1">
        <w:rPr>
          <w:rFonts w:asciiTheme="minorHAnsi" w:hAnsiTheme="minorHAnsi" w:cstheme="minorHAnsi"/>
          <w:sz w:val="22"/>
          <w:szCs w:val="22"/>
        </w:rPr>
        <w:t>procesami bibliotecznymi</w:t>
      </w:r>
      <w:r w:rsidR="00EA232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A2323">
        <w:rPr>
          <w:rFonts w:asciiTheme="minorHAnsi" w:hAnsiTheme="minorHAnsi" w:cstheme="minorHAnsi"/>
          <w:sz w:val="22"/>
          <w:szCs w:val="22"/>
        </w:rPr>
        <w:t>tj</w:t>
      </w:r>
      <w:proofErr w:type="spellEnd"/>
      <w:r w:rsidR="002E7FF1">
        <w:rPr>
          <w:rFonts w:asciiTheme="minorHAnsi" w:hAnsiTheme="minorHAnsi" w:cstheme="minorHAnsi"/>
          <w:sz w:val="22"/>
          <w:szCs w:val="22"/>
        </w:rPr>
        <w:t>:</w:t>
      </w:r>
    </w:p>
    <w:p w14:paraId="05B5A51A" w14:textId="203C5850" w:rsidR="002E7FF1" w:rsidRPr="002E7FF1" w:rsidRDefault="002D180F" w:rsidP="00CA638D">
      <w:pPr>
        <w:pStyle w:val="Akapitzlist"/>
        <w:widowControl/>
        <w:numPr>
          <w:ilvl w:val="0"/>
          <w:numId w:val="59"/>
        </w:numPr>
        <w:tabs>
          <w:tab w:val="left" w:pos="720"/>
        </w:tabs>
        <w:autoSpaceDN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2E7FF1">
        <w:rPr>
          <w:rFonts w:asciiTheme="minorHAnsi" w:hAnsiTheme="minorHAnsi" w:cstheme="minorHAnsi"/>
          <w:sz w:val="22"/>
          <w:szCs w:val="22"/>
        </w:rPr>
        <w:t xml:space="preserve">gromadzenie zbiorów </w:t>
      </w:r>
      <w:r w:rsidR="002E7FF1">
        <w:rPr>
          <w:rFonts w:asciiTheme="minorHAnsi" w:hAnsiTheme="minorHAnsi" w:cstheme="minorHAnsi"/>
          <w:sz w:val="22"/>
          <w:szCs w:val="22"/>
        </w:rPr>
        <w:t>(</w:t>
      </w:r>
      <w:r w:rsidRPr="002E7FF1">
        <w:rPr>
          <w:rFonts w:asciiTheme="minorHAnsi" w:hAnsiTheme="minorHAnsi" w:cstheme="minorHAnsi"/>
          <w:sz w:val="22"/>
          <w:szCs w:val="22"/>
        </w:rPr>
        <w:t>zwartych i czasopism</w:t>
      </w:r>
      <w:r w:rsidR="002E7FF1">
        <w:rPr>
          <w:rFonts w:asciiTheme="minorHAnsi" w:hAnsiTheme="minorHAnsi" w:cstheme="minorHAnsi"/>
          <w:sz w:val="22"/>
          <w:szCs w:val="22"/>
        </w:rPr>
        <w:t>)</w:t>
      </w:r>
      <w:r w:rsidRPr="002E7FF1">
        <w:rPr>
          <w:rFonts w:asciiTheme="minorHAnsi" w:hAnsiTheme="minorHAnsi" w:cstheme="minorHAnsi"/>
          <w:sz w:val="22"/>
          <w:szCs w:val="22"/>
        </w:rPr>
        <w:t>,</w:t>
      </w:r>
    </w:p>
    <w:p w14:paraId="6AB42994" w14:textId="17599E5E" w:rsidR="002D180F" w:rsidRPr="002E7FF1" w:rsidRDefault="002D180F" w:rsidP="00CA638D">
      <w:pPr>
        <w:pStyle w:val="Akapitzlist"/>
        <w:widowControl/>
        <w:numPr>
          <w:ilvl w:val="0"/>
          <w:numId w:val="59"/>
        </w:numPr>
        <w:tabs>
          <w:tab w:val="left" w:pos="720"/>
        </w:tabs>
        <w:autoSpaceDN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2E7FF1">
        <w:rPr>
          <w:rFonts w:asciiTheme="minorHAnsi" w:hAnsiTheme="minorHAnsi" w:cstheme="minorHAnsi"/>
          <w:sz w:val="22"/>
          <w:szCs w:val="22"/>
        </w:rPr>
        <w:t>katalogowanie (opracowywanie) różnych materiałów</w:t>
      </w:r>
      <w:r w:rsidR="002E7FF1" w:rsidRPr="002E7FF1">
        <w:rPr>
          <w:rFonts w:asciiTheme="minorHAnsi" w:hAnsiTheme="minorHAnsi" w:cstheme="minorHAnsi"/>
          <w:sz w:val="22"/>
          <w:szCs w:val="22"/>
        </w:rPr>
        <w:t xml:space="preserve"> </w:t>
      </w:r>
      <w:r w:rsidRPr="002E7FF1">
        <w:rPr>
          <w:rFonts w:asciiTheme="minorHAnsi" w:hAnsiTheme="minorHAnsi" w:cstheme="minorHAnsi"/>
          <w:sz w:val="22"/>
          <w:szCs w:val="22"/>
        </w:rPr>
        <w:t>bibliotecznych.</w:t>
      </w:r>
    </w:p>
    <w:p w14:paraId="0FED8AF1" w14:textId="50372D99" w:rsidR="002D180F" w:rsidRPr="002E7FF1" w:rsidRDefault="002D180F" w:rsidP="00CA638D">
      <w:pPr>
        <w:pStyle w:val="Akapitzlist"/>
        <w:widowControl/>
        <w:numPr>
          <w:ilvl w:val="0"/>
          <w:numId w:val="59"/>
        </w:numPr>
        <w:tabs>
          <w:tab w:val="left" w:pos="720"/>
        </w:tabs>
        <w:autoSpaceDN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2E7FF1">
        <w:rPr>
          <w:rFonts w:asciiTheme="minorHAnsi" w:hAnsiTheme="minorHAnsi" w:cstheme="minorHAnsi"/>
          <w:sz w:val="22"/>
          <w:szCs w:val="22"/>
        </w:rPr>
        <w:t>wyszukiwanie i zestawianie informacji o posiadanych zbiorach</w:t>
      </w:r>
      <w:r w:rsidR="002E7FF1" w:rsidRPr="002E7FF1">
        <w:rPr>
          <w:rFonts w:asciiTheme="minorHAnsi" w:hAnsiTheme="minorHAnsi" w:cstheme="minorHAnsi"/>
          <w:sz w:val="22"/>
          <w:szCs w:val="22"/>
        </w:rPr>
        <w:t xml:space="preserve"> </w:t>
      </w:r>
      <w:r w:rsidRPr="002E7FF1">
        <w:rPr>
          <w:rFonts w:asciiTheme="minorHAnsi" w:hAnsiTheme="minorHAnsi" w:cstheme="minorHAnsi"/>
          <w:sz w:val="22"/>
          <w:szCs w:val="22"/>
        </w:rPr>
        <w:t xml:space="preserve">(sieć lokalna i </w:t>
      </w:r>
      <w:proofErr w:type="spellStart"/>
      <w:r w:rsidRPr="002E7FF1">
        <w:rPr>
          <w:rFonts w:asciiTheme="minorHAnsi" w:hAnsiTheme="minorHAnsi" w:cstheme="minorHAnsi"/>
          <w:sz w:val="22"/>
          <w:szCs w:val="22"/>
        </w:rPr>
        <w:t>internet</w:t>
      </w:r>
      <w:proofErr w:type="spellEnd"/>
      <w:r w:rsidRPr="002E7FF1">
        <w:rPr>
          <w:rFonts w:asciiTheme="minorHAnsi" w:hAnsiTheme="minorHAnsi" w:cstheme="minorHAnsi"/>
          <w:sz w:val="22"/>
          <w:szCs w:val="22"/>
        </w:rPr>
        <w:t>)</w:t>
      </w:r>
    </w:p>
    <w:p w14:paraId="26F7FDF8" w14:textId="6ED626FF" w:rsidR="002D180F" w:rsidRPr="002E7FF1" w:rsidRDefault="002D180F" w:rsidP="00CA638D">
      <w:pPr>
        <w:pStyle w:val="Akapitzlist"/>
        <w:widowControl/>
        <w:numPr>
          <w:ilvl w:val="0"/>
          <w:numId w:val="59"/>
        </w:numPr>
        <w:tabs>
          <w:tab w:val="left" w:pos="720"/>
        </w:tabs>
        <w:autoSpaceDN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2E7FF1">
        <w:rPr>
          <w:rFonts w:asciiTheme="minorHAnsi" w:hAnsiTheme="minorHAnsi" w:cstheme="minorHAnsi"/>
          <w:sz w:val="22"/>
          <w:szCs w:val="22"/>
        </w:rPr>
        <w:t>ewidencja posiadanych zbiorów (system kodów kreskowych)</w:t>
      </w:r>
    </w:p>
    <w:p w14:paraId="12D6D256" w14:textId="0467771B" w:rsidR="002D180F" w:rsidRPr="002E7FF1" w:rsidRDefault="002D180F" w:rsidP="00CA638D">
      <w:pPr>
        <w:pStyle w:val="Akapitzlist"/>
        <w:widowControl/>
        <w:numPr>
          <w:ilvl w:val="0"/>
          <w:numId w:val="59"/>
        </w:numPr>
        <w:tabs>
          <w:tab w:val="left" w:pos="720"/>
        </w:tabs>
        <w:autoSpaceDN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2E7FF1">
        <w:rPr>
          <w:rFonts w:asciiTheme="minorHAnsi" w:hAnsiTheme="minorHAnsi" w:cstheme="minorHAnsi"/>
          <w:sz w:val="22"/>
          <w:szCs w:val="22"/>
        </w:rPr>
        <w:t>udostępnianie zbiorów (wypożyczanie, rezerwowanie, zamawianie)</w:t>
      </w:r>
    </w:p>
    <w:p w14:paraId="43ABF6B3" w14:textId="40079AE1" w:rsidR="00DB4C05" w:rsidRPr="002E7FF1" w:rsidRDefault="002A429A" w:rsidP="00CA638D">
      <w:pPr>
        <w:pStyle w:val="Akapitzlist"/>
        <w:widowControl/>
        <w:numPr>
          <w:ilvl w:val="0"/>
          <w:numId w:val="59"/>
        </w:numPr>
        <w:tabs>
          <w:tab w:val="left" w:pos="720"/>
        </w:tabs>
        <w:autoSpaceDN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2E7FF1">
        <w:rPr>
          <w:rFonts w:asciiTheme="minorHAnsi" w:hAnsiTheme="minorHAnsi" w:cstheme="minorHAnsi"/>
          <w:sz w:val="22"/>
          <w:szCs w:val="22"/>
        </w:rPr>
        <w:t>obsług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2E7FF1">
        <w:rPr>
          <w:rFonts w:asciiTheme="minorHAnsi" w:hAnsiTheme="minorHAnsi" w:cstheme="minorHAnsi"/>
          <w:sz w:val="22"/>
          <w:szCs w:val="22"/>
        </w:rPr>
        <w:t xml:space="preserve"> </w:t>
      </w:r>
      <w:r w:rsidR="002D180F" w:rsidRPr="002E7FF1">
        <w:rPr>
          <w:rFonts w:asciiTheme="minorHAnsi" w:hAnsiTheme="minorHAnsi" w:cstheme="minorHAnsi"/>
          <w:sz w:val="22"/>
          <w:szCs w:val="22"/>
        </w:rPr>
        <w:t xml:space="preserve">czytelników </w:t>
      </w:r>
    </w:p>
    <w:p w14:paraId="610B50E2" w14:textId="77777777" w:rsidR="00C75955" w:rsidRDefault="00C75955" w:rsidP="002D180F">
      <w:pPr>
        <w:widowControl/>
        <w:tabs>
          <w:tab w:val="left" w:pos="720"/>
        </w:tabs>
        <w:autoSpaceDN/>
        <w:spacing w:after="200"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0F00C606" w14:textId="7BD1779B" w:rsidR="00CF1072" w:rsidRDefault="00CF1072" w:rsidP="002D180F">
      <w:pPr>
        <w:widowControl/>
        <w:tabs>
          <w:tab w:val="left" w:pos="720"/>
        </w:tabs>
        <w:autoSpaceDN/>
        <w:spacing w:after="200"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CF1072">
        <w:rPr>
          <w:rFonts w:asciiTheme="minorHAnsi" w:hAnsiTheme="minorHAnsi" w:cstheme="minorHAnsi"/>
          <w:sz w:val="22"/>
          <w:szCs w:val="22"/>
        </w:rPr>
        <w:t xml:space="preserve">Moduł podstawowy </w:t>
      </w:r>
      <w:r w:rsidR="00EC0540">
        <w:rPr>
          <w:rFonts w:asciiTheme="minorHAnsi" w:hAnsiTheme="minorHAnsi" w:cstheme="minorHAnsi"/>
          <w:sz w:val="22"/>
          <w:szCs w:val="22"/>
        </w:rPr>
        <w:t xml:space="preserve">systemu SOWA </w:t>
      </w:r>
      <w:r w:rsidRPr="00CF1072">
        <w:rPr>
          <w:rFonts w:asciiTheme="minorHAnsi" w:hAnsiTheme="minorHAnsi" w:cstheme="minorHAnsi"/>
          <w:sz w:val="22"/>
          <w:szCs w:val="22"/>
        </w:rPr>
        <w:t>obejmuje programy: administratora, informacyjno-wyszukiwawczy, importu danych.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547D91" w14:textId="7ECD7B68" w:rsidR="00CF1072" w:rsidRPr="00CF1072" w:rsidRDefault="00CF1072" w:rsidP="00CA638D">
      <w:pPr>
        <w:pStyle w:val="Akapitzlist"/>
        <w:widowControl/>
        <w:numPr>
          <w:ilvl w:val="0"/>
          <w:numId w:val="58"/>
        </w:numPr>
        <w:tabs>
          <w:tab w:val="left" w:pos="720"/>
        </w:tabs>
        <w:autoSpaceDN/>
        <w:spacing w:after="200"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CF1072">
        <w:rPr>
          <w:rFonts w:asciiTheme="minorHAnsi" w:hAnsiTheme="minorHAnsi" w:cstheme="minorHAnsi"/>
          <w:sz w:val="22"/>
          <w:szCs w:val="22"/>
        </w:rPr>
        <w:t xml:space="preserve">Program administratora umożliwia zarządzanie listą użytkowników katalogu i nadawanie im uprawnień. Pozwala </w:t>
      </w:r>
      <w:r w:rsidR="002A429A" w:rsidRPr="00CF1072">
        <w:rPr>
          <w:rFonts w:asciiTheme="minorHAnsi" w:hAnsiTheme="minorHAnsi" w:cstheme="minorHAnsi"/>
          <w:sz w:val="22"/>
          <w:szCs w:val="22"/>
        </w:rPr>
        <w:t>tak</w:t>
      </w:r>
      <w:r w:rsidR="002A429A">
        <w:rPr>
          <w:rFonts w:asciiTheme="minorHAnsi" w:hAnsiTheme="minorHAnsi" w:cstheme="minorHAnsi"/>
          <w:sz w:val="22"/>
          <w:szCs w:val="22"/>
        </w:rPr>
        <w:t>ż</w:t>
      </w:r>
      <w:r w:rsidR="002A429A" w:rsidRPr="00CF1072">
        <w:rPr>
          <w:rFonts w:asciiTheme="minorHAnsi" w:hAnsiTheme="minorHAnsi" w:cstheme="minorHAnsi"/>
          <w:sz w:val="22"/>
          <w:szCs w:val="22"/>
        </w:rPr>
        <w:t xml:space="preserve">e </w:t>
      </w:r>
      <w:r w:rsidRPr="00CF1072">
        <w:rPr>
          <w:rFonts w:asciiTheme="minorHAnsi" w:hAnsiTheme="minorHAnsi" w:cstheme="minorHAnsi"/>
          <w:sz w:val="22"/>
          <w:szCs w:val="22"/>
        </w:rPr>
        <w:t>na dodawanie modułów i dokonywanie zmian w parametrach.</w:t>
      </w:r>
    </w:p>
    <w:p w14:paraId="424ADA77" w14:textId="24F2BE49" w:rsidR="00CF1072" w:rsidRPr="00CF1072" w:rsidRDefault="00CF1072" w:rsidP="00CA638D">
      <w:pPr>
        <w:pStyle w:val="Akapitzlist"/>
        <w:widowControl/>
        <w:numPr>
          <w:ilvl w:val="0"/>
          <w:numId w:val="58"/>
        </w:numPr>
        <w:tabs>
          <w:tab w:val="left" w:pos="720"/>
        </w:tabs>
        <w:autoSpaceDN/>
        <w:spacing w:after="200"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CF1072">
        <w:rPr>
          <w:rFonts w:asciiTheme="minorHAnsi" w:hAnsiTheme="minorHAnsi" w:cstheme="minorHAnsi"/>
          <w:sz w:val="22"/>
          <w:szCs w:val="22"/>
        </w:rPr>
        <w:t xml:space="preserve">Program informacyjno-wyszukiwawczy umożliwia wprowadzanie danych do katalogu, ich wyszukiwanie i zestawianie. Wprowadzanie odbywa się przez formularz przewidziany dla danego typu rekordów. W katalogach MARC21 przewidziane są odrębne formularze dla rekordów opisu bibliograficznego, wzorcowych hasła formalnego i wzorcowych hasła rzeczowego. W katalogach bibliograficznych występuje dodatkowy rodzaj rekordu (formularza): wzorcowy schematu bibliografii. Przed zapisem każdy rekord jest weryfikowany (np. zgodność pól z rekordami wzorcowymi lub unikalność numeru inwentarzowego). Opcjonalnie możliwe jest dołączanie do rekordów plików multimedialnych, np. fotografie, dźwięki, itp. Można </w:t>
      </w:r>
      <w:r w:rsidRPr="00CF1072">
        <w:rPr>
          <w:rFonts w:asciiTheme="minorHAnsi" w:hAnsiTheme="minorHAnsi" w:cstheme="minorHAnsi"/>
          <w:sz w:val="22"/>
          <w:szCs w:val="22"/>
        </w:rPr>
        <w:lastRenderedPageBreak/>
        <w:t>równolegle tworzyć wiele rekordów.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F1072">
        <w:rPr>
          <w:rFonts w:asciiTheme="minorHAnsi" w:hAnsiTheme="minorHAnsi" w:cstheme="minorHAnsi"/>
          <w:sz w:val="22"/>
          <w:szCs w:val="22"/>
        </w:rPr>
        <w:t>Program umożliwia łatwe kopiowanie rekordów oraz przeprowadzanie globalnych operacji na wskazanym zbiorze (kolekcji) rekordów. Zmiana hasła rekordu wzorcowego jest propagowana do odpowiednich rekordów opisu bibliograficznego.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F1072">
        <w:rPr>
          <w:rFonts w:asciiTheme="minorHAnsi" w:hAnsiTheme="minorHAnsi" w:cstheme="minorHAnsi"/>
          <w:sz w:val="22"/>
          <w:szCs w:val="22"/>
        </w:rPr>
        <w:t>Wyszukiwanie można realizować poprzez indeksy na ekranie monitora lub przez specjalny język zapytań. Kolekcja będąca wynikiem zapytania może być prezentowana w formie posortowanej wg dowolnego z zaprogramowanych kryteriów.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F1072">
        <w:rPr>
          <w:rFonts w:asciiTheme="minorHAnsi" w:hAnsiTheme="minorHAnsi" w:cstheme="minorHAnsi"/>
          <w:sz w:val="22"/>
          <w:szCs w:val="22"/>
        </w:rPr>
        <w:t>Zestawienia są realizowane przez serwer SOWA. Program dokonuje ich sformatowania do postaci umożliwiającej wydruk lub zapis do pliku (tekstowy, RTF, HTML). Szczególnymi postaciami zestawień są karty katalogowe i naklejki z kodami kreskowymi (dla jednostek inwentarzowych). Jedną z form zestawienia jest eksport rekordów, który w przypadku katalogu MARC21 może mieć postać pliku w formacie ISO2709.</w:t>
      </w:r>
    </w:p>
    <w:p w14:paraId="2AFB740A" w14:textId="1CAB8D59" w:rsidR="00665AA3" w:rsidRDefault="00CF1072" w:rsidP="00CA638D">
      <w:pPr>
        <w:pStyle w:val="Akapitzlist"/>
        <w:widowControl/>
        <w:numPr>
          <w:ilvl w:val="0"/>
          <w:numId w:val="58"/>
        </w:numPr>
        <w:tabs>
          <w:tab w:val="left" w:pos="720"/>
        </w:tabs>
        <w:autoSpaceDN/>
        <w:spacing w:after="200"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CF1072">
        <w:rPr>
          <w:rFonts w:asciiTheme="minorHAnsi" w:hAnsiTheme="minorHAnsi" w:cstheme="minorHAnsi"/>
          <w:sz w:val="22"/>
          <w:szCs w:val="22"/>
        </w:rPr>
        <w:t>Program importu dla MARC21 umożliwia pobieranie danych z pliku tekstowego (MAK) lub pliku o strukturze ISO2709 oraz konwersję znaków ze standardów MAZOVIA, LATIN2, CP1250 (Windows), ALA, ANSI lub UTF-8.</w:t>
      </w:r>
    </w:p>
    <w:p w14:paraId="7C5A462D" w14:textId="011C5244" w:rsidR="00D94C73" w:rsidRPr="00D94C73" w:rsidRDefault="00D94C73" w:rsidP="00D94C73">
      <w:pPr>
        <w:widowControl/>
        <w:tabs>
          <w:tab w:val="left" w:pos="720"/>
        </w:tabs>
        <w:autoSpaceDN/>
        <w:spacing w:after="200"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Przy elementach systemu bibliotecznego takich jak np. wrzutnia </w:t>
      </w:r>
      <w:r w:rsidR="00945623">
        <w:rPr>
          <w:rFonts w:asciiTheme="minorHAnsi" w:hAnsiTheme="minorHAnsi" w:cstheme="minorHAnsi"/>
          <w:sz w:val="22"/>
          <w:szCs w:val="22"/>
        </w:rPr>
        <w:t xml:space="preserve">wymagane jest przedstawienie licencji do protokołu SIP2.  </w:t>
      </w:r>
      <w:r w:rsidRPr="00D94C73">
        <w:rPr>
          <w:rFonts w:asciiTheme="minorHAnsi" w:hAnsiTheme="minorHAnsi" w:cstheme="minorHAnsi"/>
          <w:sz w:val="22"/>
          <w:szCs w:val="22"/>
        </w:rPr>
        <w:t xml:space="preserve">Protokół SIP2 (Standard </w:t>
      </w:r>
      <w:proofErr w:type="spellStart"/>
      <w:r w:rsidRPr="00D94C73">
        <w:rPr>
          <w:rFonts w:asciiTheme="minorHAnsi" w:hAnsiTheme="minorHAnsi" w:cstheme="minorHAnsi"/>
          <w:sz w:val="22"/>
          <w:szCs w:val="22"/>
        </w:rPr>
        <w:t>Interchange</w:t>
      </w:r>
      <w:proofErr w:type="spellEnd"/>
      <w:r w:rsidRPr="00D94C7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94C73">
        <w:rPr>
          <w:rFonts w:asciiTheme="minorHAnsi" w:hAnsiTheme="minorHAnsi" w:cstheme="minorHAnsi"/>
          <w:sz w:val="22"/>
          <w:szCs w:val="22"/>
        </w:rPr>
        <w:t>Protocol</w:t>
      </w:r>
      <w:proofErr w:type="spellEnd"/>
      <w:r w:rsidRPr="00D94C73">
        <w:rPr>
          <w:rFonts w:asciiTheme="minorHAnsi" w:hAnsiTheme="minorHAnsi" w:cstheme="minorHAnsi"/>
          <w:sz w:val="22"/>
          <w:szCs w:val="22"/>
        </w:rPr>
        <w:t xml:space="preserve"> v.2) </w:t>
      </w:r>
      <w:r w:rsidR="00945623">
        <w:rPr>
          <w:rFonts w:asciiTheme="minorHAnsi" w:hAnsiTheme="minorHAnsi" w:cstheme="minorHAnsi"/>
          <w:sz w:val="22"/>
          <w:szCs w:val="22"/>
        </w:rPr>
        <w:t>służy do</w:t>
      </w:r>
      <w:r w:rsidRPr="00D94C73">
        <w:rPr>
          <w:rFonts w:asciiTheme="minorHAnsi" w:hAnsiTheme="minorHAnsi" w:cstheme="minorHAnsi"/>
          <w:sz w:val="22"/>
          <w:szCs w:val="22"/>
        </w:rPr>
        <w:t xml:space="preserve"> komunikowania się przez urządzeni</w:t>
      </w:r>
      <w:r w:rsidR="00945623">
        <w:rPr>
          <w:rFonts w:asciiTheme="minorHAnsi" w:hAnsiTheme="minorHAnsi" w:cstheme="minorHAnsi"/>
          <w:sz w:val="22"/>
          <w:szCs w:val="22"/>
        </w:rPr>
        <w:t>e</w:t>
      </w:r>
      <w:r w:rsidRPr="00D94C73">
        <w:rPr>
          <w:rFonts w:asciiTheme="minorHAnsi" w:hAnsiTheme="minorHAnsi" w:cstheme="minorHAnsi"/>
          <w:sz w:val="22"/>
          <w:szCs w:val="22"/>
        </w:rPr>
        <w:t xml:space="preserve"> samoobsługowe  z dowolnym systemem informatycznym obsługującym wypożyczalnię w </w:t>
      </w:r>
      <w:r w:rsidR="00945623">
        <w:rPr>
          <w:rFonts w:asciiTheme="minorHAnsi" w:hAnsiTheme="minorHAnsi" w:cstheme="minorHAnsi"/>
          <w:sz w:val="22"/>
          <w:szCs w:val="22"/>
        </w:rPr>
        <w:t>B</w:t>
      </w:r>
      <w:r w:rsidRPr="00D94C73">
        <w:rPr>
          <w:rFonts w:asciiTheme="minorHAnsi" w:hAnsiTheme="minorHAnsi" w:cstheme="minorHAnsi"/>
          <w:sz w:val="22"/>
          <w:szCs w:val="22"/>
        </w:rPr>
        <w:t>ibliotece</w:t>
      </w:r>
      <w:r w:rsidR="00945623">
        <w:rPr>
          <w:rFonts w:asciiTheme="minorHAnsi" w:hAnsiTheme="minorHAnsi" w:cstheme="minorHAnsi"/>
          <w:sz w:val="22"/>
          <w:szCs w:val="22"/>
        </w:rPr>
        <w:t xml:space="preserve">, dlatego powinien zostać zastosowany przy </w:t>
      </w:r>
      <w:r w:rsidRPr="00D94C73">
        <w:rPr>
          <w:rFonts w:asciiTheme="minorHAnsi" w:hAnsiTheme="minorHAnsi" w:cstheme="minorHAnsi"/>
          <w:sz w:val="22"/>
          <w:szCs w:val="22"/>
        </w:rPr>
        <w:t xml:space="preserve"> urządze</w:t>
      </w:r>
      <w:r w:rsidR="0014128A">
        <w:rPr>
          <w:rFonts w:asciiTheme="minorHAnsi" w:hAnsiTheme="minorHAnsi" w:cstheme="minorHAnsi"/>
          <w:sz w:val="22"/>
          <w:szCs w:val="22"/>
        </w:rPr>
        <w:t xml:space="preserve">niach systemu bibliotecznego </w:t>
      </w:r>
      <w:r w:rsidRPr="00D94C73">
        <w:rPr>
          <w:rFonts w:asciiTheme="minorHAnsi" w:hAnsiTheme="minorHAnsi" w:cstheme="minorHAnsi"/>
          <w:sz w:val="22"/>
          <w:szCs w:val="22"/>
        </w:rPr>
        <w:t>obsługujących technologię RFID</w:t>
      </w:r>
      <w:r w:rsidR="0014128A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9E7B461" w14:textId="4D53F72E" w:rsidR="000378EE" w:rsidRPr="00584A76" w:rsidRDefault="00A66779" w:rsidP="00665AA3">
      <w:pPr>
        <w:widowControl/>
        <w:tabs>
          <w:tab w:val="left" w:pos="720"/>
        </w:tabs>
        <w:autoSpaceDN/>
        <w:spacing w:after="200" w:line="276" w:lineRule="auto"/>
        <w:jc w:val="both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584A76">
        <w:rPr>
          <w:rFonts w:asciiTheme="minorHAnsi" w:hAnsiTheme="minorHAnsi" w:cstheme="minorHAnsi"/>
          <w:b/>
          <w:bCs/>
          <w:sz w:val="22"/>
          <w:szCs w:val="22"/>
        </w:rPr>
        <w:t>Wymagana t</w:t>
      </w:r>
      <w:r w:rsidR="00200084" w:rsidRPr="00584A76">
        <w:rPr>
          <w:rFonts w:asciiTheme="minorHAnsi" w:hAnsiTheme="minorHAnsi" w:cstheme="minorHAnsi"/>
          <w:b/>
          <w:bCs/>
          <w:sz w:val="22"/>
          <w:szCs w:val="22"/>
        </w:rPr>
        <w:t>echnologia RFID</w:t>
      </w:r>
      <w:r w:rsidR="00C63E38" w:rsidRPr="00584A76">
        <w:rPr>
          <w:rFonts w:asciiTheme="minorHAnsi" w:hAnsiTheme="minorHAnsi" w:cstheme="minorHAnsi"/>
          <w:b/>
          <w:bCs/>
          <w:sz w:val="22"/>
          <w:szCs w:val="22"/>
        </w:rPr>
        <w:t xml:space="preserve"> HF</w:t>
      </w:r>
      <w:r w:rsidR="00200084" w:rsidRPr="00584A7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96B8B" w:rsidRPr="00584A76">
        <w:rPr>
          <w:rFonts w:asciiTheme="minorHAnsi" w:hAnsiTheme="minorHAnsi" w:cstheme="minorHAnsi"/>
          <w:b/>
          <w:bCs/>
          <w:sz w:val="22"/>
          <w:szCs w:val="22"/>
        </w:rPr>
        <w:t xml:space="preserve">ma </w:t>
      </w:r>
      <w:r w:rsidR="00200084" w:rsidRPr="00584A76">
        <w:rPr>
          <w:rFonts w:asciiTheme="minorHAnsi" w:hAnsiTheme="minorHAnsi" w:cstheme="minorHAnsi"/>
          <w:b/>
          <w:bCs/>
          <w:sz w:val="22"/>
          <w:szCs w:val="22"/>
        </w:rPr>
        <w:t>służy</w:t>
      </w:r>
      <w:r w:rsidR="00A96B8B" w:rsidRPr="00584A76">
        <w:rPr>
          <w:rFonts w:asciiTheme="minorHAnsi" w:hAnsiTheme="minorHAnsi" w:cstheme="minorHAnsi"/>
          <w:b/>
          <w:bCs/>
          <w:sz w:val="22"/>
          <w:szCs w:val="22"/>
        </w:rPr>
        <w:t>ć</w:t>
      </w:r>
      <w:r w:rsidR="005A076C" w:rsidRPr="00584A76">
        <w:rPr>
          <w:rFonts w:asciiTheme="minorHAnsi" w:hAnsiTheme="minorHAnsi" w:cstheme="minorHAnsi"/>
          <w:b/>
          <w:bCs/>
          <w:sz w:val="22"/>
          <w:szCs w:val="22"/>
        </w:rPr>
        <w:t xml:space="preserve"> do realizowania wszystkich funkcji systemu </w:t>
      </w:r>
      <w:r w:rsidR="00B939D9" w:rsidRPr="00584A76">
        <w:rPr>
          <w:rFonts w:asciiTheme="minorHAnsi" w:hAnsiTheme="minorHAnsi" w:cstheme="minorHAnsi"/>
          <w:b/>
          <w:bCs/>
          <w:sz w:val="22"/>
          <w:szCs w:val="22"/>
        </w:rPr>
        <w:t>takich jak</w:t>
      </w:r>
      <w:r w:rsidR="005A076C" w:rsidRPr="00584A76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28FFE08E" w14:textId="77777777" w:rsidR="000378EE" w:rsidRPr="00A35867" w:rsidRDefault="005A076C" w:rsidP="00CA638D">
      <w:pPr>
        <w:pStyle w:val="Standard"/>
        <w:numPr>
          <w:ilvl w:val="0"/>
          <w:numId w:val="57"/>
        </w:numPr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>identyfikacja zbiorów bibliotecznych,</w:t>
      </w:r>
    </w:p>
    <w:p w14:paraId="7B566FF7" w14:textId="77777777" w:rsidR="000378EE" w:rsidRPr="00A35867" w:rsidRDefault="005A076C" w:rsidP="00CA638D">
      <w:pPr>
        <w:pStyle w:val="Standard"/>
        <w:numPr>
          <w:ilvl w:val="0"/>
          <w:numId w:val="57"/>
        </w:numPr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>ochrona zbiorów bibliotecznych przed niekontrolowanym i bezprawnym ich wyniesieniem poza teren chroniony,</w:t>
      </w:r>
    </w:p>
    <w:p w14:paraId="3E124267" w14:textId="77777777" w:rsidR="000378EE" w:rsidRPr="00A35867" w:rsidRDefault="006A3B38" w:rsidP="00CA638D">
      <w:pPr>
        <w:pStyle w:val="Standard"/>
        <w:numPr>
          <w:ilvl w:val="0"/>
          <w:numId w:val="57"/>
        </w:numPr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 xml:space="preserve">obsługowe </w:t>
      </w:r>
      <w:r w:rsidR="005A076C" w:rsidRPr="00A35867">
        <w:rPr>
          <w:rFonts w:asciiTheme="minorHAnsi" w:hAnsiTheme="minorHAnsi" w:cstheme="minorHAnsi"/>
          <w:sz w:val="22"/>
          <w:szCs w:val="22"/>
        </w:rPr>
        <w:t>wypożyczenia i zwroty zbiorów bibliotecznych,</w:t>
      </w:r>
    </w:p>
    <w:p w14:paraId="5D8A4401" w14:textId="77777777" w:rsidR="00292D55" w:rsidRPr="00A35867" w:rsidRDefault="005A076C" w:rsidP="00CA638D">
      <w:pPr>
        <w:pStyle w:val="Standard"/>
        <w:numPr>
          <w:ilvl w:val="0"/>
          <w:numId w:val="57"/>
        </w:numPr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>kodowanie etykiet R</w:t>
      </w:r>
      <w:r w:rsidR="00F928D3" w:rsidRPr="00A35867">
        <w:rPr>
          <w:rFonts w:asciiTheme="minorHAnsi" w:hAnsiTheme="minorHAnsi" w:cstheme="minorHAnsi"/>
          <w:sz w:val="22"/>
          <w:szCs w:val="22"/>
        </w:rPr>
        <w:t xml:space="preserve">FID, </w:t>
      </w:r>
    </w:p>
    <w:p w14:paraId="1C5FCB5C" w14:textId="77777777" w:rsidR="000378EE" w:rsidRPr="00A35867" w:rsidRDefault="005A076C" w:rsidP="00CA638D">
      <w:pPr>
        <w:pStyle w:val="Standard"/>
        <w:numPr>
          <w:ilvl w:val="0"/>
          <w:numId w:val="57"/>
        </w:numPr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>administrowanie systemem RFID</w:t>
      </w:r>
      <w:r w:rsidR="00EB6DB8" w:rsidRPr="00A35867">
        <w:rPr>
          <w:rFonts w:asciiTheme="minorHAnsi" w:hAnsiTheme="minorHAnsi" w:cstheme="minorHAnsi"/>
          <w:sz w:val="22"/>
          <w:szCs w:val="22"/>
        </w:rPr>
        <w:t>,</w:t>
      </w:r>
    </w:p>
    <w:p w14:paraId="2209389A" w14:textId="77777777" w:rsidR="001659B3" w:rsidRPr="00A35867" w:rsidRDefault="001659B3" w:rsidP="00CA638D">
      <w:pPr>
        <w:pStyle w:val="Standard"/>
        <w:numPr>
          <w:ilvl w:val="0"/>
          <w:numId w:val="57"/>
        </w:numPr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>samodzielne wypożyczenia RFID,</w:t>
      </w:r>
    </w:p>
    <w:p w14:paraId="56CD3DEA" w14:textId="1F52A6DA" w:rsidR="00EB6DB8" w:rsidRPr="00A35867" w:rsidRDefault="001659B3" w:rsidP="00CA638D">
      <w:pPr>
        <w:pStyle w:val="Standard"/>
        <w:numPr>
          <w:ilvl w:val="0"/>
          <w:numId w:val="57"/>
        </w:numPr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>wykonywanie skontrum i dziennego porządkowania zbiorów bibliotecznych</w:t>
      </w:r>
      <w:r w:rsidR="00CC6618">
        <w:rPr>
          <w:rFonts w:asciiTheme="minorHAnsi" w:hAnsiTheme="minorHAnsi" w:cstheme="minorHAnsi"/>
          <w:sz w:val="22"/>
          <w:szCs w:val="22"/>
        </w:rPr>
        <w:t>.</w:t>
      </w:r>
    </w:p>
    <w:p w14:paraId="1ACD2F46" w14:textId="77777777" w:rsidR="00F928D3" w:rsidRPr="00A35867" w:rsidRDefault="005A076C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14690A3" w14:textId="77777777" w:rsidR="00DB602D" w:rsidRPr="00A35867" w:rsidRDefault="00DB602D" w:rsidP="00DB602D">
      <w:pPr>
        <w:pStyle w:val="Standard"/>
        <w:ind w:left="360"/>
        <w:rPr>
          <w:rFonts w:asciiTheme="minorHAnsi" w:hAnsiTheme="minorHAnsi" w:cstheme="minorHAnsi"/>
          <w:sz w:val="22"/>
          <w:szCs w:val="22"/>
        </w:rPr>
      </w:pPr>
    </w:p>
    <w:p w14:paraId="59509723" w14:textId="618D6E46" w:rsidR="0060463A" w:rsidRPr="002C1FCF" w:rsidRDefault="00C75F19" w:rsidP="00CA638D">
      <w:pPr>
        <w:pStyle w:val="Standard"/>
        <w:numPr>
          <w:ilvl w:val="0"/>
          <w:numId w:val="38"/>
        </w:numPr>
        <w:spacing w:after="120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POSZCZEGÓLNE ELEMENTY PRZEDMIOTU ZAMÓWIENIA</w:t>
      </w:r>
      <w:r w:rsidR="00457D89">
        <w:rPr>
          <w:rFonts w:asciiTheme="minorHAnsi" w:hAnsiTheme="minorHAnsi" w:cstheme="minorHAnsi"/>
          <w:b/>
          <w:sz w:val="22"/>
          <w:szCs w:val="22"/>
          <w:u w:val="single"/>
        </w:rPr>
        <w:t>:</w:t>
      </w:r>
    </w:p>
    <w:tbl>
      <w:tblPr>
        <w:tblW w:w="917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"/>
        <w:gridCol w:w="7975"/>
        <w:gridCol w:w="798"/>
      </w:tblGrid>
      <w:tr w:rsidR="00AF5B59" w:rsidRPr="00A35867" w14:paraId="12D8B343" w14:textId="77777777" w:rsidTr="00923D70">
        <w:trPr>
          <w:trHeight w:val="300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E022A65" w14:textId="77777777" w:rsidR="00AF5B59" w:rsidRPr="00A35867" w:rsidRDefault="00AF5B59" w:rsidP="00AF5B59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</w:pPr>
            <w:r w:rsidRPr="00A3586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>Lp.</w:t>
            </w:r>
          </w:p>
        </w:tc>
        <w:tc>
          <w:tcPr>
            <w:tcW w:w="7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42158C1" w14:textId="77777777" w:rsidR="00AF5B59" w:rsidRPr="00A35867" w:rsidRDefault="00AF5B59" w:rsidP="00AF5B59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</w:pPr>
            <w:r w:rsidRPr="00A3586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>Opis produktu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E56CBE3" w14:textId="77777777" w:rsidR="00AF5B59" w:rsidRPr="00A35867" w:rsidRDefault="00AF5B59" w:rsidP="00AF5B59">
            <w:pPr>
              <w:widowControl/>
              <w:suppressAutoHyphens w:val="0"/>
              <w:autoSpaceDN/>
              <w:jc w:val="right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</w:pPr>
            <w:r w:rsidRPr="00A3586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>Liczba</w:t>
            </w:r>
          </w:p>
        </w:tc>
      </w:tr>
      <w:tr w:rsidR="00062E96" w:rsidRPr="00A35867" w14:paraId="614D9C7E" w14:textId="77777777" w:rsidTr="00923D70">
        <w:trPr>
          <w:trHeight w:val="625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1C51E" w14:textId="77777777" w:rsidR="00062E96" w:rsidRPr="00A35867" w:rsidRDefault="00062E96" w:rsidP="00AF5B59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</w:pPr>
            <w:r w:rsidRPr="00A3586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>1</w:t>
            </w:r>
          </w:p>
        </w:tc>
        <w:tc>
          <w:tcPr>
            <w:tcW w:w="7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3D715" w14:textId="3105DD2E" w:rsidR="00062E96" w:rsidRPr="00A35867" w:rsidRDefault="0021214D" w:rsidP="00B85777">
            <w:pPr>
              <w:widowControl/>
              <w:suppressAutoHyphens w:val="0"/>
              <w:autoSpaceDN/>
              <w:jc w:val="both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</w:pPr>
            <w:r w:rsidRPr="00A3586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>Bramka RFID; dwuantenowy system bramek kontrolnych wykonany ze szkła organicznego</w:t>
            </w:r>
            <w:r w:rsidR="005852C1"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 xml:space="preserve"> o rozszerzonym zasięgu</w:t>
            </w:r>
            <w:r w:rsidRPr="00A3586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 xml:space="preserve"> (zabezpiecza przejście 1</w:t>
            </w:r>
            <w:r w:rsidR="005852C1"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>6</w:t>
            </w:r>
            <w:r w:rsidRPr="00A3586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>0 cm) wraz ze sterownikiem RFID oraz sygnałem alarmowym i świetlnym. Zawiera licznik osób</w:t>
            </w:r>
            <w:r w:rsidR="00F55D9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 xml:space="preserve"> </w:t>
            </w:r>
            <w:r w:rsidR="0060463A" w:rsidRPr="00A3586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>i aplikację do monitorowania.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F098A" w14:textId="1093B7E1" w:rsidR="00062E96" w:rsidRPr="00A35867" w:rsidRDefault="005852C1" w:rsidP="00AF5B59">
            <w:pPr>
              <w:widowControl/>
              <w:suppressAutoHyphens w:val="0"/>
              <w:autoSpaceDN/>
              <w:jc w:val="right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>4</w:t>
            </w:r>
          </w:p>
        </w:tc>
      </w:tr>
      <w:tr w:rsidR="005852C1" w:rsidRPr="00A35867" w14:paraId="26E9C27F" w14:textId="77777777" w:rsidTr="00923D70">
        <w:trPr>
          <w:trHeight w:val="625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16B74" w14:textId="3A4178B2" w:rsidR="005852C1" w:rsidRPr="00A35867" w:rsidRDefault="005852C1" w:rsidP="00AF5B59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>2</w:t>
            </w:r>
          </w:p>
        </w:tc>
        <w:tc>
          <w:tcPr>
            <w:tcW w:w="7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42A31" w14:textId="76CAFFDD" w:rsidR="005852C1" w:rsidRPr="00A35867" w:rsidRDefault="005852C1" w:rsidP="00B54EAE">
            <w:pPr>
              <w:widowControl/>
              <w:suppressAutoHyphens w:val="0"/>
              <w:autoSpaceDN/>
              <w:jc w:val="both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</w:pPr>
            <w:r w:rsidRPr="00A3586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>Bramka RFID; dwuantenowy system bramek kontrolnych wykonany ze szkła organicznego (zabezpiecza przejście 120 cm) wraz ze sterownikiem RFID oraz sygnałem alarmowym i świetlnym. Zawiera licznik osób</w:t>
            </w: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 xml:space="preserve"> </w:t>
            </w:r>
            <w:r w:rsidRPr="00A3586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>i aplikację do monitorowania.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366C0" w14:textId="64C6C130" w:rsidR="005852C1" w:rsidRPr="00A35867" w:rsidRDefault="005852C1" w:rsidP="00AF5B59">
            <w:pPr>
              <w:widowControl/>
              <w:suppressAutoHyphens w:val="0"/>
              <w:autoSpaceDN/>
              <w:jc w:val="right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>2</w:t>
            </w:r>
          </w:p>
        </w:tc>
      </w:tr>
      <w:tr w:rsidR="00923D70" w:rsidRPr="00A35867" w14:paraId="38A7BC98" w14:textId="77777777" w:rsidTr="00923D70">
        <w:trPr>
          <w:trHeight w:val="625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3DB1D" w14:textId="46E7F954" w:rsidR="00923D70" w:rsidRPr="00A35867" w:rsidRDefault="005852C1" w:rsidP="00AF5B59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>3</w:t>
            </w:r>
          </w:p>
        </w:tc>
        <w:tc>
          <w:tcPr>
            <w:tcW w:w="7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9C1D3" w14:textId="2C2C3BB0" w:rsidR="00923D70" w:rsidRPr="00A35867" w:rsidRDefault="00923D70" w:rsidP="00F10653">
            <w:pPr>
              <w:widowControl/>
              <w:suppressAutoHyphens w:val="0"/>
              <w:autoSpaceDN/>
              <w:jc w:val="both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</w:pPr>
            <w:r w:rsidRPr="00A3586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 xml:space="preserve">Połączone stanowisko kodowania, </w:t>
            </w:r>
            <w:proofErr w:type="spellStart"/>
            <w:r w:rsidRPr="00A3586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>wypożyczeń</w:t>
            </w:r>
            <w:proofErr w:type="spellEnd"/>
            <w:r w:rsidRPr="00A3586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 xml:space="preserve"> i zwrotów przez bibliotekarza zawiera: czytnik RFID obsługujący podnoszenie alarmu, </w:t>
            </w:r>
            <w:r w:rsidR="007F7694" w:rsidRPr="005852C1"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>czytnik obsługujący</w:t>
            </w:r>
            <w:r w:rsidR="00F10653"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 xml:space="preserve"> karty biblioteczne </w:t>
            </w:r>
            <w:r w:rsidRPr="00A3586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 xml:space="preserve">w standardzie </w:t>
            </w:r>
            <w:proofErr w:type="spellStart"/>
            <w:r w:rsidRPr="00A3586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>Mifare</w:t>
            </w:r>
            <w:proofErr w:type="spellEnd"/>
            <w:r w:rsidRPr="00A3586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 xml:space="preserve"> (UID), nie zawiera komputera obsługi</w:t>
            </w:r>
            <w:r w:rsidR="00837DDB" w:rsidRPr="00A3586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>. Zawiera</w:t>
            </w:r>
            <w:r w:rsidRPr="00A3586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 xml:space="preserve"> licencj</w:t>
            </w:r>
            <w:r w:rsidR="00837DDB" w:rsidRPr="00A3586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>ę</w:t>
            </w:r>
            <w:r w:rsidRPr="00A3586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 xml:space="preserve"> na  moduł kodowania systemu bibliotecznego SOWA.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90C6" w14:textId="4472AD78" w:rsidR="00923D70" w:rsidRPr="00A35867" w:rsidRDefault="005852C1" w:rsidP="00AF5B59">
            <w:pPr>
              <w:widowControl/>
              <w:suppressAutoHyphens w:val="0"/>
              <w:autoSpaceDN/>
              <w:jc w:val="right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>11</w:t>
            </w:r>
          </w:p>
        </w:tc>
      </w:tr>
      <w:tr w:rsidR="00923D70" w:rsidRPr="00A35867" w14:paraId="2C7F8F1B" w14:textId="77777777" w:rsidTr="00923D70">
        <w:trPr>
          <w:trHeight w:val="63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14ED8" w14:textId="5F769802" w:rsidR="00923D70" w:rsidRPr="00A35867" w:rsidRDefault="005852C1" w:rsidP="00923D70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>4</w:t>
            </w:r>
          </w:p>
        </w:tc>
        <w:tc>
          <w:tcPr>
            <w:tcW w:w="7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A5909" w14:textId="2C23AC1D" w:rsidR="00923D70" w:rsidRPr="00A35867" w:rsidRDefault="00837DDB" w:rsidP="00923D70">
            <w:pPr>
              <w:widowControl/>
              <w:suppressAutoHyphens w:val="0"/>
              <w:autoSpaceDN/>
              <w:jc w:val="both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</w:pPr>
            <w:r w:rsidRPr="00A35867">
              <w:rPr>
                <w:rFonts w:asciiTheme="minorHAnsi" w:hAnsiTheme="minorHAnsi" w:cstheme="minorHAnsi"/>
                <w:bCs/>
                <w:kern w:val="0"/>
                <w:sz w:val="22"/>
                <w:szCs w:val="22"/>
              </w:rPr>
              <w:t>Etykieta biblioteczna RFID HF o rozmiarze 49 x 81 mm, z anteną aluminiową, standard SLIX2, flaga alarmowa EAS chroniona hasłem, TT PH S2 ISO 15693. Zabe</w:t>
            </w:r>
            <w:r w:rsidR="00E55B0C" w:rsidRPr="00A35867">
              <w:rPr>
                <w:rFonts w:asciiTheme="minorHAnsi" w:hAnsiTheme="minorHAnsi" w:cstheme="minorHAnsi"/>
                <w:bCs/>
                <w:kern w:val="0"/>
                <w:sz w:val="22"/>
                <w:szCs w:val="22"/>
              </w:rPr>
              <w:t>z</w:t>
            </w:r>
            <w:r w:rsidRPr="00A35867">
              <w:rPr>
                <w:rFonts w:asciiTheme="minorHAnsi" w:hAnsiTheme="minorHAnsi" w:cstheme="minorHAnsi"/>
                <w:bCs/>
                <w:kern w:val="0"/>
                <w:sz w:val="22"/>
                <w:szCs w:val="22"/>
              </w:rPr>
              <w:t>pieczona przed technologią NFC.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67A54" w14:textId="6A1EF52A" w:rsidR="00923D70" w:rsidRPr="00A35867" w:rsidRDefault="005852C1" w:rsidP="00E820AB">
            <w:pPr>
              <w:widowControl/>
              <w:suppressAutoHyphens w:val="0"/>
              <w:autoSpaceDN/>
              <w:jc w:val="right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>8</w:t>
            </w:r>
            <w:r w:rsidR="00E820AB"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>1</w:t>
            </w:r>
            <w:r w:rsidR="00923D70" w:rsidRPr="00A3586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>.000</w:t>
            </w:r>
          </w:p>
        </w:tc>
      </w:tr>
      <w:tr w:rsidR="0060463A" w:rsidRPr="00A35867" w14:paraId="36F3787F" w14:textId="77777777" w:rsidTr="00923D70">
        <w:trPr>
          <w:trHeight w:val="42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7D3EA" w14:textId="4FA5D288" w:rsidR="0060463A" w:rsidRPr="00A35867" w:rsidRDefault="005852C1" w:rsidP="00923D70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lastRenderedPageBreak/>
              <w:t>5</w:t>
            </w:r>
          </w:p>
        </w:tc>
        <w:tc>
          <w:tcPr>
            <w:tcW w:w="7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984A9" w14:textId="6BFBE6C2" w:rsidR="0060463A" w:rsidRPr="00A35867" w:rsidRDefault="0060463A" w:rsidP="00923D70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theme="minorHAnsi"/>
                <w:bCs/>
                <w:color w:val="000000"/>
                <w:kern w:val="0"/>
                <w:sz w:val="22"/>
                <w:szCs w:val="22"/>
              </w:rPr>
            </w:pPr>
            <w:r w:rsidRPr="00A35867">
              <w:rPr>
                <w:rFonts w:asciiTheme="minorHAnsi" w:hAnsiTheme="minorHAnsi" w:cstheme="minorHAnsi"/>
                <w:bCs/>
                <w:color w:val="000000"/>
                <w:kern w:val="0"/>
                <w:sz w:val="22"/>
                <w:szCs w:val="22"/>
              </w:rPr>
              <w:t>Mobilne skontrum RFID HF umożliwia porządkowanie zbiorów i sporządzanie spisu z natury woluminów zawiera: czytnik RFID wraz z ładowarką i aplikacją oraz laptopem do wymiany danych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31A44" w14:textId="106C8A85" w:rsidR="0060463A" w:rsidRPr="00A35867" w:rsidRDefault="0060463A" w:rsidP="00923D70">
            <w:pPr>
              <w:widowControl/>
              <w:suppressAutoHyphens w:val="0"/>
              <w:autoSpaceDN/>
              <w:jc w:val="right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</w:pPr>
            <w:r w:rsidRPr="00A3586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>1</w:t>
            </w:r>
          </w:p>
        </w:tc>
      </w:tr>
      <w:tr w:rsidR="00923D70" w:rsidRPr="00A35867" w14:paraId="34CDC9F1" w14:textId="77777777" w:rsidTr="00923D70">
        <w:trPr>
          <w:trHeight w:val="42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CF33F" w14:textId="0B626E51" w:rsidR="00923D70" w:rsidRPr="00A35867" w:rsidRDefault="005852C1" w:rsidP="00923D70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</w:pPr>
            <w:bookmarkStart w:id="0" w:name="_Hlk94533464"/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>6</w:t>
            </w:r>
          </w:p>
        </w:tc>
        <w:tc>
          <w:tcPr>
            <w:tcW w:w="7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C897B" w14:textId="32B2EEBB" w:rsidR="00923D70" w:rsidRPr="00A35867" w:rsidRDefault="00130F4D" w:rsidP="00923D70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theme="minorHAnsi"/>
                <w:color w:val="000000"/>
                <w:kern w:val="0"/>
                <w:sz w:val="22"/>
                <w:szCs w:val="22"/>
              </w:rPr>
            </w:pPr>
            <w:r w:rsidRPr="00A35867">
              <w:rPr>
                <w:rFonts w:asciiTheme="minorHAnsi" w:hAnsiTheme="minorHAnsi" w:cstheme="minorHAnsi"/>
                <w:bCs/>
                <w:color w:val="000000"/>
                <w:kern w:val="0"/>
                <w:sz w:val="22"/>
                <w:szCs w:val="22"/>
              </w:rPr>
              <w:t>Wrzutnia mechaniczna RFID zewnętrzna do samodzielnych zwrotów z zamykanym otworem wrzutowym  (zawiera: czytniki samodzielnego zwrotu książek, aplikację, obudowę do zamontowania w ścianie, monitor dotykowy SAW</w:t>
            </w:r>
            <w:r w:rsidR="00705C3B">
              <w:rPr>
                <w:rFonts w:asciiTheme="minorHAnsi" w:hAnsiTheme="minorHAnsi" w:cstheme="minorHAnsi"/>
                <w:bCs/>
                <w:color w:val="000000"/>
                <w:kern w:val="0"/>
                <w:sz w:val="22"/>
                <w:szCs w:val="22"/>
              </w:rPr>
              <w:t xml:space="preserve"> </w:t>
            </w:r>
            <w:r w:rsidR="00705C3B" w:rsidRPr="007B1C1B">
              <w:rPr>
                <w:rFonts w:asciiTheme="minorHAnsi" w:hAnsiTheme="minorHAnsi" w:cstheme="minorHAnsi"/>
                <w:bCs/>
                <w:kern w:val="0"/>
                <w:sz w:val="22"/>
                <w:szCs w:val="22"/>
              </w:rPr>
              <w:t>lub wyświetlacz informujący o kolejnych krokach zwrotu książek</w:t>
            </w:r>
            <w:r w:rsidRPr="00A35867">
              <w:rPr>
                <w:rFonts w:asciiTheme="minorHAnsi" w:hAnsiTheme="minorHAnsi" w:cstheme="minorHAnsi"/>
                <w:bCs/>
                <w:color w:val="000000"/>
                <w:kern w:val="0"/>
                <w:sz w:val="22"/>
                <w:szCs w:val="22"/>
              </w:rPr>
              <w:t>, taśmociąg</w:t>
            </w:r>
            <w:r w:rsidR="00705C3B">
              <w:rPr>
                <w:rFonts w:asciiTheme="minorHAnsi" w:hAnsiTheme="minorHAnsi" w:cstheme="minorHAnsi"/>
                <w:bCs/>
                <w:color w:val="000000"/>
                <w:kern w:val="0"/>
                <w:sz w:val="22"/>
                <w:szCs w:val="22"/>
              </w:rPr>
              <w:t xml:space="preserve"> </w:t>
            </w:r>
            <w:r w:rsidR="00705C3B" w:rsidRPr="008730FE">
              <w:rPr>
                <w:rFonts w:asciiTheme="minorHAnsi" w:hAnsiTheme="minorHAnsi" w:cstheme="minorHAnsi"/>
                <w:bCs/>
                <w:kern w:val="0"/>
                <w:sz w:val="22"/>
                <w:szCs w:val="22"/>
              </w:rPr>
              <w:t>lub zsuwnia</w:t>
            </w:r>
            <w:r w:rsidRPr="00A35867">
              <w:rPr>
                <w:rFonts w:asciiTheme="minorHAnsi" w:hAnsiTheme="minorHAnsi" w:cstheme="minorHAnsi"/>
                <w:bCs/>
                <w:color w:val="000000"/>
                <w:kern w:val="0"/>
                <w:sz w:val="22"/>
                <w:szCs w:val="22"/>
              </w:rPr>
              <w:t xml:space="preserve">, czytnik kart bibliotecznych, drukarkę potwierdzeń, komputer PC, </w:t>
            </w:r>
            <w:r w:rsidR="008730FE">
              <w:rPr>
                <w:rFonts w:asciiTheme="minorHAnsi" w:hAnsiTheme="minorHAnsi" w:cstheme="minorHAnsi"/>
                <w:bCs/>
                <w:color w:val="000000"/>
                <w:kern w:val="0"/>
                <w:sz w:val="22"/>
                <w:szCs w:val="22"/>
              </w:rPr>
              <w:t xml:space="preserve">2 </w:t>
            </w:r>
            <w:r w:rsidRPr="00A35867">
              <w:rPr>
                <w:rFonts w:asciiTheme="minorHAnsi" w:hAnsiTheme="minorHAnsi" w:cstheme="minorHAnsi"/>
                <w:bCs/>
                <w:color w:val="000000"/>
                <w:kern w:val="0"/>
                <w:sz w:val="22"/>
                <w:szCs w:val="22"/>
              </w:rPr>
              <w:t xml:space="preserve">wózki biblioteczne z uchylnym dnem).   </w:t>
            </w:r>
            <w:r w:rsidR="00DF3642" w:rsidRPr="00A35867">
              <w:rPr>
                <w:rFonts w:asciiTheme="minorHAnsi" w:hAnsiTheme="minorHAnsi" w:cstheme="minorHAnsi"/>
                <w:bCs/>
                <w:color w:val="000000"/>
                <w:kern w:val="0"/>
                <w:sz w:val="22"/>
                <w:szCs w:val="22"/>
              </w:rPr>
              <w:t>Z</w:t>
            </w:r>
            <w:r w:rsidRPr="00A35867">
              <w:rPr>
                <w:rFonts w:asciiTheme="minorHAnsi" w:hAnsiTheme="minorHAnsi" w:cstheme="minorHAnsi"/>
                <w:bCs/>
                <w:color w:val="000000"/>
                <w:kern w:val="0"/>
                <w:sz w:val="22"/>
                <w:szCs w:val="22"/>
              </w:rPr>
              <w:t>awiera licencję na protokół SIP 2 systemu biblioteczne</w:t>
            </w:r>
            <w:r w:rsidR="00E55B0C" w:rsidRPr="00A35867">
              <w:rPr>
                <w:rFonts w:asciiTheme="minorHAnsi" w:hAnsiTheme="minorHAnsi" w:cstheme="minorHAnsi"/>
                <w:bCs/>
                <w:color w:val="000000"/>
                <w:kern w:val="0"/>
                <w:sz w:val="22"/>
                <w:szCs w:val="22"/>
              </w:rPr>
              <w:t>go SOWA.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32C78" w14:textId="77777777" w:rsidR="00923D70" w:rsidRPr="00A35867" w:rsidRDefault="00923D70" w:rsidP="00923D70">
            <w:pPr>
              <w:widowControl/>
              <w:suppressAutoHyphens w:val="0"/>
              <w:autoSpaceDN/>
              <w:jc w:val="right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</w:pPr>
            <w:r w:rsidRPr="00A3586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>1</w:t>
            </w:r>
          </w:p>
        </w:tc>
      </w:tr>
      <w:bookmarkEnd w:id="0"/>
      <w:tr w:rsidR="00923D70" w:rsidRPr="00A35867" w14:paraId="422BD26B" w14:textId="77777777" w:rsidTr="00923D70">
        <w:trPr>
          <w:trHeight w:val="425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8EDED" w14:textId="00458D2A" w:rsidR="00923D70" w:rsidRPr="00A35867" w:rsidRDefault="008730FE" w:rsidP="00923D70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>7</w:t>
            </w:r>
          </w:p>
        </w:tc>
        <w:tc>
          <w:tcPr>
            <w:tcW w:w="7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C92F6" w14:textId="318F9C5C" w:rsidR="00923D70" w:rsidRPr="00A35867" w:rsidRDefault="008730FE" w:rsidP="00923D70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theme="minorHAnsi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>K</w:t>
            </w:r>
            <w:r w:rsidR="00130F4D" w:rsidRPr="00A3586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>art</w:t>
            </w: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>y</w:t>
            </w:r>
            <w:r w:rsidR="00130F4D" w:rsidRPr="00A3586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 xml:space="preserve"> biblioteczn</w:t>
            </w: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>e czytelnika</w:t>
            </w:r>
            <w:r w:rsidR="00130F4D" w:rsidRPr="00A3586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>MIFARE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EB67E" w14:textId="6B5A7AEB" w:rsidR="00923D70" w:rsidRPr="00A35867" w:rsidRDefault="00F10653" w:rsidP="00923D70">
            <w:pPr>
              <w:widowControl/>
              <w:suppressAutoHyphens w:val="0"/>
              <w:autoSpaceDN/>
              <w:jc w:val="right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>7000</w:t>
            </w:r>
          </w:p>
        </w:tc>
      </w:tr>
      <w:tr w:rsidR="00923D70" w:rsidRPr="00A35867" w14:paraId="087E5F74" w14:textId="77777777" w:rsidTr="001D7EA7">
        <w:trPr>
          <w:trHeight w:val="403"/>
        </w:trPr>
        <w:tc>
          <w:tcPr>
            <w:tcW w:w="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43A20" w14:textId="0383CF7A" w:rsidR="00923D70" w:rsidRPr="00A35867" w:rsidRDefault="008730FE" w:rsidP="00923D70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>8</w:t>
            </w:r>
          </w:p>
        </w:tc>
        <w:tc>
          <w:tcPr>
            <w:tcW w:w="79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CA69CA4" w14:textId="20200058" w:rsidR="00923D70" w:rsidRPr="00A35867" w:rsidRDefault="00923D70" w:rsidP="00923D70">
            <w:pPr>
              <w:widowControl/>
              <w:suppressAutoHyphens w:val="0"/>
              <w:autoSpaceDN/>
              <w:jc w:val="both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</w:pPr>
            <w:r w:rsidRPr="005C3459">
              <w:rPr>
                <w:rFonts w:asciiTheme="minorHAnsi" w:hAnsiTheme="minorHAnsi" w:cstheme="minorHAnsi"/>
                <w:sz w:val="22"/>
                <w:szCs w:val="22"/>
              </w:rPr>
              <w:t>Montaż urządzeń</w:t>
            </w:r>
            <w:r w:rsidR="001139B2" w:rsidRPr="005C3459">
              <w:rPr>
                <w:rFonts w:asciiTheme="minorHAnsi" w:hAnsiTheme="minorHAnsi" w:cstheme="minorHAnsi"/>
                <w:sz w:val="22"/>
                <w:szCs w:val="22"/>
              </w:rPr>
              <w:t xml:space="preserve"> wraz z uruchomieniem</w:t>
            </w:r>
            <w:r w:rsidRPr="005C3459">
              <w:rPr>
                <w:rFonts w:asciiTheme="minorHAnsi" w:hAnsiTheme="minorHAnsi" w:cstheme="minorHAnsi"/>
                <w:sz w:val="22"/>
                <w:szCs w:val="22"/>
              </w:rPr>
              <w:t>, konfiguracja systemu, integracja z systemem bibliotecznym SOWA, testy, szkolenie personelu, gwarancja</w:t>
            </w:r>
            <w:r w:rsidRPr="00A3586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41033" w14:textId="77777777" w:rsidR="00923D70" w:rsidRPr="00A35867" w:rsidRDefault="00923D70" w:rsidP="00923D70">
            <w:pPr>
              <w:widowControl/>
              <w:suppressAutoHyphens w:val="0"/>
              <w:autoSpaceDN/>
              <w:jc w:val="right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</w:pPr>
            <w:r w:rsidRPr="00A3586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>1</w:t>
            </w:r>
          </w:p>
        </w:tc>
      </w:tr>
      <w:tr w:rsidR="00923D70" w:rsidRPr="00A35867" w14:paraId="408C1336" w14:textId="77777777" w:rsidTr="00B1617F">
        <w:trPr>
          <w:trHeight w:val="118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7EEA9" w14:textId="77777777" w:rsidR="00923D70" w:rsidRPr="00A35867" w:rsidRDefault="00923D70" w:rsidP="00923D70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</w:pPr>
          </w:p>
        </w:tc>
        <w:tc>
          <w:tcPr>
            <w:tcW w:w="7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BB645" w14:textId="6D2427EE" w:rsidR="00923D70" w:rsidRPr="00A35867" w:rsidRDefault="00923D70" w:rsidP="00923D70">
            <w:pPr>
              <w:widowControl/>
              <w:suppressAutoHyphens w:val="0"/>
              <w:autoSpaceDN/>
              <w:jc w:val="both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C259E" w14:textId="77777777" w:rsidR="00923D70" w:rsidRPr="00A35867" w:rsidRDefault="00923D70" w:rsidP="00923D70">
            <w:pPr>
              <w:widowControl/>
              <w:suppressAutoHyphens w:val="0"/>
              <w:autoSpaceDN/>
              <w:jc w:val="right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</w:pPr>
          </w:p>
        </w:tc>
      </w:tr>
    </w:tbl>
    <w:p w14:paraId="7320A055" w14:textId="77777777" w:rsidR="000378EE" w:rsidRPr="00A35867" w:rsidRDefault="000378EE">
      <w:pPr>
        <w:pStyle w:val="Standard"/>
        <w:snapToGrid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45B3C9C0" w14:textId="77777777" w:rsidR="009F12E9" w:rsidRPr="00A35867" w:rsidRDefault="009F12E9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1D4FA1BF" w14:textId="27BB83F2" w:rsidR="007177D8" w:rsidRPr="002C1FCF" w:rsidRDefault="002C1FCF" w:rsidP="00CA638D">
      <w:pPr>
        <w:pStyle w:val="Nagwek21"/>
        <w:numPr>
          <w:ilvl w:val="0"/>
          <w:numId w:val="38"/>
        </w:numPr>
        <w:rPr>
          <w:rFonts w:asciiTheme="minorHAnsi" w:hAnsiTheme="minorHAnsi" w:cstheme="minorHAnsi"/>
          <w:sz w:val="22"/>
          <w:szCs w:val="22"/>
          <w:u w:val="single"/>
        </w:rPr>
      </w:pPr>
      <w:r w:rsidRPr="002C1FCF">
        <w:rPr>
          <w:rFonts w:asciiTheme="minorHAnsi" w:hAnsiTheme="minorHAnsi" w:cstheme="minorHAnsi"/>
          <w:sz w:val="22"/>
          <w:szCs w:val="22"/>
          <w:u w:val="single"/>
        </w:rPr>
        <w:t>WYMOGI TECHNICZNE DLA POSZCZEGÓLNYCH ELEMENTÓW SYSTEMU:</w:t>
      </w:r>
    </w:p>
    <w:p w14:paraId="12FCCB72" w14:textId="77777777" w:rsidR="00A86CC7" w:rsidRPr="00A35867" w:rsidRDefault="00A86CC7" w:rsidP="00A86CC7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72D5CAB5" w14:textId="52E058DC" w:rsidR="00D0473F" w:rsidRPr="00D0473F" w:rsidRDefault="00D0473F" w:rsidP="00D0473F">
      <w:pPr>
        <w:pStyle w:val="Akapitzlist"/>
        <w:numPr>
          <w:ilvl w:val="1"/>
          <w:numId w:val="61"/>
        </w:numPr>
        <w:autoSpaceDE w:val="0"/>
        <w:adjustRightInd w:val="0"/>
        <w:jc w:val="both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</w:rPr>
      </w:pPr>
      <w:r w:rsidRPr="00D0473F">
        <w:rPr>
          <w:rFonts w:asciiTheme="minorHAnsi" w:eastAsia="Times New Roman" w:hAnsiTheme="minorHAnsi" w:cstheme="minorHAnsi"/>
          <w:b/>
          <w:bCs/>
          <w:kern w:val="0"/>
          <w:sz w:val="22"/>
          <w:szCs w:val="22"/>
        </w:rPr>
        <w:t xml:space="preserve">Bramka RFID HF ; system bramek kontrolnych szerokość </w:t>
      </w:r>
      <w:r>
        <w:rPr>
          <w:rFonts w:asciiTheme="minorHAnsi" w:eastAsia="Times New Roman" w:hAnsiTheme="minorHAnsi" w:cstheme="minorHAnsi"/>
          <w:b/>
          <w:bCs/>
          <w:kern w:val="0"/>
          <w:sz w:val="22"/>
          <w:szCs w:val="22"/>
        </w:rPr>
        <w:t>rozszerzona</w:t>
      </w:r>
      <w:r w:rsidRPr="00D0473F">
        <w:rPr>
          <w:rFonts w:asciiTheme="minorHAnsi" w:eastAsia="Times New Roman" w:hAnsiTheme="minorHAnsi" w:cstheme="minorHAnsi"/>
          <w:b/>
          <w:bCs/>
          <w:kern w:val="0"/>
          <w:sz w:val="22"/>
          <w:szCs w:val="22"/>
        </w:rPr>
        <w:t>. Przejście: 1</w:t>
      </w:r>
      <w:r>
        <w:rPr>
          <w:rFonts w:asciiTheme="minorHAnsi" w:eastAsia="Times New Roman" w:hAnsiTheme="minorHAnsi" w:cstheme="minorHAnsi"/>
          <w:b/>
          <w:bCs/>
          <w:kern w:val="0"/>
          <w:sz w:val="22"/>
          <w:szCs w:val="22"/>
        </w:rPr>
        <w:t>6</w:t>
      </w:r>
      <w:r w:rsidRPr="00D0473F">
        <w:rPr>
          <w:rFonts w:asciiTheme="minorHAnsi" w:eastAsia="Times New Roman" w:hAnsiTheme="minorHAnsi" w:cstheme="minorHAnsi"/>
          <w:b/>
          <w:bCs/>
          <w:kern w:val="0"/>
          <w:sz w:val="22"/>
          <w:szCs w:val="22"/>
        </w:rPr>
        <w:t xml:space="preserve">0cm. Wykonana ze szkła organicznego  wraz ze sterownikiem RFID HF oraz sygnałem alarmowym i świetlnym. Zawiera licznik osób i aplikację do monitorowania.  </w:t>
      </w:r>
      <w:r>
        <w:rPr>
          <w:rFonts w:asciiTheme="minorHAnsi" w:eastAsia="Times New Roman" w:hAnsiTheme="minorHAnsi" w:cstheme="minorHAnsi"/>
          <w:b/>
          <w:bCs/>
          <w:kern w:val="0"/>
          <w:sz w:val="22"/>
          <w:szCs w:val="22"/>
        </w:rPr>
        <w:t xml:space="preserve">4 </w:t>
      </w:r>
      <w:r w:rsidRPr="00D0473F">
        <w:rPr>
          <w:rFonts w:asciiTheme="minorHAnsi" w:eastAsia="Times New Roman" w:hAnsiTheme="minorHAnsi" w:cstheme="minorHAnsi"/>
          <w:b/>
          <w:bCs/>
          <w:kern w:val="0"/>
          <w:sz w:val="22"/>
          <w:szCs w:val="22"/>
        </w:rPr>
        <w:t>komplety.</w:t>
      </w:r>
    </w:p>
    <w:p w14:paraId="1052DDEA" w14:textId="77777777" w:rsidR="00D0473F" w:rsidRPr="00D0473F" w:rsidRDefault="00D0473F" w:rsidP="00D0473F">
      <w:pPr>
        <w:autoSpaceDE w:val="0"/>
        <w:adjustRightInd w:val="0"/>
        <w:ind w:left="360"/>
        <w:jc w:val="both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</w:rPr>
      </w:pPr>
    </w:p>
    <w:p w14:paraId="0CA78504" w14:textId="634605A1" w:rsidR="002518AB" w:rsidRPr="006333C2" w:rsidRDefault="002518AB" w:rsidP="00D0473F">
      <w:pPr>
        <w:pStyle w:val="Akapitzlist"/>
        <w:autoSpaceDE w:val="0"/>
        <w:adjustRightInd w:val="0"/>
        <w:jc w:val="both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</w:rPr>
      </w:pPr>
      <w:r w:rsidRPr="006333C2">
        <w:rPr>
          <w:rFonts w:asciiTheme="minorHAnsi" w:eastAsia="Times New Roman" w:hAnsiTheme="minorHAnsi" w:cstheme="minorHAnsi"/>
          <w:b/>
          <w:bCs/>
          <w:kern w:val="0"/>
          <w:sz w:val="22"/>
          <w:szCs w:val="22"/>
        </w:rPr>
        <w:t>Bramka RFID HF ; system bramek kontrolnych szerokość standard. Przejście: 120cm. Wykonan</w:t>
      </w:r>
      <w:r w:rsidR="00D13A47" w:rsidRPr="006333C2">
        <w:rPr>
          <w:rFonts w:asciiTheme="minorHAnsi" w:eastAsia="Times New Roman" w:hAnsiTheme="minorHAnsi" w:cstheme="minorHAnsi"/>
          <w:b/>
          <w:bCs/>
          <w:kern w:val="0"/>
          <w:sz w:val="22"/>
          <w:szCs w:val="22"/>
        </w:rPr>
        <w:t xml:space="preserve">a </w:t>
      </w:r>
      <w:r w:rsidRPr="006333C2">
        <w:rPr>
          <w:rFonts w:asciiTheme="minorHAnsi" w:eastAsia="Times New Roman" w:hAnsiTheme="minorHAnsi" w:cstheme="minorHAnsi"/>
          <w:b/>
          <w:bCs/>
          <w:kern w:val="0"/>
          <w:sz w:val="22"/>
          <w:szCs w:val="22"/>
        </w:rPr>
        <w:t>ze szkła organicznego  wraz ze sterownikiem RFID HF oraz sygnałem alarmowym i świetlnym. Zawiera licznik osób i aplikację do monitorowania</w:t>
      </w:r>
      <w:r w:rsidR="00A433D6">
        <w:rPr>
          <w:rFonts w:asciiTheme="minorHAnsi" w:eastAsia="Times New Roman" w:hAnsiTheme="minorHAnsi" w:cstheme="minorHAnsi"/>
          <w:b/>
          <w:bCs/>
          <w:kern w:val="0"/>
          <w:sz w:val="22"/>
          <w:szCs w:val="22"/>
        </w:rPr>
        <w:t>.</w:t>
      </w:r>
      <w:r w:rsidRPr="006333C2">
        <w:rPr>
          <w:rFonts w:asciiTheme="minorHAnsi" w:eastAsia="Times New Roman" w:hAnsiTheme="minorHAnsi" w:cstheme="minorHAnsi"/>
          <w:b/>
          <w:bCs/>
          <w:kern w:val="0"/>
          <w:sz w:val="22"/>
          <w:szCs w:val="22"/>
        </w:rPr>
        <w:t xml:space="preserve"> </w:t>
      </w:r>
      <w:r w:rsidR="00D0473F">
        <w:rPr>
          <w:rFonts w:asciiTheme="minorHAnsi" w:eastAsia="Times New Roman" w:hAnsiTheme="minorHAnsi" w:cstheme="minorHAnsi"/>
          <w:b/>
          <w:bCs/>
          <w:kern w:val="0"/>
          <w:sz w:val="22"/>
          <w:szCs w:val="22"/>
        </w:rPr>
        <w:t xml:space="preserve"> 2 komplety.</w:t>
      </w:r>
    </w:p>
    <w:p w14:paraId="41785473" w14:textId="77777777" w:rsidR="002518AB" w:rsidRPr="00A35867" w:rsidRDefault="002518AB" w:rsidP="003E172E">
      <w:pPr>
        <w:autoSpaceDE w:val="0"/>
        <w:adjustRightInd w:val="0"/>
        <w:jc w:val="both"/>
        <w:rPr>
          <w:rFonts w:asciiTheme="minorHAnsi" w:eastAsia="Times New Roman" w:hAnsiTheme="minorHAnsi" w:cstheme="minorHAnsi"/>
          <w:kern w:val="0"/>
          <w:sz w:val="22"/>
          <w:szCs w:val="22"/>
        </w:rPr>
      </w:pPr>
    </w:p>
    <w:p w14:paraId="0C22B8E0" w14:textId="015C6373" w:rsidR="00220D33" w:rsidRPr="009C38E1" w:rsidRDefault="00220D33" w:rsidP="003E172E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9C38E1">
        <w:rPr>
          <w:rFonts w:asciiTheme="minorHAnsi" w:hAnsiTheme="minorHAnsi" w:cstheme="minorHAnsi"/>
          <w:b/>
          <w:bCs/>
          <w:sz w:val="22"/>
          <w:szCs w:val="22"/>
          <w:u w:val="single"/>
        </w:rPr>
        <w:t>Opis ogólny bramek:</w:t>
      </w:r>
    </w:p>
    <w:p w14:paraId="736A4A5A" w14:textId="1DD1BEF7" w:rsidR="003E172E" w:rsidRPr="00A35867" w:rsidRDefault="003E172E" w:rsidP="003E172E">
      <w:pPr>
        <w:autoSpaceDE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>Bramkę tworzyć</w:t>
      </w:r>
      <w:r w:rsidR="00280467">
        <w:rPr>
          <w:rFonts w:asciiTheme="minorHAnsi" w:hAnsiTheme="minorHAnsi" w:cstheme="minorHAnsi"/>
          <w:sz w:val="22"/>
          <w:szCs w:val="22"/>
        </w:rPr>
        <w:t xml:space="preserve"> </w:t>
      </w:r>
      <w:r w:rsidR="00280467" w:rsidRPr="00A35867">
        <w:rPr>
          <w:rFonts w:asciiTheme="minorHAnsi" w:hAnsiTheme="minorHAnsi" w:cstheme="minorHAnsi"/>
          <w:sz w:val="22"/>
          <w:szCs w:val="22"/>
        </w:rPr>
        <w:t>mają</w:t>
      </w:r>
      <w:r w:rsidR="00E55B0C" w:rsidRPr="00A35867">
        <w:rPr>
          <w:rFonts w:asciiTheme="minorHAnsi" w:hAnsiTheme="minorHAnsi" w:cstheme="minorHAnsi"/>
          <w:sz w:val="22"/>
          <w:szCs w:val="22"/>
        </w:rPr>
        <w:t xml:space="preserve"> 2</w:t>
      </w:r>
      <w:r w:rsidRPr="00A35867">
        <w:rPr>
          <w:rFonts w:asciiTheme="minorHAnsi" w:hAnsiTheme="minorHAnsi" w:cstheme="minorHAnsi"/>
          <w:sz w:val="22"/>
          <w:szCs w:val="22"/>
        </w:rPr>
        <w:t xml:space="preserve"> anteny systemu RFID pracujące w częstotliwości 13,56 MHz, które zostaną zainstalowane przy wyjściu z chronionej strefy Bibliotek</w:t>
      </w:r>
      <w:r w:rsidR="002518AB" w:rsidRPr="00A35867">
        <w:rPr>
          <w:rFonts w:asciiTheme="minorHAnsi" w:hAnsiTheme="minorHAnsi" w:cstheme="minorHAnsi"/>
          <w:sz w:val="22"/>
          <w:szCs w:val="22"/>
        </w:rPr>
        <w:t xml:space="preserve">i. </w:t>
      </w:r>
      <w:r w:rsidRPr="00A35867">
        <w:rPr>
          <w:rFonts w:asciiTheme="minorHAnsi" w:hAnsiTheme="minorHAnsi" w:cstheme="minorHAnsi"/>
          <w:sz w:val="22"/>
          <w:szCs w:val="22"/>
        </w:rPr>
        <w:t xml:space="preserve"> Anteny</w:t>
      </w:r>
      <w:r w:rsidR="002518AB" w:rsidRPr="00A35867">
        <w:rPr>
          <w:rFonts w:asciiTheme="minorHAnsi" w:hAnsiTheme="minorHAnsi" w:cstheme="minorHAnsi"/>
          <w:sz w:val="22"/>
          <w:szCs w:val="22"/>
        </w:rPr>
        <w:t xml:space="preserve"> mają być</w:t>
      </w:r>
      <w:r w:rsidRPr="00A35867">
        <w:rPr>
          <w:rFonts w:asciiTheme="minorHAnsi" w:hAnsiTheme="minorHAnsi" w:cstheme="minorHAnsi"/>
          <w:sz w:val="22"/>
          <w:szCs w:val="22"/>
        </w:rPr>
        <w:t xml:space="preserve"> wykonane z przezroczystego szkła organicznego. Każdorazowo przy wyjściu z biblioteki czytelnik przechodzi przez bramkę. Status książki jest zapisany w etykiecie (EAS bit), tak więc system natychmiast reaguje świetlnie i dźwiękowo na woluminy, które pozostają na koncie biblioteki. Bramki nie mają mieć martwych kątów, a wykrywanie etykiet ma następować we wszystkich położeniach. Poziom detekcji i identyfikacji ma wynosić 95%. Dodatkowo system rejestrując samo zdarzenie ma mieć możliwość wysyłania sygnałów alarmowych do systemów dozoru telewizyjnego CCTV.</w:t>
      </w:r>
    </w:p>
    <w:p w14:paraId="4FB3451F" w14:textId="77777777" w:rsidR="003E172E" w:rsidRPr="00A35867" w:rsidRDefault="003E172E" w:rsidP="003E172E">
      <w:pPr>
        <w:pStyle w:val="Standard"/>
        <w:spacing w:line="276" w:lineRule="auto"/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</w:pPr>
    </w:p>
    <w:p w14:paraId="2B6F9BCB" w14:textId="77777777" w:rsidR="003E172E" w:rsidRPr="009C38E1" w:rsidRDefault="003E172E" w:rsidP="003E172E">
      <w:pPr>
        <w:pStyle w:val="Standard"/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9C38E1">
        <w:rPr>
          <w:rFonts w:asciiTheme="minorHAnsi" w:hAnsiTheme="minorHAnsi" w:cstheme="minorHAnsi"/>
          <w:b/>
          <w:sz w:val="22"/>
          <w:szCs w:val="22"/>
          <w:u w:val="single"/>
        </w:rPr>
        <w:t>Parametry techniczne bramek:</w:t>
      </w:r>
    </w:p>
    <w:p w14:paraId="73B872F1" w14:textId="77777777" w:rsidR="003E172E" w:rsidRPr="00A35867" w:rsidRDefault="003E172E" w:rsidP="00CA638D">
      <w:pPr>
        <w:pStyle w:val="Standard"/>
        <w:numPr>
          <w:ilvl w:val="0"/>
          <w:numId w:val="44"/>
        </w:numPr>
        <w:tabs>
          <w:tab w:val="left" w:pos="-144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>alarm świetlny i dźwiękowy z natychmiastowym podaniem do systemu danych sczytanych z etykiety RFID o pozycji wywołującej alarm,</w:t>
      </w:r>
    </w:p>
    <w:p w14:paraId="061E6A3C" w14:textId="77777777" w:rsidR="003E172E" w:rsidRPr="00A35867" w:rsidRDefault="003E172E" w:rsidP="00CA638D">
      <w:pPr>
        <w:pStyle w:val="Standard"/>
        <w:numPr>
          <w:ilvl w:val="0"/>
          <w:numId w:val="44"/>
        </w:numPr>
        <w:tabs>
          <w:tab w:val="left" w:pos="-144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>wykonanie – podstawa tworzywo sztuczne w kolorze szarym o jasnym odcieniu, panel anteny – szkło organiczne dostosowane do wymogów architektonicznych i wystroju biblioteki,</w:t>
      </w:r>
    </w:p>
    <w:p w14:paraId="19BAA45F" w14:textId="632AD7B3" w:rsidR="003E172E" w:rsidRPr="00A35867" w:rsidRDefault="003E172E" w:rsidP="00CA638D">
      <w:pPr>
        <w:pStyle w:val="Standard"/>
        <w:numPr>
          <w:ilvl w:val="0"/>
          <w:numId w:val="44"/>
        </w:numPr>
        <w:tabs>
          <w:tab w:val="left" w:pos="-144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>sterownik,</w:t>
      </w:r>
    </w:p>
    <w:p w14:paraId="2840A316" w14:textId="5E472047" w:rsidR="003E172E" w:rsidRPr="00A35867" w:rsidRDefault="003E172E" w:rsidP="00CA638D">
      <w:pPr>
        <w:pStyle w:val="Standard"/>
        <w:numPr>
          <w:ilvl w:val="0"/>
          <w:numId w:val="44"/>
        </w:numPr>
        <w:tabs>
          <w:tab w:val="left" w:pos="-144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>przejście</w:t>
      </w:r>
      <w:r w:rsidR="00102B83" w:rsidRPr="00A35867">
        <w:rPr>
          <w:rFonts w:asciiTheme="minorHAnsi" w:hAnsiTheme="minorHAnsi" w:cstheme="minorHAnsi"/>
          <w:sz w:val="22"/>
          <w:szCs w:val="22"/>
        </w:rPr>
        <w:t xml:space="preserve"> </w:t>
      </w:r>
      <w:r w:rsidR="002518AB" w:rsidRPr="00A35867">
        <w:rPr>
          <w:rFonts w:asciiTheme="minorHAnsi" w:hAnsiTheme="minorHAnsi" w:cstheme="minorHAnsi"/>
          <w:sz w:val="22"/>
          <w:szCs w:val="22"/>
        </w:rPr>
        <w:t>2 antenowe</w:t>
      </w:r>
      <w:r w:rsidRPr="00A35867">
        <w:rPr>
          <w:rFonts w:asciiTheme="minorHAnsi" w:hAnsiTheme="minorHAnsi" w:cstheme="minorHAnsi"/>
          <w:sz w:val="22"/>
          <w:szCs w:val="22"/>
        </w:rPr>
        <w:t xml:space="preserve">: </w:t>
      </w:r>
      <w:r w:rsidR="00D0473F">
        <w:rPr>
          <w:rFonts w:asciiTheme="minorHAnsi" w:hAnsiTheme="minorHAnsi" w:cstheme="minorHAnsi"/>
          <w:sz w:val="22"/>
          <w:szCs w:val="22"/>
        </w:rPr>
        <w:t xml:space="preserve">4 komplety </w:t>
      </w:r>
      <w:r w:rsidR="00102B83" w:rsidRPr="00A35867">
        <w:rPr>
          <w:rFonts w:asciiTheme="minorHAnsi" w:hAnsiTheme="minorHAnsi" w:cstheme="minorHAnsi"/>
          <w:kern w:val="0"/>
          <w:sz w:val="22"/>
          <w:szCs w:val="22"/>
        </w:rPr>
        <w:t>rozstaw anten co 1</w:t>
      </w:r>
      <w:r w:rsidR="00D0473F">
        <w:rPr>
          <w:rFonts w:asciiTheme="minorHAnsi" w:hAnsiTheme="minorHAnsi" w:cstheme="minorHAnsi"/>
          <w:kern w:val="0"/>
          <w:sz w:val="22"/>
          <w:szCs w:val="22"/>
        </w:rPr>
        <w:t>6</w:t>
      </w:r>
      <w:r w:rsidR="00102B83" w:rsidRPr="00A35867">
        <w:rPr>
          <w:rFonts w:asciiTheme="minorHAnsi" w:hAnsiTheme="minorHAnsi" w:cstheme="minorHAnsi"/>
          <w:kern w:val="0"/>
          <w:sz w:val="22"/>
          <w:szCs w:val="22"/>
        </w:rPr>
        <w:t>0 cm</w:t>
      </w:r>
      <w:r w:rsidR="009B25F1">
        <w:rPr>
          <w:rFonts w:asciiTheme="minorHAnsi" w:hAnsiTheme="minorHAnsi" w:cstheme="minorHAnsi"/>
          <w:kern w:val="0"/>
          <w:sz w:val="22"/>
          <w:szCs w:val="22"/>
        </w:rPr>
        <w:t xml:space="preserve">, </w:t>
      </w:r>
      <w:r w:rsidR="009B25F1">
        <w:rPr>
          <w:rFonts w:asciiTheme="minorHAnsi" w:hAnsiTheme="minorHAnsi" w:cstheme="minorHAnsi"/>
          <w:sz w:val="22"/>
          <w:szCs w:val="22"/>
        </w:rPr>
        <w:t xml:space="preserve">2 komplety </w:t>
      </w:r>
      <w:r w:rsidR="009B25F1" w:rsidRPr="00A35867">
        <w:rPr>
          <w:rFonts w:asciiTheme="minorHAnsi" w:hAnsiTheme="minorHAnsi" w:cstheme="minorHAnsi"/>
          <w:kern w:val="0"/>
          <w:sz w:val="22"/>
          <w:szCs w:val="22"/>
        </w:rPr>
        <w:t>rozstaw anten co 1</w:t>
      </w:r>
      <w:r w:rsidR="009B25F1">
        <w:rPr>
          <w:rFonts w:asciiTheme="minorHAnsi" w:hAnsiTheme="minorHAnsi" w:cstheme="minorHAnsi"/>
          <w:kern w:val="0"/>
          <w:sz w:val="22"/>
          <w:szCs w:val="22"/>
        </w:rPr>
        <w:t>2</w:t>
      </w:r>
      <w:r w:rsidR="009B25F1" w:rsidRPr="00A35867">
        <w:rPr>
          <w:rFonts w:asciiTheme="minorHAnsi" w:hAnsiTheme="minorHAnsi" w:cstheme="minorHAnsi"/>
          <w:kern w:val="0"/>
          <w:sz w:val="22"/>
          <w:szCs w:val="22"/>
        </w:rPr>
        <w:t>0 cm</w:t>
      </w:r>
      <w:r w:rsidR="009B25F1">
        <w:rPr>
          <w:rFonts w:asciiTheme="minorHAnsi" w:hAnsiTheme="minorHAnsi" w:cstheme="minorHAnsi"/>
          <w:kern w:val="0"/>
          <w:sz w:val="22"/>
          <w:szCs w:val="22"/>
        </w:rPr>
        <w:t>,</w:t>
      </w:r>
    </w:p>
    <w:p w14:paraId="52BD3CE9" w14:textId="77777777" w:rsidR="003E172E" w:rsidRPr="00A35867" w:rsidRDefault="003E172E" w:rsidP="00CA638D">
      <w:pPr>
        <w:pStyle w:val="Standard"/>
        <w:numPr>
          <w:ilvl w:val="0"/>
          <w:numId w:val="44"/>
        </w:numPr>
        <w:tabs>
          <w:tab w:val="left" w:pos="-144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>zasilanie anten systemu napięciem bezpiecznym dla człowieka 24V,</w:t>
      </w:r>
    </w:p>
    <w:p w14:paraId="40D6A025" w14:textId="77777777" w:rsidR="003E172E" w:rsidRPr="00A35867" w:rsidRDefault="003E172E" w:rsidP="00CA638D">
      <w:pPr>
        <w:pStyle w:val="Standard"/>
        <w:numPr>
          <w:ilvl w:val="0"/>
          <w:numId w:val="44"/>
        </w:numPr>
        <w:tabs>
          <w:tab w:val="left" w:pos="-144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 xml:space="preserve">praca anten multipleksowana, każda z anten jest jednocześnie nadawcza i odbiorcza, </w:t>
      </w:r>
    </w:p>
    <w:p w14:paraId="04CA7BB2" w14:textId="77777777" w:rsidR="003E172E" w:rsidRPr="00A35867" w:rsidRDefault="003E172E" w:rsidP="00CA638D">
      <w:pPr>
        <w:pStyle w:val="Standard"/>
        <w:numPr>
          <w:ilvl w:val="0"/>
          <w:numId w:val="44"/>
        </w:numPr>
        <w:tabs>
          <w:tab w:val="left" w:pos="-144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>czas reakcji alarmowej &lt; 5ms,</w:t>
      </w:r>
    </w:p>
    <w:p w14:paraId="66F7FD61" w14:textId="77777777" w:rsidR="003E172E" w:rsidRPr="00A35867" w:rsidRDefault="003E172E" w:rsidP="00CA638D">
      <w:pPr>
        <w:pStyle w:val="Standard"/>
        <w:numPr>
          <w:ilvl w:val="0"/>
          <w:numId w:val="44"/>
        </w:numPr>
        <w:tabs>
          <w:tab w:val="left" w:pos="-144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>czas sczytania pamięci etykiety &lt; 300 ms,</w:t>
      </w:r>
    </w:p>
    <w:p w14:paraId="52C06866" w14:textId="77777777" w:rsidR="003E172E" w:rsidRPr="00A35867" w:rsidRDefault="003E172E" w:rsidP="00CA638D">
      <w:pPr>
        <w:pStyle w:val="Standard"/>
        <w:numPr>
          <w:ilvl w:val="0"/>
          <w:numId w:val="44"/>
        </w:numPr>
        <w:tabs>
          <w:tab w:val="left" w:pos="-144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>wbudowany dwukierunkowy licznik osób odwiedzających,</w:t>
      </w:r>
    </w:p>
    <w:p w14:paraId="3A71FC0E" w14:textId="77777777" w:rsidR="003E172E" w:rsidRPr="00A35867" w:rsidRDefault="003E172E" w:rsidP="00CA638D">
      <w:pPr>
        <w:pStyle w:val="Standard"/>
        <w:numPr>
          <w:ilvl w:val="0"/>
          <w:numId w:val="44"/>
        </w:numPr>
        <w:tabs>
          <w:tab w:val="left" w:pos="-144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lastRenderedPageBreak/>
        <w:t>możliwość tymczasowej dezaktywacji bramki przez upoważniony personel biblioteki: programowe lub poprzez wyłączenie zasilania bramki,</w:t>
      </w:r>
    </w:p>
    <w:p w14:paraId="41DF673F" w14:textId="77777777" w:rsidR="003E172E" w:rsidRPr="00A35867" w:rsidRDefault="003E172E" w:rsidP="00CA638D">
      <w:pPr>
        <w:pStyle w:val="Standard"/>
        <w:numPr>
          <w:ilvl w:val="0"/>
          <w:numId w:val="44"/>
        </w:numPr>
        <w:tabs>
          <w:tab w:val="left" w:pos="-144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>możliwość pracy z indywidualnym zasilaniem awaryjnym,</w:t>
      </w:r>
    </w:p>
    <w:p w14:paraId="3288C4A3" w14:textId="77777777" w:rsidR="003E172E" w:rsidRPr="00A35867" w:rsidRDefault="003E172E" w:rsidP="00CA638D">
      <w:pPr>
        <w:pStyle w:val="Standard"/>
        <w:numPr>
          <w:ilvl w:val="0"/>
          <w:numId w:val="44"/>
        </w:numPr>
        <w:tabs>
          <w:tab w:val="left" w:pos="-144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>zdalny serwis przez Internet,</w:t>
      </w:r>
    </w:p>
    <w:p w14:paraId="18EE3B06" w14:textId="41D2FCE2" w:rsidR="003E5C7E" w:rsidRPr="006D5E04" w:rsidRDefault="003E172E" w:rsidP="00B1617F">
      <w:pPr>
        <w:pStyle w:val="Standard"/>
        <w:numPr>
          <w:ilvl w:val="0"/>
          <w:numId w:val="44"/>
        </w:numPr>
        <w:tabs>
          <w:tab w:val="left" w:pos="-144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>opcjonalnie możliwość pobudzenia alarmu.</w:t>
      </w:r>
    </w:p>
    <w:p w14:paraId="31727096" w14:textId="6587C7D2" w:rsidR="003E172E" w:rsidRPr="009C38E1" w:rsidRDefault="003E172E" w:rsidP="006333C2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9C38E1">
        <w:rPr>
          <w:rFonts w:asciiTheme="minorHAnsi" w:hAnsiTheme="minorHAnsi" w:cstheme="minorHAnsi"/>
          <w:b/>
          <w:bCs/>
          <w:sz w:val="22"/>
          <w:szCs w:val="22"/>
          <w:u w:val="single"/>
        </w:rPr>
        <w:t>Inteligentny licznik osób zintegrowany z anteną bramki RFID</w:t>
      </w:r>
      <w:r w:rsidR="00220D33" w:rsidRPr="009C38E1">
        <w:rPr>
          <w:rFonts w:asciiTheme="minorHAnsi" w:hAnsiTheme="minorHAnsi" w:cstheme="minorHAnsi"/>
          <w:b/>
          <w:bCs/>
          <w:sz w:val="22"/>
          <w:szCs w:val="22"/>
          <w:u w:val="single"/>
        </w:rPr>
        <w:t>:</w:t>
      </w:r>
    </w:p>
    <w:p w14:paraId="0E55EBFC" w14:textId="1707A2D0" w:rsidR="003E172E" w:rsidRPr="00A35867" w:rsidRDefault="003E172E" w:rsidP="003E172E">
      <w:pPr>
        <w:jc w:val="both"/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>Urządzenie przeznaczone</w:t>
      </w:r>
      <w:r w:rsidR="00220D33">
        <w:rPr>
          <w:rFonts w:asciiTheme="minorHAnsi" w:hAnsiTheme="minorHAnsi" w:cstheme="minorHAnsi"/>
          <w:sz w:val="22"/>
          <w:szCs w:val="22"/>
        </w:rPr>
        <w:t xml:space="preserve"> jest</w:t>
      </w:r>
      <w:r w:rsidRPr="00A35867">
        <w:rPr>
          <w:rFonts w:asciiTheme="minorHAnsi" w:hAnsiTheme="minorHAnsi" w:cstheme="minorHAnsi"/>
          <w:sz w:val="22"/>
          <w:szCs w:val="22"/>
        </w:rPr>
        <w:t xml:space="preserve"> do wykonywania statystyk odwiedzin w różnych konfiguracjach, np. dziennie, tygodniowo, miesięcznie, rocznie. Służ</w:t>
      </w:r>
      <w:r w:rsidR="00220D33">
        <w:rPr>
          <w:rFonts w:asciiTheme="minorHAnsi" w:hAnsiTheme="minorHAnsi" w:cstheme="minorHAnsi"/>
          <w:sz w:val="22"/>
          <w:szCs w:val="22"/>
        </w:rPr>
        <w:t xml:space="preserve">ące </w:t>
      </w:r>
      <w:r w:rsidRPr="00A35867">
        <w:rPr>
          <w:rFonts w:asciiTheme="minorHAnsi" w:hAnsiTheme="minorHAnsi" w:cstheme="minorHAnsi"/>
          <w:sz w:val="22"/>
          <w:szCs w:val="22"/>
        </w:rPr>
        <w:t xml:space="preserve">do liczenia osób wchodzących. Urządzenie </w:t>
      </w:r>
      <w:r w:rsidR="00220D33">
        <w:rPr>
          <w:rFonts w:asciiTheme="minorHAnsi" w:hAnsiTheme="minorHAnsi" w:cstheme="minorHAnsi"/>
          <w:sz w:val="22"/>
          <w:szCs w:val="22"/>
        </w:rPr>
        <w:t xml:space="preserve">powinno się </w:t>
      </w:r>
      <w:r w:rsidRPr="00A35867">
        <w:rPr>
          <w:rFonts w:asciiTheme="minorHAnsi" w:hAnsiTheme="minorHAnsi" w:cstheme="minorHAnsi"/>
          <w:sz w:val="22"/>
          <w:szCs w:val="22"/>
        </w:rPr>
        <w:t>składa</w:t>
      </w:r>
      <w:r w:rsidR="00220D33">
        <w:rPr>
          <w:rFonts w:asciiTheme="minorHAnsi" w:hAnsiTheme="minorHAnsi" w:cstheme="minorHAnsi"/>
          <w:sz w:val="22"/>
          <w:szCs w:val="22"/>
        </w:rPr>
        <w:t xml:space="preserve">ć </w:t>
      </w:r>
      <w:r w:rsidRPr="00A35867">
        <w:rPr>
          <w:rFonts w:asciiTheme="minorHAnsi" w:hAnsiTheme="minorHAnsi" w:cstheme="minorHAnsi"/>
          <w:sz w:val="22"/>
          <w:szCs w:val="22"/>
        </w:rPr>
        <w:t xml:space="preserve">się z modułu zainstalowanego wewnątrz podstawy anteny i </w:t>
      </w:r>
      <w:r w:rsidR="00220D33">
        <w:rPr>
          <w:rFonts w:asciiTheme="minorHAnsi" w:hAnsiTheme="minorHAnsi" w:cstheme="minorHAnsi"/>
          <w:sz w:val="22"/>
          <w:szCs w:val="22"/>
        </w:rPr>
        <w:t xml:space="preserve">być </w:t>
      </w:r>
      <w:r w:rsidRPr="00A35867">
        <w:rPr>
          <w:rFonts w:asciiTheme="minorHAnsi" w:hAnsiTheme="minorHAnsi" w:cstheme="minorHAnsi"/>
          <w:sz w:val="22"/>
          <w:szCs w:val="22"/>
        </w:rPr>
        <w:t xml:space="preserve">połączone z płytą czytnika RFID, w sposób niewidoczny dla osób przechodzących przez bramkę. Raportowanie </w:t>
      </w:r>
      <w:r w:rsidR="00220D33">
        <w:rPr>
          <w:rFonts w:asciiTheme="minorHAnsi" w:hAnsiTheme="minorHAnsi" w:cstheme="minorHAnsi"/>
          <w:sz w:val="22"/>
          <w:szCs w:val="22"/>
        </w:rPr>
        <w:t xml:space="preserve">powinno </w:t>
      </w:r>
      <w:r w:rsidRPr="00A35867">
        <w:rPr>
          <w:rFonts w:asciiTheme="minorHAnsi" w:hAnsiTheme="minorHAnsi" w:cstheme="minorHAnsi"/>
          <w:sz w:val="22"/>
          <w:szCs w:val="22"/>
        </w:rPr>
        <w:t>odbywa</w:t>
      </w:r>
      <w:r w:rsidR="00220D33">
        <w:rPr>
          <w:rFonts w:asciiTheme="minorHAnsi" w:hAnsiTheme="minorHAnsi" w:cstheme="minorHAnsi"/>
          <w:sz w:val="22"/>
          <w:szCs w:val="22"/>
        </w:rPr>
        <w:t xml:space="preserve">ć </w:t>
      </w:r>
      <w:r w:rsidRPr="00A35867">
        <w:rPr>
          <w:rFonts w:asciiTheme="minorHAnsi" w:hAnsiTheme="minorHAnsi" w:cstheme="minorHAnsi"/>
          <w:sz w:val="22"/>
          <w:szCs w:val="22"/>
        </w:rPr>
        <w:t xml:space="preserve">się za pośrednictwem sieci strukturalnej LAN – tej samej, z którą połączony </w:t>
      </w:r>
      <w:r w:rsidR="00220D33">
        <w:rPr>
          <w:rFonts w:asciiTheme="minorHAnsi" w:hAnsiTheme="minorHAnsi" w:cstheme="minorHAnsi"/>
          <w:sz w:val="22"/>
          <w:szCs w:val="22"/>
        </w:rPr>
        <w:t>będzie</w:t>
      </w:r>
      <w:r w:rsidRPr="00A35867">
        <w:rPr>
          <w:rFonts w:asciiTheme="minorHAnsi" w:hAnsiTheme="minorHAnsi" w:cstheme="minorHAnsi"/>
          <w:sz w:val="22"/>
          <w:szCs w:val="22"/>
        </w:rPr>
        <w:t xml:space="preserve"> czytnik RFID.</w:t>
      </w:r>
    </w:p>
    <w:p w14:paraId="114ACC96" w14:textId="77777777" w:rsidR="003E172E" w:rsidRPr="00A35867" w:rsidRDefault="003E172E" w:rsidP="003E172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D974625" w14:textId="77777777" w:rsidR="003E172E" w:rsidRPr="009C38E1" w:rsidRDefault="003E172E" w:rsidP="003E172E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9C38E1">
        <w:rPr>
          <w:rFonts w:asciiTheme="minorHAnsi" w:hAnsiTheme="minorHAnsi" w:cstheme="minorHAnsi"/>
          <w:b/>
          <w:sz w:val="22"/>
          <w:szCs w:val="22"/>
          <w:u w:val="single"/>
        </w:rPr>
        <w:t>Specyfikacja inteligentnego licznika osób zintegrowanego z anteną bramki:</w:t>
      </w:r>
    </w:p>
    <w:p w14:paraId="2F6AE75D" w14:textId="39E4862C" w:rsidR="003E172E" w:rsidRPr="00076FED" w:rsidRDefault="003E172E" w:rsidP="00CA638D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76FED">
        <w:rPr>
          <w:rFonts w:asciiTheme="minorHAnsi" w:hAnsiTheme="minorHAnsi" w:cstheme="minorHAnsi"/>
          <w:sz w:val="22"/>
          <w:szCs w:val="22"/>
        </w:rPr>
        <w:t>urządzenie pracuj</w:t>
      </w:r>
      <w:r w:rsidR="00FD086C" w:rsidRPr="00076FED">
        <w:rPr>
          <w:rFonts w:asciiTheme="minorHAnsi" w:hAnsiTheme="minorHAnsi" w:cstheme="minorHAnsi"/>
          <w:sz w:val="22"/>
          <w:szCs w:val="22"/>
        </w:rPr>
        <w:t>ące</w:t>
      </w:r>
      <w:r w:rsidRPr="00076FED">
        <w:rPr>
          <w:rFonts w:asciiTheme="minorHAnsi" w:hAnsiTheme="minorHAnsi" w:cstheme="minorHAnsi"/>
          <w:sz w:val="22"/>
          <w:szCs w:val="22"/>
        </w:rPr>
        <w:t xml:space="preserve"> w technologii zbliżeniowej,</w:t>
      </w:r>
    </w:p>
    <w:p w14:paraId="333AA03F" w14:textId="77777777" w:rsidR="003E172E" w:rsidRPr="00076FED" w:rsidRDefault="003E172E" w:rsidP="00CA638D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76FED">
        <w:rPr>
          <w:rFonts w:asciiTheme="minorHAnsi" w:hAnsiTheme="minorHAnsi" w:cstheme="minorHAnsi"/>
          <w:sz w:val="22"/>
          <w:szCs w:val="22"/>
        </w:rPr>
        <w:t>zasilanie z płyty sterownika RFID,</w:t>
      </w:r>
    </w:p>
    <w:p w14:paraId="6B0C30D3" w14:textId="77777777" w:rsidR="003E172E" w:rsidRPr="00E940D6" w:rsidRDefault="003E172E" w:rsidP="00CA638D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940D6">
        <w:rPr>
          <w:rFonts w:asciiTheme="minorHAnsi" w:hAnsiTheme="minorHAnsi" w:cstheme="minorHAnsi"/>
          <w:sz w:val="22"/>
          <w:szCs w:val="22"/>
        </w:rPr>
        <w:t>zasilanie: 24V DC,</w:t>
      </w:r>
    </w:p>
    <w:p w14:paraId="4CC51596" w14:textId="77777777" w:rsidR="003E172E" w:rsidRPr="00076FED" w:rsidRDefault="003E172E" w:rsidP="00CA638D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76FED">
        <w:rPr>
          <w:rFonts w:asciiTheme="minorHAnsi" w:hAnsiTheme="minorHAnsi" w:cstheme="minorHAnsi"/>
          <w:sz w:val="22"/>
          <w:szCs w:val="22"/>
        </w:rPr>
        <w:t xml:space="preserve">obsługa licznika poprzez protokół </w:t>
      </w:r>
      <w:proofErr w:type="spellStart"/>
      <w:r w:rsidRPr="00076FED">
        <w:rPr>
          <w:rFonts w:asciiTheme="minorHAnsi" w:hAnsiTheme="minorHAnsi" w:cstheme="minorHAnsi"/>
          <w:sz w:val="22"/>
          <w:szCs w:val="22"/>
        </w:rPr>
        <w:t>readera</w:t>
      </w:r>
      <w:proofErr w:type="spellEnd"/>
      <w:r w:rsidRPr="00076FED">
        <w:rPr>
          <w:rFonts w:asciiTheme="minorHAnsi" w:hAnsiTheme="minorHAnsi" w:cstheme="minorHAnsi"/>
          <w:sz w:val="22"/>
          <w:szCs w:val="22"/>
        </w:rPr>
        <w:t>,</w:t>
      </w:r>
    </w:p>
    <w:p w14:paraId="3FDA06DD" w14:textId="77777777" w:rsidR="003E172E" w:rsidRPr="00076FED" w:rsidRDefault="003E172E" w:rsidP="00CA638D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76FED">
        <w:rPr>
          <w:rFonts w:asciiTheme="minorHAnsi" w:hAnsiTheme="minorHAnsi" w:cstheme="minorHAnsi"/>
          <w:sz w:val="22"/>
          <w:szCs w:val="22"/>
        </w:rPr>
        <w:t>możliwość zdefiniowania zliczania osób wchodzących lub wychodzących,</w:t>
      </w:r>
    </w:p>
    <w:p w14:paraId="2A46314A" w14:textId="73B6840D" w:rsidR="003E172E" w:rsidRPr="00076FED" w:rsidRDefault="003E172E" w:rsidP="00CA638D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76FED">
        <w:rPr>
          <w:rFonts w:asciiTheme="minorHAnsi" w:hAnsiTheme="minorHAnsi" w:cstheme="minorHAnsi"/>
          <w:sz w:val="22"/>
          <w:szCs w:val="22"/>
        </w:rPr>
        <w:t>oprogramowanie do współpracy z komputerem PC umożliwia</w:t>
      </w:r>
      <w:r w:rsidR="00D946EC" w:rsidRPr="00076FED">
        <w:rPr>
          <w:rFonts w:asciiTheme="minorHAnsi" w:hAnsiTheme="minorHAnsi" w:cstheme="minorHAnsi"/>
          <w:sz w:val="22"/>
          <w:szCs w:val="22"/>
        </w:rPr>
        <w:t>jące</w:t>
      </w:r>
      <w:r w:rsidRPr="00076FED">
        <w:rPr>
          <w:rFonts w:asciiTheme="minorHAnsi" w:hAnsiTheme="minorHAnsi" w:cstheme="minorHAnsi"/>
          <w:sz w:val="22"/>
          <w:szCs w:val="22"/>
        </w:rPr>
        <w:t xml:space="preserve"> prowadzenie i analizę statystyk,</w:t>
      </w:r>
    </w:p>
    <w:p w14:paraId="61DDB807" w14:textId="06394D2B" w:rsidR="003E172E" w:rsidRPr="009B25F1" w:rsidRDefault="003E172E" w:rsidP="00CA638D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B25F1">
        <w:rPr>
          <w:rFonts w:asciiTheme="minorHAnsi" w:hAnsiTheme="minorHAnsi" w:cstheme="minorHAnsi"/>
          <w:sz w:val="22"/>
          <w:szCs w:val="22"/>
        </w:rPr>
        <w:t xml:space="preserve">zakres pracy do </w:t>
      </w:r>
      <w:r w:rsidR="00F0527E" w:rsidRPr="009B25F1">
        <w:rPr>
          <w:rFonts w:asciiTheme="minorHAnsi" w:hAnsiTheme="minorHAnsi" w:cstheme="minorHAnsi"/>
          <w:sz w:val="22"/>
          <w:szCs w:val="22"/>
        </w:rPr>
        <w:t xml:space="preserve"> min </w:t>
      </w:r>
      <w:r w:rsidRPr="009B25F1">
        <w:rPr>
          <w:rFonts w:asciiTheme="minorHAnsi" w:hAnsiTheme="minorHAnsi" w:cstheme="minorHAnsi"/>
          <w:sz w:val="22"/>
          <w:szCs w:val="22"/>
        </w:rPr>
        <w:t>100 cm,</w:t>
      </w:r>
    </w:p>
    <w:p w14:paraId="11E9BDB6" w14:textId="77777777" w:rsidR="003E172E" w:rsidRPr="00076FED" w:rsidRDefault="003E172E" w:rsidP="00CA638D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76FED">
        <w:rPr>
          <w:rFonts w:asciiTheme="minorHAnsi" w:hAnsiTheme="minorHAnsi" w:cstheme="minorHAnsi"/>
          <w:sz w:val="22"/>
          <w:szCs w:val="22"/>
        </w:rPr>
        <w:t>możliwość wydruku pobieranych danych,</w:t>
      </w:r>
    </w:p>
    <w:p w14:paraId="4F1FA870" w14:textId="77777777" w:rsidR="003E172E" w:rsidRPr="00076FED" w:rsidRDefault="003E172E" w:rsidP="00CA638D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76FED">
        <w:rPr>
          <w:rFonts w:asciiTheme="minorHAnsi" w:hAnsiTheme="minorHAnsi" w:cstheme="minorHAnsi"/>
          <w:sz w:val="22"/>
          <w:szCs w:val="22"/>
        </w:rPr>
        <w:t>możliwość przesyłania danych drogą elektroniczną.</w:t>
      </w:r>
    </w:p>
    <w:p w14:paraId="2AA73D9B" w14:textId="77777777" w:rsidR="00102B83" w:rsidRPr="00A35867" w:rsidRDefault="00102B83" w:rsidP="003E172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B621EB4" w14:textId="3BF4CD00" w:rsidR="00102B83" w:rsidRPr="009C38E1" w:rsidRDefault="00102B83" w:rsidP="00102B83">
      <w:pPr>
        <w:pStyle w:val="Standard"/>
        <w:tabs>
          <w:tab w:val="left" w:pos="-320"/>
        </w:tabs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9C38E1">
        <w:rPr>
          <w:rFonts w:asciiTheme="minorHAnsi" w:hAnsiTheme="minorHAnsi" w:cstheme="minorHAnsi"/>
          <w:b/>
          <w:sz w:val="22"/>
          <w:szCs w:val="22"/>
          <w:u w:val="single"/>
        </w:rPr>
        <w:t>Oprogramowanie do monitorowania bramki</w:t>
      </w:r>
      <w:r w:rsidR="00D946EC" w:rsidRPr="009C38E1">
        <w:rPr>
          <w:rFonts w:asciiTheme="minorHAnsi" w:hAnsiTheme="minorHAnsi" w:cstheme="minorHAnsi"/>
          <w:b/>
          <w:sz w:val="22"/>
          <w:szCs w:val="22"/>
          <w:u w:val="single"/>
        </w:rPr>
        <w:t>:</w:t>
      </w:r>
    </w:p>
    <w:p w14:paraId="5E40B375" w14:textId="39695098" w:rsidR="00102B83" w:rsidRPr="00A35867" w:rsidRDefault="00102B83" w:rsidP="00102B83">
      <w:pPr>
        <w:pStyle w:val="Standard"/>
        <w:tabs>
          <w:tab w:val="left" w:pos="-320"/>
        </w:tabs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>Anteny bramki RFID  z oprogramowaniem do monitoringu mają współpracować z systemem zarządzania zbiorami w zakresie identyfikacji wynoszonych i wnoszonych woluminów. Pracownik ma mieć możliwość sprawdzania raportu dotyczącego wnoszonych i wynoszonych woluminów wraz z</w:t>
      </w:r>
      <w:r w:rsidR="00D946EC">
        <w:rPr>
          <w:rFonts w:asciiTheme="minorHAnsi" w:hAnsiTheme="minorHAnsi" w:cstheme="minorHAnsi"/>
          <w:sz w:val="22"/>
          <w:szCs w:val="22"/>
        </w:rPr>
        <w:t> </w:t>
      </w:r>
      <w:r w:rsidRPr="00A35867">
        <w:rPr>
          <w:rFonts w:asciiTheme="minorHAnsi" w:hAnsiTheme="minorHAnsi" w:cstheme="minorHAnsi"/>
          <w:sz w:val="22"/>
          <w:szCs w:val="22"/>
        </w:rPr>
        <w:t xml:space="preserve"> informacją o tytule, autorze i statusie książki.</w:t>
      </w:r>
    </w:p>
    <w:p w14:paraId="47E5AA5A" w14:textId="77777777" w:rsidR="00102B83" w:rsidRPr="00A35867" w:rsidRDefault="00102B83" w:rsidP="003E172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191B1B1" w14:textId="69AE208D" w:rsidR="003E172E" w:rsidRPr="00A35867" w:rsidRDefault="00D946EC" w:rsidP="003E172E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="003E172E" w:rsidRPr="00A35867">
        <w:rPr>
          <w:rFonts w:asciiTheme="minorHAnsi" w:hAnsiTheme="minorHAnsi" w:cstheme="minorHAnsi"/>
          <w:sz w:val="22"/>
          <w:szCs w:val="22"/>
        </w:rPr>
        <w:t>ykonanie okablowania pod bramki tzn. doprowadzenia LANU</w:t>
      </w:r>
      <w:r w:rsidR="003E172E" w:rsidRPr="00A35867">
        <w:rPr>
          <w:rFonts w:asciiTheme="minorHAnsi" w:hAnsiTheme="minorHAnsi" w:cstheme="minorHAnsi"/>
          <w:color w:val="000000"/>
          <w:sz w:val="22"/>
          <w:szCs w:val="22"/>
        </w:rPr>
        <w:t>, zasilania 230V</w:t>
      </w:r>
      <w:r w:rsidR="003E172E" w:rsidRPr="00A35867">
        <w:rPr>
          <w:rFonts w:asciiTheme="minorHAnsi" w:hAnsiTheme="minorHAnsi" w:cstheme="minorHAnsi"/>
          <w:sz w:val="22"/>
          <w:szCs w:val="22"/>
        </w:rPr>
        <w:t xml:space="preserve"> oraz </w:t>
      </w:r>
      <w:proofErr w:type="spellStart"/>
      <w:r w:rsidR="003E172E" w:rsidRPr="00A35867">
        <w:rPr>
          <w:rFonts w:asciiTheme="minorHAnsi" w:hAnsiTheme="minorHAnsi" w:cstheme="minorHAnsi"/>
          <w:sz w:val="22"/>
          <w:szCs w:val="22"/>
        </w:rPr>
        <w:t>peszli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– po stronie Zamawiającego. </w:t>
      </w:r>
      <w:r w:rsidR="003E172E" w:rsidRPr="00A3586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5A9863" w14:textId="77777777" w:rsidR="00585B40" w:rsidRPr="00A35867" w:rsidRDefault="00585B40" w:rsidP="00A86CC7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5794D392" w14:textId="77777777" w:rsidR="00585B40" w:rsidRPr="00A35867" w:rsidRDefault="00585B40" w:rsidP="00A86CC7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334FF523" w14:textId="5BEBBB84" w:rsidR="00A86CC7" w:rsidRPr="00764D4E" w:rsidRDefault="002518AB" w:rsidP="009B25F1">
      <w:pPr>
        <w:pStyle w:val="Standard"/>
        <w:numPr>
          <w:ilvl w:val="1"/>
          <w:numId w:val="62"/>
        </w:numPr>
        <w:rPr>
          <w:rFonts w:asciiTheme="minorHAnsi" w:hAnsiTheme="minorHAnsi" w:cstheme="minorHAnsi"/>
          <w:b/>
          <w:kern w:val="0"/>
          <w:sz w:val="22"/>
          <w:szCs w:val="22"/>
        </w:rPr>
      </w:pPr>
      <w:r w:rsidRPr="00A35867">
        <w:rPr>
          <w:rFonts w:asciiTheme="minorHAnsi" w:hAnsiTheme="minorHAnsi" w:cstheme="minorHAnsi"/>
          <w:b/>
          <w:sz w:val="22"/>
          <w:szCs w:val="22"/>
        </w:rPr>
        <w:t xml:space="preserve">Połączone stanowisko kodowania, </w:t>
      </w:r>
      <w:proofErr w:type="spellStart"/>
      <w:r w:rsidRPr="00A35867">
        <w:rPr>
          <w:rFonts w:asciiTheme="minorHAnsi" w:hAnsiTheme="minorHAnsi" w:cstheme="minorHAnsi"/>
          <w:b/>
          <w:sz w:val="22"/>
          <w:szCs w:val="22"/>
        </w:rPr>
        <w:t>wypożyczeń</w:t>
      </w:r>
      <w:proofErr w:type="spellEnd"/>
      <w:r w:rsidRPr="00A35867">
        <w:rPr>
          <w:rFonts w:asciiTheme="minorHAnsi" w:hAnsiTheme="minorHAnsi" w:cstheme="minorHAnsi"/>
          <w:b/>
          <w:sz w:val="22"/>
          <w:szCs w:val="22"/>
        </w:rPr>
        <w:t xml:space="preserve"> i zwrotów przez bibliotekarza zawiera: czytnik RFID obsługujący podnoszenie alarmu, </w:t>
      </w:r>
      <w:r w:rsidR="00010CC5" w:rsidRPr="009B25F1">
        <w:rPr>
          <w:rFonts w:asciiTheme="minorHAnsi" w:hAnsiTheme="minorHAnsi" w:cstheme="minorHAnsi"/>
          <w:b/>
          <w:sz w:val="22"/>
          <w:szCs w:val="22"/>
        </w:rPr>
        <w:t xml:space="preserve">czytnik obsługujący </w:t>
      </w:r>
      <w:r w:rsidR="00F10653">
        <w:rPr>
          <w:rFonts w:asciiTheme="minorHAnsi" w:hAnsiTheme="minorHAnsi" w:cstheme="minorHAnsi"/>
          <w:b/>
          <w:sz w:val="22"/>
          <w:szCs w:val="22"/>
        </w:rPr>
        <w:t>karty biblioteczne</w:t>
      </w:r>
      <w:r w:rsidRPr="00A35867">
        <w:rPr>
          <w:rFonts w:asciiTheme="minorHAnsi" w:hAnsiTheme="minorHAnsi" w:cstheme="minorHAnsi"/>
          <w:b/>
          <w:sz w:val="22"/>
          <w:szCs w:val="22"/>
        </w:rPr>
        <w:t xml:space="preserve"> w standardzie </w:t>
      </w:r>
      <w:proofErr w:type="spellStart"/>
      <w:r w:rsidRPr="00A35867">
        <w:rPr>
          <w:rFonts w:asciiTheme="minorHAnsi" w:hAnsiTheme="minorHAnsi" w:cstheme="minorHAnsi"/>
          <w:b/>
          <w:sz w:val="22"/>
          <w:szCs w:val="22"/>
        </w:rPr>
        <w:t>Mifare</w:t>
      </w:r>
      <w:proofErr w:type="spellEnd"/>
      <w:r w:rsidRPr="00A35867">
        <w:rPr>
          <w:rFonts w:asciiTheme="minorHAnsi" w:hAnsiTheme="minorHAnsi" w:cstheme="minorHAnsi"/>
          <w:b/>
          <w:sz w:val="22"/>
          <w:szCs w:val="22"/>
        </w:rPr>
        <w:t xml:space="preserve"> (UID), nie zawiera komputera obsługi</w:t>
      </w:r>
      <w:r w:rsidR="00A433D6">
        <w:rPr>
          <w:rFonts w:asciiTheme="minorHAnsi" w:hAnsiTheme="minorHAnsi" w:cstheme="minorHAnsi"/>
          <w:b/>
          <w:sz w:val="22"/>
          <w:szCs w:val="22"/>
        </w:rPr>
        <w:t>.</w:t>
      </w:r>
    </w:p>
    <w:p w14:paraId="447CB558" w14:textId="77777777" w:rsidR="00764D4E" w:rsidRPr="00A35867" w:rsidRDefault="00764D4E" w:rsidP="00764D4E">
      <w:pPr>
        <w:pStyle w:val="Standard"/>
        <w:ind w:left="720"/>
        <w:rPr>
          <w:rFonts w:asciiTheme="minorHAnsi" w:hAnsiTheme="minorHAnsi" w:cstheme="minorHAnsi"/>
          <w:b/>
          <w:kern w:val="0"/>
          <w:sz w:val="22"/>
          <w:szCs w:val="22"/>
        </w:rPr>
      </w:pPr>
    </w:p>
    <w:p w14:paraId="67DCC113" w14:textId="64A69A49" w:rsidR="002518AB" w:rsidRPr="009C38E1" w:rsidRDefault="00764D4E" w:rsidP="00764D4E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9C38E1">
        <w:rPr>
          <w:rFonts w:asciiTheme="minorHAnsi" w:hAnsiTheme="minorHAnsi" w:cstheme="minorHAnsi"/>
          <w:b/>
          <w:bCs/>
          <w:sz w:val="22"/>
          <w:szCs w:val="22"/>
          <w:u w:val="single"/>
        </w:rPr>
        <w:t>Opis ogólny stanowiska:</w:t>
      </w:r>
    </w:p>
    <w:p w14:paraId="1D7C1BE1" w14:textId="22D75956" w:rsidR="00A86CC7" w:rsidRDefault="00A86CC7" w:rsidP="00A86CC7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 xml:space="preserve">Przy stanowiskach obsługi czytelnika mają być zainstalowane czytniki RFID, które będą sczytywać i identyfikować wypożyczane i zwracane do biblioteki woluminy. Czytniki powinny być zainstalowane </w:t>
      </w:r>
      <w:proofErr w:type="spellStart"/>
      <w:r w:rsidRPr="00A35867">
        <w:rPr>
          <w:rFonts w:asciiTheme="minorHAnsi" w:hAnsiTheme="minorHAnsi" w:cstheme="minorHAnsi"/>
          <w:sz w:val="22"/>
          <w:szCs w:val="22"/>
        </w:rPr>
        <w:t>nablatowo</w:t>
      </w:r>
      <w:proofErr w:type="spellEnd"/>
      <w:r w:rsidRPr="00A35867">
        <w:rPr>
          <w:rFonts w:asciiTheme="minorHAnsi" w:hAnsiTheme="minorHAnsi" w:cstheme="minorHAnsi"/>
          <w:sz w:val="22"/>
          <w:szCs w:val="22"/>
        </w:rPr>
        <w:t>. Antena wraz z czytnikiem musi stanowić jedną integralną całość.</w:t>
      </w:r>
    </w:p>
    <w:p w14:paraId="3A8AFEE6" w14:textId="0161A26A" w:rsidR="00764D4E" w:rsidRDefault="00764D4E" w:rsidP="00A86CC7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3D464A40" w14:textId="77777777" w:rsidR="00A86CC7" w:rsidRPr="00A35867" w:rsidRDefault="00A86CC7" w:rsidP="00A86CC7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</w:p>
    <w:p w14:paraId="4C9B45FA" w14:textId="77777777" w:rsidR="00A86CC7" w:rsidRPr="009C38E1" w:rsidRDefault="00A86CC7" w:rsidP="00A86CC7">
      <w:pPr>
        <w:pStyle w:val="Standard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9C38E1">
        <w:rPr>
          <w:rFonts w:asciiTheme="minorHAnsi" w:hAnsiTheme="minorHAnsi" w:cstheme="minorHAnsi"/>
          <w:b/>
          <w:sz w:val="22"/>
          <w:szCs w:val="22"/>
          <w:u w:val="single"/>
        </w:rPr>
        <w:t>Stanowisko ma składać się z:</w:t>
      </w:r>
    </w:p>
    <w:p w14:paraId="7BD861A8" w14:textId="77777777" w:rsidR="00A86CC7" w:rsidRPr="00A35867" w:rsidRDefault="00A86CC7" w:rsidP="00CA638D">
      <w:pPr>
        <w:pStyle w:val="Standard"/>
        <w:numPr>
          <w:ilvl w:val="0"/>
          <w:numId w:val="26"/>
        </w:numPr>
        <w:tabs>
          <w:tab w:val="left" w:pos="-1440"/>
        </w:tabs>
        <w:jc w:val="left"/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 xml:space="preserve">czytnika-kodera etykiet RFID  zintegrowanego z anteną, </w:t>
      </w:r>
    </w:p>
    <w:p w14:paraId="37276211" w14:textId="77777777" w:rsidR="00A86CC7" w:rsidRPr="00A35867" w:rsidRDefault="00A86CC7" w:rsidP="00CA638D">
      <w:pPr>
        <w:pStyle w:val="Standard"/>
        <w:numPr>
          <w:ilvl w:val="0"/>
          <w:numId w:val="26"/>
        </w:numPr>
        <w:tabs>
          <w:tab w:val="left" w:pos="-1440"/>
        </w:tabs>
        <w:jc w:val="left"/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 xml:space="preserve">oprogramowania, </w:t>
      </w:r>
    </w:p>
    <w:p w14:paraId="7CE9FFB6" w14:textId="77777777" w:rsidR="00A86CC7" w:rsidRPr="00A35867" w:rsidRDefault="00A86CC7" w:rsidP="00CA638D">
      <w:pPr>
        <w:pStyle w:val="Standard"/>
        <w:numPr>
          <w:ilvl w:val="0"/>
          <w:numId w:val="26"/>
        </w:numPr>
        <w:tabs>
          <w:tab w:val="left" w:pos="-1440"/>
        </w:tabs>
        <w:jc w:val="left"/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>kabla USB.</w:t>
      </w:r>
    </w:p>
    <w:p w14:paraId="3803EBA5" w14:textId="563C3913" w:rsidR="00A86CC7" w:rsidRDefault="00A86CC7" w:rsidP="00A86CC7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</w:p>
    <w:p w14:paraId="5F6678F9" w14:textId="793BD7F2" w:rsidR="006D5E04" w:rsidRDefault="006D5E04" w:rsidP="00A86CC7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</w:p>
    <w:p w14:paraId="07D869E9" w14:textId="77777777" w:rsidR="006D5E04" w:rsidRPr="00A35867" w:rsidRDefault="006D5E04" w:rsidP="00A86CC7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</w:p>
    <w:p w14:paraId="0973DC9B" w14:textId="77777777" w:rsidR="00A86CC7" w:rsidRPr="009C38E1" w:rsidRDefault="00A86CC7" w:rsidP="00A86CC7">
      <w:pPr>
        <w:pStyle w:val="Standard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9C38E1">
        <w:rPr>
          <w:rFonts w:asciiTheme="minorHAnsi" w:hAnsiTheme="minorHAnsi" w:cstheme="minorHAnsi"/>
          <w:b/>
          <w:sz w:val="22"/>
          <w:szCs w:val="22"/>
          <w:u w:val="single"/>
        </w:rPr>
        <w:t>Dane techniczne czytnika-kodera etykiet RFID:</w:t>
      </w:r>
    </w:p>
    <w:p w14:paraId="3CE2DA9C" w14:textId="6B152BD8" w:rsidR="00A86CC7" w:rsidRPr="00A35867" w:rsidRDefault="00A86CC7" w:rsidP="00CA638D">
      <w:pPr>
        <w:pStyle w:val="Standard"/>
        <w:numPr>
          <w:ilvl w:val="0"/>
          <w:numId w:val="25"/>
        </w:numPr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 xml:space="preserve">urządzenie zapewniające stabilne ułożenie książki formatu A4. </w:t>
      </w:r>
      <w:r w:rsidR="00764D4E">
        <w:rPr>
          <w:rFonts w:asciiTheme="minorHAnsi" w:hAnsiTheme="minorHAnsi" w:cstheme="minorHAnsi"/>
          <w:sz w:val="22"/>
          <w:szCs w:val="22"/>
        </w:rPr>
        <w:t>Wymagane w</w:t>
      </w:r>
      <w:r w:rsidRPr="00A35867">
        <w:rPr>
          <w:rFonts w:asciiTheme="minorHAnsi" w:hAnsiTheme="minorHAnsi" w:cstheme="minorHAnsi"/>
          <w:sz w:val="22"/>
          <w:szCs w:val="22"/>
        </w:rPr>
        <w:t>ymiary zewnętrzne urządzenia:</w:t>
      </w:r>
    </w:p>
    <w:p w14:paraId="65E96444" w14:textId="629C7A19" w:rsidR="00A86CC7" w:rsidRPr="009B25F1" w:rsidRDefault="00A86CC7" w:rsidP="00CA638D">
      <w:pPr>
        <w:pStyle w:val="Standard"/>
        <w:numPr>
          <w:ilvl w:val="1"/>
          <w:numId w:val="25"/>
        </w:numPr>
        <w:rPr>
          <w:rFonts w:asciiTheme="minorHAnsi" w:hAnsiTheme="minorHAnsi" w:cstheme="minorHAnsi"/>
          <w:sz w:val="22"/>
          <w:szCs w:val="22"/>
        </w:rPr>
      </w:pPr>
      <w:r w:rsidRPr="009B25F1">
        <w:rPr>
          <w:rFonts w:asciiTheme="minorHAnsi" w:hAnsiTheme="minorHAnsi" w:cstheme="minorHAnsi"/>
          <w:sz w:val="22"/>
          <w:szCs w:val="22"/>
        </w:rPr>
        <w:t>długość 2</w:t>
      </w:r>
      <w:r w:rsidR="00124CDE" w:rsidRPr="009B25F1">
        <w:rPr>
          <w:rFonts w:asciiTheme="minorHAnsi" w:hAnsiTheme="minorHAnsi" w:cstheme="minorHAnsi"/>
          <w:sz w:val="22"/>
          <w:szCs w:val="22"/>
        </w:rPr>
        <w:t>7</w:t>
      </w:r>
      <w:r w:rsidRPr="009B25F1">
        <w:rPr>
          <w:rFonts w:asciiTheme="minorHAnsi" w:hAnsiTheme="minorHAnsi" w:cstheme="minorHAnsi"/>
          <w:sz w:val="22"/>
          <w:szCs w:val="22"/>
        </w:rPr>
        <w:t>0 ± 30 mm</w:t>
      </w:r>
    </w:p>
    <w:p w14:paraId="45B87D7D" w14:textId="77777777" w:rsidR="00A86CC7" w:rsidRPr="00A35867" w:rsidRDefault="00A86CC7" w:rsidP="00CA638D">
      <w:pPr>
        <w:pStyle w:val="Standard"/>
        <w:numPr>
          <w:ilvl w:val="1"/>
          <w:numId w:val="25"/>
        </w:numPr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>szerokość 210 ± 30 mm</w:t>
      </w:r>
    </w:p>
    <w:p w14:paraId="51B2F6C1" w14:textId="77777777" w:rsidR="00A86CC7" w:rsidRPr="00A35867" w:rsidRDefault="00A86CC7" w:rsidP="00CA638D">
      <w:pPr>
        <w:pStyle w:val="Standard"/>
        <w:numPr>
          <w:ilvl w:val="1"/>
          <w:numId w:val="25"/>
        </w:numPr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>wysokość 35 ± 10 mm</w:t>
      </w:r>
    </w:p>
    <w:p w14:paraId="59B13BDA" w14:textId="28050EE3" w:rsidR="00A86CC7" w:rsidRPr="00A35867" w:rsidRDefault="00A86CC7" w:rsidP="00CA638D">
      <w:pPr>
        <w:pStyle w:val="Standard"/>
        <w:numPr>
          <w:ilvl w:val="0"/>
          <w:numId w:val="25"/>
        </w:numPr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 xml:space="preserve">obudowa: materiał ABS, </w:t>
      </w:r>
    </w:p>
    <w:p w14:paraId="7F52100E" w14:textId="70370AC6" w:rsidR="00A86CC7" w:rsidRPr="00A35867" w:rsidRDefault="00A86CC7" w:rsidP="00CA638D">
      <w:pPr>
        <w:pStyle w:val="Standard"/>
        <w:numPr>
          <w:ilvl w:val="0"/>
          <w:numId w:val="25"/>
        </w:numPr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 xml:space="preserve">z zewnątrz </w:t>
      </w:r>
      <w:r w:rsidR="00764D4E">
        <w:rPr>
          <w:rFonts w:asciiTheme="minorHAnsi" w:hAnsiTheme="minorHAnsi" w:cstheme="minorHAnsi"/>
          <w:sz w:val="22"/>
          <w:szCs w:val="22"/>
        </w:rPr>
        <w:t>powinny być</w:t>
      </w:r>
      <w:r w:rsidRPr="00A35867">
        <w:rPr>
          <w:rFonts w:asciiTheme="minorHAnsi" w:hAnsiTheme="minorHAnsi" w:cstheme="minorHAnsi"/>
          <w:sz w:val="22"/>
          <w:szCs w:val="22"/>
        </w:rPr>
        <w:t xml:space="preserve"> widoczne diody LED pokazujące status urządzenia,</w:t>
      </w:r>
    </w:p>
    <w:p w14:paraId="0A3EDE94" w14:textId="74D638DF" w:rsidR="00A86CC7" w:rsidRPr="00A35867" w:rsidRDefault="00A86CC7" w:rsidP="00CA638D">
      <w:pPr>
        <w:pStyle w:val="Standard"/>
        <w:numPr>
          <w:ilvl w:val="0"/>
          <w:numId w:val="25"/>
        </w:numPr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>obsługa etykiet bibliotecznych</w:t>
      </w:r>
      <w:r w:rsidR="009854B3">
        <w:rPr>
          <w:rFonts w:asciiTheme="minorHAnsi" w:hAnsiTheme="minorHAnsi" w:cstheme="minorHAnsi"/>
          <w:sz w:val="22"/>
          <w:szCs w:val="22"/>
        </w:rPr>
        <w:t>,</w:t>
      </w:r>
    </w:p>
    <w:p w14:paraId="28ED800D" w14:textId="094332C4" w:rsidR="00A86CC7" w:rsidRPr="00A35867" w:rsidRDefault="00A86CC7" w:rsidP="00CA638D">
      <w:pPr>
        <w:pStyle w:val="Standard"/>
        <w:numPr>
          <w:ilvl w:val="0"/>
          <w:numId w:val="25"/>
        </w:numPr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 xml:space="preserve">zasilanie czytnika z portu USB ( </w:t>
      </w:r>
      <w:r w:rsidRPr="00C47E17">
        <w:rPr>
          <w:rFonts w:asciiTheme="minorHAnsi" w:hAnsiTheme="minorHAnsi" w:cstheme="minorHAnsi"/>
          <w:sz w:val="22"/>
          <w:szCs w:val="22"/>
        </w:rPr>
        <w:t>nie wymaga</w:t>
      </w:r>
      <w:r w:rsidR="00C47E17">
        <w:rPr>
          <w:rFonts w:asciiTheme="minorHAnsi" w:hAnsiTheme="minorHAnsi" w:cstheme="minorHAnsi"/>
          <w:sz w:val="22"/>
          <w:szCs w:val="22"/>
        </w:rPr>
        <w:t xml:space="preserve"> się</w:t>
      </w:r>
      <w:r w:rsidRPr="00C47E17">
        <w:rPr>
          <w:rFonts w:asciiTheme="minorHAnsi" w:hAnsiTheme="minorHAnsi" w:cstheme="minorHAnsi"/>
          <w:sz w:val="22"/>
          <w:szCs w:val="22"/>
        </w:rPr>
        <w:t xml:space="preserve"> osobnego zasilacza</w:t>
      </w:r>
      <w:r w:rsidRPr="00A35867">
        <w:rPr>
          <w:rFonts w:asciiTheme="minorHAnsi" w:hAnsiTheme="minorHAnsi" w:cstheme="minorHAnsi"/>
          <w:sz w:val="22"/>
          <w:szCs w:val="22"/>
        </w:rPr>
        <w:t>). Komunikacja USB 2.0,</w:t>
      </w:r>
    </w:p>
    <w:p w14:paraId="3A56339C" w14:textId="093BC7B1" w:rsidR="00A86CC7" w:rsidRPr="009B25F1" w:rsidRDefault="00A86CC7" w:rsidP="00CA638D">
      <w:pPr>
        <w:pStyle w:val="Standard"/>
        <w:numPr>
          <w:ilvl w:val="0"/>
          <w:numId w:val="25"/>
        </w:numPr>
        <w:rPr>
          <w:rFonts w:asciiTheme="minorHAnsi" w:hAnsiTheme="minorHAnsi" w:cstheme="minorHAnsi"/>
          <w:sz w:val="22"/>
          <w:szCs w:val="22"/>
        </w:rPr>
      </w:pPr>
      <w:r w:rsidRPr="009B25F1">
        <w:rPr>
          <w:rFonts w:asciiTheme="minorHAnsi" w:hAnsiTheme="minorHAnsi" w:cstheme="minorHAnsi"/>
          <w:sz w:val="22"/>
          <w:szCs w:val="22"/>
        </w:rPr>
        <w:t xml:space="preserve">waga max. </w:t>
      </w:r>
      <w:r w:rsidR="005C42C8" w:rsidRPr="009B25F1">
        <w:rPr>
          <w:rFonts w:asciiTheme="minorHAnsi" w:hAnsiTheme="minorHAnsi" w:cstheme="minorHAnsi"/>
          <w:sz w:val="22"/>
          <w:szCs w:val="22"/>
        </w:rPr>
        <w:t>2,0</w:t>
      </w:r>
      <w:r w:rsidRPr="009B25F1">
        <w:rPr>
          <w:rFonts w:asciiTheme="minorHAnsi" w:hAnsiTheme="minorHAnsi" w:cstheme="minorHAnsi"/>
          <w:sz w:val="22"/>
          <w:szCs w:val="22"/>
        </w:rPr>
        <w:t xml:space="preserve"> kg.</w:t>
      </w:r>
    </w:p>
    <w:p w14:paraId="724BFAFF" w14:textId="570B0E5C" w:rsidR="00067863" w:rsidRPr="009B25F1" w:rsidRDefault="00067863" w:rsidP="00CA638D">
      <w:pPr>
        <w:pStyle w:val="Standard"/>
        <w:numPr>
          <w:ilvl w:val="0"/>
          <w:numId w:val="25"/>
        </w:numPr>
        <w:rPr>
          <w:rFonts w:asciiTheme="minorHAnsi" w:hAnsiTheme="minorHAnsi" w:cstheme="minorHAnsi"/>
          <w:sz w:val="22"/>
          <w:szCs w:val="22"/>
        </w:rPr>
      </w:pPr>
      <w:r w:rsidRPr="009B25F1">
        <w:rPr>
          <w:rFonts w:asciiTheme="minorHAnsi" w:hAnsiTheme="minorHAnsi" w:cstheme="minorHAnsi"/>
          <w:sz w:val="22"/>
          <w:szCs w:val="22"/>
        </w:rPr>
        <w:t xml:space="preserve">dodatkowo należy dostarczyć czytnik kart bibliotecznych </w:t>
      </w:r>
      <w:proofErr w:type="spellStart"/>
      <w:r w:rsidRPr="009B25F1">
        <w:rPr>
          <w:rFonts w:asciiTheme="minorHAnsi" w:hAnsiTheme="minorHAnsi" w:cstheme="minorHAnsi"/>
          <w:sz w:val="22"/>
          <w:szCs w:val="22"/>
        </w:rPr>
        <w:t>Mifare</w:t>
      </w:r>
      <w:proofErr w:type="spellEnd"/>
      <w:r w:rsidRPr="009B25F1">
        <w:rPr>
          <w:rFonts w:asciiTheme="minorHAnsi" w:hAnsiTheme="minorHAnsi" w:cstheme="minorHAnsi"/>
          <w:sz w:val="22"/>
          <w:szCs w:val="22"/>
        </w:rPr>
        <w:t>.</w:t>
      </w:r>
    </w:p>
    <w:p w14:paraId="57F53C58" w14:textId="77777777" w:rsidR="00A86CC7" w:rsidRPr="009854B3" w:rsidRDefault="00A86CC7" w:rsidP="00A86CC7">
      <w:pPr>
        <w:pStyle w:val="Standard"/>
        <w:rPr>
          <w:rFonts w:asciiTheme="minorHAnsi" w:hAnsiTheme="minorHAnsi" w:cstheme="minorHAnsi"/>
          <w:color w:val="FF0000"/>
          <w:sz w:val="22"/>
          <w:szCs w:val="22"/>
        </w:rPr>
      </w:pPr>
    </w:p>
    <w:p w14:paraId="7618E6E3" w14:textId="77777777" w:rsidR="00A86CC7" w:rsidRPr="009C38E1" w:rsidRDefault="00A86CC7" w:rsidP="00A86CC7">
      <w:pPr>
        <w:pStyle w:val="Bezodstpw"/>
        <w:rPr>
          <w:rFonts w:asciiTheme="minorHAnsi" w:hAnsiTheme="minorHAnsi" w:cstheme="minorHAnsi"/>
          <w:b/>
          <w:kern w:val="0"/>
          <w:sz w:val="22"/>
          <w:szCs w:val="22"/>
          <w:u w:val="single"/>
        </w:rPr>
      </w:pPr>
      <w:r w:rsidRPr="009C38E1">
        <w:rPr>
          <w:rFonts w:asciiTheme="minorHAnsi" w:hAnsiTheme="minorHAnsi" w:cstheme="minorHAnsi"/>
          <w:b/>
          <w:kern w:val="0"/>
          <w:sz w:val="22"/>
          <w:szCs w:val="22"/>
          <w:u w:val="single"/>
        </w:rPr>
        <w:t>Obsługa programu – wymagane działanie:</w:t>
      </w:r>
    </w:p>
    <w:p w14:paraId="345E9A63" w14:textId="77777777" w:rsidR="00A86CC7" w:rsidRPr="00A35867" w:rsidRDefault="00A86CC7" w:rsidP="00A86CC7">
      <w:pPr>
        <w:pStyle w:val="Bezodstpw"/>
        <w:rPr>
          <w:rFonts w:asciiTheme="minorHAnsi" w:hAnsiTheme="minorHAnsi" w:cstheme="minorHAnsi"/>
          <w:kern w:val="0"/>
          <w:sz w:val="22"/>
          <w:szCs w:val="22"/>
        </w:rPr>
      </w:pPr>
      <w:r w:rsidRPr="00A35867">
        <w:rPr>
          <w:rFonts w:asciiTheme="minorHAnsi" w:hAnsiTheme="minorHAnsi" w:cstheme="minorHAnsi"/>
          <w:kern w:val="0"/>
          <w:sz w:val="22"/>
          <w:szCs w:val="22"/>
        </w:rPr>
        <w:t>Oprogramowanie powinno pozwalać na wykonanie trzech podstawowych czynności:</w:t>
      </w:r>
    </w:p>
    <w:p w14:paraId="2C558EA0" w14:textId="585F3D4C" w:rsidR="00A86CC7" w:rsidRPr="00A35867" w:rsidRDefault="00F27FE1" w:rsidP="00CA638D">
      <w:pPr>
        <w:pStyle w:val="Standard"/>
        <w:numPr>
          <w:ilvl w:val="0"/>
          <w:numId w:val="25"/>
        </w:numPr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 xml:space="preserve">kodowanie etykiet, poprzez zapisywanie w pamięci etykiety następujących danych pobieranych automatycznie z systemu bibliotecznego: </w:t>
      </w:r>
      <w:r w:rsidR="00F774DD" w:rsidRPr="00A35867">
        <w:rPr>
          <w:rFonts w:asciiTheme="minorHAnsi" w:hAnsiTheme="minorHAnsi" w:cstheme="minorHAnsi"/>
          <w:sz w:val="22"/>
          <w:szCs w:val="22"/>
        </w:rPr>
        <w:t>kod kreskowy, sygnatura, tytuł, autor, UKD</w:t>
      </w:r>
      <w:r w:rsidR="004F23F1">
        <w:rPr>
          <w:rFonts w:asciiTheme="minorHAnsi" w:hAnsiTheme="minorHAnsi" w:cstheme="minorHAnsi"/>
          <w:sz w:val="22"/>
          <w:szCs w:val="22"/>
        </w:rPr>
        <w:t>, znak miejsca, n</w:t>
      </w:r>
      <w:r w:rsidR="00F10653">
        <w:rPr>
          <w:rFonts w:asciiTheme="minorHAnsi" w:hAnsiTheme="minorHAnsi" w:cstheme="minorHAnsi"/>
          <w:sz w:val="22"/>
          <w:szCs w:val="22"/>
        </w:rPr>
        <w:t>r</w:t>
      </w:r>
      <w:r w:rsidR="004F23F1">
        <w:rPr>
          <w:rFonts w:asciiTheme="minorHAnsi" w:hAnsiTheme="minorHAnsi" w:cstheme="minorHAnsi"/>
          <w:sz w:val="22"/>
          <w:szCs w:val="22"/>
        </w:rPr>
        <w:t xml:space="preserve"> inwentarzowy</w:t>
      </w:r>
      <w:r w:rsidR="00F774DD" w:rsidRPr="00A35867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94D4E9D" w14:textId="77777777" w:rsidR="00A86CC7" w:rsidRPr="00A35867" w:rsidRDefault="00A86CC7" w:rsidP="00CA638D">
      <w:pPr>
        <w:pStyle w:val="Standard"/>
        <w:numPr>
          <w:ilvl w:val="0"/>
          <w:numId w:val="25"/>
        </w:numPr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kern w:val="0"/>
          <w:sz w:val="22"/>
          <w:szCs w:val="22"/>
        </w:rPr>
        <w:t>wypożyczanie książek z biblioteki,</w:t>
      </w:r>
    </w:p>
    <w:p w14:paraId="55CDC99B" w14:textId="77777777" w:rsidR="00A86CC7" w:rsidRPr="00A35867" w:rsidRDefault="00A86CC7" w:rsidP="00CA638D">
      <w:pPr>
        <w:pStyle w:val="Standard"/>
        <w:numPr>
          <w:ilvl w:val="0"/>
          <w:numId w:val="25"/>
        </w:numPr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kern w:val="0"/>
          <w:sz w:val="22"/>
          <w:szCs w:val="22"/>
        </w:rPr>
        <w:t>zwroty książek do biblioteki.</w:t>
      </w:r>
    </w:p>
    <w:p w14:paraId="52BC20B7" w14:textId="77777777" w:rsidR="00A86CC7" w:rsidRPr="00A35867" w:rsidRDefault="00A86CC7" w:rsidP="00A86CC7">
      <w:pPr>
        <w:pStyle w:val="Bezodstpw"/>
        <w:rPr>
          <w:rFonts w:asciiTheme="minorHAnsi" w:hAnsiTheme="minorHAnsi" w:cstheme="minorHAnsi"/>
          <w:kern w:val="0"/>
          <w:sz w:val="22"/>
          <w:szCs w:val="22"/>
        </w:rPr>
      </w:pPr>
    </w:p>
    <w:p w14:paraId="163FEB6B" w14:textId="772DDF30" w:rsidR="00A86CC7" w:rsidRPr="00A35867" w:rsidRDefault="00A86CC7" w:rsidP="00A86CC7">
      <w:pPr>
        <w:pStyle w:val="Bezodstpw"/>
        <w:jc w:val="both"/>
        <w:rPr>
          <w:rFonts w:asciiTheme="minorHAnsi" w:hAnsiTheme="minorHAnsi" w:cstheme="minorHAnsi"/>
          <w:kern w:val="0"/>
          <w:sz w:val="22"/>
          <w:szCs w:val="22"/>
        </w:rPr>
      </w:pPr>
      <w:r w:rsidRPr="00A35867">
        <w:rPr>
          <w:rFonts w:asciiTheme="minorHAnsi" w:hAnsiTheme="minorHAnsi" w:cstheme="minorHAnsi"/>
          <w:kern w:val="0"/>
          <w:sz w:val="22"/>
          <w:szCs w:val="22"/>
        </w:rPr>
        <w:t xml:space="preserve">Wszystkie  czynności mają odbywać się w technologii RFID, czyli bezprzewodowego przekazywania danych pomiędzy etykietą umieszczoną </w:t>
      </w:r>
      <w:r w:rsidR="004F23F1">
        <w:rPr>
          <w:rFonts w:asciiTheme="minorHAnsi" w:hAnsiTheme="minorHAnsi" w:cstheme="minorHAnsi"/>
          <w:kern w:val="0"/>
          <w:sz w:val="22"/>
          <w:szCs w:val="22"/>
        </w:rPr>
        <w:t xml:space="preserve">np. </w:t>
      </w:r>
      <w:r w:rsidRPr="00A35867">
        <w:rPr>
          <w:rFonts w:asciiTheme="minorHAnsi" w:hAnsiTheme="minorHAnsi" w:cstheme="minorHAnsi"/>
          <w:kern w:val="0"/>
          <w:sz w:val="22"/>
          <w:szCs w:val="22"/>
        </w:rPr>
        <w:t>w książce</w:t>
      </w:r>
      <w:r w:rsidR="00AD4C12">
        <w:rPr>
          <w:rFonts w:asciiTheme="minorHAnsi" w:hAnsiTheme="minorHAnsi" w:cstheme="minorHAnsi"/>
          <w:kern w:val="0"/>
          <w:sz w:val="22"/>
          <w:szCs w:val="22"/>
        </w:rPr>
        <w:t>,</w:t>
      </w:r>
      <w:r w:rsidRPr="00A35867">
        <w:rPr>
          <w:rFonts w:asciiTheme="minorHAnsi" w:hAnsiTheme="minorHAnsi" w:cstheme="minorHAnsi"/>
          <w:kern w:val="0"/>
          <w:sz w:val="22"/>
          <w:szCs w:val="22"/>
        </w:rPr>
        <w:t xml:space="preserve"> a czytnikiem RFID. Istotne jest prawidłowe umieszczanie książki na czytniku RFID. Oprogramowanie musi być zintegrowane z systemem bibliotecznym.</w:t>
      </w:r>
    </w:p>
    <w:p w14:paraId="2D3720AB" w14:textId="77777777" w:rsidR="00C41A5C" w:rsidRPr="00A35867" w:rsidRDefault="00A86CC7" w:rsidP="00A86CC7">
      <w:pPr>
        <w:pStyle w:val="Bezodstpw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5867">
        <w:rPr>
          <w:rFonts w:asciiTheme="minorHAnsi" w:hAnsiTheme="minorHAnsi" w:cstheme="minorHAnsi"/>
          <w:kern w:val="0"/>
          <w:sz w:val="22"/>
          <w:szCs w:val="22"/>
        </w:rPr>
        <w:t xml:space="preserve">Komunikacja z systemem bibliotecznym musi odbywać się wyłącznie z wykorzystaniem systemu klienta </w:t>
      </w:r>
      <w:r w:rsidRPr="00A35867">
        <w:rPr>
          <w:rFonts w:asciiTheme="minorHAnsi" w:hAnsiTheme="minorHAnsi" w:cstheme="minorHAnsi"/>
          <w:b/>
          <w:bCs/>
          <w:kern w:val="0"/>
          <w:sz w:val="22"/>
          <w:szCs w:val="22"/>
        </w:rPr>
        <w:t>bez konieczności instalowania dodatkowych modułów w szczególności serwera SIP2/NSIP.</w:t>
      </w:r>
      <w:r w:rsidR="00C41A5C" w:rsidRPr="00A3586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36ED0DD3" w14:textId="77777777" w:rsidR="00A86CC7" w:rsidRPr="00A35867" w:rsidRDefault="00C41A5C" w:rsidP="00A86CC7">
      <w:pPr>
        <w:pStyle w:val="Bezodstpw"/>
        <w:jc w:val="both"/>
        <w:rPr>
          <w:rFonts w:asciiTheme="minorHAnsi" w:hAnsiTheme="minorHAnsi" w:cstheme="minorHAnsi"/>
          <w:kern w:val="0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>Urządzenia RFID przeznaczone do współpracy ze stanowiskami wypożyczalni powinny zapewniać API umożliwiające zmianę bitu EAS wskazanych etykiet oraz odczyt etykiet znajdujących się w przestrzeni odczytu.</w:t>
      </w:r>
    </w:p>
    <w:p w14:paraId="3F3818FD" w14:textId="77777777" w:rsidR="001A4635" w:rsidRPr="00A35867" w:rsidRDefault="001A4635" w:rsidP="00A86CC7">
      <w:pPr>
        <w:pStyle w:val="Bezodstpw"/>
        <w:jc w:val="both"/>
        <w:rPr>
          <w:rFonts w:asciiTheme="minorHAnsi" w:hAnsiTheme="minorHAnsi" w:cstheme="minorHAnsi"/>
          <w:kern w:val="0"/>
          <w:sz w:val="22"/>
          <w:szCs w:val="22"/>
        </w:rPr>
      </w:pPr>
    </w:p>
    <w:p w14:paraId="66238ABC" w14:textId="62672E58" w:rsidR="001A4635" w:rsidRPr="00A35867" w:rsidRDefault="003B1EF0" w:rsidP="00A86CC7">
      <w:pPr>
        <w:pStyle w:val="Bezodstpw"/>
        <w:jc w:val="both"/>
        <w:rPr>
          <w:rFonts w:asciiTheme="minorHAnsi" w:hAnsiTheme="minorHAnsi" w:cstheme="minorHAnsi"/>
          <w:kern w:val="0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>Wykonawca</w:t>
      </w:r>
      <w:r w:rsidR="00330521" w:rsidRPr="00A35867">
        <w:rPr>
          <w:rFonts w:asciiTheme="minorHAnsi" w:hAnsiTheme="minorHAnsi" w:cstheme="minorHAnsi"/>
          <w:sz w:val="22"/>
          <w:szCs w:val="22"/>
        </w:rPr>
        <w:t xml:space="preserve"> dostarczy </w:t>
      </w:r>
      <w:r w:rsidR="006544BC" w:rsidRPr="00A35867">
        <w:rPr>
          <w:rFonts w:asciiTheme="minorHAnsi" w:hAnsiTheme="minorHAnsi" w:cstheme="minorHAnsi"/>
          <w:sz w:val="22"/>
          <w:szCs w:val="22"/>
        </w:rPr>
        <w:t xml:space="preserve">licencje na </w:t>
      </w:r>
      <w:r w:rsidR="00330521" w:rsidRPr="00A35867">
        <w:rPr>
          <w:rFonts w:asciiTheme="minorHAnsi" w:hAnsiTheme="minorHAnsi" w:cstheme="minorHAnsi"/>
          <w:sz w:val="22"/>
          <w:szCs w:val="22"/>
        </w:rPr>
        <w:t>moduł</w:t>
      </w:r>
      <w:r w:rsidR="006544BC" w:rsidRPr="00A35867">
        <w:rPr>
          <w:rFonts w:asciiTheme="minorHAnsi" w:hAnsiTheme="minorHAnsi" w:cstheme="minorHAnsi"/>
          <w:sz w:val="22"/>
          <w:szCs w:val="22"/>
        </w:rPr>
        <w:t xml:space="preserve"> driver</w:t>
      </w:r>
      <w:r w:rsidR="00330521" w:rsidRPr="00A35867">
        <w:rPr>
          <w:rFonts w:asciiTheme="minorHAnsi" w:hAnsiTheme="minorHAnsi" w:cstheme="minorHAnsi"/>
          <w:sz w:val="22"/>
          <w:szCs w:val="22"/>
        </w:rPr>
        <w:t xml:space="preserve"> RFID </w:t>
      </w:r>
      <w:r w:rsidR="001A4635" w:rsidRPr="00A35867">
        <w:rPr>
          <w:rFonts w:asciiTheme="minorHAnsi" w:hAnsiTheme="minorHAnsi" w:cstheme="minorHAnsi"/>
          <w:sz w:val="22"/>
          <w:szCs w:val="22"/>
        </w:rPr>
        <w:t>systemu bibliotecznego</w:t>
      </w:r>
      <w:r w:rsidR="00330521" w:rsidRPr="00A35867">
        <w:rPr>
          <w:rFonts w:asciiTheme="minorHAnsi" w:hAnsiTheme="minorHAnsi" w:cstheme="minorHAnsi"/>
          <w:sz w:val="22"/>
          <w:szCs w:val="22"/>
        </w:rPr>
        <w:t xml:space="preserve"> Sowa</w:t>
      </w:r>
      <w:r w:rsidR="001A4635" w:rsidRPr="00A35867">
        <w:rPr>
          <w:rFonts w:asciiTheme="minorHAnsi" w:hAnsiTheme="minorHAnsi" w:cstheme="minorHAnsi"/>
          <w:sz w:val="22"/>
          <w:szCs w:val="22"/>
        </w:rPr>
        <w:t xml:space="preserve"> (do </w:t>
      </w:r>
      <w:r w:rsidR="00330521" w:rsidRPr="00A35867">
        <w:rPr>
          <w:rFonts w:asciiTheme="minorHAnsi" w:hAnsiTheme="minorHAnsi" w:cstheme="minorHAnsi"/>
          <w:sz w:val="22"/>
          <w:szCs w:val="22"/>
        </w:rPr>
        <w:t xml:space="preserve">stanowiska </w:t>
      </w:r>
      <w:proofErr w:type="spellStart"/>
      <w:r w:rsidR="001A4635" w:rsidRPr="00A35867">
        <w:rPr>
          <w:rFonts w:asciiTheme="minorHAnsi" w:hAnsiTheme="minorHAnsi" w:cstheme="minorHAnsi"/>
          <w:sz w:val="22"/>
          <w:szCs w:val="22"/>
        </w:rPr>
        <w:t>wypożyczeń</w:t>
      </w:r>
      <w:proofErr w:type="spellEnd"/>
      <w:r w:rsidR="001A4635" w:rsidRPr="00A35867">
        <w:rPr>
          <w:rFonts w:asciiTheme="minorHAnsi" w:hAnsiTheme="minorHAnsi" w:cstheme="minorHAnsi"/>
          <w:sz w:val="22"/>
          <w:szCs w:val="22"/>
        </w:rPr>
        <w:t xml:space="preserve"> i zwrotów dla bibliotekarza oraz kodowania</w:t>
      </w:r>
      <w:r w:rsidR="00AD4C12">
        <w:rPr>
          <w:rFonts w:asciiTheme="minorHAnsi" w:hAnsiTheme="minorHAnsi" w:cstheme="minorHAnsi"/>
          <w:sz w:val="22"/>
          <w:szCs w:val="22"/>
        </w:rPr>
        <w:t>, gdzie</w:t>
      </w:r>
      <w:r w:rsidR="006544BC" w:rsidRPr="00A35867">
        <w:rPr>
          <w:rFonts w:asciiTheme="minorHAnsi" w:hAnsiTheme="minorHAnsi" w:cstheme="minorHAnsi"/>
          <w:sz w:val="22"/>
          <w:szCs w:val="22"/>
        </w:rPr>
        <w:t xml:space="preserve"> dla każdej sztuki przewidziana jest osobna licencja</w:t>
      </w:r>
      <w:r w:rsidR="001A4635" w:rsidRPr="00A35867">
        <w:rPr>
          <w:rFonts w:asciiTheme="minorHAnsi" w:hAnsiTheme="minorHAnsi" w:cstheme="minorHAnsi"/>
          <w:sz w:val="22"/>
          <w:szCs w:val="22"/>
        </w:rPr>
        <w:t>)</w:t>
      </w:r>
      <w:r w:rsidR="00253489" w:rsidRPr="00A35867">
        <w:rPr>
          <w:rFonts w:asciiTheme="minorHAnsi" w:hAnsiTheme="minorHAnsi" w:cstheme="minorHAnsi"/>
          <w:sz w:val="22"/>
          <w:szCs w:val="22"/>
        </w:rPr>
        <w:t xml:space="preserve"> oraz dokona pełnej integracji z oferowanym urządzeniem RFID</w:t>
      </w:r>
      <w:r w:rsidR="006544BC" w:rsidRPr="00A35867">
        <w:rPr>
          <w:rFonts w:asciiTheme="minorHAnsi" w:hAnsiTheme="minorHAnsi" w:cstheme="minorHAnsi"/>
          <w:sz w:val="22"/>
          <w:szCs w:val="22"/>
        </w:rPr>
        <w:t xml:space="preserve"> HF</w:t>
      </w:r>
      <w:r w:rsidR="00253489" w:rsidRPr="00A35867">
        <w:rPr>
          <w:rFonts w:asciiTheme="minorHAnsi" w:hAnsiTheme="minorHAnsi" w:cstheme="minorHAnsi"/>
          <w:sz w:val="22"/>
          <w:szCs w:val="22"/>
        </w:rPr>
        <w:t>.</w:t>
      </w:r>
    </w:p>
    <w:p w14:paraId="206B4EFB" w14:textId="3ADE59BB" w:rsidR="004E43D4" w:rsidRPr="00A35867" w:rsidRDefault="004E43D4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</w:p>
    <w:p w14:paraId="7F25209D" w14:textId="77777777" w:rsidR="002549C6" w:rsidRPr="00A35867" w:rsidRDefault="002549C6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</w:p>
    <w:p w14:paraId="67A0D766" w14:textId="59F9DA5A" w:rsidR="00253489" w:rsidRPr="00C2200A" w:rsidRDefault="00253489" w:rsidP="009B25F1">
      <w:pPr>
        <w:pStyle w:val="Standard"/>
        <w:numPr>
          <w:ilvl w:val="1"/>
          <w:numId w:val="62"/>
        </w:numPr>
        <w:rPr>
          <w:rFonts w:asciiTheme="minorHAnsi" w:hAnsiTheme="minorHAnsi" w:cstheme="minorHAnsi"/>
          <w:b/>
          <w:kern w:val="0"/>
          <w:sz w:val="22"/>
          <w:szCs w:val="22"/>
        </w:rPr>
      </w:pPr>
      <w:r w:rsidRPr="00A35867">
        <w:rPr>
          <w:rFonts w:asciiTheme="minorHAnsi" w:hAnsiTheme="minorHAnsi" w:cstheme="minorHAnsi"/>
          <w:b/>
          <w:sz w:val="22"/>
          <w:szCs w:val="22"/>
        </w:rPr>
        <w:t xml:space="preserve">Etykieta biblioteczna RFID HF </w:t>
      </w:r>
      <w:r w:rsidRPr="00A35867">
        <w:rPr>
          <w:rFonts w:asciiTheme="minorHAnsi" w:hAnsiTheme="minorHAnsi" w:cstheme="minorHAnsi"/>
          <w:b/>
          <w:kern w:val="0"/>
          <w:sz w:val="22"/>
          <w:szCs w:val="22"/>
        </w:rPr>
        <w:t xml:space="preserve"> z anteną aluminiową zabezpieczająca książki o rozmiarze 49x81mm, </w:t>
      </w:r>
      <w:r w:rsidRPr="00C2200A">
        <w:rPr>
          <w:rFonts w:asciiTheme="minorHAnsi" w:hAnsiTheme="minorHAnsi" w:cstheme="minorHAnsi"/>
          <w:b/>
          <w:kern w:val="0"/>
          <w:sz w:val="22"/>
          <w:szCs w:val="22"/>
        </w:rPr>
        <w:t>2,5 k bit</w:t>
      </w:r>
      <w:r w:rsidR="00A433D6">
        <w:rPr>
          <w:rFonts w:asciiTheme="minorHAnsi" w:hAnsiTheme="minorHAnsi" w:cstheme="minorHAnsi"/>
          <w:b/>
          <w:kern w:val="0"/>
          <w:sz w:val="22"/>
          <w:szCs w:val="22"/>
        </w:rPr>
        <w:t>.</w:t>
      </w:r>
    </w:p>
    <w:p w14:paraId="2754A1E8" w14:textId="77777777" w:rsidR="00253489" w:rsidRPr="00A35867" w:rsidRDefault="00253489" w:rsidP="00253489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</w:p>
    <w:p w14:paraId="1E9B7D3E" w14:textId="1CC94D3B" w:rsidR="00D82475" w:rsidRPr="009C38E1" w:rsidRDefault="00D82475" w:rsidP="00253489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9C38E1">
        <w:rPr>
          <w:rFonts w:asciiTheme="minorHAnsi" w:hAnsiTheme="minorHAnsi" w:cstheme="minorHAnsi"/>
          <w:b/>
          <w:bCs/>
          <w:sz w:val="22"/>
          <w:szCs w:val="22"/>
          <w:u w:val="single"/>
        </w:rPr>
        <w:t>Opis ogólny etykie</w:t>
      </w:r>
      <w:r w:rsidR="009C38E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ty </w:t>
      </w:r>
      <w:r w:rsidR="009C38E1" w:rsidRPr="009C38E1">
        <w:rPr>
          <w:rFonts w:asciiTheme="minorHAnsi" w:hAnsiTheme="minorHAnsi" w:cstheme="minorHAnsi"/>
          <w:b/>
          <w:sz w:val="22"/>
          <w:szCs w:val="22"/>
          <w:u w:val="single"/>
        </w:rPr>
        <w:t>bibliotecznej RFID</w:t>
      </w:r>
      <w:r w:rsidRPr="009C38E1">
        <w:rPr>
          <w:rFonts w:asciiTheme="minorHAnsi" w:hAnsiTheme="minorHAnsi" w:cstheme="minorHAnsi"/>
          <w:b/>
          <w:bCs/>
          <w:sz w:val="22"/>
          <w:szCs w:val="22"/>
          <w:u w:val="single"/>
        </w:rPr>
        <w:t>:</w:t>
      </w:r>
    </w:p>
    <w:p w14:paraId="74D41041" w14:textId="75998BF7" w:rsidR="00253489" w:rsidRPr="00A35867" w:rsidRDefault="00253489" w:rsidP="00253489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 xml:space="preserve">Podstawowym elementem systemu </w:t>
      </w:r>
      <w:r w:rsidR="00C2200A">
        <w:rPr>
          <w:rFonts w:asciiTheme="minorHAnsi" w:hAnsiTheme="minorHAnsi" w:cstheme="minorHAnsi"/>
          <w:sz w:val="22"/>
          <w:szCs w:val="22"/>
        </w:rPr>
        <w:t xml:space="preserve">bibliotecznego </w:t>
      </w:r>
      <w:r w:rsidRPr="00A35867">
        <w:rPr>
          <w:rFonts w:asciiTheme="minorHAnsi" w:hAnsiTheme="minorHAnsi" w:cstheme="minorHAnsi"/>
          <w:sz w:val="22"/>
          <w:szCs w:val="22"/>
        </w:rPr>
        <w:t>jest etykieta biblioteczna RFID HF</w:t>
      </w:r>
      <w:r w:rsidR="00C2200A">
        <w:rPr>
          <w:rFonts w:asciiTheme="minorHAnsi" w:hAnsiTheme="minorHAnsi" w:cstheme="minorHAnsi"/>
          <w:sz w:val="22"/>
          <w:szCs w:val="22"/>
        </w:rPr>
        <w:t>.</w:t>
      </w:r>
      <w:r w:rsidRPr="00A35867">
        <w:rPr>
          <w:rFonts w:asciiTheme="minorHAnsi" w:hAnsiTheme="minorHAnsi" w:cstheme="minorHAnsi"/>
          <w:sz w:val="22"/>
          <w:szCs w:val="22"/>
        </w:rPr>
        <w:t xml:space="preserve"> Etykieta </w:t>
      </w:r>
      <w:r w:rsidR="00C2200A">
        <w:rPr>
          <w:rFonts w:asciiTheme="minorHAnsi" w:hAnsiTheme="minorHAnsi" w:cstheme="minorHAnsi"/>
          <w:sz w:val="22"/>
          <w:szCs w:val="22"/>
        </w:rPr>
        <w:t xml:space="preserve">powinna </w:t>
      </w:r>
      <w:r w:rsidRPr="00A35867">
        <w:rPr>
          <w:rFonts w:asciiTheme="minorHAnsi" w:hAnsiTheme="minorHAnsi" w:cstheme="minorHAnsi"/>
          <w:sz w:val="22"/>
          <w:szCs w:val="22"/>
        </w:rPr>
        <w:t xml:space="preserve"> składa</w:t>
      </w:r>
      <w:r w:rsidR="00C2200A">
        <w:rPr>
          <w:rFonts w:asciiTheme="minorHAnsi" w:hAnsiTheme="minorHAnsi" w:cstheme="minorHAnsi"/>
          <w:sz w:val="22"/>
          <w:szCs w:val="22"/>
        </w:rPr>
        <w:t>ć</w:t>
      </w:r>
      <w:r w:rsidRPr="00A35867">
        <w:rPr>
          <w:rFonts w:asciiTheme="minorHAnsi" w:hAnsiTheme="minorHAnsi" w:cstheme="minorHAnsi"/>
          <w:sz w:val="22"/>
          <w:szCs w:val="22"/>
        </w:rPr>
        <w:t xml:space="preserve"> się z układu scalonego (chipa NXP SLIX2) i anteny.</w:t>
      </w:r>
    </w:p>
    <w:p w14:paraId="7D66ED48" w14:textId="77777777" w:rsidR="00660763" w:rsidRDefault="00660763" w:rsidP="00253489">
      <w:pPr>
        <w:pStyle w:val="Standard"/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9A2C125" w14:textId="3528E85C" w:rsidR="00253489" w:rsidRPr="009C38E1" w:rsidRDefault="00253489" w:rsidP="00253489">
      <w:pPr>
        <w:pStyle w:val="Standard"/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9C38E1">
        <w:rPr>
          <w:rFonts w:asciiTheme="minorHAnsi" w:hAnsiTheme="minorHAnsi" w:cstheme="minorHAnsi"/>
          <w:b/>
          <w:sz w:val="22"/>
          <w:szCs w:val="22"/>
          <w:u w:val="single"/>
        </w:rPr>
        <w:t>Działanie etykiety bibliotecznej RFID:</w:t>
      </w:r>
    </w:p>
    <w:p w14:paraId="43D86DAD" w14:textId="77777777" w:rsidR="00253489" w:rsidRPr="00A35867" w:rsidRDefault="00253489" w:rsidP="00253489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>Etykieta z anteną za pomocą fal radiowych ma komunikować się z czytnikiem RFID i przesyłać dane zawarte w chipie. Każda etykieta ma nadany unikalny numer, który identyfikuje książkę w bazie danych biblioteki. Etykieta ma być zasilana w procesie komunikowania się przez czytnik RFID.</w:t>
      </w:r>
    </w:p>
    <w:p w14:paraId="60F45964" w14:textId="263A81DB" w:rsidR="00253489" w:rsidRPr="00A35867" w:rsidRDefault="00253489" w:rsidP="00253489">
      <w:pPr>
        <w:jc w:val="both"/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lastRenderedPageBreak/>
        <w:t xml:space="preserve">Etykiety biblioteczne </w:t>
      </w:r>
      <w:r w:rsidR="00C2200A">
        <w:rPr>
          <w:rFonts w:asciiTheme="minorHAnsi" w:hAnsiTheme="minorHAnsi" w:cstheme="minorHAnsi"/>
          <w:sz w:val="22"/>
          <w:szCs w:val="22"/>
        </w:rPr>
        <w:t xml:space="preserve">powinny zostać </w:t>
      </w:r>
      <w:r w:rsidRPr="00A35867">
        <w:rPr>
          <w:rFonts w:asciiTheme="minorHAnsi" w:hAnsiTheme="minorHAnsi" w:cstheme="minorHAnsi"/>
          <w:sz w:val="22"/>
          <w:szCs w:val="22"/>
        </w:rPr>
        <w:t xml:space="preserve">wykonane zgodnie ze standardem ISO 15693 oraz normami europejskimi – i </w:t>
      </w:r>
      <w:r w:rsidR="00DD3265">
        <w:rPr>
          <w:rFonts w:asciiTheme="minorHAnsi" w:hAnsiTheme="minorHAnsi" w:cstheme="minorHAnsi"/>
          <w:sz w:val="22"/>
          <w:szCs w:val="22"/>
        </w:rPr>
        <w:t>pracować</w:t>
      </w:r>
      <w:r w:rsidRPr="00A35867">
        <w:rPr>
          <w:rFonts w:asciiTheme="minorHAnsi" w:hAnsiTheme="minorHAnsi" w:cstheme="minorHAnsi"/>
          <w:sz w:val="22"/>
          <w:szCs w:val="22"/>
        </w:rPr>
        <w:t xml:space="preserve"> w paśmie częstotliwości: 13,56 MHz, przeznaczonej do aplikacji bibliotecznych. Etykiety mają być przygotowane do bezpośredniego użycia w Bibliotece. Etykiety mają być  przetestowane, sformatowane i przygotowane do bezpośredniego użycia w Bibliotece i kompatybilne z systemem bibliotecznym Sowa. Wymaga się aby oferowane etykiety były softwarowo zabezpieczone przed nieautoryzowanym skopiowaniem w technologii NFC. </w:t>
      </w:r>
    </w:p>
    <w:p w14:paraId="19163F7A" w14:textId="77777777" w:rsidR="00253489" w:rsidRPr="00A35867" w:rsidRDefault="00253489" w:rsidP="00253489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58DDF40" w14:textId="77777777" w:rsidR="00253489" w:rsidRPr="00A35867" w:rsidRDefault="00253489" w:rsidP="00253489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EBA4902" w14:textId="5096059B" w:rsidR="00253489" w:rsidRPr="009C38E1" w:rsidRDefault="00253489" w:rsidP="00253489">
      <w:pPr>
        <w:pStyle w:val="Standard"/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9C38E1">
        <w:rPr>
          <w:rFonts w:asciiTheme="minorHAnsi" w:hAnsiTheme="minorHAnsi" w:cstheme="minorHAnsi"/>
          <w:b/>
          <w:sz w:val="22"/>
          <w:szCs w:val="22"/>
          <w:u w:val="single"/>
        </w:rPr>
        <w:t>Dane techniczne etykiety</w:t>
      </w:r>
      <w:r w:rsidR="009C38E1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="009C38E1" w:rsidRPr="009C38E1">
        <w:rPr>
          <w:rFonts w:asciiTheme="minorHAnsi" w:hAnsiTheme="minorHAnsi" w:cstheme="minorHAnsi"/>
          <w:b/>
          <w:sz w:val="22"/>
          <w:szCs w:val="22"/>
          <w:u w:val="single"/>
        </w:rPr>
        <w:t>bibliotecznej RFID</w:t>
      </w:r>
      <w:r w:rsidRPr="009C38E1">
        <w:rPr>
          <w:rFonts w:asciiTheme="minorHAnsi" w:hAnsiTheme="minorHAnsi" w:cstheme="minorHAnsi"/>
          <w:b/>
          <w:sz w:val="22"/>
          <w:szCs w:val="22"/>
          <w:u w:val="single"/>
        </w:rPr>
        <w:t>:</w:t>
      </w:r>
    </w:p>
    <w:p w14:paraId="3B8F9264" w14:textId="77777777" w:rsidR="00253489" w:rsidRPr="00A35867" w:rsidRDefault="00253489" w:rsidP="00CA638D">
      <w:pPr>
        <w:pStyle w:val="Standard"/>
        <w:numPr>
          <w:ilvl w:val="0"/>
          <w:numId w:val="4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>rodzaj etykiety: RFID dedykowana do zastosowań bibliotecznych - standard I-</w:t>
      </w:r>
      <w:proofErr w:type="spellStart"/>
      <w:r w:rsidRPr="00A35867">
        <w:rPr>
          <w:rFonts w:asciiTheme="minorHAnsi" w:hAnsiTheme="minorHAnsi" w:cstheme="minorHAnsi"/>
          <w:sz w:val="22"/>
          <w:szCs w:val="22"/>
        </w:rPr>
        <w:t>Code</w:t>
      </w:r>
      <w:proofErr w:type="spellEnd"/>
      <w:r w:rsidRPr="00A35867">
        <w:rPr>
          <w:rFonts w:asciiTheme="minorHAnsi" w:hAnsiTheme="minorHAnsi" w:cstheme="minorHAnsi"/>
          <w:sz w:val="22"/>
          <w:szCs w:val="22"/>
        </w:rPr>
        <w:t xml:space="preserve"> SLIX2,</w:t>
      </w:r>
    </w:p>
    <w:p w14:paraId="0DEFD6CE" w14:textId="0DB57077" w:rsidR="00253489" w:rsidRPr="00A35867" w:rsidRDefault="00253489" w:rsidP="00CA638D">
      <w:pPr>
        <w:pStyle w:val="Standard"/>
        <w:numPr>
          <w:ilvl w:val="0"/>
          <w:numId w:val="4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proofErr w:type="spellStart"/>
      <w:r w:rsidRPr="00A35867">
        <w:rPr>
          <w:rFonts w:asciiTheme="minorHAnsi" w:hAnsiTheme="minorHAnsi" w:cstheme="minorHAnsi"/>
          <w:sz w:val="22"/>
          <w:szCs w:val="22"/>
        </w:rPr>
        <w:t>read</w:t>
      </w:r>
      <w:proofErr w:type="spellEnd"/>
      <w:r w:rsidRPr="00A35867">
        <w:rPr>
          <w:rFonts w:asciiTheme="minorHAnsi" w:hAnsiTheme="minorHAnsi" w:cstheme="minorHAnsi"/>
          <w:sz w:val="22"/>
          <w:szCs w:val="22"/>
        </w:rPr>
        <w:t xml:space="preserve"> / </w:t>
      </w:r>
      <w:proofErr w:type="spellStart"/>
      <w:r w:rsidRPr="00A35867">
        <w:rPr>
          <w:rFonts w:asciiTheme="minorHAnsi" w:hAnsiTheme="minorHAnsi" w:cstheme="minorHAnsi"/>
          <w:sz w:val="22"/>
          <w:szCs w:val="22"/>
        </w:rPr>
        <w:t>write</w:t>
      </w:r>
      <w:proofErr w:type="spellEnd"/>
      <w:r w:rsidRPr="00A35867">
        <w:rPr>
          <w:rFonts w:asciiTheme="minorHAnsi" w:hAnsiTheme="minorHAnsi" w:cstheme="minorHAnsi"/>
          <w:sz w:val="22"/>
          <w:szCs w:val="22"/>
        </w:rPr>
        <w:t xml:space="preserve">, </w:t>
      </w:r>
      <w:r w:rsidR="00103D58">
        <w:rPr>
          <w:rFonts w:asciiTheme="minorHAnsi" w:hAnsiTheme="minorHAnsi" w:cstheme="minorHAnsi"/>
          <w:sz w:val="22"/>
          <w:szCs w:val="22"/>
        </w:rPr>
        <w:t>co oznacza możliwość</w:t>
      </w:r>
      <w:r w:rsidRPr="00A35867">
        <w:rPr>
          <w:rFonts w:asciiTheme="minorHAnsi" w:hAnsiTheme="minorHAnsi" w:cstheme="minorHAnsi"/>
          <w:sz w:val="22"/>
          <w:szCs w:val="22"/>
        </w:rPr>
        <w:t xml:space="preserve"> zarówno odczytywać, jak </w:t>
      </w:r>
      <w:r w:rsidR="00103D58">
        <w:rPr>
          <w:rFonts w:asciiTheme="minorHAnsi" w:hAnsiTheme="minorHAnsi" w:cstheme="minorHAnsi"/>
          <w:sz w:val="22"/>
          <w:szCs w:val="22"/>
        </w:rPr>
        <w:t xml:space="preserve">i </w:t>
      </w:r>
      <w:r w:rsidRPr="00A35867">
        <w:rPr>
          <w:rFonts w:asciiTheme="minorHAnsi" w:hAnsiTheme="minorHAnsi" w:cstheme="minorHAnsi"/>
          <w:sz w:val="22"/>
          <w:szCs w:val="22"/>
        </w:rPr>
        <w:t>zapisywać</w:t>
      </w:r>
      <w:r w:rsidR="00103D58">
        <w:rPr>
          <w:rFonts w:asciiTheme="minorHAnsi" w:hAnsiTheme="minorHAnsi" w:cstheme="minorHAnsi"/>
          <w:sz w:val="22"/>
          <w:szCs w:val="22"/>
        </w:rPr>
        <w:t xml:space="preserve"> </w:t>
      </w:r>
      <w:r w:rsidR="00103D58" w:rsidRPr="00A35867">
        <w:rPr>
          <w:rFonts w:asciiTheme="minorHAnsi" w:hAnsiTheme="minorHAnsi" w:cstheme="minorHAnsi"/>
          <w:sz w:val="22"/>
          <w:szCs w:val="22"/>
        </w:rPr>
        <w:t>dane z chipa</w:t>
      </w:r>
      <w:r w:rsidR="00103D58">
        <w:rPr>
          <w:rFonts w:asciiTheme="minorHAnsi" w:hAnsiTheme="minorHAnsi" w:cstheme="minorHAnsi"/>
          <w:sz w:val="22"/>
          <w:szCs w:val="22"/>
        </w:rPr>
        <w:t>,</w:t>
      </w:r>
    </w:p>
    <w:p w14:paraId="45105375" w14:textId="77777777" w:rsidR="00253489" w:rsidRPr="00A35867" w:rsidRDefault="00253489" w:rsidP="00CA638D">
      <w:pPr>
        <w:pStyle w:val="Standard"/>
        <w:numPr>
          <w:ilvl w:val="0"/>
          <w:numId w:val="4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>ISO/IEC 15693,</w:t>
      </w:r>
    </w:p>
    <w:p w14:paraId="1E5E994E" w14:textId="2021178C" w:rsidR="00253489" w:rsidRPr="00A35867" w:rsidRDefault="00253489" w:rsidP="00CA638D">
      <w:pPr>
        <w:pStyle w:val="Standard"/>
        <w:numPr>
          <w:ilvl w:val="0"/>
          <w:numId w:val="4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 xml:space="preserve">antykolizyjność, czyli </w:t>
      </w:r>
      <w:r w:rsidR="00103D58">
        <w:rPr>
          <w:rFonts w:asciiTheme="minorHAnsi" w:hAnsiTheme="minorHAnsi" w:cstheme="minorHAnsi"/>
          <w:sz w:val="22"/>
          <w:szCs w:val="22"/>
        </w:rPr>
        <w:t>możliwość</w:t>
      </w:r>
      <w:r w:rsidRPr="00A35867">
        <w:rPr>
          <w:rFonts w:asciiTheme="minorHAnsi" w:hAnsiTheme="minorHAnsi" w:cstheme="minorHAnsi"/>
          <w:sz w:val="22"/>
          <w:szCs w:val="22"/>
        </w:rPr>
        <w:t xml:space="preserve"> odczyt</w:t>
      </w:r>
      <w:r w:rsidR="00103D58">
        <w:rPr>
          <w:rFonts w:asciiTheme="minorHAnsi" w:hAnsiTheme="minorHAnsi" w:cstheme="minorHAnsi"/>
          <w:sz w:val="22"/>
          <w:szCs w:val="22"/>
        </w:rPr>
        <w:t>u</w:t>
      </w:r>
      <w:r w:rsidRPr="00A35867">
        <w:rPr>
          <w:rFonts w:asciiTheme="minorHAnsi" w:hAnsiTheme="minorHAnsi" w:cstheme="minorHAnsi"/>
          <w:sz w:val="22"/>
          <w:szCs w:val="22"/>
        </w:rPr>
        <w:t xml:space="preserve"> w polu anteny wiel</w:t>
      </w:r>
      <w:r w:rsidR="00103D58">
        <w:rPr>
          <w:rFonts w:asciiTheme="minorHAnsi" w:hAnsiTheme="minorHAnsi" w:cstheme="minorHAnsi"/>
          <w:sz w:val="22"/>
          <w:szCs w:val="22"/>
        </w:rPr>
        <w:t>u</w:t>
      </w:r>
      <w:r w:rsidRPr="00A35867">
        <w:rPr>
          <w:rFonts w:asciiTheme="minorHAnsi" w:hAnsiTheme="minorHAnsi" w:cstheme="minorHAnsi"/>
          <w:sz w:val="22"/>
          <w:szCs w:val="22"/>
        </w:rPr>
        <w:t xml:space="preserve"> etykiet jednocześnie,</w:t>
      </w:r>
    </w:p>
    <w:p w14:paraId="2E2C0B18" w14:textId="77777777" w:rsidR="00253489" w:rsidRPr="00A35867" w:rsidRDefault="00253489" w:rsidP="00CA638D">
      <w:pPr>
        <w:pStyle w:val="Standard"/>
        <w:numPr>
          <w:ilvl w:val="0"/>
          <w:numId w:val="4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>częstotliwość pracy: 13,56 MHz,</w:t>
      </w:r>
    </w:p>
    <w:p w14:paraId="6AB275AD" w14:textId="77777777" w:rsidR="00253489" w:rsidRPr="00A35867" w:rsidRDefault="00253489" w:rsidP="00CA638D">
      <w:pPr>
        <w:pStyle w:val="Standard"/>
        <w:numPr>
          <w:ilvl w:val="0"/>
          <w:numId w:val="4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 xml:space="preserve">odporność na przepięcia elektrostatyczne min: +/- 2 </w:t>
      </w:r>
      <w:proofErr w:type="spellStart"/>
      <w:r w:rsidRPr="00A35867">
        <w:rPr>
          <w:rFonts w:asciiTheme="minorHAnsi" w:hAnsiTheme="minorHAnsi" w:cstheme="minorHAnsi"/>
          <w:sz w:val="22"/>
          <w:szCs w:val="22"/>
        </w:rPr>
        <w:t>kV</w:t>
      </w:r>
      <w:proofErr w:type="spellEnd"/>
    </w:p>
    <w:p w14:paraId="5B596582" w14:textId="77777777" w:rsidR="00253489" w:rsidRPr="00A35867" w:rsidRDefault="00253489" w:rsidP="00CA638D">
      <w:pPr>
        <w:pStyle w:val="Standard"/>
        <w:numPr>
          <w:ilvl w:val="0"/>
          <w:numId w:val="4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>antena etykiety –  aluminium,</w:t>
      </w:r>
    </w:p>
    <w:p w14:paraId="0F980924" w14:textId="77777777" w:rsidR="00253489" w:rsidRPr="00A35867" w:rsidRDefault="00253489" w:rsidP="00CA638D">
      <w:pPr>
        <w:pStyle w:val="Standard"/>
        <w:numPr>
          <w:ilvl w:val="0"/>
          <w:numId w:val="4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>całkowita pamięć: 2,5 k bity R/W EEPROM,</w:t>
      </w:r>
    </w:p>
    <w:p w14:paraId="56A3668B" w14:textId="77777777" w:rsidR="00253489" w:rsidRPr="00A35867" w:rsidRDefault="00253489" w:rsidP="00CA638D">
      <w:pPr>
        <w:pStyle w:val="Standard"/>
        <w:numPr>
          <w:ilvl w:val="0"/>
          <w:numId w:val="4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>pamięć do wykorzystania: 800 bity,</w:t>
      </w:r>
    </w:p>
    <w:p w14:paraId="55A1D2BD" w14:textId="77777777" w:rsidR="00253489" w:rsidRPr="00A35867" w:rsidRDefault="00253489" w:rsidP="00CA638D">
      <w:pPr>
        <w:pStyle w:val="Standard"/>
        <w:numPr>
          <w:ilvl w:val="0"/>
          <w:numId w:val="4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>bit zabezpieczający EAS chroniony hasłem,</w:t>
      </w:r>
    </w:p>
    <w:p w14:paraId="3C1E7A3F" w14:textId="77777777" w:rsidR="00253489" w:rsidRPr="00A35867" w:rsidRDefault="00253489" w:rsidP="00CA638D">
      <w:pPr>
        <w:pStyle w:val="Standard"/>
        <w:numPr>
          <w:ilvl w:val="0"/>
          <w:numId w:val="4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>dostęp do pamięci etykiety chroniony hasłem,</w:t>
      </w:r>
    </w:p>
    <w:p w14:paraId="784497B4" w14:textId="77777777" w:rsidR="00253489" w:rsidRPr="00A35867" w:rsidRDefault="00253489" w:rsidP="00CA638D">
      <w:pPr>
        <w:pStyle w:val="Standard"/>
        <w:numPr>
          <w:ilvl w:val="0"/>
          <w:numId w:val="4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>zabezpieczenie przed kopiowaniem,</w:t>
      </w:r>
    </w:p>
    <w:p w14:paraId="7A7CC5E7" w14:textId="77777777" w:rsidR="00253489" w:rsidRPr="00A35867" w:rsidRDefault="00253489" w:rsidP="00CA638D">
      <w:pPr>
        <w:pStyle w:val="Standard"/>
        <w:numPr>
          <w:ilvl w:val="0"/>
          <w:numId w:val="4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>odporność na procesy przeprowadzane w próżniowej komorze dezynfekującej typowej dla książek,</w:t>
      </w:r>
    </w:p>
    <w:p w14:paraId="1FC13651" w14:textId="77777777" w:rsidR="00253489" w:rsidRPr="00A35867" w:rsidRDefault="00253489" w:rsidP="00CA638D">
      <w:pPr>
        <w:pStyle w:val="Standard"/>
        <w:numPr>
          <w:ilvl w:val="0"/>
          <w:numId w:val="4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>klej: RA-2,</w:t>
      </w:r>
    </w:p>
    <w:p w14:paraId="524D7D98" w14:textId="77777777" w:rsidR="00253489" w:rsidRPr="00A35867" w:rsidRDefault="00253489" w:rsidP="00CA638D">
      <w:pPr>
        <w:pStyle w:val="Standard"/>
        <w:numPr>
          <w:ilvl w:val="0"/>
          <w:numId w:val="4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>etykieta ma mieć nadany unikalny numer, który identyfikuje książkę jako własność Biblioteki,</w:t>
      </w:r>
    </w:p>
    <w:p w14:paraId="01D80498" w14:textId="77777777" w:rsidR="00253489" w:rsidRPr="00A35867" w:rsidRDefault="00253489" w:rsidP="00CA638D">
      <w:pPr>
        <w:pStyle w:val="Standard"/>
        <w:numPr>
          <w:ilvl w:val="0"/>
          <w:numId w:val="4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>trwałość gwarancyjna układu scalonego: 10 lat,</w:t>
      </w:r>
    </w:p>
    <w:p w14:paraId="5734DC90" w14:textId="77777777" w:rsidR="00253489" w:rsidRPr="00A35867" w:rsidRDefault="00253489" w:rsidP="00CA638D">
      <w:pPr>
        <w:pStyle w:val="Standard"/>
        <w:numPr>
          <w:ilvl w:val="0"/>
          <w:numId w:val="4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>gwarantowana ilość zapisów i odczytów: &gt; 100 000,</w:t>
      </w:r>
    </w:p>
    <w:p w14:paraId="21FE53A3" w14:textId="77777777" w:rsidR="00253489" w:rsidRPr="00A35867" w:rsidRDefault="00253489" w:rsidP="00253489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A66BFF1" w14:textId="130EB7B2" w:rsidR="00253489" w:rsidRPr="00A35867" w:rsidRDefault="00253489" w:rsidP="00253489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 xml:space="preserve">Wykonawca ma dostarczyć oprogramowanie, dzięki któremu możliwe </w:t>
      </w:r>
      <w:r w:rsidR="00D82475">
        <w:rPr>
          <w:rFonts w:asciiTheme="minorHAnsi" w:hAnsiTheme="minorHAnsi" w:cstheme="minorHAnsi"/>
          <w:sz w:val="22"/>
          <w:szCs w:val="22"/>
        </w:rPr>
        <w:t xml:space="preserve">będzie </w:t>
      </w:r>
      <w:r w:rsidRPr="00A35867">
        <w:rPr>
          <w:rFonts w:asciiTheme="minorHAnsi" w:hAnsiTheme="minorHAnsi" w:cstheme="minorHAnsi"/>
          <w:sz w:val="22"/>
          <w:szCs w:val="22"/>
        </w:rPr>
        <w:t>zapisywanie w pamięci etykiety następujących danych: kod kreskowy, sygnatura, tytuł, autor, UKD</w:t>
      </w:r>
      <w:r w:rsidR="004F23F1">
        <w:rPr>
          <w:rFonts w:asciiTheme="minorHAnsi" w:hAnsiTheme="minorHAnsi" w:cstheme="minorHAnsi"/>
          <w:sz w:val="22"/>
          <w:szCs w:val="22"/>
        </w:rPr>
        <w:t>, znak miejsca, n</w:t>
      </w:r>
      <w:r w:rsidR="00E820AB">
        <w:rPr>
          <w:rFonts w:asciiTheme="minorHAnsi" w:hAnsiTheme="minorHAnsi" w:cstheme="minorHAnsi"/>
          <w:sz w:val="22"/>
          <w:szCs w:val="22"/>
        </w:rPr>
        <w:t>r</w:t>
      </w:r>
      <w:r w:rsidR="004F23F1">
        <w:rPr>
          <w:rFonts w:asciiTheme="minorHAnsi" w:hAnsiTheme="minorHAnsi" w:cstheme="minorHAnsi"/>
          <w:sz w:val="22"/>
          <w:szCs w:val="22"/>
        </w:rPr>
        <w:t xml:space="preserve"> inwentarzowy</w:t>
      </w:r>
      <w:r w:rsidRPr="00A35867">
        <w:rPr>
          <w:rFonts w:asciiTheme="minorHAnsi" w:hAnsiTheme="minorHAnsi" w:cstheme="minorHAnsi"/>
          <w:sz w:val="22"/>
          <w:szCs w:val="22"/>
        </w:rPr>
        <w:t>.</w:t>
      </w:r>
    </w:p>
    <w:p w14:paraId="1C190907" w14:textId="1FF735BA" w:rsidR="00253489" w:rsidRDefault="00253489" w:rsidP="00253489">
      <w:pPr>
        <w:tabs>
          <w:tab w:val="left" w:pos="397"/>
        </w:tabs>
        <w:overflowPunct w:val="0"/>
        <w:autoSpaceDE w:val="0"/>
        <w:adjustRightInd w:val="0"/>
        <w:jc w:val="both"/>
        <w:rPr>
          <w:rFonts w:asciiTheme="minorHAnsi" w:eastAsia="Times New Roman" w:hAnsiTheme="minorHAnsi" w:cstheme="minorHAnsi"/>
          <w:position w:val="6"/>
          <w:sz w:val="22"/>
          <w:szCs w:val="22"/>
          <w:lang w:eastAsia="ar-SA"/>
        </w:rPr>
      </w:pPr>
    </w:p>
    <w:p w14:paraId="69D4E32E" w14:textId="5AA1C6E5" w:rsidR="009C38E1" w:rsidRPr="009C38E1" w:rsidRDefault="009C38E1" w:rsidP="00253489">
      <w:pPr>
        <w:tabs>
          <w:tab w:val="left" w:pos="397"/>
        </w:tabs>
        <w:overflowPunct w:val="0"/>
        <w:autoSpaceDE w:val="0"/>
        <w:adjustRightInd w:val="0"/>
        <w:jc w:val="both"/>
        <w:rPr>
          <w:rFonts w:asciiTheme="minorHAnsi" w:eastAsia="Times New Roman" w:hAnsiTheme="minorHAnsi" w:cstheme="minorHAnsi"/>
          <w:b/>
          <w:bCs/>
          <w:position w:val="6"/>
          <w:sz w:val="22"/>
          <w:szCs w:val="22"/>
          <w:u w:val="single"/>
          <w:lang w:eastAsia="ar-SA"/>
        </w:rPr>
      </w:pPr>
      <w:r w:rsidRPr="009C38E1">
        <w:rPr>
          <w:rFonts w:asciiTheme="minorHAnsi" w:eastAsia="Times New Roman" w:hAnsiTheme="minorHAnsi" w:cstheme="minorHAnsi"/>
          <w:b/>
          <w:bCs/>
          <w:position w:val="6"/>
          <w:sz w:val="22"/>
          <w:szCs w:val="22"/>
          <w:u w:val="single"/>
          <w:lang w:eastAsia="ar-SA"/>
        </w:rPr>
        <w:t xml:space="preserve">Ochrona pamięci etykiety </w:t>
      </w:r>
      <w:r>
        <w:rPr>
          <w:rFonts w:asciiTheme="minorHAnsi" w:eastAsia="Times New Roman" w:hAnsiTheme="minorHAnsi" w:cstheme="minorHAnsi"/>
          <w:b/>
          <w:bCs/>
          <w:position w:val="6"/>
          <w:sz w:val="22"/>
          <w:szCs w:val="22"/>
          <w:u w:val="single"/>
          <w:lang w:eastAsia="ar-SA"/>
        </w:rPr>
        <w:t>bibliotecznej RFID:</w:t>
      </w:r>
    </w:p>
    <w:p w14:paraId="077C027A" w14:textId="1832BD11" w:rsidR="00253489" w:rsidRPr="0054124C" w:rsidRDefault="009B25F1" w:rsidP="00CA638D">
      <w:pPr>
        <w:pStyle w:val="Akapitzlist"/>
        <w:numPr>
          <w:ilvl w:val="0"/>
          <w:numId w:val="39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9B25F1">
        <w:rPr>
          <w:rFonts w:asciiTheme="minorHAnsi" w:eastAsia="Times New Roman" w:hAnsiTheme="minorHAnsi" w:cstheme="minorHAnsi"/>
          <w:sz w:val="22"/>
          <w:szCs w:val="22"/>
        </w:rPr>
        <w:t>W</w:t>
      </w:r>
      <w:r w:rsidR="005521CB" w:rsidRPr="009B25F1">
        <w:rPr>
          <w:rFonts w:asciiTheme="minorHAnsi" w:eastAsia="Times New Roman" w:hAnsiTheme="minorHAnsi" w:cstheme="minorHAnsi"/>
          <w:sz w:val="22"/>
          <w:szCs w:val="22"/>
        </w:rPr>
        <w:t xml:space="preserve">drożony system wymaga wpisania większej ilości danych niż tylko kod kreskowy, </w:t>
      </w:r>
      <w:r w:rsidRPr="009B25F1">
        <w:rPr>
          <w:rFonts w:asciiTheme="minorHAnsi" w:eastAsia="Times New Roman" w:hAnsiTheme="minorHAnsi" w:cstheme="minorHAnsi"/>
          <w:sz w:val="22"/>
          <w:szCs w:val="22"/>
        </w:rPr>
        <w:t xml:space="preserve">zatem </w:t>
      </w:r>
      <w:r w:rsidR="005521CB">
        <w:rPr>
          <w:rFonts w:asciiTheme="minorHAnsi" w:eastAsia="Times New Roman" w:hAnsiTheme="minorHAnsi" w:cstheme="minorHAnsi"/>
          <w:sz w:val="22"/>
          <w:szCs w:val="22"/>
        </w:rPr>
        <w:t>d</w:t>
      </w:r>
      <w:r w:rsidR="00253489" w:rsidRPr="0054124C">
        <w:rPr>
          <w:rFonts w:asciiTheme="minorHAnsi" w:eastAsia="Times New Roman" w:hAnsiTheme="minorHAnsi" w:cstheme="minorHAnsi"/>
          <w:sz w:val="22"/>
          <w:szCs w:val="22"/>
        </w:rPr>
        <w:t xml:space="preserve">ane zawarte w pamięci etykiety RFID muszą być chronione przed próbami  zmian zawartości pamięci, w tym zabezpieczeń alarmowych, za pomocą urządzeń obcych niebędących w posiadaniu Zamawiającego, w tym współczesnych telefonów typu smartfon  wykorzystujących technologię </w:t>
      </w:r>
      <w:proofErr w:type="spellStart"/>
      <w:r w:rsidR="00253489" w:rsidRPr="0054124C">
        <w:rPr>
          <w:rFonts w:asciiTheme="minorHAnsi" w:eastAsia="Times New Roman" w:hAnsiTheme="minorHAnsi" w:cstheme="minorHAnsi"/>
          <w:sz w:val="22"/>
          <w:szCs w:val="22"/>
        </w:rPr>
        <w:t>Near</w:t>
      </w:r>
      <w:proofErr w:type="spellEnd"/>
      <w:r w:rsidR="00253489" w:rsidRPr="0054124C">
        <w:rPr>
          <w:rFonts w:asciiTheme="minorHAnsi" w:eastAsia="Times New Roman" w:hAnsiTheme="minorHAnsi" w:cstheme="minorHAnsi"/>
          <w:sz w:val="22"/>
          <w:szCs w:val="22"/>
        </w:rPr>
        <w:t xml:space="preserve"> Field </w:t>
      </w:r>
      <w:proofErr w:type="spellStart"/>
      <w:r w:rsidR="00253489" w:rsidRPr="0054124C">
        <w:rPr>
          <w:rFonts w:asciiTheme="minorHAnsi" w:eastAsia="Times New Roman" w:hAnsiTheme="minorHAnsi" w:cstheme="minorHAnsi"/>
          <w:sz w:val="22"/>
          <w:szCs w:val="22"/>
        </w:rPr>
        <w:t>Communication</w:t>
      </w:r>
      <w:proofErr w:type="spellEnd"/>
      <w:r w:rsidR="00253489" w:rsidRPr="0054124C">
        <w:rPr>
          <w:rFonts w:asciiTheme="minorHAnsi" w:eastAsia="Times New Roman" w:hAnsiTheme="minorHAnsi" w:cstheme="minorHAnsi"/>
          <w:sz w:val="22"/>
          <w:szCs w:val="22"/>
        </w:rPr>
        <w:t xml:space="preserve"> (NFC)</w:t>
      </w:r>
      <w:r w:rsidR="009C38E1" w:rsidRPr="0054124C"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7DB3E42C" w14:textId="794576D3" w:rsidR="004028F8" w:rsidRDefault="004028F8" w:rsidP="0054124C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autoSpaceDN/>
        <w:ind w:left="720"/>
        <w:textAlignment w:val="auto"/>
        <w:rPr>
          <w:rFonts w:asciiTheme="minorHAnsi" w:eastAsia="Times New Roman" w:hAnsiTheme="minorHAnsi" w:cstheme="minorHAnsi"/>
          <w:sz w:val="22"/>
          <w:szCs w:val="22"/>
        </w:rPr>
      </w:pPr>
    </w:p>
    <w:p w14:paraId="037C4B6D" w14:textId="77777777" w:rsidR="00253489" w:rsidRPr="0054124C" w:rsidRDefault="00253489" w:rsidP="00CA638D">
      <w:pPr>
        <w:widowControl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autoSpaceDN/>
        <w:jc w:val="both"/>
        <w:textAlignment w:val="auto"/>
        <w:rPr>
          <w:rFonts w:asciiTheme="minorHAnsi" w:eastAsia="Times New Roman" w:hAnsiTheme="minorHAnsi" w:cstheme="minorHAnsi"/>
          <w:sz w:val="22"/>
          <w:szCs w:val="22"/>
          <w:u w:val="single"/>
        </w:rPr>
      </w:pPr>
      <w:r w:rsidRPr="0054124C">
        <w:rPr>
          <w:rFonts w:asciiTheme="minorHAnsi" w:eastAsia="Times New Roman" w:hAnsiTheme="minorHAnsi" w:cstheme="minorHAnsi"/>
          <w:sz w:val="22"/>
          <w:szCs w:val="22"/>
          <w:u w:val="single"/>
        </w:rPr>
        <w:t>Część zmienna pamięci ma zawierać dane dopuszczone przez normę ISO 28560:</w:t>
      </w:r>
    </w:p>
    <w:p w14:paraId="526652A3" w14:textId="77777777" w:rsidR="00253489" w:rsidRPr="00A35867" w:rsidRDefault="00253489" w:rsidP="00CA638D">
      <w:pPr>
        <w:widowControl/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autoSpaceDN/>
        <w:jc w:val="both"/>
        <w:textAlignment w:val="auto"/>
        <w:rPr>
          <w:rFonts w:asciiTheme="minorHAnsi" w:eastAsia="Times New Roman" w:hAnsiTheme="minorHAnsi" w:cstheme="minorHAnsi"/>
          <w:sz w:val="22"/>
          <w:szCs w:val="22"/>
        </w:rPr>
      </w:pPr>
      <w:r w:rsidRPr="00A35867">
        <w:rPr>
          <w:rFonts w:asciiTheme="minorHAnsi" w:eastAsia="Times New Roman" w:hAnsiTheme="minorHAnsi" w:cstheme="minorHAnsi"/>
          <w:sz w:val="22"/>
          <w:szCs w:val="22"/>
        </w:rPr>
        <w:t xml:space="preserve">W zależności od potrzeb i organizacji udostępniania </w:t>
      </w:r>
      <w:proofErr w:type="spellStart"/>
      <w:r w:rsidRPr="00A35867">
        <w:rPr>
          <w:rFonts w:asciiTheme="minorHAnsi" w:eastAsia="Times New Roman" w:hAnsiTheme="minorHAnsi" w:cstheme="minorHAnsi"/>
          <w:sz w:val="22"/>
          <w:szCs w:val="22"/>
        </w:rPr>
        <w:t>zbior</w:t>
      </w:r>
      <w:proofErr w:type="spellEnd"/>
      <w:r w:rsidRPr="00A35867">
        <w:rPr>
          <w:rFonts w:asciiTheme="minorHAnsi" w:eastAsia="Times New Roman" w:hAnsiTheme="minorHAnsi" w:cstheme="minorHAnsi"/>
          <w:sz w:val="22"/>
          <w:szCs w:val="22"/>
          <w:lang w:val="es-ES_tradnl"/>
        </w:rPr>
        <w:t>ó</w:t>
      </w:r>
      <w:r w:rsidRPr="00A35867">
        <w:rPr>
          <w:rFonts w:asciiTheme="minorHAnsi" w:eastAsia="Times New Roman" w:hAnsiTheme="minorHAnsi" w:cstheme="minorHAnsi"/>
          <w:sz w:val="22"/>
          <w:szCs w:val="22"/>
        </w:rPr>
        <w:t xml:space="preserve">w </w:t>
      </w:r>
      <w:proofErr w:type="spellStart"/>
      <w:r w:rsidRPr="00A35867">
        <w:rPr>
          <w:rFonts w:asciiTheme="minorHAnsi" w:eastAsia="Times New Roman" w:hAnsiTheme="minorHAnsi" w:cstheme="minorHAnsi"/>
          <w:sz w:val="22"/>
          <w:szCs w:val="22"/>
        </w:rPr>
        <w:t>w</w:t>
      </w:r>
      <w:proofErr w:type="spellEnd"/>
      <w:r w:rsidRPr="00A35867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A35867">
        <w:rPr>
          <w:rFonts w:asciiTheme="minorHAnsi" w:eastAsia="Times New Roman" w:hAnsiTheme="minorHAnsi" w:cstheme="minorHAnsi"/>
          <w:sz w:val="22"/>
          <w:szCs w:val="22"/>
          <w:lang w:val="pt-PT"/>
        </w:rPr>
        <w:t>bibliotece mo</w:t>
      </w:r>
      <w:proofErr w:type="spellStart"/>
      <w:r w:rsidRPr="00A35867">
        <w:rPr>
          <w:rFonts w:asciiTheme="minorHAnsi" w:eastAsia="Times New Roman" w:hAnsiTheme="minorHAnsi" w:cstheme="minorHAnsi"/>
          <w:sz w:val="22"/>
          <w:szCs w:val="22"/>
        </w:rPr>
        <w:t>żliwe</w:t>
      </w:r>
      <w:proofErr w:type="spellEnd"/>
      <w:r w:rsidRPr="00A35867">
        <w:rPr>
          <w:rFonts w:asciiTheme="minorHAnsi" w:eastAsia="Times New Roman" w:hAnsiTheme="minorHAnsi" w:cstheme="minorHAnsi"/>
          <w:sz w:val="22"/>
          <w:szCs w:val="22"/>
        </w:rPr>
        <w:t xml:space="preserve"> ma być  zakodowanie różnych dodatkowych danych np. tytułu, autora, UKD, sygnatury, opisu bibliograficznego, hasła porządkującego</w:t>
      </w:r>
      <w:r w:rsidRPr="00A35867">
        <w:rPr>
          <w:rFonts w:asciiTheme="minorHAnsi" w:eastAsia="Times New Roman" w:hAnsiTheme="minorHAnsi" w:cstheme="minorHAnsi"/>
          <w:sz w:val="22"/>
          <w:szCs w:val="22"/>
          <w:lang w:val="da-DK"/>
        </w:rPr>
        <w:t>, format</w:t>
      </w:r>
      <w:r w:rsidRPr="00A35867">
        <w:rPr>
          <w:rFonts w:asciiTheme="minorHAnsi" w:eastAsia="Times New Roman" w:hAnsiTheme="minorHAnsi" w:cstheme="minorHAnsi"/>
          <w:sz w:val="22"/>
          <w:szCs w:val="22"/>
        </w:rPr>
        <w:t>u woluminu, liczby załącznik</w:t>
      </w:r>
      <w:r w:rsidRPr="00A35867">
        <w:rPr>
          <w:rFonts w:asciiTheme="minorHAnsi" w:eastAsia="Times New Roman" w:hAnsiTheme="minorHAnsi" w:cstheme="minorHAnsi"/>
          <w:sz w:val="22"/>
          <w:szCs w:val="22"/>
          <w:lang w:val="es-ES_tradnl"/>
        </w:rPr>
        <w:t>ó</w:t>
      </w:r>
      <w:r w:rsidRPr="00A35867">
        <w:rPr>
          <w:rFonts w:asciiTheme="minorHAnsi" w:eastAsia="Times New Roman" w:hAnsiTheme="minorHAnsi" w:cstheme="minorHAnsi"/>
          <w:sz w:val="22"/>
          <w:szCs w:val="22"/>
        </w:rPr>
        <w:t>w itp. Do dyspozycji ma być co najmniej 80 znaków.</w:t>
      </w:r>
    </w:p>
    <w:p w14:paraId="3A7D2057" w14:textId="77777777" w:rsidR="00253489" w:rsidRPr="00A35867" w:rsidRDefault="00253489" w:rsidP="00CA638D">
      <w:pPr>
        <w:widowControl/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autoSpaceDN/>
        <w:jc w:val="both"/>
        <w:textAlignment w:val="auto"/>
        <w:rPr>
          <w:rFonts w:asciiTheme="minorHAnsi" w:eastAsia="Times New Roman" w:hAnsiTheme="minorHAnsi" w:cstheme="minorHAnsi"/>
          <w:sz w:val="22"/>
          <w:szCs w:val="22"/>
        </w:rPr>
      </w:pPr>
      <w:r w:rsidRPr="00A35867">
        <w:rPr>
          <w:rFonts w:asciiTheme="minorHAnsi" w:eastAsia="Times New Roman" w:hAnsiTheme="minorHAnsi" w:cstheme="minorHAnsi"/>
          <w:sz w:val="22"/>
          <w:szCs w:val="22"/>
        </w:rPr>
        <w:t>Indywidualnie zdefiniowana zawartość pamięci etykiety ma umożliwiać:</w:t>
      </w:r>
    </w:p>
    <w:p w14:paraId="6D4E7D5F" w14:textId="77777777" w:rsidR="00253489" w:rsidRPr="00A35867" w:rsidRDefault="00253489" w:rsidP="00CA638D">
      <w:pPr>
        <w:widowControl/>
        <w:numPr>
          <w:ilvl w:val="2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autoSpaceDN/>
        <w:jc w:val="both"/>
        <w:textAlignment w:val="auto"/>
        <w:rPr>
          <w:rFonts w:asciiTheme="minorHAnsi" w:eastAsia="Times New Roman" w:hAnsiTheme="minorHAnsi" w:cstheme="minorHAnsi"/>
          <w:sz w:val="22"/>
          <w:szCs w:val="22"/>
        </w:rPr>
      </w:pPr>
      <w:r w:rsidRPr="00A35867">
        <w:rPr>
          <w:rFonts w:asciiTheme="minorHAnsi" w:eastAsia="Times New Roman" w:hAnsiTheme="minorHAnsi" w:cstheme="minorHAnsi"/>
          <w:sz w:val="22"/>
          <w:szCs w:val="22"/>
        </w:rPr>
        <w:t xml:space="preserve">szczegółową identyfikację (np. tytuł) </w:t>
      </w:r>
      <w:proofErr w:type="spellStart"/>
      <w:r w:rsidRPr="00A35867">
        <w:rPr>
          <w:rFonts w:asciiTheme="minorHAnsi" w:eastAsia="Times New Roman" w:hAnsiTheme="minorHAnsi" w:cstheme="minorHAnsi"/>
          <w:sz w:val="22"/>
          <w:szCs w:val="22"/>
        </w:rPr>
        <w:t>zbior</w:t>
      </w:r>
      <w:proofErr w:type="spellEnd"/>
      <w:r w:rsidRPr="00A35867">
        <w:rPr>
          <w:rFonts w:asciiTheme="minorHAnsi" w:eastAsia="Times New Roman" w:hAnsiTheme="minorHAnsi" w:cstheme="minorHAnsi"/>
          <w:sz w:val="22"/>
          <w:szCs w:val="22"/>
          <w:lang w:val="es-ES_tradnl"/>
        </w:rPr>
        <w:t>ó</w:t>
      </w:r>
      <w:r w:rsidRPr="00A35867">
        <w:rPr>
          <w:rFonts w:asciiTheme="minorHAnsi" w:eastAsia="Times New Roman" w:hAnsiTheme="minorHAnsi" w:cstheme="minorHAnsi"/>
          <w:sz w:val="22"/>
          <w:szCs w:val="22"/>
        </w:rPr>
        <w:t xml:space="preserve">w wywołujących alarm na bramce w trybie offline bez konieczności pobierania danych z systemu . </w:t>
      </w:r>
    </w:p>
    <w:p w14:paraId="772CA88F" w14:textId="77777777" w:rsidR="00253489" w:rsidRPr="00A35867" w:rsidRDefault="00253489" w:rsidP="00CA638D">
      <w:pPr>
        <w:widowControl/>
        <w:numPr>
          <w:ilvl w:val="2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autoSpaceDN/>
        <w:jc w:val="both"/>
        <w:textAlignment w:val="auto"/>
        <w:rPr>
          <w:rFonts w:asciiTheme="minorHAnsi" w:eastAsia="Times New Roman" w:hAnsiTheme="minorHAnsi" w:cstheme="minorHAnsi"/>
          <w:sz w:val="22"/>
          <w:szCs w:val="22"/>
        </w:rPr>
      </w:pPr>
      <w:r w:rsidRPr="00A35867">
        <w:rPr>
          <w:rFonts w:asciiTheme="minorHAnsi" w:eastAsia="Times New Roman" w:hAnsiTheme="minorHAnsi" w:cstheme="minorHAnsi"/>
          <w:sz w:val="22"/>
          <w:szCs w:val="22"/>
        </w:rPr>
        <w:lastRenderedPageBreak/>
        <w:t>prowadzenie skontrum bez konieczności połączenia online z systemem bibliotecznym w tym wyświetlenie przez urządzenie inwentaryzacyjne tytułu, autora  na podstawie danych odczytanych z pamięci etykiety.</w:t>
      </w:r>
    </w:p>
    <w:p w14:paraId="074B6A51" w14:textId="77777777" w:rsidR="00253489" w:rsidRPr="00A35867" w:rsidRDefault="00253489" w:rsidP="00CA638D">
      <w:pPr>
        <w:widowControl/>
        <w:numPr>
          <w:ilvl w:val="2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autoSpaceDN/>
        <w:jc w:val="both"/>
        <w:textAlignment w:val="auto"/>
        <w:rPr>
          <w:rFonts w:asciiTheme="minorHAnsi" w:eastAsia="Times New Roman" w:hAnsiTheme="minorHAnsi" w:cstheme="minorHAnsi"/>
          <w:sz w:val="22"/>
          <w:szCs w:val="22"/>
        </w:rPr>
      </w:pPr>
      <w:r w:rsidRPr="00A35867">
        <w:rPr>
          <w:rFonts w:asciiTheme="minorHAnsi" w:eastAsia="Times New Roman" w:hAnsiTheme="minorHAnsi" w:cstheme="minorHAnsi"/>
          <w:sz w:val="22"/>
          <w:szCs w:val="22"/>
        </w:rPr>
        <w:t xml:space="preserve">porządkowanie </w:t>
      </w:r>
      <w:proofErr w:type="spellStart"/>
      <w:r w:rsidRPr="00A35867">
        <w:rPr>
          <w:rFonts w:asciiTheme="minorHAnsi" w:eastAsia="Times New Roman" w:hAnsiTheme="minorHAnsi" w:cstheme="minorHAnsi"/>
          <w:sz w:val="22"/>
          <w:szCs w:val="22"/>
        </w:rPr>
        <w:t>zbior</w:t>
      </w:r>
      <w:proofErr w:type="spellEnd"/>
      <w:r w:rsidRPr="00A35867">
        <w:rPr>
          <w:rFonts w:asciiTheme="minorHAnsi" w:eastAsia="Times New Roman" w:hAnsiTheme="minorHAnsi" w:cstheme="minorHAnsi"/>
          <w:sz w:val="22"/>
          <w:szCs w:val="22"/>
          <w:lang w:val="es-ES_tradnl"/>
        </w:rPr>
        <w:t>ó</w:t>
      </w:r>
      <w:r w:rsidRPr="00A35867">
        <w:rPr>
          <w:rFonts w:asciiTheme="minorHAnsi" w:eastAsia="Times New Roman" w:hAnsiTheme="minorHAnsi" w:cstheme="minorHAnsi"/>
          <w:sz w:val="22"/>
          <w:szCs w:val="22"/>
        </w:rPr>
        <w:t xml:space="preserve">w na półkach na podstawie zawartości etykiety bez konieczności połączenia online lub pobierania danych z systemu bibliotecznego. </w:t>
      </w:r>
    </w:p>
    <w:p w14:paraId="733A5C58" w14:textId="77777777" w:rsidR="00253489" w:rsidRPr="00A35867" w:rsidRDefault="00253489" w:rsidP="00CA638D">
      <w:pPr>
        <w:widowControl/>
        <w:numPr>
          <w:ilvl w:val="2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autoSpaceDN/>
        <w:jc w:val="both"/>
        <w:textAlignment w:val="auto"/>
        <w:rPr>
          <w:rFonts w:asciiTheme="minorHAnsi" w:eastAsia="Times New Roman" w:hAnsiTheme="minorHAnsi" w:cstheme="minorHAnsi"/>
          <w:sz w:val="22"/>
          <w:szCs w:val="22"/>
        </w:rPr>
      </w:pPr>
      <w:r w:rsidRPr="00A35867">
        <w:rPr>
          <w:rFonts w:asciiTheme="minorHAnsi" w:eastAsia="Times New Roman" w:hAnsiTheme="minorHAnsi" w:cstheme="minorHAnsi"/>
          <w:sz w:val="22"/>
          <w:szCs w:val="22"/>
        </w:rPr>
        <w:t xml:space="preserve">wykrywanie błędne ustawienie </w:t>
      </w:r>
      <w:proofErr w:type="spellStart"/>
      <w:r w:rsidRPr="00A35867">
        <w:rPr>
          <w:rFonts w:asciiTheme="minorHAnsi" w:eastAsia="Times New Roman" w:hAnsiTheme="minorHAnsi" w:cstheme="minorHAnsi"/>
          <w:sz w:val="22"/>
          <w:szCs w:val="22"/>
        </w:rPr>
        <w:t>księgozbior</w:t>
      </w:r>
      <w:proofErr w:type="spellEnd"/>
      <w:r w:rsidRPr="00A35867">
        <w:rPr>
          <w:rFonts w:asciiTheme="minorHAnsi" w:eastAsia="Times New Roman" w:hAnsiTheme="minorHAnsi" w:cstheme="minorHAnsi"/>
          <w:sz w:val="22"/>
          <w:szCs w:val="22"/>
          <w:lang w:val="es-ES_tradnl"/>
        </w:rPr>
        <w:t>ó</w:t>
      </w:r>
      <w:r w:rsidRPr="00A35867">
        <w:rPr>
          <w:rFonts w:asciiTheme="minorHAnsi" w:eastAsia="Times New Roman" w:hAnsiTheme="minorHAnsi" w:cstheme="minorHAnsi"/>
          <w:sz w:val="22"/>
          <w:szCs w:val="22"/>
        </w:rPr>
        <w:t>w na półkach.</w:t>
      </w:r>
    </w:p>
    <w:p w14:paraId="364D1A3A" w14:textId="0C83B736" w:rsidR="004028F8" w:rsidRPr="00B1617F" w:rsidRDefault="00253489" w:rsidP="00253489">
      <w:pPr>
        <w:widowControl/>
        <w:numPr>
          <w:ilvl w:val="2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autoSpaceDN/>
        <w:jc w:val="both"/>
        <w:textAlignment w:val="auto"/>
        <w:rPr>
          <w:rFonts w:asciiTheme="minorHAnsi" w:eastAsia="Times New Roman" w:hAnsiTheme="minorHAnsi" w:cstheme="minorHAnsi"/>
          <w:sz w:val="22"/>
          <w:szCs w:val="22"/>
        </w:rPr>
      </w:pPr>
      <w:r w:rsidRPr="00A35867">
        <w:rPr>
          <w:rFonts w:asciiTheme="minorHAnsi" w:eastAsia="Times New Roman" w:hAnsiTheme="minorHAnsi" w:cstheme="minorHAnsi"/>
          <w:sz w:val="22"/>
          <w:szCs w:val="22"/>
        </w:rPr>
        <w:t>wyszukanie w trakcie porządkowania lub skontrum pozycji znajdujących się na liście zaginionych</w:t>
      </w:r>
      <w:r w:rsidR="00F358D4"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70ED038D" w14:textId="77777777" w:rsidR="00253489" w:rsidRPr="00A35867" w:rsidRDefault="00253489" w:rsidP="00253489">
      <w:pPr>
        <w:pStyle w:val="Standard"/>
        <w:ind w:left="36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7C8A242" w14:textId="77777777" w:rsidR="006F6CF2" w:rsidRPr="00A35867" w:rsidRDefault="006F6CF2" w:rsidP="006F6CF2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55C414CE" w14:textId="4BC50D54" w:rsidR="00A86CC7" w:rsidRPr="00C3675C" w:rsidRDefault="00756918" w:rsidP="009B25F1">
      <w:pPr>
        <w:pStyle w:val="Standard"/>
        <w:numPr>
          <w:ilvl w:val="1"/>
          <w:numId w:val="62"/>
        </w:numPr>
        <w:rPr>
          <w:rFonts w:asciiTheme="minorHAnsi" w:hAnsiTheme="minorHAnsi" w:cstheme="minorHAnsi"/>
          <w:b/>
          <w:sz w:val="22"/>
          <w:szCs w:val="22"/>
        </w:rPr>
      </w:pPr>
      <w:r w:rsidRPr="00C3675C">
        <w:rPr>
          <w:rFonts w:asciiTheme="minorHAnsi" w:hAnsiTheme="minorHAnsi" w:cstheme="minorHAnsi"/>
          <w:b/>
          <w:sz w:val="22"/>
          <w:szCs w:val="22"/>
        </w:rPr>
        <w:t>Mobilne skontrum RFID HF umożliwia porządkowanie zbiorów i sporządzanie spisu z natury woluminów zawiera: czytnik RFID wraz z ładowarką i aplikacją oraz laptopem do wymiany danych</w:t>
      </w:r>
    </w:p>
    <w:p w14:paraId="227BE0F7" w14:textId="77777777" w:rsidR="00756918" w:rsidRPr="00A35867" w:rsidRDefault="00756918" w:rsidP="00756918">
      <w:pPr>
        <w:pStyle w:val="Standard"/>
        <w:ind w:left="720"/>
        <w:rPr>
          <w:rFonts w:asciiTheme="minorHAnsi" w:hAnsiTheme="minorHAnsi" w:cstheme="minorHAnsi"/>
          <w:sz w:val="22"/>
          <w:szCs w:val="22"/>
        </w:rPr>
      </w:pPr>
    </w:p>
    <w:p w14:paraId="04EE3E0F" w14:textId="4C6FBC66" w:rsidR="00756918" w:rsidRPr="00C3675C" w:rsidRDefault="00C3675C" w:rsidP="00A86CC7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C3675C">
        <w:rPr>
          <w:rFonts w:asciiTheme="minorHAnsi" w:hAnsiTheme="minorHAnsi" w:cstheme="minorHAnsi"/>
          <w:b/>
          <w:bCs/>
          <w:sz w:val="22"/>
          <w:szCs w:val="22"/>
          <w:u w:val="single"/>
        </w:rPr>
        <w:t>Opis ogólny skontrum:</w:t>
      </w:r>
    </w:p>
    <w:p w14:paraId="70C0AA74" w14:textId="54EFFA88" w:rsidR="00756918" w:rsidRPr="00A35867" w:rsidRDefault="00756918" w:rsidP="00756918">
      <w:pPr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35867">
        <w:rPr>
          <w:rFonts w:asciiTheme="minorHAnsi" w:eastAsia="Times New Roman" w:hAnsiTheme="minorHAnsi" w:cstheme="minorHAnsi"/>
          <w:sz w:val="22"/>
          <w:szCs w:val="22"/>
        </w:rPr>
        <w:t xml:space="preserve">Mobilne skontrum ma składać się z przenośnego czytnika i zintegrowanej z nim anteny RFID oraz komputera-laptopa oraz dedykowanego oprogramowania umożliwiającego realizowanie funkcji opisanych poniżej. </w:t>
      </w:r>
    </w:p>
    <w:p w14:paraId="2A580EEA" w14:textId="77777777" w:rsidR="00756918" w:rsidRPr="00C3675C" w:rsidRDefault="00756918" w:rsidP="00756918">
      <w:pPr>
        <w:jc w:val="both"/>
        <w:rPr>
          <w:rFonts w:asciiTheme="minorHAnsi" w:eastAsia="Calibri" w:hAnsiTheme="minorHAnsi" w:cstheme="minorHAnsi"/>
          <w:b/>
          <w:bCs/>
          <w:sz w:val="22"/>
          <w:szCs w:val="22"/>
          <w:u w:val="single"/>
        </w:rPr>
      </w:pPr>
      <w:r w:rsidRPr="00C3675C">
        <w:rPr>
          <w:rFonts w:asciiTheme="minorHAnsi" w:eastAsia="Calibri" w:hAnsiTheme="minorHAnsi" w:cstheme="minorHAnsi"/>
          <w:b/>
          <w:bCs/>
          <w:sz w:val="22"/>
          <w:szCs w:val="22"/>
          <w:u w:val="single"/>
        </w:rPr>
        <w:t>Ręczny przenośny czytnik z budowaną anteną do porządkowania i kontroli zbiorów ma odczytywać etykiety biblioteczne RFID . Urządzenie ma być kompaktowe i zawierać:</w:t>
      </w:r>
    </w:p>
    <w:p w14:paraId="0F40FAB5" w14:textId="77777777" w:rsidR="00756918" w:rsidRPr="00C3675C" w:rsidRDefault="00756918" w:rsidP="00CA638D">
      <w:pPr>
        <w:pStyle w:val="Akapitzlist"/>
        <w:widowControl/>
        <w:numPr>
          <w:ilvl w:val="0"/>
          <w:numId w:val="49"/>
        </w:numPr>
        <w:autoSpaceDN/>
        <w:jc w:val="both"/>
        <w:textAlignment w:val="auto"/>
        <w:rPr>
          <w:rFonts w:asciiTheme="minorHAnsi" w:eastAsia="Calibri" w:hAnsiTheme="minorHAnsi" w:cstheme="minorHAnsi"/>
          <w:sz w:val="22"/>
          <w:szCs w:val="22"/>
        </w:rPr>
      </w:pPr>
      <w:r w:rsidRPr="00C3675C">
        <w:rPr>
          <w:rFonts w:asciiTheme="minorHAnsi" w:eastAsia="Calibri" w:hAnsiTheme="minorHAnsi" w:cstheme="minorHAnsi"/>
          <w:sz w:val="22"/>
          <w:szCs w:val="22"/>
        </w:rPr>
        <w:t>czytnik RFID,</w:t>
      </w:r>
    </w:p>
    <w:p w14:paraId="4ADEA11C" w14:textId="77777777" w:rsidR="00756918" w:rsidRPr="00C3675C" w:rsidRDefault="00756918" w:rsidP="00CA638D">
      <w:pPr>
        <w:pStyle w:val="Akapitzlist"/>
        <w:widowControl/>
        <w:numPr>
          <w:ilvl w:val="0"/>
          <w:numId w:val="49"/>
        </w:numPr>
        <w:autoSpaceDN/>
        <w:jc w:val="both"/>
        <w:textAlignment w:val="auto"/>
        <w:rPr>
          <w:rFonts w:asciiTheme="minorHAnsi" w:eastAsia="Calibri" w:hAnsiTheme="minorHAnsi" w:cstheme="minorHAnsi"/>
          <w:sz w:val="22"/>
          <w:szCs w:val="22"/>
        </w:rPr>
      </w:pPr>
      <w:r w:rsidRPr="00C3675C">
        <w:rPr>
          <w:rFonts w:asciiTheme="minorHAnsi" w:eastAsia="Calibri" w:hAnsiTheme="minorHAnsi" w:cstheme="minorHAnsi"/>
          <w:sz w:val="22"/>
          <w:szCs w:val="22"/>
        </w:rPr>
        <w:t>antenę RFID,</w:t>
      </w:r>
    </w:p>
    <w:p w14:paraId="59D78138" w14:textId="318E6698" w:rsidR="00756918" w:rsidRPr="00C3675C" w:rsidRDefault="002A429A" w:rsidP="00CA638D">
      <w:pPr>
        <w:pStyle w:val="Akapitzlist"/>
        <w:widowControl/>
        <w:numPr>
          <w:ilvl w:val="0"/>
          <w:numId w:val="49"/>
        </w:numPr>
        <w:autoSpaceDN/>
        <w:jc w:val="both"/>
        <w:textAlignment w:val="auto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w</w:t>
      </w:r>
      <w:r w:rsidRPr="00C3675C">
        <w:rPr>
          <w:rFonts w:asciiTheme="minorHAnsi" w:eastAsia="Calibri" w:hAnsiTheme="minorHAnsi" w:cstheme="minorHAnsi"/>
          <w:sz w:val="22"/>
          <w:szCs w:val="22"/>
        </w:rPr>
        <w:t>budowan</w:t>
      </w:r>
      <w:r>
        <w:rPr>
          <w:rFonts w:asciiTheme="minorHAnsi" w:eastAsia="Calibri" w:hAnsiTheme="minorHAnsi" w:cstheme="minorHAnsi"/>
          <w:sz w:val="22"/>
          <w:szCs w:val="22"/>
        </w:rPr>
        <w:t>y</w:t>
      </w:r>
      <w:r w:rsidRPr="00C3675C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756918" w:rsidRPr="00C3675C">
        <w:rPr>
          <w:rFonts w:asciiTheme="minorHAnsi" w:eastAsia="Calibri" w:hAnsiTheme="minorHAnsi" w:cstheme="minorHAnsi"/>
          <w:sz w:val="22"/>
          <w:szCs w:val="22"/>
        </w:rPr>
        <w:t xml:space="preserve">akumulator, </w:t>
      </w:r>
    </w:p>
    <w:p w14:paraId="3B851736" w14:textId="77777777" w:rsidR="00756918" w:rsidRPr="00C3675C" w:rsidRDefault="00756918" w:rsidP="00CA638D">
      <w:pPr>
        <w:pStyle w:val="Akapitzlist"/>
        <w:widowControl/>
        <w:numPr>
          <w:ilvl w:val="0"/>
          <w:numId w:val="49"/>
        </w:numPr>
        <w:autoSpaceDN/>
        <w:jc w:val="both"/>
        <w:textAlignment w:val="auto"/>
        <w:rPr>
          <w:rFonts w:asciiTheme="minorHAnsi" w:eastAsia="Calibri" w:hAnsiTheme="minorHAnsi" w:cstheme="minorHAnsi"/>
          <w:sz w:val="22"/>
          <w:szCs w:val="22"/>
        </w:rPr>
      </w:pPr>
      <w:r w:rsidRPr="00C3675C">
        <w:rPr>
          <w:rFonts w:asciiTheme="minorHAnsi" w:eastAsia="Calibri" w:hAnsiTheme="minorHAnsi" w:cstheme="minorHAnsi"/>
          <w:sz w:val="22"/>
          <w:szCs w:val="22"/>
        </w:rPr>
        <w:t>ergonomiczny uchwyt do trzymania w ręku,</w:t>
      </w:r>
    </w:p>
    <w:p w14:paraId="7BD85299" w14:textId="77777777" w:rsidR="00756918" w:rsidRPr="00C3675C" w:rsidRDefault="00756918" w:rsidP="00CA638D">
      <w:pPr>
        <w:pStyle w:val="Akapitzlist"/>
        <w:widowControl/>
        <w:numPr>
          <w:ilvl w:val="0"/>
          <w:numId w:val="49"/>
        </w:numPr>
        <w:autoSpaceDN/>
        <w:jc w:val="both"/>
        <w:textAlignment w:val="auto"/>
        <w:rPr>
          <w:rFonts w:asciiTheme="minorHAnsi" w:eastAsia="Calibri" w:hAnsiTheme="minorHAnsi" w:cstheme="minorHAnsi"/>
          <w:sz w:val="22"/>
          <w:szCs w:val="22"/>
        </w:rPr>
      </w:pPr>
      <w:r w:rsidRPr="00C3675C">
        <w:rPr>
          <w:rFonts w:asciiTheme="minorHAnsi" w:eastAsia="Calibri" w:hAnsiTheme="minorHAnsi" w:cstheme="minorHAnsi"/>
          <w:sz w:val="22"/>
          <w:szCs w:val="22"/>
        </w:rPr>
        <w:t xml:space="preserve">interfejs komunikacyjny </w:t>
      </w:r>
      <w:proofErr w:type="spellStart"/>
      <w:r w:rsidRPr="00C3675C">
        <w:rPr>
          <w:rFonts w:asciiTheme="minorHAnsi" w:eastAsia="Calibri" w:hAnsiTheme="minorHAnsi" w:cstheme="minorHAnsi"/>
          <w:sz w:val="22"/>
          <w:szCs w:val="22"/>
        </w:rPr>
        <w:t>WiFi</w:t>
      </w:r>
      <w:proofErr w:type="spellEnd"/>
      <w:r w:rsidRPr="00C3675C">
        <w:rPr>
          <w:rFonts w:asciiTheme="minorHAnsi" w:eastAsia="Calibri" w:hAnsiTheme="minorHAnsi" w:cstheme="minorHAnsi"/>
          <w:sz w:val="22"/>
          <w:szCs w:val="22"/>
        </w:rPr>
        <w:t xml:space="preserve"> do łączenia z komputerem,</w:t>
      </w:r>
    </w:p>
    <w:p w14:paraId="34E5AB92" w14:textId="77777777" w:rsidR="00756918" w:rsidRPr="00C3675C" w:rsidRDefault="00756918" w:rsidP="00CA638D">
      <w:pPr>
        <w:pStyle w:val="Akapitzlist"/>
        <w:widowControl/>
        <w:numPr>
          <w:ilvl w:val="0"/>
          <w:numId w:val="49"/>
        </w:numPr>
        <w:autoSpaceDN/>
        <w:jc w:val="both"/>
        <w:textAlignment w:val="auto"/>
        <w:rPr>
          <w:rFonts w:asciiTheme="minorHAnsi" w:eastAsia="Calibri" w:hAnsiTheme="minorHAnsi" w:cstheme="minorHAnsi"/>
          <w:sz w:val="22"/>
          <w:szCs w:val="22"/>
        </w:rPr>
      </w:pPr>
      <w:r w:rsidRPr="00C3675C">
        <w:rPr>
          <w:rFonts w:asciiTheme="minorHAnsi" w:eastAsia="Calibri" w:hAnsiTheme="minorHAnsi" w:cstheme="minorHAnsi"/>
          <w:sz w:val="22"/>
          <w:szCs w:val="22"/>
        </w:rPr>
        <w:t>sygnalizację optyczną informującą o stanach pracy urządzenia.</w:t>
      </w:r>
    </w:p>
    <w:p w14:paraId="69F3E0C5" w14:textId="77777777" w:rsidR="00756918" w:rsidRPr="00A35867" w:rsidRDefault="00756918" w:rsidP="00756918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C02D283" w14:textId="77777777" w:rsidR="00756918" w:rsidRPr="00C3675C" w:rsidRDefault="00756918" w:rsidP="00756918">
      <w:pPr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eastAsia="en-US"/>
        </w:rPr>
      </w:pPr>
      <w:r w:rsidRPr="00C3675C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  <w:t>Urządzenie  w połączeniu z oprogramowaniem  zainstalowanym na komputerze przenośnym ma umożliwiać bezdotykową, szybką i prostą identyfikację zbiorów:</w:t>
      </w:r>
    </w:p>
    <w:p w14:paraId="2352C97A" w14:textId="77777777" w:rsidR="00756918" w:rsidRPr="00C3675C" w:rsidRDefault="00756918" w:rsidP="00CA638D">
      <w:pPr>
        <w:pStyle w:val="Akapitzlist"/>
        <w:widowControl/>
        <w:numPr>
          <w:ilvl w:val="0"/>
          <w:numId w:val="50"/>
        </w:numPr>
        <w:autoSpaceDN/>
        <w:jc w:val="both"/>
        <w:textAlignment w:val="auto"/>
        <w:rPr>
          <w:rFonts w:asciiTheme="minorHAnsi" w:eastAsia="Calibri" w:hAnsiTheme="minorHAnsi" w:cstheme="minorHAnsi"/>
          <w:sz w:val="22"/>
          <w:szCs w:val="22"/>
        </w:rPr>
      </w:pPr>
      <w:r w:rsidRPr="00C3675C">
        <w:rPr>
          <w:rFonts w:asciiTheme="minorHAnsi" w:eastAsia="Times New Roman" w:hAnsiTheme="minorHAnsi" w:cstheme="minorHAnsi"/>
          <w:sz w:val="22"/>
          <w:szCs w:val="22"/>
        </w:rPr>
        <w:t>skontrum,</w:t>
      </w:r>
    </w:p>
    <w:p w14:paraId="3A0817A6" w14:textId="77777777" w:rsidR="00756918" w:rsidRPr="00C3675C" w:rsidRDefault="00756918" w:rsidP="00CA638D">
      <w:pPr>
        <w:pStyle w:val="Akapitzlist"/>
        <w:widowControl/>
        <w:numPr>
          <w:ilvl w:val="0"/>
          <w:numId w:val="50"/>
        </w:numPr>
        <w:autoSpaceDN/>
        <w:jc w:val="both"/>
        <w:textAlignment w:val="auto"/>
        <w:rPr>
          <w:rFonts w:asciiTheme="minorHAnsi" w:eastAsia="Calibri" w:hAnsiTheme="minorHAnsi" w:cstheme="minorHAnsi"/>
          <w:sz w:val="22"/>
          <w:szCs w:val="22"/>
        </w:rPr>
      </w:pPr>
      <w:r w:rsidRPr="00C3675C">
        <w:rPr>
          <w:rFonts w:asciiTheme="minorHAnsi" w:eastAsia="Times New Roman" w:hAnsiTheme="minorHAnsi" w:cstheme="minorHAnsi"/>
          <w:sz w:val="22"/>
          <w:szCs w:val="22"/>
        </w:rPr>
        <w:t>wyszukiwanie przestawionych egzemplarzy,</w:t>
      </w:r>
    </w:p>
    <w:p w14:paraId="63801C56" w14:textId="77777777" w:rsidR="00756918" w:rsidRPr="00C3675C" w:rsidRDefault="00756918" w:rsidP="00CA638D">
      <w:pPr>
        <w:pStyle w:val="Akapitzlist"/>
        <w:widowControl/>
        <w:numPr>
          <w:ilvl w:val="0"/>
          <w:numId w:val="50"/>
        </w:numPr>
        <w:autoSpaceDN/>
        <w:jc w:val="both"/>
        <w:textAlignment w:val="auto"/>
        <w:rPr>
          <w:rFonts w:asciiTheme="minorHAnsi" w:eastAsia="Calibri" w:hAnsiTheme="minorHAnsi" w:cstheme="minorHAnsi"/>
          <w:sz w:val="22"/>
          <w:szCs w:val="22"/>
        </w:rPr>
      </w:pPr>
      <w:r w:rsidRPr="00C3675C">
        <w:rPr>
          <w:rFonts w:asciiTheme="minorHAnsi" w:eastAsia="Times New Roman" w:hAnsiTheme="minorHAnsi" w:cstheme="minorHAnsi"/>
          <w:sz w:val="22"/>
          <w:szCs w:val="22"/>
        </w:rPr>
        <w:t>wyszukiwanie konkretnych pozycji,</w:t>
      </w:r>
    </w:p>
    <w:p w14:paraId="44CBF1B3" w14:textId="4070FB6C" w:rsidR="00756918" w:rsidRPr="00C3675C" w:rsidRDefault="00756918" w:rsidP="00CA638D">
      <w:pPr>
        <w:pStyle w:val="Akapitzlist"/>
        <w:widowControl/>
        <w:numPr>
          <w:ilvl w:val="0"/>
          <w:numId w:val="50"/>
        </w:numPr>
        <w:autoSpaceDN/>
        <w:jc w:val="both"/>
        <w:textAlignment w:val="auto"/>
        <w:rPr>
          <w:rFonts w:asciiTheme="minorHAnsi" w:eastAsia="Calibri" w:hAnsiTheme="minorHAnsi" w:cstheme="minorHAnsi"/>
          <w:sz w:val="22"/>
          <w:szCs w:val="22"/>
        </w:rPr>
      </w:pPr>
      <w:r w:rsidRPr="00C3675C">
        <w:rPr>
          <w:rFonts w:asciiTheme="minorHAnsi" w:eastAsia="Times New Roman" w:hAnsiTheme="minorHAnsi" w:cstheme="minorHAnsi"/>
          <w:sz w:val="22"/>
          <w:szCs w:val="22"/>
        </w:rPr>
        <w:t>wyszukiwanie pozycji z nieprawidłowo ustawiona flagą bezpieczeństwa (AFI, EAS) w etykiecie RFID</w:t>
      </w:r>
      <w:r w:rsidR="002A429A">
        <w:rPr>
          <w:rFonts w:asciiTheme="minorHAnsi" w:eastAsia="Times New Roman" w:hAnsiTheme="minorHAnsi" w:cstheme="minorHAnsi"/>
          <w:sz w:val="22"/>
          <w:szCs w:val="22"/>
        </w:rPr>
        <w:t>,</w:t>
      </w:r>
    </w:p>
    <w:p w14:paraId="5F042D6D" w14:textId="77777777" w:rsidR="00756918" w:rsidRPr="00C3675C" w:rsidRDefault="00756918" w:rsidP="00CA638D">
      <w:pPr>
        <w:pStyle w:val="Akapitzlist"/>
        <w:widowControl/>
        <w:numPr>
          <w:ilvl w:val="0"/>
          <w:numId w:val="50"/>
        </w:numPr>
        <w:autoSpaceDN/>
        <w:jc w:val="both"/>
        <w:textAlignment w:val="auto"/>
        <w:rPr>
          <w:rFonts w:asciiTheme="minorHAnsi" w:eastAsia="Calibri" w:hAnsiTheme="minorHAnsi" w:cstheme="minorHAnsi"/>
          <w:sz w:val="22"/>
          <w:szCs w:val="22"/>
        </w:rPr>
      </w:pPr>
      <w:r w:rsidRPr="00C3675C">
        <w:rPr>
          <w:rFonts w:asciiTheme="minorHAnsi" w:eastAsia="Times New Roman" w:hAnsiTheme="minorHAnsi" w:cstheme="minorHAnsi"/>
          <w:sz w:val="22"/>
          <w:szCs w:val="22"/>
        </w:rPr>
        <w:t>dźwiękowe i optyczne powiadamianie,</w:t>
      </w:r>
    </w:p>
    <w:p w14:paraId="04CB1A55" w14:textId="6FCB7D85" w:rsidR="002E51A7" w:rsidRPr="00547F39" w:rsidRDefault="00756918" w:rsidP="00547F39">
      <w:pPr>
        <w:pStyle w:val="Akapitzlist"/>
        <w:widowControl/>
        <w:numPr>
          <w:ilvl w:val="0"/>
          <w:numId w:val="50"/>
        </w:numPr>
        <w:autoSpaceDN/>
        <w:jc w:val="both"/>
        <w:textAlignment w:val="auto"/>
        <w:rPr>
          <w:rFonts w:asciiTheme="minorHAnsi" w:eastAsia="Calibri" w:hAnsiTheme="minorHAnsi" w:cstheme="minorHAnsi"/>
          <w:sz w:val="22"/>
          <w:szCs w:val="22"/>
        </w:rPr>
      </w:pPr>
      <w:r w:rsidRPr="00C3675C">
        <w:rPr>
          <w:rFonts w:asciiTheme="minorHAnsi" w:eastAsia="Times New Roman" w:hAnsiTheme="minorHAnsi" w:cstheme="minorHAnsi"/>
          <w:sz w:val="22"/>
          <w:szCs w:val="22"/>
        </w:rPr>
        <w:t>raportowanie wyników pracy.</w:t>
      </w:r>
    </w:p>
    <w:p w14:paraId="0FD83855" w14:textId="77777777" w:rsidR="00756918" w:rsidRPr="00A35867" w:rsidRDefault="00756918" w:rsidP="00756918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4F5CB46" w14:textId="2944EA51" w:rsidR="00756918" w:rsidRPr="006F345C" w:rsidRDefault="00756918" w:rsidP="00756918">
      <w:pPr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eastAsia="en-US"/>
        </w:rPr>
      </w:pPr>
      <w:r w:rsidRPr="006F345C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  <w:t xml:space="preserve">Parametry techniczne czytnika RFID z </w:t>
      </w:r>
      <w:r w:rsidR="0039123F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  <w:t>w</w:t>
      </w:r>
      <w:r w:rsidRPr="006F345C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  <w:t>budowaną anteną:</w:t>
      </w:r>
    </w:p>
    <w:p w14:paraId="148437B1" w14:textId="3F029E46" w:rsidR="00756918" w:rsidRPr="006F345C" w:rsidRDefault="00756918" w:rsidP="00CA638D">
      <w:pPr>
        <w:pStyle w:val="Akapitzlist"/>
        <w:widowControl/>
        <w:numPr>
          <w:ilvl w:val="0"/>
          <w:numId w:val="51"/>
        </w:numPr>
        <w:autoSpaceDN/>
        <w:jc w:val="both"/>
        <w:textAlignment w:val="auto"/>
        <w:rPr>
          <w:rFonts w:asciiTheme="minorHAnsi" w:eastAsia="Calibri" w:hAnsiTheme="minorHAnsi" w:cstheme="minorHAnsi"/>
          <w:sz w:val="22"/>
          <w:szCs w:val="22"/>
        </w:rPr>
      </w:pPr>
      <w:proofErr w:type="spellStart"/>
      <w:r w:rsidRPr="006F345C">
        <w:rPr>
          <w:rFonts w:asciiTheme="minorHAnsi" w:eastAsia="Times New Roman" w:hAnsiTheme="minorHAnsi" w:cstheme="minorHAnsi"/>
          <w:sz w:val="22"/>
          <w:szCs w:val="22"/>
          <w:lang w:val="de-DE"/>
        </w:rPr>
        <w:t>konieczne</w:t>
      </w:r>
      <w:proofErr w:type="spellEnd"/>
      <w:r w:rsidRPr="006F345C">
        <w:rPr>
          <w:rFonts w:asciiTheme="minorHAnsi" w:eastAsia="Times New Roman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6F345C">
        <w:rPr>
          <w:rFonts w:asciiTheme="minorHAnsi" w:eastAsia="Times New Roman" w:hAnsiTheme="minorHAnsi" w:cstheme="minorHAnsi"/>
          <w:sz w:val="22"/>
          <w:szCs w:val="22"/>
          <w:lang w:val="de-DE"/>
        </w:rPr>
        <w:t>normy</w:t>
      </w:r>
      <w:proofErr w:type="spellEnd"/>
      <w:r w:rsidRPr="006F345C">
        <w:rPr>
          <w:rFonts w:asciiTheme="minorHAnsi" w:eastAsia="Times New Roman" w:hAnsiTheme="minorHAnsi" w:cstheme="minorHAnsi"/>
          <w:sz w:val="22"/>
          <w:szCs w:val="22"/>
          <w:lang w:val="de-DE"/>
        </w:rPr>
        <w:t xml:space="preserve"> dla </w:t>
      </w:r>
      <w:proofErr w:type="spellStart"/>
      <w:r w:rsidRPr="006F345C">
        <w:rPr>
          <w:rFonts w:asciiTheme="minorHAnsi" w:eastAsia="Times New Roman" w:hAnsiTheme="minorHAnsi" w:cstheme="minorHAnsi"/>
          <w:sz w:val="22"/>
          <w:szCs w:val="22"/>
          <w:lang w:val="de-DE"/>
        </w:rPr>
        <w:t>czytnika</w:t>
      </w:r>
      <w:proofErr w:type="spellEnd"/>
      <w:r w:rsidRPr="006F345C">
        <w:rPr>
          <w:rFonts w:asciiTheme="minorHAnsi" w:eastAsia="Times New Roman" w:hAnsiTheme="minorHAnsi" w:cstheme="minorHAnsi"/>
          <w:sz w:val="22"/>
          <w:szCs w:val="22"/>
          <w:lang w:val="de-DE"/>
        </w:rPr>
        <w:t xml:space="preserve"> RFID: ISO </w:t>
      </w:r>
      <w:proofErr w:type="gramStart"/>
      <w:r w:rsidRPr="006F345C">
        <w:rPr>
          <w:rFonts w:asciiTheme="minorHAnsi" w:eastAsia="Times New Roman" w:hAnsiTheme="minorHAnsi" w:cstheme="minorHAnsi"/>
          <w:sz w:val="22"/>
          <w:szCs w:val="22"/>
          <w:lang w:val="de-DE"/>
        </w:rPr>
        <w:t>15693,  CE</w:t>
      </w:r>
      <w:proofErr w:type="gramEnd"/>
      <w:r w:rsidRPr="006F345C">
        <w:rPr>
          <w:rFonts w:asciiTheme="minorHAnsi" w:eastAsia="Times New Roman" w:hAnsiTheme="minorHAnsi" w:cstheme="minorHAnsi"/>
          <w:sz w:val="22"/>
          <w:szCs w:val="22"/>
          <w:lang w:val="de-DE"/>
        </w:rPr>
        <w:t>, FCC, EN 300 330, EN 301</w:t>
      </w:r>
      <w:r w:rsidR="002A429A">
        <w:rPr>
          <w:rFonts w:asciiTheme="minorHAnsi" w:eastAsia="Times New Roman" w:hAnsiTheme="minorHAnsi" w:cstheme="minorHAnsi"/>
          <w:sz w:val="22"/>
          <w:szCs w:val="22"/>
          <w:lang w:val="de-DE"/>
        </w:rPr>
        <w:t> </w:t>
      </w:r>
      <w:r w:rsidRPr="006F345C">
        <w:rPr>
          <w:rFonts w:asciiTheme="minorHAnsi" w:eastAsia="Times New Roman" w:hAnsiTheme="minorHAnsi" w:cstheme="minorHAnsi"/>
          <w:sz w:val="22"/>
          <w:szCs w:val="22"/>
          <w:lang w:val="de-DE"/>
        </w:rPr>
        <w:t>489</w:t>
      </w:r>
      <w:r w:rsidR="002A429A">
        <w:rPr>
          <w:rFonts w:asciiTheme="minorHAnsi" w:eastAsia="Times New Roman" w:hAnsiTheme="minorHAnsi" w:cstheme="minorHAnsi"/>
          <w:sz w:val="22"/>
          <w:szCs w:val="22"/>
          <w:lang w:val="de-DE"/>
        </w:rPr>
        <w:t>,</w:t>
      </w:r>
    </w:p>
    <w:p w14:paraId="2F592D23" w14:textId="77777777" w:rsidR="00756918" w:rsidRPr="006F345C" w:rsidRDefault="00756918" w:rsidP="00CA638D">
      <w:pPr>
        <w:pStyle w:val="Akapitzlist"/>
        <w:widowControl/>
        <w:numPr>
          <w:ilvl w:val="0"/>
          <w:numId w:val="51"/>
        </w:numPr>
        <w:autoSpaceDN/>
        <w:jc w:val="both"/>
        <w:textAlignment w:val="auto"/>
        <w:rPr>
          <w:rFonts w:asciiTheme="minorHAnsi" w:eastAsia="Calibri" w:hAnsiTheme="minorHAnsi" w:cstheme="minorHAnsi"/>
          <w:sz w:val="22"/>
          <w:szCs w:val="22"/>
        </w:rPr>
      </w:pPr>
      <w:r w:rsidRPr="006F345C">
        <w:rPr>
          <w:rFonts w:asciiTheme="minorHAnsi" w:eastAsia="Times New Roman" w:hAnsiTheme="minorHAnsi" w:cstheme="minorHAnsi"/>
          <w:sz w:val="22"/>
          <w:szCs w:val="22"/>
        </w:rPr>
        <w:t>transfer danych: WLAN/</w:t>
      </w:r>
      <w:proofErr w:type="spellStart"/>
      <w:r w:rsidRPr="006F345C">
        <w:rPr>
          <w:rFonts w:asciiTheme="minorHAnsi" w:eastAsia="Times New Roman" w:hAnsiTheme="minorHAnsi" w:cstheme="minorHAnsi"/>
          <w:sz w:val="22"/>
          <w:szCs w:val="22"/>
        </w:rPr>
        <w:t>WiFi</w:t>
      </w:r>
      <w:proofErr w:type="spellEnd"/>
      <w:r w:rsidRPr="006F345C">
        <w:rPr>
          <w:rFonts w:asciiTheme="minorHAnsi" w:eastAsia="Times New Roman" w:hAnsiTheme="minorHAnsi" w:cstheme="minorHAnsi"/>
          <w:sz w:val="22"/>
          <w:szCs w:val="22"/>
        </w:rPr>
        <w:t>,</w:t>
      </w:r>
    </w:p>
    <w:p w14:paraId="0B255529" w14:textId="619D0BA0" w:rsidR="00756918" w:rsidRPr="006F345C" w:rsidRDefault="0060523B" w:rsidP="00CA638D">
      <w:pPr>
        <w:pStyle w:val="Akapitzlist"/>
        <w:widowControl/>
        <w:numPr>
          <w:ilvl w:val="0"/>
          <w:numId w:val="51"/>
        </w:numPr>
        <w:autoSpaceDN/>
        <w:jc w:val="both"/>
        <w:textAlignment w:val="auto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 xml:space="preserve">możliwe </w:t>
      </w:r>
      <w:r w:rsidR="00756918" w:rsidRPr="006F345C">
        <w:rPr>
          <w:rFonts w:asciiTheme="minorHAnsi" w:eastAsia="Times New Roman" w:hAnsiTheme="minorHAnsi" w:cstheme="minorHAnsi"/>
          <w:sz w:val="22"/>
          <w:szCs w:val="22"/>
        </w:rPr>
        <w:t>dwa tryby pacy: z mocą standardowo 1.5W oraz 4W wyzwalanej przyciskiem,</w:t>
      </w:r>
    </w:p>
    <w:p w14:paraId="3240B746" w14:textId="513C29B9" w:rsidR="00756918" w:rsidRPr="006F345C" w:rsidRDefault="00756918" w:rsidP="00CA638D">
      <w:pPr>
        <w:pStyle w:val="Akapitzlist"/>
        <w:widowControl/>
        <w:numPr>
          <w:ilvl w:val="0"/>
          <w:numId w:val="51"/>
        </w:numPr>
        <w:autoSpaceDN/>
        <w:jc w:val="both"/>
        <w:textAlignment w:val="auto"/>
        <w:rPr>
          <w:rFonts w:asciiTheme="minorHAnsi" w:eastAsia="Calibri" w:hAnsiTheme="minorHAnsi" w:cstheme="minorHAnsi"/>
          <w:sz w:val="22"/>
          <w:szCs w:val="22"/>
        </w:rPr>
      </w:pPr>
      <w:r w:rsidRPr="006F345C">
        <w:rPr>
          <w:rFonts w:asciiTheme="minorHAnsi" w:eastAsia="Times New Roman" w:hAnsiTheme="minorHAnsi" w:cstheme="minorHAnsi"/>
          <w:sz w:val="22"/>
          <w:szCs w:val="22"/>
        </w:rPr>
        <w:t>zakres działania anteny</w:t>
      </w:r>
      <w:r w:rsidR="0060523B">
        <w:rPr>
          <w:rFonts w:asciiTheme="minorHAnsi" w:eastAsia="Times New Roman" w:hAnsiTheme="minorHAnsi" w:cstheme="minorHAnsi"/>
          <w:sz w:val="22"/>
          <w:szCs w:val="22"/>
        </w:rPr>
        <w:t xml:space="preserve"> min.</w:t>
      </w:r>
      <w:r w:rsidRPr="006F345C">
        <w:rPr>
          <w:rFonts w:asciiTheme="minorHAnsi" w:eastAsia="Times New Roman" w:hAnsiTheme="minorHAnsi" w:cstheme="minorHAnsi"/>
          <w:sz w:val="22"/>
          <w:szCs w:val="22"/>
        </w:rPr>
        <w:t>: 15 cm,</w:t>
      </w:r>
    </w:p>
    <w:p w14:paraId="77C3C6CD" w14:textId="19F6DBDD" w:rsidR="00756918" w:rsidRPr="006F345C" w:rsidRDefault="0060523B" w:rsidP="00CA638D">
      <w:pPr>
        <w:pStyle w:val="Akapitzlist"/>
        <w:widowControl/>
        <w:numPr>
          <w:ilvl w:val="0"/>
          <w:numId w:val="51"/>
        </w:numPr>
        <w:autoSpaceDN/>
        <w:jc w:val="both"/>
        <w:textAlignment w:val="auto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 xml:space="preserve">wyposażony w </w:t>
      </w:r>
      <w:r w:rsidR="00756918" w:rsidRPr="006F345C">
        <w:rPr>
          <w:rFonts w:asciiTheme="minorHAnsi" w:eastAsia="Times New Roman" w:hAnsiTheme="minorHAnsi" w:cstheme="minorHAnsi"/>
          <w:sz w:val="22"/>
          <w:szCs w:val="22"/>
        </w:rPr>
        <w:t>wyjmowany akumulator, ładowany za pomocą zewnętrznej ładowarki, czas pracy na akumulatorze  nie krócej niż: 16 godzin dla pracy z mocą 1.5W oraz 8 godzin dla mocy 4W</w:t>
      </w:r>
      <w:r w:rsidR="002A429A">
        <w:rPr>
          <w:rFonts w:asciiTheme="minorHAnsi" w:eastAsia="Times New Roman" w:hAnsiTheme="minorHAnsi" w:cstheme="minorHAnsi"/>
          <w:sz w:val="22"/>
          <w:szCs w:val="22"/>
        </w:rPr>
        <w:t>,</w:t>
      </w:r>
    </w:p>
    <w:p w14:paraId="2CAEA687" w14:textId="61E17F29" w:rsidR="00756918" w:rsidRPr="006F345C" w:rsidRDefault="00756918" w:rsidP="00CA638D">
      <w:pPr>
        <w:pStyle w:val="Akapitzlist"/>
        <w:widowControl/>
        <w:numPr>
          <w:ilvl w:val="0"/>
          <w:numId w:val="51"/>
        </w:numPr>
        <w:autoSpaceDN/>
        <w:jc w:val="both"/>
        <w:textAlignment w:val="auto"/>
        <w:rPr>
          <w:rFonts w:asciiTheme="minorHAnsi" w:eastAsia="Calibri" w:hAnsiTheme="minorHAnsi" w:cstheme="minorHAnsi"/>
          <w:sz w:val="22"/>
          <w:szCs w:val="22"/>
        </w:rPr>
      </w:pPr>
      <w:r w:rsidRPr="006F345C">
        <w:rPr>
          <w:rFonts w:asciiTheme="minorHAnsi" w:eastAsia="Times New Roman" w:hAnsiTheme="minorHAnsi" w:cstheme="minorHAnsi"/>
          <w:sz w:val="22"/>
          <w:szCs w:val="22"/>
        </w:rPr>
        <w:t>waga max.: 6</w:t>
      </w:r>
      <w:r w:rsidR="00F10653">
        <w:rPr>
          <w:rFonts w:asciiTheme="minorHAnsi" w:eastAsia="Times New Roman" w:hAnsiTheme="minorHAnsi" w:cstheme="minorHAnsi"/>
          <w:sz w:val="22"/>
          <w:szCs w:val="22"/>
        </w:rPr>
        <w:t>39</w:t>
      </w:r>
      <w:r w:rsidRPr="006F345C">
        <w:rPr>
          <w:rFonts w:asciiTheme="minorHAnsi" w:eastAsia="Times New Roman" w:hAnsiTheme="minorHAnsi" w:cstheme="minorHAnsi"/>
          <w:sz w:val="22"/>
          <w:szCs w:val="22"/>
        </w:rPr>
        <w:t>g,</w:t>
      </w:r>
    </w:p>
    <w:p w14:paraId="43374CDA" w14:textId="45AD0F1F" w:rsidR="00756918" w:rsidRPr="009B25F1" w:rsidRDefault="00756918" w:rsidP="00CA638D">
      <w:pPr>
        <w:pStyle w:val="Akapitzlist"/>
        <w:widowControl/>
        <w:numPr>
          <w:ilvl w:val="0"/>
          <w:numId w:val="51"/>
        </w:numPr>
        <w:autoSpaceDN/>
        <w:jc w:val="both"/>
        <w:textAlignment w:val="auto"/>
        <w:rPr>
          <w:rFonts w:asciiTheme="minorHAnsi" w:eastAsia="Calibri" w:hAnsiTheme="minorHAnsi" w:cstheme="minorHAnsi"/>
          <w:sz w:val="22"/>
          <w:szCs w:val="22"/>
        </w:rPr>
      </w:pPr>
      <w:r w:rsidRPr="009B25F1">
        <w:rPr>
          <w:rFonts w:asciiTheme="minorHAnsi" w:eastAsia="Times New Roman" w:hAnsiTheme="minorHAnsi" w:cstheme="minorHAnsi"/>
          <w:sz w:val="22"/>
          <w:szCs w:val="22"/>
        </w:rPr>
        <w:t>wymiary urządzenia max: 460x260x27 mm</w:t>
      </w:r>
      <w:r w:rsidR="00FD5451" w:rsidRPr="009B25F1">
        <w:rPr>
          <w:rFonts w:asciiTheme="minorHAnsi" w:eastAsia="Times New Roman" w:hAnsiTheme="minorHAnsi" w:cstheme="minorHAnsi"/>
          <w:sz w:val="22"/>
          <w:szCs w:val="22"/>
        </w:rPr>
        <w:t xml:space="preserve"> lub 98/190/150 mm (szerokość x długość x głębokość)</w:t>
      </w:r>
      <w:r w:rsidR="002A429A"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3B8C2FCC" w14:textId="77777777" w:rsidR="00756918" w:rsidRPr="00A35867" w:rsidRDefault="00756918" w:rsidP="00756918">
      <w:pPr>
        <w:contextualSpacing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3A249E67" w14:textId="3E1F019E" w:rsidR="00756918" w:rsidRPr="006F345C" w:rsidRDefault="00756918" w:rsidP="00756918">
      <w:pPr>
        <w:contextualSpacing/>
        <w:jc w:val="both"/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</w:pPr>
      <w:r w:rsidRPr="006F345C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  <w:t>O</w:t>
      </w:r>
      <w:r w:rsidR="00303C6E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  <w:t>pis funkcjonalny urządzenia</w:t>
      </w:r>
      <w:r w:rsidRPr="006F345C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  <w:t>:</w:t>
      </w:r>
    </w:p>
    <w:p w14:paraId="29DDA0B9" w14:textId="77777777" w:rsidR="00756918" w:rsidRPr="00A35867" w:rsidRDefault="00756918" w:rsidP="00756918">
      <w:pPr>
        <w:rPr>
          <w:rFonts w:asciiTheme="minorHAnsi" w:eastAsia="Calibri" w:hAnsiTheme="minorHAnsi" w:cstheme="minorHAnsi"/>
          <w:sz w:val="22"/>
          <w:szCs w:val="22"/>
        </w:rPr>
      </w:pPr>
      <w:r w:rsidRPr="00A35867">
        <w:rPr>
          <w:rFonts w:asciiTheme="minorHAnsi" w:eastAsia="Calibri" w:hAnsiTheme="minorHAnsi" w:cstheme="minorHAnsi"/>
          <w:sz w:val="22"/>
          <w:szCs w:val="22"/>
        </w:rPr>
        <w:t xml:space="preserve">Oprogramowanie zainstalowane na komputerze ma mieć możliwość importu listy egzemplarzy (kod </w:t>
      </w:r>
      <w:r w:rsidRPr="00A35867">
        <w:rPr>
          <w:rFonts w:asciiTheme="minorHAnsi" w:eastAsia="Calibri" w:hAnsiTheme="minorHAnsi" w:cstheme="minorHAnsi"/>
          <w:sz w:val="22"/>
          <w:szCs w:val="22"/>
        </w:rPr>
        <w:lastRenderedPageBreak/>
        <w:t xml:space="preserve">kreskowy i tytuł) z zewnętrznego pliku </w:t>
      </w:r>
      <w:proofErr w:type="spellStart"/>
      <w:r w:rsidRPr="00A35867">
        <w:rPr>
          <w:rFonts w:asciiTheme="minorHAnsi" w:eastAsia="Calibri" w:hAnsiTheme="minorHAnsi" w:cstheme="minorHAnsi"/>
          <w:sz w:val="22"/>
          <w:szCs w:val="22"/>
        </w:rPr>
        <w:t>csv</w:t>
      </w:r>
      <w:proofErr w:type="spellEnd"/>
      <w:r w:rsidRPr="00A35867">
        <w:rPr>
          <w:rFonts w:asciiTheme="minorHAnsi" w:eastAsia="Calibri" w:hAnsiTheme="minorHAnsi" w:cstheme="minorHAnsi"/>
          <w:sz w:val="22"/>
          <w:szCs w:val="22"/>
        </w:rPr>
        <w:t>, xls.</w:t>
      </w:r>
    </w:p>
    <w:p w14:paraId="366BA1BD" w14:textId="1FDF765D" w:rsidR="00756918" w:rsidRPr="00A35867" w:rsidRDefault="00756918" w:rsidP="00756918">
      <w:pPr>
        <w:rPr>
          <w:rFonts w:asciiTheme="minorHAnsi" w:eastAsia="Calibri" w:hAnsiTheme="minorHAnsi" w:cstheme="minorHAnsi"/>
          <w:sz w:val="22"/>
          <w:szCs w:val="22"/>
        </w:rPr>
      </w:pPr>
      <w:r w:rsidRPr="00A35867">
        <w:rPr>
          <w:rFonts w:asciiTheme="minorHAnsi" w:eastAsia="Calibri" w:hAnsiTheme="minorHAnsi" w:cstheme="minorHAnsi"/>
          <w:sz w:val="22"/>
          <w:szCs w:val="22"/>
        </w:rPr>
        <w:t xml:space="preserve">Program </w:t>
      </w:r>
      <w:r w:rsidR="006F345C">
        <w:rPr>
          <w:rFonts w:asciiTheme="minorHAnsi" w:eastAsia="Calibri" w:hAnsiTheme="minorHAnsi" w:cstheme="minorHAnsi"/>
          <w:sz w:val="22"/>
          <w:szCs w:val="22"/>
        </w:rPr>
        <w:t>powinien porównywać</w:t>
      </w:r>
      <w:r w:rsidRPr="00A35867">
        <w:rPr>
          <w:rFonts w:asciiTheme="minorHAnsi" w:eastAsia="Calibri" w:hAnsiTheme="minorHAnsi" w:cstheme="minorHAnsi"/>
          <w:sz w:val="22"/>
          <w:szCs w:val="22"/>
        </w:rPr>
        <w:t xml:space="preserve"> odczytane dane  za pomocą ręcznego czytnika RFID z zaimportowaną listą egzemplarzy, tworząc arkusz braków, który można wyeksportować do zewnętrznego pliku arkusza kalkulacyjnego.</w:t>
      </w:r>
    </w:p>
    <w:p w14:paraId="1D6B02C9" w14:textId="156B0D8C" w:rsidR="00756918" w:rsidRPr="006D5E04" w:rsidRDefault="00756918" w:rsidP="006D5E04">
      <w:pPr>
        <w:rPr>
          <w:rFonts w:asciiTheme="minorHAnsi" w:eastAsia="Calibri" w:hAnsiTheme="minorHAnsi" w:cstheme="minorHAnsi"/>
          <w:sz w:val="22"/>
          <w:szCs w:val="22"/>
        </w:rPr>
      </w:pPr>
      <w:r w:rsidRPr="00A35867">
        <w:rPr>
          <w:rFonts w:asciiTheme="minorHAnsi" w:eastAsia="Calibri" w:hAnsiTheme="minorHAnsi" w:cstheme="minorHAnsi"/>
          <w:sz w:val="22"/>
          <w:szCs w:val="22"/>
        </w:rPr>
        <w:t>Zgromadzone dane muszą być przechowywane w zewnętrznej relacyjnej bazie danych MySQL.</w:t>
      </w:r>
    </w:p>
    <w:p w14:paraId="5DE9002C" w14:textId="77777777" w:rsidR="00756918" w:rsidRPr="00A35867" w:rsidRDefault="00756918" w:rsidP="006D192C">
      <w:pPr>
        <w:pStyle w:val="Standard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565B01F" w14:textId="6F3D4514" w:rsidR="00256B99" w:rsidRPr="009B25F1" w:rsidRDefault="00256B99" w:rsidP="009B25F1">
      <w:pPr>
        <w:pStyle w:val="Standard"/>
        <w:numPr>
          <w:ilvl w:val="1"/>
          <w:numId w:val="62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9B25F1">
        <w:rPr>
          <w:rFonts w:asciiTheme="minorHAnsi" w:hAnsiTheme="minorHAnsi" w:cstheme="minorHAnsi"/>
          <w:b/>
          <w:bCs/>
          <w:sz w:val="22"/>
          <w:szCs w:val="22"/>
        </w:rPr>
        <w:t>Wrzutnia mechaniczna RFID zewnętrzna do samodzielnych zwrotów z zamykanym otworem wrzutowym  (zawiera: czytniki samodzielnego zwrotu książek, aplikację, obudowę do zamontowania w ścianie, monitor dotykowy SAW</w:t>
      </w:r>
      <w:r w:rsidR="005746D3" w:rsidRPr="009B25F1">
        <w:rPr>
          <w:rFonts w:asciiTheme="minorHAnsi" w:hAnsiTheme="minorHAnsi" w:cstheme="minorHAnsi"/>
          <w:b/>
          <w:bCs/>
          <w:sz w:val="22"/>
          <w:szCs w:val="22"/>
        </w:rPr>
        <w:t xml:space="preserve"> lub wyświetlacz informujący o kolejnych krokach zwrotu książek</w:t>
      </w:r>
      <w:r w:rsidRPr="009B25F1">
        <w:rPr>
          <w:rFonts w:asciiTheme="minorHAnsi" w:hAnsiTheme="minorHAnsi" w:cstheme="minorHAnsi"/>
          <w:b/>
          <w:bCs/>
          <w:sz w:val="22"/>
          <w:szCs w:val="22"/>
        </w:rPr>
        <w:t>, taśmociąg</w:t>
      </w:r>
      <w:r w:rsidR="005746D3" w:rsidRPr="009B25F1">
        <w:rPr>
          <w:rFonts w:asciiTheme="minorHAnsi" w:hAnsiTheme="minorHAnsi" w:cstheme="minorHAnsi"/>
          <w:b/>
          <w:bCs/>
          <w:sz w:val="22"/>
          <w:szCs w:val="22"/>
        </w:rPr>
        <w:t xml:space="preserve"> lub zsuwnia</w:t>
      </w:r>
      <w:r w:rsidRPr="009B25F1">
        <w:rPr>
          <w:rFonts w:asciiTheme="minorHAnsi" w:hAnsiTheme="minorHAnsi" w:cstheme="minorHAnsi"/>
          <w:b/>
          <w:bCs/>
          <w:sz w:val="22"/>
          <w:szCs w:val="22"/>
        </w:rPr>
        <w:t xml:space="preserve">, czytnik kart bibliotecznych, drukarkę potwierdzeń, komputer PC, 2 wózki biblioteczne z uchylnym dnem).   </w:t>
      </w:r>
      <w:r w:rsidR="00DF3642" w:rsidRPr="009B25F1">
        <w:rPr>
          <w:rFonts w:asciiTheme="minorHAnsi" w:hAnsiTheme="minorHAnsi" w:cstheme="minorHAnsi"/>
          <w:b/>
          <w:bCs/>
          <w:sz w:val="22"/>
          <w:szCs w:val="22"/>
        </w:rPr>
        <w:t>L</w:t>
      </w:r>
      <w:r w:rsidRPr="009B25F1">
        <w:rPr>
          <w:rFonts w:asciiTheme="minorHAnsi" w:hAnsiTheme="minorHAnsi" w:cstheme="minorHAnsi"/>
          <w:b/>
          <w:bCs/>
          <w:sz w:val="22"/>
          <w:szCs w:val="22"/>
        </w:rPr>
        <w:t>icencj</w:t>
      </w:r>
      <w:r w:rsidR="001727F8" w:rsidRPr="009B25F1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9B25F1">
        <w:rPr>
          <w:rFonts w:asciiTheme="minorHAnsi" w:hAnsiTheme="minorHAnsi" w:cstheme="minorHAnsi"/>
          <w:b/>
          <w:bCs/>
          <w:sz w:val="22"/>
          <w:szCs w:val="22"/>
        </w:rPr>
        <w:t xml:space="preserve"> na protokół SIP 2 systemu bibliotecznego SOWA.</w:t>
      </w:r>
    </w:p>
    <w:p w14:paraId="1D265668" w14:textId="62CD8861" w:rsidR="00DF3642" w:rsidRPr="00A35867" w:rsidRDefault="00DF3642" w:rsidP="00DF3642">
      <w:pPr>
        <w:pStyle w:val="Standard"/>
        <w:rPr>
          <w:rFonts w:asciiTheme="minorHAnsi" w:hAnsiTheme="minorHAnsi" w:cstheme="minorHAnsi"/>
          <w:b/>
          <w:bCs/>
          <w:sz w:val="22"/>
          <w:szCs w:val="22"/>
        </w:rPr>
      </w:pPr>
    </w:p>
    <w:p w14:paraId="0607EAAE" w14:textId="5EBA2861" w:rsidR="001727F8" w:rsidRPr="002C6139" w:rsidRDefault="002C6139" w:rsidP="002C6139">
      <w:pPr>
        <w:pStyle w:val="Standard"/>
        <w:textAlignment w:val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C6139">
        <w:rPr>
          <w:rFonts w:asciiTheme="minorHAnsi" w:hAnsiTheme="minorHAnsi" w:cstheme="minorHAnsi"/>
          <w:b/>
          <w:sz w:val="22"/>
          <w:szCs w:val="22"/>
          <w:u w:val="single"/>
        </w:rPr>
        <w:t xml:space="preserve">Opis ogólny </w:t>
      </w:r>
      <w:proofErr w:type="spellStart"/>
      <w:r w:rsidRPr="002C6139">
        <w:rPr>
          <w:rFonts w:asciiTheme="minorHAnsi" w:hAnsiTheme="minorHAnsi" w:cstheme="minorHAnsi"/>
          <w:b/>
          <w:sz w:val="22"/>
          <w:szCs w:val="22"/>
          <w:u w:val="single"/>
        </w:rPr>
        <w:t>wrzutni</w:t>
      </w:r>
      <w:proofErr w:type="spellEnd"/>
      <w:r w:rsidRPr="002C6139">
        <w:rPr>
          <w:rFonts w:asciiTheme="minorHAnsi" w:hAnsiTheme="minorHAnsi" w:cstheme="minorHAnsi"/>
          <w:b/>
          <w:sz w:val="22"/>
          <w:szCs w:val="22"/>
          <w:u w:val="single"/>
        </w:rPr>
        <w:t xml:space="preserve"> mechanicznej:</w:t>
      </w:r>
    </w:p>
    <w:p w14:paraId="4C0AC82E" w14:textId="77777777" w:rsidR="004661B3" w:rsidRPr="00A35867" w:rsidRDefault="004661B3" w:rsidP="004661B3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>System RFID ma być wyposażony w urządzenie do samodzielnych zwrotów woluminów, zwane „</w:t>
      </w:r>
      <w:proofErr w:type="spellStart"/>
      <w:r w:rsidRPr="00A35867">
        <w:rPr>
          <w:rFonts w:asciiTheme="minorHAnsi" w:hAnsiTheme="minorHAnsi" w:cstheme="minorHAnsi"/>
          <w:sz w:val="22"/>
          <w:szCs w:val="22"/>
        </w:rPr>
        <w:t>wrzutnią</w:t>
      </w:r>
      <w:proofErr w:type="spellEnd"/>
      <w:r w:rsidRPr="00A35867">
        <w:rPr>
          <w:rFonts w:asciiTheme="minorHAnsi" w:hAnsiTheme="minorHAnsi" w:cstheme="minorHAnsi"/>
          <w:sz w:val="22"/>
          <w:szCs w:val="22"/>
        </w:rPr>
        <w:t xml:space="preserve">”, które będą identyfikować woluminy i przesyłać komunikat o przesunięciu danej pozycji na konto biblioteki. Oprogramowanie </w:t>
      </w:r>
      <w:proofErr w:type="spellStart"/>
      <w:r w:rsidRPr="00A35867">
        <w:rPr>
          <w:rFonts w:asciiTheme="minorHAnsi" w:hAnsiTheme="minorHAnsi" w:cstheme="minorHAnsi"/>
          <w:sz w:val="22"/>
          <w:szCs w:val="22"/>
        </w:rPr>
        <w:t>wrzutni</w:t>
      </w:r>
      <w:proofErr w:type="spellEnd"/>
      <w:r w:rsidRPr="00A35867">
        <w:rPr>
          <w:rFonts w:asciiTheme="minorHAnsi" w:hAnsiTheme="minorHAnsi" w:cstheme="minorHAnsi"/>
          <w:sz w:val="22"/>
          <w:szCs w:val="22"/>
        </w:rPr>
        <w:t xml:space="preserve"> ma wskazywać zwroty i monitorować ewentualne nieprawidłowości.</w:t>
      </w:r>
    </w:p>
    <w:p w14:paraId="54AE78E8" w14:textId="0B22B772" w:rsidR="004661B3" w:rsidRPr="00A35867" w:rsidRDefault="004661B3" w:rsidP="004661B3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 xml:space="preserve">Urządzenie ma być wykonane w wersji zewnętrznej z </w:t>
      </w:r>
      <w:r w:rsidRPr="005A26BD">
        <w:rPr>
          <w:rFonts w:asciiTheme="minorHAnsi" w:hAnsiTheme="minorHAnsi" w:cstheme="minorHAnsi"/>
          <w:sz w:val="22"/>
          <w:szCs w:val="22"/>
        </w:rPr>
        <w:t>taśmociągiem</w:t>
      </w:r>
      <w:r w:rsidR="001030AD" w:rsidRPr="005A26BD">
        <w:rPr>
          <w:rFonts w:asciiTheme="minorHAnsi" w:hAnsiTheme="minorHAnsi" w:cstheme="minorHAnsi"/>
          <w:sz w:val="22"/>
          <w:szCs w:val="22"/>
        </w:rPr>
        <w:t xml:space="preserve"> lub zsuwnią</w:t>
      </w:r>
      <w:r w:rsidRPr="005A26BD">
        <w:rPr>
          <w:rFonts w:asciiTheme="minorHAnsi" w:hAnsiTheme="minorHAnsi" w:cstheme="minorHAnsi"/>
          <w:sz w:val="22"/>
          <w:szCs w:val="22"/>
        </w:rPr>
        <w:t xml:space="preserve"> </w:t>
      </w:r>
      <w:r w:rsidRPr="00A35867">
        <w:rPr>
          <w:rFonts w:asciiTheme="minorHAnsi" w:hAnsiTheme="minorHAnsi" w:cstheme="minorHAnsi"/>
          <w:sz w:val="22"/>
          <w:szCs w:val="22"/>
        </w:rPr>
        <w:t xml:space="preserve">oraz musi być zainstalowane w zewnętrznym otworze ściennym przygotowanym przez Zamawiającego. </w:t>
      </w:r>
      <w:r w:rsidRPr="00A35867">
        <w:rPr>
          <w:rFonts w:asciiTheme="minorHAnsi" w:hAnsiTheme="minorHAnsi" w:cstheme="minorHAnsi"/>
          <w:sz w:val="22"/>
          <w:szCs w:val="22"/>
          <w:u w:val="single"/>
        </w:rPr>
        <w:t xml:space="preserve">Z uwagi na specyfikę pomieszczenia przewidywanego na </w:t>
      </w:r>
      <w:proofErr w:type="spellStart"/>
      <w:r w:rsidRPr="00A35867">
        <w:rPr>
          <w:rFonts w:asciiTheme="minorHAnsi" w:hAnsiTheme="minorHAnsi" w:cstheme="minorHAnsi"/>
          <w:sz w:val="22"/>
          <w:szCs w:val="22"/>
          <w:u w:val="single"/>
        </w:rPr>
        <w:t>wrzutnię</w:t>
      </w:r>
      <w:proofErr w:type="spellEnd"/>
      <w:r w:rsidRPr="00A35867">
        <w:rPr>
          <w:rFonts w:asciiTheme="minorHAnsi" w:hAnsiTheme="minorHAnsi" w:cstheme="minorHAnsi"/>
          <w:sz w:val="22"/>
          <w:szCs w:val="22"/>
          <w:u w:val="single"/>
        </w:rPr>
        <w:t xml:space="preserve">, należy przewidzieć wykonanie dodatkowego kołnierza z blachy </w:t>
      </w:r>
      <w:proofErr w:type="spellStart"/>
      <w:r w:rsidRPr="00A35867">
        <w:rPr>
          <w:rFonts w:asciiTheme="minorHAnsi" w:hAnsiTheme="minorHAnsi" w:cstheme="minorHAnsi"/>
          <w:sz w:val="22"/>
          <w:szCs w:val="22"/>
          <w:u w:val="single"/>
        </w:rPr>
        <w:t>inox</w:t>
      </w:r>
      <w:proofErr w:type="spellEnd"/>
      <w:r w:rsidRPr="00A35867">
        <w:rPr>
          <w:rFonts w:asciiTheme="minorHAnsi" w:hAnsiTheme="minorHAnsi" w:cstheme="minorHAnsi"/>
          <w:sz w:val="22"/>
          <w:szCs w:val="22"/>
          <w:u w:val="single"/>
        </w:rPr>
        <w:t>, który zostanie wpasowany w otwór kurtyny przeciwpożarowej.</w:t>
      </w:r>
      <w:r w:rsidRPr="00A35867">
        <w:rPr>
          <w:rFonts w:asciiTheme="minorHAnsi" w:hAnsiTheme="minorHAnsi" w:cstheme="minorHAnsi"/>
          <w:sz w:val="22"/>
          <w:szCs w:val="22"/>
        </w:rPr>
        <w:t xml:space="preserve"> Urządzenie dopuszcza zwroty wyłącznie własnych dokumentów biblioteki Zamawiającego. Biblioteka może wybrać czy urządzenie będzie przyjmowało wszystkie wrzucone do </w:t>
      </w:r>
      <w:proofErr w:type="spellStart"/>
      <w:r w:rsidRPr="00A35867">
        <w:rPr>
          <w:rFonts w:asciiTheme="minorHAnsi" w:hAnsiTheme="minorHAnsi" w:cstheme="minorHAnsi"/>
          <w:sz w:val="22"/>
          <w:szCs w:val="22"/>
        </w:rPr>
        <w:t>wrzutni</w:t>
      </w:r>
      <w:proofErr w:type="spellEnd"/>
      <w:r w:rsidRPr="00A35867">
        <w:rPr>
          <w:rFonts w:asciiTheme="minorHAnsi" w:hAnsiTheme="minorHAnsi" w:cstheme="minorHAnsi"/>
          <w:sz w:val="22"/>
          <w:szCs w:val="22"/>
        </w:rPr>
        <w:t xml:space="preserve"> dokumenty czy tylko od uprawnionych osób, po wcześniejszej identyfikacji kartą biblioteczną. </w:t>
      </w:r>
    </w:p>
    <w:p w14:paraId="44614136" w14:textId="549EB6F3" w:rsidR="004661B3" w:rsidRPr="00A35867" w:rsidRDefault="004661B3" w:rsidP="004661B3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 xml:space="preserve">Urządzenie musi uniemożliwiać zwrot materiału bibliotecznego z przekroczoną datą zwrotu. Funkcja ta musi być administrowana i zależna od  parametrów systemu </w:t>
      </w:r>
      <w:r w:rsidR="001727F8" w:rsidRPr="00A35867">
        <w:rPr>
          <w:rFonts w:asciiTheme="minorHAnsi" w:hAnsiTheme="minorHAnsi" w:cstheme="minorHAnsi"/>
          <w:sz w:val="22"/>
          <w:szCs w:val="22"/>
        </w:rPr>
        <w:t>SOWA</w:t>
      </w:r>
      <w:r w:rsidRPr="00A35867">
        <w:rPr>
          <w:rFonts w:asciiTheme="minorHAnsi" w:hAnsiTheme="minorHAnsi" w:cstheme="minorHAnsi"/>
          <w:sz w:val="22"/>
          <w:szCs w:val="22"/>
        </w:rPr>
        <w:t>.  Musi istnieć możliwość wyboru przez użytkownika pobrania paragonu potwierdzającego dokonanie transakcji – lub nie.</w:t>
      </w:r>
    </w:p>
    <w:p w14:paraId="620F81CB" w14:textId="69DB55D3" w:rsidR="004661B3" w:rsidRPr="00A35867" w:rsidRDefault="00647105" w:rsidP="004661B3">
      <w:pPr>
        <w:pStyle w:val="Standard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="004661B3" w:rsidRPr="00A35867">
        <w:rPr>
          <w:rFonts w:asciiTheme="minorHAnsi" w:hAnsiTheme="minorHAnsi" w:cstheme="minorHAnsi"/>
          <w:sz w:val="22"/>
          <w:szCs w:val="22"/>
        </w:rPr>
        <w:t xml:space="preserve">zytniki RFID </w:t>
      </w:r>
      <w:r w:rsidR="002C6139">
        <w:rPr>
          <w:rFonts w:asciiTheme="minorHAnsi" w:hAnsiTheme="minorHAnsi" w:cstheme="minorHAnsi"/>
          <w:sz w:val="22"/>
          <w:szCs w:val="22"/>
        </w:rPr>
        <w:t>powinny wykrywać</w:t>
      </w:r>
      <w:r w:rsidR="004661B3" w:rsidRPr="00A35867">
        <w:rPr>
          <w:rFonts w:asciiTheme="minorHAnsi" w:hAnsiTheme="minorHAnsi" w:cstheme="minorHAnsi"/>
          <w:sz w:val="22"/>
          <w:szCs w:val="22"/>
        </w:rPr>
        <w:t xml:space="preserve"> ewentualne nieprawidłowości przy zwrotach</w:t>
      </w:r>
      <w:r w:rsidR="002C6139">
        <w:rPr>
          <w:rFonts w:asciiTheme="minorHAnsi" w:hAnsiTheme="minorHAnsi" w:cstheme="minorHAnsi"/>
          <w:sz w:val="22"/>
          <w:szCs w:val="22"/>
        </w:rPr>
        <w:t xml:space="preserve"> i tym samym nie</w:t>
      </w:r>
      <w:r w:rsidR="004661B3" w:rsidRPr="00A35867">
        <w:rPr>
          <w:rFonts w:asciiTheme="minorHAnsi" w:hAnsiTheme="minorHAnsi" w:cstheme="minorHAnsi"/>
          <w:sz w:val="22"/>
          <w:szCs w:val="22"/>
        </w:rPr>
        <w:t xml:space="preserve"> zezwolą na omyłkowy zwrot książki. W przypadku problemów ze zwrotem materiałów bibliotecznych system wyświetli informacje na ekranie i poinformuje </w:t>
      </w:r>
      <w:r w:rsidRPr="005A26BD">
        <w:rPr>
          <w:rFonts w:asciiTheme="minorHAnsi" w:hAnsiTheme="minorHAnsi" w:cstheme="minorHAnsi"/>
          <w:sz w:val="22"/>
          <w:szCs w:val="22"/>
        </w:rPr>
        <w:t>odpowiednim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661B3" w:rsidRPr="00A35867">
        <w:rPr>
          <w:rFonts w:asciiTheme="minorHAnsi" w:hAnsiTheme="minorHAnsi" w:cstheme="minorHAnsi"/>
          <w:sz w:val="22"/>
          <w:szCs w:val="22"/>
        </w:rPr>
        <w:t>komunikatem.</w:t>
      </w:r>
    </w:p>
    <w:p w14:paraId="45CCBAE9" w14:textId="77777777" w:rsidR="002E51A7" w:rsidRPr="00A35867" w:rsidRDefault="002E51A7" w:rsidP="004661B3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20D4799F" w14:textId="0FB9927B" w:rsidR="004661B3" w:rsidRPr="00A35867" w:rsidRDefault="004661B3" w:rsidP="004661B3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b/>
          <w:bCs/>
          <w:sz w:val="22"/>
          <w:szCs w:val="22"/>
        </w:rPr>
        <w:t xml:space="preserve">Urządzenie ma być połączone z systemem zarządzającym zbiorami bibliotecznymi </w:t>
      </w:r>
      <w:r w:rsidR="001727F8" w:rsidRPr="00A35867">
        <w:rPr>
          <w:rFonts w:asciiTheme="minorHAnsi" w:hAnsiTheme="minorHAnsi" w:cstheme="minorHAnsi"/>
          <w:b/>
          <w:bCs/>
          <w:sz w:val="22"/>
          <w:szCs w:val="22"/>
        </w:rPr>
        <w:t xml:space="preserve">SOWA </w:t>
      </w:r>
      <w:r w:rsidRPr="00A35867">
        <w:rPr>
          <w:rFonts w:asciiTheme="minorHAnsi" w:hAnsiTheme="minorHAnsi" w:cstheme="minorHAnsi"/>
          <w:b/>
          <w:bCs/>
          <w:sz w:val="22"/>
          <w:szCs w:val="22"/>
        </w:rPr>
        <w:t>za pomocą protokołu SIP-2</w:t>
      </w:r>
      <w:r w:rsidR="001727F8" w:rsidRPr="00A35867">
        <w:rPr>
          <w:rFonts w:asciiTheme="minorHAnsi" w:hAnsiTheme="minorHAnsi" w:cstheme="minorHAnsi"/>
          <w:b/>
          <w:bCs/>
          <w:sz w:val="22"/>
          <w:szCs w:val="22"/>
        </w:rPr>
        <w:t>, który dostarczy Wykonawca.</w:t>
      </w:r>
    </w:p>
    <w:p w14:paraId="66EE8F5B" w14:textId="77777777" w:rsidR="002C6139" w:rsidRPr="00A35867" w:rsidRDefault="002C6139" w:rsidP="004661B3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4F649822" w14:textId="1DBF22E8" w:rsidR="004661B3" w:rsidRPr="002C6139" w:rsidRDefault="004661B3" w:rsidP="004661B3">
      <w:pPr>
        <w:pStyle w:val="Standard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2C6139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Specyfikacja </w:t>
      </w:r>
      <w:proofErr w:type="spellStart"/>
      <w:r w:rsidR="002C6139" w:rsidRPr="002C6139">
        <w:rPr>
          <w:rFonts w:asciiTheme="minorHAnsi" w:hAnsiTheme="minorHAnsi" w:cstheme="minorHAnsi"/>
          <w:b/>
          <w:bCs/>
          <w:sz w:val="22"/>
          <w:szCs w:val="22"/>
          <w:u w:val="single"/>
        </w:rPr>
        <w:t>wrzutni</w:t>
      </w:r>
      <w:proofErr w:type="spellEnd"/>
      <w:r w:rsidR="002C6139" w:rsidRPr="002C6139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mechanicznej</w:t>
      </w:r>
      <w:r w:rsidRPr="002C6139">
        <w:rPr>
          <w:rFonts w:asciiTheme="minorHAnsi" w:hAnsiTheme="minorHAnsi" w:cstheme="minorHAnsi"/>
          <w:b/>
          <w:bCs/>
          <w:sz w:val="22"/>
          <w:szCs w:val="22"/>
          <w:u w:val="single"/>
        </w:rPr>
        <w:t>:</w:t>
      </w:r>
    </w:p>
    <w:p w14:paraId="612D2791" w14:textId="6789EB4F" w:rsidR="004661B3" w:rsidRPr="005A26BD" w:rsidRDefault="00653418" w:rsidP="00CA638D">
      <w:pPr>
        <w:pStyle w:val="Standard"/>
        <w:numPr>
          <w:ilvl w:val="0"/>
          <w:numId w:val="52"/>
        </w:numPr>
        <w:tabs>
          <w:tab w:val="left" w:pos="-1440"/>
        </w:tabs>
        <w:textAlignment w:val="auto"/>
        <w:rPr>
          <w:rFonts w:asciiTheme="minorHAnsi" w:hAnsiTheme="minorHAnsi" w:cstheme="minorHAnsi"/>
          <w:sz w:val="22"/>
          <w:szCs w:val="22"/>
        </w:rPr>
      </w:pPr>
      <w:r w:rsidRPr="005A26BD">
        <w:rPr>
          <w:rFonts w:asciiTheme="minorHAnsi" w:hAnsiTheme="minorHAnsi" w:cstheme="minorHAnsi"/>
          <w:sz w:val="22"/>
          <w:szCs w:val="22"/>
        </w:rPr>
        <w:t xml:space="preserve">Wrzutnia z taśmociągiem: </w:t>
      </w:r>
      <w:r w:rsidR="004661B3" w:rsidRPr="005A26BD">
        <w:rPr>
          <w:rFonts w:asciiTheme="minorHAnsi" w:hAnsiTheme="minorHAnsi" w:cstheme="minorHAnsi"/>
          <w:sz w:val="22"/>
          <w:szCs w:val="22"/>
        </w:rPr>
        <w:t>wymiary max: wys. 760 mm x szer. 650 mm x głęb. 1200 mm (wraz z taśmociągiem wewnętrznym),</w:t>
      </w:r>
    </w:p>
    <w:p w14:paraId="31151B61" w14:textId="29DF291C" w:rsidR="00653418" w:rsidRPr="005A26BD" w:rsidRDefault="00653418" w:rsidP="00ED155C">
      <w:pPr>
        <w:pStyle w:val="Standard"/>
        <w:tabs>
          <w:tab w:val="left" w:pos="-1440"/>
        </w:tabs>
        <w:ind w:left="720"/>
        <w:textAlignment w:val="auto"/>
        <w:rPr>
          <w:rFonts w:asciiTheme="minorHAnsi" w:hAnsiTheme="minorHAnsi" w:cstheme="minorHAnsi"/>
          <w:sz w:val="22"/>
          <w:szCs w:val="22"/>
        </w:rPr>
      </w:pPr>
      <w:r w:rsidRPr="005A26BD">
        <w:rPr>
          <w:rFonts w:asciiTheme="minorHAnsi" w:hAnsiTheme="minorHAnsi" w:cstheme="minorHAnsi"/>
          <w:sz w:val="22"/>
          <w:szCs w:val="22"/>
        </w:rPr>
        <w:t>Wrzutnia z zsuwnią: wymiary max: front średnica 965 mm, konstrukcja wewnętrzna: 600 mm x 602 mm x 530 mm (dł. X wys. X gł.)</w:t>
      </w:r>
      <w:r w:rsidR="00BE6152" w:rsidRPr="005A26BD">
        <w:rPr>
          <w:rFonts w:asciiTheme="minorHAnsi" w:hAnsiTheme="minorHAnsi" w:cstheme="minorHAnsi"/>
          <w:sz w:val="22"/>
          <w:szCs w:val="22"/>
        </w:rPr>
        <w:t>,</w:t>
      </w:r>
    </w:p>
    <w:p w14:paraId="30D005CA" w14:textId="77777777" w:rsidR="004661B3" w:rsidRPr="005A26BD" w:rsidRDefault="004661B3" w:rsidP="00CA638D">
      <w:pPr>
        <w:pStyle w:val="Standard"/>
        <w:numPr>
          <w:ilvl w:val="0"/>
          <w:numId w:val="52"/>
        </w:numPr>
        <w:tabs>
          <w:tab w:val="left" w:pos="-1440"/>
        </w:tabs>
        <w:textAlignment w:val="auto"/>
        <w:rPr>
          <w:rFonts w:asciiTheme="minorHAnsi" w:hAnsiTheme="minorHAnsi" w:cstheme="minorHAnsi"/>
          <w:sz w:val="22"/>
          <w:szCs w:val="22"/>
        </w:rPr>
      </w:pPr>
      <w:r w:rsidRPr="005A26BD">
        <w:rPr>
          <w:rFonts w:asciiTheme="minorHAnsi" w:hAnsiTheme="minorHAnsi" w:cstheme="minorHAnsi"/>
          <w:sz w:val="22"/>
          <w:szCs w:val="22"/>
        </w:rPr>
        <w:t>czytnik kart bibliotecznych,</w:t>
      </w:r>
    </w:p>
    <w:p w14:paraId="7F22B19F" w14:textId="77777777" w:rsidR="004661B3" w:rsidRPr="00A35867" w:rsidRDefault="004661B3" w:rsidP="00CA638D">
      <w:pPr>
        <w:pStyle w:val="Standard"/>
        <w:numPr>
          <w:ilvl w:val="0"/>
          <w:numId w:val="52"/>
        </w:numPr>
        <w:tabs>
          <w:tab w:val="left" w:pos="-1440"/>
        </w:tabs>
        <w:textAlignment w:val="auto"/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 xml:space="preserve">automatycznie zamykany otwór wejściowy urządzenia – wykonanie </w:t>
      </w:r>
      <w:proofErr w:type="spellStart"/>
      <w:r w:rsidRPr="00A35867">
        <w:rPr>
          <w:rFonts w:asciiTheme="minorHAnsi" w:hAnsiTheme="minorHAnsi" w:cstheme="minorHAnsi"/>
          <w:sz w:val="22"/>
          <w:szCs w:val="22"/>
        </w:rPr>
        <w:t>inox</w:t>
      </w:r>
      <w:proofErr w:type="spellEnd"/>
      <w:r w:rsidRPr="00A35867">
        <w:rPr>
          <w:rFonts w:asciiTheme="minorHAnsi" w:hAnsiTheme="minorHAnsi" w:cstheme="minorHAnsi"/>
          <w:sz w:val="22"/>
          <w:szCs w:val="22"/>
        </w:rPr>
        <w:t>,</w:t>
      </w:r>
    </w:p>
    <w:p w14:paraId="71051E1D" w14:textId="77777777" w:rsidR="004661B3" w:rsidRPr="00A35867" w:rsidRDefault="004661B3" w:rsidP="00CA638D">
      <w:pPr>
        <w:pStyle w:val="Standard"/>
        <w:numPr>
          <w:ilvl w:val="0"/>
          <w:numId w:val="52"/>
        </w:numPr>
        <w:tabs>
          <w:tab w:val="left" w:pos="-1440"/>
        </w:tabs>
        <w:textAlignment w:val="auto"/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>obudowa urządzenia: stal oraz blacha nierdzewna,</w:t>
      </w:r>
    </w:p>
    <w:p w14:paraId="6C613A64" w14:textId="109B539F" w:rsidR="004661B3" w:rsidRPr="005A26BD" w:rsidRDefault="004661B3" w:rsidP="00CA638D">
      <w:pPr>
        <w:pStyle w:val="Standard"/>
        <w:numPr>
          <w:ilvl w:val="0"/>
          <w:numId w:val="52"/>
        </w:numPr>
        <w:tabs>
          <w:tab w:val="left" w:pos="-1440"/>
        </w:tabs>
        <w:textAlignment w:val="auto"/>
        <w:rPr>
          <w:rFonts w:asciiTheme="minorHAnsi" w:hAnsiTheme="minorHAnsi" w:cstheme="minorHAnsi"/>
          <w:sz w:val="22"/>
          <w:szCs w:val="22"/>
        </w:rPr>
      </w:pPr>
      <w:r w:rsidRPr="005A26BD">
        <w:rPr>
          <w:rFonts w:asciiTheme="minorHAnsi" w:hAnsiTheme="minorHAnsi" w:cstheme="minorHAnsi"/>
          <w:sz w:val="22"/>
          <w:szCs w:val="22"/>
        </w:rPr>
        <w:t>urządzenie musi być wandaloodporne do zamontowania w otworze ściennym (</w:t>
      </w:r>
      <w:r w:rsidR="009F3B93" w:rsidRPr="005A26BD">
        <w:rPr>
          <w:rFonts w:asciiTheme="minorHAnsi" w:hAnsiTheme="minorHAnsi" w:cstheme="minorHAnsi"/>
          <w:sz w:val="22"/>
          <w:szCs w:val="22"/>
        </w:rPr>
        <w:t xml:space="preserve">max. </w:t>
      </w:r>
      <w:r w:rsidRPr="005A26BD">
        <w:rPr>
          <w:rFonts w:asciiTheme="minorHAnsi" w:hAnsiTheme="minorHAnsi" w:cstheme="minorHAnsi"/>
          <w:sz w:val="22"/>
          <w:szCs w:val="22"/>
        </w:rPr>
        <w:t xml:space="preserve">waga urządzenia </w:t>
      </w:r>
      <w:r w:rsidR="0028135F" w:rsidRPr="005A26BD">
        <w:rPr>
          <w:rFonts w:asciiTheme="minorHAnsi" w:hAnsiTheme="minorHAnsi" w:cstheme="minorHAnsi"/>
          <w:sz w:val="22"/>
          <w:szCs w:val="22"/>
        </w:rPr>
        <w:t>10</w:t>
      </w:r>
      <w:r w:rsidRPr="005A26BD">
        <w:rPr>
          <w:rFonts w:asciiTheme="minorHAnsi" w:hAnsiTheme="minorHAnsi" w:cstheme="minorHAnsi"/>
          <w:sz w:val="22"/>
          <w:szCs w:val="22"/>
        </w:rPr>
        <w:t>0 kg),</w:t>
      </w:r>
    </w:p>
    <w:p w14:paraId="6909F1E8" w14:textId="77777777" w:rsidR="004661B3" w:rsidRPr="00A35867" w:rsidRDefault="004661B3" w:rsidP="00CA638D">
      <w:pPr>
        <w:pStyle w:val="Standard"/>
        <w:numPr>
          <w:ilvl w:val="0"/>
          <w:numId w:val="52"/>
        </w:numPr>
        <w:tabs>
          <w:tab w:val="left" w:pos="-1440"/>
        </w:tabs>
        <w:textAlignment w:val="auto"/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>wrzutnia musi być wyposażona w urządzenie gaszące ewentualny pożar,</w:t>
      </w:r>
    </w:p>
    <w:p w14:paraId="3D923A8E" w14:textId="77777777" w:rsidR="004661B3" w:rsidRPr="00A35867" w:rsidRDefault="004661B3" w:rsidP="00CA638D">
      <w:pPr>
        <w:pStyle w:val="Standard"/>
        <w:numPr>
          <w:ilvl w:val="0"/>
          <w:numId w:val="52"/>
        </w:numPr>
        <w:tabs>
          <w:tab w:val="left" w:pos="-1440"/>
        </w:tabs>
        <w:textAlignment w:val="auto"/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 xml:space="preserve">opcjonalny kołnierz z blachy </w:t>
      </w:r>
      <w:proofErr w:type="spellStart"/>
      <w:r w:rsidRPr="00A35867">
        <w:rPr>
          <w:rFonts w:asciiTheme="minorHAnsi" w:hAnsiTheme="minorHAnsi" w:cstheme="minorHAnsi"/>
          <w:sz w:val="22"/>
          <w:szCs w:val="22"/>
        </w:rPr>
        <w:t>inox</w:t>
      </w:r>
      <w:proofErr w:type="spellEnd"/>
      <w:r w:rsidRPr="00A35867">
        <w:rPr>
          <w:rFonts w:asciiTheme="minorHAnsi" w:hAnsiTheme="minorHAnsi" w:cstheme="minorHAnsi"/>
          <w:sz w:val="22"/>
          <w:szCs w:val="22"/>
        </w:rPr>
        <w:t>,</w:t>
      </w:r>
    </w:p>
    <w:p w14:paraId="2DDD3B4B" w14:textId="377F77D7" w:rsidR="004661B3" w:rsidRPr="00A35867" w:rsidRDefault="004661B3" w:rsidP="00CA638D">
      <w:pPr>
        <w:pStyle w:val="Standard"/>
        <w:numPr>
          <w:ilvl w:val="0"/>
          <w:numId w:val="52"/>
        </w:numPr>
        <w:tabs>
          <w:tab w:val="left" w:pos="-1440"/>
        </w:tabs>
        <w:textAlignment w:val="auto"/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 xml:space="preserve">urządzenie </w:t>
      </w:r>
      <w:r w:rsidR="00C23C52">
        <w:rPr>
          <w:rFonts w:asciiTheme="minorHAnsi" w:hAnsiTheme="minorHAnsi" w:cstheme="minorHAnsi"/>
          <w:sz w:val="22"/>
          <w:szCs w:val="22"/>
        </w:rPr>
        <w:t xml:space="preserve">powinno </w:t>
      </w:r>
      <w:r w:rsidR="00C213FF" w:rsidRPr="005A26BD">
        <w:rPr>
          <w:rFonts w:asciiTheme="minorHAnsi" w:hAnsiTheme="minorHAnsi" w:cstheme="minorHAnsi"/>
          <w:sz w:val="22"/>
          <w:szCs w:val="22"/>
        </w:rPr>
        <w:t xml:space="preserve">przyjmować </w:t>
      </w:r>
      <w:r w:rsidRPr="005A26BD">
        <w:rPr>
          <w:rFonts w:asciiTheme="minorHAnsi" w:hAnsiTheme="minorHAnsi" w:cstheme="minorHAnsi"/>
          <w:sz w:val="22"/>
          <w:szCs w:val="22"/>
        </w:rPr>
        <w:t xml:space="preserve">książki </w:t>
      </w:r>
      <w:r w:rsidRPr="00A35867">
        <w:rPr>
          <w:rFonts w:asciiTheme="minorHAnsi" w:hAnsiTheme="minorHAnsi" w:cstheme="minorHAnsi"/>
          <w:sz w:val="22"/>
          <w:szCs w:val="22"/>
        </w:rPr>
        <w:t xml:space="preserve">do wewnątrz, gdzie </w:t>
      </w:r>
      <w:r w:rsidR="00C23C52">
        <w:rPr>
          <w:rFonts w:asciiTheme="minorHAnsi" w:hAnsiTheme="minorHAnsi" w:cstheme="minorHAnsi"/>
          <w:sz w:val="22"/>
          <w:szCs w:val="22"/>
        </w:rPr>
        <w:t xml:space="preserve">będą one </w:t>
      </w:r>
      <w:r w:rsidRPr="00A35867">
        <w:rPr>
          <w:rFonts w:asciiTheme="minorHAnsi" w:hAnsiTheme="minorHAnsi" w:cstheme="minorHAnsi"/>
          <w:sz w:val="22"/>
          <w:szCs w:val="22"/>
        </w:rPr>
        <w:t xml:space="preserve"> kierowane do wózka przesuwnego z samoczynnie uchylającym się dnem, </w:t>
      </w:r>
    </w:p>
    <w:p w14:paraId="61ADD4F9" w14:textId="19D31834" w:rsidR="004661B3" w:rsidRPr="00140493" w:rsidRDefault="004661B3" w:rsidP="00CA638D">
      <w:pPr>
        <w:pStyle w:val="Standard"/>
        <w:numPr>
          <w:ilvl w:val="0"/>
          <w:numId w:val="52"/>
        </w:numPr>
        <w:tabs>
          <w:tab w:val="left" w:pos="-1440"/>
        </w:tabs>
        <w:textAlignment w:val="auto"/>
        <w:rPr>
          <w:rFonts w:asciiTheme="minorHAnsi" w:hAnsiTheme="minorHAnsi" w:cstheme="minorHAnsi"/>
          <w:sz w:val="22"/>
          <w:szCs w:val="22"/>
        </w:rPr>
      </w:pPr>
      <w:r w:rsidRPr="00140493">
        <w:rPr>
          <w:rFonts w:asciiTheme="minorHAnsi" w:hAnsiTheme="minorHAnsi" w:cstheme="minorHAnsi"/>
          <w:sz w:val="22"/>
          <w:szCs w:val="22"/>
        </w:rPr>
        <w:t xml:space="preserve">kolorystyka urządzenia </w:t>
      </w:r>
      <w:r w:rsidR="00140493" w:rsidRPr="00660763">
        <w:rPr>
          <w:rFonts w:asciiTheme="minorHAnsi" w:eastAsiaTheme="minorHAnsi" w:hAnsiTheme="minorHAnsi" w:cstheme="minorHAnsi"/>
          <w:color w:val="000000"/>
          <w:kern w:val="0"/>
          <w:sz w:val="22"/>
          <w:szCs w:val="22"/>
          <w:lang w:eastAsia="en-US"/>
        </w:rPr>
        <w:t xml:space="preserve">do uzgodnienia z </w:t>
      </w:r>
      <w:r w:rsidR="00140493">
        <w:rPr>
          <w:rFonts w:asciiTheme="minorHAnsi" w:eastAsiaTheme="minorHAnsi" w:hAnsiTheme="minorHAnsi" w:cstheme="minorHAnsi"/>
          <w:color w:val="000000"/>
          <w:kern w:val="0"/>
          <w:sz w:val="22"/>
          <w:szCs w:val="22"/>
          <w:lang w:eastAsia="en-US"/>
        </w:rPr>
        <w:t>Z</w:t>
      </w:r>
      <w:r w:rsidR="00140493" w:rsidRPr="00660763">
        <w:rPr>
          <w:rFonts w:asciiTheme="minorHAnsi" w:eastAsiaTheme="minorHAnsi" w:hAnsiTheme="minorHAnsi" w:cstheme="minorHAnsi"/>
          <w:color w:val="000000"/>
          <w:kern w:val="0"/>
          <w:sz w:val="22"/>
          <w:szCs w:val="22"/>
          <w:lang w:eastAsia="en-US"/>
        </w:rPr>
        <w:t>amawiającym po podpisaniu umowy</w:t>
      </w:r>
    </w:p>
    <w:p w14:paraId="05B34EEF" w14:textId="77777777" w:rsidR="00140493" w:rsidRDefault="00140493" w:rsidP="004661B3">
      <w:pPr>
        <w:pStyle w:val="Standard"/>
        <w:tabs>
          <w:tab w:val="left" w:pos="-320"/>
        </w:tabs>
        <w:rPr>
          <w:rFonts w:asciiTheme="minorHAnsi" w:hAnsiTheme="minorHAnsi" w:cstheme="minorHAnsi"/>
          <w:b/>
          <w:sz w:val="22"/>
          <w:szCs w:val="22"/>
        </w:rPr>
      </w:pPr>
    </w:p>
    <w:p w14:paraId="25B47B6F" w14:textId="3B892F54" w:rsidR="004661B3" w:rsidRPr="00140493" w:rsidRDefault="004661B3" w:rsidP="004661B3">
      <w:pPr>
        <w:pStyle w:val="Standard"/>
        <w:tabs>
          <w:tab w:val="left" w:pos="-320"/>
        </w:tabs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40493"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>Oprogramowanie do zwrotu woluminów</w:t>
      </w:r>
      <w:r w:rsidR="00140493" w:rsidRPr="00140493">
        <w:rPr>
          <w:rFonts w:asciiTheme="minorHAnsi" w:hAnsiTheme="minorHAnsi" w:cstheme="minorHAnsi"/>
          <w:b/>
          <w:sz w:val="22"/>
          <w:szCs w:val="22"/>
          <w:u w:val="single"/>
        </w:rPr>
        <w:t>:</w:t>
      </w:r>
    </w:p>
    <w:p w14:paraId="17F00E18" w14:textId="77777777" w:rsidR="004661B3" w:rsidRPr="00A35867" w:rsidRDefault="004661B3" w:rsidP="004661B3">
      <w:pPr>
        <w:pStyle w:val="Standard"/>
        <w:tabs>
          <w:tab w:val="left" w:pos="-320"/>
        </w:tabs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>Aplikacja służąca do zwrotu zbiorów bibliotecznych.</w:t>
      </w:r>
    </w:p>
    <w:p w14:paraId="6F596E1B" w14:textId="40B2F623" w:rsidR="004661B3" w:rsidRPr="00A35867" w:rsidRDefault="004661B3" w:rsidP="00CA638D">
      <w:pPr>
        <w:pStyle w:val="Standard"/>
        <w:numPr>
          <w:ilvl w:val="0"/>
          <w:numId w:val="53"/>
        </w:numPr>
        <w:tabs>
          <w:tab w:val="left" w:pos="-3200"/>
        </w:tabs>
        <w:textAlignment w:val="auto"/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 xml:space="preserve">woluminy będące wewnątrz </w:t>
      </w:r>
      <w:proofErr w:type="spellStart"/>
      <w:r w:rsidRPr="00A35867">
        <w:rPr>
          <w:rFonts w:asciiTheme="minorHAnsi" w:hAnsiTheme="minorHAnsi" w:cstheme="minorHAnsi"/>
          <w:sz w:val="22"/>
          <w:szCs w:val="22"/>
        </w:rPr>
        <w:t>wrzutni</w:t>
      </w:r>
      <w:proofErr w:type="spellEnd"/>
      <w:r w:rsidRPr="00A35867">
        <w:rPr>
          <w:rFonts w:asciiTheme="minorHAnsi" w:hAnsiTheme="minorHAnsi" w:cstheme="minorHAnsi"/>
          <w:sz w:val="22"/>
          <w:szCs w:val="22"/>
        </w:rPr>
        <w:t xml:space="preserve"> RFID </w:t>
      </w:r>
      <w:r w:rsidR="0065432C">
        <w:rPr>
          <w:rFonts w:asciiTheme="minorHAnsi" w:hAnsiTheme="minorHAnsi" w:cstheme="minorHAnsi"/>
          <w:sz w:val="22"/>
          <w:szCs w:val="22"/>
        </w:rPr>
        <w:t>są</w:t>
      </w:r>
      <w:r w:rsidRPr="00A35867">
        <w:rPr>
          <w:rFonts w:asciiTheme="minorHAnsi" w:hAnsiTheme="minorHAnsi" w:cstheme="minorHAnsi"/>
          <w:sz w:val="22"/>
          <w:szCs w:val="22"/>
        </w:rPr>
        <w:t xml:space="preserve"> „przenoszone” z konta czytelnika na konto biblioteki,</w:t>
      </w:r>
    </w:p>
    <w:p w14:paraId="54E1F546" w14:textId="77777777" w:rsidR="004661B3" w:rsidRPr="00A35867" w:rsidRDefault="004661B3" w:rsidP="00CA638D">
      <w:pPr>
        <w:pStyle w:val="Standard"/>
        <w:numPr>
          <w:ilvl w:val="0"/>
          <w:numId w:val="53"/>
        </w:numPr>
        <w:tabs>
          <w:tab w:val="left" w:pos="-3200"/>
        </w:tabs>
        <w:textAlignment w:val="auto"/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>równocześnie następuje zmiana stanu ochrony woluminu w etykiecie RFID,</w:t>
      </w:r>
    </w:p>
    <w:p w14:paraId="7B8B54D2" w14:textId="77777777" w:rsidR="004661B3" w:rsidRPr="00A35867" w:rsidRDefault="004661B3" w:rsidP="00CA638D">
      <w:pPr>
        <w:pStyle w:val="Standard"/>
        <w:numPr>
          <w:ilvl w:val="0"/>
          <w:numId w:val="53"/>
        </w:numPr>
        <w:tabs>
          <w:tab w:val="left" w:pos="-3200"/>
        </w:tabs>
        <w:textAlignment w:val="auto"/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>po przejściu przez urządzenie – książka jest gotowa do odstawienia na półkę.</w:t>
      </w:r>
    </w:p>
    <w:p w14:paraId="2B41E6B0" w14:textId="77777777" w:rsidR="004661B3" w:rsidRPr="00A35867" w:rsidRDefault="004661B3" w:rsidP="004661B3">
      <w:pPr>
        <w:pStyle w:val="Standard"/>
        <w:jc w:val="left"/>
        <w:rPr>
          <w:rFonts w:asciiTheme="minorHAnsi" w:hAnsiTheme="minorHAnsi" w:cstheme="minorHAnsi"/>
          <w:sz w:val="22"/>
          <w:szCs w:val="22"/>
        </w:rPr>
      </w:pPr>
    </w:p>
    <w:p w14:paraId="1A3BC515" w14:textId="77777777" w:rsidR="004661B3" w:rsidRPr="00A35867" w:rsidRDefault="004661B3" w:rsidP="004661B3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>Urządzenie ma korzystać z przyłącza sieci energetycznej (230V 50Hz 10A) i przyłącza sieci teleinformatycznej (RJ 45 – stały nr IP).</w:t>
      </w:r>
    </w:p>
    <w:p w14:paraId="13B55331" w14:textId="77777777" w:rsidR="004661B3" w:rsidRPr="00A35867" w:rsidRDefault="004661B3" w:rsidP="004661B3">
      <w:pPr>
        <w:pStyle w:val="Standard"/>
        <w:tabs>
          <w:tab w:val="left" w:pos="-1440"/>
        </w:tabs>
        <w:rPr>
          <w:rFonts w:asciiTheme="minorHAnsi" w:hAnsiTheme="minorHAnsi" w:cstheme="minorHAnsi"/>
          <w:sz w:val="22"/>
          <w:szCs w:val="22"/>
          <w:u w:val="single"/>
        </w:rPr>
      </w:pPr>
    </w:p>
    <w:p w14:paraId="2E4546F5" w14:textId="77777777" w:rsidR="004661B3" w:rsidRPr="00A35867" w:rsidRDefault="004661B3" w:rsidP="004661B3">
      <w:pPr>
        <w:pStyle w:val="Standard"/>
        <w:tabs>
          <w:tab w:val="left" w:pos="-1440"/>
        </w:tabs>
        <w:rPr>
          <w:rFonts w:asciiTheme="minorHAnsi" w:hAnsiTheme="minorHAnsi" w:cstheme="minorHAnsi"/>
          <w:sz w:val="22"/>
          <w:szCs w:val="22"/>
          <w:u w:val="single"/>
        </w:rPr>
      </w:pPr>
      <w:r w:rsidRPr="00A35867">
        <w:rPr>
          <w:rFonts w:asciiTheme="minorHAnsi" w:hAnsiTheme="minorHAnsi" w:cstheme="minorHAnsi"/>
          <w:sz w:val="22"/>
          <w:szCs w:val="22"/>
          <w:u w:val="single"/>
        </w:rPr>
        <w:t>Nie dopuszcza się zastosowania rozwiązania opartego o technologię  hydrauliczną ani pneumatyczną.</w:t>
      </w:r>
    </w:p>
    <w:p w14:paraId="32BFFBC6" w14:textId="77777777" w:rsidR="004661B3" w:rsidRPr="00A35867" w:rsidRDefault="004661B3" w:rsidP="004661B3">
      <w:pPr>
        <w:rPr>
          <w:rFonts w:asciiTheme="minorHAnsi" w:hAnsiTheme="minorHAnsi" w:cstheme="minorHAnsi"/>
          <w:sz w:val="22"/>
          <w:szCs w:val="22"/>
        </w:rPr>
      </w:pPr>
    </w:p>
    <w:p w14:paraId="05C41DE8" w14:textId="77777777" w:rsidR="006D5E04" w:rsidRPr="00A35867" w:rsidRDefault="006D5E04" w:rsidP="004661B3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77D51D81" w14:textId="05A48D4F" w:rsidR="004661B3" w:rsidRPr="00A420CA" w:rsidRDefault="004661B3" w:rsidP="004661B3">
      <w:pPr>
        <w:pStyle w:val="Standard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420CA">
        <w:rPr>
          <w:rFonts w:asciiTheme="minorHAnsi" w:hAnsiTheme="minorHAnsi" w:cstheme="minorHAnsi"/>
          <w:b/>
          <w:sz w:val="22"/>
          <w:szCs w:val="22"/>
          <w:u w:val="single"/>
        </w:rPr>
        <w:t>Wózek biblioteczny przesuwny z uchylnym dnem do przyjmowania oddawanych pozycji książkowych</w:t>
      </w:r>
    </w:p>
    <w:p w14:paraId="45D9C6EA" w14:textId="34E50599" w:rsidR="004661B3" w:rsidRPr="005E2FE9" w:rsidRDefault="005E2FE9" w:rsidP="004661B3">
      <w:pPr>
        <w:pStyle w:val="Standard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5E2FE9">
        <w:rPr>
          <w:rFonts w:asciiTheme="minorHAnsi" w:hAnsiTheme="minorHAnsi" w:cstheme="minorHAnsi"/>
          <w:b/>
          <w:bCs/>
          <w:sz w:val="22"/>
          <w:szCs w:val="22"/>
          <w:u w:val="single"/>
        </w:rPr>
        <w:t>- s</w:t>
      </w:r>
      <w:r w:rsidR="004661B3" w:rsidRPr="005E2FE9">
        <w:rPr>
          <w:rFonts w:asciiTheme="minorHAnsi" w:hAnsiTheme="minorHAnsi" w:cstheme="minorHAnsi"/>
          <w:b/>
          <w:bCs/>
          <w:sz w:val="22"/>
          <w:szCs w:val="22"/>
          <w:u w:val="single"/>
        </w:rPr>
        <w:t>pecyfikacja wózków bibliotecznych na książki:</w:t>
      </w:r>
    </w:p>
    <w:p w14:paraId="4EB0CBF5" w14:textId="7C72A50A" w:rsidR="004661B3" w:rsidRPr="00A35867" w:rsidRDefault="004661B3" w:rsidP="00CA638D">
      <w:pPr>
        <w:pStyle w:val="Standard"/>
        <w:numPr>
          <w:ilvl w:val="0"/>
          <w:numId w:val="54"/>
        </w:numPr>
        <w:textAlignment w:val="auto"/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 xml:space="preserve">wózek </w:t>
      </w:r>
      <w:r w:rsidR="0060523B">
        <w:rPr>
          <w:rFonts w:asciiTheme="minorHAnsi" w:hAnsiTheme="minorHAnsi" w:cstheme="minorHAnsi"/>
          <w:sz w:val="22"/>
          <w:szCs w:val="22"/>
        </w:rPr>
        <w:t xml:space="preserve">powinien być </w:t>
      </w:r>
      <w:r w:rsidRPr="00A35867">
        <w:rPr>
          <w:rFonts w:asciiTheme="minorHAnsi" w:hAnsiTheme="minorHAnsi" w:cstheme="minorHAnsi"/>
          <w:sz w:val="22"/>
          <w:szCs w:val="22"/>
        </w:rPr>
        <w:t>wykonany z aluminium z gładką i eloksalowaną powierzchnią,</w:t>
      </w:r>
    </w:p>
    <w:p w14:paraId="6F8D64BF" w14:textId="77777777" w:rsidR="004661B3" w:rsidRPr="00A35867" w:rsidRDefault="004661B3" w:rsidP="00CA638D">
      <w:pPr>
        <w:pStyle w:val="Teksttreci131"/>
        <w:numPr>
          <w:ilvl w:val="0"/>
          <w:numId w:val="54"/>
        </w:numPr>
        <w:tabs>
          <w:tab w:val="left" w:pos="-1354"/>
        </w:tabs>
        <w:spacing w:before="0" w:line="302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>stabilne wykończenie krawędzi wózka z min. 3 mm grubości specjalnego profilu aluminium,</w:t>
      </w:r>
    </w:p>
    <w:p w14:paraId="1E5EDF10" w14:textId="77777777" w:rsidR="004661B3" w:rsidRPr="005A26BD" w:rsidRDefault="004661B3" w:rsidP="00CA638D">
      <w:pPr>
        <w:pStyle w:val="Teksttreci131"/>
        <w:numPr>
          <w:ilvl w:val="0"/>
          <w:numId w:val="54"/>
        </w:numPr>
        <w:tabs>
          <w:tab w:val="left" w:pos="-1354"/>
        </w:tabs>
        <w:spacing w:before="0" w:line="302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5A26BD">
        <w:rPr>
          <w:rFonts w:asciiTheme="minorHAnsi" w:hAnsiTheme="minorHAnsi" w:cstheme="minorHAnsi"/>
          <w:sz w:val="22"/>
          <w:szCs w:val="22"/>
        </w:rPr>
        <w:t xml:space="preserve">ruchome dno utrzymujące książki na optymalnej wysokości,  </w:t>
      </w:r>
    </w:p>
    <w:p w14:paraId="38A01D0A" w14:textId="77777777" w:rsidR="004661B3" w:rsidRPr="005A26BD" w:rsidRDefault="004661B3" w:rsidP="00CA638D">
      <w:pPr>
        <w:pStyle w:val="Teksttreci131"/>
        <w:numPr>
          <w:ilvl w:val="0"/>
          <w:numId w:val="54"/>
        </w:numPr>
        <w:tabs>
          <w:tab w:val="left" w:pos="-1354"/>
        </w:tabs>
        <w:spacing w:before="0" w:line="302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5A26BD">
        <w:rPr>
          <w:rFonts w:asciiTheme="minorHAnsi" w:hAnsiTheme="minorHAnsi" w:cstheme="minorHAnsi"/>
          <w:sz w:val="22"/>
          <w:szCs w:val="22"/>
        </w:rPr>
        <w:t>regulowana siła sprężyn do 50 kg,</w:t>
      </w:r>
    </w:p>
    <w:p w14:paraId="414F6121" w14:textId="77777777" w:rsidR="00BE6152" w:rsidRPr="005A26BD" w:rsidRDefault="00E56402" w:rsidP="00CA638D">
      <w:pPr>
        <w:pStyle w:val="Teksttreci131"/>
        <w:numPr>
          <w:ilvl w:val="0"/>
          <w:numId w:val="54"/>
        </w:numPr>
        <w:tabs>
          <w:tab w:val="left" w:pos="-1354"/>
        </w:tabs>
        <w:spacing w:before="0" w:line="302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5A26BD">
        <w:rPr>
          <w:rFonts w:asciiTheme="minorHAnsi" w:hAnsiTheme="minorHAnsi" w:cstheme="minorHAnsi"/>
          <w:sz w:val="22"/>
          <w:szCs w:val="22"/>
        </w:rPr>
        <w:t xml:space="preserve">wymiary wózka dostosowane do </w:t>
      </w:r>
      <w:proofErr w:type="spellStart"/>
      <w:r w:rsidRPr="005A26BD">
        <w:rPr>
          <w:rFonts w:asciiTheme="minorHAnsi" w:hAnsiTheme="minorHAnsi" w:cstheme="minorHAnsi"/>
          <w:sz w:val="22"/>
          <w:szCs w:val="22"/>
        </w:rPr>
        <w:t>wrzutni</w:t>
      </w:r>
      <w:proofErr w:type="spellEnd"/>
      <w:r w:rsidRPr="005A26BD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5528A506" w14:textId="77777777" w:rsidR="00BE6152" w:rsidRPr="005A26BD" w:rsidRDefault="00E56402" w:rsidP="00CA638D">
      <w:pPr>
        <w:pStyle w:val="Teksttreci131"/>
        <w:numPr>
          <w:ilvl w:val="0"/>
          <w:numId w:val="54"/>
        </w:numPr>
        <w:tabs>
          <w:tab w:val="left" w:pos="-1354"/>
        </w:tabs>
        <w:spacing w:before="0" w:line="302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5A26BD">
        <w:rPr>
          <w:rFonts w:asciiTheme="minorHAnsi" w:hAnsiTheme="minorHAnsi" w:cstheme="minorHAnsi"/>
          <w:sz w:val="22"/>
          <w:szCs w:val="22"/>
        </w:rPr>
        <w:t xml:space="preserve">wymiary wózka dostosowane do </w:t>
      </w:r>
      <w:proofErr w:type="spellStart"/>
      <w:r w:rsidRPr="005A26BD">
        <w:rPr>
          <w:rFonts w:asciiTheme="minorHAnsi" w:hAnsiTheme="minorHAnsi" w:cstheme="minorHAnsi"/>
          <w:sz w:val="22"/>
          <w:szCs w:val="22"/>
        </w:rPr>
        <w:t>wrzutni</w:t>
      </w:r>
      <w:proofErr w:type="spellEnd"/>
      <w:r w:rsidRPr="005A26BD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7160BB25" w14:textId="1D4E0529" w:rsidR="004661B3" w:rsidRPr="005A26BD" w:rsidRDefault="004661B3" w:rsidP="00CA638D">
      <w:pPr>
        <w:pStyle w:val="Teksttreci131"/>
        <w:numPr>
          <w:ilvl w:val="0"/>
          <w:numId w:val="54"/>
        </w:numPr>
        <w:tabs>
          <w:tab w:val="left" w:pos="-1354"/>
        </w:tabs>
        <w:spacing w:before="0" w:line="302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5A26BD">
        <w:rPr>
          <w:rFonts w:asciiTheme="minorHAnsi" w:hAnsiTheme="minorHAnsi" w:cstheme="minorHAnsi"/>
          <w:sz w:val="22"/>
          <w:szCs w:val="22"/>
        </w:rPr>
        <w:t>pojemność min.: 180 l,</w:t>
      </w:r>
    </w:p>
    <w:p w14:paraId="26F876AD" w14:textId="77777777" w:rsidR="004661B3" w:rsidRPr="00A35867" w:rsidRDefault="004661B3" w:rsidP="00CA638D">
      <w:pPr>
        <w:pStyle w:val="Teksttreci131"/>
        <w:numPr>
          <w:ilvl w:val="0"/>
          <w:numId w:val="54"/>
        </w:numPr>
        <w:tabs>
          <w:tab w:val="left" w:pos="-1354"/>
        </w:tabs>
        <w:spacing w:before="0" w:line="302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>dno wózka ma być wyposażone w wykładzinę zabezpieczającą książki przed zniszczeniem,</w:t>
      </w:r>
    </w:p>
    <w:p w14:paraId="24ED849F" w14:textId="6317343E" w:rsidR="004661B3" w:rsidRPr="00A35867" w:rsidRDefault="0060523B" w:rsidP="00CA638D">
      <w:pPr>
        <w:pStyle w:val="Teksttreci131"/>
        <w:numPr>
          <w:ilvl w:val="0"/>
          <w:numId w:val="54"/>
        </w:numPr>
        <w:tabs>
          <w:tab w:val="left" w:pos="-1354"/>
        </w:tabs>
        <w:spacing w:before="0" w:line="302" w:lineRule="exac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wózek powinien być wyposażony w </w:t>
      </w:r>
      <w:r w:rsidR="004661B3" w:rsidRPr="00A35867">
        <w:rPr>
          <w:rFonts w:asciiTheme="minorHAnsi" w:hAnsiTheme="minorHAnsi" w:cstheme="minorHAnsi"/>
          <w:sz w:val="22"/>
          <w:szCs w:val="22"/>
        </w:rPr>
        <w:t xml:space="preserve">kółka obrotowe o średnicy 125 mm </w:t>
      </w:r>
      <w:r w:rsidR="00177EEC">
        <w:rPr>
          <w:rFonts w:asciiTheme="minorHAnsi" w:hAnsiTheme="minorHAnsi" w:cstheme="minorHAnsi"/>
          <w:sz w:val="22"/>
          <w:szCs w:val="22"/>
        </w:rPr>
        <w:t>(</w:t>
      </w:r>
      <w:r w:rsidR="00177EEC" w:rsidRPr="00660763">
        <w:rPr>
          <w:rFonts w:asciiTheme="minorHAnsi" w:hAnsiTheme="minorHAnsi" w:cstheme="minorHAnsi"/>
          <w:color w:val="000000"/>
          <w:kern w:val="0"/>
          <w:sz w:val="22"/>
          <w:szCs w:val="22"/>
        </w:rPr>
        <w:t>± 10 mm</w:t>
      </w:r>
      <w:r w:rsidR="00177EEC">
        <w:rPr>
          <w:rFonts w:asciiTheme="minorHAnsi" w:hAnsiTheme="minorHAnsi" w:cstheme="minorHAnsi"/>
          <w:sz w:val="22"/>
          <w:szCs w:val="22"/>
        </w:rPr>
        <w:t xml:space="preserve">) </w:t>
      </w:r>
      <w:r w:rsidR="004661B3" w:rsidRPr="00A35867">
        <w:rPr>
          <w:rFonts w:asciiTheme="minorHAnsi" w:hAnsiTheme="minorHAnsi" w:cstheme="minorHAnsi"/>
          <w:sz w:val="22"/>
          <w:szCs w:val="22"/>
        </w:rPr>
        <w:t>z pełnej gumy, z hamulcem na dwóch kółkach.</w:t>
      </w:r>
    </w:p>
    <w:p w14:paraId="6F42AAE4" w14:textId="77777777" w:rsidR="0060523B" w:rsidRPr="00A35867" w:rsidRDefault="0060523B" w:rsidP="00DF3642">
      <w:pPr>
        <w:pStyle w:val="Standard"/>
        <w:rPr>
          <w:rFonts w:asciiTheme="minorHAnsi" w:hAnsiTheme="minorHAnsi" w:cstheme="minorHAnsi"/>
          <w:b/>
          <w:bCs/>
          <w:sz w:val="22"/>
          <w:szCs w:val="22"/>
        </w:rPr>
      </w:pPr>
    </w:p>
    <w:p w14:paraId="68BCACC8" w14:textId="5965241B" w:rsidR="008906C4" w:rsidRPr="00177EEC" w:rsidRDefault="008906C4" w:rsidP="009B25F1">
      <w:pPr>
        <w:pStyle w:val="Standard"/>
        <w:numPr>
          <w:ilvl w:val="1"/>
          <w:numId w:val="62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177EEC">
        <w:rPr>
          <w:rFonts w:asciiTheme="minorHAnsi" w:hAnsiTheme="minorHAnsi" w:cs="Arial"/>
          <w:b/>
          <w:sz w:val="22"/>
          <w:szCs w:val="22"/>
        </w:rPr>
        <w:t xml:space="preserve">Karty biblioteczne </w:t>
      </w:r>
      <w:proofErr w:type="spellStart"/>
      <w:r w:rsidRPr="00177EEC">
        <w:rPr>
          <w:rFonts w:asciiTheme="minorHAnsi" w:hAnsiTheme="minorHAnsi" w:cs="Arial"/>
          <w:b/>
          <w:sz w:val="22"/>
          <w:szCs w:val="22"/>
        </w:rPr>
        <w:t>Mifare</w:t>
      </w:r>
      <w:proofErr w:type="spellEnd"/>
    </w:p>
    <w:p w14:paraId="6DF671E4" w14:textId="77777777" w:rsidR="00177EEC" w:rsidRPr="00177EEC" w:rsidRDefault="00177EEC" w:rsidP="00177EEC">
      <w:pPr>
        <w:pStyle w:val="Standard"/>
        <w:ind w:left="720"/>
        <w:rPr>
          <w:rFonts w:asciiTheme="minorHAnsi" w:hAnsiTheme="minorHAnsi" w:cstheme="minorHAnsi"/>
          <w:b/>
          <w:bCs/>
          <w:sz w:val="22"/>
          <w:szCs w:val="22"/>
        </w:rPr>
      </w:pPr>
    </w:p>
    <w:p w14:paraId="33350A90" w14:textId="2AAC82A1" w:rsidR="008906C4" w:rsidRPr="00177EEC" w:rsidRDefault="008906C4" w:rsidP="00177EEC">
      <w:pPr>
        <w:widowControl/>
        <w:suppressAutoHyphens w:val="0"/>
        <w:autoSpaceDE w:val="0"/>
        <w:adjustRightInd w:val="0"/>
        <w:ind w:left="720"/>
        <w:textAlignment w:val="auto"/>
        <w:rPr>
          <w:rFonts w:asciiTheme="minorHAnsi" w:hAnsiTheme="minorHAnsi" w:cs="Arial"/>
          <w:kern w:val="0"/>
          <w:sz w:val="22"/>
          <w:szCs w:val="22"/>
          <w:u w:val="single"/>
        </w:rPr>
      </w:pPr>
      <w:r w:rsidRPr="00177EEC">
        <w:rPr>
          <w:rFonts w:asciiTheme="minorHAnsi" w:hAnsiTheme="minorHAnsi" w:cs="Arial"/>
          <w:b/>
          <w:bCs/>
          <w:kern w:val="0"/>
          <w:sz w:val="22"/>
          <w:szCs w:val="22"/>
          <w:u w:val="single"/>
        </w:rPr>
        <w:t>Parametry</w:t>
      </w:r>
      <w:r w:rsidR="00177EEC" w:rsidRPr="00177EEC">
        <w:rPr>
          <w:rFonts w:asciiTheme="minorHAnsi" w:hAnsiTheme="minorHAnsi" w:cs="Arial"/>
          <w:b/>
          <w:bCs/>
          <w:kern w:val="0"/>
          <w:sz w:val="22"/>
          <w:szCs w:val="22"/>
          <w:u w:val="single"/>
        </w:rPr>
        <w:t xml:space="preserve"> kart bibliotecznych</w:t>
      </w:r>
      <w:r w:rsidR="00177EEC">
        <w:rPr>
          <w:rFonts w:asciiTheme="minorHAnsi" w:hAnsiTheme="minorHAnsi" w:cs="Arial"/>
          <w:b/>
          <w:bCs/>
          <w:kern w:val="0"/>
          <w:sz w:val="22"/>
          <w:szCs w:val="22"/>
          <w:u w:val="single"/>
        </w:rPr>
        <w:t xml:space="preserve"> </w:t>
      </w:r>
      <w:r w:rsidR="00177EEC" w:rsidRPr="00177EEC">
        <w:rPr>
          <w:rFonts w:asciiTheme="minorHAnsi" w:hAnsiTheme="minorHAnsi" w:cs="Arial"/>
          <w:b/>
          <w:bCs/>
          <w:kern w:val="0"/>
          <w:sz w:val="22"/>
          <w:szCs w:val="22"/>
          <w:u w:val="single"/>
        </w:rPr>
        <w:t>- m</w:t>
      </w:r>
      <w:r w:rsidRPr="00177EEC">
        <w:rPr>
          <w:rFonts w:asciiTheme="minorHAnsi" w:hAnsiTheme="minorHAnsi" w:cs="Arial"/>
          <w:b/>
          <w:bCs/>
          <w:kern w:val="0"/>
          <w:sz w:val="22"/>
          <w:szCs w:val="22"/>
          <w:u w:val="single"/>
        </w:rPr>
        <w:t>inimalne wymagania:</w:t>
      </w:r>
      <w:r w:rsidRPr="008906C4">
        <w:rPr>
          <w:rFonts w:asciiTheme="minorHAnsi" w:hAnsiTheme="minorHAnsi" w:cs="Arial"/>
          <w:kern w:val="0"/>
          <w:sz w:val="22"/>
          <w:szCs w:val="22"/>
        </w:rPr>
        <w:t xml:space="preserve"> </w:t>
      </w:r>
    </w:p>
    <w:p w14:paraId="14E3121A" w14:textId="57D8BD26" w:rsidR="008906C4" w:rsidRPr="00303505" w:rsidRDefault="00177EEC" w:rsidP="00CA638D">
      <w:pPr>
        <w:pStyle w:val="Akapitzlist"/>
        <w:widowControl/>
        <w:numPr>
          <w:ilvl w:val="0"/>
          <w:numId w:val="55"/>
        </w:numPr>
        <w:suppressAutoHyphens w:val="0"/>
        <w:autoSpaceDE w:val="0"/>
        <w:adjustRightInd w:val="0"/>
        <w:spacing w:after="6"/>
        <w:textAlignment w:val="auto"/>
        <w:rPr>
          <w:rFonts w:asciiTheme="minorHAnsi" w:hAnsiTheme="minorHAnsi" w:cs="Arial"/>
          <w:kern w:val="0"/>
          <w:sz w:val="22"/>
          <w:szCs w:val="22"/>
        </w:rPr>
      </w:pPr>
      <w:r w:rsidRPr="00303505">
        <w:rPr>
          <w:rFonts w:asciiTheme="minorHAnsi" w:hAnsiTheme="minorHAnsi" w:cs="Arial"/>
          <w:kern w:val="0"/>
          <w:sz w:val="22"/>
          <w:szCs w:val="22"/>
        </w:rPr>
        <w:t xml:space="preserve">praca </w:t>
      </w:r>
      <w:r w:rsidR="008906C4" w:rsidRPr="00303505">
        <w:rPr>
          <w:rFonts w:asciiTheme="minorHAnsi" w:hAnsiTheme="minorHAnsi" w:cs="Arial"/>
          <w:kern w:val="0"/>
          <w:sz w:val="22"/>
          <w:szCs w:val="22"/>
        </w:rPr>
        <w:t xml:space="preserve"> w technologii RFID z częstotliwością 13,56 MHz, </w:t>
      </w:r>
    </w:p>
    <w:p w14:paraId="663A367A" w14:textId="32A86EBB" w:rsidR="008906C4" w:rsidRPr="00303505" w:rsidRDefault="008906C4" w:rsidP="00CA638D">
      <w:pPr>
        <w:pStyle w:val="Akapitzlist"/>
        <w:widowControl/>
        <w:numPr>
          <w:ilvl w:val="0"/>
          <w:numId w:val="55"/>
        </w:numPr>
        <w:suppressAutoHyphens w:val="0"/>
        <w:autoSpaceDE w:val="0"/>
        <w:adjustRightInd w:val="0"/>
        <w:textAlignment w:val="auto"/>
        <w:rPr>
          <w:rFonts w:asciiTheme="minorHAnsi" w:hAnsiTheme="minorHAnsi" w:cs="Arial"/>
          <w:kern w:val="0"/>
          <w:sz w:val="22"/>
          <w:szCs w:val="22"/>
        </w:rPr>
      </w:pPr>
      <w:r w:rsidRPr="00303505">
        <w:rPr>
          <w:rFonts w:asciiTheme="minorHAnsi" w:hAnsiTheme="minorHAnsi" w:cs="Arial"/>
          <w:kern w:val="0"/>
          <w:sz w:val="22"/>
          <w:szCs w:val="22"/>
        </w:rPr>
        <w:t xml:space="preserve">zgodność z normami ISO/IEC 14443, </w:t>
      </w:r>
    </w:p>
    <w:p w14:paraId="6248C7A7" w14:textId="77777777" w:rsidR="008906C4" w:rsidRPr="00303505" w:rsidRDefault="008906C4" w:rsidP="00CA638D">
      <w:pPr>
        <w:pStyle w:val="Akapitzlist"/>
        <w:widowControl/>
        <w:numPr>
          <w:ilvl w:val="0"/>
          <w:numId w:val="55"/>
        </w:numPr>
        <w:suppressAutoHyphens w:val="0"/>
        <w:autoSpaceDE w:val="0"/>
        <w:adjustRightInd w:val="0"/>
        <w:textAlignment w:val="auto"/>
        <w:rPr>
          <w:rFonts w:asciiTheme="minorHAnsi" w:hAnsiTheme="minorHAnsi" w:cs="Arial"/>
          <w:kern w:val="0"/>
          <w:sz w:val="22"/>
          <w:szCs w:val="22"/>
        </w:rPr>
      </w:pPr>
      <w:r w:rsidRPr="00303505">
        <w:rPr>
          <w:rFonts w:asciiTheme="minorHAnsi" w:hAnsiTheme="minorHAnsi" w:cs="Arial"/>
          <w:kern w:val="0"/>
          <w:sz w:val="22"/>
          <w:szCs w:val="22"/>
        </w:rPr>
        <w:t xml:space="preserve">wymiary maksymalne zgodne z ISO 7816-7810 (85,7mmx54mmx0,78mm), </w:t>
      </w:r>
    </w:p>
    <w:p w14:paraId="1D2029A3" w14:textId="43C1AA60" w:rsidR="008906C4" w:rsidRPr="00303505" w:rsidRDefault="008906C4" w:rsidP="00CA638D">
      <w:pPr>
        <w:pStyle w:val="Akapitzlist"/>
        <w:widowControl/>
        <w:numPr>
          <w:ilvl w:val="0"/>
          <w:numId w:val="55"/>
        </w:numPr>
        <w:suppressAutoHyphens w:val="0"/>
        <w:autoSpaceDE w:val="0"/>
        <w:adjustRightInd w:val="0"/>
        <w:textAlignment w:val="auto"/>
        <w:rPr>
          <w:rFonts w:asciiTheme="minorHAnsi" w:hAnsiTheme="minorHAnsi" w:cs="Arial"/>
          <w:kern w:val="0"/>
          <w:sz w:val="22"/>
          <w:szCs w:val="22"/>
        </w:rPr>
      </w:pPr>
      <w:r w:rsidRPr="00303505">
        <w:rPr>
          <w:rFonts w:asciiTheme="minorHAnsi" w:hAnsiTheme="minorHAnsi" w:cs="Arial"/>
          <w:kern w:val="0"/>
          <w:sz w:val="22"/>
          <w:szCs w:val="22"/>
        </w:rPr>
        <w:t xml:space="preserve">dwustronny nadruk CMYK wg dostarczonego projektu szaty graficznej, </w:t>
      </w:r>
    </w:p>
    <w:p w14:paraId="75EA0F21" w14:textId="77777777" w:rsidR="008906C4" w:rsidRPr="008906C4" w:rsidRDefault="008906C4" w:rsidP="00303505">
      <w:pPr>
        <w:widowControl/>
        <w:ind w:left="720"/>
        <w:jc w:val="both"/>
        <w:rPr>
          <w:rFonts w:asciiTheme="minorHAnsi" w:eastAsia="Times New Roman" w:hAnsiTheme="minorHAnsi" w:cs="Times New Roman"/>
          <w:sz w:val="22"/>
          <w:szCs w:val="22"/>
        </w:rPr>
      </w:pPr>
    </w:p>
    <w:p w14:paraId="2F5358AE" w14:textId="66896DB7" w:rsidR="008906C4" w:rsidRDefault="008906C4" w:rsidP="008906C4">
      <w:pPr>
        <w:widowControl/>
        <w:ind w:left="720"/>
        <w:jc w:val="both"/>
        <w:rPr>
          <w:rFonts w:asciiTheme="minorHAnsi" w:eastAsia="Times New Roman" w:hAnsiTheme="minorHAnsi" w:cs="Times New Roman"/>
          <w:sz w:val="22"/>
          <w:szCs w:val="22"/>
        </w:rPr>
      </w:pPr>
      <w:r w:rsidRPr="008906C4">
        <w:rPr>
          <w:rFonts w:asciiTheme="minorHAnsi" w:eastAsia="Times New Roman" w:hAnsiTheme="minorHAnsi" w:cs="Times New Roman"/>
          <w:sz w:val="22"/>
          <w:szCs w:val="22"/>
        </w:rPr>
        <w:t>Projekt nadruku szaty graficznej karty bibliotecznej zostanie dostarczony przez bibliotekę w dniu podpisania Umowy z Wykonawcą</w:t>
      </w:r>
    </w:p>
    <w:p w14:paraId="2B7DD012" w14:textId="77777777" w:rsidR="008906C4" w:rsidRPr="008906C4" w:rsidRDefault="008906C4" w:rsidP="008906C4">
      <w:pPr>
        <w:widowControl/>
        <w:jc w:val="both"/>
        <w:rPr>
          <w:rFonts w:asciiTheme="minorHAnsi" w:eastAsia="Times New Roman" w:hAnsiTheme="minorHAnsi" w:cs="Arial"/>
          <w:b/>
          <w:sz w:val="22"/>
          <w:szCs w:val="22"/>
        </w:rPr>
      </w:pPr>
    </w:p>
    <w:p w14:paraId="496FB52A" w14:textId="77777777" w:rsidR="00ED5BB4" w:rsidRPr="00A35867" w:rsidRDefault="00ED5BB4" w:rsidP="00221542">
      <w:pPr>
        <w:pStyle w:val="Standard"/>
        <w:ind w:left="1428"/>
        <w:rPr>
          <w:rFonts w:asciiTheme="minorHAnsi" w:hAnsiTheme="minorHAnsi" w:cstheme="minorHAnsi"/>
          <w:b/>
          <w:bCs/>
          <w:sz w:val="22"/>
          <w:szCs w:val="22"/>
        </w:rPr>
      </w:pPr>
    </w:p>
    <w:p w14:paraId="3590206B" w14:textId="55B4B940" w:rsidR="006D192C" w:rsidRDefault="00ED5BB4" w:rsidP="009B25F1">
      <w:pPr>
        <w:pStyle w:val="Standard"/>
        <w:numPr>
          <w:ilvl w:val="1"/>
          <w:numId w:val="62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2E51A7">
        <w:rPr>
          <w:rFonts w:asciiTheme="minorHAnsi" w:hAnsiTheme="minorHAnsi" w:cstheme="minorHAnsi"/>
          <w:b/>
          <w:bCs/>
          <w:sz w:val="22"/>
          <w:szCs w:val="22"/>
        </w:rPr>
        <w:t>Montaż urządzeń</w:t>
      </w:r>
      <w:r w:rsidR="00303505" w:rsidRPr="002E51A7">
        <w:rPr>
          <w:rFonts w:asciiTheme="minorHAnsi" w:hAnsiTheme="minorHAnsi" w:cstheme="minorHAnsi"/>
          <w:b/>
          <w:bCs/>
          <w:sz w:val="22"/>
          <w:szCs w:val="22"/>
        </w:rPr>
        <w:t xml:space="preserve"> wraz z uruchomieniem</w:t>
      </w:r>
      <w:r w:rsidRPr="002E51A7">
        <w:rPr>
          <w:rFonts w:asciiTheme="minorHAnsi" w:hAnsiTheme="minorHAnsi" w:cstheme="minorHAnsi"/>
          <w:b/>
          <w:bCs/>
          <w:sz w:val="22"/>
          <w:szCs w:val="22"/>
        </w:rPr>
        <w:t>, k</w:t>
      </w:r>
      <w:r w:rsidRPr="009C518B">
        <w:rPr>
          <w:rFonts w:asciiTheme="minorHAnsi" w:hAnsiTheme="minorHAnsi" w:cstheme="minorHAnsi"/>
          <w:b/>
          <w:bCs/>
          <w:sz w:val="22"/>
          <w:szCs w:val="22"/>
        </w:rPr>
        <w:t>onfiguracja systemu, integracja z systemem bibliotecznym SOWA, testy, szkolenie personelu, gwarancja</w:t>
      </w:r>
      <w:r w:rsidR="009C518B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03D90167" w14:textId="77777777" w:rsidR="009C518B" w:rsidRPr="009C518B" w:rsidRDefault="009C518B" w:rsidP="009C518B">
      <w:pPr>
        <w:pStyle w:val="Standard"/>
        <w:ind w:left="720"/>
        <w:rPr>
          <w:rFonts w:asciiTheme="minorHAnsi" w:hAnsiTheme="minorHAnsi" w:cstheme="minorHAnsi"/>
          <w:b/>
          <w:bCs/>
          <w:sz w:val="22"/>
          <w:szCs w:val="22"/>
        </w:rPr>
      </w:pPr>
    </w:p>
    <w:p w14:paraId="426ADAF4" w14:textId="77777777" w:rsidR="00760B17" w:rsidRDefault="00760B17" w:rsidP="00CA638D">
      <w:pPr>
        <w:pStyle w:val="Standard"/>
        <w:numPr>
          <w:ilvl w:val="0"/>
          <w:numId w:val="56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Okres obowiązywania gwarancji 24 miesiące</w:t>
      </w:r>
    </w:p>
    <w:p w14:paraId="1207284B" w14:textId="0CA57449" w:rsidR="006D192C" w:rsidRPr="00A35867" w:rsidRDefault="006D192C" w:rsidP="00CA638D">
      <w:pPr>
        <w:pStyle w:val="Standard"/>
        <w:numPr>
          <w:ilvl w:val="0"/>
          <w:numId w:val="56"/>
        </w:numPr>
        <w:rPr>
          <w:rFonts w:asciiTheme="minorHAnsi" w:hAnsiTheme="minorHAnsi" w:cstheme="minorHAnsi"/>
          <w:sz w:val="22"/>
          <w:szCs w:val="22"/>
        </w:rPr>
      </w:pPr>
      <w:r w:rsidRPr="00A35867">
        <w:rPr>
          <w:rFonts w:asciiTheme="minorHAnsi" w:hAnsiTheme="minorHAnsi" w:cstheme="minorHAnsi"/>
          <w:sz w:val="22"/>
          <w:szCs w:val="22"/>
        </w:rPr>
        <w:t>Przyjazd technika 2 x w roku oraz 2 x w roku serwis zdalny.</w:t>
      </w:r>
    </w:p>
    <w:p w14:paraId="2983A8A1" w14:textId="6DFE2F1C" w:rsidR="006D192C" w:rsidRPr="00E8255F" w:rsidRDefault="006D192C" w:rsidP="00CA638D">
      <w:pPr>
        <w:pStyle w:val="Standard"/>
        <w:numPr>
          <w:ilvl w:val="0"/>
          <w:numId w:val="56"/>
        </w:numPr>
        <w:rPr>
          <w:rFonts w:asciiTheme="minorHAnsi" w:hAnsiTheme="minorHAnsi" w:cstheme="minorHAnsi"/>
          <w:color w:val="FF0000"/>
          <w:sz w:val="22"/>
          <w:szCs w:val="22"/>
        </w:rPr>
      </w:pPr>
      <w:r w:rsidRPr="00AD58D3">
        <w:rPr>
          <w:rFonts w:asciiTheme="minorHAnsi" w:hAnsiTheme="minorHAnsi" w:cstheme="minorHAnsi"/>
          <w:sz w:val="22"/>
          <w:szCs w:val="22"/>
        </w:rPr>
        <w:t xml:space="preserve">W okresie </w:t>
      </w:r>
      <w:r w:rsidR="00760B17">
        <w:rPr>
          <w:rFonts w:asciiTheme="minorHAnsi" w:hAnsiTheme="minorHAnsi" w:cstheme="minorHAnsi"/>
          <w:sz w:val="22"/>
          <w:szCs w:val="22"/>
        </w:rPr>
        <w:t xml:space="preserve">obowiązywania </w:t>
      </w:r>
      <w:r w:rsidRPr="00AD58D3">
        <w:rPr>
          <w:rFonts w:asciiTheme="minorHAnsi" w:hAnsiTheme="minorHAnsi" w:cstheme="minorHAnsi"/>
          <w:sz w:val="22"/>
          <w:szCs w:val="22"/>
        </w:rPr>
        <w:t xml:space="preserve">gwarancji </w:t>
      </w:r>
      <w:r w:rsidR="00C34ABC" w:rsidRPr="00AD58D3">
        <w:rPr>
          <w:rFonts w:asciiTheme="minorHAnsi" w:hAnsiTheme="minorHAnsi" w:cstheme="minorHAnsi"/>
          <w:sz w:val="22"/>
          <w:szCs w:val="22"/>
        </w:rPr>
        <w:t xml:space="preserve">aktualizacje, </w:t>
      </w:r>
      <w:r w:rsidRPr="00AD58D3">
        <w:rPr>
          <w:rFonts w:asciiTheme="minorHAnsi" w:hAnsiTheme="minorHAnsi" w:cstheme="minorHAnsi"/>
          <w:sz w:val="22"/>
          <w:szCs w:val="22"/>
        </w:rPr>
        <w:t>serwisy</w:t>
      </w:r>
      <w:r w:rsidR="00C34ABC" w:rsidRPr="00AD58D3">
        <w:rPr>
          <w:rFonts w:asciiTheme="minorHAnsi" w:hAnsiTheme="minorHAnsi" w:cstheme="minorHAnsi"/>
          <w:sz w:val="22"/>
          <w:szCs w:val="22"/>
        </w:rPr>
        <w:t xml:space="preserve"> i</w:t>
      </w:r>
      <w:r w:rsidRPr="00AD58D3">
        <w:rPr>
          <w:rFonts w:asciiTheme="minorHAnsi" w:hAnsiTheme="minorHAnsi" w:cstheme="minorHAnsi"/>
          <w:sz w:val="22"/>
          <w:szCs w:val="22"/>
        </w:rPr>
        <w:t xml:space="preserve"> wymiana części odbywają się bezpł</w:t>
      </w:r>
      <w:r w:rsidR="00C34ABC" w:rsidRPr="00AD58D3">
        <w:rPr>
          <w:rFonts w:asciiTheme="minorHAnsi" w:hAnsiTheme="minorHAnsi" w:cstheme="minorHAnsi"/>
          <w:sz w:val="22"/>
          <w:szCs w:val="22"/>
        </w:rPr>
        <w:t>a</w:t>
      </w:r>
      <w:r w:rsidRPr="00AD58D3">
        <w:rPr>
          <w:rFonts w:asciiTheme="minorHAnsi" w:hAnsiTheme="minorHAnsi" w:cstheme="minorHAnsi"/>
          <w:sz w:val="22"/>
          <w:szCs w:val="22"/>
        </w:rPr>
        <w:t>tni</w:t>
      </w:r>
      <w:r w:rsidR="00C34ABC" w:rsidRPr="00AD58D3">
        <w:rPr>
          <w:rFonts w:asciiTheme="minorHAnsi" w:hAnsiTheme="minorHAnsi" w:cstheme="minorHAnsi"/>
          <w:sz w:val="22"/>
          <w:szCs w:val="22"/>
        </w:rPr>
        <w:t>e</w:t>
      </w:r>
      <w:r w:rsidRPr="00AD58D3">
        <w:rPr>
          <w:rFonts w:asciiTheme="minorHAnsi" w:hAnsiTheme="minorHAnsi" w:cstheme="minorHAnsi"/>
          <w:sz w:val="22"/>
          <w:szCs w:val="22"/>
        </w:rPr>
        <w:t xml:space="preserve"> w ramach umowy</w:t>
      </w:r>
      <w:r w:rsidR="00E8255F" w:rsidRPr="00AD58D3">
        <w:rPr>
          <w:rFonts w:asciiTheme="minorHAnsi" w:hAnsiTheme="minorHAnsi" w:cstheme="minorHAnsi"/>
          <w:sz w:val="22"/>
          <w:szCs w:val="22"/>
        </w:rPr>
        <w:t>, w przypadku zgłoszenia takiej potrzeby przez Użytkownika i Zamawiającego.</w:t>
      </w:r>
    </w:p>
    <w:p w14:paraId="2F56BF6C" w14:textId="11D23625" w:rsidR="0013088B" w:rsidRPr="00A35867" w:rsidRDefault="0013088B" w:rsidP="0013088B">
      <w:pPr>
        <w:pStyle w:val="Standard"/>
        <w:rPr>
          <w:rFonts w:asciiTheme="minorHAnsi" w:hAnsiTheme="minorHAnsi" w:cstheme="minorHAnsi"/>
          <w:b/>
          <w:bCs/>
          <w:sz w:val="22"/>
          <w:szCs w:val="22"/>
        </w:rPr>
      </w:pPr>
    </w:p>
    <w:sectPr w:rsidR="0013088B" w:rsidRPr="00A35867" w:rsidSect="00C8115C">
      <w:headerReference w:type="default" r:id="rId8"/>
      <w:footerReference w:type="default" r:id="rId9"/>
      <w:pgSz w:w="11905" w:h="16837"/>
      <w:pgMar w:top="1418" w:right="1417" w:bottom="1135" w:left="1417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FB345" w14:textId="77777777" w:rsidR="00B8351C" w:rsidRDefault="00B8351C" w:rsidP="000378EE">
      <w:r>
        <w:separator/>
      </w:r>
    </w:p>
  </w:endnote>
  <w:endnote w:type="continuationSeparator" w:id="0">
    <w:p w14:paraId="0F82CF08" w14:textId="77777777" w:rsidR="00B8351C" w:rsidRDefault="00B8351C" w:rsidP="00037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, 'Arial Unicode MS'">
    <w:altName w:val="Cambria"/>
    <w:charset w:val="0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315CE" w14:textId="77777777" w:rsidR="004615F6" w:rsidRDefault="004615F6">
    <w:pPr>
      <w:pStyle w:val="Stopka1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DE2E4" w14:textId="77777777" w:rsidR="00B8351C" w:rsidRDefault="00B8351C" w:rsidP="000378EE">
      <w:r w:rsidRPr="000378EE">
        <w:rPr>
          <w:color w:val="000000"/>
        </w:rPr>
        <w:separator/>
      </w:r>
    </w:p>
  </w:footnote>
  <w:footnote w:type="continuationSeparator" w:id="0">
    <w:p w14:paraId="11228FB6" w14:textId="77777777" w:rsidR="00B8351C" w:rsidRDefault="00B8351C" w:rsidP="000378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0EC8E" w14:textId="62E329DA" w:rsidR="006D5E04" w:rsidRPr="004B4346" w:rsidRDefault="004B4346" w:rsidP="006D5E04">
    <w:pPr>
      <w:rPr>
        <w:rFonts w:ascii="Arial" w:hAnsi="Arial" w:cs="Arial"/>
        <w:b/>
        <w:i/>
        <w:iCs/>
        <w:sz w:val="18"/>
        <w:szCs w:val="18"/>
      </w:rPr>
    </w:pPr>
    <w:r w:rsidRPr="004B4346">
      <w:rPr>
        <w:rFonts w:ascii="Arial" w:hAnsi="Arial" w:cs="Arial"/>
        <w:i/>
        <w:iCs/>
        <w:sz w:val="18"/>
        <w:szCs w:val="18"/>
      </w:rPr>
      <w:t>Specyfikacja warunków zamówienia przetargu nieograniczonego na dostawę i montaż wyposażenia Książnicy Stargardzkiej</w:t>
    </w:r>
    <w:r w:rsidR="00B1617F" w:rsidRPr="004B4346">
      <w:rPr>
        <w:rFonts w:ascii="Arial" w:hAnsi="Arial" w:cs="Arial"/>
        <w:b/>
        <w:i/>
        <w:iCs/>
        <w:sz w:val="18"/>
        <w:szCs w:val="18"/>
      </w:rPr>
      <w:t xml:space="preserve"> </w:t>
    </w:r>
  </w:p>
  <w:p w14:paraId="68D4A644" w14:textId="47BC0E93" w:rsidR="00B1617F" w:rsidRPr="00E61A53" w:rsidRDefault="00B1617F" w:rsidP="00B1617F">
    <w:pPr>
      <w:pStyle w:val="Nagwek"/>
      <w:rPr>
        <w:sz w:val="22"/>
        <w:szCs w:val="22"/>
      </w:rPr>
    </w:pPr>
  </w:p>
  <w:p w14:paraId="32546F5D" w14:textId="77777777" w:rsidR="00B1617F" w:rsidRPr="00B1617F" w:rsidRDefault="00B1617F" w:rsidP="00B161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B2B68008"/>
    <w:lvl w:ilvl="0">
      <w:start w:val="1"/>
      <w:numFmt w:val="bullet"/>
      <w:pStyle w:val="1sopis"/>
      <w:lvlText w:val=""/>
      <w:lvlJc w:val="left"/>
      <w:pPr>
        <w:tabs>
          <w:tab w:val="num" w:pos="2901"/>
        </w:tabs>
        <w:ind w:left="2901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3621"/>
        </w:tabs>
        <w:ind w:left="3981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4341"/>
        </w:tabs>
        <w:ind w:left="4701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5061"/>
        </w:tabs>
        <w:ind w:left="5421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5781"/>
        </w:tabs>
        <w:ind w:left="6141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6501"/>
        </w:tabs>
        <w:ind w:left="6861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7221"/>
        </w:tabs>
        <w:ind w:left="7581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7941"/>
        </w:tabs>
        <w:ind w:left="8301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8661"/>
        </w:tabs>
        <w:ind w:left="9021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"/>
      <w:lvlJc w:val="left"/>
      <w:pPr>
        <w:tabs>
          <w:tab w:val="num" w:pos="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ahoma"/>
        <w:b w:val="0"/>
        <w:i w:val="0"/>
        <w:sz w:val="20"/>
        <w:szCs w:val="20"/>
      </w:rPr>
    </w:lvl>
  </w:abstractNum>
  <w:abstractNum w:abstractNumId="4" w15:restartNumberingAfterBreak="0">
    <w:nsid w:val="00000004"/>
    <w:multiLevelType w:val="multilevel"/>
    <w:tmpl w:val="00000004"/>
    <w:name w:val="WWNum4"/>
    <w:lvl w:ilvl="0">
      <w:start w:val="1"/>
      <w:numFmt w:val="bullet"/>
      <w:lvlText w:val=""/>
      <w:lvlJc w:val="left"/>
      <w:pPr>
        <w:tabs>
          <w:tab w:val="num" w:pos="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5" w15:restartNumberingAfterBreak="0">
    <w:nsid w:val="00590C1C"/>
    <w:multiLevelType w:val="multilevel"/>
    <w:tmpl w:val="8514E37C"/>
    <w:styleLink w:val="WW8Num2"/>
    <w:lvl w:ilvl="0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</w:abstractNum>
  <w:abstractNum w:abstractNumId="6" w15:restartNumberingAfterBreak="0">
    <w:nsid w:val="036616CE"/>
    <w:multiLevelType w:val="multilevel"/>
    <w:tmpl w:val="4308E3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0898576B"/>
    <w:multiLevelType w:val="multilevel"/>
    <w:tmpl w:val="F38CFF56"/>
    <w:styleLink w:val="WWOutlineListStyle2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8" w15:restartNumberingAfterBreak="0">
    <w:nsid w:val="0A9771F9"/>
    <w:multiLevelType w:val="multilevel"/>
    <w:tmpl w:val="44CA6C1E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B4D2883"/>
    <w:multiLevelType w:val="multilevel"/>
    <w:tmpl w:val="D3DE9FAA"/>
    <w:styleLink w:val="WW8Num19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3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0" w15:restartNumberingAfterBreak="0">
    <w:nsid w:val="0CBD4EE7"/>
    <w:multiLevelType w:val="hybridMultilevel"/>
    <w:tmpl w:val="7ADA8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980B21"/>
    <w:multiLevelType w:val="multilevel"/>
    <w:tmpl w:val="4BD0CD9E"/>
    <w:styleLink w:val="WWOutlineListStyle4"/>
    <w:lvl w:ilvl="0">
      <w:start w:val="1"/>
      <w:numFmt w:val="decimal"/>
      <w:pStyle w:val="Nagwek11"/>
      <w:lvlText w:val="%1"/>
      <w:lvlJc w:val="left"/>
    </w:lvl>
    <w:lvl w:ilvl="1">
      <w:start w:val="1"/>
      <w:numFmt w:val="decimal"/>
      <w:pStyle w:val="Nagwek21"/>
      <w:lvlText w:val="%1.%2"/>
      <w:lvlJc w:val="left"/>
    </w:lvl>
    <w:lvl w:ilvl="2">
      <w:start w:val="1"/>
      <w:numFmt w:val="decimal"/>
      <w:pStyle w:val="Nagwek31"/>
      <w:lvlText w:val="%1.%2.%3"/>
      <w:lvlJc w:val="left"/>
    </w:lvl>
    <w:lvl w:ilvl="3">
      <w:start w:val="1"/>
      <w:numFmt w:val="decimal"/>
      <w:pStyle w:val="Nagwek41"/>
      <w:lvlText w:val="%1.%2.%3.%4"/>
      <w:lvlJc w:val="left"/>
    </w:lvl>
    <w:lvl w:ilvl="4">
      <w:start w:val="1"/>
      <w:numFmt w:val="decimal"/>
      <w:pStyle w:val="Nagwek51"/>
      <w:lvlText w:val="%1.%2.%3.%4.%5"/>
      <w:lvlJc w:val="left"/>
    </w:lvl>
    <w:lvl w:ilvl="5">
      <w:start w:val="1"/>
      <w:numFmt w:val="decimal"/>
      <w:pStyle w:val="Nagwek61"/>
      <w:lvlText w:val="%1.%2.%3.%4.%5.%6"/>
      <w:lvlJc w:val="left"/>
    </w:lvl>
    <w:lvl w:ilvl="6">
      <w:start w:val="1"/>
      <w:numFmt w:val="decimal"/>
      <w:pStyle w:val="Nagwek71"/>
      <w:lvlText w:val="%1.%2.%3.%4.%5.%6.%7"/>
      <w:lvlJc w:val="left"/>
    </w:lvl>
    <w:lvl w:ilvl="7">
      <w:start w:val="1"/>
      <w:numFmt w:val="decimal"/>
      <w:pStyle w:val="Nagwek81"/>
      <w:lvlText w:val="%1.%2.%3.%4.%5.%6.%7.%8"/>
      <w:lvlJc w:val="left"/>
    </w:lvl>
    <w:lvl w:ilvl="8">
      <w:start w:val="1"/>
      <w:numFmt w:val="decimal"/>
      <w:pStyle w:val="Nagwek91"/>
      <w:lvlText w:val="%1.%2.%3.%4.%5.%6.%7.%8.%9"/>
      <w:lvlJc w:val="left"/>
    </w:lvl>
  </w:abstractNum>
  <w:abstractNum w:abstractNumId="12" w15:restartNumberingAfterBreak="0">
    <w:nsid w:val="17E31DB2"/>
    <w:multiLevelType w:val="multilevel"/>
    <w:tmpl w:val="B5749A56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8D44536"/>
    <w:multiLevelType w:val="multilevel"/>
    <w:tmpl w:val="D4AE9D7A"/>
    <w:styleLink w:val="WW8Num1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4" w15:restartNumberingAfterBreak="0">
    <w:nsid w:val="18E94DD6"/>
    <w:multiLevelType w:val="hybridMultilevel"/>
    <w:tmpl w:val="C7906E0C"/>
    <w:lvl w:ilvl="0" w:tplc="C2B2D5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076044"/>
    <w:multiLevelType w:val="multilevel"/>
    <w:tmpl w:val="B3BCD2CA"/>
    <w:styleLink w:val="WW8Num8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1A126DA2"/>
    <w:multiLevelType w:val="hybridMultilevel"/>
    <w:tmpl w:val="6776930A"/>
    <w:styleLink w:val="Zaimportowanystyl1"/>
    <w:lvl w:ilvl="0" w:tplc="48CE72C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0DCE13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02292A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E443DEA">
      <w:start w:val="1"/>
      <w:numFmt w:val="bullet"/>
      <w:lvlText w:val="•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F582146">
      <w:start w:val="1"/>
      <w:numFmt w:val="bullet"/>
      <w:lvlText w:val="o"/>
      <w:lvlJc w:val="left"/>
      <w:pPr>
        <w:ind w:left="360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644A8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248654A">
      <w:start w:val="1"/>
      <w:numFmt w:val="bullet"/>
      <w:lvlText w:val="•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38CA9D8">
      <w:start w:val="1"/>
      <w:numFmt w:val="bullet"/>
      <w:lvlText w:val="o"/>
      <w:lvlJc w:val="left"/>
      <w:pPr>
        <w:ind w:left="576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CEC4A5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20C7214A"/>
    <w:multiLevelType w:val="multilevel"/>
    <w:tmpl w:val="9254069C"/>
    <w:styleLink w:val="WW8Num9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24643B8A"/>
    <w:multiLevelType w:val="multilevel"/>
    <w:tmpl w:val="0096DBF2"/>
    <w:lvl w:ilvl="0">
      <w:numFmt w:val="bullet"/>
      <w:lvlText w:val=""/>
      <w:lvlJc w:val="left"/>
      <w:pPr>
        <w:ind w:left="36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9" w15:restartNumberingAfterBreak="0">
    <w:nsid w:val="24811FA7"/>
    <w:multiLevelType w:val="multilevel"/>
    <w:tmpl w:val="79A2DC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250563FC"/>
    <w:multiLevelType w:val="multilevel"/>
    <w:tmpl w:val="F050B0DE"/>
    <w:styleLink w:val="WWOutlineListStyle1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1" w15:restartNumberingAfterBreak="0">
    <w:nsid w:val="263D1C2E"/>
    <w:multiLevelType w:val="multilevel"/>
    <w:tmpl w:val="89BC5E92"/>
    <w:styleLink w:val="WW8Num1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 w15:restartNumberingAfterBreak="0">
    <w:nsid w:val="264E303D"/>
    <w:multiLevelType w:val="hybridMultilevel"/>
    <w:tmpl w:val="459A98F4"/>
    <w:lvl w:ilvl="0" w:tplc="568816CC">
      <w:start w:val="1"/>
      <w:numFmt w:val="bullet"/>
      <w:pStyle w:val="2swyliczenie"/>
      <w:lvlText w:val=""/>
      <w:lvlJc w:val="left"/>
      <w:pPr>
        <w:ind w:left="360" w:hanging="360"/>
      </w:pPr>
      <w:rPr>
        <w:rFonts w:ascii="Wingdings" w:hAnsi="Wingdings" w:hint="default"/>
        <w:color w:val="3366FF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8201685"/>
    <w:multiLevelType w:val="multilevel"/>
    <w:tmpl w:val="63D2E27E"/>
    <w:styleLink w:val="WW8Num12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24" w15:restartNumberingAfterBreak="0">
    <w:nsid w:val="28B27AC9"/>
    <w:multiLevelType w:val="hybridMultilevel"/>
    <w:tmpl w:val="A0DA7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B9060BE"/>
    <w:multiLevelType w:val="hybridMultilevel"/>
    <w:tmpl w:val="4580A4FE"/>
    <w:lvl w:ilvl="0" w:tplc="15DCEC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D137873"/>
    <w:multiLevelType w:val="hybridMultilevel"/>
    <w:tmpl w:val="15BAF888"/>
    <w:lvl w:ilvl="0" w:tplc="C2B2D5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DDA34CF"/>
    <w:multiLevelType w:val="multilevel"/>
    <w:tmpl w:val="297AA6B0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31567736"/>
    <w:multiLevelType w:val="multilevel"/>
    <w:tmpl w:val="46F20AAC"/>
    <w:styleLink w:val="WW8Num17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9" w15:restartNumberingAfterBreak="0">
    <w:nsid w:val="337F51C3"/>
    <w:multiLevelType w:val="hybridMultilevel"/>
    <w:tmpl w:val="D902AB9A"/>
    <w:lvl w:ilvl="0" w:tplc="00000003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ahoma"/>
        <w:b w:val="0"/>
        <w:i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4D0F3C"/>
    <w:multiLevelType w:val="multilevel"/>
    <w:tmpl w:val="482C20D4"/>
    <w:styleLink w:val="WW8Num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 w15:restartNumberingAfterBreak="0">
    <w:nsid w:val="3A0B7034"/>
    <w:multiLevelType w:val="multilevel"/>
    <w:tmpl w:val="7E10967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A465614"/>
    <w:multiLevelType w:val="hybridMultilevel"/>
    <w:tmpl w:val="462A29A4"/>
    <w:lvl w:ilvl="0" w:tplc="C2B2D54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F15377C"/>
    <w:multiLevelType w:val="hybridMultilevel"/>
    <w:tmpl w:val="84842D7A"/>
    <w:lvl w:ilvl="0" w:tplc="C2B2D5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1046AC8"/>
    <w:multiLevelType w:val="multilevel"/>
    <w:tmpl w:val="9E8A9598"/>
    <w:styleLink w:val="WW8Num11"/>
    <w:lvl w:ilvl="0">
      <w:start w:val="1"/>
      <w:numFmt w:val="decimal"/>
      <w:lvlText w:val="%1"/>
      <w:lvlJc w:val="left"/>
    </w:lvl>
    <w:lvl w:ilvl="1">
      <w:start w:val="3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5" w15:restartNumberingAfterBreak="0">
    <w:nsid w:val="45F45660"/>
    <w:multiLevelType w:val="hybridMultilevel"/>
    <w:tmpl w:val="2E722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81A3FC6"/>
    <w:multiLevelType w:val="multilevel"/>
    <w:tmpl w:val="7F9E30AA"/>
    <w:styleLink w:val="WW8Num5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7" w15:restartNumberingAfterBreak="0">
    <w:nsid w:val="4856506F"/>
    <w:multiLevelType w:val="multilevel"/>
    <w:tmpl w:val="167C05E6"/>
    <w:styleLink w:val="WW8Num3"/>
    <w:lvl w:ilvl="0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</w:abstractNum>
  <w:abstractNum w:abstractNumId="38" w15:restartNumberingAfterBreak="0">
    <w:nsid w:val="48A234BF"/>
    <w:multiLevelType w:val="multilevel"/>
    <w:tmpl w:val="7A9AF2EE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ABC5DA1"/>
    <w:multiLevelType w:val="multilevel"/>
    <w:tmpl w:val="4DF64D0E"/>
    <w:styleLink w:val="WW8Num13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3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0" w15:restartNumberingAfterBreak="0">
    <w:nsid w:val="4ECF13AF"/>
    <w:multiLevelType w:val="hybridMultilevel"/>
    <w:tmpl w:val="6776930A"/>
    <w:numStyleLink w:val="Zaimportowanystyl1"/>
  </w:abstractNum>
  <w:abstractNum w:abstractNumId="41" w15:restartNumberingAfterBreak="0">
    <w:nsid w:val="4F775A49"/>
    <w:multiLevelType w:val="multilevel"/>
    <w:tmpl w:val="ECA87126"/>
    <w:styleLink w:val="WW8Num16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sz w:val="24"/>
      </w:rPr>
    </w:lvl>
    <w:lvl w:ilvl="2">
      <w:start w:val="1"/>
      <w:numFmt w:val="decimal"/>
      <w:lvlText w:val="%1.%2.%3."/>
      <w:lvlJc w:val="left"/>
      <w:rPr>
        <w:sz w:val="24"/>
      </w:rPr>
    </w:lvl>
    <w:lvl w:ilvl="3">
      <w:start w:val="1"/>
      <w:numFmt w:val="decimal"/>
      <w:lvlText w:val="%1.%2.%3.%4."/>
      <w:lvlJc w:val="left"/>
      <w:rPr>
        <w:sz w:val="24"/>
      </w:rPr>
    </w:lvl>
    <w:lvl w:ilvl="4">
      <w:start w:val="1"/>
      <w:numFmt w:val="decimal"/>
      <w:lvlText w:val="%1.%2.%3.%4.%5."/>
      <w:lvlJc w:val="left"/>
      <w:rPr>
        <w:sz w:val="24"/>
      </w:rPr>
    </w:lvl>
    <w:lvl w:ilvl="5">
      <w:start w:val="1"/>
      <w:numFmt w:val="decimal"/>
      <w:lvlText w:val="%1.%2.%3.%4.%5.%6."/>
      <w:lvlJc w:val="left"/>
      <w:rPr>
        <w:sz w:val="24"/>
      </w:rPr>
    </w:lvl>
    <w:lvl w:ilvl="6">
      <w:start w:val="1"/>
      <w:numFmt w:val="decimal"/>
      <w:lvlText w:val="%1.%2.%3.%4.%5.%6.%7."/>
      <w:lvlJc w:val="left"/>
      <w:rPr>
        <w:sz w:val="24"/>
      </w:rPr>
    </w:lvl>
    <w:lvl w:ilvl="7">
      <w:start w:val="1"/>
      <w:numFmt w:val="decimal"/>
      <w:lvlText w:val="%1.%2.%3.%4.%5.%6.%7.%8."/>
      <w:lvlJc w:val="left"/>
      <w:rPr>
        <w:sz w:val="24"/>
      </w:rPr>
    </w:lvl>
    <w:lvl w:ilvl="8">
      <w:start w:val="1"/>
      <w:numFmt w:val="decimal"/>
      <w:lvlText w:val="%1.%2.%3.%4.%5.%6.%7.%8.%9."/>
      <w:lvlJc w:val="left"/>
      <w:rPr>
        <w:sz w:val="24"/>
      </w:rPr>
    </w:lvl>
  </w:abstractNum>
  <w:abstractNum w:abstractNumId="42" w15:restartNumberingAfterBreak="0">
    <w:nsid w:val="518476F8"/>
    <w:multiLevelType w:val="multilevel"/>
    <w:tmpl w:val="D510777C"/>
    <w:styleLink w:val="WW8Num1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3" w15:restartNumberingAfterBreak="0">
    <w:nsid w:val="523A4305"/>
    <w:multiLevelType w:val="hybridMultilevel"/>
    <w:tmpl w:val="1C9AAB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4B56783"/>
    <w:multiLevelType w:val="multilevel"/>
    <w:tmpl w:val="D8223B98"/>
    <w:styleLink w:val="WW8Num4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5" w15:restartNumberingAfterBreak="0">
    <w:nsid w:val="56554AE5"/>
    <w:multiLevelType w:val="multilevel"/>
    <w:tmpl w:val="1020EDCC"/>
    <w:styleLink w:val="WWOutlineListStyle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6" w15:restartNumberingAfterBreak="0">
    <w:nsid w:val="59F978EF"/>
    <w:multiLevelType w:val="multilevel"/>
    <w:tmpl w:val="695667C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7" w15:restartNumberingAfterBreak="0">
    <w:nsid w:val="5ABD60DA"/>
    <w:multiLevelType w:val="hybridMultilevel"/>
    <w:tmpl w:val="BC266F9A"/>
    <w:lvl w:ilvl="0" w:tplc="C2B2D5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BB91A7D"/>
    <w:multiLevelType w:val="multilevel"/>
    <w:tmpl w:val="C5F61D0E"/>
    <w:styleLink w:val="WWOutlineListStyle3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9" w15:restartNumberingAfterBreak="0">
    <w:nsid w:val="5D9B49AF"/>
    <w:multiLevelType w:val="hybridMultilevel"/>
    <w:tmpl w:val="373EC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F1621F4"/>
    <w:multiLevelType w:val="hybridMultilevel"/>
    <w:tmpl w:val="90DCC2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F7A0680"/>
    <w:multiLevelType w:val="hybridMultilevel"/>
    <w:tmpl w:val="FA287D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0210A77"/>
    <w:multiLevelType w:val="hybridMultilevel"/>
    <w:tmpl w:val="36CEECD8"/>
    <w:lvl w:ilvl="0" w:tplc="C2B2D5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43E75C0"/>
    <w:multiLevelType w:val="hybridMultilevel"/>
    <w:tmpl w:val="538ECB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496111B"/>
    <w:multiLevelType w:val="multilevel"/>
    <w:tmpl w:val="D50470DC"/>
    <w:styleLink w:val="WW8Num7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5" w15:restartNumberingAfterBreak="0">
    <w:nsid w:val="67F85654"/>
    <w:multiLevelType w:val="multilevel"/>
    <w:tmpl w:val="1558439A"/>
    <w:lvl w:ilvl="0">
      <w:numFmt w:val="bullet"/>
      <w:lvlText w:val=""/>
      <w:lvlJc w:val="left"/>
      <w:pPr>
        <w:ind w:left="3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56" w15:restartNumberingAfterBreak="0">
    <w:nsid w:val="6B1009FD"/>
    <w:multiLevelType w:val="multilevel"/>
    <w:tmpl w:val="B9A6C884"/>
    <w:styleLink w:val="WW8Num18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sz w:val="24"/>
        <w:szCs w:val="24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7" w15:restartNumberingAfterBreak="0">
    <w:nsid w:val="6BA26471"/>
    <w:multiLevelType w:val="hybridMultilevel"/>
    <w:tmpl w:val="85601E40"/>
    <w:lvl w:ilvl="0" w:tplc="2E8E42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6DAF2D86"/>
    <w:multiLevelType w:val="hybridMultilevel"/>
    <w:tmpl w:val="77E884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06812BF"/>
    <w:multiLevelType w:val="hybridMultilevel"/>
    <w:tmpl w:val="D1CAEB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0A83EBD"/>
    <w:multiLevelType w:val="hybridMultilevel"/>
    <w:tmpl w:val="2C88BA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258612F"/>
    <w:multiLevelType w:val="hybridMultilevel"/>
    <w:tmpl w:val="1734A406"/>
    <w:lvl w:ilvl="0" w:tplc="C2B2D5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59A696B"/>
    <w:multiLevelType w:val="hybridMultilevel"/>
    <w:tmpl w:val="9E440676"/>
    <w:lvl w:ilvl="0" w:tplc="C2B2D5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D8354C4"/>
    <w:multiLevelType w:val="hybridMultilevel"/>
    <w:tmpl w:val="F76A48EC"/>
    <w:lvl w:ilvl="0" w:tplc="00000003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ahoma"/>
        <w:b w:val="0"/>
        <w:i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E2E7D4E"/>
    <w:multiLevelType w:val="multilevel"/>
    <w:tmpl w:val="E7E60EDC"/>
    <w:styleLink w:val="WW8Num10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1155805654">
    <w:abstractNumId w:val="11"/>
  </w:num>
  <w:num w:numId="2" w16cid:durableId="63458856">
    <w:abstractNumId w:val="48"/>
  </w:num>
  <w:num w:numId="3" w16cid:durableId="1120107089">
    <w:abstractNumId w:val="7"/>
  </w:num>
  <w:num w:numId="4" w16cid:durableId="1059405463">
    <w:abstractNumId w:val="20"/>
  </w:num>
  <w:num w:numId="5" w16cid:durableId="1399668469">
    <w:abstractNumId w:val="45"/>
  </w:num>
  <w:num w:numId="6" w16cid:durableId="2042896738">
    <w:abstractNumId w:val="13"/>
  </w:num>
  <w:num w:numId="7" w16cid:durableId="1983340049">
    <w:abstractNumId w:val="5"/>
  </w:num>
  <w:num w:numId="8" w16cid:durableId="1585727747">
    <w:abstractNumId w:val="37"/>
  </w:num>
  <w:num w:numId="9" w16cid:durableId="1302542646">
    <w:abstractNumId w:val="44"/>
  </w:num>
  <w:num w:numId="10" w16cid:durableId="1814063398">
    <w:abstractNumId w:val="36"/>
  </w:num>
  <w:num w:numId="11" w16cid:durableId="148255057">
    <w:abstractNumId w:val="30"/>
  </w:num>
  <w:num w:numId="12" w16cid:durableId="290980468">
    <w:abstractNumId w:val="54"/>
  </w:num>
  <w:num w:numId="13" w16cid:durableId="229122002">
    <w:abstractNumId w:val="15"/>
  </w:num>
  <w:num w:numId="14" w16cid:durableId="1009717326">
    <w:abstractNumId w:val="17"/>
  </w:num>
  <w:num w:numId="15" w16cid:durableId="1339893219">
    <w:abstractNumId w:val="64"/>
  </w:num>
  <w:num w:numId="16" w16cid:durableId="535852234">
    <w:abstractNumId w:val="34"/>
  </w:num>
  <w:num w:numId="17" w16cid:durableId="765539427">
    <w:abstractNumId w:val="23"/>
  </w:num>
  <w:num w:numId="18" w16cid:durableId="557866593">
    <w:abstractNumId w:val="39"/>
  </w:num>
  <w:num w:numId="19" w16cid:durableId="2110202258">
    <w:abstractNumId w:val="42"/>
  </w:num>
  <w:num w:numId="20" w16cid:durableId="1762557791">
    <w:abstractNumId w:val="21"/>
  </w:num>
  <w:num w:numId="21" w16cid:durableId="1831486803">
    <w:abstractNumId w:val="41"/>
  </w:num>
  <w:num w:numId="22" w16cid:durableId="256332225">
    <w:abstractNumId w:val="28"/>
  </w:num>
  <w:num w:numId="23" w16cid:durableId="937912708">
    <w:abstractNumId w:val="56"/>
  </w:num>
  <w:num w:numId="24" w16cid:durableId="1537617140">
    <w:abstractNumId w:val="9"/>
  </w:num>
  <w:num w:numId="25" w16cid:durableId="1030957142">
    <w:abstractNumId w:val="18"/>
  </w:num>
  <w:num w:numId="26" w16cid:durableId="1086925223">
    <w:abstractNumId w:val="55"/>
  </w:num>
  <w:num w:numId="27" w16cid:durableId="1915815227">
    <w:abstractNumId w:val="22"/>
  </w:num>
  <w:num w:numId="28" w16cid:durableId="251402698">
    <w:abstractNumId w:val="0"/>
  </w:num>
  <w:num w:numId="29" w16cid:durableId="844898236">
    <w:abstractNumId w:val="16"/>
  </w:num>
  <w:num w:numId="30" w16cid:durableId="96995697">
    <w:abstractNumId w:val="40"/>
  </w:num>
  <w:num w:numId="31" w16cid:durableId="1686399423">
    <w:abstractNumId w:val="40"/>
    <w:lvlOverride w:ilvl="0">
      <w:lvl w:ilvl="0" w:tplc="3DC640B2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A02701A">
        <w:start w:val="1"/>
        <w:numFmt w:val="bullet"/>
        <w:lvlText w:val="o"/>
        <w:lvlJc w:val="left"/>
        <w:pPr>
          <w:ind w:left="1440" w:hanging="360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30A0430">
        <w:start w:val="1"/>
        <w:numFmt w:val="bullet"/>
        <w:lvlText w:val="▪"/>
        <w:lvlJc w:val="left"/>
        <w:pPr>
          <w:ind w:left="2160" w:hanging="360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E609AEC">
        <w:start w:val="1"/>
        <w:numFmt w:val="bullet"/>
        <w:lvlText w:val="•"/>
        <w:lvlJc w:val="left"/>
        <w:pPr>
          <w:ind w:left="2880" w:hanging="360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9AA6FB8">
        <w:start w:val="1"/>
        <w:numFmt w:val="bullet"/>
        <w:lvlText w:val="o"/>
        <w:lvlJc w:val="left"/>
        <w:pPr>
          <w:ind w:left="3600" w:hanging="360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160E6B6">
        <w:start w:val="1"/>
        <w:numFmt w:val="bullet"/>
        <w:lvlText w:val="▪"/>
        <w:lvlJc w:val="left"/>
        <w:pPr>
          <w:ind w:left="4320" w:hanging="360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55E74F8">
        <w:start w:val="1"/>
        <w:numFmt w:val="bullet"/>
        <w:lvlText w:val="•"/>
        <w:lvlJc w:val="left"/>
        <w:pPr>
          <w:ind w:left="5040" w:hanging="360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94CF890">
        <w:start w:val="1"/>
        <w:numFmt w:val="bullet"/>
        <w:lvlText w:val="o"/>
        <w:lvlJc w:val="left"/>
        <w:pPr>
          <w:ind w:left="5760" w:hanging="360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866B37E">
        <w:start w:val="1"/>
        <w:numFmt w:val="bullet"/>
        <w:lvlText w:val="▪"/>
        <w:lvlJc w:val="left"/>
        <w:pPr>
          <w:ind w:left="6480" w:hanging="360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 w16cid:durableId="1223522761">
    <w:abstractNumId w:val="31"/>
  </w:num>
  <w:num w:numId="33" w16cid:durableId="96871912">
    <w:abstractNumId w:val="38"/>
  </w:num>
  <w:num w:numId="34" w16cid:durableId="1211578549">
    <w:abstractNumId w:val="12"/>
  </w:num>
  <w:num w:numId="35" w16cid:durableId="1439062824">
    <w:abstractNumId w:val="27"/>
  </w:num>
  <w:num w:numId="36" w16cid:durableId="1852723005">
    <w:abstractNumId w:val="8"/>
  </w:num>
  <w:num w:numId="37" w16cid:durableId="112290786">
    <w:abstractNumId w:val="26"/>
  </w:num>
  <w:num w:numId="38" w16cid:durableId="444160231">
    <w:abstractNumId w:val="19"/>
  </w:num>
  <w:num w:numId="39" w16cid:durableId="330840357">
    <w:abstractNumId w:val="35"/>
  </w:num>
  <w:num w:numId="40" w16cid:durableId="547037876">
    <w:abstractNumId w:val="43"/>
  </w:num>
  <w:num w:numId="41" w16cid:durableId="1779175530">
    <w:abstractNumId w:val="24"/>
  </w:num>
  <w:num w:numId="42" w16cid:durableId="1293903801">
    <w:abstractNumId w:val="59"/>
  </w:num>
  <w:num w:numId="43" w16cid:durableId="465468020">
    <w:abstractNumId w:val="58"/>
  </w:num>
  <w:num w:numId="44" w16cid:durableId="2110852978">
    <w:abstractNumId w:val="10"/>
  </w:num>
  <w:num w:numId="45" w16cid:durableId="1650550630">
    <w:abstractNumId w:val="60"/>
  </w:num>
  <w:num w:numId="46" w16cid:durableId="174155124">
    <w:abstractNumId w:val="53"/>
  </w:num>
  <w:num w:numId="47" w16cid:durableId="1948194814">
    <w:abstractNumId w:val="47"/>
  </w:num>
  <w:num w:numId="48" w16cid:durableId="623999608">
    <w:abstractNumId w:val="32"/>
  </w:num>
  <w:num w:numId="49" w16cid:durableId="1271401521">
    <w:abstractNumId w:val="62"/>
  </w:num>
  <w:num w:numId="50" w16cid:durableId="1809321642">
    <w:abstractNumId w:val="33"/>
  </w:num>
  <w:num w:numId="51" w16cid:durableId="1304963785">
    <w:abstractNumId w:val="61"/>
  </w:num>
  <w:num w:numId="52" w16cid:durableId="486169351">
    <w:abstractNumId w:val="52"/>
  </w:num>
  <w:num w:numId="53" w16cid:durableId="1336693109">
    <w:abstractNumId w:val="14"/>
  </w:num>
  <w:num w:numId="54" w16cid:durableId="466439050">
    <w:abstractNumId w:val="51"/>
  </w:num>
  <w:num w:numId="55" w16cid:durableId="1492284863">
    <w:abstractNumId w:val="49"/>
  </w:num>
  <w:num w:numId="56" w16cid:durableId="691959025">
    <w:abstractNumId w:val="25"/>
  </w:num>
  <w:num w:numId="57" w16cid:durableId="840580556">
    <w:abstractNumId w:val="50"/>
  </w:num>
  <w:num w:numId="58" w16cid:durableId="1120102913">
    <w:abstractNumId w:val="63"/>
  </w:num>
  <w:num w:numId="59" w16cid:durableId="881672776">
    <w:abstractNumId w:val="29"/>
  </w:num>
  <w:num w:numId="60" w16cid:durableId="1555699691">
    <w:abstractNumId w:val="57"/>
  </w:num>
  <w:num w:numId="61" w16cid:durableId="622617178">
    <w:abstractNumId w:val="6"/>
  </w:num>
  <w:num w:numId="62" w16cid:durableId="469127844">
    <w:abstractNumId w:val="46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8EE"/>
    <w:rsid w:val="00005668"/>
    <w:rsid w:val="00010CC5"/>
    <w:rsid w:val="000122DC"/>
    <w:rsid w:val="0001380C"/>
    <w:rsid w:val="000159B7"/>
    <w:rsid w:val="00015C77"/>
    <w:rsid w:val="00017829"/>
    <w:rsid w:val="0002043A"/>
    <w:rsid w:val="0002070F"/>
    <w:rsid w:val="00022B74"/>
    <w:rsid w:val="000238FD"/>
    <w:rsid w:val="00024485"/>
    <w:rsid w:val="00026C92"/>
    <w:rsid w:val="00035A91"/>
    <w:rsid w:val="000378EE"/>
    <w:rsid w:val="00041B36"/>
    <w:rsid w:val="00042442"/>
    <w:rsid w:val="00046B76"/>
    <w:rsid w:val="0006190F"/>
    <w:rsid w:val="00062E96"/>
    <w:rsid w:val="00063AB4"/>
    <w:rsid w:val="0006467C"/>
    <w:rsid w:val="00064939"/>
    <w:rsid w:val="000661ED"/>
    <w:rsid w:val="00067863"/>
    <w:rsid w:val="00071406"/>
    <w:rsid w:val="00076FED"/>
    <w:rsid w:val="000808FB"/>
    <w:rsid w:val="00084CCB"/>
    <w:rsid w:val="0009318B"/>
    <w:rsid w:val="00093BF5"/>
    <w:rsid w:val="000A0E94"/>
    <w:rsid w:val="000A0F40"/>
    <w:rsid w:val="000A6E40"/>
    <w:rsid w:val="000A7679"/>
    <w:rsid w:val="000B4C67"/>
    <w:rsid w:val="000B7C4E"/>
    <w:rsid w:val="000C432A"/>
    <w:rsid w:val="000D00C1"/>
    <w:rsid w:val="000D734D"/>
    <w:rsid w:val="000E5941"/>
    <w:rsid w:val="000F19DA"/>
    <w:rsid w:val="000F32C6"/>
    <w:rsid w:val="000F7159"/>
    <w:rsid w:val="000F74A0"/>
    <w:rsid w:val="00100DE6"/>
    <w:rsid w:val="001017DD"/>
    <w:rsid w:val="0010263E"/>
    <w:rsid w:val="00102B83"/>
    <w:rsid w:val="001030AD"/>
    <w:rsid w:val="00103D58"/>
    <w:rsid w:val="001118F7"/>
    <w:rsid w:val="001139B2"/>
    <w:rsid w:val="00113CFC"/>
    <w:rsid w:val="00115840"/>
    <w:rsid w:val="00117613"/>
    <w:rsid w:val="00120E63"/>
    <w:rsid w:val="00124CDE"/>
    <w:rsid w:val="00126BCA"/>
    <w:rsid w:val="0013088B"/>
    <w:rsid w:val="00130F4D"/>
    <w:rsid w:val="00131AA0"/>
    <w:rsid w:val="00140493"/>
    <w:rsid w:val="0014128A"/>
    <w:rsid w:val="00142100"/>
    <w:rsid w:val="001460D7"/>
    <w:rsid w:val="00146C64"/>
    <w:rsid w:val="00146F3B"/>
    <w:rsid w:val="00154F08"/>
    <w:rsid w:val="00156777"/>
    <w:rsid w:val="0016366C"/>
    <w:rsid w:val="00164A5A"/>
    <w:rsid w:val="001659B3"/>
    <w:rsid w:val="00170EEF"/>
    <w:rsid w:val="001727F8"/>
    <w:rsid w:val="0017622A"/>
    <w:rsid w:val="00177EEC"/>
    <w:rsid w:val="00181343"/>
    <w:rsid w:val="00192E4F"/>
    <w:rsid w:val="00193761"/>
    <w:rsid w:val="001941B4"/>
    <w:rsid w:val="0019679E"/>
    <w:rsid w:val="0019782D"/>
    <w:rsid w:val="001A4635"/>
    <w:rsid w:val="001A4BF2"/>
    <w:rsid w:val="001A51DD"/>
    <w:rsid w:val="001A7324"/>
    <w:rsid w:val="001B1D1B"/>
    <w:rsid w:val="001B1DE2"/>
    <w:rsid w:val="001B47EE"/>
    <w:rsid w:val="001B5D0C"/>
    <w:rsid w:val="001B6F89"/>
    <w:rsid w:val="001C63E8"/>
    <w:rsid w:val="001D064E"/>
    <w:rsid w:val="001D2795"/>
    <w:rsid w:val="001D592D"/>
    <w:rsid w:val="001D7E8B"/>
    <w:rsid w:val="001E4905"/>
    <w:rsid w:val="001E6D90"/>
    <w:rsid w:val="001F6BF7"/>
    <w:rsid w:val="00200084"/>
    <w:rsid w:val="00200948"/>
    <w:rsid w:val="00202D0B"/>
    <w:rsid w:val="00204753"/>
    <w:rsid w:val="00204D95"/>
    <w:rsid w:val="00207BFD"/>
    <w:rsid w:val="00211517"/>
    <w:rsid w:val="0021214D"/>
    <w:rsid w:val="00217E80"/>
    <w:rsid w:val="00220D33"/>
    <w:rsid w:val="00221542"/>
    <w:rsid w:val="002234DE"/>
    <w:rsid w:val="00224374"/>
    <w:rsid w:val="00225C69"/>
    <w:rsid w:val="00230773"/>
    <w:rsid w:val="00242BD4"/>
    <w:rsid w:val="00245CEC"/>
    <w:rsid w:val="0025053E"/>
    <w:rsid w:val="002518AB"/>
    <w:rsid w:val="00253489"/>
    <w:rsid w:val="00254040"/>
    <w:rsid w:val="002540E6"/>
    <w:rsid w:val="002549C6"/>
    <w:rsid w:val="00256B99"/>
    <w:rsid w:val="0025739D"/>
    <w:rsid w:val="00261CEC"/>
    <w:rsid w:val="00263878"/>
    <w:rsid w:val="00270F6A"/>
    <w:rsid w:val="00272D8B"/>
    <w:rsid w:val="00280467"/>
    <w:rsid w:val="0028135F"/>
    <w:rsid w:val="00290C64"/>
    <w:rsid w:val="00292D55"/>
    <w:rsid w:val="0029416C"/>
    <w:rsid w:val="00294491"/>
    <w:rsid w:val="00295A39"/>
    <w:rsid w:val="00296687"/>
    <w:rsid w:val="00296888"/>
    <w:rsid w:val="002A1EAC"/>
    <w:rsid w:val="002A429A"/>
    <w:rsid w:val="002A4FD1"/>
    <w:rsid w:val="002B71A1"/>
    <w:rsid w:val="002B7FE7"/>
    <w:rsid w:val="002C0442"/>
    <w:rsid w:val="002C1FCF"/>
    <w:rsid w:val="002C6139"/>
    <w:rsid w:val="002C6C50"/>
    <w:rsid w:val="002C6F3E"/>
    <w:rsid w:val="002C7F9C"/>
    <w:rsid w:val="002D149A"/>
    <w:rsid w:val="002D180F"/>
    <w:rsid w:val="002D1948"/>
    <w:rsid w:val="002D7772"/>
    <w:rsid w:val="002E51A7"/>
    <w:rsid w:val="002E7FF1"/>
    <w:rsid w:val="002F2DA7"/>
    <w:rsid w:val="00300B4A"/>
    <w:rsid w:val="00303505"/>
    <w:rsid w:val="00303C6E"/>
    <w:rsid w:val="0030671B"/>
    <w:rsid w:val="00306FBD"/>
    <w:rsid w:val="003102DF"/>
    <w:rsid w:val="00313B31"/>
    <w:rsid w:val="00322A74"/>
    <w:rsid w:val="00323910"/>
    <w:rsid w:val="0032473B"/>
    <w:rsid w:val="00325CA4"/>
    <w:rsid w:val="00326CB6"/>
    <w:rsid w:val="003278CC"/>
    <w:rsid w:val="00330521"/>
    <w:rsid w:val="00332170"/>
    <w:rsid w:val="003360C3"/>
    <w:rsid w:val="003407BE"/>
    <w:rsid w:val="0034626F"/>
    <w:rsid w:val="00352580"/>
    <w:rsid w:val="00353096"/>
    <w:rsid w:val="00363181"/>
    <w:rsid w:val="003719F0"/>
    <w:rsid w:val="00371DC2"/>
    <w:rsid w:val="00373D61"/>
    <w:rsid w:val="00375D6C"/>
    <w:rsid w:val="00377F6F"/>
    <w:rsid w:val="00380328"/>
    <w:rsid w:val="00381757"/>
    <w:rsid w:val="00381AC0"/>
    <w:rsid w:val="0038379D"/>
    <w:rsid w:val="003853D9"/>
    <w:rsid w:val="00390118"/>
    <w:rsid w:val="0039123F"/>
    <w:rsid w:val="003A1A2B"/>
    <w:rsid w:val="003A1D70"/>
    <w:rsid w:val="003A1FCF"/>
    <w:rsid w:val="003A552D"/>
    <w:rsid w:val="003A7D56"/>
    <w:rsid w:val="003B0FE2"/>
    <w:rsid w:val="003B1EF0"/>
    <w:rsid w:val="003B3F39"/>
    <w:rsid w:val="003B6063"/>
    <w:rsid w:val="003C03B2"/>
    <w:rsid w:val="003C529E"/>
    <w:rsid w:val="003C6DF6"/>
    <w:rsid w:val="003D3D6F"/>
    <w:rsid w:val="003D510D"/>
    <w:rsid w:val="003E172E"/>
    <w:rsid w:val="003E44CD"/>
    <w:rsid w:val="003E455D"/>
    <w:rsid w:val="003E53F3"/>
    <w:rsid w:val="003E5C7E"/>
    <w:rsid w:val="003E6489"/>
    <w:rsid w:val="003F1C4E"/>
    <w:rsid w:val="004028F8"/>
    <w:rsid w:val="0041329C"/>
    <w:rsid w:val="004145EC"/>
    <w:rsid w:val="00434170"/>
    <w:rsid w:val="0043542A"/>
    <w:rsid w:val="0044384B"/>
    <w:rsid w:val="00445995"/>
    <w:rsid w:val="00450095"/>
    <w:rsid w:val="00451AA1"/>
    <w:rsid w:val="0045664C"/>
    <w:rsid w:val="00456CDA"/>
    <w:rsid w:val="00457D89"/>
    <w:rsid w:val="004615F6"/>
    <w:rsid w:val="00461D3B"/>
    <w:rsid w:val="00464327"/>
    <w:rsid w:val="00464625"/>
    <w:rsid w:val="004661B3"/>
    <w:rsid w:val="004713C7"/>
    <w:rsid w:val="004809F5"/>
    <w:rsid w:val="00481E23"/>
    <w:rsid w:val="00482112"/>
    <w:rsid w:val="0048212A"/>
    <w:rsid w:val="004836D8"/>
    <w:rsid w:val="00483A84"/>
    <w:rsid w:val="004844DB"/>
    <w:rsid w:val="00487361"/>
    <w:rsid w:val="00492225"/>
    <w:rsid w:val="004A01DE"/>
    <w:rsid w:val="004A09F9"/>
    <w:rsid w:val="004A45CB"/>
    <w:rsid w:val="004A72E2"/>
    <w:rsid w:val="004B2F2D"/>
    <w:rsid w:val="004B4346"/>
    <w:rsid w:val="004B5486"/>
    <w:rsid w:val="004B5653"/>
    <w:rsid w:val="004B7B3E"/>
    <w:rsid w:val="004C3388"/>
    <w:rsid w:val="004D132B"/>
    <w:rsid w:val="004D3634"/>
    <w:rsid w:val="004D45F7"/>
    <w:rsid w:val="004E43D4"/>
    <w:rsid w:val="004F23F1"/>
    <w:rsid w:val="004F5176"/>
    <w:rsid w:val="00502712"/>
    <w:rsid w:val="00504B39"/>
    <w:rsid w:val="00520A96"/>
    <w:rsid w:val="00524ABA"/>
    <w:rsid w:val="00530423"/>
    <w:rsid w:val="005315C3"/>
    <w:rsid w:val="00532A22"/>
    <w:rsid w:val="00533472"/>
    <w:rsid w:val="005336E7"/>
    <w:rsid w:val="00536FC5"/>
    <w:rsid w:val="00537F84"/>
    <w:rsid w:val="0054124C"/>
    <w:rsid w:val="005435A6"/>
    <w:rsid w:val="00547F39"/>
    <w:rsid w:val="00551032"/>
    <w:rsid w:val="0055178B"/>
    <w:rsid w:val="005521CB"/>
    <w:rsid w:val="00552CCA"/>
    <w:rsid w:val="00555849"/>
    <w:rsid w:val="00555C2F"/>
    <w:rsid w:val="00560009"/>
    <w:rsid w:val="00570726"/>
    <w:rsid w:val="00572975"/>
    <w:rsid w:val="005746D3"/>
    <w:rsid w:val="005755C0"/>
    <w:rsid w:val="005755ED"/>
    <w:rsid w:val="00576F8D"/>
    <w:rsid w:val="0058084D"/>
    <w:rsid w:val="00581EE6"/>
    <w:rsid w:val="005838E4"/>
    <w:rsid w:val="00584A76"/>
    <w:rsid w:val="005852C1"/>
    <w:rsid w:val="00585B40"/>
    <w:rsid w:val="00586252"/>
    <w:rsid w:val="005A076C"/>
    <w:rsid w:val="005A0DA1"/>
    <w:rsid w:val="005A105B"/>
    <w:rsid w:val="005A26BD"/>
    <w:rsid w:val="005A55F8"/>
    <w:rsid w:val="005A59F2"/>
    <w:rsid w:val="005A7465"/>
    <w:rsid w:val="005B0A66"/>
    <w:rsid w:val="005B1451"/>
    <w:rsid w:val="005B1A74"/>
    <w:rsid w:val="005C1154"/>
    <w:rsid w:val="005C3459"/>
    <w:rsid w:val="005C4067"/>
    <w:rsid w:val="005C42C8"/>
    <w:rsid w:val="005C43BA"/>
    <w:rsid w:val="005C59D9"/>
    <w:rsid w:val="005C5BE9"/>
    <w:rsid w:val="005C78F8"/>
    <w:rsid w:val="005D101A"/>
    <w:rsid w:val="005D5699"/>
    <w:rsid w:val="005E0B41"/>
    <w:rsid w:val="005E241D"/>
    <w:rsid w:val="005E2568"/>
    <w:rsid w:val="005E2FE9"/>
    <w:rsid w:val="005E6BBD"/>
    <w:rsid w:val="005F1028"/>
    <w:rsid w:val="005F3D2E"/>
    <w:rsid w:val="005F6C72"/>
    <w:rsid w:val="0060463A"/>
    <w:rsid w:val="0060523B"/>
    <w:rsid w:val="00606934"/>
    <w:rsid w:val="006102D0"/>
    <w:rsid w:val="00611EAC"/>
    <w:rsid w:val="00612C95"/>
    <w:rsid w:val="00614D45"/>
    <w:rsid w:val="00621AB3"/>
    <w:rsid w:val="006222CC"/>
    <w:rsid w:val="0062567E"/>
    <w:rsid w:val="00625EF7"/>
    <w:rsid w:val="00631014"/>
    <w:rsid w:val="006333C2"/>
    <w:rsid w:val="00633888"/>
    <w:rsid w:val="00633B3D"/>
    <w:rsid w:val="006416E7"/>
    <w:rsid w:val="00641A55"/>
    <w:rsid w:val="00642E63"/>
    <w:rsid w:val="00643884"/>
    <w:rsid w:val="00647105"/>
    <w:rsid w:val="00651851"/>
    <w:rsid w:val="00653418"/>
    <w:rsid w:val="0065432C"/>
    <w:rsid w:val="006544BC"/>
    <w:rsid w:val="00660763"/>
    <w:rsid w:val="00662F58"/>
    <w:rsid w:val="00663A2E"/>
    <w:rsid w:val="00665AA3"/>
    <w:rsid w:val="006802A4"/>
    <w:rsid w:val="00681C5D"/>
    <w:rsid w:val="00683355"/>
    <w:rsid w:val="0069204F"/>
    <w:rsid w:val="006A0393"/>
    <w:rsid w:val="006A3B38"/>
    <w:rsid w:val="006A4C05"/>
    <w:rsid w:val="006B27A8"/>
    <w:rsid w:val="006B2FD1"/>
    <w:rsid w:val="006B3707"/>
    <w:rsid w:val="006B4181"/>
    <w:rsid w:val="006B76BA"/>
    <w:rsid w:val="006C14E6"/>
    <w:rsid w:val="006C5403"/>
    <w:rsid w:val="006C68AF"/>
    <w:rsid w:val="006C7B39"/>
    <w:rsid w:val="006D0982"/>
    <w:rsid w:val="006D192C"/>
    <w:rsid w:val="006D2D61"/>
    <w:rsid w:val="006D393D"/>
    <w:rsid w:val="006D553D"/>
    <w:rsid w:val="006D5E04"/>
    <w:rsid w:val="006E2B5E"/>
    <w:rsid w:val="006E35EE"/>
    <w:rsid w:val="006E37BC"/>
    <w:rsid w:val="006E501D"/>
    <w:rsid w:val="006F0B73"/>
    <w:rsid w:val="006F292F"/>
    <w:rsid w:val="006F3264"/>
    <w:rsid w:val="006F345C"/>
    <w:rsid w:val="006F3C1A"/>
    <w:rsid w:val="006F3D5F"/>
    <w:rsid w:val="006F4642"/>
    <w:rsid w:val="006F5F92"/>
    <w:rsid w:val="006F6CF2"/>
    <w:rsid w:val="00701949"/>
    <w:rsid w:val="00702363"/>
    <w:rsid w:val="00702CD6"/>
    <w:rsid w:val="00705C3B"/>
    <w:rsid w:val="007067FE"/>
    <w:rsid w:val="00706C0A"/>
    <w:rsid w:val="007116EC"/>
    <w:rsid w:val="007116F9"/>
    <w:rsid w:val="00716282"/>
    <w:rsid w:val="007177D8"/>
    <w:rsid w:val="00720E0D"/>
    <w:rsid w:val="0072149B"/>
    <w:rsid w:val="00726B60"/>
    <w:rsid w:val="0073282F"/>
    <w:rsid w:val="00741735"/>
    <w:rsid w:val="007468C3"/>
    <w:rsid w:val="00747C96"/>
    <w:rsid w:val="00751780"/>
    <w:rsid w:val="00755E3C"/>
    <w:rsid w:val="0075677F"/>
    <w:rsid w:val="00756918"/>
    <w:rsid w:val="00760B17"/>
    <w:rsid w:val="00761533"/>
    <w:rsid w:val="00762604"/>
    <w:rsid w:val="00764D4E"/>
    <w:rsid w:val="00765406"/>
    <w:rsid w:val="00772454"/>
    <w:rsid w:val="007748E1"/>
    <w:rsid w:val="00775EDE"/>
    <w:rsid w:val="0077681B"/>
    <w:rsid w:val="00780FC1"/>
    <w:rsid w:val="007826E8"/>
    <w:rsid w:val="00783B3E"/>
    <w:rsid w:val="00796345"/>
    <w:rsid w:val="007A7AB1"/>
    <w:rsid w:val="007B1B1F"/>
    <w:rsid w:val="007B1C1B"/>
    <w:rsid w:val="007B42ED"/>
    <w:rsid w:val="007B7689"/>
    <w:rsid w:val="007C12E6"/>
    <w:rsid w:val="007C1E8B"/>
    <w:rsid w:val="007C29BE"/>
    <w:rsid w:val="007C2BA5"/>
    <w:rsid w:val="007C574D"/>
    <w:rsid w:val="007D0493"/>
    <w:rsid w:val="007D0694"/>
    <w:rsid w:val="007D70C1"/>
    <w:rsid w:val="007F3257"/>
    <w:rsid w:val="007F4771"/>
    <w:rsid w:val="007F7694"/>
    <w:rsid w:val="008039DD"/>
    <w:rsid w:val="00810112"/>
    <w:rsid w:val="00813659"/>
    <w:rsid w:val="008151C6"/>
    <w:rsid w:val="0082414C"/>
    <w:rsid w:val="00832691"/>
    <w:rsid w:val="00834985"/>
    <w:rsid w:val="00837DDB"/>
    <w:rsid w:val="00841FCC"/>
    <w:rsid w:val="008439B7"/>
    <w:rsid w:val="008449B3"/>
    <w:rsid w:val="00850F25"/>
    <w:rsid w:val="008510BA"/>
    <w:rsid w:val="00854A3D"/>
    <w:rsid w:val="00857A82"/>
    <w:rsid w:val="008627A3"/>
    <w:rsid w:val="00870B64"/>
    <w:rsid w:val="00871B60"/>
    <w:rsid w:val="00872547"/>
    <w:rsid w:val="008730FE"/>
    <w:rsid w:val="00873CF4"/>
    <w:rsid w:val="008812F1"/>
    <w:rsid w:val="008906C4"/>
    <w:rsid w:val="00890F13"/>
    <w:rsid w:val="008C117F"/>
    <w:rsid w:val="008C1AF9"/>
    <w:rsid w:val="008C4AF3"/>
    <w:rsid w:val="008C7A5C"/>
    <w:rsid w:val="008E01C2"/>
    <w:rsid w:val="008E3F07"/>
    <w:rsid w:val="008E4267"/>
    <w:rsid w:val="008E75B1"/>
    <w:rsid w:val="008F0AA3"/>
    <w:rsid w:val="009021B5"/>
    <w:rsid w:val="00905C6A"/>
    <w:rsid w:val="009127F6"/>
    <w:rsid w:val="009138EC"/>
    <w:rsid w:val="009152C2"/>
    <w:rsid w:val="009177A4"/>
    <w:rsid w:val="00917C17"/>
    <w:rsid w:val="00920B76"/>
    <w:rsid w:val="00923251"/>
    <w:rsid w:val="00923D70"/>
    <w:rsid w:val="00932987"/>
    <w:rsid w:val="00942778"/>
    <w:rsid w:val="00942EAA"/>
    <w:rsid w:val="0094471E"/>
    <w:rsid w:val="00945623"/>
    <w:rsid w:val="0094693F"/>
    <w:rsid w:val="00947148"/>
    <w:rsid w:val="00947898"/>
    <w:rsid w:val="00950C6E"/>
    <w:rsid w:val="0095404E"/>
    <w:rsid w:val="009553ED"/>
    <w:rsid w:val="0095714A"/>
    <w:rsid w:val="009575E9"/>
    <w:rsid w:val="00960B8C"/>
    <w:rsid w:val="0096593B"/>
    <w:rsid w:val="009702F4"/>
    <w:rsid w:val="00970E3D"/>
    <w:rsid w:val="00974B75"/>
    <w:rsid w:val="00975F28"/>
    <w:rsid w:val="0097614C"/>
    <w:rsid w:val="00981FE7"/>
    <w:rsid w:val="00982DD7"/>
    <w:rsid w:val="009854B3"/>
    <w:rsid w:val="0098627F"/>
    <w:rsid w:val="00987CE7"/>
    <w:rsid w:val="00991868"/>
    <w:rsid w:val="00993DD9"/>
    <w:rsid w:val="009958DB"/>
    <w:rsid w:val="009A45D9"/>
    <w:rsid w:val="009A6F47"/>
    <w:rsid w:val="009A7E1C"/>
    <w:rsid w:val="009B25F1"/>
    <w:rsid w:val="009C3453"/>
    <w:rsid w:val="009C38E1"/>
    <w:rsid w:val="009C518B"/>
    <w:rsid w:val="009C5D0E"/>
    <w:rsid w:val="009C6BFE"/>
    <w:rsid w:val="009D334E"/>
    <w:rsid w:val="009D55C2"/>
    <w:rsid w:val="009D5BB8"/>
    <w:rsid w:val="009E169B"/>
    <w:rsid w:val="009E44F2"/>
    <w:rsid w:val="009E4C12"/>
    <w:rsid w:val="009F12E9"/>
    <w:rsid w:val="009F3B93"/>
    <w:rsid w:val="009F53D1"/>
    <w:rsid w:val="00A010AC"/>
    <w:rsid w:val="00A015D7"/>
    <w:rsid w:val="00A021FB"/>
    <w:rsid w:val="00A02522"/>
    <w:rsid w:val="00A04645"/>
    <w:rsid w:val="00A10147"/>
    <w:rsid w:val="00A10BF0"/>
    <w:rsid w:val="00A115CB"/>
    <w:rsid w:val="00A1334E"/>
    <w:rsid w:val="00A235FE"/>
    <w:rsid w:val="00A252C2"/>
    <w:rsid w:val="00A273AA"/>
    <w:rsid w:val="00A35867"/>
    <w:rsid w:val="00A40EE1"/>
    <w:rsid w:val="00A420CA"/>
    <w:rsid w:val="00A42385"/>
    <w:rsid w:val="00A433D6"/>
    <w:rsid w:val="00A55310"/>
    <w:rsid w:val="00A55815"/>
    <w:rsid w:val="00A56B1E"/>
    <w:rsid w:val="00A62A86"/>
    <w:rsid w:val="00A66779"/>
    <w:rsid w:val="00A679F4"/>
    <w:rsid w:val="00A70513"/>
    <w:rsid w:val="00A712FD"/>
    <w:rsid w:val="00A7424A"/>
    <w:rsid w:val="00A75E96"/>
    <w:rsid w:val="00A76769"/>
    <w:rsid w:val="00A80D22"/>
    <w:rsid w:val="00A86655"/>
    <w:rsid w:val="00A86CC7"/>
    <w:rsid w:val="00A96B8B"/>
    <w:rsid w:val="00AA0CC9"/>
    <w:rsid w:val="00AA1FEC"/>
    <w:rsid w:val="00AA269E"/>
    <w:rsid w:val="00AA7DA9"/>
    <w:rsid w:val="00AA7F13"/>
    <w:rsid w:val="00AB19D4"/>
    <w:rsid w:val="00AC0383"/>
    <w:rsid w:val="00AC2972"/>
    <w:rsid w:val="00AC35C5"/>
    <w:rsid w:val="00AC369F"/>
    <w:rsid w:val="00AD0066"/>
    <w:rsid w:val="00AD21C0"/>
    <w:rsid w:val="00AD3558"/>
    <w:rsid w:val="00AD4C12"/>
    <w:rsid w:val="00AD58D3"/>
    <w:rsid w:val="00AD72CF"/>
    <w:rsid w:val="00AE034C"/>
    <w:rsid w:val="00AE4121"/>
    <w:rsid w:val="00AE4A97"/>
    <w:rsid w:val="00AF4FA9"/>
    <w:rsid w:val="00AF5AB9"/>
    <w:rsid w:val="00AF5B59"/>
    <w:rsid w:val="00B027B9"/>
    <w:rsid w:val="00B0476C"/>
    <w:rsid w:val="00B0666D"/>
    <w:rsid w:val="00B111BE"/>
    <w:rsid w:val="00B132BF"/>
    <w:rsid w:val="00B15706"/>
    <w:rsid w:val="00B1617F"/>
    <w:rsid w:val="00B254C2"/>
    <w:rsid w:val="00B2799D"/>
    <w:rsid w:val="00B3239D"/>
    <w:rsid w:val="00B34BB7"/>
    <w:rsid w:val="00B405AE"/>
    <w:rsid w:val="00B420F3"/>
    <w:rsid w:val="00B42801"/>
    <w:rsid w:val="00B45B8B"/>
    <w:rsid w:val="00B51802"/>
    <w:rsid w:val="00B53E1A"/>
    <w:rsid w:val="00B54EAE"/>
    <w:rsid w:val="00B556EE"/>
    <w:rsid w:val="00B57736"/>
    <w:rsid w:val="00B62AC3"/>
    <w:rsid w:val="00B70167"/>
    <w:rsid w:val="00B7346B"/>
    <w:rsid w:val="00B75184"/>
    <w:rsid w:val="00B75784"/>
    <w:rsid w:val="00B77C37"/>
    <w:rsid w:val="00B77EA2"/>
    <w:rsid w:val="00B8351C"/>
    <w:rsid w:val="00B8452A"/>
    <w:rsid w:val="00B85777"/>
    <w:rsid w:val="00B87C8F"/>
    <w:rsid w:val="00B939D9"/>
    <w:rsid w:val="00BA2438"/>
    <w:rsid w:val="00BA25A0"/>
    <w:rsid w:val="00BA2AB8"/>
    <w:rsid w:val="00BC073A"/>
    <w:rsid w:val="00BC1FC7"/>
    <w:rsid w:val="00BE02CC"/>
    <w:rsid w:val="00BE2879"/>
    <w:rsid w:val="00BE33A3"/>
    <w:rsid w:val="00BE6152"/>
    <w:rsid w:val="00BF0F56"/>
    <w:rsid w:val="00BF49F4"/>
    <w:rsid w:val="00C015D6"/>
    <w:rsid w:val="00C07844"/>
    <w:rsid w:val="00C11F42"/>
    <w:rsid w:val="00C142E9"/>
    <w:rsid w:val="00C16466"/>
    <w:rsid w:val="00C170FB"/>
    <w:rsid w:val="00C213FF"/>
    <w:rsid w:val="00C21968"/>
    <w:rsid w:val="00C2200A"/>
    <w:rsid w:val="00C23C52"/>
    <w:rsid w:val="00C263F8"/>
    <w:rsid w:val="00C2706C"/>
    <w:rsid w:val="00C276E0"/>
    <w:rsid w:val="00C27A29"/>
    <w:rsid w:val="00C30439"/>
    <w:rsid w:val="00C30F4D"/>
    <w:rsid w:val="00C3442A"/>
    <w:rsid w:val="00C34ABC"/>
    <w:rsid w:val="00C3675C"/>
    <w:rsid w:val="00C374FC"/>
    <w:rsid w:val="00C41984"/>
    <w:rsid w:val="00C41A5C"/>
    <w:rsid w:val="00C430B7"/>
    <w:rsid w:val="00C43BA2"/>
    <w:rsid w:val="00C47051"/>
    <w:rsid w:val="00C47E17"/>
    <w:rsid w:val="00C5065D"/>
    <w:rsid w:val="00C540AD"/>
    <w:rsid w:val="00C56E72"/>
    <w:rsid w:val="00C57584"/>
    <w:rsid w:val="00C60045"/>
    <w:rsid w:val="00C60311"/>
    <w:rsid w:val="00C63E38"/>
    <w:rsid w:val="00C66C01"/>
    <w:rsid w:val="00C717FE"/>
    <w:rsid w:val="00C7378C"/>
    <w:rsid w:val="00C75955"/>
    <w:rsid w:val="00C75F19"/>
    <w:rsid w:val="00C76750"/>
    <w:rsid w:val="00C8115C"/>
    <w:rsid w:val="00C8511A"/>
    <w:rsid w:val="00C86E0B"/>
    <w:rsid w:val="00C879F9"/>
    <w:rsid w:val="00C90F9C"/>
    <w:rsid w:val="00C920A4"/>
    <w:rsid w:val="00C92DB5"/>
    <w:rsid w:val="00C94DD5"/>
    <w:rsid w:val="00C95B64"/>
    <w:rsid w:val="00CA1241"/>
    <w:rsid w:val="00CA2761"/>
    <w:rsid w:val="00CA46E0"/>
    <w:rsid w:val="00CA638D"/>
    <w:rsid w:val="00CA75D7"/>
    <w:rsid w:val="00CB08EE"/>
    <w:rsid w:val="00CB2952"/>
    <w:rsid w:val="00CB3F59"/>
    <w:rsid w:val="00CB3F97"/>
    <w:rsid w:val="00CC1CA2"/>
    <w:rsid w:val="00CC6618"/>
    <w:rsid w:val="00CD2E6E"/>
    <w:rsid w:val="00CD3267"/>
    <w:rsid w:val="00CD7549"/>
    <w:rsid w:val="00CE1604"/>
    <w:rsid w:val="00CE48F7"/>
    <w:rsid w:val="00CE5A34"/>
    <w:rsid w:val="00CE61B3"/>
    <w:rsid w:val="00CF1072"/>
    <w:rsid w:val="00CF2783"/>
    <w:rsid w:val="00D01DDC"/>
    <w:rsid w:val="00D0473F"/>
    <w:rsid w:val="00D10AE7"/>
    <w:rsid w:val="00D1115C"/>
    <w:rsid w:val="00D13A47"/>
    <w:rsid w:val="00D218DD"/>
    <w:rsid w:val="00D21D0E"/>
    <w:rsid w:val="00D23C1C"/>
    <w:rsid w:val="00D248D3"/>
    <w:rsid w:val="00D24A34"/>
    <w:rsid w:val="00D26E39"/>
    <w:rsid w:val="00D31BF0"/>
    <w:rsid w:val="00D33B82"/>
    <w:rsid w:val="00D34DBB"/>
    <w:rsid w:val="00D43AFD"/>
    <w:rsid w:val="00D45DE7"/>
    <w:rsid w:val="00D53D86"/>
    <w:rsid w:val="00D54BA8"/>
    <w:rsid w:val="00D54EE3"/>
    <w:rsid w:val="00D6213D"/>
    <w:rsid w:val="00D645D1"/>
    <w:rsid w:val="00D666D3"/>
    <w:rsid w:val="00D726A9"/>
    <w:rsid w:val="00D75E6C"/>
    <w:rsid w:val="00D82475"/>
    <w:rsid w:val="00D85E81"/>
    <w:rsid w:val="00D93F6A"/>
    <w:rsid w:val="00D946EC"/>
    <w:rsid w:val="00D949E1"/>
    <w:rsid w:val="00D94C73"/>
    <w:rsid w:val="00DA39E2"/>
    <w:rsid w:val="00DA4411"/>
    <w:rsid w:val="00DB11F7"/>
    <w:rsid w:val="00DB29AB"/>
    <w:rsid w:val="00DB4C05"/>
    <w:rsid w:val="00DB5AFC"/>
    <w:rsid w:val="00DB602D"/>
    <w:rsid w:val="00DC142E"/>
    <w:rsid w:val="00DC166F"/>
    <w:rsid w:val="00DC1D81"/>
    <w:rsid w:val="00DC3843"/>
    <w:rsid w:val="00DD3265"/>
    <w:rsid w:val="00DD42FA"/>
    <w:rsid w:val="00DE02F2"/>
    <w:rsid w:val="00DE17A9"/>
    <w:rsid w:val="00DF28DF"/>
    <w:rsid w:val="00DF3642"/>
    <w:rsid w:val="00DF6C49"/>
    <w:rsid w:val="00DF6C88"/>
    <w:rsid w:val="00E0241B"/>
    <w:rsid w:val="00E029E7"/>
    <w:rsid w:val="00E03929"/>
    <w:rsid w:val="00E0454C"/>
    <w:rsid w:val="00E0588E"/>
    <w:rsid w:val="00E06F2A"/>
    <w:rsid w:val="00E10610"/>
    <w:rsid w:val="00E1145E"/>
    <w:rsid w:val="00E1265A"/>
    <w:rsid w:val="00E12FD5"/>
    <w:rsid w:val="00E1714F"/>
    <w:rsid w:val="00E20011"/>
    <w:rsid w:val="00E25B29"/>
    <w:rsid w:val="00E26D7C"/>
    <w:rsid w:val="00E27ADF"/>
    <w:rsid w:val="00E3063C"/>
    <w:rsid w:val="00E320B9"/>
    <w:rsid w:val="00E36BF8"/>
    <w:rsid w:val="00E45996"/>
    <w:rsid w:val="00E47D6B"/>
    <w:rsid w:val="00E5061F"/>
    <w:rsid w:val="00E524F3"/>
    <w:rsid w:val="00E54776"/>
    <w:rsid w:val="00E55B0C"/>
    <w:rsid w:val="00E561C6"/>
    <w:rsid w:val="00E56402"/>
    <w:rsid w:val="00E602F6"/>
    <w:rsid w:val="00E61DF8"/>
    <w:rsid w:val="00E72F9D"/>
    <w:rsid w:val="00E72FEC"/>
    <w:rsid w:val="00E800AA"/>
    <w:rsid w:val="00E804C1"/>
    <w:rsid w:val="00E808A7"/>
    <w:rsid w:val="00E8131A"/>
    <w:rsid w:val="00E81981"/>
    <w:rsid w:val="00E820AB"/>
    <w:rsid w:val="00E8255F"/>
    <w:rsid w:val="00E86E52"/>
    <w:rsid w:val="00E92C00"/>
    <w:rsid w:val="00E940D6"/>
    <w:rsid w:val="00E963DD"/>
    <w:rsid w:val="00E96DFB"/>
    <w:rsid w:val="00E970AE"/>
    <w:rsid w:val="00EA0C4B"/>
    <w:rsid w:val="00EA2323"/>
    <w:rsid w:val="00EA699E"/>
    <w:rsid w:val="00EB32D0"/>
    <w:rsid w:val="00EB3C32"/>
    <w:rsid w:val="00EB5620"/>
    <w:rsid w:val="00EB6DB8"/>
    <w:rsid w:val="00EB70D1"/>
    <w:rsid w:val="00EC0540"/>
    <w:rsid w:val="00EC6568"/>
    <w:rsid w:val="00ED155C"/>
    <w:rsid w:val="00ED21F7"/>
    <w:rsid w:val="00ED2270"/>
    <w:rsid w:val="00ED5BB4"/>
    <w:rsid w:val="00ED6259"/>
    <w:rsid w:val="00EE1CE0"/>
    <w:rsid w:val="00EF3D37"/>
    <w:rsid w:val="00F02FEB"/>
    <w:rsid w:val="00F048E4"/>
    <w:rsid w:val="00F04A6E"/>
    <w:rsid w:val="00F0527E"/>
    <w:rsid w:val="00F10653"/>
    <w:rsid w:val="00F13D62"/>
    <w:rsid w:val="00F14236"/>
    <w:rsid w:val="00F15B6F"/>
    <w:rsid w:val="00F213D0"/>
    <w:rsid w:val="00F23F9B"/>
    <w:rsid w:val="00F24C87"/>
    <w:rsid w:val="00F274F7"/>
    <w:rsid w:val="00F27FE1"/>
    <w:rsid w:val="00F3093B"/>
    <w:rsid w:val="00F31C59"/>
    <w:rsid w:val="00F32F3C"/>
    <w:rsid w:val="00F334B2"/>
    <w:rsid w:val="00F358D4"/>
    <w:rsid w:val="00F40A2C"/>
    <w:rsid w:val="00F40F8E"/>
    <w:rsid w:val="00F55725"/>
    <w:rsid w:val="00F55D96"/>
    <w:rsid w:val="00F5723E"/>
    <w:rsid w:val="00F57802"/>
    <w:rsid w:val="00F61403"/>
    <w:rsid w:val="00F631E3"/>
    <w:rsid w:val="00F63B6B"/>
    <w:rsid w:val="00F75198"/>
    <w:rsid w:val="00F760A5"/>
    <w:rsid w:val="00F774DD"/>
    <w:rsid w:val="00F77DAF"/>
    <w:rsid w:val="00F84ED1"/>
    <w:rsid w:val="00F8515E"/>
    <w:rsid w:val="00F90C37"/>
    <w:rsid w:val="00F91F17"/>
    <w:rsid w:val="00F928D3"/>
    <w:rsid w:val="00F93664"/>
    <w:rsid w:val="00F97929"/>
    <w:rsid w:val="00FA0985"/>
    <w:rsid w:val="00FA167E"/>
    <w:rsid w:val="00FA1D7A"/>
    <w:rsid w:val="00FA3307"/>
    <w:rsid w:val="00FA5E19"/>
    <w:rsid w:val="00FB2306"/>
    <w:rsid w:val="00FB250B"/>
    <w:rsid w:val="00FB4FDC"/>
    <w:rsid w:val="00FB6AA4"/>
    <w:rsid w:val="00FC099A"/>
    <w:rsid w:val="00FC6B3E"/>
    <w:rsid w:val="00FD086C"/>
    <w:rsid w:val="00FD5451"/>
    <w:rsid w:val="00FD6DAC"/>
    <w:rsid w:val="00FE291B"/>
    <w:rsid w:val="00FE39D8"/>
    <w:rsid w:val="00FE56FC"/>
    <w:rsid w:val="00FF10D9"/>
    <w:rsid w:val="00FF15F9"/>
    <w:rsid w:val="00FF5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9535166"/>
  <w15:docId w15:val="{B7EBE1E2-9710-4F85-9C03-64D8CF34F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kern w:val="3"/>
        <w:sz w:val="24"/>
        <w:szCs w:val="24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0378EE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B4346"/>
    <w:pPr>
      <w:keepNext/>
      <w:keepLines/>
      <w:widowControl/>
      <w:autoSpaceDN/>
      <w:spacing w:before="240" w:line="259" w:lineRule="auto"/>
      <w:textAlignment w:val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41B3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5C4067"/>
    <w:pPr>
      <w:keepNext/>
      <w:widowControl/>
      <w:suppressAutoHyphens w:val="0"/>
      <w:autoSpaceDN/>
      <w:spacing w:before="100" w:beforeAutospacing="1" w:after="119"/>
      <w:textAlignment w:val="auto"/>
      <w:outlineLvl w:val="2"/>
    </w:pPr>
    <w:rPr>
      <w:rFonts w:eastAsia="Times New Roman" w:cs="Times New Roman"/>
      <w:b/>
      <w:bCs/>
      <w:kern w:val="0"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4">
    <w:name w:val="WW_OutlineListStyle_4"/>
    <w:basedOn w:val="Bezlisty"/>
    <w:rsid w:val="000378EE"/>
    <w:pPr>
      <w:numPr>
        <w:numId w:val="1"/>
      </w:numPr>
    </w:pPr>
  </w:style>
  <w:style w:type="paragraph" w:customStyle="1" w:styleId="Nagwek11">
    <w:name w:val="Nagłówek 11"/>
    <w:basedOn w:val="Standard"/>
    <w:next w:val="Standard"/>
    <w:rsid w:val="000378EE"/>
    <w:pPr>
      <w:keepNext/>
      <w:numPr>
        <w:numId w:val="1"/>
      </w:numPr>
      <w:shd w:val="clear" w:color="auto" w:fill="000000"/>
      <w:ind w:left="432" w:hanging="432"/>
      <w:outlineLvl w:val="0"/>
    </w:pPr>
    <w:rPr>
      <w:color w:val="FFFFFF"/>
      <w:sz w:val="32"/>
    </w:rPr>
  </w:style>
  <w:style w:type="paragraph" w:customStyle="1" w:styleId="Nagwek21">
    <w:name w:val="Nagłówek 21"/>
    <w:basedOn w:val="Standard"/>
    <w:next w:val="Standard"/>
    <w:rsid w:val="000378EE"/>
    <w:pPr>
      <w:keepNext/>
      <w:numPr>
        <w:ilvl w:val="1"/>
        <w:numId w:val="1"/>
      </w:numPr>
      <w:ind w:left="576" w:hanging="576"/>
      <w:outlineLvl w:val="1"/>
    </w:pPr>
    <w:rPr>
      <w:b/>
    </w:rPr>
  </w:style>
  <w:style w:type="paragraph" w:customStyle="1" w:styleId="Nagwek31">
    <w:name w:val="Nagłówek 31"/>
    <w:basedOn w:val="Standard"/>
    <w:next w:val="Standard"/>
    <w:rsid w:val="000378EE"/>
    <w:pPr>
      <w:keepNext/>
      <w:numPr>
        <w:ilvl w:val="2"/>
        <w:numId w:val="1"/>
      </w:numPr>
      <w:spacing w:before="240" w:after="240"/>
      <w:ind w:left="720" w:hanging="720"/>
      <w:outlineLvl w:val="2"/>
    </w:pPr>
    <w:rPr>
      <w:b/>
    </w:rPr>
  </w:style>
  <w:style w:type="paragraph" w:customStyle="1" w:styleId="Nagwek41">
    <w:name w:val="Nagłówek 41"/>
    <w:basedOn w:val="Standard"/>
    <w:next w:val="Standard"/>
    <w:rsid w:val="000378EE"/>
    <w:pPr>
      <w:keepNext/>
      <w:numPr>
        <w:ilvl w:val="3"/>
        <w:numId w:val="1"/>
      </w:numPr>
      <w:spacing w:before="240" w:after="60"/>
      <w:ind w:left="864" w:hanging="864"/>
      <w:outlineLvl w:val="3"/>
    </w:pPr>
    <w:rPr>
      <w:b/>
    </w:rPr>
  </w:style>
  <w:style w:type="paragraph" w:customStyle="1" w:styleId="Nagwek51">
    <w:name w:val="Nagłówek 51"/>
    <w:basedOn w:val="Standard"/>
    <w:next w:val="Standard"/>
    <w:rsid w:val="000378EE"/>
    <w:pPr>
      <w:numPr>
        <w:ilvl w:val="4"/>
        <w:numId w:val="1"/>
      </w:numPr>
      <w:spacing w:before="240" w:after="60"/>
      <w:ind w:left="1008" w:hanging="1008"/>
      <w:outlineLvl w:val="4"/>
    </w:pPr>
    <w:rPr>
      <w:sz w:val="22"/>
    </w:rPr>
  </w:style>
  <w:style w:type="paragraph" w:customStyle="1" w:styleId="Nagwek61">
    <w:name w:val="Nagłówek 61"/>
    <w:basedOn w:val="Standard"/>
    <w:next w:val="Standard"/>
    <w:rsid w:val="000378EE"/>
    <w:pPr>
      <w:numPr>
        <w:ilvl w:val="5"/>
        <w:numId w:val="1"/>
      </w:numPr>
      <w:spacing w:before="240" w:after="60"/>
      <w:ind w:left="1152" w:hanging="1152"/>
      <w:outlineLvl w:val="5"/>
    </w:pPr>
    <w:rPr>
      <w:rFonts w:ascii="Times New Roman" w:hAnsi="Times New Roman"/>
      <w:i/>
      <w:sz w:val="22"/>
    </w:rPr>
  </w:style>
  <w:style w:type="paragraph" w:customStyle="1" w:styleId="Nagwek71">
    <w:name w:val="Nagłówek 71"/>
    <w:basedOn w:val="Standard"/>
    <w:next w:val="Standard"/>
    <w:rsid w:val="000378EE"/>
    <w:pPr>
      <w:numPr>
        <w:ilvl w:val="6"/>
        <w:numId w:val="1"/>
      </w:numPr>
      <w:spacing w:before="240" w:after="60"/>
      <w:ind w:left="1296" w:hanging="1296"/>
      <w:outlineLvl w:val="6"/>
    </w:pPr>
  </w:style>
  <w:style w:type="paragraph" w:customStyle="1" w:styleId="Nagwek81">
    <w:name w:val="Nagłówek 81"/>
    <w:basedOn w:val="Standard"/>
    <w:next w:val="Standard"/>
    <w:rsid w:val="000378EE"/>
    <w:pPr>
      <w:numPr>
        <w:ilvl w:val="7"/>
        <w:numId w:val="1"/>
      </w:numPr>
      <w:spacing w:before="240" w:after="60"/>
      <w:ind w:left="1440" w:hanging="1440"/>
      <w:outlineLvl w:val="7"/>
    </w:pPr>
    <w:rPr>
      <w:i/>
    </w:rPr>
  </w:style>
  <w:style w:type="paragraph" w:customStyle="1" w:styleId="Nagwek91">
    <w:name w:val="Nagłówek 91"/>
    <w:basedOn w:val="Standard"/>
    <w:next w:val="Standard"/>
    <w:rsid w:val="000378EE"/>
    <w:pPr>
      <w:numPr>
        <w:ilvl w:val="8"/>
        <w:numId w:val="1"/>
      </w:numPr>
      <w:spacing w:before="240" w:after="60"/>
      <w:ind w:left="1584" w:hanging="1584"/>
      <w:outlineLvl w:val="8"/>
    </w:pPr>
    <w:rPr>
      <w:b/>
      <w:i/>
      <w:sz w:val="18"/>
    </w:rPr>
  </w:style>
  <w:style w:type="paragraph" w:customStyle="1" w:styleId="Standard">
    <w:name w:val="Standard"/>
    <w:rsid w:val="000378EE"/>
    <w:pPr>
      <w:widowControl/>
      <w:suppressAutoHyphens/>
      <w:jc w:val="both"/>
    </w:pPr>
    <w:rPr>
      <w:rFonts w:ascii="Arial" w:eastAsia="Times New Roman" w:hAnsi="Arial" w:cs="Times New Roman"/>
      <w:szCs w:val="20"/>
    </w:rPr>
  </w:style>
  <w:style w:type="paragraph" w:customStyle="1" w:styleId="Textbody">
    <w:name w:val="Text body"/>
    <w:basedOn w:val="Standard"/>
    <w:rsid w:val="000378EE"/>
  </w:style>
  <w:style w:type="paragraph" w:customStyle="1" w:styleId="Heading">
    <w:name w:val="Heading"/>
    <w:basedOn w:val="Standard"/>
    <w:next w:val="Textbody"/>
    <w:rsid w:val="000378EE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Lista">
    <w:name w:val="List"/>
    <w:basedOn w:val="Textbody"/>
    <w:rsid w:val="000378EE"/>
    <w:rPr>
      <w:rFonts w:cs="Tahoma"/>
    </w:rPr>
  </w:style>
  <w:style w:type="paragraph" w:customStyle="1" w:styleId="Nagwek10">
    <w:name w:val="Nagłówek1"/>
    <w:basedOn w:val="Standard"/>
    <w:next w:val="Textbody"/>
    <w:rsid w:val="000378EE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customStyle="1" w:styleId="Stopka1">
    <w:name w:val="Stopka1"/>
    <w:basedOn w:val="Standard"/>
    <w:rsid w:val="000378EE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rsid w:val="000378EE"/>
    <w:pPr>
      <w:suppressLineNumbers/>
    </w:pPr>
  </w:style>
  <w:style w:type="paragraph" w:customStyle="1" w:styleId="TableHeading">
    <w:name w:val="Table Heading"/>
    <w:basedOn w:val="TableContents"/>
    <w:rsid w:val="000378EE"/>
    <w:pPr>
      <w:jc w:val="center"/>
    </w:pPr>
    <w:rPr>
      <w:b/>
      <w:bCs/>
    </w:rPr>
  </w:style>
  <w:style w:type="paragraph" w:customStyle="1" w:styleId="Legenda1">
    <w:name w:val="Legenda1"/>
    <w:basedOn w:val="Standard"/>
    <w:rsid w:val="000378EE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Framecontents">
    <w:name w:val="Frame contents"/>
    <w:basedOn w:val="Textbody"/>
    <w:rsid w:val="000378EE"/>
  </w:style>
  <w:style w:type="paragraph" w:customStyle="1" w:styleId="Index">
    <w:name w:val="Index"/>
    <w:basedOn w:val="Standard"/>
    <w:rsid w:val="000378EE"/>
    <w:pPr>
      <w:suppressLineNumbers/>
    </w:pPr>
    <w:rPr>
      <w:rFonts w:cs="Tahoma"/>
    </w:rPr>
  </w:style>
  <w:style w:type="paragraph" w:customStyle="1" w:styleId="Nagwek12">
    <w:name w:val="Nagłówek1"/>
    <w:basedOn w:val="Standard"/>
    <w:next w:val="Textbody"/>
    <w:rsid w:val="000378EE"/>
    <w:pPr>
      <w:keepNext/>
      <w:spacing w:before="240" w:after="120"/>
    </w:pPr>
    <w:rPr>
      <w:rFonts w:eastAsia="MS Mincho" w:cs="Tahoma"/>
      <w:sz w:val="28"/>
      <w:szCs w:val="28"/>
    </w:rPr>
  </w:style>
  <w:style w:type="paragraph" w:customStyle="1" w:styleId="Podpis1">
    <w:name w:val="Podpis1"/>
    <w:basedOn w:val="Standard"/>
    <w:rsid w:val="000378EE"/>
    <w:pPr>
      <w:suppressLineNumbers/>
      <w:spacing w:before="120" w:after="120"/>
    </w:pPr>
    <w:rPr>
      <w:rFonts w:cs="Tahoma"/>
      <w:i/>
      <w:iCs/>
      <w:szCs w:val="24"/>
    </w:rPr>
  </w:style>
  <w:style w:type="paragraph" w:styleId="NormalnyWeb">
    <w:name w:val="Normal (Web)"/>
    <w:basedOn w:val="Standard"/>
    <w:uiPriority w:val="99"/>
    <w:rsid w:val="000378EE"/>
    <w:pPr>
      <w:spacing w:before="280" w:after="280"/>
      <w:jc w:val="left"/>
    </w:pPr>
    <w:rPr>
      <w:rFonts w:ascii="Times New Roman" w:hAnsi="Times New Roman"/>
      <w:szCs w:val="24"/>
    </w:rPr>
  </w:style>
  <w:style w:type="paragraph" w:styleId="Tekstdymka">
    <w:name w:val="Balloon Text"/>
    <w:basedOn w:val="Standard"/>
    <w:rsid w:val="000378EE"/>
    <w:rPr>
      <w:rFonts w:ascii="Tahoma" w:hAnsi="Tahoma" w:cs="Tahoma"/>
      <w:sz w:val="16"/>
      <w:szCs w:val="16"/>
    </w:rPr>
  </w:style>
  <w:style w:type="character" w:customStyle="1" w:styleId="Numerstrony1">
    <w:name w:val="Numer strony1"/>
    <w:basedOn w:val="Domylnaczcionkaakapitu"/>
    <w:rsid w:val="000378EE"/>
  </w:style>
  <w:style w:type="character" w:customStyle="1" w:styleId="BulletSymbols">
    <w:name w:val="Bullet Symbols"/>
    <w:rsid w:val="000378EE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2z0">
    <w:name w:val="WW8Num2z0"/>
    <w:rsid w:val="000378EE"/>
    <w:rPr>
      <w:rFonts w:ascii="Symbol" w:hAnsi="Symbol" w:cs="StarSymbol, 'Arial Unicode MS'"/>
      <w:sz w:val="18"/>
      <w:szCs w:val="18"/>
    </w:rPr>
  </w:style>
  <w:style w:type="character" w:customStyle="1" w:styleId="WW8Num3z0">
    <w:name w:val="WW8Num3z0"/>
    <w:rsid w:val="000378EE"/>
    <w:rPr>
      <w:rFonts w:ascii="Symbol" w:hAnsi="Symbol" w:cs="StarSymbol, 'Arial Unicode MS'"/>
      <w:sz w:val="18"/>
      <w:szCs w:val="18"/>
    </w:rPr>
  </w:style>
  <w:style w:type="character" w:customStyle="1" w:styleId="WW8Num6z0">
    <w:name w:val="WW8Num6z0"/>
    <w:rsid w:val="000378EE"/>
    <w:rPr>
      <w:rFonts w:ascii="Symbol" w:hAnsi="Symbol"/>
    </w:rPr>
  </w:style>
  <w:style w:type="character" w:customStyle="1" w:styleId="WW8Num12z0">
    <w:name w:val="WW8Num12z0"/>
    <w:rsid w:val="000378EE"/>
    <w:rPr>
      <w:rFonts w:ascii="Symbol" w:hAnsi="Symbol" w:cs="StarSymbol, 'Arial Unicode MS'"/>
      <w:sz w:val="18"/>
      <w:szCs w:val="18"/>
    </w:rPr>
  </w:style>
  <w:style w:type="character" w:customStyle="1" w:styleId="WW8Num16z1">
    <w:name w:val="WW8Num16z1"/>
    <w:rsid w:val="000378EE"/>
    <w:rPr>
      <w:sz w:val="24"/>
    </w:rPr>
  </w:style>
  <w:style w:type="character" w:customStyle="1" w:styleId="WW8Num18z1">
    <w:name w:val="WW8Num18z1"/>
    <w:rsid w:val="000378EE"/>
    <w:rPr>
      <w:sz w:val="24"/>
      <w:szCs w:val="24"/>
    </w:rPr>
  </w:style>
  <w:style w:type="character" w:customStyle="1" w:styleId="Absatz-Standardschriftart">
    <w:name w:val="Absatz-Standardschriftart"/>
    <w:rsid w:val="000378EE"/>
  </w:style>
  <w:style w:type="character" w:customStyle="1" w:styleId="WW8Num1z0">
    <w:name w:val="WW8Num1z0"/>
    <w:rsid w:val="000378EE"/>
    <w:rPr>
      <w:rFonts w:ascii="Symbol" w:hAnsi="Symbol" w:cs="StarSymbol, 'Arial Unicode MS'"/>
      <w:sz w:val="18"/>
      <w:szCs w:val="18"/>
    </w:rPr>
  </w:style>
  <w:style w:type="character" w:customStyle="1" w:styleId="WW8Num5z0">
    <w:name w:val="WW8Num5z0"/>
    <w:rsid w:val="000378EE"/>
    <w:rPr>
      <w:rFonts w:ascii="Symbol" w:hAnsi="Symbol"/>
    </w:rPr>
  </w:style>
  <w:style w:type="character" w:customStyle="1" w:styleId="WW8Num5z1">
    <w:name w:val="WW8Num5z1"/>
    <w:rsid w:val="000378EE"/>
    <w:rPr>
      <w:rFonts w:ascii="Courier New" w:hAnsi="Courier New" w:cs="Courier New"/>
    </w:rPr>
  </w:style>
  <w:style w:type="character" w:customStyle="1" w:styleId="WW8Num5z2">
    <w:name w:val="WW8Num5z2"/>
    <w:rsid w:val="000378EE"/>
    <w:rPr>
      <w:rFonts w:ascii="Wingdings" w:hAnsi="Wingdings"/>
    </w:rPr>
  </w:style>
  <w:style w:type="character" w:customStyle="1" w:styleId="WW8Num9z0">
    <w:name w:val="WW8Num9z0"/>
    <w:rsid w:val="000378EE"/>
    <w:rPr>
      <w:rFonts w:ascii="Symbol" w:hAnsi="Symbol"/>
    </w:rPr>
  </w:style>
  <w:style w:type="character" w:customStyle="1" w:styleId="WW8Num9z1">
    <w:name w:val="WW8Num9z1"/>
    <w:rsid w:val="000378EE"/>
    <w:rPr>
      <w:rFonts w:ascii="Courier New" w:hAnsi="Courier New" w:cs="Courier New"/>
    </w:rPr>
  </w:style>
  <w:style w:type="character" w:customStyle="1" w:styleId="WW8Num9z2">
    <w:name w:val="WW8Num9z2"/>
    <w:rsid w:val="000378EE"/>
    <w:rPr>
      <w:rFonts w:ascii="Wingdings" w:hAnsi="Wingdings"/>
    </w:rPr>
  </w:style>
  <w:style w:type="character" w:customStyle="1" w:styleId="WW8Num11z0">
    <w:name w:val="WW8Num11z0"/>
    <w:rsid w:val="000378EE"/>
    <w:rPr>
      <w:rFonts w:ascii="Symbol" w:hAnsi="Symbol"/>
    </w:rPr>
  </w:style>
  <w:style w:type="character" w:customStyle="1" w:styleId="WW8Num11z1">
    <w:name w:val="WW8Num11z1"/>
    <w:rsid w:val="000378EE"/>
    <w:rPr>
      <w:rFonts w:ascii="Courier New" w:hAnsi="Courier New" w:cs="Courier New"/>
    </w:rPr>
  </w:style>
  <w:style w:type="character" w:customStyle="1" w:styleId="WW8Num11z2">
    <w:name w:val="WW8Num11z2"/>
    <w:rsid w:val="000378EE"/>
    <w:rPr>
      <w:rFonts w:ascii="Wingdings" w:hAnsi="Wingdings"/>
    </w:rPr>
  </w:style>
  <w:style w:type="character" w:customStyle="1" w:styleId="WW8Num14z0">
    <w:name w:val="WW8Num14z0"/>
    <w:rsid w:val="000378EE"/>
    <w:rPr>
      <w:rFonts w:ascii="Symbol" w:hAnsi="Symbol"/>
      <w:color w:val="000000"/>
    </w:rPr>
  </w:style>
  <w:style w:type="character" w:customStyle="1" w:styleId="WW8Num14z1">
    <w:name w:val="WW8Num14z1"/>
    <w:rsid w:val="000378EE"/>
    <w:rPr>
      <w:rFonts w:ascii="Courier New" w:hAnsi="Courier New"/>
    </w:rPr>
  </w:style>
  <w:style w:type="character" w:customStyle="1" w:styleId="WW8Num14z2">
    <w:name w:val="WW8Num14z2"/>
    <w:rsid w:val="000378EE"/>
    <w:rPr>
      <w:rFonts w:ascii="Wingdings" w:hAnsi="Wingdings"/>
    </w:rPr>
  </w:style>
  <w:style w:type="character" w:customStyle="1" w:styleId="WW8Num14z3">
    <w:name w:val="WW8Num14z3"/>
    <w:rsid w:val="000378EE"/>
    <w:rPr>
      <w:rFonts w:ascii="Symbol" w:hAnsi="Symbol"/>
    </w:rPr>
  </w:style>
  <w:style w:type="character" w:customStyle="1" w:styleId="Domylnaczcionkaakapitu1">
    <w:name w:val="Domyślna czcionka akapitu1"/>
    <w:rsid w:val="000378EE"/>
  </w:style>
  <w:style w:type="paragraph" w:styleId="Nagwek">
    <w:name w:val="header"/>
    <w:basedOn w:val="Normalny"/>
    <w:rsid w:val="000378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sid w:val="000378EE"/>
  </w:style>
  <w:style w:type="paragraph" w:styleId="Stopka">
    <w:name w:val="footer"/>
    <w:basedOn w:val="Normalny"/>
    <w:uiPriority w:val="99"/>
    <w:rsid w:val="000378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0378EE"/>
  </w:style>
  <w:style w:type="character" w:customStyle="1" w:styleId="Teksttreci13">
    <w:name w:val="Tekst treści (13)"/>
    <w:basedOn w:val="Domylnaczcionkaakapitu"/>
    <w:rsid w:val="000378EE"/>
    <w:rPr>
      <w:shd w:val="clear" w:color="auto" w:fill="FFFFFF"/>
    </w:rPr>
  </w:style>
  <w:style w:type="paragraph" w:customStyle="1" w:styleId="Teksttreci131">
    <w:name w:val="Tekst treści (13)1"/>
    <w:basedOn w:val="Normalny"/>
    <w:rsid w:val="000378EE"/>
    <w:pPr>
      <w:widowControl/>
      <w:shd w:val="clear" w:color="auto" w:fill="FFFFFF"/>
      <w:suppressAutoHyphens w:val="0"/>
      <w:spacing w:before="300" w:line="250" w:lineRule="exact"/>
      <w:ind w:hanging="400"/>
      <w:textAlignment w:val="auto"/>
    </w:pPr>
  </w:style>
  <w:style w:type="numbering" w:customStyle="1" w:styleId="WWOutlineListStyle3">
    <w:name w:val="WW_OutlineListStyle_3"/>
    <w:basedOn w:val="Bezlisty"/>
    <w:rsid w:val="000378EE"/>
    <w:pPr>
      <w:numPr>
        <w:numId w:val="2"/>
      </w:numPr>
    </w:pPr>
  </w:style>
  <w:style w:type="numbering" w:customStyle="1" w:styleId="WWOutlineListStyle2">
    <w:name w:val="WW_OutlineListStyle_2"/>
    <w:basedOn w:val="Bezlisty"/>
    <w:rsid w:val="000378EE"/>
    <w:pPr>
      <w:numPr>
        <w:numId w:val="3"/>
      </w:numPr>
    </w:pPr>
  </w:style>
  <w:style w:type="numbering" w:customStyle="1" w:styleId="WWOutlineListStyle1">
    <w:name w:val="WW_OutlineListStyle_1"/>
    <w:basedOn w:val="Bezlisty"/>
    <w:rsid w:val="000378EE"/>
    <w:pPr>
      <w:numPr>
        <w:numId w:val="4"/>
      </w:numPr>
    </w:pPr>
  </w:style>
  <w:style w:type="numbering" w:customStyle="1" w:styleId="WWOutlineListStyle">
    <w:name w:val="WW_OutlineListStyle"/>
    <w:basedOn w:val="Bezlisty"/>
    <w:rsid w:val="000378EE"/>
    <w:pPr>
      <w:numPr>
        <w:numId w:val="5"/>
      </w:numPr>
    </w:pPr>
  </w:style>
  <w:style w:type="numbering" w:customStyle="1" w:styleId="WW8Num1">
    <w:name w:val="WW8Num1"/>
    <w:basedOn w:val="Bezlisty"/>
    <w:rsid w:val="000378EE"/>
    <w:pPr>
      <w:numPr>
        <w:numId w:val="6"/>
      </w:numPr>
    </w:pPr>
  </w:style>
  <w:style w:type="numbering" w:customStyle="1" w:styleId="WW8Num2">
    <w:name w:val="WW8Num2"/>
    <w:basedOn w:val="Bezlisty"/>
    <w:rsid w:val="000378EE"/>
    <w:pPr>
      <w:numPr>
        <w:numId w:val="7"/>
      </w:numPr>
    </w:pPr>
  </w:style>
  <w:style w:type="numbering" w:customStyle="1" w:styleId="WW8Num3">
    <w:name w:val="WW8Num3"/>
    <w:basedOn w:val="Bezlisty"/>
    <w:rsid w:val="000378EE"/>
    <w:pPr>
      <w:numPr>
        <w:numId w:val="8"/>
      </w:numPr>
    </w:pPr>
  </w:style>
  <w:style w:type="numbering" w:customStyle="1" w:styleId="WW8Num4">
    <w:name w:val="WW8Num4"/>
    <w:basedOn w:val="Bezlisty"/>
    <w:rsid w:val="000378EE"/>
    <w:pPr>
      <w:numPr>
        <w:numId w:val="9"/>
      </w:numPr>
    </w:pPr>
  </w:style>
  <w:style w:type="numbering" w:customStyle="1" w:styleId="WW8Num5">
    <w:name w:val="WW8Num5"/>
    <w:basedOn w:val="Bezlisty"/>
    <w:rsid w:val="000378EE"/>
    <w:pPr>
      <w:numPr>
        <w:numId w:val="10"/>
      </w:numPr>
    </w:pPr>
  </w:style>
  <w:style w:type="numbering" w:customStyle="1" w:styleId="WW8Num6">
    <w:name w:val="WW8Num6"/>
    <w:basedOn w:val="Bezlisty"/>
    <w:rsid w:val="000378EE"/>
    <w:pPr>
      <w:numPr>
        <w:numId w:val="11"/>
      </w:numPr>
    </w:pPr>
  </w:style>
  <w:style w:type="numbering" w:customStyle="1" w:styleId="WW8Num7">
    <w:name w:val="WW8Num7"/>
    <w:basedOn w:val="Bezlisty"/>
    <w:rsid w:val="000378EE"/>
    <w:pPr>
      <w:numPr>
        <w:numId w:val="12"/>
      </w:numPr>
    </w:pPr>
  </w:style>
  <w:style w:type="numbering" w:customStyle="1" w:styleId="WW8Num8">
    <w:name w:val="WW8Num8"/>
    <w:basedOn w:val="Bezlisty"/>
    <w:rsid w:val="000378EE"/>
    <w:pPr>
      <w:numPr>
        <w:numId w:val="13"/>
      </w:numPr>
    </w:pPr>
  </w:style>
  <w:style w:type="numbering" w:customStyle="1" w:styleId="WW8Num9">
    <w:name w:val="WW8Num9"/>
    <w:basedOn w:val="Bezlisty"/>
    <w:rsid w:val="000378EE"/>
    <w:pPr>
      <w:numPr>
        <w:numId w:val="14"/>
      </w:numPr>
    </w:pPr>
  </w:style>
  <w:style w:type="numbering" w:customStyle="1" w:styleId="WW8Num10">
    <w:name w:val="WW8Num10"/>
    <w:basedOn w:val="Bezlisty"/>
    <w:rsid w:val="000378EE"/>
    <w:pPr>
      <w:numPr>
        <w:numId w:val="15"/>
      </w:numPr>
    </w:pPr>
  </w:style>
  <w:style w:type="numbering" w:customStyle="1" w:styleId="WW8Num11">
    <w:name w:val="WW8Num11"/>
    <w:basedOn w:val="Bezlisty"/>
    <w:rsid w:val="000378EE"/>
    <w:pPr>
      <w:numPr>
        <w:numId w:val="16"/>
      </w:numPr>
    </w:pPr>
  </w:style>
  <w:style w:type="numbering" w:customStyle="1" w:styleId="WW8Num12">
    <w:name w:val="WW8Num12"/>
    <w:basedOn w:val="Bezlisty"/>
    <w:rsid w:val="000378EE"/>
    <w:pPr>
      <w:numPr>
        <w:numId w:val="17"/>
      </w:numPr>
    </w:pPr>
  </w:style>
  <w:style w:type="numbering" w:customStyle="1" w:styleId="WW8Num13">
    <w:name w:val="WW8Num13"/>
    <w:basedOn w:val="Bezlisty"/>
    <w:rsid w:val="000378EE"/>
    <w:pPr>
      <w:numPr>
        <w:numId w:val="18"/>
      </w:numPr>
    </w:pPr>
  </w:style>
  <w:style w:type="numbering" w:customStyle="1" w:styleId="WW8Num14">
    <w:name w:val="WW8Num14"/>
    <w:basedOn w:val="Bezlisty"/>
    <w:rsid w:val="000378EE"/>
    <w:pPr>
      <w:numPr>
        <w:numId w:val="19"/>
      </w:numPr>
    </w:pPr>
  </w:style>
  <w:style w:type="numbering" w:customStyle="1" w:styleId="WW8Num15">
    <w:name w:val="WW8Num15"/>
    <w:basedOn w:val="Bezlisty"/>
    <w:rsid w:val="000378EE"/>
    <w:pPr>
      <w:numPr>
        <w:numId w:val="20"/>
      </w:numPr>
    </w:pPr>
  </w:style>
  <w:style w:type="numbering" w:customStyle="1" w:styleId="WW8Num16">
    <w:name w:val="WW8Num16"/>
    <w:basedOn w:val="Bezlisty"/>
    <w:rsid w:val="000378EE"/>
    <w:pPr>
      <w:numPr>
        <w:numId w:val="21"/>
      </w:numPr>
    </w:pPr>
  </w:style>
  <w:style w:type="numbering" w:customStyle="1" w:styleId="WW8Num17">
    <w:name w:val="WW8Num17"/>
    <w:basedOn w:val="Bezlisty"/>
    <w:rsid w:val="000378EE"/>
    <w:pPr>
      <w:numPr>
        <w:numId w:val="22"/>
      </w:numPr>
    </w:pPr>
  </w:style>
  <w:style w:type="numbering" w:customStyle="1" w:styleId="WW8Num18">
    <w:name w:val="WW8Num18"/>
    <w:basedOn w:val="Bezlisty"/>
    <w:rsid w:val="000378EE"/>
    <w:pPr>
      <w:numPr>
        <w:numId w:val="23"/>
      </w:numPr>
    </w:pPr>
  </w:style>
  <w:style w:type="numbering" w:customStyle="1" w:styleId="WW8Num19">
    <w:name w:val="WW8Num19"/>
    <w:basedOn w:val="Bezlisty"/>
    <w:rsid w:val="000378EE"/>
    <w:pPr>
      <w:numPr>
        <w:numId w:val="24"/>
      </w:numPr>
    </w:pPr>
  </w:style>
  <w:style w:type="paragraph" w:customStyle="1" w:styleId="Heading11">
    <w:name w:val="Heading 11"/>
    <w:basedOn w:val="Standard"/>
    <w:next w:val="Standard"/>
    <w:uiPriority w:val="99"/>
    <w:rsid w:val="002A1EAC"/>
    <w:pPr>
      <w:keepNext/>
      <w:shd w:val="clear" w:color="auto" w:fill="000000"/>
      <w:ind w:left="432" w:hanging="432"/>
      <w:outlineLvl w:val="0"/>
    </w:pPr>
    <w:rPr>
      <w:rFonts w:eastAsia="Arial Unicode MS" w:cs="Arial"/>
      <w:color w:val="FFFFFF"/>
      <w:sz w:val="32"/>
      <w:szCs w:val="32"/>
    </w:rPr>
  </w:style>
  <w:style w:type="paragraph" w:customStyle="1" w:styleId="Heading21">
    <w:name w:val="Heading 21"/>
    <w:basedOn w:val="Standard"/>
    <w:next w:val="Standard"/>
    <w:uiPriority w:val="99"/>
    <w:rsid w:val="002A1EAC"/>
    <w:pPr>
      <w:keepNext/>
      <w:ind w:left="576" w:hanging="576"/>
      <w:outlineLvl w:val="1"/>
    </w:pPr>
    <w:rPr>
      <w:rFonts w:eastAsia="Arial Unicode MS" w:cs="Arial"/>
      <w:b/>
      <w:bCs/>
      <w:szCs w:val="24"/>
    </w:rPr>
  </w:style>
  <w:style w:type="paragraph" w:customStyle="1" w:styleId="Heading31">
    <w:name w:val="Heading 31"/>
    <w:basedOn w:val="Standard"/>
    <w:next w:val="Standard"/>
    <w:uiPriority w:val="99"/>
    <w:rsid w:val="002A1EAC"/>
    <w:pPr>
      <w:keepNext/>
      <w:spacing w:before="240" w:after="240"/>
      <w:ind w:left="720" w:hanging="720"/>
      <w:outlineLvl w:val="2"/>
    </w:pPr>
    <w:rPr>
      <w:rFonts w:eastAsia="Arial Unicode MS" w:cs="Arial"/>
      <w:b/>
      <w:bCs/>
      <w:szCs w:val="24"/>
    </w:rPr>
  </w:style>
  <w:style w:type="paragraph" w:customStyle="1" w:styleId="Heading41">
    <w:name w:val="Heading 41"/>
    <w:basedOn w:val="Standard"/>
    <w:next w:val="Standard"/>
    <w:uiPriority w:val="99"/>
    <w:rsid w:val="002A1EAC"/>
    <w:pPr>
      <w:keepNext/>
      <w:spacing w:before="240" w:after="60"/>
      <w:ind w:left="864" w:hanging="864"/>
      <w:outlineLvl w:val="3"/>
    </w:pPr>
    <w:rPr>
      <w:rFonts w:eastAsia="Arial Unicode MS" w:cs="Arial"/>
      <w:b/>
      <w:bCs/>
      <w:szCs w:val="24"/>
    </w:rPr>
  </w:style>
  <w:style w:type="paragraph" w:customStyle="1" w:styleId="Heading51">
    <w:name w:val="Heading 51"/>
    <w:basedOn w:val="Standard"/>
    <w:next w:val="Standard"/>
    <w:uiPriority w:val="99"/>
    <w:rsid w:val="002A1EAC"/>
    <w:pPr>
      <w:spacing w:before="240" w:after="60"/>
      <w:ind w:left="1008" w:hanging="1008"/>
      <w:outlineLvl w:val="4"/>
    </w:pPr>
    <w:rPr>
      <w:rFonts w:eastAsia="Arial Unicode MS" w:cs="Arial"/>
      <w:sz w:val="22"/>
      <w:szCs w:val="22"/>
    </w:rPr>
  </w:style>
  <w:style w:type="paragraph" w:customStyle="1" w:styleId="Heading61">
    <w:name w:val="Heading 61"/>
    <w:basedOn w:val="Standard"/>
    <w:next w:val="Standard"/>
    <w:uiPriority w:val="99"/>
    <w:rsid w:val="002A1EAC"/>
    <w:pPr>
      <w:spacing w:before="240" w:after="60"/>
      <w:ind w:left="1152" w:hanging="1152"/>
      <w:outlineLvl w:val="5"/>
    </w:pPr>
    <w:rPr>
      <w:rFonts w:ascii="Arial Unicode MS" w:eastAsia="Arial Unicode MS" w:hAnsi="Calibri" w:cs="Arial Unicode MS"/>
      <w:i/>
      <w:iCs/>
      <w:sz w:val="22"/>
      <w:szCs w:val="22"/>
    </w:rPr>
  </w:style>
  <w:style w:type="paragraph" w:customStyle="1" w:styleId="Heading71">
    <w:name w:val="Heading 71"/>
    <w:basedOn w:val="Standard"/>
    <w:next w:val="Standard"/>
    <w:uiPriority w:val="99"/>
    <w:rsid w:val="002A1EAC"/>
    <w:pPr>
      <w:spacing w:before="240" w:after="60"/>
      <w:ind w:left="1296" w:hanging="1296"/>
      <w:outlineLvl w:val="6"/>
    </w:pPr>
    <w:rPr>
      <w:rFonts w:eastAsia="Arial Unicode MS" w:cs="Arial"/>
      <w:szCs w:val="24"/>
    </w:rPr>
  </w:style>
  <w:style w:type="paragraph" w:customStyle="1" w:styleId="Heading81">
    <w:name w:val="Heading 81"/>
    <w:basedOn w:val="Standard"/>
    <w:next w:val="Standard"/>
    <w:uiPriority w:val="99"/>
    <w:rsid w:val="002A1EAC"/>
    <w:pPr>
      <w:spacing w:before="240" w:after="60"/>
      <w:ind w:left="1440" w:hanging="1440"/>
      <w:outlineLvl w:val="7"/>
    </w:pPr>
    <w:rPr>
      <w:rFonts w:eastAsia="Arial Unicode MS" w:cs="Arial"/>
      <w:i/>
      <w:iCs/>
      <w:szCs w:val="24"/>
    </w:rPr>
  </w:style>
  <w:style w:type="paragraph" w:customStyle="1" w:styleId="Heading91">
    <w:name w:val="Heading 91"/>
    <w:basedOn w:val="Standard"/>
    <w:next w:val="Standard"/>
    <w:uiPriority w:val="99"/>
    <w:rsid w:val="002A1EAC"/>
    <w:pPr>
      <w:spacing w:before="240" w:after="60"/>
      <w:ind w:left="1584" w:hanging="1584"/>
      <w:outlineLvl w:val="8"/>
    </w:pPr>
    <w:rPr>
      <w:rFonts w:eastAsia="Arial Unicode MS" w:cs="Arial"/>
      <w:b/>
      <w:bCs/>
      <w:i/>
      <w:iCs/>
      <w:sz w:val="18"/>
      <w:szCs w:val="18"/>
    </w:rPr>
  </w:style>
  <w:style w:type="paragraph" w:styleId="Bezodstpw">
    <w:name w:val="No Spacing"/>
    <w:uiPriority w:val="1"/>
    <w:qFormat/>
    <w:rsid w:val="00F84ED1"/>
    <w:pPr>
      <w:suppressAutoHyphens/>
    </w:pPr>
  </w:style>
  <w:style w:type="character" w:customStyle="1" w:styleId="Nagwek3Znak">
    <w:name w:val="Nagłówek 3 Znak"/>
    <w:basedOn w:val="Domylnaczcionkaakapitu"/>
    <w:link w:val="Nagwek3"/>
    <w:uiPriority w:val="9"/>
    <w:rsid w:val="005C4067"/>
    <w:rPr>
      <w:rFonts w:eastAsia="Times New Roman" w:cs="Times New Roman"/>
      <w:b/>
      <w:bCs/>
      <w:kern w:val="0"/>
      <w:sz w:val="27"/>
      <w:szCs w:val="27"/>
    </w:rPr>
  </w:style>
  <w:style w:type="paragraph" w:styleId="Akapitzlist">
    <w:name w:val="List Paragraph"/>
    <w:basedOn w:val="Normalny"/>
    <w:uiPriority w:val="34"/>
    <w:qFormat/>
    <w:rsid w:val="00B420F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7F6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7F6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7F6F"/>
    <w:rPr>
      <w:vertAlign w:val="superscript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54A3D"/>
    <w:pPr>
      <w:widowControl/>
      <w:suppressAutoHyphens w:val="0"/>
      <w:autoSpaceDN/>
      <w:textAlignment w:val="auto"/>
    </w:pPr>
    <w:rPr>
      <w:rFonts w:ascii="Consolas" w:eastAsiaTheme="minorHAnsi" w:hAnsi="Consolas" w:cstheme="minorBidi"/>
      <w:kern w:val="0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54A3D"/>
    <w:rPr>
      <w:rFonts w:ascii="Consolas" w:eastAsiaTheme="minorHAnsi" w:hAnsi="Consolas" w:cstheme="minorBidi"/>
      <w:kern w:val="0"/>
      <w:sz w:val="21"/>
      <w:szCs w:val="21"/>
      <w:lang w:eastAsia="en-US"/>
    </w:rPr>
  </w:style>
  <w:style w:type="paragraph" w:customStyle="1" w:styleId="2swyliczenie">
    <w:name w:val="2s wyliczenie"/>
    <w:basedOn w:val="Akapitzlist"/>
    <w:qFormat/>
    <w:rsid w:val="004D132B"/>
    <w:pPr>
      <w:widowControl/>
      <w:numPr>
        <w:numId w:val="27"/>
      </w:numPr>
      <w:autoSpaceDN/>
      <w:spacing w:line="240" w:lineRule="exact"/>
      <w:ind w:left="227" w:hanging="227"/>
      <w:textAlignment w:val="auto"/>
    </w:pPr>
    <w:rPr>
      <w:rFonts w:ascii="Calibri Light" w:eastAsia="Times New Roman" w:hAnsi="Calibri Light" w:cs="Times New Roman"/>
      <w:color w:val="000000" w:themeColor="text1"/>
      <w:kern w:val="12"/>
      <w:sz w:val="20"/>
      <w:szCs w:val="20"/>
      <w:lang w:eastAsia="en-US"/>
    </w:rPr>
  </w:style>
  <w:style w:type="paragraph" w:customStyle="1" w:styleId="Default">
    <w:name w:val="Default"/>
    <w:rsid w:val="00572975"/>
    <w:pPr>
      <w:widowControl/>
      <w:autoSpaceDE w:val="0"/>
      <w:adjustRightInd w:val="0"/>
      <w:textAlignment w:val="auto"/>
    </w:pPr>
    <w:rPr>
      <w:rFonts w:ascii="Cambria" w:hAnsi="Cambria" w:cs="Cambria"/>
      <w:color w:val="000000"/>
      <w:kern w:val="0"/>
    </w:rPr>
  </w:style>
  <w:style w:type="paragraph" w:customStyle="1" w:styleId="1sopis">
    <w:name w:val="1s opis"/>
    <w:basedOn w:val="Normalny"/>
    <w:qFormat/>
    <w:rsid w:val="00B53E1A"/>
    <w:pPr>
      <w:widowControl/>
      <w:numPr>
        <w:numId w:val="28"/>
      </w:numPr>
      <w:suppressAutoHyphens w:val="0"/>
      <w:autoSpaceDN/>
      <w:spacing w:line="280" w:lineRule="exact"/>
      <w:textAlignment w:val="auto"/>
    </w:pPr>
    <w:rPr>
      <w:rFonts w:ascii="Calibri Light" w:eastAsia="Times New Roman" w:hAnsi="Calibri Light" w:cs="Times New Roman"/>
      <w:color w:val="000000" w:themeColor="text1"/>
      <w:kern w:val="12"/>
      <w:lang w:eastAsia="en-US"/>
    </w:rPr>
  </w:style>
  <w:style w:type="paragraph" w:customStyle="1" w:styleId="2stytul">
    <w:name w:val="2s tytul"/>
    <w:basedOn w:val="Normalny"/>
    <w:qFormat/>
    <w:rsid w:val="00B53E1A"/>
    <w:pPr>
      <w:widowControl/>
      <w:suppressAutoHyphens w:val="0"/>
      <w:autoSpaceDN/>
      <w:spacing w:line="240" w:lineRule="exact"/>
      <w:jc w:val="both"/>
      <w:textAlignment w:val="auto"/>
    </w:pPr>
    <w:rPr>
      <w:rFonts w:ascii="Calibri" w:eastAsia="Times New Roman" w:hAnsi="Calibri" w:cs="Times New Roman"/>
      <w:b/>
      <w:color w:val="000000" w:themeColor="text1"/>
      <w:kern w:val="12"/>
      <w:sz w:val="20"/>
      <w:szCs w:val="20"/>
      <w:lang w:eastAsia="en-US"/>
    </w:rPr>
  </w:style>
  <w:style w:type="character" w:customStyle="1" w:styleId="A8">
    <w:name w:val="A8"/>
    <w:uiPriority w:val="99"/>
    <w:rsid w:val="00B53E1A"/>
    <w:rPr>
      <w:color w:val="000000"/>
      <w:u w:val="single"/>
    </w:rPr>
  </w:style>
  <w:style w:type="paragraph" w:customStyle="1" w:styleId="2stekstpgruby">
    <w:name w:val="2s tekst półgruby"/>
    <w:basedOn w:val="Normalny"/>
    <w:qFormat/>
    <w:rsid w:val="00B53E1A"/>
    <w:pPr>
      <w:widowControl/>
      <w:suppressAutoHyphens w:val="0"/>
      <w:autoSpaceDN/>
      <w:textAlignment w:val="auto"/>
    </w:pPr>
    <w:rPr>
      <w:rFonts w:ascii="Calibri" w:eastAsia="Times New Roman" w:hAnsi="Calibri" w:cs="Times New Roman"/>
      <w:b/>
      <w:color w:val="000000" w:themeColor="text1"/>
      <w:kern w:val="12"/>
      <w:sz w:val="20"/>
      <w:szCs w:val="20"/>
      <w:lang w:eastAsia="en-US"/>
    </w:rPr>
  </w:style>
  <w:style w:type="paragraph" w:customStyle="1" w:styleId="2spodtytul">
    <w:name w:val="2s podtytul"/>
    <w:basedOn w:val="Normalny"/>
    <w:qFormat/>
    <w:rsid w:val="00841FCC"/>
    <w:pPr>
      <w:widowControl/>
      <w:suppressAutoHyphens w:val="0"/>
      <w:autoSpaceDN/>
      <w:spacing w:after="360" w:line="440" w:lineRule="exact"/>
      <w:jc w:val="both"/>
      <w:textAlignment w:val="auto"/>
    </w:pPr>
    <w:rPr>
      <w:rFonts w:ascii="Calibri Light" w:eastAsia="Times New Roman" w:hAnsi="Calibri Light" w:cs="Times New Roman"/>
      <w:color w:val="000000" w:themeColor="text1"/>
      <w:kern w:val="12"/>
      <w:sz w:val="48"/>
      <w:szCs w:val="48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41B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Zaimportowanystyl1">
    <w:name w:val="Zaimportowany styl 1"/>
    <w:rsid w:val="00253489"/>
    <w:pPr>
      <w:numPr>
        <w:numId w:val="29"/>
      </w:numPr>
    </w:pPr>
  </w:style>
  <w:style w:type="paragraph" w:customStyle="1" w:styleId="2stekst">
    <w:name w:val="2s tekst"/>
    <w:basedOn w:val="Normalny"/>
    <w:qFormat/>
    <w:rsid w:val="005E2568"/>
    <w:pPr>
      <w:widowControl/>
      <w:suppressAutoHyphens w:val="0"/>
      <w:autoSpaceDN/>
      <w:textAlignment w:val="auto"/>
    </w:pPr>
    <w:rPr>
      <w:rFonts w:ascii="Calibri Light" w:eastAsia="Times New Roman" w:hAnsi="Calibri Light" w:cs="Times New Roman"/>
      <w:color w:val="000000" w:themeColor="text1"/>
      <w:kern w:val="12"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7F7694"/>
    <w:pPr>
      <w:widowControl/>
      <w:autoSpaceDN/>
      <w:textAlignment w:val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46F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6F3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6F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6F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6F3B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4B4346"/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4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1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8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12D49-34C6-45E7-845C-E511F96BB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3383</Words>
  <Characters>20298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ARFIDO</Company>
  <LinksUpToDate>false</LinksUpToDate>
  <CharactersWithSpaces>23634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rk</dc:creator>
  <cp:lastModifiedBy>J Majerski</cp:lastModifiedBy>
  <cp:revision>6</cp:revision>
  <cp:lastPrinted>2022-03-30T09:27:00Z</cp:lastPrinted>
  <dcterms:created xsi:type="dcterms:W3CDTF">2022-07-30T18:00:00Z</dcterms:created>
  <dcterms:modified xsi:type="dcterms:W3CDTF">2022-08-03T08:34:00Z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