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39" w:rsidRDefault="005909F2">
      <w:pPr>
        <w:spacing w:before="65"/>
        <w:ind w:left="155"/>
      </w:pPr>
      <w:r>
        <w:rPr>
          <w:color w:val="333333"/>
        </w:rPr>
        <w:t>Załącznik nr 2.1 do SWZ</w:t>
      </w:r>
    </w:p>
    <w:p w:rsidR="00DE0639" w:rsidRDefault="005909F2">
      <w:pPr>
        <w:pStyle w:val="Tekstpodstawowy"/>
        <w:rPr>
          <w:b w:val="0"/>
          <w:sz w:val="30"/>
        </w:rPr>
      </w:pPr>
      <w:r>
        <w:rPr>
          <w:b w:val="0"/>
        </w:rPr>
        <w:br w:type="column"/>
      </w:r>
    </w:p>
    <w:p w:rsidR="00DE0639" w:rsidRDefault="005909F2">
      <w:pPr>
        <w:spacing w:before="221"/>
        <w:ind w:left="155"/>
        <w:rPr>
          <w:b/>
          <w:sz w:val="28"/>
        </w:rPr>
      </w:pPr>
      <w:r>
        <w:rPr>
          <w:b/>
          <w:color w:val="333333"/>
          <w:sz w:val="28"/>
        </w:rPr>
        <w:t>Planowany rozmiar prac</w:t>
      </w:r>
    </w:p>
    <w:p w:rsidR="00DE0639" w:rsidRDefault="00DE0639">
      <w:pPr>
        <w:rPr>
          <w:sz w:val="28"/>
        </w:rPr>
        <w:sectPr w:rsidR="00DE0639">
          <w:type w:val="continuous"/>
          <w:pgSz w:w="16840" w:h="11910" w:orient="landscape"/>
          <w:pgMar w:top="1080" w:right="2100" w:bottom="280" w:left="920" w:header="708" w:footer="708" w:gutter="0"/>
          <w:cols w:num="2" w:space="708" w:equalWidth="0">
            <w:col w:w="2621" w:space="1426"/>
            <w:col w:w="9773"/>
          </w:cols>
        </w:sectPr>
      </w:pPr>
    </w:p>
    <w:p w:rsidR="00DE0639" w:rsidRDefault="00DE0639">
      <w:pPr>
        <w:pStyle w:val="Tekstpodstawowy"/>
        <w:rPr>
          <w:sz w:val="20"/>
        </w:rPr>
      </w:pPr>
    </w:p>
    <w:p w:rsidR="00DE0639" w:rsidRDefault="00DE0639">
      <w:pPr>
        <w:pStyle w:val="Tekstpodstawowy"/>
        <w:rPr>
          <w:sz w:val="20"/>
        </w:rPr>
      </w:pPr>
    </w:p>
    <w:p w:rsidR="00DE0639" w:rsidRDefault="00DE0639">
      <w:pPr>
        <w:pStyle w:val="Tekstpodstawowy"/>
        <w:rPr>
          <w:sz w:val="20"/>
        </w:rPr>
      </w:pPr>
    </w:p>
    <w:p w:rsidR="00DE0639" w:rsidRDefault="00DE0639">
      <w:pPr>
        <w:pStyle w:val="Tekstpodstawowy"/>
        <w:rPr>
          <w:sz w:val="23"/>
        </w:rPr>
      </w:pPr>
    </w:p>
    <w:p w:rsidR="00DE0639" w:rsidRDefault="005909F2">
      <w:pPr>
        <w:pStyle w:val="Tekstpodstawowy"/>
        <w:ind w:left="157"/>
      </w:pPr>
      <w:r>
        <w:rPr>
          <w:color w:val="333333"/>
        </w:rPr>
        <w:t>Pozyskanie drewna</w:t>
      </w:r>
    </w:p>
    <w:p w:rsidR="00DE0639" w:rsidRDefault="00DE0639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098"/>
        <w:gridCol w:w="6784"/>
        <w:gridCol w:w="1388"/>
        <w:gridCol w:w="2160"/>
      </w:tblGrid>
      <w:tr w:rsidR="00DE0639">
        <w:trPr>
          <w:trHeight w:val="474"/>
        </w:trPr>
        <w:tc>
          <w:tcPr>
            <w:tcW w:w="1136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436" w:right="399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Lp.</w:t>
            </w:r>
          </w:p>
        </w:tc>
        <w:tc>
          <w:tcPr>
            <w:tcW w:w="2098" w:type="dxa"/>
            <w:shd w:val="clear" w:color="auto" w:fill="F7F7F7"/>
          </w:tcPr>
          <w:p w:rsidR="00DE0639" w:rsidRDefault="005909F2">
            <w:pPr>
              <w:pStyle w:val="TableParagraph"/>
              <w:spacing w:before="13" w:line="210" w:lineRule="atLeast"/>
              <w:ind w:left="637" w:right="326" w:hanging="274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Kod czynności do rozliczenia</w:t>
            </w:r>
          </w:p>
        </w:tc>
        <w:tc>
          <w:tcPr>
            <w:tcW w:w="6784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2566" w:right="2547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Czynność - opis prac</w:t>
            </w:r>
          </w:p>
        </w:tc>
        <w:tc>
          <w:tcPr>
            <w:tcW w:w="1388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233" w:right="205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Jedn. miary</w:t>
            </w:r>
          </w:p>
        </w:tc>
        <w:tc>
          <w:tcPr>
            <w:tcW w:w="2160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877" w:right="858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Ilość</w:t>
            </w:r>
          </w:p>
        </w:tc>
      </w:tr>
      <w:tr w:rsidR="00DE0639">
        <w:trPr>
          <w:trHeight w:val="362"/>
        </w:trPr>
        <w:tc>
          <w:tcPr>
            <w:tcW w:w="1136" w:type="dxa"/>
          </w:tcPr>
          <w:p w:rsidR="00DE0639" w:rsidRDefault="005909F2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1</w:t>
            </w:r>
          </w:p>
        </w:tc>
        <w:tc>
          <w:tcPr>
            <w:tcW w:w="2098" w:type="dxa"/>
          </w:tcPr>
          <w:p w:rsidR="00DE0639" w:rsidRDefault="005909F2">
            <w:pPr>
              <w:pStyle w:val="TableParagraph"/>
              <w:ind w:left="562" w:right="524"/>
              <w:rPr>
                <w:sz w:val="18"/>
              </w:rPr>
            </w:pPr>
            <w:r>
              <w:rPr>
                <w:color w:val="333333"/>
                <w:sz w:val="18"/>
              </w:rPr>
              <w:t>CWD-D</w:t>
            </w:r>
          </w:p>
        </w:tc>
        <w:tc>
          <w:tcPr>
            <w:tcW w:w="6784" w:type="dxa"/>
          </w:tcPr>
          <w:p w:rsidR="00DE0639" w:rsidRDefault="005909F2">
            <w:pPr>
              <w:pStyle w:val="TableParagraph"/>
              <w:spacing w:before="87"/>
              <w:ind w:left="32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Całkowity wyrób drewna technologią dowolną</w:t>
            </w:r>
          </w:p>
        </w:tc>
        <w:tc>
          <w:tcPr>
            <w:tcW w:w="1388" w:type="dxa"/>
          </w:tcPr>
          <w:p w:rsidR="00DE0639" w:rsidRDefault="005909F2">
            <w:pPr>
              <w:pStyle w:val="TableParagraph"/>
              <w:ind w:left="233" w:right="205"/>
              <w:rPr>
                <w:sz w:val="18"/>
              </w:rPr>
            </w:pPr>
            <w:r>
              <w:rPr>
                <w:color w:val="333333"/>
                <w:sz w:val="18"/>
              </w:rPr>
              <w:t>M3</w:t>
            </w:r>
          </w:p>
        </w:tc>
        <w:tc>
          <w:tcPr>
            <w:tcW w:w="2160" w:type="dxa"/>
          </w:tcPr>
          <w:p w:rsidR="00DE0639" w:rsidRDefault="00A0522C" w:rsidP="00A0522C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</w:tbl>
    <w:p w:rsidR="00DE0639" w:rsidRDefault="00DE0639">
      <w:pPr>
        <w:pStyle w:val="Tekstpodstawowy"/>
        <w:rPr>
          <w:sz w:val="26"/>
        </w:rPr>
      </w:pPr>
    </w:p>
    <w:p w:rsidR="00DE0639" w:rsidRDefault="00A0522C">
      <w:pPr>
        <w:pStyle w:val="Tekstpodstawowy"/>
        <w:spacing w:before="162"/>
        <w:ind w:left="157"/>
      </w:pPr>
      <w:r>
        <w:rPr>
          <w:color w:val="333333"/>
        </w:rPr>
        <w:t xml:space="preserve">Pozostałe </w:t>
      </w:r>
    </w:p>
    <w:p w:rsidR="00DE0639" w:rsidRDefault="00DE0639">
      <w:pPr>
        <w:pStyle w:val="Tekstpodstawowy"/>
        <w:spacing w:after="1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098"/>
        <w:gridCol w:w="6784"/>
        <w:gridCol w:w="1388"/>
        <w:gridCol w:w="2160"/>
      </w:tblGrid>
      <w:tr w:rsidR="00DE0639">
        <w:trPr>
          <w:trHeight w:val="474"/>
        </w:trPr>
        <w:tc>
          <w:tcPr>
            <w:tcW w:w="1136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436" w:right="399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Lp.</w:t>
            </w:r>
          </w:p>
        </w:tc>
        <w:tc>
          <w:tcPr>
            <w:tcW w:w="2098" w:type="dxa"/>
            <w:shd w:val="clear" w:color="auto" w:fill="F7F7F7"/>
          </w:tcPr>
          <w:p w:rsidR="00DE0639" w:rsidRDefault="005909F2">
            <w:pPr>
              <w:pStyle w:val="TableParagraph"/>
              <w:spacing w:before="13" w:line="210" w:lineRule="atLeast"/>
              <w:ind w:left="637" w:right="326" w:hanging="274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Kod czynności do rozliczenia</w:t>
            </w:r>
          </w:p>
        </w:tc>
        <w:tc>
          <w:tcPr>
            <w:tcW w:w="6784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2566" w:right="2547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Czynność - opis prac</w:t>
            </w:r>
          </w:p>
        </w:tc>
        <w:tc>
          <w:tcPr>
            <w:tcW w:w="1388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233" w:right="205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Jedn. miary</w:t>
            </w:r>
          </w:p>
        </w:tc>
        <w:tc>
          <w:tcPr>
            <w:tcW w:w="2160" w:type="dxa"/>
            <w:shd w:val="clear" w:color="auto" w:fill="F7F7F7"/>
          </w:tcPr>
          <w:p w:rsidR="00DE0639" w:rsidRDefault="005909F2">
            <w:pPr>
              <w:pStyle w:val="TableParagraph"/>
              <w:spacing w:before="145"/>
              <w:ind w:left="877" w:right="858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Ilość</w:t>
            </w:r>
          </w:p>
        </w:tc>
        <w:bookmarkStart w:id="0" w:name="_GoBack"/>
        <w:bookmarkEnd w:id="0"/>
      </w:tr>
      <w:tr w:rsidR="00A0522C" w:rsidTr="00232D4D">
        <w:trPr>
          <w:trHeight w:val="361"/>
        </w:trPr>
        <w:tc>
          <w:tcPr>
            <w:tcW w:w="1136" w:type="dxa"/>
          </w:tcPr>
          <w:p w:rsidR="00A0522C" w:rsidRDefault="00A0522C" w:rsidP="00A0522C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A0522C" w:rsidRDefault="00A0522C" w:rsidP="00A0522C">
            <w:pPr>
              <w:jc w:val="center"/>
              <w:rPr>
                <w:rFonts w:eastAsia="Times New Roman"/>
                <w:color w:val="333333"/>
                <w:sz w:val="18"/>
                <w:szCs w:val="18"/>
                <w:lang w:bidi="ar-SA"/>
              </w:rPr>
            </w:pPr>
            <w:r>
              <w:rPr>
                <w:color w:val="333333"/>
                <w:sz w:val="18"/>
                <w:szCs w:val="18"/>
              </w:rPr>
              <w:t>PORZ-STOS</w:t>
            </w:r>
          </w:p>
        </w:tc>
        <w:tc>
          <w:tcPr>
            <w:tcW w:w="6784" w:type="dxa"/>
            <w:vAlign w:val="center"/>
          </w:tcPr>
          <w:p w:rsidR="00A0522C" w:rsidRDefault="00A0522C" w:rsidP="00A0522C">
            <w:pPr>
              <w:rPr>
                <w:rFonts w:eastAsia="Times New Roman"/>
                <w:color w:val="333333"/>
                <w:sz w:val="16"/>
                <w:szCs w:val="16"/>
                <w:lang w:bidi="ar-SA"/>
              </w:rPr>
            </w:pPr>
            <w:r>
              <w:rPr>
                <w:color w:val="333333"/>
                <w:sz w:val="16"/>
                <w:szCs w:val="16"/>
              </w:rPr>
              <w:t>Wynoszenie i układanie pozostałości w stosy niewymiarowe</w:t>
            </w:r>
          </w:p>
        </w:tc>
        <w:tc>
          <w:tcPr>
            <w:tcW w:w="1388" w:type="dxa"/>
            <w:vAlign w:val="center"/>
          </w:tcPr>
          <w:p w:rsidR="00A0522C" w:rsidRDefault="00A0522C" w:rsidP="00A0522C">
            <w:pPr>
              <w:jc w:val="center"/>
              <w:rPr>
                <w:rFonts w:eastAsia="Times New Roman"/>
                <w:color w:val="333333"/>
                <w:sz w:val="18"/>
                <w:szCs w:val="18"/>
                <w:lang w:bidi="ar-SA"/>
              </w:rPr>
            </w:pPr>
            <w:r>
              <w:rPr>
                <w:color w:val="333333"/>
                <w:sz w:val="18"/>
                <w:szCs w:val="18"/>
              </w:rPr>
              <w:t>M3P</w:t>
            </w:r>
          </w:p>
        </w:tc>
        <w:tc>
          <w:tcPr>
            <w:tcW w:w="2160" w:type="dxa"/>
          </w:tcPr>
          <w:p w:rsidR="00A0522C" w:rsidRDefault="005909F2" w:rsidP="00A0522C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A0522C" w:rsidTr="00232D4D">
        <w:trPr>
          <w:trHeight w:val="361"/>
        </w:trPr>
        <w:tc>
          <w:tcPr>
            <w:tcW w:w="1136" w:type="dxa"/>
          </w:tcPr>
          <w:p w:rsidR="00A0522C" w:rsidRDefault="00A0522C" w:rsidP="00A0522C">
            <w:pPr>
              <w:pStyle w:val="TableParagraph"/>
              <w:ind w:left="34"/>
              <w:rPr>
                <w:color w:val="333333"/>
                <w:w w:val="99"/>
                <w:sz w:val="18"/>
              </w:rPr>
            </w:pPr>
            <w:r>
              <w:rPr>
                <w:color w:val="333333"/>
                <w:w w:val="99"/>
                <w:sz w:val="18"/>
              </w:rPr>
              <w:t>3</w:t>
            </w:r>
          </w:p>
        </w:tc>
        <w:tc>
          <w:tcPr>
            <w:tcW w:w="2098" w:type="dxa"/>
            <w:vAlign w:val="center"/>
          </w:tcPr>
          <w:p w:rsidR="00A0522C" w:rsidRDefault="00A0522C" w:rsidP="00A0522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GODZ PILA</w:t>
            </w:r>
          </w:p>
        </w:tc>
        <w:tc>
          <w:tcPr>
            <w:tcW w:w="6784" w:type="dxa"/>
            <w:vAlign w:val="center"/>
          </w:tcPr>
          <w:p w:rsidR="00A0522C" w:rsidRDefault="00A0522C" w:rsidP="00A0522C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Prace wykonywane ręcznie z użyciem pilarki</w:t>
            </w:r>
          </w:p>
        </w:tc>
        <w:tc>
          <w:tcPr>
            <w:tcW w:w="1388" w:type="dxa"/>
            <w:vAlign w:val="center"/>
          </w:tcPr>
          <w:p w:rsidR="00A0522C" w:rsidRDefault="00A0522C" w:rsidP="00A0522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H</w:t>
            </w:r>
          </w:p>
        </w:tc>
        <w:tc>
          <w:tcPr>
            <w:tcW w:w="2160" w:type="dxa"/>
          </w:tcPr>
          <w:p w:rsidR="00A0522C" w:rsidRDefault="005909F2" w:rsidP="00A0522C">
            <w:pPr>
              <w:pStyle w:val="TableParagraph"/>
              <w:ind w:right="16"/>
              <w:jc w:val="right"/>
              <w:rPr>
                <w:color w:val="333333"/>
                <w:w w:val="95"/>
                <w:sz w:val="18"/>
              </w:rPr>
            </w:pPr>
            <w:r>
              <w:rPr>
                <w:color w:val="333333"/>
                <w:w w:val="95"/>
                <w:sz w:val="18"/>
              </w:rPr>
              <w:t>10</w:t>
            </w:r>
          </w:p>
        </w:tc>
      </w:tr>
    </w:tbl>
    <w:p w:rsidR="00000000" w:rsidRDefault="005909F2"/>
    <w:sectPr w:rsidR="00000000">
      <w:type w:val="continuous"/>
      <w:pgSz w:w="16840" w:h="11910" w:orient="landscape"/>
      <w:pgMar w:top="1080" w:right="21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E0639"/>
    <w:rsid w:val="005909F2"/>
    <w:rsid w:val="00A0522C"/>
    <w:rsid w:val="00D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3C8F"/>
  <w15:docId w15:val="{5F3B98EC-3588-4A2A-A3C4-2C5AE98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Szymon Wojtanowski (Nadl. St. Sącz)</cp:lastModifiedBy>
  <cp:revision>3</cp:revision>
  <dcterms:created xsi:type="dcterms:W3CDTF">2023-03-01T11:10:00Z</dcterms:created>
  <dcterms:modified xsi:type="dcterms:W3CDTF">2023-03-01T11:43:00Z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2023-03-01T00:00:00Z</vt:filetime>
  </property>
</Properties>
</file>