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1C5A" w14:textId="77777777" w:rsidR="00BF0CA9" w:rsidRPr="00BF0CA9" w:rsidRDefault="00BF0CA9" w:rsidP="00BF0CA9">
      <w:pPr>
        <w:suppressAutoHyphens/>
        <w:jc w:val="center"/>
        <w:rPr>
          <w:rFonts w:ascii="Century Gothic" w:hAnsi="Century Gothic"/>
          <w:lang w:eastAsia="zh-CN"/>
        </w:rPr>
      </w:pPr>
      <w:r w:rsidRPr="00BF0CA9">
        <w:rPr>
          <w:rFonts w:ascii="Century Gothic" w:hAnsi="Century Gothic"/>
          <w:lang w:eastAsia="zh-CN"/>
        </w:rPr>
        <w:t>Znak sprawy: SZP.242.</w:t>
      </w:r>
      <w:r>
        <w:rPr>
          <w:rFonts w:ascii="Century Gothic" w:hAnsi="Century Gothic"/>
          <w:lang w:eastAsia="zh-CN"/>
        </w:rPr>
        <w:t>61</w:t>
      </w:r>
      <w:r w:rsidRPr="00BF0CA9">
        <w:rPr>
          <w:rFonts w:ascii="Century Gothic" w:hAnsi="Century Gothic"/>
          <w:lang w:eastAsia="zh-CN"/>
        </w:rPr>
        <w:t>.2023                                                         Załącznik Nr 3 do Zaproszenia</w:t>
      </w:r>
    </w:p>
    <w:p w14:paraId="1B11611E" w14:textId="77777777" w:rsidR="00BF0CA9" w:rsidRPr="00BF0CA9" w:rsidRDefault="00BF0CA9" w:rsidP="00BF0CA9">
      <w:pPr>
        <w:suppressAutoHyphens/>
        <w:jc w:val="center"/>
        <w:rPr>
          <w:rFonts w:ascii="Century Gothic" w:hAnsi="Century Gothic"/>
          <w:b/>
          <w:bCs/>
          <w:lang w:eastAsia="zh-CN"/>
        </w:rPr>
      </w:pPr>
    </w:p>
    <w:p w14:paraId="04C78D20" w14:textId="77777777" w:rsidR="00BF0CA9" w:rsidRPr="00BF0CA9" w:rsidRDefault="00BF0CA9" w:rsidP="00BF0CA9">
      <w:pPr>
        <w:suppressAutoHyphens/>
        <w:jc w:val="center"/>
        <w:rPr>
          <w:rFonts w:ascii="Century Gothic" w:hAnsi="Century Gothic"/>
          <w:b/>
          <w:bCs/>
          <w:lang w:eastAsia="zh-CN"/>
        </w:rPr>
      </w:pPr>
    </w:p>
    <w:p w14:paraId="767DB434" w14:textId="77777777" w:rsidR="00BF0CA9" w:rsidRPr="00BF0CA9" w:rsidRDefault="00BF0CA9" w:rsidP="00BF0CA9">
      <w:pPr>
        <w:jc w:val="center"/>
        <w:rPr>
          <w:rFonts w:ascii="Century Gothic" w:hAnsi="Century Gothic"/>
          <w:b/>
          <w:sz w:val="18"/>
          <w:szCs w:val="18"/>
          <w:lang w:eastAsia="ar-SA"/>
        </w:rPr>
      </w:pPr>
    </w:p>
    <w:p w14:paraId="4F7715D7" w14:textId="77777777" w:rsidR="00BF0CA9" w:rsidRPr="00BF0CA9" w:rsidRDefault="00BF0CA9" w:rsidP="00BF0CA9">
      <w:pPr>
        <w:jc w:val="center"/>
        <w:rPr>
          <w:rFonts w:ascii="Century Gothic" w:hAnsi="Century Gothic"/>
          <w:b/>
          <w:sz w:val="22"/>
          <w:szCs w:val="22"/>
          <w:lang w:eastAsia="ar-SA"/>
        </w:rPr>
      </w:pPr>
      <w:r w:rsidRPr="00BF0CA9">
        <w:rPr>
          <w:rFonts w:ascii="Century Gothic" w:hAnsi="Century Gothic"/>
          <w:b/>
          <w:sz w:val="22"/>
          <w:szCs w:val="22"/>
          <w:lang w:eastAsia="ar-SA"/>
        </w:rPr>
        <w:t>PROJEKT   UMOWY</w:t>
      </w:r>
    </w:p>
    <w:p w14:paraId="268DC920" w14:textId="77777777" w:rsidR="00BF0CA9" w:rsidRPr="00BF0CA9" w:rsidRDefault="00BF0CA9" w:rsidP="00BF0CA9">
      <w:pPr>
        <w:autoSpaceDE w:val="0"/>
        <w:spacing w:line="360" w:lineRule="auto"/>
        <w:jc w:val="center"/>
        <w:rPr>
          <w:rFonts w:ascii="Century Gothic" w:hAnsi="Century Gothic"/>
          <w:b/>
          <w:sz w:val="18"/>
          <w:szCs w:val="18"/>
          <w:lang w:eastAsia="ar-SA"/>
        </w:rPr>
      </w:pPr>
    </w:p>
    <w:p w14:paraId="2869994F" w14:textId="77777777" w:rsidR="00BF0CA9" w:rsidRPr="00BF0CA9" w:rsidRDefault="00BF0CA9" w:rsidP="00BF0CA9">
      <w:pPr>
        <w:jc w:val="both"/>
        <w:rPr>
          <w:rFonts w:ascii="Century Gothic" w:hAnsi="Century Gothic" w:cs="Tahoma"/>
          <w:sz w:val="18"/>
          <w:szCs w:val="18"/>
        </w:rPr>
      </w:pPr>
      <w:r w:rsidRPr="00BF0CA9">
        <w:rPr>
          <w:rFonts w:ascii="Century Gothic" w:hAnsi="Century Gothic" w:cs="Tahoma"/>
          <w:sz w:val="18"/>
          <w:szCs w:val="18"/>
        </w:rPr>
        <w:t xml:space="preserve">zawarta w Olsztynie </w:t>
      </w:r>
      <w:r w:rsidRPr="00BF0CA9">
        <w:rPr>
          <w:rFonts w:ascii="Century Gothic" w:hAnsi="Century Gothic" w:cs="Tahoma"/>
          <w:b/>
          <w:bCs/>
          <w:sz w:val="18"/>
          <w:szCs w:val="18"/>
        </w:rPr>
        <w:t>dnia .......................... 2023 roku</w:t>
      </w:r>
      <w:r w:rsidRPr="00BF0CA9">
        <w:rPr>
          <w:rFonts w:ascii="Century Gothic" w:hAnsi="Century Gothic" w:cs="Tahoma"/>
          <w:sz w:val="18"/>
          <w:szCs w:val="18"/>
        </w:rPr>
        <w:t xml:space="preserve"> w wyniku zapytania ofertowego bez stosowania ustawy Prawo zamówień publicznych, zgodnie z art. 2 ust. 1 pkt 1 ustawy </w:t>
      </w:r>
      <w:r w:rsidRPr="00BF0CA9">
        <w:rPr>
          <w:rFonts w:ascii="Century Gothic" w:hAnsi="Century Gothic"/>
          <w:sz w:val="18"/>
          <w:szCs w:val="18"/>
        </w:rPr>
        <w:t xml:space="preserve">z dnia  11 września 2019 roku Prawo zamówień publicznych (Dz. U.2023 poz.1605 ze zmianami) </w:t>
      </w:r>
      <w:r w:rsidRPr="00BF0CA9">
        <w:rPr>
          <w:rFonts w:ascii="Century Gothic" w:hAnsi="Century Gothic" w:cs="Tahoma"/>
          <w:sz w:val="18"/>
          <w:szCs w:val="18"/>
        </w:rPr>
        <w:t>pomiędzy:</w:t>
      </w:r>
    </w:p>
    <w:p w14:paraId="762B2684" w14:textId="77777777" w:rsidR="00BF0CA9" w:rsidRPr="00BF0CA9" w:rsidRDefault="00BF0CA9" w:rsidP="00BF0CA9">
      <w:pPr>
        <w:widowControl w:val="0"/>
        <w:shd w:val="clear" w:color="auto" w:fill="FFFFFF"/>
        <w:autoSpaceDE w:val="0"/>
        <w:jc w:val="both"/>
        <w:rPr>
          <w:rFonts w:ascii="Century Gothic" w:hAnsi="Century Gothic" w:cs="Tahoma"/>
          <w:b/>
          <w:sz w:val="18"/>
          <w:szCs w:val="18"/>
        </w:rPr>
      </w:pPr>
    </w:p>
    <w:p w14:paraId="70718658"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r w:rsidRPr="00BF0CA9">
        <w:rPr>
          <w:rFonts w:ascii="Century Gothic" w:hAnsi="Century Gothic" w:cs="Tahoma"/>
          <w:b/>
          <w:sz w:val="18"/>
          <w:szCs w:val="18"/>
        </w:rPr>
        <w:t>Warmińsko – Mazurskim Centrum Chorób Płuc w Olsztynie</w:t>
      </w:r>
      <w:r w:rsidRPr="00BF0CA9">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Pr="00BF0CA9">
        <w:rPr>
          <w:rFonts w:ascii="Century Gothic" w:hAnsi="Century Gothic" w:cs="Tahoma"/>
          <w:b/>
          <w:bCs/>
          <w:sz w:val="18"/>
          <w:szCs w:val="18"/>
        </w:rPr>
        <w:t>„Zamawiającym”,</w:t>
      </w:r>
      <w:r w:rsidRPr="00BF0CA9">
        <w:rPr>
          <w:rFonts w:ascii="Century Gothic" w:hAnsi="Century Gothic" w:cs="Tahoma"/>
          <w:sz w:val="18"/>
          <w:szCs w:val="18"/>
        </w:rPr>
        <w:t xml:space="preserve"> reprezentowanym przez:</w:t>
      </w:r>
    </w:p>
    <w:p w14:paraId="4E3BC97E"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p>
    <w:p w14:paraId="66ADB36C"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r w:rsidRPr="00BF0CA9">
        <w:rPr>
          <w:rFonts w:ascii="Century Gothic" w:hAnsi="Century Gothic" w:cs="Tahoma"/>
          <w:sz w:val="18"/>
          <w:szCs w:val="18"/>
        </w:rPr>
        <w:t>………………………………………………………….,</w:t>
      </w:r>
    </w:p>
    <w:p w14:paraId="30C92F78"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p>
    <w:p w14:paraId="312EE463"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r w:rsidRPr="00BF0CA9">
        <w:rPr>
          <w:rFonts w:ascii="Century Gothic" w:hAnsi="Century Gothic" w:cs="Tahoma"/>
          <w:sz w:val="18"/>
          <w:szCs w:val="18"/>
        </w:rPr>
        <w:t>a............................................... z siedzibą w ………………………………………….........…….,</w:t>
      </w:r>
    </w:p>
    <w:p w14:paraId="6EFC82FA"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r w:rsidRPr="00BF0CA9">
        <w:rPr>
          <w:rFonts w:ascii="Century Gothic" w:hAnsi="Century Gothic" w:cs="Tahoma"/>
          <w:sz w:val="18"/>
          <w:szCs w:val="18"/>
        </w:rPr>
        <w:t>/NIP: …………..; Regon: ……………/ zwanym  dalej Wykonawcą,  w imieniu którego działają:</w:t>
      </w:r>
    </w:p>
    <w:p w14:paraId="6839A8EE"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p>
    <w:p w14:paraId="071292E6" w14:textId="77777777" w:rsidR="00BF0CA9" w:rsidRPr="00BF0CA9" w:rsidRDefault="00BF0CA9" w:rsidP="00BF0CA9">
      <w:pPr>
        <w:widowControl w:val="0"/>
        <w:shd w:val="clear" w:color="auto" w:fill="FFFFFF"/>
        <w:autoSpaceDE w:val="0"/>
        <w:jc w:val="both"/>
        <w:rPr>
          <w:rFonts w:ascii="Century Gothic" w:hAnsi="Century Gothic" w:cs="Tahoma"/>
          <w:sz w:val="18"/>
          <w:szCs w:val="18"/>
        </w:rPr>
      </w:pPr>
      <w:r w:rsidRPr="00BF0CA9">
        <w:rPr>
          <w:rFonts w:ascii="Century Gothic" w:hAnsi="Century Gothic" w:cs="Tahoma"/>
          <w:sz w:val="18"/>
          <w:szCs w:val="18"/>
        </w:rPr>
        <w:t xml:space="preserve">          ....................................................................................</w:t>
      </w:r>
    </w:p>
    <w:p w14:paraId="6E9A2C43" w14:textId="77777777" w:rsidR="00377859" w:rsidRDefault="00377859" w:rsidP="00377859">
      <w:pPr>
        <w:tabs>
          <w:tab w:val="left" w:pos="1440"/>
        </w:tabs>
        <w:jc w:val="center"/>
        <w:rPr>
          <w:rFonts w:ascii="Century Gothic" w:hAnsi="Century Gothic" w:cs="Tahoma"/>
          <w:b/>
          <w:sz w:val="18"/>
          <w:szCs w:val="18"/>
        </w:rPr>
      </w:pPr>
    </w:p>
    <w:p w14:paraId="2BA0F4B6" w14:textId="77777777" w:rsidR="00377859" w:rsidRDefault="00377859" w:rsidP="006D45AB">
      <w:pPr>
        <w:tabs>
          <w:tab w:val="left" w:pos="1440"/>
        </w:tabs>
        <w:jc w:val="center"/>
        <w:rPr>
          <w:rFonts w:ascii="Century Gothic" w:hAnsi="Century Gothic" w:cs="Tahoma"/>
          <w:b/>
          <w:sz w:val="18"/>
          <w:szCs w:val="18"/>
        </w:rPr>
      </w:pPr>
    </w:p>
    <w:p w14:paraId="58D8B305"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1.</w:t>
      </w:r>
    </w:p>
    <w:p w14:paraId="0C58BCE8" w14:textId="77777777" w:rsidR="006D45AB" w:rsidRDefault="006D45AB" w:rsidP="006D45AB">
      <w:pPr>
        <w:ind w:firstLine="45"/>
        <w:jc w:val="center"/>
        <w:rPr>
          <w:rFonts w:ascii="Century Gothic" w:hAnsi="Century Gothic" w:cs="Tahoma"/>
          <w:b/>
          <w:sz w:val="18"/>
          <w:szCs w:val="18"/>
        </w:rPr>
      </w:pPr>
      <w:r>
        <w:rPr>
          <w:rFonts w:ascii="Century Gothic" w:hAnsi="Century Gothic" w:cs="Tahoma"/>
          <w:b/>
          <w:sz w:val="18"/>
          <w:szCs w:val="18"/>
        </w:rPr>
        <w:t xml:space="preserve">PRZEDMIOT UMOWY </w:t>
      </w:r>
    </w:p>
    <w:p w14:paraId="4353CDF3" w14:textId="77777777" w:rsidR="0040520F" w:rsidRDefault="0040520F" w:rsidP="006D45AB">
      <w:pPr>
        <w:ind w:firstLine="45"/>
        <w:jc w:val="center"/>
        <w:rPr>
          <w:rFonts w:ascii="Century Gothic" w:hAnsi="Century Gothic" w:cs="Tahoma"/>
          <w:b/>
          <w:sz w:val="18"/>
          <w:szCs w:val="18"/>
        </w:rPr>
      </w:pPr>
    </w:p>
    <w:p w14:paraId="0110A990" w14:textId="77777777" w:rsidR="0040520F" w:rsidRPr="0065077D" w:rsidRDefault="0040520F" w:rsidP="0092793D">
      <w:pPr>
        <w:pStyle w:val="Akapitzlist"/>
        <w:numPr>
          <w:ilvl w:val="0"/>
          <w:numId w:val="6"/>
        </w:numPr>
        <w:spacing w:after="0" w:line="240" w:lineRule="auto"/>
        <w:ind w:left="284" w:hanging="284"/>
        <w:jc w:val="both"/>
        <w:rPr>
          <w:rFonts w:ascii="Century Gothic" w:hAnsi="Century Gothic"/>
          <w:sz w:val="18"/>
          <w:szCs w:val="18"/>
        </w:rPr>
      </w:pPr>
      <w:r w:rsidRPr="0065077D">
        <w:rPr>
          <w:rFonts w:ascii="Century Gothic" w:eastAsia="Tahoma" w:hAnsi="Century Gothic"/>
          <w:iCs/>
          <w:sz w:val="18"/>
          <w:szCs w:val="18"/>
          <w:lang w:eastAsia="ar-SA"/>
        </w:rPr>
        <w:t xml:space="preserve">Przedmiotem umowy jest </w:t>
      </w:r>
      <w:bookmarkStart w:id="0" w:name="_Hlk151632021"/>
      <w:r w:rsidRPr="0065077D">
        <w:rPr>
          <w:rFonts w:ascii="Century Gothic" w:hAnsi="Century Gothic"/>
          <w:b/>
          <w:sz w:val="18"/>
          <w:szCs w:val="18"/>
          <w:u w:val="single"/>
        </w:rPr>
        <w:t>dostawa sprzętu komputerowego (komputerów</w:t>
      </w:r>
      <w:r w:rsidR="00422AF5" w:rsidRPr="0065077D">
        <w:rPr>
          <w:rFonts w:ascii="Century Gothic" w:hAnsi="Century Gothic"/>
          <w:b/>
          <w:sz w:val="18"/>
          <w:szCs w:val="18"/>
          <w:u w:val="single"/>
        </w:rPr>
        <w:t xml:space="preserve"> </w:t>
      </w:r>
      <w:r w:rsidR="000D02CF" w:rsidRPr="0065077D">
        <w:rPr>
          <w:rFonts w:ascii="Century Gothic" w:hAnsi="Century Gothic"/>
          <w:b/>
          <w:sz w:val="18"/>
          <w:szCs w:val="18"/>
          <w:u w:val="single"/>
        </w:rPr>
        <w:t xml:space="preserve">typu </w:t>
      </w:r>
      <w:proofErr w:type="spellStart"/>
      <w:r w:rsidR="000D02CF" w:rsidRPr="0065077D">
        <w:rPr>
          <w:rFonts w:ascii="Century Gothic" w:hAnsi="Century Gothic"/>
          <w:b/>
          <w:sz w:val="18"/>
          <w:szCs w:val="18"/>
          <w:u w:val="single"/>
        </w:rPr>
        <w:t>All</w:t>
      </w:r>
      <w:proofErr w:type="spellEnd"/>
      <w:r w:rsidR="000D02CF" w:rsidRPr="0065077D">
        <w:rPr>
          <w:rFonts w:ascii="Century Gothic" w:hAnsi="Century Gothic"/>
          <w:b/>
          <w:sz w:val="18"/>
          <w:szCs w:val="18"/>
          <w:u w:val="single"/>
        </w:rPr>
        <w:t>-In-One wra</w:t>
      </w:r>
      <w:r w:rsidR="00422AF5" w:rsidRPr="0065077D">
        <w:rPr>
          <w:rFonts w:ascii="Century Gothic" w:hAnsi="Century Gothic"/>
          <w:b/>
          <w:sz w:val="18"/>
          <w:szCs w:val="18"/>
          <w:u w:val="single"/>
        </w:rPr>
        <w:t>z</w:t>
      </w:r>
      <w:r w:rsidR="00272F58" w:rsidRPr="0065077D">
        <w:rPr>
          <w:rFonts w:ascii="Century Gothic" w:hAnsi="Century Gothic"/>
          <w:b/>
          <w:sz w:val="18"/>
          <w:szCs w:val="18"/>
          <w:u w:val="single"/>
        </w:rPr>
        <w:t xml:space="preserve">                            </w:t>
      </w:r>
      <w:r w:rsidR="00422AF5" w:rsidRPr="0065077D">
        <w:rPr>
          <w:rFonts w:ascii="Century Gothic" w:hAnsi="Century Gothic"/>
          <w:b/>
          <w:sz w:val="18"/>
          <w:szCs w:val="18"/>
          <w:u w:val="single"/>
        </w:rPr>
        <w:t xml:space="preserve"> z oprogramowaniem systemowym i narzędziowym</w:t>
      </w:r>
      <w:r w:rsidRPr="0065077D">
        <w:rPr>
          <w:rFonts w:ascii="Century Gothic" w:hAnsi="Century Gothic"/>
          <w:b/>
          <w:sz w:val="18"/>
          <w:szCs w:val="18"/>
          <w:u w:val="single"/>
        </w:rPr>
        <w:t>)</w:t>
      </w:r>
      <w:r w:rsidR="009A7D83" w:rsidRPr="0065077D">
        <w:rPr>
          <w:rFonts w:ascii="Century Gothic" w:hAnsi="Century Gothic"/>
          <w:b/>
          <w:sz w:val="18"/>
          <w:szCs w:val="18"/>
          <w:u w:val="single"/>
        </w:rPr>
        <w:t>.</w:t>
      </w:r>
      <w:r w:rsidRPr="0065077D">
        <w:rPr>
          <w:rFonts w:ascii="Century Gothic" w:hAnsi="Century Gothic"/>
          <w:b/>
          <w:sz w:val="18"/>
          <w:szCs w:val="18"/>
        </w:rPr>
        <w:t xml:space="preserve"> </w:t>
      </w:r>
      <w:bookmarkEnd w:id="0"/>
    </w:p>
    <w:p w14:paraId="7745BB52" w14:textId="77777777" w:rsidR="00433387" w:rsidRPr="0065077D" w:rsidRDefault="0040520F" w:rsidP="00433387">
      <w:pPr>
        <w:pStyle w:val="Akapitzlist"/>
        <w:numPr>
          <w:ilvl w:val="0"/>
          <w:numId w:val="6"/>
        </w:numPr>
        <w:spacing w:after="0" w:line="240" w:lineRule="auto"/>
        <w:ind w:left="284" w:hanging="284"/>
        <w:jc w:val="both"/>
        <w:rPr>
          <w:rFonts w:ascii="Century Gothic" w:hAnsi="Century Gothic"/>
          <w:sz w:val="18"/>
          <w:szCs w:val="18"/>
        </w:rPr>
      </w:pPr>
      <w:r w:rsidRPr="0065077D">
        <w:rPr>
          <w:rFonts w:ascii="Century Gothic" w:hAnsi="Century Gothic"/>
          <w:sz w:val="18"/>
          <w:szCs w:val="18"/>
        </w:rPr>
        <w:t>Przedmiot umowy obejmuje</w:t>
      </w:r>
      <w:r w:rsidR="004E1A20" w:rsidRPr="0065077D">
        <w:rPr>
          <w:rFonts w:ascii="Century Gothic" w:hAnsi="Century Gothic"/>
          <w:sz w:val="18"/>
          <w:szCs w:val="18"/>
        </w:rPr>
        <w:t xml:space="preserve"> następujący zakres</w:t>
      </w:r>
      <w:r w:rsidR="00433387" w:rsidRPr="0065077D">
        <w:rPr>
          <w:rFonts w:ascii="Century Gothic" w:hAnsi="Century Gothic"/>
          <w:sz w:val="18"/>
          <w:szCs w:val="18"/>
        </w:rPr>
        <w:t>:</w:t>
      </w:r>
    </w:p>
    <w:p w14:paraId="493039F7" w14:textId="77777777" w:rsidR="004E1A20" w:rsidRPr="0065077D" w:rsidRDefault="004E1A20" w:rsidP="0092793D">
      <w:pPr>
        <w:pStyle w:val="Akapitzlist"/>
        <w:numPr>
          <w:ilvl w:val="1"/>
          <w:numId w:val="13"/>
        </w:numPr>
        <w:spacing w:after="0" w:line="240" w:lineRule="auto"/>
        <w:ind w:left="709" w:hanging="425"/>
        <w:jc w:val="both"/>
        <w:rPr>
          <w:rFonts w:ascii="Century Gothic" w:hAnsi="Century Gothic" w:cs="Calibri"/>
          <w:sz w:val="18"/>
          <w:szCs w:val="18"/>
        </w:rPr>
      </w:pPr>
      <w:r w:rsidRPr="0065077D">
        <w:rPr>
          <w:rFonts w:ascii="Century Gothic" w:hAnsi="Century Gothic" w:cs="Calibri"/>
          <w:sz w:val="18"/>
          <w:szCs w:val="18"/>
        </w:rPr>
        <w:t>Dostawę urządzeń:</w:t>
      </w:r>
    </w:p>
    <w:p w14:paraId="5A2CA3CD" w14:textId="08FCC4B6" w:rsidR="00433387" w:rsidRPr="0065077D" w:rsidRDefault="00433387" w:rsidP="004E1A20">
      <w:pPr>
        <w:pStyle w:val="Akapitzlist"/>
        <w:numPr>
          <w:ilvl w:val="1"/>
          <w:numId w:val="19"/>
        </w:numPr>
        <w:spacing w:after="0" w:line="240" w:lineRule="auto"/>
        <w:jc w:val="both"/>
        <w:rPr>
          <w:rFonts w:ascii="Century Gothic" w:hAnsi="Century Gothic" w:cs="Calibri"/>
          <w:sz w:val="18"/>
          <w:szCs w:val="18"/>
        </w:rPr>
      </w:pPr>
      <w:r w:rsidRPr="0065077D">
        <w:rPr>
          <w:rFonts w:ascii="Century Gothic" w:hAnsi="Century Gothic" w:cs="Calibri"/>
          <w:sz w:val="18"/>
          <w:szCs w:val="18"/>
        </w:rPr>
        <w:t xml:space="preserve">Zestaw komputerowy typu </w:t>
      </w:r>
      <w:proofErr w:type="spellStart"/>
      <w:r w:rsidRPr="0065077D">
        <w:rPr>
          <w:rFonts w:ascii="Century Gothic" w:hAnsi="Century Gothic" w:cs="Calibri"/>
          <w:sz w:val="18"/>
          <w:szCs w:val="18"/>
        </w:rPr>
        <w:t>All</w:t>
      </w:r>
      <w:proofErr w:type="spellEnd"/>
      <w:r w:rsidRPr="0065077D">
        <w:rPr>
          <w:rFonts w:ascii="Century Gothic" w:hAnsi="Century Gothic" w:cs="Calibri"/>
          <w:sz w:val="18"/>
          <w:szCs w:val="18"/>
        </w:rPr>
        <w:t>-</w:t>
      </w:r>
      <w:r w:rsidR="00DC532A" w:rsidRPr="0065077D">
        <w:rPr>
          <w:rFonts w:ascii="Century Gothic" w:hAnsi="Century Gothic" w:cs="Calibri"/>
          <w:sz w:val="18"/>
          <w:szCs w:val="18"/>
        </w:rPr>
        <w:t>I</w:t>
      </w:r>
      <w:r w:rsidRPr="0065077D">
        <w:rPr>
          <w:rFonts w:ascii="Century Gothic" w:hAnsi="Century Gothic" w:cs="Calibri"/>
          <w:sz w:val="18"/>
          <w:szCs w:val="18"/>
        </w:rPr>
        <w:t xml:space="preserve">n-One – </w:t>
      </w:r>
      <w:r w:rsidR="000D02CF" w:rsidRPr="0065077D">
        <w:rPr>
          <w:rFonts w:ascii="Century Gothic" w:hAnsi="Century Gothic" w:cs="Calibri"/>
          <w:sz w:val="18"/>
          <w:szCs w:val="18"/>
        </w:rPr>
        <w:t>15</w:t>
      </w:r>
      <w:r w:rsidR="004E1A20" w:rsidRPr="0065077D">
        <w:rPr>
          <w:rFonts w:ascii="Century Gothic" w:hAnsi="Century Gothic" w:cs="Calibri"/>
          <w:sz w:val="18"/>
          <w:szCs w:val="18"/>
        </w:rPr>
        <w:t xml:space="preserve"> </w:t>
      </w:r>
      <w:r w:rsidRPr="0065077D">
        <w:rPr>
          <w:rFonts w:ascii="Century Gothic" w:hAnsi="Century Gothic" w:cs="Calibri"/>
          <w:sz w:val="18"/>
          <w:szCs w:val="18"/>
        </w:rPr>
        <w:t>szt.</w:t>
      </w:r>
      <w:r w:rsidR="008F3E2E">
        <w:rPr>
          <w:rFonts w:ascii="Century Gothic" w:hAnsi="Century Gothic" w:cs="Calibri"/>
          <w:sz w:val="18"/>
          <w:szCs w:val="18"/>
        </w:rPr>
        <w:t xml:space="preserve"> (dalej: „Sprzęt”)</w:t>
      </w:r>
    </w:p>
    <w:p w14:paraId="7D94DEF6" w14:textId="13A0962E" w:rsidR="00433387" w:rsidRPr="0065077D" w:rsidRDefault="0040520F" w:rsidP="004E1A20">
      <w:pPr>
        <w:pStyle w:val="Akapitzlist"/>
        <w:numPr>
          <w:ilvl w:val="1"/>
          <w:numId w:val="13"/>
        </w:numPr>
        <w:spacing w:after="0" w:line="240" w:lineRule="auto"/>
        <w:ind w:left="709" w:hanging="425"/>
        <w:jc w:val="both"/>
        <w:rPr>
          <w:rFonts w:ascii="Century Gothic" w:hAnsi="Century Gothic" w:cs="Calibri"/>
          <w:sz w:val="18"/>
          <w:szCs w:val="18"/>
        </w:rPr>
      </w:pPr>
      <w:r w:rsidRPr="0065077D">
        <w:rPr>
          <w:rFonts w:ascii="Century Gothic" w:hAnsi="Century Gothic" w:cs="Calibri"/>
          <w:sz w:val="18"/>
          <w:szCs w:val="18"/>
        </w:rPr>
        <w:t xml:space="preserve">Dostawę oprogramowania </w:t>
      </w:r>
      <w:r w:rsidR="008F3E2E">
        <w:rPr>
          <w:rFonts w:ascii="Century Gothic" w:hAnsi="Century Gothic" w:cs="Calibri"/>
          <w:sz w:val="18"/>
          <w:szCs w:val="18"/>
        </w:rPr>
        <w:t>komputerowego</w:t>
      </w:r>
      <w:r w:rsidRPr="0065077D">
        <w:rPr>
          <w:rFonts w:ascii="Century Gothic" w:hAnsi="Century Gothic" w:cs="Calibri"/>
          <w:sz w:val="18"/>
          <w:szCs w:val="18"/>
        </w:rPr>
        <w:t xml:space="preserve"> i </w:t>
      </w:r>
      <w:r w:rsidRPr="0065077D">
        <w:rPr>
          <w:rFonts w:ascii="Century Gothic" w:hAnsi="Century Gothic"/>
          <w:bCs/>
          <w:sz w:val="18"/>
          <w:szCs w:val="18"/>
        </w:rPr>
        <w:t>udzielenie Zamawiającemu płatnych jednorazowo, wieczystych licencji całości oprogramowania systemowego oraz narzędziowego</w:t>
      </w:r>
      <w:r w:rsidR="008F3E2E">
        <w:rPr>
          <w:rFonts w:ascii="Century Gothic" w:hAnsi="Century Gothic"/>
          <w:bCs/>
          <w:sz w:val="18"/>
          <w:szCs w:val="18"/>
        </w:rPr>
        <w:t xml:space="preserve"> (dalej: „Oprogramowanie”)</w:t>
      </w:r>
      <w:r w:rsidRPr="0065077D">
        <w:rPr>
          <w:rFonts w:ascii="Century Gothic" w:hAnsi="Century Gothic"/>
          <w:bCs/>
          <w:sz w:val="18"/>
          <w:szCs w:val="18"/>
        </w:rPr>
        <w:t>.</w:t>
      </w:r>
    </w:p>
    <w:p w14:paraId="533A8E5C" w14:textId="77777777" w:rsidR="009A7D83" w:rsidRDefault="009A7D83" w:rsidP="006D45AB">
      <w:pPr>
        <w:tabs>
          <w:tab w:val="left" w:pos="1440"/>
        </w:tabs>
        <w:jc w:val="center"/>
        <w:rPr>
          <w:rFonts w:ascii="Century Gothic" w:hAnsi="Century Gothic" w:cs="Tahoma"/>
          <w:b/>
          <w:sz w:val="18"/>
          <w:szCs w:val="18"/>
        </w:rPr>
      </w:pPr>
    </w:p>
    <w:p w14:paraId="0874372B"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2.</w:t>
      </w:r>
    </w:p>
    <w:p w14:paraId="6D7514A1"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TERMIN  REALIZACJI</w:t>
      </w:r>
    </w:p>
    <w:p w14:paraId="3FA5648B" w14:textId="77777777" w:rsidR="009A7D83" w:rsidRDefault="009A7D83" w:rsidP="009A7D83">
      <w:pPr>
        <w:suppressAutoHyphens/>
        <w:jc w:val="both"/>
        <w:rPr>
          <w:rFonts w:ascii="Century Gothic" w:hAnsi="Century Gothic" w:cs="Tahoma"/>
          <w:b/>
          <w:sz w:val="18"/>
          <w:szCs w:val="18"/>
        </w:rPr>
      </w:pPr>
    </w:p>
    <w:p w14:paraId="470EEC4E" w14:textId="77777777" w:rsidR="009A7D83" w:rsidRDefault="009A7D83" w:rsidP="009A7D83">
      <w:pPr>
        <w:suppressAutoHyphens/>
        <w:jc w:val="both"/>
        <w:rPr>
          <w:rFonts w:ascii="Century Gothic" w:hAnsi="Century Gothic" w:cs="Tahoma"/>
          <w:b/>
          <w:sz w:val="18"/>
          <w:szCs w:val="18"/>
        </w:rPr>
      </w:pPr>
    </w:p>
    <w:p w14:paraId="228C54F0" w14:textId="77777777" w:rsidR="00652B80" w:rsidRPr="00DA6911" w:rsidRDefault="00DC532A" w:rsidP="009A7D83">
      <w:pPr>
        <w:suppressAutoHyphens/>
        <w:jc w:val="both"/>
        <w:rPr>
          <w:rFonts w:ascii="Century Gothic" w:hAnsi="Century Gothic"/>
          <w:bCs/>
          <w:sz w:val="18"/>
          <w:szCs w:val="18"/>
        </w:rPr>
      </w:pPr>
      <w:r w:rsidRPr="0065077D">
        <w:rPr>
          <w:rFonts w:ascii="Century Gothic" w:hAnsi="Century Gothic"/>
          <w:bCs/>
          <w:sz w:val="18"/>
          <w:szCs w:val="18"/>
          <w:lang w:eastAsia="ar-SA"/>
        </w:rPr>
        <w:t xml:space="preserve">Termin realizacji zamówienia: </w:t>
      </w:r>
      <w:r w:rsidR="00F141A6">
        <w:rPr>
          <w:rFonts w:ascii="Century Gothic" w:hAnsi="Century Gothic"/>
          <w:bCs/>
          <w:sz w:val="18"/>
          <w:szCs w:val="18"/>
          <w:lang w:eastAsia="ar-SA"/>
        </w:rPr>
        <w:t>10</w:t>
      </w:r>
      <w:r w:rsidR="00BF0CA9" w:rsidRPr="0065077D">
        <w:rPr>
          <w:rFonts w:ascii="Century Gothic" w:hAnsi="Century Gothic"/>
          <w:bCs/>
          <w:sz w:val="18"/>
          <w:szCs w:val="18"/>
          <w:lang w:eastAsia="ar-SA"/>
        </w:rPr>
        <w:t xml:space="preserve"> dni </w:t>
      </w:r>
      <w:r w:rsidRPr="0065077D">
        <w:rPr>
          <w:rFonts w:ascii="Century Gothic" w:hAnsi="Century Gothic"/>
          <w:bCs/>
          <w:sz w:val="18"/>
          <w:szCs w:val="18"/>
          <w:lang w:eastAsia="ar-SA"/>
        </w:rPr>
        <w:t>od d</w:t>
      </w:r>
      <w:r w:rsidR="000B4FDF">
        <w:rPr>
          <w:rFonts w:ascii="Century Gothic" w:hAnsi="Century Gothic"/>
          <w:bCs/>
          <w:sz w:val="18"/>
          <w:szCs w:val="18"/>
          <w:lang w:eastAsia="ar-SA"/>
        </w:rPr>
        <w:t>aty</w:t>
      </w:r>
      <w:r w:rsidRPr="0065077D">
        <w:rPr>
          <w:rFonts w:ascii="Century Gothic" w:hAnsi="Century Gothic"/>
          <w:bCs/>
          <w:sz w:val="18"/>
          <w:szCs w:val="18"/>
          <w:lang w:eastAsia="ar-SA"/>
        </w:rPr>
        <w:t xml:space="preserve"> podpisania</w:t>
      </w:r>
      <w:r w:rsidR="00BF0CA9" w:rsidRPr="0065077D">
        <w:rPr>
          <w:rFonts w:ascii="Century Gothic" w:hAnsi="Century Gothic"/>
          <w:bCs/>
          <w:sz w:val="18"/>
          <w:szCs w:val="18"/>
          <w:lang w:eastAsia="ar-SA"/>
        </w:rPr>
        <w:t xml:space="preserve"> umowy</w:t>
      </w:r>
      <w:r w:rsidRPr="0065077D">
        <w:rPr>
          <w:rFonts w:ascii="Century Gothic" w:hAnsi="Century Gothic"/>
          <w:bCs/>
          <w:sz w:val="18"/>
          <w:szCs w:val="18"/>
          <w:lang w:eastAsia="ar-SA"/>
        </w:rPr>
        <w:t xml:space="preserve"> </w:t>
      </w:r>
      <w:r w:rsidR="000B4FDF" w:rsidRPr="000B4FDF">
        <w:rPr>
          <w:rFonts w:ascii="Century Gothic" w:hAnsi="Century Gothic"/>
          <w:bCs/>
          <w:sz w:val="18"/>
          <w:szCs w:val="18"/>
          <w:lang w:eastAsia="ar-SA"/>
        </w:rPr>
        <w:t>tj. do ………………..</w:t>
      </w:r>
    </w:p>
    <w:p w14:paraId="7CA3448A" w14:textId="77777777" w:rsidR="0040520F" w:rsidRDefault="0040520F" w:rsidP="00E36216">
      <w:pPr>
        <w:tabs>
          <w:tab w:val="left" w:pos="1440"/>
        </w:tabs>
        <w:jc w:val="center"/>
        <w:rPr>
          <w:rFonts w:ascii="Century Gothic" w:hAnsi="Century Gothic" w:cs="Tahoma"/>
          <w:b/>
          <w:sz w:val="18"/>
          <w:szCs w:val="18"/>
        </w:rPr>
      </w:pPr>
    </w:p>
    <w:p w14:paraId="1E895BAB" w14:textId="77777777" w:rsidR="00231C4B" w:rsidRDefault="00652B80" w:rsidP="00231C4B">
      <w:pPr>
        <w:tabs>
          <w:tab w:val="left" w:pos="1440"/>
        </w:tabs>
        <w:jc w:val="center"/>
        <w:rPr>
          <w:rFonts w:ascii="Century Gothic" w:hAnsi="Century Gothic" w:cs="Tahoma"/>
          <w:b/>
          <w:sz w:val="18"/>
          <w:szCs w:val="18"/>
        </w:rPr>
      </w:pPr>
      <w:r>
        <w:rPr>
          <w:rFonts w:ascii="Century Gothic" w:hAnsi="Century Gothic" w:cs="Tahoma"/>
          <w:b/>
          <w:sz w:val="18"/>
          <w:szCs w:val="18"/>
        </w:rPr>
        <w:t>§ 3</w:t>
      </w:r>
      <w:r w:rsidR="00231C4B">
        <w:rPr>
          <w:rFonts w:ascii="Century Gothic" w:hAnsi="Century Gothic" w:cs="Tahoma"/>
          <w:b/>
          <w:sz w:val="18"/>
          <w:szCs w:val="18"/>
        </w:rPr>
        <w:t>.</w:t>
      </w:r>
    </w:p>
    <w:p w14:paraId="168E7A94" w14:textId="77777777" w:rsidR="00231C4B" w:rsidRDefault="00231C4B" w:rsidP="00231C4B">
      <w:pPr>
        <w:tabs>
          <w:tab w:val="left" w:pos="1440"/>
        </w:tabs>
        <w:jc w:val="center"/>
        <w:rPr>
          <w:rFonts w:ascii="Century Gothic" w:hAnsi="Century Gothic" w:cs="Tahoma"/>
          <w:b/>
          <w:sz w:val="18"/>
          <w:szCs w:val="18"/>
        </w:rPr>
      </w:pPr>
      <w:r>
        <w:rPr>
          <w:rFonts w:ascii="Century Gothic" w:hAnsi="Century Gothic" w:cs="Tahoma"/>
          <w:b/>
          <w:sz w:val="18"/>
          <w:szCs w:val="18"/>
        </w:rPr>
        <w:t>OSOBY  DO  KONTAKTU</w:t>
      </w:r>
    </w:p>
    <w:p w14:paraId="73012FDE" w14:textId="77777777" w:rsidR="00231C4B" w:rsidRDefault="00231C4B" w:rsidP="006D45AB">
      <w:pPr>
        <w:tabs>
          <w:tab w:val="left" w:pos="1440"/>
        </w:tabs>
        <w:jc w:val="center"/>
        <w:rPr>
          <w:rFonts w:ascii="Century Gothic" w:hAnsi="Century Gothic" w:cs="Tahoma"/>
          <w:b/>
          <w:sz w:val="18"/>
          <w:szCs w:val="18"/>
        </w:rPr>
      </w:pPr>
    </w:p>
    <w:p w14:paraId="0F964905" w14:textId="77777777" w:rsidR="00AF2F53" w:rsidRDefault="00AF2F53" w:rsidP="0092793D">
      <w:pPr>
        <w:numPr>
          <w:ilvl w:val="0"/>
          <w:numId w:val="16"/>
        </w:numPr>
        <w:tabs>
          <w:tab w:val="clear" w:pos="360"/>
          <w:tab w:val="num" w:pos="284"/>
          <w:tab w:val="left" w:pos="426"/>
        </w:tabs>
        <w:autoSpaceDE w:val="0"/>
        <w:autoSpaceDN w:val="0"/>
        <w:adjustRightInd w:val="0"/>
        <w:ind w:left="284" w:hanging="284"/>
        <w:jc w:val="both"/>
        <w:rPr>
          <w:rFonts w:ascii="Century Gothic" w:hAnsi="Century Gothic" w:cs="Tahoma"/>
          <w:sz w:val="18"/>
          <w:szCs w:val="18"/>
        </w:rPr>
      </w:pPr>
      <w:r w:rsidRPr="00174ADE">
        <w:rPr>
          <w:rFonts w:ascii="Century Gothic" w:hAnsi="Century Gothic" w:cs="Tahoma"/>
          <w:sz w:val="18"/>
          <w:szCs w:val="18"/>
        </w:rPr>
        <w:t xml:space="preserve">Przedstawicielem Zamawiającego do kontaktów </w:t>
      </w:r>
      <w:r>
        <w:rPr>
          <w:rFonts w:ascii="Century Gothic" w:hAnsi="Century Gothic" w:cs="Tahoma"/>
          <w:sz w:val="18"/>
          <w:szCs w:val="18"/>
        </w:rPr>
        <w:t xml:space="preserve">i koordynacji </w:t>
      </w:r>
      <w:r w:rsidRPr="00174ADE">
        <w:rPr>
          <w:rFonts w:ascii="Century Gothic" w:hAnsi="Century Gothic" w:cs="Tahoma"/>
          <w:sz w:val="18"/>
          <w:szCs w:val="18"/>
        </w:rPr>
        <w:t xml:space="preserve">w ramach realizacji przedmiotu umowy </w:t>
      </w:r>
      <w:r w:rsidR="00AD3E9A">
        <w:rPr>
          <w:rFonts w:ascii="Century Gothic" w:hAnsi="Century Gothic" w:cs="Tahoma"/>
          <w:sz w:val="18"/>
          <w:szCs w:val="18"/>
        </w:rPr>
        <w:t>jest</w:t>
      </w:r>
      <w:r>
        <w:rPr>
          <w:rFonts w:ascii="Century Gothic" w:hAnsi="Century Gothic" w:cs="Tahoma"/>
          <w:sz w:val="18"/>
          <w:szCs w:val="18"/>
        </w:rPr>
        <w:t>:</w:t>
      </w:r>
    </w:p>
    <w:p w14:paraId="137BF18D" w14:textId="77777777" w:rsidR="00272F58" w:rsidRDefault="00272F58" w:rsidP="009A7D83">
      <w:pPr>
        <w:tabs>
          <w:tab w:val="left" w:pos="426"/>
        </w:tabs>
        <w:autoSpaceDE w:val="0"/>
        <w:autoSpaceDN w:val="0"/>
        <w:adjustRightInd w:val="0"/>
        <w:ind w:left="709" w:hanging="425"/>
        <w:jc w:val="both"/>
        <w:rPr>
          <w:rFonts w:ascii="Century Gothic" w:hAnsi="Century Gothic" w:cs="Tahoma"/>
          <w:sz w:val="18"/>
          <w:szCs w:val="18"/>
        </w:rPr>
      </w:pPr>
      <w:r w:rsidRPr="00272F58">
        <w:rPr>
          <w:rFonts w:ascii="Century Gothic" w:hAnsi="Century Gothic" w:cs="Tahoma"/>
          <w:sz w:val="18"/>
          <w:szCs w:val="18"/>
        </w:rPr>
        <w:t>a)</w:t>
      </w:r>
      <w:r w:rsidRPr="00272F58">
        <w:rPr>
          <w:rFonts w:ascii="Century Gothic" w:hAnsi="Century Gothic" w:cs="Tahoma"/>
          <w:sz w:val="18"/>
          <w:szCs w:val="18"/>
        </w:rPr>
        <w:tab/>
        <w:t xml:space="preserve">Pan Marcin Pianka – </w:t>
      </w:r>
      <w:r w:rsidR="00191A7F">
        <w:rPr>
          <w:rFonts w:ascii="Century Gothic" w:hAnsi="Century Gothic" w:cs="Tahoma"/>
          <w:sz w:val="18"/>
          <w:szCs w:val="18"/>
        </w:rPr>
        <w:t>Kierownik Sekcji Informatycznej</w:t>
      </w:r>
      <w:r w:rsidRPr="00272F58">
        <w:rPr>
          <w:rFonts w:ascii="Century Gothic" w:hAnsi="Century Gothic" w:cs="Tahoma"/>
          <w:sz w:val="18"/>
          <w:szCs w:val="18"/>
        </w:rPr>
        <w:t>, tel. 89 532 29 6</w:t>
      </w:r>
      <w:r w:rsidR="00191A7F">
        <w:rPr>
          <w:rFonts w:ascii="Century Gothic" w:hAnsi="Century Gothic" w:cs="Tahoma"/>
          <w:sz w:val="18"/>
          <w:szCs w:val="18"/>
        </w:rPr>
        <w:t>3</w:t>
      </w:r>
      <w:r w:rsidRPr="00272F58">
        <w:rPr>
          <w:rFonts w:ascii="Century Gothic" w:hAnsi="Century Gothic" w:cs="Tahoma"/>
          <w:sz w:val="18"/>
          <w:szCs w:val="18"/>
        </w:rPr>
        <w:t xml:space="preserve">, </w:t>
      </w:r>
      <w:hyperlink r:id="rId8" w:history="1">
        <w:r w:rsidR="00090707" w:rsidRPr="00E81C1B">
          <w:rPr>
            <w:rStyle w:val="Hipercze"/>
            <w:rFonts w:ascii="Century Gothic" w:hAnsi="Century Gothic" w:cs="Tahoma"/>
            <w:sz w:val="18"/>
            <w:szCs w:val="18"/>
          </w:rPr>
          <w:t>mpianka@pulmonologia.olsztyn.pl</w:t>
        </w:r>
      </w:hyperlink>
      <w:r w:rsidR="00090707">
        <w:rPr>
          <w:rFonts w:ascii="Century Gothic" w:hAnsi="Century Gothic" w:cs="Tahoma"/>
          <w:sz w:val="18"/>
          <w:szCs w:val="18"/>
        </w:rPr>
        <w:t xml:space="preserve"> </w:t>
      </w:r>
      <w:r w:rsidRPr="00272F58">
        <w:rPr>
          <w:rFonts w:ascii="Century Gothic" w:hAnsi="Century Gothic" w:cs="Tahoma"/>
          <w:sz w:val="18"/>
          <w:szCs w:val="18"/>
        </w:rPr>
        <w:t>.</w:t>
      </w:r>
    </w:p>
    <w:p w14:paraId="14EE728F" w14:textId="77777777" w:rsidR="00231C4B" w:rsidRPr="00D74E0C" w:rsidRDefault="00AF2F53" w:rsidP="0092793D">
      <w:pPr>
        <w:numPr>
          <w:ilvl w:val="0"/>
          <w:numId w:val="16"/>
        </w:numPr>
        <w:tabs>
          <w:tab w:val="clear" w:pos="360"/>
          <w:tab w:val="num" w:pos="284"/>
        </w:tabs>
        <w:autoSpaceDE w:val="0"/>
        <w:autoSpaceDN w:val="0"/>
        <w:adjustRightInd w:val="0"/>
        <w:ind w:left="284" w:hanging="284"/>
        <w:jc w:val="both"/>
        <w:rPr>
          <w:rFonts w:ascii="Century Gothic" w:hAnsi="Century Gothic" w:cs="Tahoma"/>
          <w:b/>
          <w:sz w:val="18"/>
          <w:szCs w:val="18"/>
        </w:rPr>
      </w:pPr>
      <w:r w:rsidRPr="00AF2F53">
        <w:rPr>
          <w:rFonts w:ascii="Century Gothic" w:hAnsi="Century Gothic" w:cs="Tahoma"/>
          <w:sz w:val="18"/>
          <w:szCs w:val="18"/>
        </w:rPr>
        <w:t xml:space="preserve">Przedstawicielem Wykonawcy jest do kontaktów i koordynacji prac w ramach realizacji przedmiotu </w:t>
      </w:r>
      <w:r>
        <w:rPr>
          <w:rFonts w:ascii="Century Gothic" w:hAnsi="Century Gothic" w:cs="Tahoma"/>
          <w:sz w:val="18"/>
          <w:szCs w:val="18"/>
        </w:rPr>
        <w:t xml:space="preserve">umowy </w:t>
      </w:r>
      <w:r w:rsidR="00AD3E9A">
        <w:rPr>
          <w:rFonts w:ascii="Century Gothic" w:hAnsi="Century Gothic" w:cs="Tahoma"/>
          <w:sz w:val="18"/>
          <w:szCs w:val="18"/>
        </w:rPr>
        <w:t>jest</w:t>
      </w:r>
      <w:r w:rsidR="00D74E0C">
        <w:rPr>
          <w:rFonts w:ascii="Century Gothic" w:hAnsi="Century Gothic" w:cs="Tahoma"/>
          <w:sz w:val="18"/>
          <w:szCs w:val="18"/>
        </w:rPr>
        <w:t>:</w:t>
      </w:r>
      <w:r w:rsidR="00EF0F9F" w:rsidRPr="00EF0F9F">
        <w:rPr>
          <w:rFonts w:ascii="Century Gothic" w:hAnsi="Century Gothic" w:cs="Tahoma"/>
          <w:sz w:val="18"/>
          <w:szCs w:val="18"/>
        </w:rPr>
        <w:t xml:space="preserve"> </w:t>
      </w:r>
    </w:p>
    <w:p w14:paraId="1AADA49A" w14:textId="77777777" w:rsidR="00D74E0C" w:rsidRPr="00D74E0C" w:rsidRDefault="00D74E0C" w:rsidP="00D74E0C">
      <w:pPr>
        <w:autoSpaceDE w:val="0"/>
        <w:autoSpaceDN w:val="0"/>
        <w:adjustRightInd w:val="0"/>
        <w:spacing w:line="360" w:lineRule="auto"/>
        <w:ind w:left="284"/>
        <w:jc w:val="both"/>
        <w:rPr>
          <w:rFonts w:ascii="Century Gothic" w:hAnsi="Century Gothic" w:cs="Tahoma"/>
          <w:sz w:val="18"/>
          <w:szCs w:val="18"/>
        </w:rPr>
      </w:pPr>
      <w:r w:rsidRPr="00D74E0C">
        <w:rPr>
          <w:rFonts w:ascii="Century Gothic" w:hAnsi="Century Gothic" w:cs="Tahoma"/>
          <w:sz w:val="18"/>
          <w:szCs w:val="18"/>
        </w:rPr>
        <w:t>a)…………………………..…………………</w:t>
      </w:r>
      <w:r>
        <w:rPr>
          <w:rFonts w:ascii="Century Gothic" w:hAnsi="Century Gothic" w:cs="Tahoma"/>
          <w:sz w:val="18"/>
          <w:szCs w:val="18"/>
        </w:rPr>
        <w:t>…..…..</w:t>
      </w:r>
      <w:r w:rsidRPr="00D74E0C">
        <w:rPr>
          <w:rFonts w:ascii="Century Gothic" w:hAnsi="Century Gothic" w:cs="Tahoma"/>
          <w:sz w:val="18"/>
          <w:szCs w:val="18"/>
        </w:rPr>
        <w:t xml:space="preserve"> (tel. ……………</w:t>
      </w:r>
      <w:r>
        <w:rPr>
          <w:rFonts w:ascii="Century Gothic" w:hAnsi="Century Gothic" w:cs="Tahoma"/>
          <w:sz w:val="18"/>
          <w:szCs w:val="18"/>
        </w:rPr>
        <w:t>.</w:t>
      </w:r>
      <w:r w:rsidRPr="00D74E0C">
        <w:rPr>
          <w:rFonts w:ascii="Century Gothic" w:hAnsi="Century Gothic" w:cs="Tahoma"/>
          <w:sz w:val="18"/>
          <w:szCs w:val="18"/>
        </w:rPr>
        <w:t>..……), funkcja …………………………….</w:t>
      </w:r>
    </w:p>
    <w:p w14:paraId="12907AD2" w14:textId="77777777" w:rsidR="000B4FDF" w:rsidRDefault="000B4FDF" w:rsidP="006D45AB">
      <w:pPr>
        <w:tabs>
          <w:tab w:val="left" w:pos="1440"/>
        </w:tabs>
        <w:jc w:val="center"/>
        <w:rPr>
          <w:rFonts w:ascii="Century Gothic" w:hAnsi="Century Gothic" w:cs="Tahoma"/>
          <w:b/>
          <w:sz w:val="18"/>
          <w:szCs w:val="18"/>
        </w:rPr>
      </w:pPr>
    </w:p>
    <w:p w14:paraId="4BC479B8" w14:textId="77777777" w:rsidR="006D45AB" w:rsidRDefault="00652B80" w:rsidP="006D45AB">
      <w:pPr>
        <w:tabs>
          <w:tab w:val="left" w:pos="1440"/>
        </w:tabs>
        <w:jc w:val="center"/>
        <w:rPr>
          <w:rFonts w:ascii="Century Gothic" w:hAnsi="Century Gothic" w:cs="Tahoma"/>
          <w:b/>
          <w:sz w:val="18"/>
          <w:szCs w:val="18"/>
        </w:rPr>
      </w:pPr>
      <w:r>
        <w:rPr>
          <w:rFonts w:ascii="Century Gothic" w:hAnsi="Century Gothic" w:cs="Tahoma"/>
          <w:b/>
          <w:sz w:val="18"/>
          <w:szCs w:val="18"/>
        </w:rPr>
        <w:t>§ 4</w:t>
      </w:r>
      <w:r w:rsidR="006D45AB">
        <w:rPr>
          <w:rFonts w:ascii="Century Gothic" w:hAnsi="Century Gothic" w:cs="Tahoma"/>
          <w:b/>
          <w:sz w:val="18"/>
          <w:szCs w:val="18"/>
        </w:rPr>
        <w:t>.</w:t>
      </w:r>
    </w:p>
    <w:p w14:paraId="4B7E60DC"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O</w:t>
      </w:r>
      <w:r w:rsidR="0040520F">
        <w:rPr>
          <w:rFonts w:ascii="Century Gothic" w:hAnsi="Century Gothic" w:cs="Tahoma"/>
          <w:b/>
          <w:sz w:val="18"/>
          <w:szCs w:val="18"/>
        </w:rPr>
        <w:t>ŚWIADCZENIE</w:t>
      </w:r>
      <w:r>
        <w:rPr>
          <w:rFonts w:ascii="Century Gothic" w:hAnsi="Century Gothic" w:cs="Tahoma"/>
          <w:b/>
          <w:sz w:val="18"/>
          <w:szCs w:val="18"/>
        </w:rPr>
        <w:t xml:space="preserve">  WYKONAWCY</w:t>
      </w:r>
    </w:p>
    <w:p w14:paraId="4A56A9AB" w14:textId="77777777" w:rsidR="00E36216" w:rsidRDefault="00E36216" w:rsidP="006D45AB">
      <w:pPr>
        <w:tabs>
          <w:tab w:val="left" w:pos="1440"/>
        </w:tabs>
        <w:jc w:val="center"/>
        <w:rPr>
          <w:rFonts w:ascii="Century Gothic" w:hAnsi="Century Gothic" w:cs="Tahoma"/>
          <w:b/>
          <w:sz w:val="18"/>
          <w:szCs w:val="18"/>
        </w:rPr>
      </w:pPr>
    </w:p>
    <w:p w14:paraId="79B7E57A" w14:textId="77777777" w:rsidR="00E36216" w:rsidRPr="00E579F9" w:rsidRDefault="00E36216" w:rsidP="00731BCF">
      <w:pPr>
        <w:tabs>
          <w:tab w:val="left" w:pos="284"/>
        </w:tabs>
        <w:ind w:left="284" w:hanging="284"/>
        <w:jc w:val="both"/>
        <w:rPr>
          <w:rFonts w:ascii="Century Gothic" w:hAnsi="Century Gothic"/>
          <w:sz w:val="18"/>
          <w:szCs w:val="18"/>
        </w:rPr>
      </w:pPr>
      <w:r w:rsidRPr="00E579F9">
        <w:rPr>
          <w:rFonts w:ascii="Century Gothic" w:hAnsi="Century Gothic" w:cs="Tahoma"/>
          <w:sz w:val="18"/>
          <w:szCs w:val="18"/>
        </w:rPr>
        <w:t>1.</w:t>
      </w:r>
      <w:r w:rsidRPr="00E579F9">
        <w:rPr>
          <w:rFonts w:ascii="Century Gothic" w:hAnsi="Century Gothic" w:cs="Tahoma"/>
          <w:b/>
          <w:sz w:val="18"/>
          <w:szCs w:val="18"/>
        </w:rPr>
        <w:tab/>
      </w:r>
      <w:r w:rsidRPr="00E579F9">
        <w:rPr>
          <w:rFonts w:ascii="Century Gothic" w:hAnsi="Century Gothic"/>
          <w:iCs/>
          <w:sz w:val="18"/>
          <w:szCs w:val="18"/>
        </w:rPr>
        <w:t>Wykonawca oświadcza, że dołoży należytej staranności dla prawidłowego wykonania zobowiązań wynikających z niniejszej umowy, mając na uwadze jej zasadniczy cel, jakim jest eksploatowanie przez Zamawiającego</w:t>
      </w:r>
      <w:r>
        <w:rPr>
          <w:rFonts w:ascii="Century Gothic" w:hAnsi="Century Gothic"/>
          <w:iCs/>
          <w:sz w:val="18"/>
          <w:szCs w:val="18"/>
        </w:rPr>
        <w:t xml:space="preserve"> dostarczonych komputerów i pozostałych urządzeń elektronicznych zgodnie   z w</w:t>
      </w:r>
      <w:r w:rsidRPr="00E579F9">
        <w:rPr>
          <w:rFonts w:ascii="Century Gothic" w:hAnsi="Century Gothic"/>
          <w:iCs/>
          <w:sz w:val="18"/>
          <w:szCs w:val="18"/>
        </w:rPr>
        <w:t>ymaga</w:t>
      </w:r>
      <w:r>
        <w:rPr>
          <w:rFonts w:ascii="Century Gothic" w:hAnsi="Century Gothic"/>
          <w:iCs/>
          <w:sz w:val="18"/>
          <w:szCs w:val="18"/>
        </w:rPr>
        <w:t>niami</w:t>
      </w:r>
      <w:r w:rsidRPr="00E579F9">
        <w:rPr>
          <w:rFonts w:ascii="Century Gothic" w:hAnsi="Century Gothic"/>
          <w:iCs/>
          <w:sz w:val="18"/>
          <w:szCs w:val="18"/>
        </w:rPr>
        <w:t xml:space="preserve"> Zamawiającego</w:t>
      </w:r>
      <w:r w:rsidR="00B1376A">
        <w:rPr>
          <w:rFonts w:ascii="Century Gothic" w:hAnsi="Century Gothic"/>
          <w:iCs/>
          <w:sz w:val="18"/>
          <w:szCs w:val="18"/>
        </w:rPr>
        <w:t>.</w:t>
      </w:r>
    </w:p>
    <w:p w14:paraId="1EEB69CA" w14:textId="77777777" w:rsidR="00E36216" w:rsidRDefault="00BE3BE3" w:rsidP="00E36216">
      <w:pPr>
        <w:tabs>
          <w:tab w:val="left" w:pos="284"/>
        </w:tabs>
        <w:ind w:left="284" w:hanging="284"/>
        <w:jc w:val="both"/>
        <w:rPr>
          <w:rFonts w:ascii="Century Gothic" w:hAnsi="Century Gothic"/>
          <w:iCs/>
          <w:sz w:val="18"/>
          <w:szCs w:val="18"/>
        </w:rPr>
      </w:pPr>
      <w:r>
        <w:rPr>
          <w:rFonts w:ascii="Century Gothic" w:hAnsi="Century Gothic"/>
          <w:iCs/>
          <w:sz w:val="18"/>
          <w:szCs w:val="18"/>
        </w:rPr>
        <w:t>2</w:t>
      </w:r>
      <w:r w:rsidR="00E36216">
        <w:rPr>
          <w:rFonts w:ascii="Century Gothic" w:hAnsi="Century Gothic"/>
          <w:iCs/>
          <w:sz w:val="18"/>
          <w:szCs w:val="18"/>
        </w:rPr>
        <w:t xml:space="preserve">.  </w:t>
      </w:r>
      <w:r w:rsidR="00E36216" w:rsidRPr="00E579F9">
        <w:rPr>
          <w:rFonts w:ascii="Century Gothic" w:hAnsi="Century Gothic"/>
          <w:iCs/>
          <w:sz w:val="18"/>
          <w:szCs w:val="18"/>
        </w:rPr>
        <w:t xml:space="preserve">Wykonawca oświadcza również, że na dzień zawarcia </w:t>
      </w:r>
      <w:r w:rsidR="00E36216">
        <w:rPr>
          <w:rFonts w:ascii="Century Gothic" w:hAnsi="Century Gothic"/>
          <w:iCs/>
          <w:sz w:val="18"/>
          <w:szCs w:val="18"/>
        </w:rPr>
        <w:t>u</w:t>
      </w:r>
      <w:r w:rsidR="00E36216" w:rsidRPr="00E579F9">
        <w:rPr>
          <w:rFonts w:ascii="Century Gothic" w:hAnsi="Century Gothic"/>
          <w:iCs/>
          <w:sz w:val="18"/>
          <w:szCs w:val="18"/>
        </w:rPr>
        <w:t>mowy brak jest po jego stronie przeszkód w wykon</w:t>
      </w:r>
      <w:r w:rsidR="00E36216">
        <w:rPr>
          <w:rFonts w:ascii="Century Gothic" w:hAnsi="Century Gothic"/>
          <w:iCs/>
          <w:sz w:val="18"/>
          <w:szCs w:val="18"/>
        </w:rPr>
        <w:t>aniu zobowiązań wynikających z u</w:t>
      </w:r>
      <w:r w:rsidR="00E36216" w:rsidRPr="00E579F9">
        <w:rPr>
          <w:rFonts w:ascii="Century Gothic" w:hAnsi="Century Gothic"/>
          <w:iCs/>
          <w:sz w:val="18"/>
          <w:szCs w:val="18"/>
        </w:rPr>
        <w:t xml:space="preserve">mowy w umówionym terminie i </w:t>
      </w:r>
      <w:r w:rsidR="00D23053">
        <w:rPr>
          <w:rFonts w:ascii="Century Gothic" w:hAnsi="Century Gothic"/>
          <w:iCs/>
          <w:sz w:val="18"/>
          <w:szCs w:val="18"/>
        </w:rPr>
        <w:t xml:space="preserve">za ustalonym </w:t>
      </w:r>
      <w:r w:rsidR="00E36216" w:rsidRPr="00E579F9">
        <w:rPr>
          <w:rFonts w:ascii="Century Gothic" w:hAnsi="Century Gothic"/>
          <w:iCs/>
          <w:sz w:val="18"/>
          <w:szCs w:val="18"/>
        </w:rPr>
        <w:t>wynagrodzeni</w:t>
      </w:r>
      <w:r w:rsidR="00D23053">
        <w:rPr>
          <w:rFonts w:ascii="Century Gothic" w:hAnsi="Century Gothic"/>
          <w:iCs/>
          <w:sz w:val="18"/>
          <w:szCs w:val="18"/>
        </w:rPr>
        <w:t>em</w:t>
      </w:r>
      <w:r w:rsidR="00E36216" w:rsidRPr="00E579F9">
        <w:rPr>
          <w:rFonts w:ascii="Century Gothic" w:hAnsi="Century Gothic"/>
          <w:iCs/>
          <w:sz w:val="18"/>
          <w:szCs w:val="18"/>
        </w:rPr>
        <w:t xml:space="preserve">. </w:t>
      </w:r>
    </w:p>
    <w:p w14:paraId="51B70138" w14:textId="77777777" w:rsidR="008F3E2E" w:rsidRDefault="00BE3BE3" w:rsidP="00B1376A">
      <w:pPr>
        <w:tabs>
          <w:tab w:val="left" w:pos="284"/>
        </w:tabs>
        <w:ind w:left="284" w:hanging="284"/>
        <w:jc w:val="both"/>
        <w:rPr>
          <w:rFonts w:ascii="Century Gothic" w:hAnsi="Century Gothic"/>
          <w:iCs/>
          <w:sz w:val="18"/>
          <w:szCs w:val="18"/>
        </w:rPr>
      </w:pPr>
      <w:r>
        <w:rPr>
          <w:rFonts w:ascii="Century Gothic" w:hAnsi="Century Gothic"/>
          <w:iCs/>
          <w:sz w:val="18"/>
          <w:szCs w:val="18"/>
        </w:rPr>
        <w:t>3</w:t>
      </w:r>
      <w:r w:rsidR="00B1376A" w:rsidRPr="00B1376A">
        <w:rPr>
          <w:rFonts w:ascii="Century Gothic" w:hAnsi="Century Gothic"/>
          <w:iCs/>
          <w:sz w:val="18"/>
          <w:szCs w:val="18"/>
        </w:rPr>
        <w:t>.</w:t>
      </w:r>
      <w:r w:rsidR="00B1376A" w:rsidRPr="00B1376A">
        <w:rPr>
          <w:rFonts w:ascii="Century Gothic" w:hAnsi="Century Gothic"/>
          <w:iCs/>
          <w:sz w:val="18"/>
          <w:szCs w:val="18"/>
        </w:rPr>
        <w:tab/>
      </w:r>
      <w:r w:rsidR="00B1376A" w:rsidRPr="00D722AE">
        <w:rPr>
          <w:rFonts w:ascii="Century Gothic" w:hAnsi="Century Gothic"/>
          <w:iCs/>
          <w:sz w:val="18"/>
          <w:szCs w:val="18"/>
        </w:rPr>
        <w:t>Wykonawca oświadcza, że oferowane rozwiązanie sprzętowe oprócz spełnienia odpowiednich parametrów funkcjonalnych, jest zgodne  z normami określonymi przepisami prawa</w:t>
      </w:r>
      <w:r w:rsidR="008F3E2E">
        <w:rPr>
          <w:rFonts w:ascii="Century Gothic" w:hAnsi="Century Gothic"/>
          <w:iCs/>
          <w:sz w:val="18"/>
          <w:szCs w:val="18"/>
        </w:rPr>
        <w:t xml:space="preserve"> powszechnie obowiązującego oraz</w:t>
      </w:r>
      <w:r w:rsidR="00B1376A" w:rsidRPr="00D722AE">
        <w:rPr>
          <w:rFonts w:ascii="Century Gothic" w:hAnsi="Century Gothic"/>
          <w:iCs/>
          <w:sz w:val="18"/>
          <w:szCs w:val="18"/>
        </w:rPr>
        <w:t xml:space="preserve"> gwarantuje bezpieczeństwo  personelu</w:t>
      </w:r>
      <w:r w:rsidR="008F3E2E">
        <w:rPr>
          <w:rFonts w:ascii="Century Gothic" w:hAnsi="Century Gothic"/>
          <w:iCs/>
          <w:sz w:val="18"/>
          <w:szCs w:val="18"/>
        </w:rPr>
        <w:t>, który będzie użytkował Sprzęt</w:t>
      </w:r>
      <w:r w:rsidR="00B1376A" w:rsidRPr="00D722AE">
        <w:rPr>
          <w:rFonts w:ascii="Century Gothic" w:hAnsi="Century Gothic"/>
          <w:iCs/>
          <w:sz w:val="18"/>
          <w:szCs w:val="18"/>
        </w:rPr>
        <w:t xml:space="preserve">. </w:t>
      </w:r>
    </w:p>
    <w:p w14:paraId="48463696" w14:textId="2C121E81" w:rsidR="00B1376A" w:rsidRDefault="008F3E2E" w:rsidP="00B1376A">
      <w:pPr>
        <w:tabs>
          <w:tab w:val="left" w:pos="284"/>
        </w:tabs>
        <w:ind w:left="284" w:hanging="284"/>
        <w:jc w:val="both"/>
        <w:rPr>
          <w:rFonts w:ascii="Century Gothic" w:hAnsi="Century Gothic"/>
          <w:iCs/>
          <w:sz w:val="18"/>
          <w:szCs w:val="18"/>
        </w:rPr>
      </w:pPr>
      <w:r>
        <w:rPr>
          <w:rFonts w:ascii="Century Gothic" w:hAnsi="Century Gothic"/>
          <w:iCs/>
          <w:sz w:val="18"/>
          <w:szCs w:val="18"/>
        </w:rPr>
        <w:t>4.  Sprzęt</w:t>
      </w:r>
      <w:r w:rsidR="00B1376A" w:rsidRPr="00D722AE">
        <w:rPr>
          <w:rFonts w:ascii="Century Gothic" w:hAnsi="Century Gothic"/>
          <w:iCs/>
          <w:sz w:val="18"/>
          <w:szCs w:val="18"/>
        </w:rPr>
        <w:t xml:space="preserve"> powin</w:t>
      </w:r>
      <w:r>
        <w:rPr>
          <w:rFonts w:ascii="Century Gothic" w:hAnsi="Century Gothic"/>
          <w:iCs/>
          <w:sz w:val="18"/>
          <w:szCs w:val="18"/>
        </w:rPr>
        <w:t>ien</w:t>
      </w:r>
      <w:r w:rsidR="00B1376A" w:rsidRPr="00D722AE">
        <w:rPr>
          <w:rFonts w:ascii="Century Gothic" w:hAnsi="Century Gothic"/>
          <w:iCs/>
          <w:sz w:val="18"/>
          <w:szCs w:val="18"/>
        </w:rPr>
        <w:t xml:space="preserve"> posiadać trwałe oznaczenia zawierające: nazwę producenta, typ, oznakowanie CE, numer fabryczny, rok produkcji.</w:t>
      </w:r>
    </w:p>
    <w:p w14:paraId="48A8E7EA" w14:textId="5D1237FD" w:rsidR="00DC532A" w:rsidRDefault="008F3E2E" w:rsidP="00B1376A">
      <w:pPr>
        <w:tabs>
          <w:tab w:val="left" w:pos="284"/>
        </w:tabs>
        <w:ind w:left="284" w:hanging="284"/>
        <w:jc w:val="both"/>
        <w:rPr>
          <w:rFonts w:ascii="Century Gothic" w:hAnsi="Century Gothic"/>
          <w:iCs/>
          <w:sz w:val="18"/>
          <w:szCs w:val="18"/>
        </w:rPr>
      </w:pPr>
      <w:r>
        <w:rPr>
          <w:rFonts w:ascii="Century Gothic" w:hAnsi="Century Gothic"/>
          <w:iCs/>
          <w:sz w:val="18"/>
          <w:szCs w:val="18"/>
        </w:rPr>
        <w:lastRenderedPageBreak/>
        <w:t>5</w:t>
      </w:r>
      <w:r w:rsidR="00DC532A" w:rsidRPr="00B1376A">
        <w:rPr>
          <w:rFonts w:ascii="Century Gothic" w:hAnsi="Century Gothic"/>
          <w:iCs/>
          <w:sz w:val="18"/>
          <w:szCs w:val="18"/>
        </w:rPr>
        <w:t>.</w:t>
      </w:r>
      <w:r w:rsidR="00DC532A" w:rsidRPr="00B1376A">
        <w:rPr>
          <w:rFonts w:ascii="Century Gothic" w:hAnsi="Century Gothic"/>
          <w:iCs/>
          <w:sz w:val="18"/>
          <w:szCs w:val="18"/>
        </w:rPr>
        <w:tab/>
      </w:r>
      <w:r w:rsidR="00DC532A" w:rsidRPr="000B4FDF">
        <w:rPr>
          <w:rFonts w:ascii="Century Gothic" w:hAnsi="Century Gothic"/>
          <w:iCs/>
          <w:sz w:val="18"/>
          <w:szCs w:val="18"/>
        </w:rPr>
        <w:t xml:space="preserve">Wykonawca oświadcza, że jest właścicielem </w:t>
      </w:r>
      <w:r>
        <w:rPr>
          <w:rFonts w:ascii="Century Gothic" w:hAnsi="Century Gothic"/>
          <w:iCs/>
          <w:sz w:val="18"/>
          <w:szCs w:val="18"/>
        </w:rPr>
        <w:t>Sprzętu</w:t>
      </w:r>
      <w:r w:rsidR="00DC532A" w:rsidRPr="000B4FDF">
        <w:rPr>
          <w:rFonts w:ascii="Century Gothic" w:hAnsi="Century Gothic"/>
          <w:iCs/>
          <w:sz w:val="18"/>
          <w:szCs w:val="18"/>
        </w:rPr>
        <w:t xml:space="preserve"> </w:t>
      </w:r>
      <w:r>
        <w:rPr>
          <w:rFonts w:ascii="Century Gothic" w:hAnsi="Century Gothic"/>
          <w:iCs/>
          <w:sz w:val="18"/>
          <w:szCs w:val="18"/>
        </w:rPr>
        <w:t xml:space="preserve">i Oprogramowania oraz </w:t>
      </w:r>
      <w:r w:rsidR="00DC532A" w:rsidRPr="000B4FDF">
        <w:rPr>
          <w:rFonts w:ascii="Century Gothic" w:hAnsi="Century Gothic"/>
          <w:iCs/>
          <w:sz w:val="18"/>
          <w:szCs w:val="18"/>
        </w:rPr>
        <w:t xml:space="preserve">posiada prawo swobodnego nimi dysponowania </w:t>
      </w:r>
      <w:r>
        <w:rPr>
          <w:rFonts w:ascii="Century Gothic" w:hAnsi="Century Gothic"/>
          <w:iCs/>
          <w:sz w:val="18"/>
          <w:szCs w:val="18"/>
        </w:rPr>
        <w:t>a także</w:t>
      </w:r>
      <w:r w:rsidR="00DC532A" w:rsidRPr="000B4FDF">
        <w:rPr>
          <w:rFonts w:ascii="Century Gothic" w:hAnsi="Century Gothic"/>
          <w:iCs/>
          <w:sz w:val="18"/>
          <w:szCs w:val="18"/>
        </w:rPr>
        <w:t xml:space="preserve">,  że </w:t>
      </w:r>
      <w:r>
        <w:rPr>
          <w:rFonts w:ascii="Century Gothic" w:hAnsi="Century Gothic"/>
          <w:iCs/>
          <w:sz w:val="18"/>
          <w:szCs w:val="18"/>
        </w:rPr>
        <w:t xml:space="preserve">Sprzęt i Oprogramowanie są </w:t>
      </w:r>
      <w:r w:rsidR="00DC532A" w:rsidRPr="000B4FDF">
        <w:rPr>
          <w:rFonts w:ascii="Century Gothic" w:hAnsi="Century Gothic"/>
          <w:iCs/>
          <w:sz w:val="18"/>
          <w:szCs w:val="18"/>
        </w:rPr>
        <w:t>dotknięt</w:t>
      </w:r>
      <w:r>
        <w:rPr>
          <w:rFonts w:ascii="Century Gothic" w:hAnsi="Century Gothic"/>
          <w:iCs/>
          <w:sz w:val="18"/>
          <w:szCs w:val="18"/>
        </w:rPr>
        <w:t>e</w:t>
      </w:r>
      <w:r w:rsidR="00DC532A" w:rsidRPr="000B4FDF">
        <w:rPr>
          <w:rFonts w:ascii="Century Gothic" w:hAnsi="Century Gothic"/>
          <w:iCs/>
          <w:sz w:val="18"/>
          <w:szCs w:val="18"/>
        </w:rPr>
        <w:t xml:space="preserve"> żadną wadą fizyczną, a także żadną wadą prawną, w szczególności nie są obciążone prawami osób trzecich.</w:t>
      </w:r>
    </w:p>
    <w:p w14:paraId="12D5EA88" w14:textId="77777777" w:rsidR="00AF2F53" w:rsidRDefault="00AF2F53" w:rsidP="005810FC">
      <w:pPr>
        <w:tabs>
          <w:tab w:val="left" w:pos="284"/>
        </w:tabs>
        <w:ind w:left="284" w:hanging="284"/>
        <w:jc w:val="both"/>
        <w:rPr>
          <w:rFonts w:ascii="Century Gothic" w:hAnsi="Century Gothic" w:cs="Tahoma"/>
          <w:b/>
          <w:sz w:val="18"/>
          <w:szCs w:val="18"/>
        </w:rPr>
      </w:pPr>
    </w:p>
    <w:p w14:paraId="339313D0" w14:textId="77777777" w:rsidR="006D45AB" w:rsidRDefault="00652B80" w:rsidP="006D45AB">
      <w:pPr>
        <w:tabs>
          <w:tab w:val="left" w:pos="1440"/>
        </w:tabs>
        <w:jc w:val="center"/>
        <w:rPr>
          <w:rFonts w:ascii="Century Gothic" w:hAnsi="Century Gothic" w:cs="Tahoma"/>
          <w:b/>
          <w:sz w:val="18"/>
          <w:szCs w:val="18"/>
        </w:rPr>
      </w:pPr>
      <w:r>
        <w:rPr>
          <w:rFonts w:ascii="Century Gothic" w:hAnsi="Century Gothic" w:cs="Tahoma"/>
          <w:b/>
          <w:sz w:val="18"/>
          <w:szCs w:val="18"/>
        </w:rPr>
        <w:t>§ 5</w:t>
      </w:r>
      <w:r w:rsidR="006D45AB">
        <w:rPr>
          <w:rFonts w:ascii="Century Gothic" w:hAnsi="Century Gothic" w:cs="Tahoma"/>
          <w:b/>
          <w:sz w:val="18"/>
          <w:szCs w:val="18"/>
        </w:rPr>
        <w:t>.</w:t>
      </w:r>
    </w:p>
    <w:p w14:paraId="2C6BD314" w14:textId="77777777" w:rsidR="006D45AB" w:rsidRDefault="0040520F" w:rsidP="00652B80">
      <w:pPr>
        <w:tabs>
          <w:tab w:val="left" w:pos="1440"/>
        </w:tabs>
        <w:jc w:val="center"/>
        <w:rPr>
          <w:rFonts w:ascii="Century Gothic" w:hAnsi="Century Gothic" w:cs="Tahoma"/>
          <w:b/>
          <w:sz w:val="18"/>
          <w:szCs w:val="18"/>
        </w:rPr>
      </w:pPr>
      <w:r>
        <w:rPr>
          <w:rFonts w:ascii="Century Gothic" w:hAnsi="Century Gothic" w:cs="Tahoma"/>
          <w:b/>
          <w:sz w:val="18"/>
          <w:szCs w:val="18"/>
        </w:rPr>
        <w:t>OŚWIADCZENIE</w:t>
      </w:r>
      <w:r w:rsidR="006D45AB">
        <w:rPr>
          <w:rFonts w:ascii="Century Gothic" w:hAnsi="Century Gothic" w:cs="Tahoma"/>
          <w:b/>
          <w:sz w:val="18"/>
          <w:szCs w:val="18"/>
        </w:rPr>
        <w:t xml:space="preserve"> ZAMAWIAJĄCEGO</w:t>
      </w:r>
    </w:p>
    <w:p w14:paraId="3F8D68CD" w14:textId="77777777" w:rsidR="00AF2F53" w:rsidRDefault="00AF2F53" w:rsidP="00652B80">
      <w:pPr>
        <w:tabs>
          <w:tab w:val="left" w:pos="1440"/>
        </w:tabs>
        <w:jc w:val="center"/>
        <w:rPr>
          <w:rFonts w:ascii="Century Gothic" w:hAnsi="Century Gothic" w:cs="Tahoma"/>
          <w:b/>
          <w:sz w:val="18"/>
          <w:szCs w:val="18"/>
        </w:rPr>
      </w:pPr>
    </w:p>
    <w:p w14:paraId="2EFA65B4" w14:textId="77777777" w:rsidR="00E36216" w:rsidRPr="0089447E" w:rsidRDefault="00E36216" w:rsidP="00451F32">
      <w:pPr>
        <w:pStyle w:val="Default"/>
        <w:jc w:val="both"/>
        <w:rPr>
          <w:rFonts w:ascii="Century Gothic" w:hAnsi="Century Gothic"/>
          <w:sz w:val="18"/>
          <w:szCs w:val="18"/>
        </w:rPr>
      </w:pPr>
      <w:r w:rsidRPr="0089447E">
        <w:rPr>
          <w:rFonts w:ascii="Century Gothic" w:hAnsi="Century Gothic"/>
          <w:iCs/>
          <w:sz w:val="18"/>
          <w:szCs w:val="18"/>
        </w:rPr>
        <w:t xml:space="preserve">Zamawiający zobowiązany jest do współpracy z Wykonawcą w niezbędnym zakresie, w ramach prac związanych z realizacją przedmiotu </w:t>
      </w:r>
      <w:r>
        <w:rPr>
          <w:rFonts w:ascii="Century Gothic" w:hAnsi="Century Gothic"/>
          <w:iCs/>
          <w:sz w:val="18"/>
          <w:szCs w:val="18"/>
        </w:rPr>
        <w:t>u</w:t>
      </w:r>
      <w:r w:rsidRPr="0089447E">
        <w:rPr>
          <w:rFonts w:ascii="Century Gothic" w:hAnsi="Century Gothic"/>
          <w:iCs/>
          <w:sz w:val="18"/>
          <w:szCs w:val="18"/>
        </w:rPr>
        <w:t>mowy</w:t>
      </w:r>
      <w:r>
        <w:rPr>
          <w:rFonts w:ascii="Century Gothic" w:hAnsi="Century Gothic"/>
          <w:iCs/>
          <w:sz w:val="18"/>
          <w:szCs w:val="18"/>
        </w:rPr>
        <w:t>,</w:t>
      </w:r>
      <w:r w:rsidRPr="0089447E">
        <w:rPr>
          <w:rFonts w:ascii="Century Gothic" w:hAnsi="Century Gothic"/>
          <w:iCs/>
          <w:sz w:val="18"/>
          <w:szCs w:val="18"/>
        </w:rPr>
        <w:t xml:space="preserve"> w szczególności do bieżącego zapewnienia informacji oraz danych wymaganych przez Wykonawcę, niezbędnych do realizacji przedmiotu </w:t>
      </w:r>
      <w:r>
        <w:rPr>
          <w:rFonts w:ascii="Century Gothic" w:hAnsi="Century Gothic"/>
          <w:iCs/>
          <w:sz w:val="18"/>
          <w:szCs w:val="18"/>
        </w:rPr>
        <w:t>u</w:t>
      </w:r>
      <w:r w:rsidRPr="0089447E">
        <w:rPr>
          <w:rFonts w:ascii="Century Gothic" w:hAnsi="Century Gothic"/>
          <w:iCs/>
          <w:sz w:val="18"/>
          <w:szCs w:val="18"/>
        </w:rPr>
        <w:t xml:space="preserve">mowy. </w:t>
      </w:r>
    </w:p>
    <w:p w14:paraId="571C6D13" w14:textId="77777777" w:rsidR="00E36216" w:rsidRPr="00EB6808" w:rsidRDefault="00E36216" w:rsidP="00451F32">
      <w:pPr>
        <w:tabs>
          <w:tab w:val="left" w:pos="1440"/>
        </w:tabs>
        <w:jc w:val="both"/>
        <w:rPr>
          <w:rFonts w:ascii="Century Gothic" w:hAnsi="Century Gothic" w:cs="Tahoma"/>
          <w:sz w:val="18"/>
          <w:szCs w:val="18"/>
        </w:rPr>
      </w:pPr>
    </w:p>
    <w:p w14:paraId="78916510" w14:textId="77777777" w:rsidR="006D45AB" w:rsidRPr="004E1A20" w:rsidRDefault="00652B80" w:rsidP="006D45AB">
      <w:pPr>
        <w:tabs>
          <w:tab w:val="left" w:pos="1440"/>
        </w:tabs>
        <w:jc w:val="center"/>
        <w:rPr>
          <w:rFonts w:ascii="Century Gothic" w:hAnsi="Century Gothic" w:cs="Tahoma"/>
          <w:b/>
          <w:sz w:val="18"/>
          <w:szCs w:val="18"/>
        </w:rPr>
      </w:pPr>
      <w:r w:rsidRPr="004E1A20">
        <w:rPr>
          <w:rFonts w:ascii="Century Gothic" w:hAnsi="Century Gothic" w:cs="Tahoma"/>
          <w:b/>
          <w:sz w:val="18"/>
          <w:szCs w:val="18"/>
        </w:rPr>
        <w:t xml:space="preserve">§ </w:t>
      </w:r>
      <w:r w:rsidR="009A7D83" w:rsidRPr="004E1A20">
        <w:rPr>
          <w:rFonts w:ascii="Century Gothic" w:hAnsi="Century Gothic" w:cs="Tahoma"/>
          <w:b/>
          <w:sz w:val="18"/>
          <w:szCs w:val="18"/>
        </w:rPr>
        <w:t>6</w:t>
      </w:r>
      <w:r w:rsidR="006D45AB" w:rsidRPr="004E1A20">
        <w:rPr>
          <w:rFonts w:ascii="Century Gothic" w:hAnsi="Century Gothic" w:cs="Tahoma"/>
          <w:b/>
          <w:sz w:val="18"/>
          <w:szCs w:val="18"/>
        </w:rPr>
        <w:t>.</w:t>
      </w:r>
    </w:p>
    <w:p w14:paraId="7CDF1DFB" w14:textId="77777777" w:rsidR="006D45AB" w:rsidRDefault="006D45AB" w:rsidP="006D45AB">
      <w:pPr>
        <w:tabs>
          <w:tab w:val="left" w:pos="1440"/>
        </w:tabs>
        <w:jc w:val="center"/>
        <w:rPr>
          <w:rFonts w:ascii="Century Gothic" w:hAnsi="Century Gothic" w:cs="Tahoma"/>
          <w:b/>
          <w:sz w:val="18"/>
          <w:szCs w:val="18"/>
        </w:rPr>
      </w:pPr>
      <w:r w:rsidRPr="004E1A20">
        <w:rPr>
          <w:rFonts w:ascii="Century Gothic" w:hAnsi="Century Gothic" w:cs="Tahoma"/>
          <w:b/>
          <w:sz w:val="18"/>
          <w:szCs w:val="18"/>
        </w:rPr>
        <w:t>LICENCJE</w:t>
      </w:r>
    </w:p>
    <w:p w14:paraId="168E1A1A" w14:textId="77777777" w:rsidR="00B21F45" w:rsidRDefault="00B21F45" w:rsidP="006D45AB">
      <w:pPr>
        <w:tabs>
          <w:tab w:val="left" w:pos="1440"/>
        </w:tabs>
        <w:jc w:val="center"/>
        <w:rPr>
          <w:rFonts w:ascii="Century Gothic" w:hAnsi="Century Gothic" w:cs="Tahoma"/>
          <w:b/>
          <w:sz w:val="18"/>
          <w:szCs w:val="18"/>
        </w:rPr>
      </w:pPr>
    </w:p>
    <w:p w14:paraId="114B4327" w14:textId="77777777" w:rsidR="008F3E2E" w:rsidRDefault="00B21F45" w:rsidP="0092793D">
      <w:pPr>
        <w:widowControl w:val="0"/>
        <w:numPr>
          <w:ilvl w:val="4"/>
          <w:numId w:val="11"/>
        </w:numPr>
        <w:tabs>
          <w:tab w:val="left" w:pos="284"/>
        </w:tabs>
        <w:suppressAutoHyphens/>
        <w:autoSpaceDE w:val="0"/>
        <w:ind w:left="284" w:hanging="284"/>
        <w:jc w:val="both"/>
        <w:rPr>
          <w:rFonts w:ascii="Century Gothic" w:hAnsi="Century Gothic"/>
          <w:sz w:val="18"/>
          <w:szCs w:val="18"/>
          <w:lang w:eastAsia="ar-SA"/>
        </w:rPr>
      </w:pPr>
      <w:r w:rsidRPr="00F70C30">
        <w:rPr>
          <w:rFonts w:ascii="Century Gothic" w:hAnsi="Century Gothic"/>
          <w:sz w:val="18"/>
          <w:szCs w:val="18"/>
          <w:lang w:eastAsia="ar-SA"/>
        </w:rPr>
        <w:t xml:space="preserve">Jeżeli normalne używanie </w:t>
      </w:r>
      <w:r w:rsidR="008F3E2E">
        <w:rPr>
          <w:rFonts w:ascii="Century Gothic" w:hAnsi="Century Gothic"/>
          <w:sz w:val="18"/>
          <w:szCs w:val="18"/>
          <w:lang w:eastAsia="ar-SA"/>
        </w:rPr>
        <w:t>Sprzętu i Oprogramowania</w:t>
      </w:r>
      <w:r w:rsidRPr="00F70C30">
        <w:rPr>
          <w:rFonts w:ascii="Century Gothic" w:hAnsi="Century Gothic"/>
          <w:sz w:val="18"/>
          <w:szCs w:val="18"/>
          <w:lang w:eastAsia="ar-SA"/>
        </w:rPr>
        <w:t xml:space="preserve"> wymagać będzie korzystania z należących do osób trzecich praw na dobrach niematerialnych, a w szczególności z praw autorskich, licencji, patentów, wzorów użytkowych, wzorów zdobniczych, wzorów przemysłowych lub znaków towarowych, Wykonawca zobowiązuje się zapewnić Zamawiającemu wszelkie uprawnienia do pełnego korzystania zgodnie z przeznaczeniem - w zakresie wynikającym z niniejszej umowy - z wyżej wymienionych praw autorskich, licencji, patentów, wzorów użytkowych, wzorów zdobniczych, wzorów przemysłowych lub znaków towarowych. </w:t>
      </w:r>
    </w:p>
    <w:p w14:paraId="648C0AEB" w14:textId="67738716" w:rsidR="00B21F45" w:rsidRPr="00F70C30" w:rsidRDefault="00B21F45" w:rsidP="0092793D">
      <w:pPr>
        <w:widowControl w:val="0"/>
        <w:numPr>
          <w:ilvl w:val="4"/>
          <w:numId w:val="11"/>
        </w:numPr>
        <w:tabs>
          <w:tab w:val="left" w:pos="284"/>
        </w:tabs>
        <w:suppressAutoHyphens/>
        <w:autoSpaceDE w:val="0"/>
        <w:ind w:left="284" w:hanging="284"/>
        <w:jc w:val="both"/>
        <w:rPr>
          <w:rFonts w:ascii="Century Gothic" w:hAnsi="Century Gothic"/>
          <w:sz w:val="18"/>
          <w:szCs w:val="18"/>
          <w:lang w:eastAsia="ar-SA"/>
        </w:rPr>
      </w:pPr>
      <w:r w:rsidRPr="00F70C30">
        <w:rPr>
          <w:rFonts w:ascii="Century Gothic" w:hAnsi="Century Gothic"/>
          <w:sz w:val="18"/>
          <w:szCs w:val="18"/>
          <w:lang w:eastAsia="ar-SA"/>
        </w:rPr>
        <w:t xml:space="preserve">Wykonawca </w:t>
      </w:r>
      <w:r w:rsidR="008F3E2E">
        <w:rPr>
          <w:rFonts w:ascii="Century Gothic" w:hAnsi="Century Gothic"/>
          <w:sz w:val="18"/>
          <w:szCs w:val="18"/>
          <w:lang w:eastAsia="ar-SA"/>
        </w:rPr>
        <w:t>przyjmuje</w:t>
      </w:r>
      <w:r w:rsidRPr="00F70C30">
        <w:rPr>
          <w:rFonts w:ascii="Century Gothic" w:hAnsi="Century Gothic"/>
          <w:sz w:val="18"/>
          <w:szCs w:val="18"/>
          <w:lang w:eastAsia="ar-SA"/>
        </w:rPr>
        <w:t xml:space="preserve"> na siebie odpowiedzialność z tytułu wszelkich roszczeń, z jakimi osoby trzecie wystąpią przeciwko Zamawiającemu</w:t>
      </w:r>
      <w:r w:rsidR="008F3E2E">
        <w:rPr>
          <w:rFonts w:ascii="Century Gothic" w:hAnsi="Century Gothic"/>
          <w:sz w:val="18"/>
          <w:szCs w:val="18"/>
          <w:lang w:eastAsia="ar-SA"/>
        </w:rPr>
        <w:t>,</w:t>
      </w:r>
      <w:r w:rsidRPr="00F70C30">
        <w:rPr>
          <w:rFonts w:ascii="Century Gothic" w:hAnsi="Century Gothic"/>
          <w:sz w:val="18"/>
          <w:szCs w:val="18"/>
          <w:lang w:eastAsia="ar-SA"/>
        </w:rPr>
        <w:t xml:space="preserve"> w związku z korzystaniem przez niego z tych praw w odniesieniu do </w:t>
      </w:r>
      <w:r w:rsidR="008F3E2E">
        <w:rPr>
          <w:rFonts w:ascii="Century Gothic" w:hAnsi="Century Gothic"/>
          <w:sz w:val="18"/>
          <w:szCs w:val="18"/>
          <w:lang w:eastAsia="ar-SA"/>
        </w:rPr>
        <w:t>Sprzętu i Oprogramowania</w:t>
      </w:r>
      <w:r w:rsidRPr="00F70C30">
        <w:rPr>
          <w:rFonts w:ascii="Century Gothic" w:hAnsi="Century Gothic"/>
          <w:sz w:val="18"/>
          <w:szCs w:val="18"/>
          <w:lang w:eastAsia="ar-SA"/>
        </w:rPr>
        <w:t>.</w:t>
      </w:r>
    </w:p>
    <w:p w14:paraId="6F64907E" w14:textId="77777777" w:rsidR="008F3E2E" w:rsidRPr="008F3E2E" w:rsidRDefault="008F3E2E" w:rsidP="0092793D">
      <w:pPr>
        <w:widowControl w:val="0"/>
        <w:numPr>
          <w:ilvl w:val="4"/>
          <w:numId w:val="11"/>
        </w:numPr>
        <w:suppressAutoHyphens/>
        <w:autoSpaceDE w:val="0"/>
        <w:ind w:left="284" w:hanging="284"/>
        <w:jc w:val="both"/>
        <w:rPr>
          <w:rFonts w:ascii="Century Gothic" w:hAnsi="Century Gothic"/>
          <w:sz w:val="18"/>
          <w:szCs w:val="18"/>
          <w:lang w:eastAsia="ar-SA"/>
        </w:rPr>
      </w:pPr>
      <w:r>
        <w:rPr>
          <w:rFonts w:ascii="Century Gothic" w:hAnsi="Century Gothic"/>
          <w:iCs/>
          <w:sz w:val="18"/>
          <w:szCs w:val="18"/>
        </w:rPr>
        <w:t>Prawa</w:t>
      </w:r>
      <w:r w:rsidR="00B21F45" w:rsidRPr="00F70C30">
        <w:rPr>
          <w:rFonts w:ascii="Century Gothic" w:hAnsi="Century Gothic"/>
          <w:iCs/>
          <w:sz w:val="18"/>
          <w:szCs w:val="18"/>
        </w:rPr>
        <w:t>, o których mowa w ust.1 obejmuj</w:t>
      </w:r>
      <w:r>
        <w:rPr>
          <w:rFonts w:ascii="Century Gothic" w:hAnsi="Century Gothic"/>
          <w:iCs/>
          <w:sz w:val="18"/>
          <w:szCs w:val="18"/>
        </w:rPr>
        <w:t>ą</w:t>
      </w:r>
      <w:r w:rsidR="00B21F45" w:rsidRPr="00F70C30">
        <w:rPr>
          <w:rFonts w:ascii="Century Gothic" w:hAnsi="Century Gothic"/>
          <w:iCs/>
          <w:sz w:val="18"/>
          <w:szCs w:val="18"/>
        </w:rPr>
        <w:t xml:space="preserve"> wszelkie nowe wersje i aktualizacje Oprogramowania, które zostaną dostarczone Zamawiającemu w ramach usług serwisu i gwarancji. </w:t>
      </w:r>
    </w:p>
    <w:p w14:paraId="6B8BD167" w14:textId="6E207CE7" w:rsidR="00B21F45" w:rsidRPr="008F3E2E" w:rsidRDefault="00B21F45" w:rsidP="0092793D">
      <w:pPr>
        <w:widowControl w:val="0"/>
        <w:numPr>
          <w:ilvl w:val="4"/>
          <w:numId w:val="11"/>
        </w:numPr>
        <w:suppressAutoHyphens/>
        <w:autoSpaceDE w:val="0"/>
        <w:ind w:left="284" w:hanging="284"/>
        <w:jc w:val="both"/>
        <w:rPr>
          <w:rFonts w:ascii="Century Gothic" w:hAnsi="Century Gothic"/>
          <w:sz w:val="18"/>
          <w:szCs w:val="18"/>
          <w:lang w:eastAsia="ar-SA"/>
        </w:rPr>
      </w:pPr>
      <w:r w:rsidRPr="00F70C30">
        <w:rPr>
          <w:rFonts w:ascii="Century Gothic" w:hAnsi="Century Gothic"/>
          <w:iCs/>
          <w:sz w:val="18"/>
          <w:szCs w:val="18"/>
        </w:rPr>
        <w:t xml:space="preserve">Wykonawcy nie przysługuje dodatkowe wynagrodzenie z tytułu udzielenia </w:t>
      </w:r>
      <w:r w:rsidR="008F3E2E">
        <w:rPr>
          <w:rFonts w:ascii="Century Gothic" w:hAnsi="Century Gothic"/>
          <w:iCs/>
          <w:sz w:val="18"/>
          <w:szCs w:val="18"/>
        </w:rPr>
        <w:t>określonych w ust. 1 praw</w:t>
      </w:r>
      <w:r w:rsidRPr="00F70C30">
        <w:rPr>
          <w:rFonts w:ascii="Century Gothic" w:hAnsi="Century Gothic"/>
          <w:iCs/>
          <w:sz w:val="18"/>
          <w:szCs w:val="18"/>
        </w:rPr>
        <w:t xml:space="preserve"> na nowe wersje i aktualizacje</w:t>
      </w:r>
      <w:r w:rsidR="008F3E2E">
        <w:rPr>
          <w:rFonts w:ascii="Century Gothic" w:hAnsi="Century Gothic"/>
          <w:iCs/>
          <w:sz w:val="18"/>
          <w:szCs w:val="18"/>
        </w:rPr>
        <w:t xml:space="preserve"> Oprogramowania</w:t>
      </w:r>
      <w:r w:rsidRPr="00F70C30">
        <w:rPr>
          <w:rFonts w:ascii="Century Gothic" w:hAnsi="Century Gothic"/>
          <w:iCs/>
          <w:sz w:val="18"/>
          <w:szCs w:val="18"/>
        </w:rPr>
        <w:t>.</w:t>
      </w:r>
    </w:p>
    <w:p w14:paraId="53896B8D" w14:textId="039389F4" w:rsidR="008F3E2E" w:rsidRPr="00F70C30" w:rsidRDefault="008F3E2E" w:rsidP="0092793D">
      <w:pPr>
        <w:widowControl w:val="0"/>
        <w:numPr>
          <w:ilvl w:val="4"/>
          <w:numId w:val="11"/>
        </w:numPr>
        <w:suppressAutoHyphens/>
        <w:autoSpaceDE w:val="0"/>
        <w:ind w:left="284" w:hanging="284"/>
        <w:jc w:val="both"/>
        <w:rPr>
          <w:rFonts w:ascii="Century Gothic" w:hAnsi="Century Gothic"/>
          <w:sz w:val="18"/>
          <w:szCs w:val="18"/>
          <w:lang w:eastAsia="ar-SA"/>
        </w:rPr>
      </w:pPr>
      <w:r>
        <w:rPr>
          <w:rFonts w:ascii="Century Gothic" w:hAnsi="Century Gothic"/>
          <w:iCs/>
          <w:sz w:val="18"/>
          <w:szCs w:val="18"/>
        </w:rPr>
        <w:t xml:space="preserve">Aktualizacja Oprogramowania nastąpi w terminie do 30 dni od dnia jego dostępności na ogólnodostępnym rynku usług. </w:t>
      </w:r>
    </w:p>
    <w:p w14:paraId="6DED5C2B"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xml:space="preserve">§ </w:t>
      </w:r>
      <w:r w:rsidR="009A7D83">
        <w:rPr>
          <w:rFonts w:ascii="Century Gothic" w:hAnsi="Century Gothic" w:cs="Tahoma"/>
          <w:b/>
          <w:sz w:val="18"/>
          <w:szCs w:val="18"/>
        </w:rPr>
        <w:t>7</w:t>
      </w:r>
      <w:r>
        <w:rPr>
          <w:rFonts w:ascii="Century Gothic" w:hAnsi="Century Gothic" w:cs="Tahoma"/>
          <w:b/>
          <w:sz w:val="18"/>
          <w:szCs w:val="18"/>
        </w:rPr>
        <w:t>.</w:t>
      </w:r>
    </w:p>
    <w:p w14:paraId="45F5D249"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ODBIORY</w:t>
      </w:r>
    </w:p>
    <w:p w14:paraId="02910D52" w14:textId="77777777" w:rsidR="00B21F45" w:rsidRDefault="00B21F45" w:rsidP="006D45AB">
      <w:pPr>
        <w:tabs>
          <w:tab w:val="left" w:pos="1440"/>
        </w:tabs>
        <w:jc w:val="center"/>
        <w:rPr>
          <w:rFonts w:ascii="Century Gothic" w:hAnsi="Century Gothic" w:cs="Tahoma"/>
          <w:b/>
          <w:sz w:val="18"/>
          <w:szCs w:val="18"/>
        </w:rPr>
      </w:pPr>
    </w:p>
    <w:p w14:paraId="11B8AB41" w14:textId="6D6CA41A" w:rsidR="007963C9" w:rsidRPr="00B17AE7" w:rsidRDefault="007963C9" w:rsidP="0092793D">
      <w:pPr>
        <w:numPr>
          <w:ilvl w:val="0"/>
          <w:numId w:val="5"/>
        </w:numPr>
        <w:suppressAutoHyphens/>
        <w:autoSpaceDE w:val="0"/>
        <w:spacing w:line="200" w:lineRule="atLeast"/>
        <w:ind w:left="284" w:hanging="284"/>
        <w:jc w:val="both"/>
        <w:rPr>
          <w:rFonts w:ascii="Century Gothic" w:eastAsia="Times-Roman" w:hAnsi="Century Gothic" w:cs="Times-Roman"/>
          <w:sz w:val="18"/>
          <w:szCs w:val="18"/>
          <w:lang w:eastAsia="ar-SA"/>
        </w:rPr>
      </w:pPr>
      <w:r w:rsidRPr="00B17AE7">
        <w:rPr>
          <w:rFonts w:ascii="Century Gothic" w:eastAsia="Calibri" w:hAnsi="Century Gothic"/>
          <w:sz w:val="18"/>
          <w:szCs w:val="18"/>
          <w:lang w:eastAsia="en-US"/>
        </w:rPr>
        <w:t>Wykonawc</w:t>
      </w:r>
      <w:r w:rsidR="005F6439" w:rsidRPr="00B17AE7">
        <w:rPr>
          <w:rFonts w:ascii="Century Gothic" w:eastAsia="Calibri" w:hAnsi="Century Gothic"/>
          <w:sz w:val="18"/>
          <w:szCs w:val="18"/>
          <w:lang w:eastAsia="en-US"/>
        </w:rPr>
        <w:t>a poinformuje Zamawiającego</w:t>
      </w:r>
      <w:r w:rsidRPr="00B17AE7">
        <w:rPr>
          <w:rFonts w:ascii="Century Gothic" w:eastAsia="Calibri" w:hAnsi="Century Gothic"/>
          <w:sz w:val="18"/>
          <w:szCs w:val="18"/>
          <w:lang w:eastAsia="en-US"/>
        </w:rPr>
        <w:t xml:space="preserve"> </w:t>
      </w:r>
      <w:r w:rsidR="005F6439" w:rsidRPr="00B17AE7">
        <w:rPr>
          <w:rFonts w:ascii="Century Gothic" w:eastAsia="Calibri" w:hAnsi="Century Gothic"/>
          <w:sz w:val="18"/>
          <w:szCs w:val="18"/>
          <w:lang w:eastAsia="en-US"/>
        </w:rPr>
        <w:t>o</w:t>
      </w:r>
      <w:r w:rsidR="00AC0722">
        <w:rPr>
          <w:rFonts w:ascii="Century Gothic" w:eastAsia="Calibri" w:hAnsi="Century Gothic"/>
          <w:sz w:val="18"/>
          <w:szCs w:val="18"/>
          <w:lang w:eastAsia="en-US"/>
        </w:rPr>
        <w:t xml:space="preserve"> terminie </w:t>
      </w:r>
      <w:r w:rsidR="005F6439" w:rsidRPr="00B17AE7">
        <w:rPr>
          <w:rFonts w:ascii="Century Gothic" w:eastAsia="Calibri" w:hAnsi="Century Gothic"/>
          <w:sz w:val="18"/>
          <w:szCs w:val="18"/>
          <w:lang w:eastAsia="en-US"/>
        </w:rPr>
        <w:t xml:space="preserve">dostawie </w:t>
      </w:r>
      <w:r w:rsidR="00AC0722">
        <w:rPr>
          <w:rFonts w:ascii="Century Gothic" w:eastAsia="Calibri" w:hAnsi="Century Gothic"/>
          <w:sz w:val="18"/>
          <w:szCs w:val="18"/>
          <w:lang w:eastAsia="en-US"/>
        </w:rPr>
        <w:t>Sprzętu, co najmniej</w:t>
      </w:r>
      <w:r w:rsidR="000B4FDF" w:rsidRPr="00B17AE7">
        <w:rPr>
          <w:rFonts w:ascii="Century Gothic" w:eastAsia="Calibri" w:hAnsi="Century Gothic"/>
          <w:sz w:val="18"/>
          <w:szCs w:val="18"/>
          <w:lang w:eastAsia="en-US"/>
        </w:rPr>
        <w:t xml:space="preserve"> dwa dni przed</w:t>
      </w:r>
      <w:r w:rsidR="005F6439" w:rsidRPr="00B17AE7">
        <w:rPr>
          <w:rFonts w:ascii="Century Gothic" w:eastAsia="Calibri" w:hAnsi="Century Gothic"/>
          <w:sz w:val="18"/>
          <w:szCs w:val="18"/>
          <w:lang w:eastAsia="en-US"/>
        </w:rPr>
        <w:t xml:space="preserve">, </w:t>
      </w:r>
      <w:r w:rsidRPr="00B17AE7">
        <w:rPr>
          <w:rFonts w:ascii="Century Gothic" w:eastAsia="Calibri" w:hAnsi="Century Gothic"/>
          <w:sz w:val="18"/>
          <w:szCs w:val="18"/>
          <w:lang w:eastAsia="en-US"/>
        </w:rPr>
        <w:t>pocztą elektroniczną</w:t>
      </w:r>
      <w:r w:rsidR="005F6439" w:rsidRPr="00B17AE7">
        <w:rPr>
          <w:rFonts w:ascii="Century Gothic" w:eastAsia="Calibri" w:hAnsi="Century Gothic"/>
          <w:sz w:val="18"/>
          <w:szCs w:val="18"/>
          <w:lang w:eastAsia="en-US"/>
        </w:rPr>
        <w:t xml:space="preserve"> </w:t>
      </w:r>
      <w:r w:rsidRPr="00B17AE7">
        <w:rPr>
          <w:rFonts w:ascii="Century Gothic" w:eastAsia="Calibri" w:hAnsi="Century Gothic"/>
          <w:sz w:val="18"/>
          <w:szCs w:val="18"/>
          <w:lang w:eastAsia="en-US"/>
        </w:rPr>
        <w:t>na adres</w:t>
      </w:r>
      <w:r w:rsidR="005F6439" w:rsidRPr="00B17AE7">
        <w:rPr>
          <w:rFonts w:ascii="Century Gothic" w:eastAsia="Calibri" w:hAnsi="Century Gothic"/>
          <w:sz w:val="18"/>
          <w:szCs w:val="18"/>
          <w:lang w:eastAsia="en-US"/>
        </w:rPr>
        <w:t xml:space="preserve"> </w:t>
      </w:r>
      <w:hyperlink r:id="rId9" w:history="1">
        <w:r w:rsidR="00A6269C" w:rsidRPr="00B17AE7">
          <w:rPr>
            <w:rStyle w:val="Hipercze"/>
            <w:rFonts w:ascii="Century Gothic" w:eastAsia="Calibri" w:hAnsi="Century Gothic"/>
            <w:sz w:val="18"/>
            <w:szCs w:val="18"/>
            <w:lang w:eastAsia="en-US"/>
          </w:rPr>
          <w:t>it@pulmonologia.olsztyn.pl</w:t>
        </w:r>
      </w:hyperlink>
      <w:r w:rsidRPr="00B17AE7">
        <w:rPr>
          <w:rFonts w:ascii="Century Gothic" w:eastAsia="Calibri" w:hAnsi="Century Gothic"/>
          <w:sz w:val="18"/>
          <w:szCs w:val="18"/>
          <w:lang w:eastAsia="en-US"/>
        </w:rPr>
        <w:t>.</w:t>
      </w:r>
    </w:p>
    <w:p w14:paraId="748E9363" w14:textId="77777777" w:rsidR="007963C9" w:rsidRPr="005F6439" w:rsidRDefault="007963C9" w:rsidP="0092793D">
      <w:pPr>
        <w:pStyle w:val="Tekstpodstawowy"/>
        <w:widowControl w:val="0"/>
        <w:numPr>
          <w:ilvl w:val="0"/>
          <w:numId w:val="5"/>
        </w:numPr>
        <w:ind w:left="284" w:hanging="284"/>
        <w:rPr>
          <w:rFonts w:ascii="Century Gothic" w:hAnsi="Century Gothic"/>
          <w:b w:val="0"/>
          <w:sz w:val="18"/>
          <w:szCs w:val="18"/>
          <w:lang w:eastAsia="en-US"/>
        </w:rPr>
      </w:pPr>
      <w:r w:rsidRPr="005F6439">
        <w:rPr>
          <w:rFonts w:ascii="Century Gothic" w:hAnsi="Century Gothic"/>
          <w:b w:val="0"/>
          <w:sz w:val="18"/>
          <w:szCs w:val="18"/>
          <w:lang w:eastAsia="en-US"/>
        </w:rPr>
        <w:t xml:space="preserve">Wykonawca zapewni takie opakowanie </w:t>
      </w:r>
      <w:r w:rsidRPr="005F6439">
        <w:rPr>
          <w:rFonts w:ascii="Century Gothic" w:hAnsi="Century Gothic"/>
          <w:b w:val="0"/>
          <w:color w:val="0D0D0D"/>
          <w:sz w:val="18"/>
          <w:szCs w:val="18"/>
          <w:lang w:eastAsia="en-US"/>
        </w:rPr>
        <w:t>urządzeń, by nie dopuścić do ich uszkodzenia lub pogorszenia ich jakości w trakcie transportu do Zamawiającego</w:t>
      </w:r>
      <w:r w:rsidRPr="005F6439">
        <w:rPr>
          <w:rFonts w:ascii="Century Gothic" w:hAnsi="Century Gothic"/>
          <w:b w:val="0"/>
          <w:sz w:val="18"/>
          <w:szCs w:val="18"/>
          <w:lang w:eastAsia="en-US"/>
        </w:rPr>
        <w:t>.</w:t>
      </w:r>
    </w:p>
    <w:p w14:paraId="34A03CEE" w14:textId="77777777" w:rsidR="00AC0722" w:rsidRDefault="007963C9" w:rsidP="0092793D">
      <w:pPr>
        <w:numPr>
          <w:ilvl w:val="0"/>
          <w:numId w:val="5"/>
        </w:numPr>
        <w:suppressAutoHyphens/>
        <w:autoSpaceDE w:val="0"/>
        <w:spacing w:line="200" w:lineRule="atLeast"/>
        <w:ind w:left="284" w:hanging="284"/>
        <w:jc w:val="both"/>
        <w:rPr>
          <w:rFonts w:ascii="Century Gothic" w:eastAsia="Calibri" w:hAnsi="Century Gothic"/>
          <w:bCs/>
          <w:color w:val="000000"/>
          <w:sz w:val="18"/>
          <w:szCs w:val="18"/>
          <w:lang w:eastAsia="en-US"/>
        </w:rPr>
      </w:pPr>
      <w:r w:rsidRPr="005F6439">
        <w:rPr>
          <w:rFonts w:ascii="Century Gothic" w:hAnsi="Century Gothic"/>
          <w:sz w:val="18"/>
          <w:szCs w:val="18"/>
          <w:lang w:eastAsia="en-US"/>
        </w:rPr>
        <w:t xml:space="preserve">Przedmiotem odbioru </w:t>
      </w:r>
      <w:r w:rsidRPr="005F6439">
        <w:rPr>
          <w:rFonts w:ascii="Century Gothic" w:eastAsia="Times-Roman" w:hAnsi="Century Gothic" w:cs="Times-Roman"/>
          <w:sz w:val="18"/>
          <w:szCs w:val="18"/>
          <w:lang w:eastAsia="ar-SA"/>
        </w:rPr>
        <w:t xml:space="preserve">będzie potwierdzenie </w:t>
      </w:r>
      <w:r w:rsidR="00D23053">
        <w:rPr>
          <w:rFonts w:ascii="Century Gothic" w:eastAsia="Calibri" w:hAnsi="Century Gothic"/>
          <w:bCs/>
          <w:color w:val="000000"/>
          <w:sz w:val="18"/>
          <w:szCs w:val="18"/>
          <w:lang w:eastAsia="en-US"/>
        </w:rPr>
        <w:t>rodzaju</w:t>
      </w:r>
      <w:r w:rsidR="00AC0722">
        <w:rPr>
          <w:rFonts w:ascii="Century Gothic" w:eastAsia="Calibri" w:hAnsi="Century Gothic"/>
          <w:bCs/>
          <w:color w:val="000000"/>
          <w:sz w:val="18"/>
          <w:szCs w:val="18"/>
          <w:lang w:eastAsia="en-US"/>
        </w:rPr>
        <w:t xml:space="preserve">, </w:t>
      </w:r>
      <w:r w:rsidR="00D23053">
        <w:rPr>
          <w:rFonts w:ascii="Century Gothic" w:eastAsia="Calibri" w:hAnsi="Century Gothic"/>
          <w:bCs/>
          <w:color w:val="000000"/>
          <w:sz w:val="18"/>
          <w:szCs w:val="18"/>
          <w:lang w:eastAsia="en-US"/>
        </w:rPr>
        <w:t>ilości</w:t>
      </w:r>
      <w:r w:rsidR="00AC0722">
        <w:rPr>
          <w:rFonts w:ascii="Century Gothic" w:eastAsia="Calibri" w:hAnsi="Century Gothic"/>
          <w:bCs/>
          <w:color w:val="000000"/>
          <w:sz w:val="18"/>
          <w:szCs w:val="18"/>
          <w:lang w:eastAsia="en-US"/>
        </w:rPr>
        <w:t xml:space="preserve"> i braku wad fizycznych</w:t>
      </w:r>
      <w:r w:rsidRPr="005F6439">
        <w:rPr>
          <w:rFonts w:ascii="Century Gothic" w:eastAsia="Calibri" w:hAnsi="Century Gothic"/>
          <w:bCs/>
          <w:color w:val="000000"/>
          <w:sz w:val="18"/>
          <w:szCs w:val="18"/>
          <w:lang w:eastAsia="en-US"/>
        </w:rPr>
        <w:t xml:space="preserve"> dostarczonych urządzeń. </w:t>
      </w:r>
    </w:p>
    <w:p w14:paraId="1CB92558" w14:textId="58521FDB" w:rsidR="007963C9" w:rsidRPr="005F6439" w:rsidRDefault="007963C9" w:rsidP="0092793D">
      <w:pPr>
        <w:numPr>
          <w:ilvl w:val="0"/>
          <w:numId w:val="5"/>
        </w:numPr>
        <w:suppressAutoHyphens/>
        <w:autoSpaceDE w:val="0"/>
        <w:spacing w:line="200" w:lineRule="atLeast"/>
        <w:ind w:left="284" w:hanging="284"/>
        <w:jc w:val="both"/>
        <w:rPr>
          <w:rFonts w:ascii="Century Gothic" w:eastAsia="Calibri" w:hAnsi="Century Gothic"/>
          <w:bCs/>
          <w:color w:val="000000"/>
          <w:sz w:val="18"/>
          <w:szCs w:val="18"/>
          <w:lang w:eastAsia="en-US"/>
        </w:rPr>
      </w:pPr>
      <w:r w:rsidRPr="005F6439">
        <w:rPr>
          <w:rFonts w:ascii="Century Gothic" w:eastAsia="Calibri" w:hAnsi="Century Gothic"/>
          <w:bCs/>
          <w:color w:val="000000"/>
          <w:sz w:val="18"/>
          <w:szCs w:val="18"/>
          <w:lang w:eastAsia="en-US"/>
        </w:rPr>
        <w:t>Odbioru</w:t>
      </w:r>
      <w:r w:rsidR="00AC0722">
        <w:rPr>
          <w:rFonts w:ascii="Century Gothic" w:eastAsia="Calibri" w:hAnsi="Century Gothic"/>
          <w:bCs/>
          <w:color w:val="000000"/>
          <w:sz w:val="18"/>
          <w:szCs w:val="18"/>
          <w:lang w:eastAsia="en-US"/>
        </w:rPr>
        <w:t>, o którym mowa w ust. 3</w:t>
      </w:r>
      <w:r w:rsidRPr="005F6439">
        <w:rPr>
          <w:rFonts w:ascii="Century Gothic" w:eastAsia="Calibri" w:hAnsi="Century Gothic"/>
          <w:bCs/>
          <w:color w:val="000000"/>
          <w:sz w:val="18"/>
          <w:szCs w:val="18"/>
          <w:lang w:eastAsia="en-US"/>
        </w:rPr>
        <w:t xml:space="preserve"> dokona wyznaczony </w:t>
      </w:r>
      <w:r w:rsidR="00AC0722">
        <w:rPr>
          <w:rFonts w:ascii="Century Gothic" w:eastAsia="Calibri" w:hAnsi="Century Gothic"/>
          <w:bCs/>
          <w:color w:val="000000"/>
          <w:sz w:val="18"/>
          <w:szCs w:val="18"/>
          <w:lang w:eastAsia="en-US"/>
        </w:rPr>
        <w:t xml:space="preserve">przez Zamawiającego </w:t>
      </w:r>
      <w:r w:rsidRPr="005F6439">
        <w:rPr>
          <w:rFonts w:ascii="Century Gothic" w:eastAsia="Calibri" w:hAnsi="Century Gothic"/>
          <w:bCs/>
          <w:color w:val="000000"/>
          <w:sz w:val="18"/>
          <w:szCs w:val="18"/>
          <w:lang w:eastAsia="en-US"/>
        </w:rPr>
        <w:t xml:space="preserve">pracownik </w:t>
      </w:r>
      <w:r w:rsidR="00451F32">
        <w:rPr>
          <w:rFonts w:ascii="Century Gothic" w:eastAsia="Calibri" w:hAnsi="Century Gothic"/>
          <w:bCs/>
          <w:color w:val="000000"/>
          <w:sz w:val="18"/>
          <w:szCs w:val="18"/>
          <w:lang w:eastAsia="en-US"/>
        </w:rPr>
        <w:t>Sekcji informatycznej</w:t>
      </w:r>
      <w:r w:rsidRPr="005F6439">
        <w:rPr>
          <w:rFonts w:ascii="Century Gothic" w:eastAsia="Calibri" w:hAnsi="Century Gothic"/>
          <w:bCs/>
          <w:color w:val="000000"/>
          <w:sz w:val="18"/>
          <w:szCs w:val="18"/>
          <w:lang w:eastAsia="en-US"/>
        </w:rPr>
        <w:t xml:space="preserve"> Zamawiającego</w:t>
      </w:r>
      <w:r w:rsidR="00AC0722">
        <w:rPr>
          <w:rFonts w:ascii="Century Gothic" w:eastAsia="Calibri" w:hAnsi="Century Gothic"/>
          <w:bCs/>
          <w:color w:val="000000"/>
          <w:sz w:val="18"/>
          <w:szCs w:val="18"/>
          <w:lang w:eastAsia="en-US"/>
        </w:rPr>
        <w:t xml:space="preserve">, na podstawie protokołu odbiorczego, którego wzór stanowi Załącznik nr 1 do niniejszej umowy. </w:t>
      </w:r>
    </w:p>
    <w:p w14:paraId="05DA557F" w14:textId="16BDB4EF" w:rsidR="007963C9" w:rsidRPr="005F6439" w:rsidRDefault="007963C9" w:rsidP="0092793D">
      <w:pPr>
        <w:pStyle w:val="Akapitzlist"/>
        <w:numPr>
          <w:ilvl w:val="0"/>
          <w:numId w:val="5"/>
        </w:numPr>
        <w:spacing w:after="0" w:line="240" w:lineRule="auto"/>
        <w:ind w:left="284" w:hanging="284"/>
        <w:jc w:val="both"/>
        <w:rPr>
          <w:rFonts w:ascii="Century Gothic" w:hAnsi="Century Gothic" w:cs="Tahoma"/>
          <w:sz w:val="18"/>
          <w:szCs w:val="18"/>
        </w:rPr>
      </w:pPr>
      <w:r w:rsidRPr="005F6439">
        <w:rPr>
          <w:rFonts w:ascii="Century Gothic" w:hAnsi="Century Gothic" w:cs="Tahoma"/>
          <w:sz w:val="18"/>
          <w:szCs w:val="18"/>
        </w:rPr>
        <w:t>Przedmiotem odbioru końcowego jest</w:t>
      </w:r>
      <w:r w:rsidR="00AC0722">
        <w:rPr>
          <w:rFonts w:ascii="Century Gothic" w:hAnsi="Century Gothic" w:cs="Tahoma"/>
          <w:sz w:val="18"/>
          <w:szCs w:val="18"/>
        </w:rPr>
        <w:t xml:space="preserve"> również</w:t>
      </w:r>
      <w:r w:rsidRPr="005F6439">
        <w:rPr>
          <w:rFonts w:ascii="Century Gothic" w:hAnsi="Century Gothic" w:cs="Tahoma"/>
          <w:sz w:val="18"/>
          <w:szCs w:val="18"/>
        </w:rPr>
        <w:t xml:space="preserve"> ocena </w:t>
      </w:r>
      <w:r w:rsidR="00AC0722">
        <w:rPr>
          <w:rFonts w:ascii="Century Gothic" w:hAnsi="Century Gothic" w:cs="Tahoma"/>
          <w:sz w:val="18"/>
          <w:szCs w:val="18"/>
        </w:rPr>
        <w:t>dostawy Sprzętu</w:t>
      </w:r>
      <w:r w:rsidRPr="005F6439">
        <w:rPr>
          <w:rFonts w:ascii="Century Gothic" w:hAnsi="Century Gothic" w:cs="Tahoma"/>
          <w:sz w:val="18"/>
          <w:szCs w:val="18"/>
        </w:rPr>
        <w:t xml:space="preserve"> w terminie określonym w § 2</w:t>
      </w:r>
      <w:r w:rsidR="00D23053">
        <w:rPr>
          <w:rFonts w:ascii="Century Gothic" w:hAnsi="Century Gothic" w:cs="Tahoma"/>
          <w:sz w:val="18"/>
          <w:szCs w:val="18"/>
        </w:rPr>
        <w:t>.</w:t>
      </w:r>
    </w:p>
    <w:p w14:paraId="4F7D01B8" w14:textId="77777777" w:rsidR="00AC0722" w:rsidRDefault="007963C9" w:rsidP="0092793D">
      <w:pPr>
        <w:pStyle w:val="Akapitzlist"/>
        <w:numPr>
          <w:ilvl w:val="0"/>
          <w:numId w:val="5"/>
        </w:numPr>
        <w:spacing w:after="0" w:line="240" w:lineRule="auto"/>
        <w:ind w:left="284" w:hanging="284"/>
        <w:jc w:val="both"/>
        <w:rPr>
          <w:rFonts w:ascii="Century Gothic" w:hAnsi="Century Gothic" w:cs="Tahoma"/>
          <w:sz w:val="18"/>
          <w:szCs w:val="18"/>
        </w:rPr>
      </w:pPr>
      <w:r w:rsidRPr="005F6439">
        <w:rPr>
          <w:rFonts w:ascii="Century Gothic" w:hAnsi="Century Gothic" w:cs="Tahoma"/>
          <w:sz w:val="18"/>
          <w:szCs w:val="18"/>
        </w:rPr>
        <w:t>W przypadku stwierdzenia w trakcie odbioru rozbieżności w zakresie ilości lub rodzaju dostarczonych urządzeń, a także ich wad w postaci widocznych uszkodzeń</w:t>
      </w:r>
      <w:r w:rsidR="00AC0722">
        <w:rPr>
          <w:rFonts w:ascii="Century Gothic" w:hAnsi="Century Gothic" w:cs="Tahoma"/>
          <w:sz w:val="18"/>
          <w:szCs w:val="18"/>
        </w:rPr>
        <w:t xml:space="preserve"> lub wadliwości działania</w:t>
      </w:r>
      <w:r w:rsidRPr="005F6439">
        <w:rPr>
          <w:rFonts w:ascii="Century Gothic" w:hAnsi="Century Gothic" w:cs="Tahoma"/>
          <w:sz w:val="18"/>
          <w:szCs w:val="18"/>
        </w:rPr>
        <w:t xml:space="preserve">, Zamawiający </w:t>
      </w:r>
      <w:r w:rsidR="00AC0722">
        <w:rPr>
          <w:rFonts w:ascii="Century Gothic" w:hAnsi="Century Gothic" w:cs="Tahoma"/>
          <w:sz w:val="18"/>
          <w:szCs w:val="18"/>
        </w:rPr>
        <w:t>w protokole odbioru, stanowiącym Załącznik nr 1</w:t>
      </w:r>
      <w:r w:rsidRPr="005F6439">
        <w:rPr>
          <w:rFonts w:ascii="Century Gothic" w:hAnsi="Century Gothic" w:cs="Tahoma"/>
          <w:sz w:val="18"/>
          <w:szCs w:val="18"/>
        </w:rPr>
        <w:t xml:space="preserve"> </w:t>
      </w:r>
      <w:r w:rsidR="00AC0722">
        <w:rPr>
          <w:rFonts w:ascii="Century Gothic" w:hAnsi="Century Gothic" w:cs="Tahoma"/>
          <w:sz w:val="18"/>
          <w:szCs w:val="18"/>
        </w:rPr>
        <w:t xml:space="preserve">odnotuje wszelkie </w:t>
      </w:r>
      <w:r w:rsidRPr="005F6439">
        <w:rPr>
          <w:rFonts w:ascii="Century Gothic" w:hAnsi="Century Gothic" w:cs="Tahoma"/>
          <w:sz w:val="18"/>
          <w:szCs w:val="18"/>
        </w:rPr>
        <w:t>niezgodności</w:t>
      </w:r>
      <w:r w:rsidR="00AC0722">
        <w:rPr>
          <w:rFonts w:ascii="Century Gothic" w:hAnsi="Century Gothic" w:cs="Tahoma"/>
          <w:sz w:val="18"/>
          <w:szCs w:val="18"/>
        </w:rPr>
        <w:t>.</w:t>
      </w:r>
    </w:p>
    <w:p w14:paraId="240EA947" w14:textId="604671D7" w:rsidR="007963C9" w:rsidRPr="005F6439" w:rsidRDefault="00AC0722" w:rsidP="0092793D">
      <w:pPr>
        <w:pStyle w:val="Akapitzlist"/>
        <w:numPr>
          <w:ilvl w:val="0"/>
          <w:numId w:val="5"/>
        </w:numPr>
        <w:spacing w:after="0" w:line="240" w:lineRule="auto"/>
        <w:ind w:left="284" w:hanging="284"/>
        <w:jc w:val="both"/>
        <w:rPr>
          <w:rFonts w:ascii="Century Gothic" w:hAnsi="Century Gothic" w:cs="Tahoma"/>
          <w:sz w:val="18"/>
          <w:szCs w:val="18"/>
        </w:rPr>
      </w:pPr>
      <w:r>
        <w:rPr>
          <w:rFonts w:ascii="Century Gothic" w:hAnsi="Century Gothic" w:cs="Tahoma"/>
          <w:sz w:val="18"/>
          <w:szCs w:val="18"/>
        </w:rPr>
        <w:t>W przypadku, o którym mowa w ust. 6, Zamawiający wyznaczy Wykonawcy</w:t>
      </w:r>
      <w:r w:rsidR="007963C9" w:rsidRPr="005F6439">
        <w:rPr>
          <w:rFonts w:ascii="Century Gothic" w:hAnsi="Century Gothic" w:cs="Tahoma"/>
          <w:sz w:val="18"/>
          <w:szCs w:val="18"/>
        </w:rPr>
        <w:t xml:space="preserve"> termin</w:t>
      </w:r>
      <w:r>
        <w:rPr>
          <w:rFonts w:ascii="Century Gothic" w:hAnsi="Century Gothic" w:cs="Tahoma"/>
          <w:sz w:val="18"/>
          <w:szCs w:val="18"/>
        </w:rPr>
        <w:t xml:space="preserve"> nie krótszy niż 7 dni, na</w:t>
      </w:r>
      <w:r w:rsidR="007963C9" w:rsidRPr="005F6439">
        <w:rPr>
          <w:rFonts w:ascii="Century Gothic" w:hAnsi="Century Gothic" w:cs="Tahoma"/>
          <w:sz w:val="18"/>
          <w:szCs w:val="18"/>
        </w:rPr>
        <w:t xml:space="preserve"> usunięci</w:t>
      </w:r>
      <w:r>
        <w:rPr>
          <w:rFonts w:ascii="Century Gothic" w:hAnsi="Century Gothic" w:cs="Tahoma"/>
          <w:sz w:val="18"/>
          <w:szCs w:val="18"/>
        </w:rPr>
        <w:t>e</w:t>
      </w:r>
      <w:r w:rsidR="007963C9" w:rsidRPr="005F6439">
        <w:rPr>
          <w:rFonts w:ascii="Century Gothic" w:hAnsi="Century Gothic" w:cs="Tahoma"/>
          <w:sz w:val="18"/>
          <w:szCs w:val="18"/>
        </w:rPr>
        <w:t xml:space="preserve"> </w:t>
      </w:r>
      <w:r>
        <w:rPr>
          <w:rFonts w:ascii="Century Gothic" w:hAnsi="Century Gothic" w:cs="Tahoma"/>
          <w:sz w:val="18"/>
          <w:szCs w:val="18"/>
        </w:rPr>
        <w:t>wad, n</w:t>
      </w:r>
      <w:r w:rsidR="007963C9" w:rsidRPr="005F6439">
        <w:rPr>
          <w:rFonts w:ascii="Century Gothic" w:hAnsi="Century Gothic" w:cs="Tahoma"/>
          <w:sz w:val="18"/>
          <w:szCs w:val="18"/>
        </w:rPr>
        <w:t>iezgodności lub uzupełnienia braków.</w:t>
      </w:r>
    </w:p>
    <w:p w14:paraId="6180CED9" w14:textId="15DA18AC" w:rsidR="007963C9" w:rsidRPr="005F6439" w:rsidRDefault="007963C9" w:rsidP="0092793D">
      <w:pPr>
        <w:pStyle w:val="Akapitzlist"/>
        <w:numPr>
          <w:ilvl w:val="0"/>
          <w:numId w:val="5"/>
        </w:numPr>
        <w:spacing w:after="0" w:line="240" w:lineRule="auto"/>
        <w:ind w:left="284" w:hanging="284"/>
        <w:jc w:val="both"/>
        <w:rPr>
          <w:rFonts w:ascii="Century Gothic" w:hAnsi="Century Gothic" w:cs="Tahoma"/>
          <w:sz w:val="18"/>
          <w:szCs w:val="18"/>
        </w:rPr>
      </w:pPr>
      <w:r w:rsidRPr="005F6439">
        <w:rPr>
          <w:rFonts w:ascii="Century Gothic" w:hAnsi="Century Gothic" w:cs="Tahoma"/>
          <w:sz w:val="18"/>
          <w:szCs w:val="18"/>
        </w:rPr>
        <w:t xml:space="preserve">Fakt usunięcia niezgodności, o których mowa w ust. </w:t>
      </w:r>
      <w:r w:rsidR="00AC0722">
        <w:rPr>
          <w:rFonts w:ascii="Century Gothic" w:hAnsi="Century Gothic" w:cs="Tahoma"/>
          <w:sz w:val="18"/>
          <w:szCs w:val="18"/>
        </w:rPr>
        <w:t>6</w:t>
      </w:r>
      <w:r w:rsidRPr="005F6439">
        <w:rPr>
          <w:rFonts w:ascii="Century Gothic" w:hAnsi="Century Gothic" w:cs="Tahoma"/>
          <w:sz w:val="18"/>
          <w:szCs w:val="18"/>
        </w:rPr>
        <w:t xml:space="preserve"> winien zostać potwierdzony przez upoważnionego pracownika działu IT Zamawiającego na piśmie. </w:t>
      </w:r>
    </w:p>
    <w:p w14:paraId="258C54AB" w14:textId="07DB8A85" w:rsidR="007963C9" w:rsidRPr="005F6439" w:rsidRDefault="007963C9" w:rsidP="0092793D">
      <w:pPr>
        <w:pStyle w:val="Tekstpodstawowy"/>
        <w:widowControl w:val="0"/>
        <w:numPr>
          <w:ilvl w:val="0"/>
          <w:numId w:val="5"/>
        </w:numPr>
        <w:tabs>
          <w:tab w:val="left" w:pos="284"/>
        </w:tabs>
        <w:ind w:left="284" w:hanging="284"/>
        <w:rPr>
          <w:rFonts w:ascii="Century Gothic" w:hAnsi="Century Gothic"/>
          <w:b w:val="0"/>
          <w:sz w:val="18"/>
          <w:szCs w:val="18"/>
          <w:lang w:eastAsia="en-US"/>
        </w:rPr>
      </w:pPr>
      <w:r w:rsidRPr="005F6439">
        <w:rPr>
          <w:rFonts w:ascii="Century Gothic" w:eastAsia="Times-Roman" w:hAnsi="Century Gothic" w:cs="Times-Roman"/>
          <w:b w:val="0"/>
          <w:sz w:val="18"/>
          <w:szCs w:val="18"/>
          <w:lang w:eastAsia="ar-SA"/>
        </w:rPr>
        <w:t>O</w:t>
      </w:r>
      <w:r w:rsidRPr="005F6439">
        <w:rPr>
          <w:rFonts w:ascii="Century Gothic" w:hAnsi="Century Gothic" w:cs="Arial Unicode MS"/>
          <w:b w:val="0"/>
          <w:sz w:val="18"/>
          <w:szCs w:val="18"/>
        </w:rPr>
        <w:t>d dnia podpisania przez obie strony protokołu</w:t>
      </w:r>
      <w:r w:rsidR="00E50902">
        <w:rPr>
          <w:rFonts w:ascii="Century Gothic" w:hAnsi="Century Gothic" w:cs="Arial Unicode MS"/>
          <w:b w:val="0"/>
          <w:sz w:val="18"/>
          <w:szCs w:val="18"/>
        </w:rPr>
        <w:t>, o którym mowa w ust. 4, rozpoczyna się bieg</w:t>
      </w:r>
      <w:r w:rsidRPr="005F6439">
        <w:rPr>
          <w:rFonts w:ascii="Century Gothic" w:hAnsi="Century Gothic" w:cs="Arial Unicode MS"/>
          <w:b w:val="0"/>
          <w:sz w:val="18"/>
          <w:szCs w:val="18"/>
        </w:rPr>
        <w:t xml:space="preserve"> termin</w:t>
      </w:r>
      <w:r w:rsidR="00E50902">
        <w:rPr>
          <w:rFonts w:ascii="Century Gothic" w:hAnsi="Century Gothic" w:cs="Arial Unicode MS"/>
          <w:b w:val="0"/>
          <w:sz w:val="18"/>
          <w:szCs w:val="18"/>
        </w:rPr>
        <w:t>u na skorzystanie z uprawnień z tytułu</w:t>
      </w:r>
      <w:r w:rsidRPr="005F6439">
        <w:rPr>
          <w:rFonts w:ascii="Century Gothic" w:hAnsi="Century Gothic" w:cs="Arial Unicode MS"/>
          <w:b w:val="0"/>
          <w:sz w:val="18"/>
          <w:szCs w:val="18"/>
        </w:rPr>
        <w:t xml:space="preserve"> rękojmi i gwarancji.</w:t>
      </w:r>
    </w:p>
    <w:p w14:paraId="1398E4F0"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xml:space="preserve">§ </w:t>
      </w:r>
      <w:r w:rsidR="009A7D83">
        <w:rPr>
          <w:rFonts w:ascii="Century Gothic" w:hAnsi="Century Gothic" w:cs="Tahoma"/>
          <w:b/>
          <w:sz w:val="18"/>
          <w:szCs w:val="18"/>
        </w:rPr>
        <w:t>8</w:t>
      </w:r>
      <w:r>
        <w:rPr>
          <w:rFonts w:ascii="Century Gothic" w:hAnsi="Century Gothic" w:cs="Tahoma"/>
          <w:b/>
          <w:sz w:val="18"/>
          <w:szCs w:val="18"/>
        </w:rPr>
        <w:t>.</w:t>
      </w:r>
    </w:p>
    <w:p w14:paraId="6B93833B"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WARUNKI PŁATNOŚCI</w:t>
      </w:r>
    </w:p>
    <w:p w14:paraId="151E698B" w14:textId="77777777" w:rsidR="00F86481" w:rsidRDefault="00F86481" w:rsidP="006D45AB">
      <w:pPr>
        <w:tabs>
          <w:tab w:val="left" w:pos="1440"/>
        </w:tabs>
        <w:jc w:val="center"/>
        <w:rPr>
          <w:rFonts w:ascii="Century Gothic" w:hAnsi="Century Gothic" w:cs="Tahoma"/>
          <w:b/>
          <w:sz w:val="18"/>
          <w:szCs w:val="18"/>
        </w:rPr>
      </w:pPr>
    </w:p>
    <w:p w14:paraId="4AC3BDC1" w14:textId="77777777" w:rsidR="005F6439" w:rsidRPr="00174ADE" w:rsidRDefault="005F6439" w:rsidP="0092793D">
      <w:pPr>
        <w:numPr>
          <w:ilvl w:val="3"/>
          <w:numId w:val="12"/>
        </w:numPr>
        <w:tabs>
          <w:tab w:val="left" w:pos="284"/>
        </w:tabs>
        <w:ind w:left="284" w:right="-1" w:hanging="284"/>
        <w:jc w:val="both"/>
        <w:rPr>
          <w:rFonts w:ascii="Century Gothic" w:hAnsi="Century Gothic"/>
          <w:sz w:val="18"/>
          <w:szCs w:val="18"/>
        </w:rPr>
      </w:pPr>
      <w:r w:rsidRPr="00174ADE">
        <w:rPr>
          <w:rFonts w:ascii="Century Gothic" w:hAnsi="Century Gothic"/>
          <w:sz w:val="18"/>
          <w:szCs w:val="18"/>
        </w:rPr>
        <w:t xml:space="preserve">Łączna wartość </w:t>
      </w:r>
      <w:r>
        <w:rPr>
          <w:rFonts w:ascii="Century Gothic" w:hAnsi="Century Gothic"/>
          <w:sz w:val="18"/>
          <w:szCs w:val="18"/>
        </w:rPr>
        <w:t>wynagrodzenia z tytułu realizacji przedmiotu niniejszej</w:t>
      </w:r>
      <w:r w:rsidRPr="00174ADE">
        <w:rPr>
          <w:rFonts w:ascii="Century Gothic" w:hAnsi="Century Gothic"/>
          <w:sz w:val="18"/>
          <w:szCs w:val="18"/>
        </w:rPr>
        <w:t xml:space="preserve"> umowy, o którym mowa w §1 wynosi:</w:t>
      </w:r>
    </w:p>
    <w:p w14:paraId="52538129" w14:textId="77777777" w:rsidR="007963C9" w:rsidRPr="00DA6911" w:rsidRDefault="007963C9" w:rsidP="00576BCF">
      <w:pPr>
        <w:suppressAutoHyphens/>
        <w:ind w:left="284"/>
        <w:jc w:val="both"/>
        <w:rPr>
          <w:rFonts w:ascii="Century Gothic" w:hAnsi="Century Gothic"/>
          <w:sz w:val="18"/>
          <w:szCs w:val="18"/>
        </w:rPr>
      </w:pPr>
      <w:r w:rsidRPr="00C0197C">
        <w:rPr>
          <w:rFonts w:ascii="Century Gothic" w:hAnsi="Century Gothic"/>
          <w:b/>
          <w:sz w:val="18"/>
          <w:szCs w:val="18"/>
        </w:rPr>
        <w:t>netto:</w:t>
      </w:r>
      <w:r w:rsidR="00C0197C" w:rsidRPr="00C0197C">
        <w:rPr>
          <w:rFonts w:ascii="Century Gothic" w:hAnsi="Century Gothic"/>
          <w:b/>
          <w:sz w:val="18"/>
          <w:szCs w:val="18"/>
        </w:rPr>
        <w:t xml:space="preserve"> </w:t>
      </w:r>
      <w:r w:rsidR="00452CE1">
        <w:rPr>
          <w:rFonts w:ascii="Century Gothic" w:hAnsi="Century Gothic"/>
          <w:b/>
          <w:sz w:val="18"/>
          <w:szCs w:val="18"/>
        </w:rPr>
        <w:t>……………….</w:t>
      </w:r>
      <w:r w:rsidR="001F0189">
        <w:rPr>
          <w:rFonts w:ascii="Century Gothic" w:hAnsi="Century Gothic"/>
          <w:b/>
          <w:sz w:val="18"/>
          <w:szCs w:val="18"/>
        </w:rPr>
        <w:t xml:space="preserve"> </w:t>
      </w:r>
      <w:r w:rsidRPr="00C0197C">
        <w:rPr>
          <w:rFonts w:ascii="Century Gothic" w:hAnsi="Century Gothic"/>
          <w:b/>
          <w:sz w:val="18"/>
          <w:szCs w:val="18"/>
        </w:rPr>
        <w:t>zł</w:t>
      </w:r>
      <w:r w:rsidR="00C0197C">
        <w:rPr>
          <w:rFonts w:ascii="Century Gothic" w:hAnsi="Century Gothic"/>
          <w:sz w:val="18"/>
          <w:szCs w:val="18"/>
        </w:rPr>
        <w:t xml:space="preserve"> </w:t>
      </w:r>
      <w:r w:rsidRPr="00DA6911">
        <w:rPr>
          <w:rFonts w:ascii="Century Gothic" w:hAnsi="Century Gothic"/>
          <w:sz w:val="18"/>
          <w:szCs w:val="18"/>
        </w:rPr>
        <w:t>(słownie:</w:t>
      </w:r>
      <w:r w:rsidR="009A7D83">
        <w:rPr>
          <w:rFonts w:ascii="Century Gothic" w:hAnsi="Century Gothic"/>
          <w:sz w:val="18"/>
          <w:szCs w:val="18"/>
        </w:rPr>
        <w:t xml:space="preserve"> </w:t>
      </w:r>
      <w:r w:rsidR="00452CE1">
        <w:rPr>
          <w:rFonts w:ascii="Century Gothic" w:hAnsi="Century Gothic"/>
          <w:sz w:val="18"/>
          <w:szCs w:val="18"/>
        </w:rPr>
        <w:t>………………………………</w:t>
      </w:r>
      <w:r w:rsidRPr="00DA6911">
        <w:rPr>
          <w:rFonts w:ascii="Century Gothic" w:hAnsi="Century Gothic"/>
          <w:sz w:val="18"/>
          <w:szCs w:val="18"/>
        </w:rPr>
        <w:t>)</w:t>
      </w:r>
    </w:p>
    <w:p w14:paraId="688ED8E2" w14:textId="77777777" w:rsidR="007963C9" w:rsidRPr="00DA6911" w:rsidRDefault="007963C9" w:rsidP="007963C9">
      <w:pPr>
        <w:suppressAutoHyphens/>
        <w:ind w:left="360" w:hanging="76"/>
        <w:jc w:val="both"/>
        <w:rPr>
          <w:rFonts w:ascii="Century Gothic" w:hAnsi="Century Gothic"/>
          <w:sz w:val="18"/>
          <w:szCs w:val="18"/>
        </w:rPr>
      </w:pPr>
      <w:r w:rsidRPr="00DA6911">
        <w:rPr>
          <w:rFonts w:ascii="Century Gothic" w:hAnsi="Century Gothic"/>
          <w:sz w:val="18"/>
          <w:szCs w:val="18"/>
        </w:rPr>
        <w:t xml:space="preserve">podatek VAT wynosi: </w:t>
      </w:r>
      <w:r w:rsidR="00C0197C">
        <w:rPr>
          <w:rFonts w:ascii="Century Gothic" w:hAnsi="Century Gothic"/>
          <w:sz w:val="18"/>
          <w:szCs w:val="18"/>
        </w:rPr>
        <w:t xml:space="preserve">23 </w:t>
      </w:r>
      <w:r w:rsidRPr="00DA6911">
        <w:rPr>
          <w:rFonts w:ascii="Century Gothic" w:hAnsi="Century Gothic"/>
          <w:sz w:val="18"/>
          <w:szCs w:val="18"/>
        </w:rPr>
        <w:t>%, tj.:</w:t>
      </w:r>
      <w:r w:rsidR="00C0197C">
        <w:rPr>
          <w:rFonts w:ascii="Century Gothic" w:hAnsi="Century Gothic"/>
          <w:sz w:val="18"/>
          <w:szCs w:val="18"/>
        </w:rPr>
        <w:t xml:space="preserve"> kwota</w:t>
      </w:r>
      <w:r w:rsidR="00F13A16">
        <w:rPr>
          <w:rFonts w:ascii="Century Gothic" w:hAnsi="Century Gothic"/>
          <w:sz w:val="18"/>
          <w:szCs w:val="18"/>
        </w:rPr>
        <w:t xml:space="preserve"> </w:t>
      </w:r>
      <w:r w:rsidR="00452CE1">
        <w:rPr>
          <w:rFonts w:ascii="Century Gothic" w:hAnsi="Century Gothic"/>
          <w:sz w:val="18"/>
          <w:szCs w:val="18"/>
        </w:rPr>
        <w:t>………………….</w:t>
      </w:r>
      <w:r w:rsidR="00C0197C">
        <w:rPr>
          <w:rFonts w:ascii="Century Gothic" w:hAnsi="Century Gothic"/>
          <w:sz w:val="18"/>
          <w:szCs w:val="18"/>
        </w:rPr>
        <w:t xml:space="preserve"> </w:t>
      </w:r>
      <w:r w:rsidRPr="00DA6911">
        <w:rPr>
          <w:rFonts w:ascii="Century Gothic" w:hAnsi="Century Gothic"/>
          <w:sz w:val="18"/>
          <w:szCs w:val="18"/>
        </w:rPr>
        <w:t>zł</w:t>
      </w:r>
    </w:p>
    <w:p w14:paraId="4B2351E2" w14:textId="77777777" w:rsidR="007963C9" w:rsidRPr="00DA6911" w:rsidRDefault="007963C9" w:rsidP="007963C9">
      <w:pPr>
        <w:suppressAutoHyphens/>
        <w:jc w:val="both"/>
        <w:rPr>
          <w:rFonts w:ascii="Century Gothic" w:hAnsi="Century Gothic"/>
          <w:sz w:val="18"/>
          <w:szCs w:val="18"/>
        </w:rPr>
      </w:pPr>
      <w:r w:rsidRPr="00C0197C">
        <w:rPr>
          <w:rFonts w:ascii="Century Gothic" w:hAnsi="Century Gothic"/>
          <w:b/>
          <w:sz w:val="18"/>
          <w:szCs w:val="18"/>
        </w:rPr>
        <w:t xml:space="preserve">      brutto: </w:t>
      </w:r>
      <w:r w:rsidR="00C0197C" w:rsidRPr="00C0197C">
        <w:rPr>
          <w:rFonts w:ascii="Century Gothic" w:hAnsi="Century Gothic"/>
          <w:b/>
          <w:sz w:val="18"/>
          <w:szCs w:val="18"/>
        </w:rPr>
        <w:t xml:space="preserve"> </w:t>
      </w:r>
      <w:r w:rsidR="00452CE1">
        <w:rPr>
          <w:rFonts w:ascii="Century Gothic" w:hAnsi="Century Gothic"/>
          <w:b/>
          <w:sz w:val="18"/>
          <w:szCs w:val="18"/>
        </w:rPr>
        <w:t>………………….</w:t>
      </w:r>
      <w:r w:rsidR="009A7D83">
        <w:rPr>
          <w:rFonts w:ascii="Century Gothic" w:hAnsi="Century Gothic"/>
          <w:b/>
          <w:sz w:val="18"/>
          <w:szCs w:val="18"/>
        </w:rPr>
        <w:t xml:space="preserve">  </w:t>
      </w:r>
      <w:r w:rsidR="00C0197C" w:rsidRPr="00C0197C">
        <w:rPr>
          <w:rFonts w:ascii="Century Gothic" w:hAnsi="Century Gothic"/>
          <w:b/>
          <w:sz w:val="18"/>
          <w:szCs w:val="18"/>
        </w:rPr>
        <w:t>zł</w:t>
      </w:r>
      <w:r w:rsidR="00C0197C">
        <w:rPr>
          <w:rFonts w:ascii="Century Gothic" w:hAnsi="Century Gothic"/>
          <w:sz w:val="18"/>
          <w:szCs w:val="18"/>
        </w:rPr>
        <w:t xml:space="preserve"> </w:t>
      </w:r>
      <w:r w:rsidRPr="00DA6911">
        <w:rPr>
          <w:rFonts w:ascii="Century Gothic" w:hAnsi="Century Gothic"/>
          <w:sz w:val="18"/>
          <w:szCs w:val="18"/>
        </w:rPr>
        <w:t xml:space="preserve"> (słownie:</w:t>
      </w:r>
      <w:r w:rsidR="00E404B0">
        <w:rPr>
          <w:rFonts w:ascii="Century Gothic" w:hAnsi="Century Gothic"/>
          <w:sz w:val="18"/>
          <w:szCs w:val="18"/>
        </w:rPr>
        <w:t xml:space="preserve"> </w:t>
      </w:r>
      <w:r w:rsidR="00452CE1">
        <w:rPr>
          <w:rFonts w:ascii="Century Gothic" w:hAnsi="Century Gothic"/>
          <w:sz w:val="18"/>
          <w:szCs w:val="18"/>
        </w:rPr>
        <w:t>………………………………………….</w:t>
      </w:r>
      <w:r w:rsidRPr="00DA6911">
        <w:rPr>
          <w:rFonts w:ascii="Century Gothic" w:hAnsi="Century Gothic"/>
          <w:sz w:val="18"/>
          <w:szCs w:val="18"/>
        </w:rPr>
        <w:t>)</w:t>
      </w:r>
    </w:p>
    <w:p w14:paraId="250927A4" w14:textId="7FCE1F49" w:rsidR="007963C9" w:rsidRDefault="007963C9" w:rsidP="0092793D">
      <w:pPr>
        <w:numPr>
          <w:ilvl w:val="1"/>
          <w:numId w:val="1"/>
        </w:numPr>
        <w:tabs>
          <w:tab w:val="clear" w:pos="1440"/>
          <w:tab w:val="num" w:pos="284"/>
        </w:tabs>
        <w:suppressAutoHyphens/>
        <w:ind w:left="284" w:hanging="284"/>
        <w:jc w:val="both"/>
        <w:rPr>
          <w:rFonts w:ascii="Century Gothic" w:hAnsi="Century Gothic"/>
          <w:sz w:val="18"/>
          <w:szCs w:val="18"/>
        </w:rPr>
      </w:pPr>
      <w:r w:rsidRPr="00DA6911">
        <w:rPr>
          <w:rFonts w:ascii="Century Gothic" w:hAnsi="Century Gothic"/>
          <w:sz w:val="18"/>
          <w:szCs w:val="18"/>
        </w:rPr>
        <w:t>Wynagrodzenie, o którym mowa w  ust.1 nie podleg</w:t>
      </w:r>
      <w:r w:rsidR="00E50902">
        <w:rPr>
          <w:rFonts w:ascii="Century Gothic" w:hAnsi="Century Gothic"/>
          <w:sz w:val="18"/>
          <w:szCs w:val="18"/>
        </w:rPr>
        <w:t>a</w:t>
      </w:r>
      <w:r w:rsidRPr="00DA6911">
        <w:rPr>
          <w:rFonts w:ascii="Century Gothic" w:hAnsi="Century Gothic"/>
          <w:sz w:val="18"/>
          <w:szCs w:val="18"/>
        </w:rPr>
        <w:t xml:space="preserv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 celu należytego wykonania niniejszej umowy. </w:t>
      </w:r>
    </w:p>
    <w:p w14:paraId="6B427E91" w14:textId="7C4CD23E" w:rsidR="007963C9" w:rsidRPr="00677BC9" w:rsidRDefault="00E50902" w:rsidP="0092793D">
      <w:pPr>
        <w:pStyle w:val="Tekstpodstawowy"/>
        <w:widowControl w:val="0"/>
        <w:numPr>
          <w:ilvl w:val="1"/>
          <w:numId w:val="1"/>
        </w:numPr>
        <w:tabs>
          <w:tab w:val="clear" w:pos="1440"/>
          <w:tab w:val="num" w:pos="284"/>
        </w:tabs>
        <w:suppressAutoHyphens/>
        <w:ind w:left="284" w:hanging="284"/>
        <w:rPr>
          <w:rFonts w:ascii="Century Gothic" w:hAnsi="Century Gothic" w:cs="Tahoma"/>
          <w:bCs/>
          <w:sz w:val="18"/>
          <w:szCs w:val="18"/>
        </w:rPr>
      </w:pPr>
      <w:r>
        <w:rPr>
          <w:rFonts w:ascii="Century Gothic" w:hAnsi="Century Gothic" w:cs="Arial Unicode MS"/>
          <w:b w:val="0"/>
          <w:sz w:val="18"/>
          <w:szCs w:val="18"/>
        </w:rPr>
        <w:t>P</w:t>
      </w:r>
      <w:r w:rsidR="007963C9" w:rsidRPr="00677BC9">
        <w:rPr>
          <w:rFonts w:ascii="Century Gothic" w:hAnsi="Century Gothic" w:cs="Arial Unicode MS"/>
          <w:b w:val="0"/>
          <w:sz w:val="18"/>
          <w:szCs w:val="18"/>
        </w:rPr>
        <w:t>rotokół odbioru</w:t>
      </w:r>
      <w:r>
        <w:rPr>
          <w:rFonts w:ascii="Century Gothic" w:hAnsi="Century Gothic" w:cs="Arial Unicode MS"/>
          <w:b w:val="0"/>
          <w:sz w:val="18"/>
          <w:szCs w:val="18"/>
        </w:rPr>
        <w:t>, o którym mowa w §7 ust. 4</w:t>
      </w:r>
      <w:r w:rsidR="002A666C">
        <w:rPr>
          <w:rFonts w:ascii="Century Gothic" w:hAnsi="Century Gothic" w:cs="Arial Unicode MS"/>
          <w:b w:val="0"/>
          <w:sz w:val="18"/>
          <w:szCs w:val="18"/>
        </w:rPr>
        <w:t xml:space="preserve"> będzie stanowił</w:t>
      </w:r>
      <w:r w:rsidR="007963C9" w:rsidRPr="00677BC9">
        <w:rPr>
          <w:rFonts w:ascii="Century Gothic" w:hAnsi="Century Gothic" w:cs="Arial Unicode MS"/>
          <w:b w:val="0"/>
          <w:sz w:val="18"/>
          <w:szCs w:val="18"/>
        </w:rPr>
        <w:t xml:space="preserve"> podstawę do wystawienia faktury przez Wykonawcę.</w:t>
      </w:r>
    </w:p>
    <w:p w14:paraId="70FE5F28" w14:textId="6D0AFB33" w:rsidR="007963C9" w:rsidRPr="00E50902" w:rsidRDefault="007963C9" w:rsidP="0092793D">
      <w:pPr>
        <w:pStyle w:val="Tekstpodstawowy"/>
        <w:widowControl w:val="0"/>
        <w:numPr>
          <w:ilvl w:val="1"/>
          <w:numId w:val="1"/>
        </w:numPr>
        <w:tabs>
          <w:tab w:val="clear" w:pos="1440"/>
          <w:tab w:val="num" w:pos="284"/>
        </w:tabs>
        <w:suppressAutoHyphens/>
        <w:ind w:left="284" w:hanging="284"/>
        <w:rPr>
          <w:rFonts w:ascii="Century Gothic" w:hAnsi="Century Gothic" w:cs="Tahoma"/>
          <w:b w:val="0"/>
          <w:bCs/>
          <w:sz w:val="18"/>
          <w:szCs w:val="18"/>
        </w:rPr>
      </w:pPr>
      <w:r w:rsidRPr="00677BC9">
        <w:rPr>
          <w:rFonts w:ascii="Century Gothic" w:hAnsi="Century Gothic"/>
          <w:b w:val="0"/>
          <w:sz w:val="18"/>
          <w:szCs w:val="18"/>
        </w:rPr>
        <w:t xml:space="preserve">Zapłata nastąpi przelewem w </w:t>
      </w:r>
      <w:r w:rsidRPr="00521B4B">
        <w:rPr>
          <w:rFonts w:ascii="Century Gothic" w:hAnsi="Century Gothic"/>
          <w:b w:val="0"/>
          <w:sz w:val="18"/>
          <w:szCs w:val="18"/>
        </w:rPr>
        <w:t>terminie</w:t>
      </w:r>
      <w:r w:rsidR="00E50902">
        <w:rPr>
          <w:rFonts w:ascii="Century Gothic" w:hAnsi="Century Gothic"/>
          <w:b w:val="0"/>
          <w:sz w:val="18"/>
          <w:szCs w:val="18"/>
        </w:rPr>
        <w:t xml:space="preserve"> </w:t>
      </w:r>
      <w:r w:rsidR="00BF0CA9">
        <w:rPr>
          <w:rFonts w:ascii="Century Gothic" w:hAnsi="Century Gothic"/>
          <w:bCs/>
          <w:sz w:val="18"/>
          <w:szCs w:val="18"/>
        </w:rPr>
        <w:t>7</w:t>
      </w:r>
      <w:r w:rsidRPr="00521B4B">
        <w:rPr>
          <w:rFonts w:ascii="Century Gothic" w:hAnsi="Century Gothic"/>
          <w:bCs/>
          <w:sz w:val="18"/>
          <w:szCs w:val="18"/>
        </w:rPr>
        <w:t xml:space="preserve"> dni</w:t>
      </w:r>
      <w:r w:rsidRPr="00677BC9">
        <w:rPr>
          <w:rFonts w:ascii="Century Gothic" w:hAnsi="Century Gothic"/>
          <w:b w:val="0"/>
          <w:sz w:val="18"/>
          <w:szCs w:val="18"/>
        </w:rPr>
        <w:t xml:space="preserve">  od dnia doręczenia prawidłowo  wystawionej faktury VAT, z rachunku Zamawiającego na rachunek Wykonawcy. </w:t>
      </w:r>
    </w:p>
    <w:p w14:paraId="7D425D75" w14:textId="2B57EA10" w:rsidR="00E50902" w:rsidRPr="00677BC9" w:rsidRDefault="00E50902" w:rsidP="0092793D">
      <w:pPr>
        <w:pStyle w:val="Tekstpodstawowy"/>
        <w:widowControl w:val="0"/>
        <w:numPr>
          <w:ilvl w:val="1"/>
          <w:numId w:val="1"/>
        </w:numPr>
        <w:tabs>
          <w:tab w:val="clear" w:pos="1440"/>
          <w:tab w:val="num" w:pos="284"/>
        </w:tabs>
        <w:suppressAutoHyphens/>
        <w:ind w:left="284" w:hanging="284"/>
        <w:rPr>
          <w:rFonts w:ascii="Century Gothic" w:hAnsi="Century Gothic" w:cs="Tahoma"/>
          <w:b w:val="0"/>
          <w:bCs/>
          <w:sz w:val="18"/>
          <w:szCs w:val="18"/>
        </w:rPr>
      </w:pPr>
      <w:r>
        <w:rPr>
          <w:rFonts w:ascii="Century Gothic" w:hAnsi="Century Gothic"/>
          <w:b w:val="0"/>
          <w:sz w:val="18"/>
          <w:szCs w:val="18"/>
        </w:rPr>
        <w:lastRenderedPageBreak/>
        <w:t xml:space="preserve">Termin zapłaty, o którym mowa w ust. 4 uważa się za zachowany z chwilą obciążenia rachunku bankowego Zamawiającego </w:t>
      </w:r>
    </w:p>
    <w:p w14:paraId="5FB80CFA" w14:textId="77777777" w:rsidR="00BF0CA9" w:rsidRDefault="00BF0CA9" w:rsidP="00BF0CA9">
      <w:pPr>
        <w:tabs>
          <w:tab w:val="left" w:pos="1440"/>
        </w:tabs>
        <w:rPr>
          <w:rFonts w:ascii="Century Gothic" w:hAnsi="Century Gothic" w:cs="Tahoma"/>
          <w:b/>
          <w:sz w:val="18"/>
          <w:szCs w:val="18"/>
        </w:rPr>
      </w:pPr>
    </w:p>
    <w:p w14:paraId="32D6C2FD" w14:textId="77777777" w:rsidR="00576BCF" w:rsidRDefault="00576BCF" w:rsidP="006D45AB">
      <w:pPr>
        <w:tabs>
          <w:tab w:val="left" w:pos="1440"/>
        </w:tabs>
        <w:jc w:val="center"/>
        <w:rPr>
          <w:rFonts w:ascii="Century Gothic" w:hAnsi="Century Gothic" w:cs="Tahoma"/>
          <w:b/>
          <w:sz w:val="18"/>
          <w:szCs w:val="18"/>
        </w:rPr>
      </w:pPr>
    </w:p>
    <w:p w14:paraId="74033A86"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xml:space="preserve">§ </w:t>
      </w:r>
      <w:r w:rsidR="009A7D83">
        <w:rPr>
          <w:rFonts w:ascii="Century Gothic" w:hAnsi="Century Gothic" w:cs="Tahoma"/>
          <w:b/>
          <w:sz w:val="18"/>
          <w:szCs w:val="18"/>
        </w:rPr>
        <w:t>9</w:t>
      </w:r>
      <w:r>
        <w:rPr>
          <w:rFonts w:ascii="Century Gothic" w:hAnsi="Century Gothic" w:cs="Tahoma"/>
          <w:b/>
          <w:sz w:val="18"/>
          <w:szCs w:val="18"/>
        </w:rPr>
        <w:t>.</w:t>
      </w:r>
    </w:p>
    <w:p w14:paraId="3AE925FC"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GWARANCJA I SERWIS</w:t>
      </w:r>
    </w:p>
    <w:p w14:paraId="1D62FF67" w14:textId="77777777" w:rsidR="007963C9" w:rsidRDefault="007963C9" w:rsidP="006D45AB">
      <w:pPr>
        <w:tabs>
          <w:tab w:val="left" w:pos="1440"/>
        </w:tabs>
        <w:jc w:val="center"/>
        <w:rPr>
          <w:rFonts w:ascii="Century Gothic" w:hAnsi="Century Gothic" w:cs="Tahoma"/>
          <w:b/>
          <w:sz w:val="18"/>
          <w:szCs w:val="18"/>
        </w:rPr>
      </w:pPr>
    </w:p>
    <w:p w14:paraId="79ECD780" w14:textId="5E9B6B91" w:rsidR="007963C9" w:rsidRPr="00DA6911" w:rsidRDefault="006C6E60" w:rsidP="007963C9">
      <w:pPr>
        <w:autoSpaceDE w:val="0"/>
        <w:autoSpaceDN w:val="0"/>
        <w:adjustRightInd w:val="0"/>
        <w:ind w:left="284" w:right="-1" w:hanging="284"/>
        <w:jc w:val="both"/>
        <w:rPr>
          <w:rFonts w:ascii="Century Gothic" w:hAnsi="Century Gothic"/>
          <w:sz w:val="18"/>
          <w:szCs w:val="18"/>
        </w:rPr>
      </w:pPr>
      <w:r>
        <w:rPr>
          <w:rFonts w:ascii="Century Gothic" w:hAnsi="Century Gothic"/>
          <w:sz w:val="18"/>
          <w:szCs w:val="18"/>
        </w:rPr>
        <w:t>1</w:t>
      </w:r>
      <w:r w:rsidR="007963C9" w:rsidRPr="00DA6911">
        <w:rPr>
          <w:rFonts w:ascii="Century Gothic" w:hAnsi="Century Gothic"/>
          <w:sz w:val="18"/>
          <w:szCs w:val="18"/>
        </w:rPr>
        <w:t>.  Wykonawca gwarantuje, że dostarczy</w:t>
      </w:r>
      <w:r w:rsidR="008E36DA">
        <w:rPr>
          <w:rFonts w:ascii="Century Gothic" w:hAnsi="Century Gothic"/>
          <w:sz w:val="18"/>
          <w:szCs w:val="18"/>
        </w:rPr>
        <w:t xml:space="preserve"> Sprzęt i Oprogramowanie </w:t>
      </w:r>
      <w:r w:rsidR="007963C9" w:rsidRPr="00DA6911">
        <w:rPr>
          <w:rFonts w:ascii="Century Gothic" w:hAnsi="Century Gothic"/>
          <w:sz w:val="18"/>
          <w:szCs w:val="18"/>
        </w:rPr>
        <w:t xml:space="preserve">w stanie kompletnym, wolnym od wad </w:t>
      </w:r>
      <w:r w:rsidR="00D23053">
        <w:rPr>
          <w:rFonts w:ascii="Century Gothic" w:hAnsi="Century Gothic"/>
          <w:sz w:val="18"/>
          <w:szCs w:val="18"/>
        </w:rPr>
        <w:t>fizycznych i prawnych</w:t>
      </w:r>
      <w:r w:rsidR="007963C9" w:rsidRPr="00DA6911">
        <w:rPr>
          <w:rFonts w:ascii="Century Gothic" w:hAnsi="Century Gothic"/>
          <w:sz w:val="18"/>
          <w:szCs w:val="18"/>
        </w:rPr>
        <w:t>, o wysokim standardzie, zarówno pod względem jakości jak  i funkcjonalności.</w:t>
      </w:r>
    </w:p>
    <w:p w14:paraId="0E14357A" w14:textId="226E5C70" w:rsidR="007963C9" w:rsidRDefault="007963C9" w:rsidP="007963C9">
      <w:pPr>
        <w:autoSpaceDE w:val="0"/>
        <w:autoSpaceDN w:val="0"/>
        <w:adjustRightInd w:val="0"/>
        <w:ind w:left="284" w:right="-1" w:hanging="284"/>
        <w:jc w:val="both"/>
        <w:rPr>
          <w:rFonts w:ascii="Century Gothic" w:hAnsi="Century Gothic"/>
          <w:sz w:val="18"/>
          <w:szCs w:val="18"/>
        </w:rPr>
      </w:pPr>
      <w:r w:rsidRPr="00DA6911">
        <w:rPr>
          <w:rFonts w:ascii="Century Gothic" w:hAnsi="Century Gothic"/>
          <w:sz w:val="18"/>
          <w:szCs w:val="18"/>
        </w:rPr>
        <w:t xml:space="preserve">2. Wykonawca udziela  </w:t>
      </w:r>
      <w:r w:rsidR="00452CE1">
        <w:rPr>
          <w:rFonts w:ascii="Century Gothic" w:hAnsi="Century Gothic"/>
          <w:b/>
          <w:bCs/>
          <w:sz w:val="18"/>
          <w:szCs w:val="18"/>
        </w:rPr>
        <w:t>36</w:t>
      </w:r>
      <w:r w:rsidR="009A7D83" w:rsidRPr="00D722AE">
        <w:rPr>
          <w:rFonts w:ascii="Century Gothic" w:hAnsi="Century Gothic"/>
          <w:b/>
          <w:bCs/>
          <w:sz w:val="18"/>
          <w:szCs w:val="18"/>
        </w:rPr>
        <w:t>-miesięcznej</w:t>
      </w:r>
      <w:r w:rsidR="00451F32">
        <w:rPr>
          <w:rFonts w:ascii="Century Gothic" w:hAnsi="Century Gothic"/>
          <w:b/>
          <w:bCs/>
          <w:sz w:val="18"/>
          <w:szCs w:val="18"/>
        </w:rPr>
        <w:t xml:space="preserve"> gwarancji </w:t>
      </w:r>
      <w:r w:rsidRPr="00DA6911">
        <w:rPr>
          <w:rFonts w:ascii="Century Gothic" w:hAnsi="Century Gothic"/>
          <w:sz w:val="18"/>
          <w:szCs w:val="18"/>
        </w:rPr>
        <w:t>liczonej od daty podpisania protokołu końcowego</w:t>
      </w:r>
      <w:r w:rsidR="008E36DA">
        <w:rPr>
          <w:rFonts w:ascii="Century Gothic" w:hAnsi="Century Gothic"/>
          <w:sz w:val="18"/>
          <w:szCs w:val="18"/>
        </w:rPr>
        <w:t>, o którym mowa w §7 ust. 4 Umowy</w:t>
      </w:r>
      <w:r w:rsidRPr="00DA6911">
        <w:rPr>
          <w:rFonts w:ascii="Century Gothic" w:hAnsi="Century Gothic"/>
          <w:sz w:val="18"/>
          <w:szCs w:val="18"/>
        </w:rPr>
        <w:t xml:space="preserve">. </w:t>
      </w:r>
    </w:p>
    <w:p w14:paraId="3854330E" w14:textId="59D0BEAC" w:rsidR="007963C9" w:rsidRDefault="007963C9" w:rsidP="007963C9">
      <w:pPr>
        <w:autoSpaceDE w:val="0"/>
        <w:autoSpaceDN w:val="0"/>
        <w:adjustRightInd w:val="0"/>
        <w:ind w:left="284" w:right="-1" w:hanging="284"/>
        <w:jc w:val="both"/>
        <w:rPr>
          <w:rFonts w:ascii="Century Gothic" w:hAnsi="Century Gothic"/>
          <w:sz w:val="18"/>
          <w:szCs w:val="18"/>
        </w:rPr>
      </w:pPr>
      <w:r w:rsidRPr="00DA6911">
        <w:rPr>
          <w:rFonts w:ascii="Century Gothic" w:hAnsi="Century Gothic"/>
          <w:sz w:val="18"/>
          <w:szCs w:val="18"/>
        </w:rPr>
        <w:t>3. Wykonawca w ramach realizacji gwarancji</w:t>
      </w:r>
      <w:r w:rsidR="00451F32">
        <w:rPr>
          <w:rFonts w:ascii="Century Gothic" w:hAnsi="Century Gothic"/>
          <w:sz w:val="18"/>
          <w:szCs w:val="18"/>
        </w:rPr>
        <w:t xml:space="preserve"> i rękojmi</w:t>
      </w:r>
      <w:r w:rsidRPr="00DA6911">
        <w:rPr>
          <w:rFonts w:ascii="Century Gothic" w:hAnsi="Century Gothic"/>
          <w:sz w:val="18"/>
          <w:szCs w:val="18"/>
        </w:rPr>
        <w:t xml:space="preserve"> wykonuje na własny koszt naprawy </w:t>
      </w:r>
      <w:r w:rsidR="008E36DA">
        <w:rPr>
          <w:rFonts w:ascii="Century Gothic" w:hAnsi="Century Gothic"/>
          <w:sz w:val="18"/>
          <w:szCs w:val="18"/>
        </w:rPr>
        <w:t>Sprzętu</w:t>
      </w:r>
      <w:r w:rsidRPr="00DA6911">
        <w:rPr>
          <w:rFonts w:ascii="Century Gothic" w:hAnsi="Century Gothic"/>
          <w:sz w:val="18"/>
          <w:szCs w:val="18"/>
        </w:rPr>
        <w:t>,  wymienia elementy, które uległy uszkodzeniu w czasie prawidłowego użytkowania i nie obciąża  Zamawiającego powstałymi z tego powodu kosztami (</w:t>
      </w:r>
      <w:r w:rsidR="00D23053">
        <w:rPr>
          <w:rFonts w:ascii="Century Gothic" w:hAnsi="Century Gothic"/>
          <w:sz w:val="18"/>
          <w:szCs w:val="18"/>
        </w:rPr>
        <w:t xml:space="preserve">w tym </w:t>
      </w:r>
      <w:r w:rsidRPr="00DA6911">
        <w:rPr>
          <w:rFonts w:ascii="Century Gothic" w:hAnsi="Century Gothic"/>
          <w:sz w:val="18"/>
          <w:szCs w:val="18"/>
        </w:rPr>
        <w:t xml:space="preserve">materiałowymi oraz dojazdów). </w:t>
      </w:r>
    </w:p>
    <w:p w14:paraId="17D2E6E7" w14:textId="6F2A3F6E" w:rsidR="008E36DA" w:rsidRPr="00DA6911" w:rsidRDefault="008E36DA" w:rsidP="007963C9">
      <w:pPr>
        <w:autoSpaceDE w:val="0"/>
        <w:autoSpaceDN w:val="0"/>
        <w:adjustRightInd w:val="0"/>
        <w:ind w:left="284" w:right="-1" w:hanging="284"/>
        <w:jc w:val="both"/>
        <w:rPr>
          <w:rFonts w:ascii="Century Gothic" w:hAnsi="Century Gothic"/>
          <w:color w:val="FF0000"/>
          <w:sz w:val="18"/>
          <w:szCs w:val="18"/>
        </w:rPr>
      </w:pPr>
      <w:r>
        <w:rPr>
          <w:rFonts w:ascii="Century Gothic" w:hAnsi="Century Gothic"/>
          <w:sz w:val="18"/>
          <w:szCs w:val="18"/>
        </w:rPr>
        <w:t>4.  Wykonawca w ramach realizacji gwarancji i rękojmi wykonuje również na własny koszt wszelkie naprawy Oprogramowania (usuwanie błędów i braków funkcjonalności w Oprogramowaniu, niepozwalających na jego normalne używanie).</w:t>
      </w:r>
    </w:p>
    <w:p w14:paraId="11378099" w14:textId="45387A40" w:rsidR="00090707" w:rsidRPr="009A7D83" w:rsidRDefault="008E36DA" w:rsidP="00A20C00">
      <w:pPr>
        <w:shd w:val="clear" w:color="auto" w:fill="FFFFFF"/>
        <w:autoSpaceDE w:val="0"/>
        <w:autoSpaceDN w:val="0"/>
        <w:adjustRightInd w:val="0"/>
        <w:ind w:left="284" w:right="-1" w:hanging="284"/>
        <w:jc w:val="both"/>
        <w:rPr>
          <w:rFonts w:ascii="Century Gothic" w:hAnsi="Century Gothic"/>
          <w:sz w:val="18"/>
          <w:szCs w:val="18"/>
          <w:highlight w:val="yellow"/>
        </w:rPr>
      </w:pPr>
      <w:r>
        <w:rPr>
          <w:rFonts w:ascii="Century Gothic" w:hAnsi="Century Gothic"/>
          <w:sz w:val="18"/>
          <w:szCs w:val="18"/>
        </w:rPr>
        <w:t>5</w:t>
      </w:r>
      <w:r w:rsidR="007963C9" w:rsidRPr="00D878FB">
        <w:rPr>
          <w:rFonts w:ascii="Century Gothic" w:hAnsi="Century Gothic"/>
          <w:sz w:val="18"/>
          <w:szCs w:val="18"/>
        </w:rPr>
        <w:t xml:space="preserve">. </w:t>
      </w:r>
      <w:r w:rsidR="00090707">
        <w:rPr>
          <w:rFonts w:ascii="Century Gothic" w:hAnsi="Century Gothic"/>
          <w:sz w:val="18"/>
          <w:szCs w:val="18"/>
        </w:rPr>
        <w:t xml:space="preserve">  </w:t>
      </w:r>
      <w:r w:rsidR="007963C9" w:rsidRPr="00D878FB">
        <w:rPr>
          <w:rFonts w:ascii="Century Gothic" w:hAnsi="Century Gothic"/>
          <w:sz w:val="18"/>
          <w:szCs w:val="18"/>
        </w:rPr>
        <w:t>Zamawiający ma możliwość zgłaszania usterek</w:t>
      </w:r>
      <w:r>
        <w:rPr>
          <w:rFonts w:ascii="Century Gothic" w:hAnsi="Century Gothic"/>
          <w:sz w:val="18"/>
          <w:szCs w:val="18"/>
        </w:rPr>
        <w:t xml:space="preserve"> Wykonawcy</w:t>
      </w:r>
      <w:r w:rsidR="007963C9" w:rsidRPr="00D878FB">
        <w:rPr>
          <w:rFonts w:ascii="Century Gothic" w:hAnsi="Century Gothic"/>
          <w:sz w:val="18"/>
          <w:szCs w:val="18"/>
        </w:rPr>
        <w:t xml:space="preserve"> w godzinach </w:t>
      </w:r>
      <w:r w:rsidR="000B4FDF">
        <w:rPr>
          <w:rFonts w:ascii="Century Gothic" w:hAnsi="Century Gothic"/>
          <w:sz w:val="18"/>
          <w:szCs w:val="18"/>
        </w:rPr>
        <w:t>8</w:t>
      </w:r>
      <w:r w:rsidR="00D878FB" w:rsidRPr="00D878FB">
        <w:rPr>
          <w:rFonts w:ascii="Century Gothic" w:hAnsi="Century Gothic"/>
          <w:sz w:val="18"/>
          <w:szCs w:val="18"/>
        </w:rPr>
        <w:t>:00 -1</w:t>
      </w:r>
      <w:r w:rsidR="000B4FDF">
        <w:rPr>
          <w:rFonts w:ascii="Century Gothic" w:hAnsi="Century Gothic"/>
          <w:sz w:val="18"/>
          <w:szCs w:val="18"/>
        </w:rPr>
        <w:t>7</w:t>
      </w:r>
      <w:r w:rsidR="00D878FB" w:rsidRPr="00D878FB">
        <w:rPr>
          <w:rFonts w:ascii="Century Gothic" w:hAnsi="Century Gothic"/>
          <w:sz w:val="18"/>
          <w:szCs w:val="18"/>
        </w:rPr>
        <w:t>:00</w:t>
      </w:r>
      <w:r>
        <w:rPr>
          <w:rFonts w:ascii="Century Gothic" w:hAnsi="Century Gothic"/>
          <w:sz w:val="18"/>
          <w:szCs w:val="18"/>
        </w:rPr>
        <w:t>,</w:t>
      </w:r>
      <w:r w:rsidR="00D878FB" w:rsidRPr="00D878FB">
        <w:rPr>
          <w:rFonts w:ascii="Century Gothic" w:hAnsi="Century Gothic"/>
          <w:sz w:val="18"/>
          <w:szCs w:val="18"/>
        </w:rPr>
        <w:t xml:space="preserve"> w dni </w:t>
      </w:r>
      <w:r w:rsidR="00D878FB" w:rsidRPr="00F13A16">
        <w:rPr>
          <w:rFonts w:ascii="Century Gothic" w:hAnsi="Century Gothic"/>
          <w:sz w:val="18"/>
          <w:szCs w:val="18"/>
        </w:rPr>
        <w:t>robocze</w:t>
      </w:r>
      <w:r>
        <w:rPr>
          <w:rFonts w:ascii="Century Gothic" w:hAnsi="Century Gothic"/>
          <w:sz w:val="18"/>
          <w:szCs w:val="18"/>
        </w:rPr>
        <w:t>.</w:t>
      </w:r>
    </w:p>
    <w:p w14:paraId="194D1F43" w14:textId="5719AA07" w:rsidR="007963C9" w:rsidRPr="00DA6911" w:rsidRDefault="008E36DA" w:rsidP="00A20C00">
      <w:pPr>
        <w:shd w:val="clear" w:color="auto" w:fill="FFFFFF"/>
        <w:autoSpaceDE w:val="0"/>
        <w:autoSpaceDN w:val="0"/>
        <w:adjustRightInd w:val="0"/>
        <w:ind w:left="284" w:right="-1" w:hanging="284"/>
        <w:jc w:val="both"/>
        <w:rPr>
          <w:rFonts w:ascii="Century Gothic" w:hAnsi="Century Gothic"/>
          <w:sz w:val="18"/>
          <w:szCs w:val="18"/>
        </w:rPr>
      </w:pPr>
      <w:r>
        <w:rPr>
          <w:rFonts w:ascii="Century Gothic" w:hAnsi="Century Gothic"/>
          <w:sz w:val="18"/>
          <w:szCs w:val="18"/>
        </w:rPr>
        <w:t>6</w:t>
      </w:r>
      <w:r w:rsidR="007963C9" w:rsidRPr="00D722AE">
        <w:rPr>
          <w:rFonts w:ascii="Century Gothic" w:hAnsi="Century Gothic"/>
          <w:sz w:val="18"/>
          <w:szCs w:val="18"/>
        </w:rPr>
        <w:t xml:space="preserve">. Serwis zobowiązany jest przystąpić do naprawy  nie później niż </w:t>
      </w:r>
      <w:r w:rsidR="007963C9" w:rsidRPr="00D722AE">
        <w:rPr>
          <w:rFonts w:ascii="Century Gothic" w:hAnsi="Century Gothic" w:cs="Calibri"/>
          <w:sz w:val="18"/>
          <w:szCs w:val="18"/>
        </w:rPr>
        <w:t xml:space="preserve"> do końca następnego dnia roboczego od momentu zgłoszenia.</w:t>
      </w:r>
      <w:r w:rsidR="007963C9" w:rsidRPr="00DA6911">
        <w:rPr>
          <w:rFonts w:ascii="Century Gothic" w:hAnsi="Century Gothic"/>
          <w:sz w:val="18"/>
          <w:szCs w:val="18"/>
        </w:rPr>
        <w:t xml:space="preserve"> </w:t>
      </w:r>
    </w:p>
    <w:p w14:paraId="3EB5113A" w14:textId="2D89AB88" w:rsidR="007963C9" w:rsidRPr="00DA6911" w:rsidRDefault="008E36DA" w:rsidP="007963C9">
      <w:pPr>
        <w:autoSpaceDE w:val="0"/>
        <w:autoSpaceDN w:val="0"/>
        <w:adjustRightInd w:val="0"/>
        <w:ind w:left="284" w:right="-1" w:hanging="284"/>
        <w:jc w:val="both"/>
        <w:rPr>
          <w:rFonts w:ascii="Century Gothic" w:hAnsi="Century Gothic"/>
          <w:sz w:val="18"/>
          <w:szCs w:val="18"/>
        </w:rPr>
      </w:pPr>
      <w:r>
        <w:rPr>
          <w:rFonts w:ascii="Century Gothic" w:hAnsi="Century Gothic"/>
          <w:sz w:val="18"/>
          <w:szCs w:val="18"/>
        </w:rPr>
        <w:t>7</w:t>
      </w:r>
      <w:r w:rsidR="007963C9" w:rsidRPr="00DA6911">
        <w:rPr>
          <w:rFonts w:ascii="Century Gothic" w:hAnsi="Century Gothic"/>
          <w:sz w:val="18"/>
          <w:szCs w:val="18"/>
        </w:rPr>
        <w:t xml:space="preserve">. </w:t>
      </w:r>
      <w:r w:rsidR="007963C9">
        <w:rPr>
          <w:rFonts w:ascii="Century Gothic" w:hAnsi="Century Gothic"/>
          <w:sz w:val="18"/>
          <w:szCs w:val="18"/>
        </w:rPr>
        <w:t xml:space="preserve"> </w:t>
      </w:r>
      <w:r w:rsidR="007963C9" w:rsidRPr="00DA6911">
        <w:rPr>
          <w:rFonts w:ascii="Century Gothic" w:hAnsi="Century Gothic"/>
          <w:sz w:val="18"/>
          <w:szCs w:val="18"/>
        </w:rPr>
        <w:t>Pozostałe zobowiązania Wykonawcy w zakresie gwarancji</w:t>
      </w:r>
      <w:r w:rsidR="00451F32">
        <w:rPr>
          <w:rFonts w:ascii="Century Gothic" w:hAnsi="Century Gothic"/>
          <w:sz w:val="18"/>
          <w:szCs w:val="18"/>
        </w:rPr>
        <w:t xml:space="preserve">, rękojmi oraz </w:t>
      </w:r>
      <w:r w:rsidR="007963C9" w:rsidRPr="00DA6911">
        <w:rPr>
          <w:rFonts w:ascii="Century Gothic" w:hAnsi="Century Gothic"/>
          <w:sz w:val="18"/>
          <w:szCs w:val="18"/>
        </w:rPr>
        <w:t>warunków serwisu wynikają  z informacji zawartych w karcie gwarancyjnej.</w:t>
      </w:r>
    </w:p>
    <w:p w14:paraId="4362A746" w14:textId="77777777" w:rsidR="000E3601" w:rsidRDefault="000E3601" w:rsidP="006D45AB">
      <w:pPr>
        <w:tabs>
          <w:tab w:val="left" w:pos="1440"/>
        </w:tabs>
        <w:jc w:val="center"/>
        <w:rPr>
          <w:rFonts w:ascii="Century Gothic" w:hAnsi="Century Gothic" w:cs="Tahoma"/>
          <w:b/>
          <w:sz w:val="18"/>
          <w:szCs w:val="18"/>
        </w:rPr>
      </w:pPr>
    </w:p>
    <w:p w14:paraId="3AB81407"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1</w:t>
      </w:r>
      <w:r w:rsidR="009A7D83">
        <w:rPr>
          <w:rFonts w:ascii="Century Gothic" w:hAnsi="Century Gothic" w:cs="Tahoma"/>
          <w:b/>
          <w:sz w:val="18"/>
          <w:szCs w:val="18"/>
        </w:rPr>
        <w:t>0</w:t>
      </w:r>
      <w:r>
        <w:rPr>
          <w:rFonts w:ascii="Century Gothic" w:hAnsi="Century Gothic" w:cs="Tahoma"/>
          <w:b/>
          <w:sz w:val="18"/>
          <w:szCs w:val="18"/>
        </w:rPr>
        <w:t>.</w:t>
      </w:r>
    </w:p>
    <w:p w14:paraId="42E52417"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xml:space="preserve">OCHRONA </w:t>
      </w:r>
      <w:r w:rsidR="004C2F29">
        <w:rPr>
          <w:rFonts w:ascii="Century Gothic" w:hAnsi="Century Gothic" w:cs="Tahoma"/>
          <w:b/>
          <w:sz w:val="18"/>
          <w:szCs w:val="18"/>
        </w:rPr>
        <w:t xml:space="preserve"> </w:t>
      </w:r>
      <w:r>
        <w:rPr>
          <w:rFonts w:ascii="Century Gothic" w:hAnsi="Century Gothic" w:cs="Tahoma"/>
          <w:b/>
          <w:sz w:val="18"/>
          <w:szCs w:val="18"/>
        </w:rPr>
        <w:t>DANYCH OSOBOWYCH</w:t>
      </w:r>
      <w:r w:rsidR="007963C9">
        <w:rPr>
          <w:rFonts w:ascii="Century Gothic" w:hAnsi="Century Gothic" w:cs="Tahoma"/>
          <w:b/>
          <w:sz w:val="18"/>
          <w:szCs w:val="18"/>
        </w:rPr>
        <w:t>, INFORMACJE POUFNE</w:t>
      </w:r>
    </w:p>
    <w:p w14:paraId="6BA64E22" w14:textId="77777777" w:rsidR="007963C9" w:rsidRDefault="007963C9" w:rsidP="006D45AB">
      <w:pPr>
        <w:tabs>
          <w:tab w:val="left" w:pos="1440"/>
        </w:tabs>
        <w:jc w:val="center"/>
        <w:rPr>
          <w:rFonts w:ascii="Century Gothic" w:hAnsi="Century Gothic" w:cs="Tahoma"/>
          <w:b/>
          <w:sz w:val="18"/>
          <w:szCs w:val="18"/>
        </w:rPr>
      </w:pPr>
    </w:p>
    <w:p w14:paraId="66106F00"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F7F4E8F"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1) Administratorem Pani/Pana danych osobowych jest Warmińsko - Mazurskie Centrum Chorób Płuc w Olsztynie, ul. Jagiellońska 78, 10-357 Olsztyn</w:t>
      </w:r>
    </w:p>
    <w:p w14:paraId="71F58B94"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2) Kontakt do inspektora ochrony danych osobowych: Warmińsko - Mazurskie Centrum Chorób Płuc w Olsztynie, ul. Jagiellońska 78, 10-357 Olsztyn, Klaudia Goclik, e-mail: iod@pulmonologia.olsztyn.pl</w:t>
      </w:r>
    </w:p>
    <w:p w14:paraId="73F89F7A" w14:textId="77777777" w:rsidR="002D3A26" w:rsidRPr="002D3A26" w:rsidRDefault="002D3A26" w:rsidP="002D3A26">
      <w:pPr>
        <w:tabs>
          <w:tab w:val="left" w:pos="8359"/>
        </w:tabs>
        <w:suppressAutoHyphens/>
        <w:ind w:right="-2" w:hanging="41"/>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Osoba fizyczna *</w:t>
      </w:r>
    </w:p>
    <w:p w14:paraId="240B0F1F"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3)Pani/Pana dane osobowe przetwarzane będą:</w:t>
      </w:r>
    </w:p>
    <w:p w14:paraId="574FDF38"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a) w celu realizacji umowy lub podjęcia działań na Państwa żądanie przed zawarciem umowy – zgodnie z art. 6 ust. 1 lit. b RODO;</w:t>
      </w:r>
    </w:p>
    <w:p w14:paraId="2E3341B5"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7F6C98D6"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c) w celu obrony przed roszczeniami lub dochodzeniem roszczeń (jeżeli takie nastąpią) w związku z zawartą umową - na podstawie art. 6 ust. 1 lit. e i c RODO w szczególności w związku z ustawą z dnia 27 sierpnia 2009 r. o finansach publicznych.</w:t>
      </w:r>
    </w:p>
    <w:p w14:paraId="04305304"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Osoba prawna*</w:t>
      </w:r>
    </w:p>
    <w:p w14:paraId="4CED6AF0"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3)Pani/Pana dane osobowe przetwarzane będą na podstawie art. 6 ust.1 lit. c) i f) RODO, w celu:</w:t>
      </w:r>
    </w:p>
    <w:p w14:paraId="4B2C52A7"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a) określenia osób uprawnionych do reprezentacji podmiotu, z którym zawarto umowę oraz zakres takiego umocowania, a w konsekwencji możliwości zawarcia umowy oraz jej ważności;</w:t>
      </w:r>
    </w:p>
    <w:p w14:paraId="7E6BA5DC"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b) realizacji bieżącego kontaktu, związanego z zawieraniem umowy pomiędzy administratorem a podmiotem na rzecz którego działasz, z którym związany jest Pan/Pani stosunkiem pracy lub umową cywilnoprawną;</w:t>
      </w:r>
    </w:p>
    <w:p w14:paraId="02C6D6EC"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c) realizacji innego bieżącego kontaktu i współpracy zawodowej związanej z przedmiotem działalności administratora;</w:t>
      </w:r>
    </w:p>
    <w:p w14:paraId="212FC1BA"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d) ewentualnego ustalenia, dochodzenia lub obrony roszczeń z tytułu prowadzonej przez administratora działalności.</w:t>
      </w:r>
    </w:p>
    <w:p w14:paraId="4027B392"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4)odbiorcami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4E20BEF5"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5)dane osobowe będą przechowywane, przez okres 6 lat od dnia zakończenia jej obowiązywania.</w:t>
      </w:r>
    </w:p>
    <w:p w14:paraId="594A8B74"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6) dane osobowe nie będą podlegały zautomatyzowanym procesom  podejmowania decyzji, w tym profilowaniu,</w:t>
      </w:r>
    </w:p>
    <w:p w14:paraId="1BD4C1CD"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7) dane osobowe nie będą przekazywane do państwa trzeciego ani do organizacji międzynarodowej,</w:t>
      </w:r>
    </w:p>
    <w:p w14:paraId="4C1B9516"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8) podanie danych osobowych jest warunkiem zawarcia umowy. Odmowa podania danych osobowych uniemożliwia zawarcie umowy.</w:t>
      </w:r>
    </w:p>
    <w:p w14:paraId="59334EFF"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9)w zakresie danych osobowych wykonawca posiada:</w:t>
      </w:r>
    </w:p>
    <w:p w14:paraId="206A7CF5"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lastRenderedPageBreak/>
        <w:t>a)na podstawie art. 15 RODO prawo dostępu do danych osobowych;</w:t>
      </w:r>
    </w:p>
    <w:p w14:paraId="30488132"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b)na podstawie art. 16 RODO prawo do sprostowania danych osobowych;</w:t>
      </w:r>
    </w:p>
    <w:p w14:paraId="68912BDC"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c)na podstawie art. 17 RODO prawo do usunięcia danych;</w:t>
      </w:r>
    </w:p>
    <w:p w14:paraId="244C88D1" w14:textId="77777777" w:rsidR="002D3A26" w:rsidRPr="002D3A26" w:rsidRDefault="002D3A26" w:rsidP="002D3A26">
      <w:pPr>
        <w:tabs>
          <w:tab w:val="left" w:pos="8359"/>
        </w:tabs>
        <w:suppressAutoHyphens/>
        <w:ind w:left="142" w:right="-2" w:hanging="183"/>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d)na podstawie art. 18 RODO prawo żądania od administratora ograniczenia przetwarzania danych osobowych z zastrzeżeniem przypadków, o których mowa w art. 18 ust. 2 RODO;</w:t>
      </w:r>
    </w:p>
    <w:p w14:paraId="27297100"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e)na podstawie art. 21 RODO prawo do złożenia sprzeciwu;</w:t>
      </w:r>
    </w:p>
    <w:p w14:paraId="7BE0D3E1" w14:textId="77777777" w:rsidR="002D3A26" w:rsidRP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f) prawo do wniesienia skargi do Prezesa Urzędu Ochrony Danych Osobowych, gdy uzna,</w:t>
      </w:r>
    </w:p>
    <w:p w14:paraId="7B2D587E" w14:textId="77777777" w:rsidR="002D3A26" w:rsidRDefault="002D3A26" w:rsidP="002D3A26">
      <w:pPr>
        <w:tabs>
          <w:tab w:val="left" w:pos="8359"/>
        </w:tabs>
        <w:suppressAutoHyphens/>
        <w:ind w:left="-41" w:right="-2"/>
        <w:rPr>
          <w:rFonts w:ascii="Century Gothic" w:eastAsia="Calibri" w:hAnsi="Century Gothic"/>
          <w:kern w:val="2"/>
          <w:sz w:val="18"/>
          <w:szCs w:val="18"/>
          <w:lang w:eastAsia="en-US"/>
        </w:rPr>
      </w:pPr>
      <w:r w:rsidRPr="002D3A26">
        <w:rPr>
          <w:rFonts w:ascii="Century Gothic" w:eastAsia="Calibri" w:hAnsi="Century Gothic"/>
          <w:kern w:val="2"/>
          <w:sz w:val="18"/>
          <w:szCs w:val="18"/>
          <w:lang w:eastAsia="en-US"/>
        </w:rPr>
        <w:t xml:space="preserve">    że przetwarzanie danych osobowych narusza przepisy RODO;</w:t>
      </w:r>
    </w:p>
    <w:p w14:paraId="15A8E06C" w14:textId="77777777" w:rsidR="00BF0CA9" w:rsidRDefault="00BF0CA9" w:rsidP="002D3A26">
      <w:pPr>
        <w:tabs>
          <w:tab w:val="left" w:pos="8359"/>
        </w:tabs>
        <w:suppressAutoHyphens/>
        <w:ind w:left="-41" w:right="-2"/>
        <w:rPr>
          <w:rFonts w:ascii="Century Gothic" w:eastAsia="Calibri" w:hAnsi="Century Gothic"/>
          <w:kern w:val="2"/>
          <w:sz w:val="18"/>
          <w:szCs w:val="18"/>
          <w:lang w:eastAsia="en-US"/>
        </w:rPr>
      </w:pPr>
    </w:p>
    <w:p w14:paraId="0AB65273" w14:textId="77777777" w:rsidR="00BF0CA9" w:rsidRPr="00BF0CA9" w:rsidRDefault="00BF0CA9" w:rsidP="00BF0CA9">
      <w:pPr>
        <w:tabs>
          <w:tab w:val="left" w:pos="8359"/>
        </w:tabs>
        <w:suppressAutoHyphens/>
        <w:ind w:left="-41" w:right="-2"/>
        <w:jc w:val="center"/>
        <w:rPr>
          <w:rFonts w:ascii="Century Gothic" w:eastAsia="Calibri" w:hAnsi="Century Gothic"/>
          <w:b/>
          <w:bCs/>
          <w:kern w:val="2"/>
          <w:sz w:val="18"/>
          <w:szCs w:val="18"/>
          <w:lang w:eastAsia="en-US"/>
        </w:rPr>
      </w:pPr>
      <w:r w:rsidRPr="00BF0CA9">
        <w:rPr>
          <w:rFonts w:ascii="Century Gothic" w:eastAsia="Calibri" w:hAnsi="Century Gothic"/>
          <w:b/>
          <w:bCs/>
          <w:kern w:val="2"/>
          <w:sz w:val="18"/>
          <w:szCs w:val="18"/>
          <w:lang w:eastAsia="en-US"/>
        </w:rPr>
        <w:t>§ 11.</w:t>
      </w:r>
    </w:p>
    <w:p w14:paraId="0F85B6A2" w14:textId="77777777" w:rsidR="00BF0CA9" w:rsidRPr="00BF0CA9" w:rsidRDefault="00BF0CA9" w:rsidP="00BF0CA9">
      <w:pPr>
        <w:tabs>
          <w:tab w:val="left" w:pos="8359"/>
        </w:tabs>
        <w:suppressAutoHyphens/>
        <w:ind w:left="-41" w:right="-2"/>
        <w:jc w:val="center"/>
        <w:rPr>
          <w:rFonts w:ascii="Century Gothic" w:eastAsia="Calibri" w:hAnsi="Century Gothic"/>
          <w:b/>
          <w:bCs/>
          <w:kern w:val="2"/>
          <w:sz w:val="18"/>
          <w:szCs w:val="18"/>
          <w:lang w:eastAsia="en-US"/>
        </w:rPr>
      </w:pPr>
      <w:r w:rsidRPr="00BF0CA9">
        <w:rPr>
          <w:rFonts w:ascii="Century Gothic" w:eastAsia="Calibri" w:hAnsi="Century Gothic"/>
          <w:b/>
          <w:bCs/>
          <w:kern w:val="2"/>
          <w:sz w:val="18"/>
          <w:szCs w:val="18"/>
          <w:lang w:eastAsia="en-US"/>
        </w:rPr>
        <w:t>INFORMACJE POUFNE</w:t>
      </w:r>
    </w:p>
    <w:p w14:paraId="17BC28D0" w14:textId="77777777" w:rsidR="00BF0CA9" w:rsidRDefault="00BF0CA9" w:rsidP="00B21F45">
      <w:pPr>
        <w:pStyle w:val="Default"/>
        <w:jc w:val="both"/>
        <w:rPr>
          <w:rFonts w:ascii="Century Gothic" w:hAnsi="Century Gothic" w:cs="Tahoma"/>
          <w:color w:val="auto"/>
          <w:sz w:val="18"/>
          <w:szCs w:val="18"/>
        </w:rPr>
      </w:pPr>
    </w:p>
    <w:p w14:paraId="287683BD" w14:textId="77777777" w:rsidR="00B21F45" w:rsidRPr="00305A47" w:rsidRDefault="00BF0CA9" w:rsidP="00B21F45">
      <w:pPr>
        <w:pStyle w:val="Default"/>
        <w:jc w:val="both"/>
        <w:rPr>
          <w:rFonts w:ascii="Century Gothic" w:hAnsi="Century Gothic"/>
          <w:sz w:val="18"/>
          <w:szCs w:val="18"/>
        </w:rPr>
      </w:pPr>
      <w:r>
        <w:rPr>
          <w:rFonts w:ascii="Century Gothic" w:hAnsi="Century Gothic"/>
          <w:iCs/>
          <w:sz w:val="18"/>
          <w:szCs w:val="18"/>
        </w:rPr>
        <w:t>1</w:t>
      </w:r>
      <w:r w:rsidR="00B21F45" w:rsidRPr="00305A47">
        <w:rPr>
          <w:rFonts w:ascii="Century Gothic" w:hAnsi="Century Gothic"/>
          <w:iCs/>
          <w:sz w:val="18"/>
          <w:szCs w:val="18"/>
        </w:rPr>
        <w:t xml:space="preserve">. </w:t>
      </w:r>
      <w:r w:rsidR="00B21F45">
        <w:rPr>
          <w:rFonts w:ascii="Century Gothic" w:hAnsi="Century Gothic"/>
          <w:iCs/>
          <w:sz w:val="18"/>
          <w:szCs w:val="18"/>
        </w:rPr>
        <w:t xml:space="preserve"> </w:t>
      </w:r>
      <w:r w:rsidR="00B21F45" w:rsidRPr="00305A47">
        <w:rPr>
          <w:rFonts w:ascii="Century Gothic" w:hAnsi="Century Gothic"/>
          <w:iCs/>
          <w:sz w:val="18"/>
          <w:szCs w:val="18"/>
        </w:rPr>
        <w:t xml:space="preserve">Strony zobowiązane są w szczególności do: </w:t>
      </w:r>
    </w:p>
    <w:p w14:paraId="65A8AAC5" w14:textId="77777777" w:rsidR="00B21F45" w:rsidRPr="00305A47" w:rsidRDefault="00B21F45" w:rsidP="00B21F45">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12AC41DA" w14:textId="77777777" w:rsidR="00B21F45" w:rsidRPr="00305A47" w:rsidRDefault="00B21F45" w:rsidP="00B21F45">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75670C74" w14:textId="77777777" w:rsidR="00B21F45" w:rsidRDefault="00BF0CA9" w:rsidP="00B21F45">
      <w:pPr>
        <w:pStyle w:val="Default"/>
        <w:ind w:left="284" w:hanging="284"/>
        <w:jc w:val="both"/>
        <w:rPr>
          <w:rFonts w:ascii="Century Gothic" w:hAnsi="Century Gothic"/>
          <w:iCs/>
          <w:sz w:val="18"/>
          <w:szCs w:val="18"/>
        </w:rPr>
      </w:pPr>
      <w:r>
        <w:rPr>
          <w:rFonts w:ascii="Century Gothic" w:hAnsi="Century Gothic"/>
          <w:iCs/>
          <w:sz w:val="18"/>
          <w:szCs w:val="18"/>
        </w:rPr>
        <w:t>2</w:t>
      </w:r>
      <w:r w:rsidR="00B21F45">
        <w:rPr>
          <w:rFonts w:ascii="Century Gothic" w:hAnsi="Century Gothic"/>
          <w:iCs/>
          <w:sz w:val="18"/>
          <w:szCs w:val="18"/>
        </w:rPr>
        <w:t>.  I</w:t>
      </w:r>
      <w:r w:rsidR="00B21F45" w:rsidRPr="00305A47">
        <w:rPr>
          <w:rFonts w:ascii="Century Gothic" w:hAnsi="Century Gothic"/>
          <w:iCs/>
          <w:sz w:val="18"/>
          <w:szCs w:val="18"/>
        </w:rPr>
        <w:t xml:space="preserve">nformacje poufne nie będą przez żadną ze </w:t>
      </w:r>
      <w:r w:rsidR="00B21F45">
        <w:rPr>
          <w:rFonts w:ascii="Century Gothic" w:hAnsi="Century Gothic"/>
          <w:iCs/>
          <w:sz w:val="18"/>
          <w:szCs w:val="18"/>
        </w:rPr>
        <w:t>s</w:t>
      </w:r>
      <w:r w:rsidR="00B21F45" w:rsidRPr="00305A47">
        <w:rPr>
          <w:rFonts w:ascii="Century Gothic" w:hAnsi="Century Gothic"/>
          <w:iCs/>
          <w:sz w:val="18"/>
          <w:szCs w:val="18"/>
        </w:rPr>
        <w:t xml:space="preserve">tron ujawniane, rozpowszechniane i udostępniane w jakikolwiek sposób osobom trzecim, bez wyraźniej pisemnej zgody drugiej </w:t>
      </w:r>
      <w:r w:rsidR="00B21F45">
        <w:rPr>
          <w:rFonts w:ascii="Century Gothic" w:hAnsi="Century Gothic"/>
          <w:iCs/>
          <w:sz w:val="18"/>
          <w:szCs w:val="18"/>
        </w:rPr>
        <w:t>s</w:t>
      </w:r>
      <w:r w:rsidR="00B21F45" w:rsidRPr="00305A47">
        <w:rPr>
          <w:rFonts w:ascii="Century Gothic" w:hAnsi="Century Gothic"/>
          <w:iCs/>
          <w:sz w:val="18"/>
          <w:szCs w:val="18"/>
        </w:rPr>
        <w:t xml:space="preserve">trony. Nie dotyczy to jednakże ujawniania informacji poufnych podmiotom współpracującym ze </w:t>
      </w:r>
      <w:r w:rsidR="00B21F45">
        <w:rPr>
          <w:rFonts w:ascii="Century Gothic" w:hAnsi="Century Gothic"/>
          <w:iCs/>
          <w:sz w:val="18"/>
          <w:szCs w:val="18"/>
        </w:rPr>
        <w:t>s</w:t>
      </w:r>
      <w:r w:rsidR="00B21F45" w:rsidRPr="00305A47">
        <w:rPr>
          <w:rFonts w:ascii="Century Gothic" w:hAnsi="Century Gothic"/>
          <w:iCs/>
          <w:sz w:val="18"/>
          <w:szCs w:val="18"/>
        </w:rPr>
        <w:t xml:space="preserve">troną przy realizacji </w:t>
      </w:r>
      <w:r w:rsidR="00B21F45">
        <w:rPr>
          <w:rFonts w:ascii="Century Gothic" w:hAnsi="Century Gothic"/>
          <w:iCs/>
          <w:sz w:val="18"/>
          <w:szCs w:val="18"/>
        </w:rPr>
        <w:t>u</w:t>
      </w:r>
      <w:r w:rsidR="00B21F45" w:rsidRPr="00305A47">
        <w:rPr>
          <w:rFonts w:ascii="Century Gothic" w:hAnsi="Century Gothic"/>
          <w:iCs/>
          <w:sz w:val="18"/>
          <w:szCs w:val="18"/>
        </w:rPr>
        <w:t xml:space="preserve">mowy – w zakresie niezbędnym do zawarcia i realizacji </w:t>
      </w:r>
      <w:r w:rsidR="00B21F45">
        <w:rPr>
          <w:rFonts w:ascii="Century Gothic" w:hAnsi="Century Gothic"/>
          <w:iCs/>
          <w:sz w:val="18"/>
          <w:szCs w:val="18"/>
        </w:rPr>
        <w:t>u</w:t>
      </w:r>
      <w:r w:rsidR="00B21F45" w:rsidRPr="00305A47">
        <w:rPr>
          <w:rFonts w:ascii="Century Gothic" w:hAnsi="Century Gothic"/>
          <w:iCs/>
          <w:sz w:val="18"/>
          <w:szCs w:val="18"/>
        </w:rPr>
        <w:t xml:space="preserve">mowy, oraz audytorom i doradcom prawnym </w:t>
      </w:r>
      <w:r w:rsidR="00B21F45">
        <w:rPr>
          <w:rFonts w:ascii="Century Gothic" w:hAnsi="Century Gothic"/>
          <w:iCs/>
          <w:sz w:val="18"/>
          <w:szCs w:val="18"/>
        </w:rPr>
        <w:t>s</w:t>
      </w:r>
      <w:r w:rsidR="00B21F45" w:rsidRPr="00305A47">
        <w:rPr>
          <w:rFonts w:ascii="Century Gothic" w:hAnsi="Century Gothic"/>
          <w:iCs/>
          <w:sz w:val="18"/>
          <w:szCs w:val="18"/>
        </w:rPr>
        <w:t xml:space="preserve">tron, o ile zobowiążą się oni do zachowania poufności przekazywanych informacji na warunkach nie gorszych niż wynikające z </w:t>
      </w:r>
      <w:r w:rsidR="00B21F45">
        <w:rPr>
          <w:rFonts w:ascii="Century Gothic" w:hAnsi="Century Gothic"/>
          <w:iCs/>
          <w:sz w:val="18"/>
          <w:szCs w:val="18"/>
        </w:rPr>
        <w:t>u</w:t>
      </w:r>
      <w:r w:rsidR="00B21F45" w:rsidRPr="00305A47">
        <w:rPr>
          <w:rFonts w:ascii="Century Gothic" w:hAnsi="Century Gothic"/>
          <w:iCs/>
          <w:sz w:val="18"/>
          <w:szCs w:val="18"/>
        </w:rPr>
        <w:t xml:space="preserve">mowy. </w:t>
      </w:r>
    </w:p>
    <w:p w14:paraId="0D55AA31" w14:textId="77777777" w:rsidR="00B21F45" w:rsidRPr="00305A47" w:rsidRDefault="00BF0CA9" w:rsidP="00B21F45">
      <w:pPr>
        <w:tabs>
          <w:tab w:val="left" w:pos="1440"/>
        </w:tabs>
        <w:ind w:left="284" w:hanging="284"/>
        <w:jc w:val="both"/>
        <w:rPr>
          <w:rFonts w:ascii="Century Gothic" w:hAnsi="Century Gothic"/>
          <w:iCs/>
          <w:sz w:val="18"/>
          <w:szCs w:val="18"/>
        </w:rPr>
      </w:pPr>
      <w:r>
        <w:rPr>
          <w:rFonts w:ascii="Century Gothic" w:hAnsi="Century Gothic"/>
          <w:iCs/>
          <w:sz w:val="18"/>
          <w:szCs w:val="18"/>
        </w:rPr>
        <w:t>3</w:t>
      </w:r>
      <w:r w:rsidR="00B21F45" w:rsidRPr="00305A47">
        <w:rPr>
          <w:rFonts w:ascii="Century Gothic" w:hAnsi="Century Gothic"/>
          <w:iCs/>
          <w:sz w:val="18"/>
          <w:szCs w:val="18"/>
        </w:rPr>
        <w:t xml:space="preserve">. Informacje </w:t>
      </w:r>
      <w:r w:rsidR="00B21F45">
        <w:rPr>
          <w:rFonts w:ascii="Century Gothic" w:hAnsi="Century Gothic"/>
          <w:iCs/>
          <w:sz w:val="18"/>
          <w:szCs w:val="18"/>
        </w:rPr>
        <w:t>p</w:t>
      </w:r>
      <w:r w:rsidR="00B21F45" w:rsidRPr="00305A47">
        <w:rPr>
          <w:rFonts w:ascii="Century Gothic" w:hAnsi="Century Gothic"/>
          <w:iCs/>
          <w:sz w:val="18"/>
          <w:szCs w:val="18"/>
        </w:rPr>
        <w:t xml:space="preserve">oufne to wszelkie informacje dotyczące drugiej </w:t>
      </w:r>
      <w:r w:rsidR="00B21F45">
        <w:rPr>
          <w:rFonts w:ascii="Century Gothic" w:hAnsi="Century Gothic"/>
          <w:iCs/>
          <w:sz w:val="18"/>
          <w:szCs w:val="18"/>
        </w:rPr>
        <w:t>s</w:t>
      </w:r>
      <w:r w:rsidR="00B21F45" w:rsidRPr="00305A47">
        <w:rPr>
          <w:rFonts w:ascii="Century Gothic" w:hAnsi="Century Gothic"/>
          <w:iCs/>
          <w:sz w:val="18"/>
          <w:szCs w:val="18"/>
        </w:rPr>
        <w:t xml:space="preserve">trony, uzyskane od niej w związku z zawarciem i realizacją </w:t>
      </w:r>
      <w:r w:rsidR="00B21F45">
        <w:rPr>
          <w:rFonts w:ascii="Century Gothic" w:hAnsi="Century Gothic"/>
          <w:iCs/>
          <w:sz w:val="18"/>
          <w:szCs w:val="18"/>
        </w:rPr>
        <w:t>u</w:t>
      </w:r>
      <w:r w:rsidR="00B21F45"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sidR="00B21F45">
        <w:rPr>
          <w:rFonts w:ascii="Century Gothic" w:hAnsi="Century Gothic"/>
          <w:iCs/>
          <w:sz w:val="18"/>
          <w:szCs w:val="18"/>
        </w:rPr>
        <w:t>p</w:t>
      </w:r>
      <w:r w:rsidR="00B21F45" w:rsidRPr="00305A47">
        <w:rPr>
          <w:rFonts w:ascii="Century Gothic" w:hAnsi="Century Gothic"/>
          <w:iCs/>
          <w:sz w:val="18"/>
          <w:szCs w:val="18"/>
        </w:rPr>
        <w:t xml:space="preserve">oufnymi będą w szczególności informacje i dokumenty przekazywane przez </w:t>
      </w:r>
      <w:r w:rsidR="00B21F45">
        <w:rPr>
          <w:rFonts w:ascii="Century Gothic" w:hAnsi="Century Gothic"/>
          <w:iCs/>
          <w:sz w:val="18"/>
          <w:szCs w:val="18"/>
        </w:rPr>
        <w:t>s</w:t>
      </w:r>
      <w:r w:rsidR="00B21F45" w:rsidRPr="00305A47">
        <w:rPr>
          <w:rFonts w:ascii="Century Gothic" w:hAnsi="Century Gothic"/>
          <w:iCs/>
          <w:sz w:val="18"/>
          <w:szCs w:val="18"/>
        </w:rPr>
        <w:t xml:space="preserve">trony w celu wykonywania </w:t>
      </w:r>
      <w:r w:rsidR="00B21F45">
        <w:rPr>
          <w:rFonts w:ascii="Century Gothic" w:hAnsi="Century Gothic"/>
          <w:iCs/>
          <w:sz w:val="18"/>
          <w:szCs w:val="18"/>
        </w:rPr>
        <w:t>u</w:t>
      </w:r>
      <w:r w:rsidR="00B21F45" w:rsidRPr="00305A47">
        <w:rPr>
          <w:rFonts w:ascii="Century Gothic" w:hAnsi="Century Gothic"/>
          <w:iCs/>
          <w:sz w:val="18"/>
          <w:szCs w:val="18"/>
        </w:rPr>
        <w:t xml:space="preserve">mowy, jak również informacje i dokumenty, które znalazły się w posiadaniu drugiej </w:t>
      </w:r>
      <w:r w:rsidR="00B21F45">
        <w:rPr>
          <w:rFonts w:ascii="Century Gothic" w:hAnsi="Century Gothic"/>
          <w:iCs/>
          <w:sz w:val="18"/>
          <w:szCs w:val="18"/>
        </w:rPr>
        <w:t>s</w:t>
      </w:r>
      <w:r w:rsidR="00B21F45" w:rsidRPr="00305A47">
        <w:rPr>
          <w:rFonts w:ascii="Century Gothic" w:hAnsi="Century Gothic"/>
          <w:iCs/>
          <w:sz w:val="18"/>
          <w:szCs w:val="18"/>
        </w:rPr>
        <w:t xml:space="preserve">trony w związku z zawarciem oraz / lub wykonywaniem niniejszej </w:t>
      </w:r>
      <w:r w:rsidR="00B21F45">
        <w:rPr>
          <w:rFonts w:ascii="Century Gothic" w:hAnsi="Century Gothic"/>
          <w:iCs/>
          <w:sz w:val="18"/>
          <w:szCs w:val="18"/>
        </w:rPr>
        <w:t>u</w:t>
      </w:r>
      <w:r w:rsidR="00B21F45" w:rsidRPr="00305A47">
        <w:rPr>
          <w:rFonts w:ascii="Century Gothic" w:hAnsi="Century Gothic"/>
          <w:iCs/>
          <w:sz w:val="18"/>
          <w:szCs w:val="18"/>
        </w:rPr>
        <w:t xml:space="preserve">mowy. Informacjami </w:t>
      </w:r>
      <w:r w:rsidR="00B21F45">
        <w:rPr>
          <w:rFonts w:ascii="Century Gothic" w:hAnsi="Century Gothic"/>
          <w:iCs/>
          <w:sz w:val="18"/>
          <w:szCs w:val="18"/>
        </w:rPr>
        <w:t>p</w:t>
      </w:r>
      <w:r w:rsidR="00B21F45"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sidR="00B21F45">
        <w:rPr>
          <w:rFonts w:ascii="Century Gothic" w:hAnsi="Century Gothic"/>
          <w:iCs/>
          <w:sz w:val="18"/>
          <w:szCs w:val="18"/>
        </w:rPr>
        <w:t>s</w:t>
      </w:r>
      <w:r w:rsidR="00B21F45" w:rsidRPr="00305A47">
        <w:rPr>
          <w:rFonts w:ascii="Century Gothic" w:hAnsi="Century Gothic"/>
          <w:iCs/>
          <w:sz w:val="18"/>
          <w:szCs w:val="18"/>
        </w:rPr>
        <w:t xml:space="preserve">tron, jak też treść </w:t>
      </w:r>
      <w:r w:rsidR="00B21F45">
        <w:rPr>
          <w:rFonts w:ascii="Century Gothic" w:hAnsi="Century Gothic"/>
          <w:iCs/>
          <w:sz w:val="18"/>
          <w:szCs w:val="18"/>
        </w:rPr>
        <w:t>r</w:t>
      </w:r>
      <w:r w:rsidR="00B21F45" w:rsidRPr="00305A47">
        <w:rPr>
          <w:rFonts w:ascii="Century Gothic" w:hAnsi="Century Gothic"/>
          <w:iCs/>
          <w:sz w:val="18"/>
          <w:szCs w:val="18"/>
        </w:rPr>
        <w:t xml:space="preserve">ezultatów </w:t>
      </w:r>
      <w:r w:rsidR="00B21F45">
        <w:rPr>
          <w:rFonts w:ascii="Century Gothic" w:hAnsi="Century Gothic"/>
          <w:iCs/>
          <w:sz w:val="18"/>
          <w:szCs w:val="18"/>
        </w:rPr>
        <w:t>p</w:t>
      </w:r>
      <w:r w:rsidR="00B21F45" w:rsidRPr="00305A47">
        <w:rPr>
          <w:rFonts w:ascii="Century Gothic" w:hAnsi="Century Gothic"/>
          <w:iCs/>
          <w:sz w:val="18"/>
          <w:szCs w:val="18"/>
        </w:rPr>
        <w:t xml:space="preserve">rac powstałych w wyniku realizacji </w:t>
      </w:r>
      <w:r w:rsidR="00B21F45">
        <w:rPr>
          <w:rFonts w:ascii="Century Gothic" w:hAnsi="Century Gothic"/>
          <w:iCs/>
          <w:sz w:val="18"/>
          <w:szCs w:val="18"/>
        </w:rPr>
        <w:t>u</w:t>
      </w:r>
      <w:r w:rsidR="00B21F45" w:rsidRPr="00305A47">
        <w:rPr>
          <w:rFonts w:ascii="Century Gothic" w:hAnsi="Century Gothic"/>
          <w:iCs/>
          <w:sz w:val="18"/>
          <w:szCs w:val="18"/>
        </w:rPr>
        <w:t>mowy.</w:t>
      </w:r>
    </w:p>
    <w:p w14:paraId="2A6ECA95" w14:textId="77777777" w:rsidR="00B21F45" w:rsidRPr="00305A47" w:rsidRDefault="00BF0CA9" w:rsidP="00B21F45">
      <w:pPr>
        <w:tabs>
          <w:tab w:val="left" w:pos="1440"/>
        </w:tabs>
        <w:ind w:left="284" w:hanging="284"/>
        <w:jc w:val="both"/>
        <w:rPr>
          <w:rFonts w:ascii="Century Gothic" w:hAnsi="Century Gothic"/>
          <w:iCs/>
          <w:sz w:val="18"/>
          <w:szCs w:val="18"/>
        </w:rPr>
      </w:pPr>
      <w:r>
        <w:rPr>
          <w:rFonts w:ascii="Century Gothic" w:hAnsi="Century Gothic"/>
          <w:iCs/>
          <w:sz w:val="18"/>
          <w:szCs w:val="18"/>
        </w:rPr>
        <w:t>4</w:t>
      </w:r>
      <w:r w:rsidR="00B21F45" w:rsidRPr="00305A47">
        <w:rPr>
          <w:rFonts w:ascii="Century Gothic" w:hAnsi="Century Gothic"/>
          <w:iCs/>
          <w:sz w:val="18"/>
          <w:szCs w:val="18"/>
        </w:rPr>
        <w:t>.</w:t>
      </w:r>
      <w:r w:rsidR="00B21F45">
        <w:rPr>
          <w:rFonts w:ascii="Century Gothic" w:hAnsi="Century Gothic"/>
          <w:iCs/>
          <w:sz w:val="18"/>
          <w:szCs w:val="18"/>
        </w:rPr>
        <w:t xml:space="preserve"> </w:t>
      </w:r>
      <w:r w:rsidR="00B21F45" w:rsidRPr="00305A47">
        <w:rPr>
          <w:rFonts w:ascii="Century Gothic" w:hAnsi="Century Gothic"/>
          <w:iCs/>
          <w:sz w:val="18"/>
          <w:szCs w:val="18"/>
        </w:rPr>
        <w:t xml:space="preserve"> 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775E731E" w14:textId="77777777" w:rsidR="00B21F45" w:rsidRPr="00305A47" w:rsidRDefault="00BF0CA9" w:rsidP="00B21F45">
      <w:pPr>
        <w:tabs>
          <w:tab w:val="left" w:pos="1440"/>
        </w:tabs>
        <w:jc w:val="both"/>
        <w:rPr>
          <w:rFonts w:ascii="Century Gothic" w:hAnsi="Century Gothic" w:cs="Tahoma"/>
          <w:sz w:val="18"/>
          <w:szCs w:val="18"/>
        </w:rPr>
      </w:pPr>
      <w:r>
        <w:rPr>
          <w:rFonts w:ascii="Century Gothic" w:hAnsi="Century Gothic" w:cs="Tahoma"/>
          <w:sz w:val="18"/>
          <w:szCs w:val="18"/>
        </w:rPr>
        <w:t>5</w:t>
      </w:r>
      <w:r w:rsidR="00B21F45" w:rsidRPr="00305A47">
        <w:rPr>
          <w:rFonts w:ascii="Century Gothic" w:hAnsi="Century Gothic" w:cs="Tahoma"/>
          <w:sz w:val="18"/>
          <w:szCs w:val="18"/>
        </w:rPr>
        <w:t>.</w:t>
      </w:r>
      <w:r w:rsidR="00B21F45">
        <w:rPr>
          <w:rFonts w:ascii="Century Gothic" w:hAnsi="Century Gothic" w:cs="Tahoma"/>
          <w:sz w:val="18"/>
          <w:szCs w:val="18"/>
        </w:rPr>
        <w:t xml:space="preserve"> </w:t>
      </w:r>
      <w:r w:rsidR="00B21F45" w:rsidRPr="00305A47">
        <w:rPr>
          <w:rFonts w:ascii="Century Gothic" w:hAnsi="Century Gothic" w:cs="Tahoma"/>
          <w:sz w:val="18"/>
          <w:szCs w:val="18"/>
        </w:rPr>
        <w:t xml:space="preserve"> Obowiązek zachowania poufności nie dotyczy </w:t>
      </w:r>
      <w:r w:rsidR="00B21F45">
        <w:rPr>
          <w:rFonts w:ascii="Century Gothic" w:hAnsi="Century Gothic" w:cs="Tahoma"/>
          <w:sz w:val="18"/>
          <w:szCs w:val="18"/>
        </w:rPr>
        <w:t>i</w:t>
      </w:r>
      <w:r w:rsidR="00B21F45" w:rsidRPr="00305A47">
        <w:rPr>
          <w:rFonts w:ascii="Century Gothic" w:hAnsi="Century Gothic" w:cs="Tahoma"/>
          <w:sz w:val="18"/>
          <w:szCs w:val="18"/>
        </w:rPr>
        <w:t xml:space="preserve">nformacji </w:t>
      </w:r>
      <w:r w:rsidR="00B21F45">
        <w:rPr>
          <w:rFonts w:ascii="Century Gothic" w:hAnsi="Century Gothic" w:cs="Tahoma"/>
          <w:sz w:val="18"/>
          <w:szCs w:val="18"/>
        </w:rPr>
        <w:t>p</w:t>
      </w:r>
      <w:r w:rsidR="00B21F45" w:rsidRPr="00305A47">
        <w:rPr>
          <w:rFonts w:ascii="Century Gothic" w:hAnsi="Century Gothic" w:cs="Tahoma"/>
          <w:sz w:val="18"/>
          <w:szCs w:val="18"/>
        </w:rPr>
        <w:t xml:space="preserve">oufnych: </w:t>
      </w:r>
    </w:p>
    <w:p w14:paraId="7D73408D" w14:textId="77777777" w:rsidR="00B21F45" w:rsidRPr="00305A47" w:rsidRDefault="00B21F45" w:rsidP="00B21F45">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49806EC3" w14:textId="77777777" w:rsidR="00B21F45" w:rsidRPr="00305A47" w:rsidRDefault="00B21F45" w:rsidP="00B21F45">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że podmiot ten został poinformowany o poufnym charakterze informacji, </w:t>
      </w:r>
    </w:p>
    <w:p w14:paraId="5F260D53" w14:textId="77777777" w:rsidR="00B21F45" w:rsidRPr="00305A47" w:rsidRDefault="00B21F45" w:rsidP="00B21F45">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51DA04DD" w14:textId="77777777" w:rsidR="00B21F45" w:rsidRPr="00305A47" w:rsidRDefault="00B21F45" w:rsidP="00B21F45">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33F978B7" w14:textId="77777777" w:rsidR="00B21F45" w:rsidRPr="00305A47" w:rsidRDefault="00B21F45" w:rsidP="00B21F45">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0498C393" w14:textId="77777777" w:rsidR="00B21F45" w:rsidRPr="00305A47" w:rsidRDefault="00B21F45" w:rsidP="00B21F45">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73938FA1" w14:textId="77777777" w:rsidR="00B21F45" w:rsidRPr="00305A47" w:rsidRDefault="00BF0CA9" w:rsidP="00B21F45">
      <w:pPr>
        <w:tabs>
          <w:tab w:val="left" w:pos="1440"/>
        </w:tabs>
        <w:ind w:left="284" w:hanging="284"/>
        <w:jc w:val="both"/>
        <w:rPr>
          <w:rFonts w:ascii="Century Gothic" w:hAnsi="Century Gothic" w:cs="Tahoma"/>
          <w:sz w:val="18"/>
          <w:szCs w:val="18"/>
        </w:rPr>
      </w:pPr>
      <w:r>
        <w:rPr>
          <w:rFonts w:ascii="Century Gothic" w:hAnsi="Century Gothic" w:cs="Tahoma"/>
          <w:sz w:val="18"/>
          <w:szCs w:val="18"/>
        </w:rPr>
        <w:t>6</w:t>
      </w:r>
      <w:r w:rsidR="00B21F45">
        <w:rPr>
          <w:rFonts w:ascii="Century Gothic" w:hAnsi="Century Gothic" w:cs="Tahoma"/>
          <w:sz w:val="18"/>
          <w:szCs w:val="18"/>
        </w:rPr>
        <w:t xml:space="preserve">. </w:t>
      </w:r>
      <w:r w:rsidR="00B21F45" w:rsidRPr="00305A47">
        <w:rPr>
          <w:rFonts w:ascii="Century Gothic" w:hAnsi="Century Gothic" w:cs="Tahoma"/>
          <w:sz w:val="18"/>
          <w:szCs w:val="18"/>
        </w:rPr>
        <w:t xml:space="preserve">Zobowiązania </w:t>
      </w:r>
      <w:r w:rsidR="00B21F45">
        <w:rPr>
          <w:rFonts w:ascii="Century Gothic" w:hAnsi="Century Gothic" w:cs="Tahoma"/>
          <w:sz w:val="18"/>
          <w:szCs w:val="18"/>
        </w:rPr>
        <w:t>s</w:t>
      </w:r>
      <w:r w:rsidR="00B21F45" w:rsidRPr="00305A47">
        <w:rPr>
          <w:rFonts w:ascii="Century Gothic" w:hAnsi="Century Gothic" w:cs="Tahoma"/>
          <w:sz w:val="18"/>
          <w:szCs w:val="18"/>
        </w:rPr>
        <w:t xml:space="preserve">tron wynikające z niniejszego paragrafu wiążą </w:t>
      </w:r>
      <w:r w:rsidR="00B21F45">
        <w:rPr>
          <w:rFonts w:ascii="Century Gothic" w:hAnsi="Century Gothic" w:cs="Tahoma"/>
          <w:sz w:val="18"/>
          <w:szCs w:val="18"/>
        </w:rPr>
        <w:t>s</w:t>
      </w:r>
      <w:r w:rsidR="00B21F45" w:rsidRPr="00305A47">
        <w:rPr>
          <w:rFonts w:ascii="Century Gothic" w:hAnsi="Century Gothic" w:cs="Tahoma"/>
          <w:sz w:val="18"/>
          <w:szCs w:val="18"/>
        </w:rPr>
        <w:t>trony również w przypadku wykonania,</w:t>
      </w:r>
      <w:r w:rsidR="00B21F45">
        <w:rPr>
          <w:rFonts w:ascii="Century Gothic" w:hAnsi="Century Gothic" w:cs="Tahoma"/>
          <w:sz w:val="18"/>
          <w:szCs w:val="18"/>
        </w:rPr>
        <w:t xml:space="preserve"> </w:t>
      </w:r>
      <w:r w:rsidR="00B21F45" w:rsidRPr="00305A47">
        <w:rPr>
          <w:rFonts w:ascii="Century Gothic" w:hAnsi="Century Gothic" w:cs="Tahoma"/>
          <w:sz w:val="18"/>
          <w:szCs w:val="18"/>
        </w:rPr>
        <w:t>wygaśnięcia lub rozwiąz</w:t>
      </w:r>
      <w:r w:rsidR="00B21F45">
        <w:rPr>
          <w:rFonts w:ascii="Century Gothic" w:hAnsi="Century Gothic" w:cs="Tahoma"/>
          <w:sz w:val="18"/>
          <w:szCs w:val="18"/>
        </w:rPr>
        <w:t>ania umowy.</w:t>
      </w:r>
    </w:p>
    <w:p w14:paraId="7EF9FA49" w14:textId="77777777" w:rsidR="007963C9" w:rsidRDefault="007963C9" w:rsidP="006D45AB">
      <w:pPr>
        <w:tabs>
          <w:tab w:val="left" w:pos="1440"/>
        </w:tabs>
        <w:jc w:val="center"/>
        <w:rPr>
          <w:rFonts w:ascii="Century Gothic" w:hAnsi="Century Gothic" w:cs="Tahoma"/>
          <w:b/>
          <w:sz w:val="18"/>
          <w:szCs w:val="18"/>
        </w:rPr>
      </w:pPr>
    </w:p>
    <w:p w14:paraId="5703CAD0"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1</w:t>
      </w:r>
      <w:r w:rsidR="009A7D83">
        <w:rPr>
          <w:rFonts w:ascii="Century Gothic" w:hAnsi="Century Gothic" w:cs="Tahoma"/>
          <w:b/>
          <w:sz w:val="18"/>
          <w:szCs w:val="18"/>
        </w:rPr>
        <w:t>1</w:t>
      </w:r>
      <w:r>
        <w:rPr>
          <w:rFonts w:ascii="Century Gothic" w:hAnsi="Century Gothic" w:cs="Tahoma"/>
          <w:b/>
          <w:sz w:val="18"/>
          <w:szCs w:val="18"/>
        </w:rPr>
        <w:t>.</w:t>
      </w:r>
    </w:p>
    <w:p w14:paraId="478876FD"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KARY UMOWNE</w:t>
      </w:r>
    </w:p>
    <w:p w14:paraId="59499130" w14:textId="77777777" w:rsidR="007963C9" w:rsidRDefault="007963C9" w:rsidP="006D45AB">
      <w:pPr>
        <w:tabs>
          <w:tab w:val="left" w:pos="1440"/>
        </w:tabs>
        <w:jc w:val="center"/>
        <w:rPr>
          <w:rFonts w:ascii="Century Gothic" w:hAnsi="Century Gothic" w:cs="Tahoma"/>
          <w:b/>
          <w:sz w:val="18"/>
          <w:szCs w:val="18"/>
        </w:rPr>
      </w:pPr>
    </w:p>
    <w:p w14:paraId="7653D100" w14:textId="77777777" w:rsidR="00B15672" w:rsidRDefault="007963C9" w:rsidP="00F52641">
      <w:pPr>
        <w:autoSpaceDE w:val="0"/>
        <w:autoSpaceDN w:val="0"/>
        <w:adjustRightInd w:val="0"/>
        <w:ind w:left="284" w:right="-1" w:hanging="284"/>
        <w:jc w:val="both"/>
        <w:rPr>
          <w:rFonts w:ascii="Century Gothic" w:hAnsi="Century Gothic"/>
          <w:sz w:val="18"/>
          <w:szCs w:val="18"/>
        </w:rPr>
      </w:pPr>
      <w:r w:rsidRPr="00DA6911">
        <w:rPr>
          <w:rFonts w:ascii="Century Gothic" w:hAnsi="Century Gothic"/>
          <w:sz w:val="18"/>
          <w:szCs w:val="18"/>
        </w:rPr>
        <w:t>1.  Wykonawca zapłaci kary umowne</w:t>
      </w:r>
      <w:r w:rsidR="00B15672">
        <w:rPr>
          <w:rFonts w:ascii="Century Gothic" w:hAnsi="Century Gothic"/>
          <w:sz w:val="18"/>
          <w:szCs w:val="18"/>
        </w:rPr>
        <w:t xml:space="preserve"> </w:t>
      </w:r>
      <w:r w:rsidR="00B15672" w:rsidRPr="00950B1B">
        <w:rPr>
          <w:rFonts w:ascii="Century Gothic" w:hAnsi="Century Gothic"/>
          <w:sz w:val="18"/>
          <w:szCs w:val="18"/>
        </w:rPr>
        <w:t xml:space="preserve">w przypadku odstąpienia od umowy przez Zamawiającego na skutek okoliczności, za które odpowiedzialność ponosi Wykonawca, w wysokości </w:t>
      </w:r>
      <w:r w:rsidR="00281079">
        <w:rPr>
          <w:rFonts w:ascii="Century Gothic" w:hAnsi="Century Gothic"/>
          <w:sz w:val="18"/>
          <w:szCs w:val="18"/>
        </w:rPr>
        <w:t>1</w:t>
      </w:r>
      <w:r w:rsidR="00B15672" w:rsidRPr="00950B1B">
        <w:rPr>
          <w:rFonts w:ascii="Century Gothic" w:hAnsi="Century Gothic"/>
          <w:sz w:val="18"/>
          <w:szCs w:val="18"/>
        </w:rPr>
        <w:t xml:space="preserve">0 % wynagrodzenia brutto określonego w </w:t>
      </w:r>
      <w:r w:rsidR="00B15672" w:rsidRPr="00950B1B">
        <w:rPr>
          <w:rFonts w:ascii="Century Gothic" w:hAnsi="Century Gothic"/>
          <w:bCs/>
          <w:sz w:val="18"/>
          <w:szCs w:val="18"/>
        </w:rPr>
        <w:t xml:space="preserve">§ </w:t>
      </w:r>
      <w:r w:rsidR="00D46636">
        <w:rPr>
          <w:rFonts w:ascii="Century Gothic" w:hAnsi="Century Gothic"/>
          <w:bCs/>
          <w:sz w:val="18"/>
          <w:szCs w:val="18"/>
        </w:rPr>
        <w:t>8</w:t>
      </w:r>
      <w:r w:rsidR="00B15672" w:rsidRPr="00950B1B">
        <w:rPr>
          <w:rFonts w:ascii="Century Gothic" w:hAnsi="Century Gothic"/>
          <w:bCs/>
          <w:sz w:val="18"/>
          <w:szCs w:val="18"/>
        </w:rPr>
        <w:t xml:space="preserve"> ust. 1</w:t>
      </w:r>
      <w:r w:rsidR="00B15672" w:rsidRPr="00950B1B">
        <w:rPr>
          <w:rFonts w:ascii="Century Gothic" w:hAnsi="Century Gothic"/>
          <w:b/>
          <w:sz w:val="18"/>
          <w:szCs w:val="18"/>
        </w:rPr>
        <w:t xml:space="preserve"> </w:t>
      </w:r>
      <w:r w:rsidR="00DC2275">
        <w:rPr>
          <w:rFonts w:ascii="Century Gothic" w:hAnsi="Century Gothic"/>
          <w:sz w:val="18"/>
          <w:szCs w:val="18"/>
        </w:rPr>
        <w:t>umowy.</w:t>
      </w:r>
    </w:p>
    <w:p w14:paraId="0885E2CA" w14:textId="77777777" w:rsidR="00DC2275" w:rsidRDefault="007963C9" w:rsidP="003B7E66">
      <w:pPr>
        <w:autoSpaceDE w:val="0"/>
        <w:autoSpaceDN w:val="0"/>
        <w:adjustRightInd w:val="0"/>
        <w:ind w:left="284" w:right="-1" w:hanging="284"/>
        <w:jc w:val="both"/>
        <w:rPr>
          <w:rFonts w:ascii="Century Gothic" w:hAnsi="Century Gothic"/>
          <w:sz w:val="18"/>
          <w:szCs w:val="18"/>
        </w:rPr>
      </w:pPr>
      <w:r w:rsidRPr="00DA6911">
        <w:rPr>
          <w:rFonts w:ascii="Century Gothic" w:hAnsi="Century Gothic"/>
          <w:sz w:val="18"/>
          <w:szCs w:val="18"/>
        </w:rPr>
        <w:t xml:space="preserve">2. </w:t>
      </w:r>
      <w:r w:rsidR="00DC2275">
        <w:rPr>
          <w:rFonts w:ascii="Century Gothic" w:hAnsi="Century Gothic"/>
          <w:sz w:val="18"/>
          <w:szCs w:val="18"/>
        </w:rPr>
        <w:t>Zamawiający zapłaci Wykonawcy kary umowne</w:t>
      </w:r>
      <w:r w:rsidR="003B7E66">
        <w:rPr>
          <w:rFonts w:ascii="Century Gothic" w:hAnsi="Century Gothic"/>
          <w:sz w:val="18"/>
          <w:szCs w:val="18"/>
        </w:rPr>
        <w:t xml:space="preserve"> </w:t>
      </w:r>
      <w:r w:rsidR="00DC2275" w:rsidRPr="00950B1B">
        <w:rPr>
          <w:rFonts w:ascii="Century Gothic" w:hAnsi="Century Gothic"/>
          <w:sz w:val="18"/>
          <w:szCs w:val="18"/>
        </w:rPr>
        <w:t xml:space="preserve">w przypadku odstąpienia od umowy przez Wykonawcę, na skutek okoliczności, za które odpowiedzialność ponosi Zamawiający, w wysokości </w:t>
      </w:r>
      <w:r w:rsidR="003B7E66">
        <w:rPr>
          <w:rFonts w:ascii="Century Gothic" w:hAnsi="Century Gothic"/>
          <w:sz w:val="18"/>
          <w:szCs w:val="18"/>
        </w:rPr>
        <w:t>1</w:t>
      </w:r>
      <w:r w:rsidR="00DC2275" w:rsidRPr="00950B1B">
        <w:rPr>
          <w:rFonts w:ascii="Century Gothic" w:hAnsi="Century Gothic"/>
          <w:sz w:val="18"/>
          <w:szCs w:val="18"/>
        </w:rPr>
        <w:t xml:space="preserve">0 % wynagrodzenia brutto określonego w </w:t>
      </w:r>
      <w:r w:rsidR="00DC2275" w:rsidRPr="00950B1B">
        <w:rPr>
          <w:rFonts w:ascii="Century Gothic" w:hAnsi="Century Gothic"/>
          <w:bCs/>
          <w:sz w:val="18"/>
          <w:szCs w:val="18"/>
        </w:rPr>
        <w:t xml:space="preserve">§ </w:t>
      </w:r>
      <w:r w:rsidR="003B7E66">
        <w:rPr>
          <w:rFonts w:ascii="Century Gothic" w:hAnsi="Century Gothic"/>
          <w:bCs/>
          <w:sz w:val="18"/>
          <w:szCs w:val="18"/>
        </w:rPr>
        <w:t>8</w:t>
      </w:r>
      <w:r w:rsidR="00DC2275" w:rsidRPr="00950B1B">
        <w:rPr>
          <w:rFonts w:ascii="Century Gothic" w:hAnsi="Century Gothic"/>
          <w:bCs/>
          <w:sz w:val="18"/>
          <w:szCs w:val="18"/>
        </w:rPr>
        <w:t xml:space="preserve"> ust. 1</w:t>
      </w:r>
      <w:r w:rsidR="00DC2275" w:rsidRPr="00950B1B">
        <w:rPr>
          <w:rFonts w:ascii="Century Gothic" w:hAnsi="Century Gothic"/>
          <w:b/>
          <w:sz w:val="18"/>
          <w:szCs w:val="18"/>
        </w:rPr>
        <w:t xml:space="preserve"> </w:t>
      </w:r>
      <w:r w:rsidR="00DC2275" w:rsidRPr="00950B1B">
        <w:rPr>
          <w:rFonts w:ascii="Century Gothic" w:hAnsi="Century Gothic"/>
          <w:sz w:val="18"/>
          <w:szCs w:val="18"/>
        </w:rPr>
        <w:t>umowy</w:t>
      </w:r>
      <w:r w:rsidR="00DC2275">
        <w:rPr>
          <w:rFonts w:ascii="Century Gothic" w:hAnsi="Century Gothic"/>
          <w:sz w:val="18"/>
          <w:szCs w:val="18"/>
        </w:rPr>
        <w:t>.</w:t>
      </w:r>
    </w:p>
    <w:p w14:paraId="584D297C" w14:textId="34F3BF1C" w:rsidR="008E36DA" w:rsidRDefault="00DC2275" w:rsidP="00DC2275">
      <w:pPr>
        <w:autoSpaceDE w:val="0"/>
        <w:autoSpaceDN w:val="0"/>
        <w:adjustRightInd w:val="0"/>
        <w:ind w:left="284" w:right="-1" w:hanging="284"/>
        <w:jc w:val="both"/>
        <w:rPr>
          <w:rFonts w:ascii="Century Gothic" w:hAnsi="Century Gothic"/>
          <w:sz w:val="18"/>
          <w:szCs w:val="18"/>
        </w:rPr>
      </w:pPr>
      <w:r>
        <w:rPr>
          <w:rFonts w:ascii="Century Gothic" w:hAnsi="Century Gothic"/>
          <w:sz w:val="18"/>
          <w:szCs w:val="18"/>
        </w:rPr>
        <w:t xml:space="preserve">3. </w:t>
      </w:r>
      <w:r w:rsidR="003B7E66">
        <w:rPr>
          <w:rFonts w:ascii="Century Gothic" w:hAnsi="Century Gothic"/>
          <w:sz w:val="18"/>
          <w:szCs w:val="18"/>
        </w:rPr>
        <w:t xml:space="preserve"> </w:t>
      </w:r>
      <w:r w:rsidR="008E36DA">
        <w:rPr>
          <w:rFonts w:ascii="Century Gothic" w:hAnsi="Century Gothic"/>
          <w:sz w:val="18"/>
          <w:szCs w:val="18"/>
        </w:rPr>
        <w:t>Wykonawca zapłaci karę umowną</w:t>
      </w:r>
      <w:r w:rsidR="0065648F">
        <w:rPr>
          <w:rFonts w:ascii="Century Gothic" w:hAnsi="Century Gothic"/>
          <w:sz w:val="18"/>
          <w:szCs w:val="18"/>
        </w:rPr>
        <w:t xml:space="preserve"> w wysokości 100 zł </w:t>
      </w:r>
      <w:r w:rsidR="008E36DA">
        <w:rPr>
          <w:rFonts w:ascii="Century Gothic" w:hAnsi="Century Gothic"/>
          <w:sz w:val="18"/>
          <w:szCs w:val="18"/>
        </w:rPr>
        <w:t xml:space="preserve">za każdy dzień zwłoki </w:t>
      </w:r>
      <w:r w:rsidR="0065648F">
        <w:rPr>
          <w:rFonts w:ascii="Century Gothic" w:hAnsi="Century Gothic"/>
          <w:sz w:val="18"/>
          <w:szCs w:val="18"/>
        </w:rPr>
        <w:t xml:space="preserve">Wykonawcy </w:t>
      </w:r>
      <w:r w:rsidR="008E36DA">
        <w:rPr>
          <w:rFonts w:ascii="Century Gothic" w:hAnsi="Century Gothic"/>
          <w:sz w:val="18"/>
          <w:szCs w:val="18"/>
        </w:rPr>
        <w:t xml:space="preserve">z reakcją serwisową, o której mowa w §9 ust. 6. Suma kar umownych z tego tytułu nie może przekroczyć kwoty określonej w ust. 1. </w:t>
      </w:r>
    </w:p>
    <w:p w14:paraId="135A278B" w14:textId="1F96B1ED" w:rsidR="007963C9" w:rsidRDefault="008E36DA" w:rsidP="00DC2275">
      <w:pPr>
        <w:autoSpaceDE w:val="0"/>
        <w:autoSpaceDN w:val="0"/>
        <w:adjustRightInd w:val="0"/>
        <w:ind w:left="284" w:right="-1" w:hanging="284"/>
        <w:jc w:val="both"/>
        <w:rPr>
          <w:rFonts w:ascii="Century Gothic" w:hAnsi="Century Gothic"/>
          <w:sz w:val="18"/>
          <w:szCs w:val="18"/>
        </w:rPr>
      </w:pPr>
      <w:r>
        <w:rPr>
          <w:rFonts w:ascii="Century Gothic" w:hAnsi="Century Gothic"/>
          <w:sz w:val="18"/>
          <w:szCs w:val="18"/>
        </w:rPr>
        <w:t xml:space="preserve">4. </w:t>
      </w:r>
      <w:r w:rsidR="007963C9" w:rsidRPr="00DA6911">
        <w:rPr>
          <w:rFonts w:ascii="Century Gothic" w:hAnsi="Century Gothic"/>
          <w:sz w:val="18"/>
          <w:szCs w:val="18"/>
        </w:rPr>
        <w:t>Zamawiającemu przysługuje możliwość dochodzenia odszkodowania przewyższającego wysokość zastrzeżonych w ust. 1 kar umownych.</w:t>
      </w:r>
    </w:p>
    <w:p w14:paraId="04ABAFE7" w14:textId="5A1F2426" w:rsidR="00CC583E" w:rsidRPr="00DA6911" w:rsidRDefault="008E36DA" w:rsidP="00BE3BE3">
      <w:pPr>
        <w:autoSpaceDE w:val="0"/>
        <w:autoSpaceDN w:val="0"/>
        <w:adjustRightInd w:val="0"/>
        <w:ind w:left="284" w:right="-1" w:hanging="284"/>
        <w:jc w:val="both"/>
        <w:rPr>
          <w:rFonts w:ascii="Century Gothic" w:hAnsi="Century Gothic"/>
          <w:sz w:val="18"/>
          <w:szCs w:val="18"/>
        </w:rPr>
      </w:pPr>
      <w:r>
        <w:rPr>
          <w:rFonts w:ascii="Century Gothic" w:hAnsi="Century Gothic"/>
          <w:sz w:val="18"/>
          <w:szCs w:val="18"/>
        </w:rPr>
        <w:t>5</w:t>
      </w:r>
      <w:r w:rsidR="00CC583E">
        <w:rPr>
          <w:rFonts w:ascii="Century Gothic" w:hAnsi="Century Gothic"/>
          <w:sz w:val="18"/>
          <w:szCs w:val="18"/>
        </w:rPr>
        <w:t xml:space="preserve">. </w:t>
      </w:r>
      <w:r w:rsidR="00BE3BE3">
        <w:rPr>
          <w:rFonts w:ascii="Century Gothic" w:hAnsi="Century Gothic"/>
          <w:sz w:val="18"/>
          <w:szCs w:val="18"/>
        </w:rPr>
        <w:t xml:space="preserve"> </w:t>
      </w:r>
      <w:r w:rsidR="00CC583E">
        <w:rPr>
          <w:rFonts w:ascii="Century Gothic" w:hAnsi="Century Gothic"/>
          <w:sz w:val="18"/>
          <w:szCs w:val="18"/>
        </w:rPr>
        <w:t>Zamawiający zastrzega sobie prawo potrącenia kary umownej z wynagrodzenia przysługującego wykonawcy</w:t>
      </w:r>
      <w:r w:rsidR="00F86481" w:rsidRPr="00F86481">
        <w:rPr>
          <w:rFonts w:ascii="Century Gothic" w:hAnsi="Century Gothic" w:cs="Tahoma"/>
          <w:sz w:val="18"/>
          <w:szCs w:val="18"/>
        </w:rPr>
        <w:t xml:space="preserve"> lub zabezpieczenia należytego wykonania umowy.</w:t>
      </w:r>
    </w:p>
    <w:p w14:paraId="4987F16E" w14:textId="77777777" w:rsidR="00F86481" w:rsidRDefault="00F86481" w:rsidP="006D45AB">
      <w:pPr>
        <w:tabs>
          <w:tab w:val="left" w:pos="1440"/>
        </w:tabs>
        <w:jc w:val="center"/>
        <w:rPr>
          <w:rFonts w:ascii="Century Gothic" w:hAnsi="Century Gothic" w:cs="Tahoma"/>
          <w:b/>
          <w:sz w:val="18"/>
          <w:szCs w:val="18"/>
        </w:rPr>
      </w:pPr>
    </w:p>
    <w:p w14:paraId="7F45F1DB"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 1</w:t>
      </w:r>
      <w:r w:rsidR="009A7D83">
        <w:rPr>
          <w:rFonts w:ascii="Century Gothic" w:hAnsi="Century Gothic" w:cs="Tahoma"/>
          <w:b/>
          <w:sz w:val="18"/>
          <w:szCs w:val="18"/>
        </w:rPr>
        <w:t>2</w:t>
      </w:r>
      <w:r>
        <w:rPr>
          <w:rFonts w:ascii="Century Gothic" w:hAnsi="Century Gothic" w:cs="Tahoma"/>
          <w:b/>
          <w:sz w:val="18"/>
          <w:szCs w:val="18"/>
        </w:rPr>
        <w:t>.</w:t>
      </w:r>
    </w:p>
    <w:p w14:paraId="395C6A27" w14:textId="77777777" w:rsidR="007963C9" w:rsidRDefault="007963C9" w:rsidP="006D45AB">
      <w:pPr>
        <w:tabs>
          <w:tab w:val="left" w:pos="1440"/>
        </w:tabs>
        <w:jc w:val="center"/>
        <w:rPr>
          <w:rFonts w:ascii="Century Gothic" w:hAnsi="Century Gothic" w:cs="Tahoma"/>
          <w:b/>
          <w:sz w:val="18"/>
          <w:szCs w:val="18"/>
        </w:rPr>
      </w:pPr>
      <w:r>
        <w:rPr>
          <w:rFonts w:ascii="Century Gothic" w:hAnsi="Century Gothic" w:cs="Tahoma"/>
          <w:b/>
          <w:sz w:val="18"/>
          <w:szCs w:val="18"/>
        </w:rPr>
        <w:t>CESJA</w:t>
      </w:r>
    </w:p>
    <w:p w14:paraId="29611CEE" w14:textId="77777777" w:rsidR="007963C9" w:rsidRDefault="007963C9" w:rsidP="006D45AB">
      <w:pPr>
        <w:tabs>
          <w:tab w:val="left" w:pos="1440"/>
        </w:tabs>
        <w:jc w:val="center"/>
        <w:rPr>
          <w:rFonts w:ascii="Century Gothic" w:hAnsi="Century Gothic" w:cs="Tahoma"/>
          <w:b/>
          <w:sz w:val="18"/>
          <w:szCs w:val="18"/>
        </w:rPr>
      </w:pPr>
    </w:p>
    <w:p w14:paraId="0D9FAA3C" w14:textId="77777777" w:rsidR="00D46636" w:rsidRPr="00D46636" w:rsidRDefault="00D46636" w:rsidP="00D46636">
      <w:pPr>
        <w:keepNext/>
        <w:widowControl w:val="0"/>
        <w:suppressAutoHyphens/>
        <w:spacing w:after="60"/>
        <w:jc w:val="both"/>
        <w:outlineLvl w:val="2"/>
        <w:rPr>
          <w:rFonts w:ascii="Century Gothic" w:eastAsia="Tahoma" w:hAnsi="Century Gothic"/>
          <w:bCs/>
          <w:sz w:val="18"/>
          <w:szCs w:val="18"/>
          <w:lang w:eastAsia="ar-SA"/>
        </w:rPr>
      </w:pPr>
      <w:bookmarkStart w:id="1" w:name="_Hlk67398136"/>
      <w:r w:rsidRPr="00D46636">
        <w:rPr>
          <w:rFonts w:ascii="Century Gothic" w:eastAsia="Tahoma" w:hAnsi="Century Gothic"/>
          <w:bCs/>
          <w:sz w:val="18"/>
          <w:szCs w:val="18"/>
          <w:lang w:val="ru-RU" w:eastAsia="ar-SA"/>
        </w:rPr>
        <w:t>Wierzytelności Wykonawcy wynikające z niniejszej umowy,  mogą być przeniesione na osobę trzecią jedynie w trybie przewidzianym w art. 54 ust. 5 ustawy z dnia 15  kwietnia 2011 roku o działalności leczniczej (Dz.U. z 202</w:t>
      </w:r>
      <w:r w:rsidR="000B4FDF">
        <w:rPr>
          <w:rFonts w:ascii="Century Gothic" w:eastAsia="Tahoma" w:hAnsi="Century Gothic"/>
          <w:bCs/>
          <w:sz w:val="18"/>
          <w:szCs w:val="18"/>
          <w:lang w:eastAsia="ar-SA"/>
        </w:rPr>
        <w:t>3</w:t>
      </w:r>
      <w:r w:rsidRPr="00D46636">
        <w:rPr>
          <w:rFonts w:ascii="Century Gothic" w:eastAsia="Tahoma" w:hAnsi="Century Gothic"/>
          <w:bCs/>
          <w:sz w:val="18"/>
          <w:szCs w:val="18"/>
          <w:lang w:val="ru-RU" w:eastAsia="ar-SA"/>
        </w:rPr>
        <w:t xml:space="preserve"> roku, poz. </w:t>
      </w:r>
      <w:r w:rsidR="000B4FDF">
        <w:rPr>
          <w:rFonts w:ascii="Century Gothic" w:eastAsia="Tahoma" w:hAnsi="Century Gothic"/>
          <w:bCs/>
          <w:sz w:val="18"/>
          <w:szCs w:val="18"/>
          <w:lang w:eastAsia="ar-SA"/>
        </w:rPr>
        <w:t>991</w:t>
      </w:r>
      <w:r w:rsidRPr="00D46636">
        <w:rPr>
          <w:rFonts w:ascii="Century Gothic" w:eastAsia="Tahoma" w:hAnsi="Century Gothic"/>
          <w:bCs/>
          <w:sz w:val="18"/>
          <w:szCs w:val="18"/>
          <w:lang w:val="ru-RU" w:eastAsia="ar-SA"/>
        </w:rPr>
        <w:t xml:space="preserve"> t.j.)</w:t>
      </w:r>
      <w:r w:rsidRPr="00D46636">
        <w:rPr>
          <w:rFonts w:ascii="Century Gothic" w:eastAsia="Tahoma" w:hAnsi="Century Gothic"/>
          <w:bCs/>
          <w:sz w:val="18"/>
          <w:szCs w:val="18"/>
          <w:lang w:eastAsia="ar-SA"/>
        </w:rPr>
        <w:t>.</w:t>
      </w:r>
    </w:p>
    <w:bookmarkEnd w:id="1"/>
    <w:p w14:paraId="4152761F" w14:textId="77777777" w:rsidR="00D46636" w:rsidRDefault="00D46636" w:rsidP="006D45AB">
      <w:pPr>
        <w:tabs>
          <w:tab w:val="left" w:pos="1440"/>
        </w:tabs>
        <w:jc w:val="center"/>
        <w:rPr>
          <w:rFonts w:ascii="Century Gothic" w:hAnsi="Century Gothic" w:cs="Tahoma"/>
          <w:b/>
          <w:sz w:val="18"/>
          <w:szCs w:val="18"/>
        </w:rPr>
      </w:pPr>
    </w:p>
    <w:p w14:paraId="138A5131" w14:textId="77777777" w:rsidR="00652B80" w:rsidRDefault="00652B80" w:rsidP="006D45AB">
      <w:pPr>
        <w:tabs>
          <w:tab w:val="left" w:pos="1440"/>
        </w:tabs>
        <w:jc w:val="center"/>
        <w:rPr>
          <w:rFonts w:ascii="Century Gothic" w:hAnsi="Century Gothic" w:cs="Tahoma"/>
          <w:b/>
          <w:sz w:val="18"/>
          <w:szCs w:val="18"/>
        </w:rPr>
      </w:pPr>
      <w:r>
        <w:rPr>
          <w:rFonts w:ascii="Century Gothic" w:hAnsi="Century Gothic" w:cs="Tahoma"/>
          <w:b/>
          <w:sz w:val="18"/>
          <w:szCs w:val="18"/>
        </w:rPr>
        <w:t>§</w:t>
      </w:r>
      <w:r w:rsidR="007963C9">
        <w:rPr>
          <w:rFonts w:ascii="Century Gothic" w:hAnsi="Century Gothic" w:cs="Tahoma"/>
          <w:b/>
          <w:sz w:val="18"/>
          <w:szCs w:val="18"/>
        </w:rPr>
        <w:t>1</w:t>
      </w:r>
      <w:r w:rsidR="009A7D83">
        <w:rPr>
          <w:rFonts w:ascii="Century Gothic" w:hAnsi="Century Gothic" w:cs="Tahoma"/>
          <w:b/>
          <w:sz w:val="18"/>
          <w:szCs w:val="18"/>
        </w:rPr>
        <w:t>3</w:t>
      </w:r>
      <w:r w:rsidR="007963C9">
        <w:rPr>
          <w:rFonts w:ascii="Century Gothic" w:hAnsi="Century Gothic" w:cs="Tahoma"/>
          <w:b/>
          <w:sz w:val="18"/>
          <w:szCs w:val="18"/>
        </w:rPr>
        <w:t>.</w:t>
      </w:r>
    </w:p>
    <w:p w14:paraId="3C5974AE" w14:textId="77777777" w:rsidR="007963C9" w:rsidRDefault="007963C9" w:rsidP="006D45AB">
      <w:pPr>
        <w:tabs>
          <w:tab w:val="left" w:pos="1440"/>
        </w:tabs>
        <w:jc w:val="center"/>
        <w:rPr>
          <w:rFonts w:ascii="Century Gothic" w:hAnsi="Century Gothic" w:cs="Tahoma"/>
          <w:b/>
          <w:sz w:val="18"/>
          <w:szCs w:val="18"/>
        </w:rPr>
      </w:pPr>
      <w:r>
        <w:rPr>
          <w:rFonts w:ascii="Century Gothic" w:hAnsi="Century Gothic" w:cs="Tahoma"/>
          <w:b/>
          <w:sz w:val="18"/>
          <w:szCs w:val="18"/>
        </w:rPr>
        <w:t>ODSTĄPIENIE OD UMOWY</w:t>
      </w:r>
    </w:p>
    <w:p w14:paraId="4EDE13AC" w14:textId="77777777" w:rsidR="00B21F45" w:rsidRDefault="00B21F45" w:rsidP="006D45AB">
      <w:pPr>
        <w:tabs>
          <w:tab w:val="left" w:pos="1440"/>
        </w:tabs>
        <w:jc w:val="center"/>
        <w:rPr>
          <w:rFonts w:ascii="Century Gothic" w:hAnsi="Century Gothic" w:cs="Tahoma"/>
          <w:b/>
          <w:sz w:val="18"/>
          <w:szCs w:val="18"/>
        </w:rPr>
      </w:pPr>
    </w:p>
    <w:p w14:paraId="38A58CDE" w14:textId="77777777" w:rsidR="00B21F45" w:rsidRPr="00094A1F" w:rsidRDefault="00B15672" w:rsidP="0092793D">
      <w:pPr>
        <w:pStyle w:val="Akapitzlist"/>
        <w:numPr>
          <w:ilvl w:val="2"/>
          <w:numId w:val="8"/>
        </w:numPr>
        <w:spacing w:after="0" w:line="240" w:lineRule="auto"/>
        <w:ind w:left="284" w:hanging="284"/>
        <w:jc w:val="both"/>
        <w:rPr>
          <w:rFonts w:ascii="Century Gothic" w:hAnsi="Century Gothic"/>
          <w:sz w:val="18"/>
          <w:szCs w:val="18"/>
        </w:rPr>
      </w:pPr>
      <w:r>
        <w:rPr>
          <w:rFonts w:ascii="Century Gothic" w:hAnsi="Century Gothic"/>
          <w:sz w:val="18"/>
          <w:szCs w:val="18"/>
        </w:rPr>
        <w:t xml:space="preserve">  </w:t>
      </w:r>
      <w:r w:rsidR="00B21F45" w:rsidRPr="00094A1F">
        <w:rPr>
          <w:rFonts w:ascii="Century Gothic" w:hAnsi="Century Gothic"/>
          <w:sz w:val="18"/>
          <w:szCs w:val="18"/>
        </w:rPr>
        <w:t>W razie zaistnienia istotnej zmiany okoliczności powodującej, że wykonanie umowy nie leży</w:t>
      </w:r>
      <w:r w:rsidR="00B21F45" w:rsidRPr="00094A1F">
        <w:rPr>
          <w:rFonts w:ascii="Century Gothic" w:hAnsi="Century Gothic"/>
          <w:sz w:val="18"/>
          <w:szCs w:val="18"/>
        </w:rPr>
        <w:br/>
        <w:t xml:space="preserve"> w interesie publicznym, czego nie można było przewidzieć w chwili jej zawarcia, Zamawiający może odstąpić od umowy w terminie 30 dni od powzięcia wiadomości o tych okolicznościach.</w:t>
      </w:r>
    </w:p>
    <w:p w14:paraId="421A0341" w14:textId="77777777" w:rsidR="00B21F45" w:rsidRPr="00094A1F" w:rsidRDefault="00B15672" w:rsidP="0092793D">
      <w:pPr>
        <w:pStyle w:val="Akapitzlist"/>
        <w:numPr>
          <w:ilvl w:val="2"/>
          <w:numId w:val="8"/>
        </w:numPr>
        <w:autoSpaceDE w:val="0"/>
        <w:autoSpaceDN w:val="0"/>
        <w:adjustRightInd w:val="0"/>
        <w:spacing w:after="0" w:line="240" w:lineRule="auto"/>
        <w:ind w:left="284" w:hanging="284"/>
        <w:jc w:val="both"/>
        <w:rPr>
          <w:rFonts w:ascii="Century Gothic" w:hAnsi="Century Gothic" w:cs="Tahoma"/>
          <w:sz w:val="18"/>
          <w:szCs w:val="18"/>
        </w:rPr>
      </w:pPr>
      <w:r>
        <w:rPr>
          <w:rFonts w:ascii="Century Gothic" w:hAnsi="Century Gothic" w:cs="Tahoma"/>
          <w:sz w:val="18"/>
          <w:szCs w:val="18"/>
        </w:rPr>
        <w:t xml:space="preserve">  </w:t>
      </w:r>
      <w:r w:rsidR="00B21F45" w:rsidRPr="00094A1F">
        <w:rPr>
          <w:rFonts w:ascii="Century Gothic" w:hAnsi="Century Gothic" w:cs="Tahoma"/>
          <w:sz w:val="18"/>
          <w:szCs w:val="18"/>
        </w:rPr>
        <w:t>W przypadku określonym w ust. 1 Wykonawca może żądać wyłącznie wynagrodzenia należnego</w:t>
      </w:r>
      <w:r w:rsidR="00B21F45" w:rsidRPr="00094A1F">
        <w:rPr>
          <w:rFonts w:ascii="Century Gothic" w:hAnsi="Century Gothic" w:cs="Tahoma"/>
          <w:sz w:val="18"/>
          <w:szCs w:val="18"/>
        </w:rPr>
        <w:br/>
        <w:t>z tytułu wykonania części umowy.</w:t>
      </w:r>
    </w:p>
    <w:p w14:paraId="7AFBAFF3" w14:textId="77777777" w:rsidR="00451F32" w:rsidRDefault="00451F32" w:rsidP="00D46636">
      <w:pPr>
        <w:pStyle w:val="Akapitzlist"/>
        <w:suppressAutoHyphens/>
        <w:autoSpaceDE w:val="0"/>
        <w:spacing w:after="0" w:line="240" w:lineRule="auto"/>
        <w:ind w:left="284"/>
        <w:jc w:val="center"/>
        <w:rPr>
          <w:rFonts w:ascii="Century Gothic" w:hAnsi="Century Gothic" w:cs="Tahoma"/>
          <w:b/>
          <w:sz w:val="18"/>
          <w:szCs w:val="18"/>
        </w:rPr>
      </w:pPr>
    </w:p>
    <w:p w14:paraId="2499E73A" w14:textId="77777777" w:rsidR="006D45AB" w:rsidRDefault="007963C9" w:rsidP="00576BCF">
      <w:pPr>
        <w:pStyle w:val="Akapitzlist"/>
        <w:suppressAutoHyphens/>
        <w:autoSpaceDE w:val="0"/>
        <w:spacing w:after="0" w:line="240" w:lineRule="auto"/>
        <w:ind w:left="0"/>
        <w:jc w:val="center"/>
        <w:rPr>
          <w:rFonts w:ascii="Century Gothic" w:hAnsi="Century Gothic" w:cs="Tahoma"/>
          <w:b/>
          <w:sz w:val="18"/>
          <w:szCs w:val="18"/>
        </w:rPr>
      </w:pPr>
      <w:r>
        <w:rPr>
          <w:rFonts w:ascii="Century Gothic" w:hAnsi="Century Gothic" w:cs="Tahoma"/>
          <w:b/>
          <w:sz w:val="18"/>
          <w:szCs w:val="18"/>
        </w:rPr>
        <w:t>§ 1</w:t>
      </w:r>
      <w:r w:rsidR="009A7D83">
        <w:rPr>
          <w:rFonts w:ascii="Century Gothic" w:hAnsi="Century Gothic" w:cs="Tahoma"/>
          <w:b/>
          <w:sz w:val="18"/>
          <w:szCs w:val="18"/>
        </w:rPr>
        <w:t>4</w:t>
      </w:r>
      <w:r w:rsidR="006D45AB">
        <w:rPr>
          <w:rFonts w:ascii="Century Gothic" w:hAnsi="Century Gothic" w:cs="Tahoma"/>
          <w:b/>
          <w:sz w:val="18"/>
          <w:szCs w:val="18"/>
        </w:rPr>
        <w:t>.</w:t>
      </w:r>
    </w:p>
    <w:p w14:paraId="3F486FEA" w14:textId="77777777" w:rsidR="006D45AB" w:rsidRDefault="006D45AB" w:rsidP="006D45AB">
      <w:pPr>
        <w:tabs>
          <w:tab w:val="left" w:pos="1440"/>
        </w:tabs>
        <w:jc w:val="center"/>
        <w:rPr>
          <w:rFonts w:ascii="Century Gothic" w:hAnsi="Century Gothic" w:cs="Tahoma"/>
          <w:b/>
          <w:sz w:val="18"/>
          <w:szCs w:val="18"/>
        </w:rPr>
      </w:pPr>
      <w:r>
        <w:rPr>
          <w:rFonts w:ascii="Century Gothic" w:hAnsi="Century Gothic" w:cs="Tahoma"/>
          <w:b/>
          <w:sz w:val="18"/>
          <w:szCs w:val="18"/>
        </w:rPr>
        <w:t>POSTANOWIENIA KOŃCOWE</w:t>
      </w:r>
    </w:p>
    <w:p w14:paraId="58FA47A9" w14:textId="77777777" w:rsidR="006D45AB" w:rsidRDefault="006D45AB" w:rsidP="006D45AB">
      <w:pPr>
        <w:tabs>
          <w:tab w:val="left" w:pos="1440"/>
        </w:tabs>
        <w:jc w:val="center"/>
        <w:rPr>
          <w:rFonts w:ascii="Century Gothic" w:hAnsi="Century Gothic" w:cs="Tahoma"/>
          <w:b/>
          <w:sz w:val="18"/>
          <w:szCs w:val="18"/>
        </w:rPr>
      </w:pPr>
    </w:p>
    <w:p w14:paraId="149C0E91" w14:textId="06CDDE67" w:rsidR="000F083B" w:rsidRPr="00DA6911" w:rsidRDefault="000F083B" w:rsidP="00A96042">
      <w:pPr>
        <w:autoSpaceDE w:val="0"/>
        <w:ind w:left="284" w:right="-1" w:hanging="284"/>
        <w:jc w:val="both"/>
        <w:rPr>
          <w:rFonts w:ascii="Century Gothic" w:hAnsi="Century Gothic"/>
          <w:sz w:val="18"/>
          <w:szCs w:val="18"/>
          <w:lang w:eastAsia="ar-SA"/>
        </w:rPr>
      </w:pPr>
      <w:r w:rsidRPr="00DA6911">
        <w:rPr>
          <w:rFonts w:ascii="Century Gothic" w:hAnsi="Century Gothic"/>
          <w:sz w:val="18"/>
          <w:szCs w:val="18"/>
          <w:lang w:eastAsia="ar-SA"/>
        </w:rPr>
        <w:t xml:space="preserve">1. </w:t>
      </w:r>
      <w:r w:rsidR="00D46636">
        <w:rPr>
          <w:rFonts w:ascii="Century Gothic" w:hAnsi="Century Gothic"/>
          <w:sz w:val="18"/>
          <w:szCs w:val="18"/>
          <w:lang w:eastAsia="ar-SA"/>
        </w:rPr>
        <w:t xml:space="preserve"> </w:t>
      </w:r>
      <w:r w:rsidRPr="00DA6911">
        <w:rPr>
          <w:rFonts w:ascii="Century Gothic" w:hAnsi="Century Gothic"/>
          <w:sz w:val="18"/>
          <w:szCs w:val="18"/>
          <w:lang w:eastAsia="ar-SA"/>
        </w:rPr>
        <w:t>W sprawach nieuregulowanych w niniejszej umowie będą miały zastosowanie przepisy ustawy                     Prawo zamówień publicznych  i Kodeksu cywilnego oraz w sprawach procesowych Kodeksu postępowania cywilnego.</w:t>
      </w:r>
    </w:p>
    <w:p w14:paraId="41E780EE" w14:textId="77777777" w:rsidR="000F083B" w:rsidRPr="00DA6911" w:rsidRDefault="00D46636" w:rsidP="00A96042">
      <w:pPr>
        <w:ind w:left="284" w:hanging="284"/>
        <w:jc w:val="both"/>
        <w:rPr>
          <w:rFonts w:ascii="Century Gothic" w:hAnsi="Century Gothic"/>
          <w:sz w:val="18"/>
          <w:szCs w:val="18"/>
          <w:lang w:eastAsia="ar-SA"/>
        </w:rPr>
      </w:pPr>
      <w:r>
        <w:rPr>
          <w:rFonts w:ascii="Century Gothic" w:hAnsi="Century Gothic"/>
          <w:sz w:val="18"/>
          <w:szCs w:val="18"/>
          <w:lang w:eastAsia="ar-SA"/>
        </w:rPr>
        <w:t>2</w:t>
      </w:r>
      <w:r w:rsidR="000F083B" w:rsidRPr="00DA6911">
        <w:rPr>
          <w:rFonts w:ascii="Century Gothic" w:hAnsi="Century Gothic"/>
          <w:sz w:val="18"/>
          <w:szCs w:val="18"/>
          <w:lang w:eastAsia="ar-SA"/>
        </w:rPr>
        <w:t xml:space="preserve">.   W przypadku zaistnienia ewentualnych sporów na tle wykonywania niniejszej umowy, strony będą je rozwiązywały w trybie </w:t>
      </w:r>
      <w:r w:rsidR="00D23053">
        <w:rPr>
          <w:rFonts w:ascii="Century Gothic" w:hAnsi="Century Gothic"/>
          <w:sz w:val="18"/>
          <w:szCs w:val="18"/>
          <w:lang w:eastAsia="ar-SA"/>
        </w:rPr>
        <w:t>polubownym</w:t>
      </w:r>
      <w:r w:rsidR="000F083B" w:rsidRPr="00DA6911">
        <w:rPr>
          <w:rFonts w:ascii="Century Gothic" w:hAnsi="Century Gothic"/>
          <w:sz w:val="18"/>
          <w:szCs w:val="18"/>
          <w:lang w:eastAsia="ar-SA"/>
        </w:rPr>
        <w:t xml:space="preserve">, a po wyczerpaniu tego trybu, strony ustalają wyłączną właściwość miejscową sądu </w:t>
      </w:r>
      <w:r w:rsidR="00D23053">
        <w:rPr>
          <w:rFonts w:ascii="Century Gothic" w:hAnsi="Century Gothic"/>
          <w:sz w:val="18"/>
          <w:szCs w:val="18"/>
          <w:lang w:eastAsia="ar-SA"/>
        </w:rPr>
        <w:t xml:space="preserve">powszechnego właściwego </w:t>
      </w:r>
      <w:r w:rsidR="000F083B" w:rsidRPr="00DA6911">
        <w:rPr>
          <w:rFonts w:ascii="Century Gothic" w:hAnsi="Century Gothic"/>
          <w:sz w:val="18"/>
          <w:szCs w:val="18"/>
          <w:lang w:eastAsia="ar-SA"/>
        </w:rPr>
        <w:t>wg siedziby Zamawiającego.</w:t>
      </w:r>
    </w:p>
    <w:p w14:paraId="694A0366" w14:textId="77777777" w:rsidR="000F083B" w:rsidRPr="00DA6911" w:rsidRDefault="00D46636" w:rsidP="00A96042">
      <w:pPr>
        <w:autoSpaceDE w:val="0"/>
        <w:autoSpaceDN w:val="0"/>
        <w:adjustRightInd w:val="0"/>
        <w:ind w:left="284" w:hanging="284"/>
        <w:jc w:val="both"/>
        <w:rPr>
          <w:rFonts w:ascii="Century Gothic" w:hAnsi="Century Gothic"/>
          <w:sz w:val="18"/>
          <w:szCs w:val="18"/>
          <w:lang w:eastAsia="ar-SA"/>
        </w:rPr>
      </w:pPr>
      <w:r>
        <w:rPr>
          <w:rFonts w:ascii="Century Gothic" w:hAnsi="Century Gothic" w:cs="Arial"/>
          <w:sz w:val="18"/>
          <w:szCs w:val="18"/>
        </w:rPr>
        <w:t>3</w:t>
      </w:r>
      <w:r w:rsidR="000F083B" w:rsidRPr="00DA6911">
        <w:rPr>
          <w:rFonts w:ascii="Century Gothic" w:hAnsi="Century Gothic" w:cs="Arial"/>
          <w:sz w:val="18"/>
          <w:szCs w:val="18"/>
        </w:rPr>
        <w:t>.  Umowa niniejsza sporządzona została w dwóch jednobrzmiących egzemplarzach, po jednym dla  każdej ze Stron.</w:t>
      </w:r>
    </w:p>
    <w:p w14:paraId="57715132" w14:textId="77777777" w:rsidR="000F083B" w:rsidRPr="00DA6911" w:rsidRDefault="000F083B" w:rsidP="00A96042">
      <w:pPr>
        <w:autoSpaceDE w:val="0"/>
        <w:spacing w:line="360" w:lineRule="auto"/>
        <w:ind w:right="-1"/>
        <w:jc w:val="both"/>
        <w:rPr>
          <w:rFonts w:ascii="Century Gothic" w:hAnsi="Century Gothic"/>
          <w:b/>
          <w:bCs/>
          <w:sz w:val="18"/>
          <w:szCs w:val="18"/>
          <w:lang w:eastAsia="ar-SA"/>
        </w:rPr>
      </w:pPr>
    </w:p>
    <w:p w14:paraId="3144CFA5" w14:textId="77777777" w:rsidR="000F083B" w:rsidRDefault="000F083B" w:rsidP="004D4D28">
      <w:pPr>
        <w:autoSpaceDE w:val="0"/>
        <w:spacing w:line="360" w:lineRule="auto"/>
        <w:ind w:right="-1"/>
        <w:jc w:val="center"/>
        <w:rPr>
          <w:rFonts w:ascii="Century Gothic" w:hAnsi="Century Gothic"/>
          <w:b/>
          <w:bCs/>
          <w:lang w:eastAsia="ar-SA"/>
        </w:rPr>
      </w:pPr>
      <w:r w:rsidRPr="00D878FB">
        <w:rPr>
          <w:rFonts w:ascii="Century Gothic" w:hAnsi="Century Gothic"/>
          <w:b/>
          <w:bCs/>
          <w:lang w:eastAsia="ar-SA"/>
        </w:rPr>
        <w:t xml:space="preserve">ZAMAWIAJĄCY                                 </w:t>
      </w:r>
      <w:r w:rsidR="00D878FB" w:rsidRPr="00D878FB">
        <w:rPr>
          <w:rFonts w:ascii="Century Gothic" w:hAnsi="Century Gothic"/>
          <w:b/>
          <w:bCs/>
          <w:lang w:eastAsia="ar-SA"/>
        </w:rPr>
        <w:t xml:space="preserve">           </w:t>
      </w:r>
      <w:r w:rsidRPr="00D878FB">
        <w:rPr>
          <w:rFonts w:ascii="Century Gothic" w:hAnsi="Century Gothic"/>
          <w:b/>
          <w:bCs/>
          <w:lang w:eastAsia="ar-SA"/>
        </w:rPr>
        <w:t xml:space="preserve">                           WYKONAWCA</w:t>
      </w:r>
    </w:p>
    <w:p w14:paraId="37DEB6AC" w14:textId="77777777" w:rsidR="002D3A26" w:rsidRDefault="002D3A26" w:rsidP="004D4D28">
      <w:pPr>
        <w:autoSpaceDE w:val="0"/>
        <w:spacing w:line="360" w:lineRule="auto"/>
        <w:ind w:right="-1"/>
        <w:jc w:val="center"/>
        <w:rPr>
          <w:rFonts w:ascii="Century Gothic" w:hAnsi="Century Gothic"/>
          <w:b/>
          <w:bCs/>
          <w:lang w:eastAsia="ar-SA"/>
        </w:rPr>
      </w:pPr>
    </w:p>
    <w:p w14:paraId="7612B421" w14:textId="77777777" w:rsidR="002D3A26" w:rsidRDefault="002D3A26" w:rsidP="004D4D28">
      <w:pPr>
        <w:autoSpaceDE w:val="0"/>
        <w:spacing w:line="360" w:lineRule="auto"/>
        <w:ind w:right="-1"/>
        <w:jc w:val="center"/>
        <w:rPr>
          <w:rFonts w:ascii="Century Gothic" w:hAnsi="Century Gothic"/>
          <w:b/>
          <w:bCs/>
          <w:lang w:eastAsia="ar-SA"/>
        </w:rPr>
      </w:pPr>
    </w:p>
    <w:p w14:paraId="3A899FC0" w14:textId="77777777" w:rsidR="007D4717" w:rsidRDefault="007D4717" w:rsidP="0065648F">
      <w:pPr>
        <w:autoSpaceDE w:val="0"/>
        <w:spacing w:line="360" w:lineRule="auto"/>
        <w:ind w:right="-1"/>
        <w:rPr>
          <w:rFonts w:ascii="Century Gothic" w:hAnsi="Century Gothic"/>
          <w:b/>
          <w:bCs/>
          <w:lang w:eastAsia="ar-SA"/>
        </w:rPr>
      </w:pPr>
    </w:p>
    <w:p w14:paraId="56C61E1D" w14:textId="77777777" w:rsidR="007D4717" w:rsidRDefault="007D4717" w:rsidP="0065648F">
      <w:pPr>
        <w:autoSpaceDE w:val="0"/>
        <w:spacing w:line="360" w:lineRule="auto"/>
        <w:ind w:right="-1"/>
        <w:rPr>
          <w:rFonts w:ascii="Century Gothic" w:hAnsi="Century Gothic"/>
          <w:b/>
          <w:bCs/>
          <w:lang w:eastAsia="ar-SA"/>
        </w:rPr>
      </w:pPr>
    </w:p>
    <w:p w14:paraId="48E984F9" w14:textId="77777777" w:rsidR="007D4717" w:rsidRDefault="007D4717" w:rsidP="0065648F">
      <w:pPr>
        <w:autoSpaceDE w:val="0"/>
        <w:spacing w:line="360" w:lineRule="auto"/>
        <w:ind w:right="-1"/>
        <w:rPr>
          <w:rFonts w:ascii="Century Gothic" w:hAnsi="Century Gothic"/>
          <w:b/>
          <w:bCs/>
          <w:lang w:eastAsia="ar-SA"/>
        </w:rPr>
      </w:pPr>
    </w:p>
    <w:p w14:paraId="11069386" w14:textId="77777777" w:rsidR="007D4717" w:rsidRDefault="007D4717" w:rsidP="0065648F">
      <w:pPr>
        <w:autoSpaceDE w:val="0"/>
        <w:spacing w:line="360" w:lineRule="auto"/>
        <w:ind w:right="-1"/>
        <w:rPr>
          <w:rFonts w:ascii="Century Gothic" w:hAnsi="Century Gothic"/>
          <w:b/>
          <w:bCs/>
          <w:lang w:eastAsia="ar-SA"/>
        </w:rPr>
      </w:pPr>
    </w:p>
    <w:p w14:paraId="3C7AFF40" w14:textId="77777777" w:rsidR="007D4717" w:rsidRDefault="007D4717" w:rsidP="0065648F">
      <w:pPr>
        <w:autoSpaceDE w:val="0"/>
        <w:spacing w:line="360" w:lineRule="auto"/>
        <w:ind w:right="-1"/>
        <w:rPr>
          <w:rFonts w:ascii="Century Gothic" w:hAnsi="Century Gothic"/>
          <w:b/>
          <w:bCs/>
          <w:lang w:eastAsia="ar-SA"/>
        </w:rPr>
      </w:pPr>
    </w:p>
    <w:p w14:paraId="538A7FC0" w14:textId="77777777" w:rsidR="007D4717" w:rsidRDefault="007D4717" w:rsidP="0065648F">
      <w:pPr>
        <w:autoSpaceDE w:val="0"/>
        <w:spacing w:line="360" w:lineRule="auto"/>
        <w:ind w:right="-1"/>
        <w:rPr>
          <w:rFonts w:ascii="Century Gothic" w:hAnsi="Century Gothic"/>
          <w:b/>
          <w:bCs/>
          <w:lang w:eastAsia="ar-SA"/>
        </w:rPr>
      </w:pPr>
    </w:p>
    <w:p w14:paraId="4003A507" w14:textId="77777777" w:rsidR="007D4717" w:rsidRDefault="007D4717" w:rsidP="0065648F">
      <w:pPr>
        <w:autoSpaceDE w:val="0"/>
        <w:spacing w:line="360" w:lineRule="auto"/>
        <w:ind w:right="-1"/>
        <w:rPr>
          <w:rFonts w:ascii="Century Gothic" w:hAnsi="Century Gothic"/>
          <w:b/>
          <w:bCs/>
          <w:lang w:eastAsia="ar-SA"/>
        </w:rPr>
      </w:pPr>
    </w:p>
    <w:p w14:paraId="0C954351" w14:textId="77777777" w:rsidR="007D4717" w:rsidRDefault="007D4717" w:rsidP="0065648F">
      <w:pPr>
        <w:autoSpaceDE w:val="0"/>
        <w:spacing w:line="360" w:lineRule="auto"/>
        <w:ind w:right="-1"/>
        <w:rPr>
          <w:rFonts w:ascii="Century Gothic" w:hAnsi="Century Gothic"/>
          <w:b/>
          <w:bCs/>
          <w:lang w:eastAsia="ar-SA"/>
        </w:rPr>
      </w:pPr>
    </w:p>
    <w:p w14:paraId="4695596A" w14:textId="66DECE17" w:rsidR="002D3A26" w:rsidRDefault="0065648F" w:rsidP="0065648F">
      <w:pPr>
        <w:autoSpaceDE w:val="0"/>
        <w:spacing w:line="360" w:lineRule="auto"/>
        <w:ind w:right="-1"/>
        <w:rPr>
          <w:rFonts w:ascii="Century Gothic" w:hAnsi="Century Gothic"/>
          <w:b/>
          <w:bCs/>
          <w:lang w:eastAsia="ar-SA"/>
        </w:rPr>
      </w:pPr>
      <w:r>
        <w:rPr>
          <w:rFonts w:ascii="Century Gothic" w:hAnsi="Century Gothic"/>
          <w:b/>
          <w:bCs/>
          <w:lang w:eastAsia="ar-SA"/>
        </w:rPr>
        <w:t>Załączniki:</w:t>
      </w:r>
    </w:p>
    <w:p w14:paraId="0A390B25" w14:textId="2193FECD" w:rsidR="0065648F" w:rsidRDefault="0065648F" w:rsidP="0065648F">
      <w:pPr>
        <w:numPr>
          <w:ilvl w:val="3"/>
          <w:numId w:val="8"/>
        </w:numPr>
        <w:autoSpaceDE w:val="0"/>
        <w:spacing w:line="360" w:lineRule="auto"/>
        <w:ind w:right="-1"/>
        <w:rPr>
          <w:rFonts w:ascii="Century Gothic" w:hAnsi="Century Gothic"/>
          <w:b/>
          <w:bCs/>
          <w:lang w:eastAsia="ar-SA"/>
        </w:rPr>
      </w:pPr>
      <w:r>
        <w:rPr>
          <w:rFonts w:ascii="Century Gothic" w:hAnsi="Century Gothic"/>
          <w:b/>
          <w:bCs/>
          <w:lang w:eastAsia="ar-SA"/>
        </w:rPr>
        <w:t xml:space="preserve">wzór protokołu odbioru. </w:t>
      </w:r>
    </w:p>
    <w:p w14:paraId="6A94020F" w14:textId="77777777" w:rsidR="002D3A26" w:rsidRDefault="002D3A26" w:rsidP="004D4D28">
      <w:pPr>
        <w:autoSpaceDE w:val="0"/>
        <w:spacing w:line="360" w:lineRule="auto"/>
        <w:ind w:right="-1"/>
        <w:jc w:val="center"/>
        <w:rPr>
          <w:rFonts w:ascii="Century Gothic" w:hAnsi="Century Gothic"/>
          <w:b/>
          <w:bCs/>
          <w:lang w:eastAsia="ar-SA"/>
        </w:rPr>
      </w:pPr>
    </w:p>
    <w:p w14:paraId="4B1FEF63" w14:textId="77777777" w:rsidR="002D3A26" w:rsidRDefault="002D3A26" w:rsidP="004D4D28">
      <w:pPr>
        <w:autoSpaceDE w:val="0"/>
        <w:spacing w:line="360" w:lineRule="auto"/>
        <w:ind w:right="-1"/>
        <w:jc w:val="center"/>
        <w:rPr>
          <w:rFonts w:ascii="Century Gothic" w:hAnsi="Century Gothic"/>
          <w:b/>
          <w:bCs/>
          <w:lang w:eastAsia="ar-SA"/>
        </w:rPr>
      </w:pPr>
    </w:p>
    <w:p w14:paraId="232F7F0F" w14:textId="77777777" w:rsidR="002D3A26" w:rsidRPr="00D878FB" w:rsidRDefault="002D3A26" w:rsidP="004D4D28">
      <w:pPr>
        <w:autoSpaceDE w:val="0"/>
        <w:spacing w:line="360" w:lineRule="auto"/>
        <w:ind w:right="-1"/>
        <w:jc w:val="center"/>
        <w:rPr>
          <w:rFonts w:ascii="Century Gothic" w:eastAsia="Tahoma" w:hAnsi="Century Gothic"/>
          <w:lang w:val="ru-RU" w:eastAsia="ar-SA"/>
        </w:rPr>
      </w:pPr>
    </w:p>
    <w:p w14:paraId="702A30F9" w14:textId="77777777" w:rsidR="002D3A26" w:rsidRPr="002D3A26" w:rsidRDefault="002D3A26" w:rsidP="002D3A26">
      <w:pPr>
        <w:tabs>
          <w:tab w:val="left" w:pos="666"/>
        </w:tabs>
        <w:suppressAutoHyphens/>
        <w:rPr>
          <w:sz w:val="24"/>
          <w:szCs w:val="24"/>
          <w:lang w:eastAsia="ar-SA"/>
        </w:rPr>
      </w:pPr>
      <w:r w:rsidRPr="002D3A26">
        <w:rPr>
          <w:sz w:val="24"/>
          <w:szCs w:val="24"/>
          <w:lang w:eastAsia="ar-SA"/>
        </w:rPr>
        <w:t>*</w:t>
      </w:r>
      <w:r w:rsidRPr="002D3A26">
        <w:rPr>
          <w:sz w:val="24"/>
          <w:szCs w:val="24"/>
          <w:lang w:eastAsia="ar-SA"/>
        </w:rPr>
        <w:tab/>
      </w:r>
      <w:r w:rsidRPr="002D3A26">
        <w:rPr>
          <w:rFonts w:ascii="Century Gothic" w:hAnsi="Century Gothic"/>
          <w:sz w:val="18"/>
          <w:szCs w:val="18"/>
          <w:lang w:eastAsia="ar-SA"/>
        </w:rPr>
        <w:t>niepotrzebne skreślić</w:t>
      </w:r>
    </w:p>
    <w:p w14:paraId="1DA5A816" w14:textId="77777777" w:rsidR="009B7ED1" w:rsidRPr="00DA6911" w:rsidRDefault="009B7ED1" w:rsidP="002D3A26">
      <w:pPr>
        <w:autoSpaceDE w:val="0"/>
        <w:autoSpaceDN w:val="0"/>
        <w:adjustRightInd w:val="0"/>
        <w:spacing w:line="360" w:lineRule="auto"/>
        <w:ind w:right="-1"/>
        <w:jc w:val="both"/>
        <w:rPr>
          <w:rFonts w:ascii="Century Gothic" w:hAnsi="Century Gothic"/>
          <w:b/>
          <w:bCs/>
          <w:sz w:val="18"/>
          <w:szCs w:val="18"/>
        </w:rPr>
      </w:pPr>
    </w:p>
    <w:sectPr w:rsidR="009B7ED1" w:rsidRPr="00DA6911" w:rsidSect="000E3601">
      <w:footerReference w:type="even"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D740" w14:textId="77777777" w:rsidR="004760D0" w:rsidRDefault="004760D0">
      <w:r>
        <w:separator/>
      </w:r>
    </w:p>
  </w:endnote>
  <w:endnote w:type="continuationSeparator" w:id="0">
    <w:p w14:paraId="757DDE9E" w14:textId="77777777" w:rsidR="004760D0" w:rsidRDefault="0047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E10B3930t00">
    <w:charset w:val="EE"/>
    <w:family w:val="auto"/>
    <w:pitch w:val="default"/>
  </w:font>
  <w:font w:name="Times-Roman">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D777" w14:textId="77777777" w:rsidR="007D6545" w:rsidRDefault="007D6545" w:rsidP="009B7E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3E9B50" w14:textId="77777777" w:rsidR="007D6545" w:rsidRDefault="007D6545" w:rsidP="00784D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633B" w14:textId="77777777" w:rsidR="007D6545" w:rsidRPr="004D4D28" w:rsidRDefault="007D6545" w:rsidP="009B7ED1">
    <w:pPr>
      <w:pStyle w:val="Stopka"/>
      <w:framePr w:wrap="around" w:vAnchor="text" w:hAnchor="margin" w:xAlign="right" w:y="1"/>
      <w:rPr>
        <w:rStyle w:val="Numerstrony"/>
        <w:rFonts w:ascii="Century Gothic" w:hAnsi="Century Gothic"/>
        <w:sz w:val="16"/>
        <w:szCs w:val="16"/>
      </w:rPr>
    </w:pPr>
    <w:r w:rsidRPr="004D4D28">
      <w:rPr>
        <w:rStyle w:val="Numerstrony"/>
        <w:rFonts w:ascii="Century Gothic" w:hAnsi="Century Gothic"/>
        <w:sz w:val="16"/>
        <w:szCs w:val="16"/>
      </w:rPr>
      <w:fldChar w:fldCharType="begin"/>
    </w:r>
    <w:r w:rsidRPr="004D4D28">
      <w:rPr>
        <w:rStyle w:val="Numerstrony"/>
        <w:rFonts w:ascii="Century Gothic" w:hAnsi="Century Gothic"/>
        <w:sz w:val="16"/>
        <w:szCs w:val="16"/>
      </w:rPr>
      <w:instrText xml:space="preserve">PAGE  </w:instrText>
    </w:r>
    <w:r w:rsidRPr="004D4D28">
      <w:rPr>
        <w:rStyle w:val="Numerstrony"/>
        <w:rFonts w:ascii="Century Gothic" w:hAnsi="Century Gothic"/>
        <w:sz w:val="16"/>
        <w:szCs w:val="16"/>
      </w:rPr>
      <w:fldChar w:fldCharType="separate"/>
    </w:r>
    <w:r w:rsidR="00D74E0C">
      <w:rPr>
        <w:rStyle w:val="Numerstrony"/>
        <w:rFonts w:ascii="Century Gothic" w:hAnsi="Century Gothic"/>
        <w:noProof/>
        <w:sz w:val="16"/>
        <w:szCs w:val="16"/>
      </w:rPr>
      <w:t>1</w:t>
    </w:r>
    <w:r w:rsidRPr="004D4D28">
      <w:rPr>
        <w:rStyle w:val="Numerstrony"/>
        <w:rFonts w:ascii="Century Gothic" w:hAnsi="Century Gothic"/>
        <w:sz w:val="16"/>
        <w:szCs w:val="16"/>
      </w:rPr>
      <w:fldChar w:fldCharType="end"/>
    </w:r>
  </w:p>
  <w:p w14:paraId="2517BF6D" w14:textId="77777777" w:rsidR="007D6545" w:rsidRDefault="007D6545" w:rsidP="00784D3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5012" w14:textId="77777777" w:rsidR="004760D0" w:rsidRDefault="004760D0">
      <w:r>
        <w:separator/>
      </w:r>
    </w:p>
  </w:footnote>
  <w:footnote w:type="continuationSeparator" w:id="0">
    <w:p w14:paraId="3B1ADA6C" w14:textId="77777777" w:rsidR="004760D0" w:rsidRDefault="0047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99"/>
    <w:multiLevelType w:val="multilevel"/>
    <w:tmpl w:val="5A865D2C"/>
    <w:lvl w:ilvl="0">
      <w:start w:val="1"/>
      <w:numFmt w:val="decimal"/>
      <w:lvlText w:val="%1."/>
      <w:lvlJc w:val="left"/>
      <w:pPr>
        <w:tabs>
          <w:tab w:val="num" w:pos="360"/>
        </w:tabs>
        <w:ind w:left="360" w:hanging="360"/>
      </w:pPr>
      <w:rPr>
        <w:b w:val="0"/>
        <w:b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52C2AD8"/>
    <w:multiLevelType w:val="singleLevel"/>
    <w:tmpl w:val="C922B0D0"/>
    <w:lvl w:ilvl="0">
      <w:numFmt w:val="none"/>
      <w:lvlText w:val=""/>
      <w:lvlJc w:val="left"/>
      <w:pPr>
        <w:tabs>
          <w:tab w:val="num" w:pos="360"/>
        </w:tabs>
      </w:pPr>
    </w:lvl>
  </w:abstractNum>
  <w:abstractNum w:abstractNumId="2" w15:restartNumberingAfterBreak="0">
    <w:nsid w:val="067D2A88"/>
    <w:multiLevelType w:val="multilevel"/>
    <w:tmpl w:val="279CEF64"/>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15:restartNumberingAfterBreak="0">
    <w:nsid w:val="16945188"/>
    <w:multiLevelType w:val="hybridMultilevel"/>
    <w:tmpl w:val="4C2ED982"/>
    <w:lvl w:ilvl="0" w:tplc="BA561652">
      <w:start w:val="1"/>
      <w:numFmt w:val="decimal"/>
      <w:lvlText w:val="%1)"/>
      <w:lvlJc w:val="left"/>
      <w:pPr>
        <w:tabs>
          <w:tab w:val="num" w:pos="1515"/>
        </w:tabs>
        <w:ind w:left="1515" w:hanging="435"/>
      </w:pPr>
      <w:rPr>
        <w:rFonts w:hint="default"/>
      </w:rPr>
    </w:lvl>
    <w:lvl w:ilvl="1" w:tplc="04150017">
      <w:start w:val="1"/>
      <w:numFmt w:val="lowerLetter"/>
      <w:lvlText w:val="%2)"/>
      <w:lvlJc w:val="left"/>
      <w:pPr>
        <w:tabs>
          <w:tab w:val="num" w:pos="2160"/>
        </w:tabs>
        <w:ind w:left="2160" w:hanging="360"/>
      </w:pPr>
      <w:rPr>
        <w:rFonts w:hint="default"/>
      </w:rPr>
    </w:lvl>
    <w:lvl w:ilvl="2" w:tplc="9DB4980E">
      <w:start w:val="70"/>
      <w:numFmt w:val="decimal"/>
      <w:lvlText w:val="%3"/>
      <w:lvlJc w:val="left"/>
      <w:pPr>
        <w:ind w:left="3060" w:hanging="360"/>
      </w:pPr>
      <w:rPr>
        <w:rFonts w:hint="default"/>
      </w:rPr>
    </w:lvl>
    <w:lvl w:ilvl="3" w:tplc="F95AA4D8">
      <w:start w:val="8"/>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185C423E"/>
    <w:multiLevelType w:val="multilevel"/>
    <w:tmpl w:val="075C9F30"/>
    <w:lvl w:ilvl="0">
      <w:start w:val="1"/>
      <w:numFmt w:val="decimal"/>
      <w:lvlText w:val="%1."/>
      <w:lvlJc w:val="left"/>
      <w:pPr>
        <w:ind w:left="720" w:hanging="360"/>
      </w:pPr>
      <w:rPr>
        <w:rFonts w:ascii="Century Gothic" w:eastAsia="Tahoma" w:hAnsi="Century Gothic" w:hint="default"/>
        <w:color w:val="000000"/>
        <w:sz w:val="18"/>
        <w:szCs w:val="18"/>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7C388B"/>
    <w:multiLevelType w:val="hybridMultilevel"/>
    <w:tmpl w:val="AB00BBBE"/>
    <w:lvl w:ilvl="0" w:tplc="0415000F">
      <w:start w:val="1"/>
      <w:numFmt w:val="decimal"/>
      <w:lvlText w:val="%1."/>
      <w:lvlJc w:val="left"/>
      <w:pPr>
        <w:tabs>
          <w:tab w:val="num" w:pos="720"/>
        </w:tabs>
        <w:ind w:left="720" w:hanging="360"/>
      </w:pPr>
      <w:rPr>
        <w:rFonts w:hint="default"/>
      </w:rPr>
    </w:lvl>
    <w:lvl w:ilvl="1" w:tplc="F98AED4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1E2769"/>
    <w:multiLevelType w:val="multilevel"/>
    <w:tmpl w:val="9760AC4C"/>
    <w:lvl w:ilvl="0">
      <w:start w:val="1"/>
      <w:numFmt w:val="decimal"/>
      <w:lvlText w:val="%1."/>
      <w:lvlJc w:val="left"/>
      <w:pPr>
        <w:ind w:left="750" w:hanging="390"/>
      </w:pPr>
      <w:rPr>
        <w:rFonts w:eastAsia="TTE10B3930t00" w:cs="TTE10B3930t00" w:hint="default"/>
      </w:rPr>
    </w:lvl>
    <w:lvl w:ilvl="1">
      <w:start w:val="1"/>
      <w:numFmt w:val="decimal"/>
      <w:isLgl/>
      <w:lvlText w:val="%1.%2."/>
      <w:lvlJc w:val="left"/>
      <w:pPr>
        <w:ind w:left="810" w:hanging="450"/>
      </w:pPr>
      <w:rPr>
        <w:rFonts w:eastAsia="Times-Roman" w:cs="Times-Roman" w:hint="default"/>
        <w:color w:val="auto"/>
      </w:rPr>
    </w:lvl>
    <w:lvl w:ilvl="2">
      <w:start w:val="1"/>
      <w:numFmt w:val="decimal"/>
      <w:isLgl/>
      <w:lvlText w:val="%1.%2.%3."/>
      <w:lvlJc w:val="left"/>
      <w:pPr>
        <w:ind w:left="1080" w:hanging="720"/>
      </w:pPr>
      <w:rPr>
        <w:rFonts w:eastAsia="Times-Roman" w:cs="Times-Roman" w:hint="default"/>
        <w:color w:val="auto"/>
      </w:rPr>
    </w:lvl>
    <w:lvl w:ilvl="3">
      <w:start w:val="1"/>
      <w:numFmt w:val="decimal"/>
      <w:isLgl/>
      <w:lvlText w:val="%1.%2.%3.%4."/>
      <w:lvlJc w:val="left"/>
      <w:pPr>
        <w:ind w:left="1080" w:hanging="720"/>
      </w:pPr>
      <w:rPr>
        <w:rFonts w:eastAsia="Times-Roman" w:cs="Times-Roman" w:hint="default"/>
        <w:color w:val="auto"/>
      </w:rPr>
    </w:lvl>
    <w:lvl w:ilvl="4">
      <w:start w:val="1"/>
      <w:numFmt w:val="decimal"/>
      <w:isLgl/>
      <w:lvlText w:val="%1.%2.%3.%4.%5."/>
      <w:lvlJc w:val="left"/>
      <w:pPr>
        <w:ind w:left="1440" w:hanging="1080"/>
      </w:pPr>
      <w:rPr>
        <w:rFonts w:eastAsia="Times-Roman" w:cs="Times-Roman" w:hint="default"/>
        <w:color w:val="auto"/>
      </w:rPr>
    </w:lvl>
    <w:lvl w:ilvl="5">
      <w:start w:val="1"/>
      <w:numFmt w:val="decimal"/>
      <w:isLgl/>
      <w:lvlText w:val="%1.%2.%3.%4.%5.%6."/>
      <w:lvlJc w:val="left"/>
      <w:pPr>
        <w:ind w:left="1440" w:hanging="1080"/>
      </w:pPr>
      <w:rPr>
        <w:rFonts w:eastAsia="Times-Roman" w:cs="Times-Roman" w:hint="default"/>
        <w:color w:val="auto"/>
      </w:rPr>
    </w:lvl>
    <w:lvl w:ilvl="6">
      <w:start w:val="1"/>
      <w:numFmt w:val="decimal"/>
      <w:isLgl/>
      <w:lvlText w:val="%1.%2.%3.%4.%5.%6.%7."/>
      <w:lvlJc w:val="left"/>
      <w:pPr>
        <w:ind w:left="1800" w:hanging="1440"/>
      </w:pPr>
      <w:rPr>
        <w:rFonts w:eastAsia="Times-Roman" w:cs="Times-Roman" w:hint="default"/>
        <w:color w:val="auto"/>
      </w:rPr>
    </w:lvl>
    <w:lvl w:ilvl="7">
      <w:start w:val="1"/>
      <w:numFmt w:val="decimal"/>
      <w:isLgl/>
      <w:lvlText w:val="%1.%2.%3.%4.%5.%6.%7.%8."/>
      <w:lvlJc w:val="left"/>
      <w:pPr>
        <w:ind w:left="1800" w:hanging="1440"/>
      </w:pPr>
      <w:rPr>
        <w:rFonts w:eastAsia="Times-Roman" w:cs="Times-Roman" w:hint="default"/>
        <w:color w:val="auto"/>
      </w:rPr>
    </w:lvl>
    <w:lvl w:ilvl="8">
      <w:start w:val="1"/>
      <w:numFmt w:val="decimal"/>
      <w:isLgl/>
      <w:lvlText w:val="%1.%2.%3.%4.%5.%6.%7.%8.%9."/>
      <w:lvlJc w:val="left"/>
      <w:pPr>
        <w:ind w:left="2160" w:hanging="1800"/>
      </w:pPr>
      <w:rPr>
        <w:rFonts w:eastAsia="Times-Roman" w:cs="Times-Roman" w:hint="default"/>
        <w:color w:val="auto"/>
      </w:rPr>
    </w:lvl>
  </w:abstractNum>
  <w:abstractNum w:abstractNumId="7" w15:restartNumberingAfterBreak="0">
    <w:nsid w:val="1F44204C"/>
    <w:multiLevelType w:val="hybridMultilevel"/>
    <w:tmpl w:val="7E4A55A4"/>
    <w:lvl w:ilvl="0" w:tplc="04150017">
      <w:start w:val="1"/>
      <w:numFmt w:val="lowerLetter"/>
      <w:lvlText w:val="%1)"/>
      <w:lvlJc w:val="left"/>
      <w:pPr>
        <w:tabs>
          <w:tab w:val="num" w:pos="720"/>
        </w:tabs>
        <w:ind w:left="720" w:hanging="360"/>
      </w:pPr>
      <w:rPr>
        <w:rFonts w:hint="default"/>
      </w:rPr>
    </w:lvl>
    <w:lvl w:ilvl="1" w:tplc="CE867646">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9D439C"/>
    <w:multiLevelType w:val="hybridMultilevel"/>
    <w:tmpl w:val="6496392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63A97D6">
      <w:start w:val="15"/>
      <w:numFmt w:val="decimal"/>
      <w:lvlText w:val="%4"/>
      <w:lvlJc w:val="left"/>
      <w:pPr>
        <w:ind w:left="2880" w:hanging="360"/>
      </w:pPr>
      <w:rPr>
        <w:rFonts w:ascii="Century Gothic" w:eastAsia="Times New Roman" w:hAnsi="Century Gothic" w:cs="Tahoma" w:hint="default"/>
        <w:color w:val="auto"/>
      </w:rPr>
    </w:lvl>
    <w:lvl w:ilvl="4" w:tplc="18B4F62A">
      <w:start w:val="1"/>
      <w:numFmt w:val="decimal"/>
      <w:lvlText w:val="%5."/>
      <w:lvlJc w:val="left"/>
      <w:pPr>
        <w:ind w:left="3600" w:hanging="360"/>
      </w:pPr>
      <w:rPr>
        <w:rFonts w:ascii="Century Gothic" w:eastAsia="Times New Roman" w:hAnsi="Century Gothic"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7C093E"/>
    <w:multiLevelType w:val="hybridMultilevel"/>
    <w:tmpl w:val="AA74A8B2"/>
    <w:lvl w:ilvl="0" w:tplc="04150017">
      <w:start w:val="1"/>
      <w:numFmt w:val="lowerLetter"/>
      <w:lvlText w:val="%1)"/>
      <w:lvlJc w:val="left"/>
      <w:pPr>
        <w:ind w:left="1146" w:hanging="360"/>
      </w:pPr>
    </w:lvl>
    <w:lvl w:ilvl="1" w:tplc="3072DFFA">
      <w:start w:val="1"/>
      <w:numFmt w:val="decimal"/>
      <w:lvlText w:val="%2)"/>
      <w:lvlJc w:val="left"/>
      <w:pPr>
        <w:ind w:left="1866" w:hanging="360"/>
      </w:pPr>
      <w:rPr>
        <w:rFonts w:hint="default"/>
      </w:rPr>
    </w:lvl>
    <w:lvl w:ilvl="2" w:tplc="04150017">
      <w:start w:val="1"/>
      <w:numFmt w:val="lowerLetter"/>
      <w:lvlText w:val="%3)"/>
      <w:lvlJc w:val="lef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3BC4418"/>
    <w:multiLevelType w:val="multilevel"/>
    <w:tmpl w:val="FC7CBDE0"/>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2" w15:restartNumberingAfterBreak="0">
    <w:nsid w:val="5BE641CA"/>
    <w:multiLevelType w:val="hybridMultilevel"/>
    <w:tmpl w:val="35AC831C"/>
    <w:lvl w:ilvl="0" w:tplc="E8FA75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09C79E2"/>
    <w:multiLevelType w:val="hybridMultilevel"/>
    <w:tmpl w:val="06AC4084"/>
    <w:lvl w:ilvl="0" w:tplc="9F9837CC">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0C45F5"/>
    <w:multiLevelType w:val="hybridMultilevel"/>
    <w:tmpl w:val="4CD6238A"/>
    <w:lvl w:ilvl="0" w:tplc="2B3CED82">
      <w:start w:val="1"/>
      <w:numFmt w:val="bullet"/>
      <w:lvlText w:val=""/>
      <w:lvlJc w:val="left"/>
      <w:pPr>
        <w:ind w:left="720" w:hanging="360"/>
      </w:pPr>
      <w:rPr>
        <w:rFonts w:ascii="Symbol" w:hAnsi="Symbol" w:hint="default"/>
        <w:color w:val="auto"/>
      </w:rPr>
    </w:lvl>
    <w:lvl w:ilvl="1" w:tplc="ED14C9A2">
      <w:start w:val="1"/>
      <w:numFmt w:val="lowerLetter"/>
      <w:lvlText w:val="%2)"/>
      <w:lvlJc w:val="left"/>
      <w:pPr>
        <w:ind w:left="1440" w:hanging="360"/>
      </w:pPr>
      <w:rPr>
        <w:rFonts w:ascii="Century Gothic" w:eastAsia="Calibri" w:hAnsi="Century Gothic"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50C58CE"/>
    <w:multiLevelType w:val="multilevel"/>
    <w:tmpl w:val="285487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5309F3"/>
    <w:multiLevelType w:val="hybridMultilevel"/>
    <w:tmpl w:val="4864A1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88C5442"/>
    <w:multiLevelType w:val="hybridMultilevel"/>
    <w:tmpl w:val="9B2A47B6"/>
    <w:lvl w:ilvl="0" w:tplc="8F983986">
      <w:start w:val="1"/>
      <w:numFmt w:val="lowerLetter"/>
      <w:lvlText w:val="%1)"/>
      <w:lvlJc w:val="left"/>
      <w:pPr>
        <w:ind w:left="1495" w:hanging="360"/>
      </w:pPr>
      <w:rPr>
        <w:rFonts w:ascii="Century Gothic" w:eastAsia="Calibri" w:hAnsi="Century Gothic" w:cs="Calibri"/>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8" w15:restartNumberingAfterBreak="0">
    <w:nsid w:val="7D4055EA"/>
    <w:multiLevelType w:val="hybridMultilevel"/>
    <w:tmpl w:val="D6B8001E"/>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CD2E110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0575739">
    <w:abstractNumId w:val="7"/>
  </w:num>
  <w:num w:numId="2" w16cid:durableId="1780445346">
    <w:abstractNumId w:val="1"/>
  </w:num>
  <w:num w:numId="3" w16cid:durableId="1081101233">
    <w:abstractNumId w:val="13"/>
  </w:num>
  <w:num w:numId="4" w16cid:durableId="455831125">
    <w:abstractNumId w:val="17"/>
  </w:num>
  <w:num w:numId="5" w16cid:durableId="2006782742">
    <w:abstractNumId w:val="6"/>
  </w:num>
  <w:num w:numId="6" w16cid:durableId="1606841939">
    <w:abstractNumId w:val="4"/>
  </w:num>
  <w:num w:numId="7" w16cid:durableId="470246641">
    <w:abstractNumId w:val="14"/>
  </w:num>
  <w:num w:numId="8" w16cid:durableId="1278098596">
    <w:abstractNumId w:val="11"/>
  </w:num>
  <w:num w:numId="9" w16cid:durableId="366028884">
    <w:abstractNumId w:val="3"/>
  </w:num>
  <w:num w:numId="10" w16cid:durableId="1689671181">
    <w:abstractNumId w:val="18"/>
  </w:num>
  <w:num w:numId="11" w16cid:durableId="1844080921">
    <w:abstractNumId w:val="8"/>
  </w:num>
  <w:num w:numId="12" w16cid:durableId="585067451">
    <w:abstractNumId w:val="9"/>
  </w:num>
  <w:num w:numId="13" w16cid:durableId="766660858">
    <w:abstractNumId w:val="15"/>
  </w:num>
  <w:num w:numId="14" w16cid:durableId="1031146943">
    <w:abstractNumId w:val="5"/>
  </w:num>
  <w:num w:numId="15" w16cid:durableId="2146389691">
    <w:abstractNumId w:val="2"/>
  </w:num>
  <w:num w:numId="16" w16cid:durableId="270891954">
    <w:abstractNumId w:val="0"/>
  </w:num>
  <w:num w:numId="17" w16cid:durableId="644048883">
    <w:abstractNumId w:val="12"/>
  </w:num>
  <w:num w:numId="18" w16cid:durableId="686056805">
    <w:abstractNumId w:val="16"/>
  </w:num>
  <w:num w:numId="19" w16cid:durableId="36537045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F6"/>
    <w:rsid w:val="0000002B"/>
    <w:rsid w:val="00003980"/>
    <w:rsid w:val="0001795E"/>
    <w:rsid w:val="00023FEE"/>
    <w:rsid w:val="000310A0"/>
    <w:rsid w:val="000312B9"/>
    <w:rsid w:val="00037C16"/>
    <w:rsid w:val="00042820"/>
    <w:rsid w:val="00052067"/>
    <w:rsid w:val="00054DCC"/>
    <w:rsid w:val="00065A0E"/>
    <w:rsid w:val="00065C70"/>
    <w:rsid w:val="0006768F"/>
    <w:rsid w:val="00067AB7"/>
    <w:rsid w:val="0007064B"/>
    <w:rsid w:val="00083BE2"/>
    <w:rsid w:val="00090707"/>
    <w:rsid w:val="0009102F"/>
    <w:rsid w:val="000A309C"/>
    <w:rsid w:val="000A6682"/>
    <w:rsid w:val="000A6AD4"/>
    <w:rsid w:val="000B228E"/>
    <w:rsid w:val="000B4959"/>
    <w:rsid w:val="000B4FDF"/>
    <w:rsid w:val="000B5518"/>
    <w:rsid w:val="000C11B9"/>
    <w:rsid w:val="000D02CF"/>
    <w:rsid w:val="000D1245"/>
    <w:rsid w:val="000D2EA8"/>
    <w:rsid w:val="000D36E2"/>
    <w:rsid w:val="000D6E33"/>
    <w:rsid w:val="000E03E4"/>
    <w:rsid w:val="000E3601"/>
    <w:rsid w:val="000E4135"/>
    <w:rsid w:val="000F083B"/>
    <w:rsid w:val="0010366B"/>
    <w:rsid w:val="00106001"/>
    <w:rsid w:val="00113370"/>
    <w:rsid w:val="0011772A"/>
    <w:rsid w:val="00117ABB"/>
    <w:rsid w:val="00117FE1"/>
    <w:rsid w:val="0012346D"/>
    <w:rsid w:val="001247C9"/>
    <w:rsid w:val="00126201"/>
    <w:rsid w:val="00134728"/>
    <w:rsid w:val="00136BAD"/>
    <w:rsid w:val="001404F5"/>
    <w:rsid w:val="00141162"/>
    <w:rsid w:val="00143EEF"/>
    <w:rsid w:val="001560AF"/>
    <w:rsid w:val="00157473"/>
    <w:rsid w:val="00160D9A"/>
    <w:rsid w:val="001753AD"/>
    <w:rsid w:val="001769A2"/>
    <w:rsid w:val="0018338E"/>
    <w:rsid w:val="00186D60"/>
    <w:rsid w:val="0019081E"/>
    <w:rsid w:val="00191A7F"/>
    <w:rsid w:val="0019318C"/>
    <w:rsid w:val="001B2FF0"/>
    <w:rsid w:val="001B31F4"/>
    <w:rsid w:val="001B420A"/>
    <w:rsid w:val="001B4D76"/>
    <w:rsid w:val="001B659B"/>
    <w:rsid w:val="001C69E8"/>
    <w:rsid w:val="001C7799"/>
    <w:rsid w:val="001D7169"/>
    <w:rsid w:val="001E199F"/>
    <w:rsid w:val="001E269A"/>
    <w:rsid w:val="001E53E4"/>
    <w:rsid w:val="001F0189"/>
    <w:rsid w:val="001F22D1"/>
    <w:rsid w:val="001F3A59"/>
    <w:rsid w:val="0020700A"/>
    <w:rsid w:val="00207532"/>
    <w:rsid w:val="002109AA"/>
    <w:rsid w:val="002117A4"/>
    <w:rsid w:val="00212BF3"/>
    <w:rsid w:val="0021651F"/>
    <w:rsid w:val="002211A4"/>
    <w:rsid w:val="00227CAB"/>
    <w:rsid w:val="00231C4B"/>
    <w:rsid w:val="00233156"/>
    <w:rsid w:val="002407F0"/>
    <w:rsid w:val="00246186"/>
    <w:rsid w:val="00247CED"/>
    <w:rsid w:val="0025146F"/>
    <w:rsid w:val="00251480"/>
    <w:rsid w:val="00254EF8"/>
    <w:rsid w:val="0026118A"/>
    <w:rsid w:val="00272F58"/>
    <w:rsid w:val="00280FEF"/>
    <w:rsid w:val="00281079"/>
    <w:rsid w:val="00292450"/>
    <w:rsid w:val="002A38E3"/>
    <w:rsid w:val="002A666C"/>
    <w:rsid w:val="002B0631"/>
    <w:rsid w:val="002B0821"/>
    <w:rsid w:val="002B15ED"/>
    <w:rsid w:val="002B2A43"/>
    <w:rsid w:val="002B75C0"/>
    <w:rsid w:val="002D0042"/>
    <w:rsid w:val="002D1C59"/>
    <w:rsid w:val="002D3A26"/>
    <w:rsid w:val="002D665A"/>
    <w:rsid w:val="002E30C1"/>
    <w:rsid w:val="0030208F"/>
    <w:rsid w:val="00303097"/>
    <w:rsid w:val="00315C8D"/>
    <w:rsid w:val="00326658"/>
    <w:rsid w:val="00327ACC"/>
    <w:rsid w:val="003301C5"/>
    <w:rsid w:val="00336439"/>
    <w:rsid w:val="003426EE"/>
    <w:rsid w:val="00346657"/>
    <w:rsid w:val="0036563E"/>
    <w:rsid w:val="0036701F"/>
    <w:rsid w:val="003751A5"/>
    <w:rsid w:val="003776EC"/>
    <w:rsid w:val="00377859"/>
    <w:rsid w:val="00380806"/>
    <w:rsid w:val="00380ECE"/>
    <w:rsid w:val="00383748"/>
    <w:rsid w:val="00385B45"/>
    <w:rsid w:val="003A33A1"/>
    <w:rsid w:val="003B2E2A"/>
    <w:rsid w:val="003B71F5"/>
    <w:rsid w:val="003B7E66"/>
    <w:rsid w:val="003C4769"/>
    <w:rsid w:val="003C6A07"/>
    <w:rsid w:val="003C7249"/>
    <w:rsid w:val="003C74A2"/>
    <w:rsid w:val="003F0E10"/>
    <w:rsid w:val="003F5161"/>
    <w:rsid w:val="00400D0A"/>
    <w:rsid w:val="00402ED9"/>
    <w:rsid w:val="0040520F"/>
    <w:rsid w:val="00414A13"/>
    <w:rsid w:val="00416E28"/>
    <w:rsid w:val="00422AF5"/>
    <w:rsid w:val="00430020"/>
    <w:rsid w:val="00433387"/>
    <w:rsid w:val="00442DDE"/>
    <w:rsid w:val="00444793"/>
    <w:rsid w:val="004449C6"/>
    <w:rsid w:val="00445A98"/>
    <w:rsid w:val="00451F32"/>
    <w:rsid w:val="00452CE1"/>
    <w:rsid w:val="004566DE"/>
    <w:rsid w:val="00462598"/>
    <w:rsid w:val="00463DAF"/>
    <w:rsid w:val="00472C31"/>
    <w:rsid w:val="004760D0"/>
    <w:rsid w:val="00490642"/>
    <w:rsid w:val="00494567"/>
    <w:rsid w:val="004A65D5"/>
    <w:rsid w:val="004B204D"/>
    <w:rsid w:val="004B5624"/>
    <w:rsid w:val="004C2F29"/>
    <w:rsid w:val="004C3B51"/>
    <w:rsid w:val="004C497D"/>
    <w:rsid w:val="004D11B4"/>
    <w:rsid w:val="004D2977"/>
    <w:rsid w:val="004D4D28"/>
    <w:rsid w:val="004E1A20"/>
    <w:rsid w:val="004E6AA4"/>
    <w:rsid w:val="004F223F"/>
    <w:rsid w:val="004F691C"/>
    <w:rsid w:val="0051088F"/>
    <w:rsid w:val="0052124C"/>
    <w:rsid w:val="00521B4B"/>
    <w:rsid w:val="005307F1"/>
    <w:rsid w:val="0053362D"/>
    <w:rsid w:val="0055116D"/>
    <w:rsid w:val="005523A7"/>
    <w:rsid w:val="0055297E"/>
    <w:rsid w:val="005571C0"/>
    <w:rsid w:val="00570831"/>
    <w:rsid w:val="00576BCF"/>
    <w:rsid w:val="005810FC"/>
    <w:rsid w:val="00592CD4"/>
    <w:rsid w:val="005A3401"/>
    <w:rsid w:val="005B02A3"/>
    <w:rsid w:val="005B2B2E"/>
    <w:rsid w:val="005C6FB8"/>
    <w:rsid w:val="005D1C34"/>
    <w:rsid w:val="005D2295"/>
    <w:rsid w:val="005D2564"/>
    <w:rsid w:val="005E65E5"/>
    <w:rsid w:val="005F1A3A"/>
    <w:rsid w:val="005F388B"/>
    <w:rsid w:val="005F4176"/>
    <w:rsid w:val="005F6439"/>
    <w:rsid w:val="00604B9B"/>
    <w:rsid w:val="006122AC"/>
    <w:rsid w:val="00623B9D"/>
    <w:rsid w:val="0062431C"/>
    <w:rsid w:val="00644267"/>
    <w:rsid w:val="00644ED4"/>
    <w:rsid w:val="0065077D"/>
    <w:rsid w:val="00652B80"/>
    <w:rsid w:val="00653333"/>
    <w:rsid w:val="0065648F"/>
    <w:rsid w:val="00660156"/>
    <w:rsid w:val="00660AAA"/>
    <w:rsid w:val="00674F2C"/>
    <w:rsid w:val="006767E0"/>
    <w:rsid w:val="006772CE"/>
    <w:rsid w:val="00677745"/>
    <w:rsid w:val="00677BC9"/>
    <w:rsid w:val="00684DF9"/>
    <w:rsid w:val="00685230"/>
    <w:rsid w:val="00685A63"/>
    <w:rsid w:val="00690D82"/>
    <w:rsid w:val="0069168E"/>
    <w:rsid w:val="0069186B"/>
    <w:rsid w:val="006A0497"/>
    <w:rsid w:val="006B196D"/>
    <w:rsid w:val="006B3ECA"/>
    <w:rsid w:val="006B6381"/>
    <w:rsid w:val="006C6E60"/>
    <w:rsid w:val="006D383A"/>
    <w:rsid w:val="006D45AB"/>
    <w:rsid w:val="006D5510"/>
    <w:rsid w:val="006F1EE5"/>
    <w:rsid w:val="006F563D"/>
    <w:rsid w:val="007121EC"/>
    <w:rsid w:val="00725394"/>
    <w:rsid w:val="00725993"/>
    <w:rsid w:val="00731BCF"/>
    <w:rsid w:val="007372F7"/>
    <w:rsid w:val="00743507"/>
    <w:rsid w:val="007514C5"/>
    <w:rsid w:val="007520C9"/>
    <w:rsid w:val="0077171F"/>
    <w:rsid w:val="00771923"/>
    <w:rsid w:val="00773FF6"/>
    <w:rsid w:val="00775272"/>
    <w:rsid w:val="007752B1"/>
    <w:rsid w:val="007844B0"/>
    <w:rsid w:val="00784D30"/>
    <w:rsid w:val="00786323"/>
    <w:rsid w:val="00786B03"/>
    <w:rsid w:val="00793DE0"/>
    <w:rsid w:val="007963C9"/>
    <w:rsid w:val="00796901"/>
    <w:rsid w:val="007972D8"/>
    <w:rsid w:val="007A2E4A"/>
    <w:rsid w:val="007A44BA"/>
    <w:rsid w:val="007A7554"/>
    <w:rsid w:val="007B18ED"/>
    <w:rsid w:val="007B78B7"/>
    <w:rsid w:val="007D4717"/>
    <w:rsid w:val="007D6545"/>
    <w:rsid w:val="007D6BE3"/>
    <w:rsid w:val="007E36F1"/>
    <w:rsid w:val="007F0896"/>
    <w:rsid w:val="007F2440"/>
    <w:rsid w:val="007F4465"/>
    <w:rsid w:val="007F5F23"/>
    <w:rsid w:val="0080352A"/>
    <w:rsid w:val="00812B1A"/>
    <w:rsid w:val="00814627"/>
    <w:rsid w:val="008177DD"/>
    <w:rsid w:val="008278DF"/>
    <w:rsid w:val="00832A72"/>
    <w:rsid w:val="00832CAA"/>
    <w:rsid w:val="00833BFE"/>
    <w:rsid w:val="008367A2"/>
    <w:rsid w:val="008439E2"/>
    <w:rsid w:val="00847003"/>
    <w:rsid w:val="00847EB4"/>
    <w:rsid w:val="008501CE"/>
    <w:rsid w:val="00855573"/>
    <w:rsid w:val="008604FE"/>
    <w:rsid w:val="008773AF"/>
    <w:rsid w:val="008803DC"/>
    <w:rsid w:val="00881F6B"/>
    <w:rsid w:val="00882FE7"/>
    <w:rsid w:val="008A0AD2"/>
    <w:rsid w:val="008A6A31"/>
    <w:rsid w:val="008A6E08"/>
    <w:rsid w:val="008B30D5"/>
    <w:rsid w:val="008B638A"/>
    <w:rsid w:val="008C7F5C"/>
    <w:rsid w:val="008D0A1A"/>
    <w:rsid w:val="008D2281"/>
    <w:rsid w:val="008E14D1"/>
    <w:rsid w:val="008E36DA"/>
    <w:rsid w:val="008F3E2E"/>
    <w:rsid w:val="00903CBA"/>
    <w:rsid w:val="0090512E"/>
    <w:rsid w:val="00905586"/>
    <w:rsid w:val="00917DF7"/>
    <w:rsid w:val="00921699"/>
    <w:rsid w:val="00923C09"/>
    <w:rsid w:val="0092793D"/>
    <w:rsid w:val="00930D43"/>
    <w:rsid w:val="00934053"/>
    <w:rsid w:val="00950186"/>
    <w:rsid w:val="009505F6"/>
    <w:rsid w:val="009517E5"/>
    <w:rsid w:val="00951B98"/>
    <w:rsid w:val="00951DE2"/>
    <w:rsid w:val="0095383B"/>
    <w:rsid w:val="00954F63"/>
    <w:rsid w:val="009615FB"/>
    <w:rsid w:val="009A295A"/>
    <w:rsid w:val="009A52C9"/>
    <w:rsid w:val="009A7D83"/>
    <w:rsid w:val="009B516A"/>
    <w:rsid w:val="009B7ED1"/>
    <w:rsid w:val="009C2A6E"/>
    <w:rsid w:val="009C5211"/>
    <w:rsid w:val="009C5B73"/>
    <w:rsid w:val="009C6BF0"/>
    <w:rsid w:val="009E1DE3"/>
    <w:rsid w:val="009E7E40"/>
    <w:rsid w:val="009F0E18"/>
    <w:rsid w:val="00A001E5"/>
    <w:rsid w:val="00A07162"/>
    <w:rsid w:val="00A11E67"/>
    <w:rsid w:val="00A15B33"/>
    <w:rsid w:val="00A20C00"/>
    <w:rsid w:val="00A25670"/>
    <w:rsid w:val="00A36254"/>
    <w:rsid w:val="00A44F07"/>
    <w:rsid w:val="00A47DD1"/>
    <w:rsid w:val="00A512EA"/>
    <w:rsid w:val="00A5150C"/>
    <w:rsid w:val="00A56B34"/>
    <w:rsid w:val="00A6269C"/>
    <w:rsid w:val="00A6444E"/>
    <w:rsid w:val="00A71404"/>
    <w:rsid w:val="00A81835"/>
    <w:rsid w:val="00A910FE"/>
    <w:rsid w:val="00A96042"/>
    <w:rsid w:val="00AA7FD9"/>
    <w:rsid w:val="00AB09CC"/>
    <w:rsid w:val="00AC0722"/>
    <w:rsid w:val="00AD21B3"/>
    <w:rsid w:val="00AD3E9A"/>
    <w:rsid w:val="00AD5599"/>
    <w:rsid w:val="00AD6024"/>
    <w:rsid w:val="00AD65E2"/>
    <w:rsid w:val="00AE158E"/>
    <w:rsid w:val="00AE393C"/>
    <w:rsid w:val="00AF1B6A"/>
    <w:rsid w:val="00AF2BF9"/>
    <w:rsid w:val="00AF2F53"/>
    <w:rsid w:val="00AF4B6E"/>
    <w:rsid w:val="00AF66F8"/>
    <w:rsid w:val="00B04DC6"/>
    <w:rsid w:val="00B12FD6"/>
    <w:rsid w:val="00B1376A"/>
    <w:rsid w:val="00B15672"/>
    <w:rsid w:val="00B15791"/>
    <w:rsid w:val="00B17AE7"/>
    <w:rsid w:val="00B21645"/>
    <w:rsid w:val="00B21F45"/>
    <w:rsid w:val="00B272AF"/>
    <w:rsid w:val="00B279E4"/>
    <w:rsid w:val="00B31A40"/>
    <w:rsid w:val="00B326AC"/>
    <w:rsid w:val="00B330F2"/>
    <w:rsid w:val="00B406DE"/>
    <w:rsid w:val="00B43590"/>
    <w:rsid w:val="00B50EBC"/>
    <w:rsid w:val="00B5611A"/>
    <w:rsid w:val="00B5692B"/>
    <w:rsid w:val="00B71D83"/>
    <w:rsid w:val="00B71F64"/>
    <w:rsid w:val="00B7748A"/>
    <w:rsid w:val="00B83E4B"/>
    <w:rsid w:val="00B91A6F"/>
    <w:rsid w:val="00BA06DF"/>
    <w:rsid w:val="00BA1876"/>
    <w:rsid w:val="00BA25C7"/>
    <w:rsid w:val="00BA6828"/>
    <w:rsid w:val="00BB6713"/>
    <w:rsid w:val="00BB7641"/>
    <w:rsid w:val="00BC17F6"/>
    <w:rsid w:val="00BC5838"/>
    <w:rsid w:val="00BD22BB"/>
    <w:rsid w:val="00BD551D"/>
    <w:rsid w:val="00BE0C87"/>
    <w:rsid w:val="00BE3BE3"/>
    <w:rsid w:val="00BE409B"/>
    <w:rsid w:val="00BF05B8"/>
    <w:rsid w:val="00BF0CA9"/>
    <w:rsid w:val="00BF1282"/>
    <w:rsid w:val="00C0197C"/>
    <w:rsid w:val="00C314AF"/>
    <w:rsid w:val="00C330BA"/>
    <w:rsid w:val="00C346B4"/>
    <w:rsid w:val="00C349E2"/>
    <w:rsid w:val="00C42990"/>
    <w:rsid w:val="00C47C91"/>
    <w:rsid w:val="00C526D7"/>
    <w:rsid w:val="00C56088"/>
    <w:rsid w:val="00C60257"/>
    <w:rsid w:val="00C646D1"/>
    <w:rsid w:val="00C66496"/>
    <w:rsid w:val="00C676D7"/>
    <w:rsid w:val="00C7221E"/>
    <w:rsid w:val="00C75A52"/>
    <w:rsid w:val="00C777CE"/>
    <w:rsid w:val="00C8688F"/>
    <w:rsid w:val="00C94AFF"/>
    <w:rsid w:val="00CA3E24"/>
    <w:rsid w:val="00CA5FFC"/>
    <w:rsid w:val="00CB252C"/>
    <w:rsid w:val="00CB6290"/>
    <w:rsid w:val="00CC583E"/>
    <w:rsid w:val="00CC5E04"/>
    <w:rsid w:val="00CD38F9"/>
    <w:rsid w:val="00CE03B6"/>
    <w:rsid w:val="00CE0596"/>
    <w:rsid w:val="00CF2A7B"/>
    <w:rsid w:val="00D053AA"/>
    <w:rsid w:val="00D14925"/>
    <w:rsid w:val="00D23053"/>
    <w:rsid w:val="00D245E9"/>
    <w:rsid w:val="00D24629"/>
    <w:rsid w:val="00D25943"/>
    <w:rsid w:val="00D33764"/>
    <w:rsid w:val="00D37E0F"/>
    <w:rsid w:val="00D46636"/>
    <w:rsid w:val="00D47A31"/>
    <w:rsid w:val="00D47E7A"/>
    <w:rsid w:val="00D50A75"/>
    <w:rsid w:val="00D54CA8"/>
    <w:rsid w:val="00D56BDC"/>
    <w:rsid w:val="00D66D4D"/>
    <w:rsid w:val="00D722AE"/>
    <w:rsid w:val="00D735F1"/>
    <w:rsid w:val="00D74E0C"/>
    <w:rsid w:val="00D76152"/>
    <w:rsid w:val="00D878FB"/>
    <w:rsid w:val="00D9231C"/>
    <w:rsid w:val="00D96791"/>
    <w:rsid w:val="00DA329A"/>
    <w:rsid w:val="00DA578E"/>
    <w:rsid w:val="00DA5F79"/>
    <w:rsid w:val="00DA6911"/>
    <w:rsid w:val="00DC1CB7"/>
    <w:rsid w:val="00DC2275"/>
    <w:rsid w:val="00DC3A99"/>
    <w:rsid w:val="00DC45D7"/>
    <w:rsid w:val="00DC532A"/>
    <w:rsid w:val="00DD1A57"/>
    <w:rsid w:val="00DE5821"/>
    <w:rsid w:val="00DF0FAA"/>
    <w:rsid w:val="00DF28C3"/>
    <w:rsid w:val="00E02BF6"/>
    <w:rsid w:val="00E04FC6"/>
    <w:rsid w:val="00E06B8A"/>
    <w:rsid w:val="00E0743F"/>
    <w:rsid w:val="00E108FB"/>
    <w:rsid w:val="00E20CE1"/>
    <w:rsid w:val="00E252DA"/>
    <w:rsid w:val="00E36216"/>
    <w:rsid w:val="00E404B0"/>
    <w:rsid w:val="00E411B2"/>
    <w:rsid w:val="00E50902"/>
    <w:rsid w:val="00E55B28"/>
    <w:rsid w:val="00E55FA8"/>
    <w:rsid w:val="00E56F32"/>
    <w:rsid w:val="00E637BA"/>
    <w:rsid w:val="00E6557F"/>
    <w:rsid w:val="00E71F2E"/>
    <w:rsid w:val="00E735AF"/>
    <w:rsid w:val="00E75802"/>
    <w:rsid w:val="00E7657F"/>
    <w:rsid w:val="00E81A08"/>
    <w:rsid w:val="00E96220"/>
    <w:rsid w:val="00E97424"/>
    <w:rsid w:val="00EA671E"/>
    <w:rsid w:val="00EB31BA"/>
    <w:rsid w:val="00EB36A4"/>
    <w:rsid w:val="00EB55C8"/>
    <w:rsid w:val="00EC0F6F"/>
    <w:rsid w:val="00EC6CCF"/>
    <w:rsid w:val="00ED3A7B"/>
    <w:rsid w:val="00EF0F9F"/>
    <w:rsid w:val="00EF23AB"/>
    <w:rsid w:val="00EF3A29"/>
    <w:rsid w:val="00F11595"/>
    <w:rsid w:val="00F12104"/>
    <w:rsid w:val="00F13A16"/>
    <w:rsid w:val="00F13CF9"/>
    <w:rsid w:val="00F141A6"/>
    <w:rsid w:val="00F21BA6"/>
    <w:rsid w:val="00F3184D"/>
    <w:rsid w:val="00F3541A"/>
    <w:rsid w:val="00F35E16"/>
    <w:rsid w:val="00F460FD"/>
    <w:rsid w:val="00F523CD"/>
    <w:rsid w:val="00F52641"/>
    <w:rsid w:val="00F527E9"/>
    <w:rsid w:val="00F53D48"/>
    <w:rsid w:val="00F64E04"/>
    <w:rsid w:val="00F663FE"/>
    <w:rsid w:val="00F66B59"/>
    <w:rsid w:val="00F746A8"/>
    <w:rsid w:val="00F7738E"/>
    <w:rsid w:val="00F775D9"/>
    <w:rsid w:val="00F81FE9"/>
    <w:rsid w:val="00F8439B"/>
    <w:rsid w:val="00F86481"/>
    <w:rsid w:val="00FA00C4"/>
    <w:rsid w:val="00FA0577"/>
    <w:rsid w:val="00FB4C7D"/>
    <w:rsid w:val="00FB7AC4"/>
    <w:rsid w:val="00FC2BBF"/>
    <w:rsid w:val="00FC46D3"/>
    <w:rsid w:val="00FD31CC"/>
    <w:rsid w:val="00FD53C9"/>
    <w:rsid w:val="00FE076F"/>
    <w:rsid w:val="00FE11E8"/>
    <w:rsid w:val="00FE4D15"/>
    <w:rsid w:val="00FE6506"/>
    <w:rsid w:val="00FF0214"/>
    <w:rsid w:val="00FF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CCEF1"/>
  <w15:chartTrackingRefBased/>
  <w15:docId w15:val="{2E0CA223-C31A-46B3-8435-4BDA13C2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eastAsia="pl-PL"/>
    </w:rPr>
  </w:style>
  <w:style w:type="paragraph" w:styleId="Nagwek2">
    <w:name w:val="heading 2"/>
    <w:basedOn w:val="Normalny"/>
    <w:next w:val="Normalny"/>
    <w:qFormat/>
    <w:rsid w:val="004D2977"/>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jc w:val="both"/>
      <w:outlineLvl w:val="2"/>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
    <w:name w:val="Body Text"/>
    <w:basedOn w:val="Normalny"/>
    <w:pPr>
      <w:jc w:val="both"/>
    </w:pPr>
    <w:rPr>
      <w:b/>
      <w:sz w:val="24"/>
    </w:rPr>
  </w:style>
  <w:style w:type="paragraph" w:styleId="Tekstpodstawowywcity">
    <w:name w:val="Body Text Indent"/>
    <w:basedOn w:val="Normalny"/>
    <w:pPr>
      <w:ind w:left="284" w:hanging="284"/>
      <w:jc w:val="both"/>
    </w:pPr>
    <w:rPr>
      <w:sz w:val="24"/>
    </w:rPr>
  </w:style>
  <w:style w:type="paragraph" w:styleId="Tytu">
    <w:name w:val="Title"/>
    <w:basedOn w:val="Normalny"/>
    <w:qFormat/>
    <w:pPr>
      <w:jc w:val="center"/>
    </w:pPr>
    <w:rPr>
      <w:b/>
      <w:sz w:val="32"/>
    </w:rPr>
  </w:style>
  <w:style w:type="paragraph" w:styleId="Tekstpodstawowy2">
    <w:name w:val="Body Text 2"/>
    <w:basedOn w:val="Normalny"/>
    <w:pPr>
      <w:spacing w:after="120" w:line="480" w:lineRule="auto"/>
    </w:pPr>
  </w:style>
  <w:style w:type="paragraph" w:styleId="Stopka">
    <w:name w:val="footer"/>
    <w:basedOn w:val="Normalny"/>
    <w:rsid w:val="00784D30"/>
    <w:pPr>
      <w:tabs>
        <w:tab w:val="center" w:pos="4536"/>
        <w:tab w:val="right" w:pos="9072"/>
      </w:tabs>
    </w:pPr>
  </w:style>
  <w:style w:type="character" w:styleId="Numerstrony">
    <w:name w:val="page number"/>
    <w:basedOn w:val="Domylnaczcionkaakapitu"/>
    <w:rsid w:val="00784D30"/>
  </w:style>
  <w:style w:type="paragraph" w:styleId="Tekstpodstawowy3">
    <w:name w:val="Body Text 3"/>
    <w:basedOn w:val="Normalny"/>
    <w:rsid w:val="00B5692B"/>
    <w:pPr>
      <w:spacing w:after="120"/>
    </w:pPr>
    <w:rPr>
      <w:sz w:val="16"/>
      <w:szCs w:val="16"/>
    </w:rPr>
  </w:style>
  <w:style w:type="paragraph" w:customStyle="1" w:styleId="WW-Tekstblokowy1">
    <w:name w:val="WW-Tekst blokowy1"/>
    <w:basedOn w:val="Normalny"/>
    <w:rsid w:val="00E55B28"/>
    <w:pPr>
      <w:tabs>
        <w:tab w:val="left" w:pos="8204"/>
      </w:tabs>
      <w:suppressAutoHyphens/>
      <w:ind w:left="142" w:right="122" w:hanging="290"/>
      <w:jc w:val="both"/>
    </w:pPr>
    <w:rPr>
      <w:sz w:val="22"/>
      <w:szCs w:val="22"/>
      <w:lang w:eastAsia="ar-SA"/>
    </w:rPr>
  </w:style>
  <w:style w:type="paragraph" w:styleId="Podtytu">
    <w:name w:val="Subtitle"/>
    <w:basedOn w:val="Normalny"/>
    <w:next w:val="Tekstpodstawowy"/>
    <w:qFormat/>
    <w:rsid w:val="00950186"/>
    <w:pPr>
      <w:keepNext/>
      <w:suppressAutoHyphens/>
      <w:spacing w:before="240" w:after="120"/>
      <w:jc w:val="center"/>
    </w:pPr>
    <w:rPr>
      <w:rFonts w:ascii="Arial" w:eastAsia="Tahoma" w:hAnsi="Arial" w:cs="Tahoma"/>
      <w:i/>
      <w:iCs/>
      <w:sz w:val="28"/>
      <w:szCs w:val="28"/>
      <w:lang w:eastAsia="ar-SA"/>
    </w:rPr>
  </w:style>
  <w:style w:type="paragraph" w:styleId="NormalnyWeb">
    <w:name w:val="Normal (Web)"/>
    <w:basedOn w:val="Normalny"/>
    <w:rsid w:val="00950186"/>
    <w:pPr>
      <w:spacing w:before="100" w:beforeAutospacing="1" w:after="100" w:afterAutospacing="1"/>
    </w:pPr>
    <w:rPr>
      <w:sz w:val="24"/>
      <w:szCs w:val="24"/>
    </w:rPr>
  </w:style>
  <w:style w:type="character" w:styleId="Hipercze">
    <w:name w:val="Hyperlink"/>
    <w:rsid w:val="00AB09CC"/>
    <w:rPr>
      <w:color w:val="0000FF"/>
      <w:u w:val="single"/>
    </w:rPr>
  </w:style>
  <w:style w:type="paragraph" w:customStyle="1" w:styleId="Nagwek20">
    <w:name w:val="Nagłówek2"/>
    <w:basedOn w:val="Normalny"/>
    <w:next w:val="Tekstpodstawowy"/>
    <w:rsid w:val="00AB09CC"/>
    <w:pPr>
      <w:keepNext/>
      <w:suppressAutoHyphens/>
      <w:spacing w:before="240" w:after="120"/>
    </w:pPr>
    <w:rPr>
      <w:rFonts w:ascii="Arial" w:eastAsia="Microsoft YaHei" w:hAnsi="Arial" w:cs="Mangal"/>
      <w:sz w:val="28"/>
      <w:szCs w:val="28"/>
      <w:lang w:eastAsia="ar-SA"/>
    </w:rPr>
  </w:style>
  <w:style w:type="paragraph" w:customStyle="1" w:styleId="Adreszwrotny1">
    <w:name w:val="Adres zwrotny 1"/>
    <w:basedOn w:val="Normalny"/>
    <w:rsid w:val="00AB09CC"/>
    <w:pPr>
      <w:keepLines/>
      <w:suppressAutoHyphens/>
      <w:spacing w:line="200" w:lineRule="atLeast"/>
    </w:pPr>
    <w:rPr>
      <w:sz w:val="16"/>
      <w:lang w:eastAsia="ar-SA"/>
    </w:rPr>
  </w:style>
  <w:style w:type="paragraph" w:styleId="Akapitzlist">
    <w:name w:val="List Paragraph"/>
    <w:aliases w:val="L1,Numerowanie,List Paragraph,Podsis rysunku,Akapit z listą5,Akapit normalny"/>
    <w:basedOn w:val="Normalny"/>
    <w:link w:val="AkapitzlistZnak"/>
    <w:uiPriority w:val="34"/>
    <w:qFormat/>
    <w:rsid w:val="00847003"/>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0C11B9"/>
    <w:rPr>
      <w:rFonts w:ascii="Tahoma" w:hAnsi="Tahoma" w:cs="Tahoma"/>
      <w:sz w:val="16"/>
      <w:szCs w:val="16"/>
    </w:rPr>
  </w:style>
  <w:style w:type="character" w:customStyle="1" w:styleId="TekstdymkaZnak">
    <w:name w:val="Tekst dymka Znak"/>
    <w:link w:val="Tekstdymka"/>
    <w:uiPriority w:val="99"/>
    <w:semiHidden/>
    <w:rsid w:val="000C11B9"/>
    <w:rPr>
      <w:rFonts w:ascii="Tahoma" w:hAnsi="Tahoma" w:cs="Tahoma"/>
      <w:sz w:val="16"/>
      <w:szCs w:val="16"/>
    </w:rPr>
  </w:style>
  <w:style w:type="character" w:customStyle="1" w:styleId="AkapitzlistZnak">
    <w:name w:val="Akapit z listą Znak"/>
    <w:aliases w:val="L1 Znak,Numerowanie Znak,List Paragraph Znak,Podsis rysunku Znak,Akapit z listą5 Znak,Akapit normalny Znak"/>
    <w:link w:val="Akapitzlist"/>
    <w:uiPriority w:val="34"/>
    <w:locked/>
    <w:rsid w:val="009C2A6E"/>
    <w:rPr>
      <w:rFonts w:ascii="Calibri" w:eastAsia="Calibri" w:hAnsi="Calibri"/>
      <w:sz w:val="22"/>
      <w:szCs w:val="22"/>
      <w:lang w:eastAsia="en-US"/>
    </w:rPr>
  </w:style>
  <w:style w:type="paragraph" w:customStyle="1" w:styleId="Default">
    <w:name w:val="Default"/>
    <w:rsid w:val="00B21F45"/>
    <w:pPr>
      <w:autoSpaceDE w:val="0"/>
      <w:autoSpaceDN w:val="0"/>
      <w:adjustRightInd w:val="0"/>
    </w:pPr>
    <w:rPr>
      <w:rFonts w:ascii="Arial" w:hAnsi="Arial" w:cs="Arial"/>
      <w:color w:val="000000"/>
      <w:sz w:val="24"/>
      <w:szCs w:val="24"/>
      <w:lang w:val="pl-PL" w:eastAsia="pl-PL"/>
    </w:rPr>
  </w:style>
  <w:style w:type="character" w:styleId="Nierozpoznanawzmianka">
    <w:name w:val="Unresolved Mention"/>
    <w:uiPriority w:val="99"/>
    <w:semiHidden/>
    <w:unhideWhenUsed/>
    <w:rsid w:val="00451F32"/>
    <w:rPr>
      <w:color w:val="605E5C"/>
      <w:shd w:val="clear" w:color="auto" w:fill="E1DFDD"/>
    </w:rPr>
  </w:style>
  <w:style w:type="character" w:styleId="Odwoaniedokomentarza">
    <w:name w:val="annotation reference"/>
    <w:basedOn w:val="Domylnaczcionkaakapitu"/>
    <w:uiPriority w:val="99"/>
    <w:semiHidden/>
    <w:unhideWhenUsed/>
    <w:rsid w:val="0065648F"/>
    <w:rPr>
      <w:sz w:val="16"/>
      <w:szCs w:val="16"/>
    </w:rPr>
  </w:style>
  <w:style w:type="paragraph" w:styleId="Tekstkomentarza">
    <w:name w:val="annotation text"/>
    <w:basedOn w:val="Normalny"/>
    <w:link w:val="TekstkomentarzaZnak"/>
    <w:uiPriority w:val="99"/>
    <w:unhideWhenUsed/>
    <w:rsid w:val="0065648F"/>
  </w:style>
  <w:style w:type="character" w:customStyle="1" w:styleId="TekstkomentarzaZnak">
    <w:name w:val="Tekst komentarza Znak"/>
    <w:basedOn w:val="Domylnaczcionkaakapitu"/>
    <w:link w:val="Tekstkomentarza"/>
    <w:uiPriority w:val="99"/>
    <w:rsid w:val="0065648F"/>
    <w:rPr>
      <w:lang w:val="pl-PL" w:eastAsia="pl-PL"/>
    </w:rPr>
  </w:style>
  <w:style w:type="paragraph" w:styleId="Tematkomentarza">
    <w:name w:val="annotation subject"/>
    <w:basedOn w:val="Tekstkomentarza"/>
    <w:next w:val="Tekstkomentarza"/>
    <w:link w:val="TematkomentarzaZnak"/>
    <w:uiPriority w:val="99"/>
    <w:semiHidden/>
    <w:unhideWhenUsed/>
    <w:rsid w:val="0065648F"/>
    <w:rPr>
      <w:b/>
      <w:bCs/>
    </w:rPr>
  </w:style>
  <w:style w:type="character" w:customStyle="1" w:styleId="TematkomentarzaZnak">
    <w:name w:val="Temat komentarza Znak"/>
    <w:basedOn w:val="TekstkomentarzaZnak"/>
    <w:link w:val="Tematkomentarza"/>
    <w:uiPriority w:val="99"/>
    <w:semiHidden/>
    <w:rsid w:val="0065648F"/>
    <w:rPr>
      <w:b/>
      <w:b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28016">
      <w:bodyDiv w:val="1"/>
      <w:marLeft w:val="0"/>
      <w:marRight w:val="0"/>
      <w:marTop w:val="0"/>
      <w:marBottom w:val="0"/>
      <w:divBdr>
        <w:top w:val="none" w:sz="0" w:space="0" w:color="auto"/>
        <w:left w:val="none" w:sz="0" w:space="0" w:color="auto"/>
        <w:bottom w:val="none" w:sz="0" w:space="0" w:color="auto"/>
        <w:right w:val="none" w:sz="0" w:space="0" w:color="auto"/>
      </w:divBdr>
    </w:div>
    <w:div w:id="1044596051">
      <w:bodyDiv w:val="1"/>
      <w:marLeft w:val="0"/>
      <w:marRight w:val="0"/>
      <w:marTop w:val="0"/>
      <w:marBottom w:val="0"/>
      <w:divBdr>
        <w:top w:val="none" w:sz="0" w:space="0" w:color="auto"/>
        <w:left w:val="none" w:sz="0" w:space="0" w:color="auto"/>
        <w:bottom w:val="none" w:sz="0" w:space="0" w:color="auto"/>
        <w:right w:val="none" w:sz="0" w:space="0" w:color="auto"/>
      </w:divBdr>
    </w:div>
    <w:div w:id="1067414821">
      <w:bodyDiv w:val="1"/>
      <w:marLeft w:val="0"/>
      <w:marRight w:val="0"/>
      <w:marTop w:val="0"/>
      <w:marBottom w:val="0"/>
      <w:divBdr>
        <w:top w:val="none" w:sz="0" w:space="0" w:color="auto"/>
        <w:left w:val="none" w:sz="0" w:space="0" w:color="auto"/>
        <w:bottom w:val="none" w:sz="0" w:space="0" w:color="auto"/>
        <w:right w:val="none" w:sz="0" w:space="0" w:color="auto"/>
      </w:divBdr>
    </w:div>
    <w:div w:id="1353069717">
      <w:bodyDiv w:val="1"/>
      <w:marLeft w:val="0"/>
      <w:marRight w:val="0"/>
      <w:marTop w:val="0"/>
      <w:marBottom w:val="0"/>
      <w:divBdr>
        <w:top w:val="none" w:sz="0" w:space="0" w:color="auto"/>
        <w:left w:val="none" w:sz="0" w:space="0" w:color="auto"/>
        <w:bottom w:val="none" w:sz="0" w:space="0" w:color="auto"/>
        <w:right w:val="none" w:sz="0" w:space="0" w:color="auto"/>
      </w:divBdr>
    </w:div>
    <w:div w:id="20013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anka@pulmonologia.olsz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pulmonologia.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C0FA-093A-44C1-8E62-AF46846C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2569</Words>
  <Characters>15415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Załącznik - 18</vt:lpstr>
    </vt:vector>
  </TitlesOfParts>
  <Company>ORG</Company>
  <LinksUpToDate>false</LinksUpToDate>
  <CharactersWithSpaces>17949</CharactersWithSpaces>
  <SharedDoc>false</SharedDoc>
  <HLinks>
    <vt:vector size="12" baseType="variant">
      <vt:variant>
        <vt:i4>2162763</vt:i4>
      </vt:variant>
      <vt:variant>
        <vt:i4>3</vt:i4>
      </vt:variant>
      <vt:variant>
        <vt:i4>0</vt:i4>
      </vt:variant>
      <vt:variant>
        <vt:i4>5</vt:i4>
      </vt:variant>
      <vt:variant>
        <vt:lpwstr>mailto:it@pulmonologia.olsztyn.pl</vt:lpwstr>
      </vt:variant>
      <vt:variant>
        <vt:lpwstr/>
      </vt:variant>
      <vt:variant>
        <vt:i4>7340058</vt:i4>
      </vt:variant>
      <vt:variant>
        <vt:i4>0</vt:i4>
      </vt:variant>
      <vt:variant>
        <vt:i4>0</vt:i4>
      </vt:variant>
      <vt:variant>
        <vt:i4>5</vt:i4>
      </vt:variant>
      <vt:variant>
        <vt:lpwstr>mailto:mpianka@pulmonologia.olsztyn.pl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- 18</dc:title>
  <dc:subject/>
  <dc:creator>User</dc:creator>
  <cp:keywords/>
  <cp:lastModifiedBy>Marta Kin-Malesza</cp:lastModifiedBy>
  <cp:revision>3</cp:revision>
  <cp:lastPrinted>2023-11-24T08:50:00Z</cp:lastPrinted>
  <dcterms:created xsi:type="dcterms:W3CDTF">2023-11-24T08:51:00Z</dcterms:created>
  <dcterms:modified xsi:type="dcterms:W3CDTF">2023-11-24T08:51:00Z</dcterms:modified>
</cp:coreProperties>
</file>