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846DB" w14:textId="77777777" w:rsidR="00C55886" w:rsidRDefault="00C55886" w:rsidP="00C55886">
      <w:pPr>
        <w:pStyle w:val="Nagwek"/>
        <w:spacing w:line="312" w:lineRule="auto"/>
        <w:ind w:left="284"/>
        <w:jc w:val="center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sz w:val="24"/>
          <w:szCs w:val="24"/>
          <w:u w:val="single"/>
        </w:rPr>
        <w:t>Klauzula informacyjna z art. 13 RODO, w celu związanym z postępowaniem o udzielenie zamówienia publicznego</w:t>
      </w:r>
    </w:p>
    <w:p w14:paraId="5003448E" w14:textId="77777777" w:rsidR="00C55886" w:rsidRDefault="00C55886" w:rsidP="00C55886">
      <w:pPr>
        <w:pStyle w:val="Nagwek"/>
        <w:spacing w:line="312" w:lineRule="auto"/>
        <w:ind w:left="284"/>
        <w:rPr>
          <w:rFonts w:ascii="Times New Roman" w:hAnsi="Times New Roman"/>
          <w:sz w:val="24"/>
          <w:szCs w:val="24"/>
        </w:rPr>
      </w:pPr>
    </w:p>
    <w:p w14:paraId="2869E550" w14:textId="77777777" w:rsidR="00C55886" w:rsidRDefault="00C55886" w:rsidP="00C55886">
      <w:pPr>
        <w:pStyle w:val="Nagwek"/>
        <w:spacing w:line="312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art. 13 ust. 1 i 2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018EECDB" w14:textId="77777777" w:rsidR="00C55886" w:rsidRDefault="00C55886" w:rsidP="00C55886">
      <w:pPr>
        <w:pStyle w:val="Nagwek"/>
        <w:spacing w:line="312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3214946" w14:textId="77777777" w:rsidR="00C55886" w:rsidRDefault="00C55886" w:rsidP="00C55886">
      <w:pPr>
        <w:pStyle w:val="Nagwek"/>
        <w:numPr>
          <w:ilvl w:val="0"/>
          <w:numId w:val="1"/>
        </w:numPr>
        <w:spacing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Administratorem Pani/Pana danych osobowych jest Wójt Gminy Korycin, ul. Knyszyńska 2a, 16-140 Korycin, tel. 85/ 722 91 81, e-mail: wojt@korycin.pl</w:t>
      </w:r>
    </w:p>
    <w:p w14:paraId="0F04F9B8" w14:textId="77777777" w:rsidR="00C55886" w:rsidRDefault="00C55886" w:rsidP="00C55886">
      <w:pPr>
        <w:pStyle w:val="Nagwek"/>
        <w:numPr>
          <w:ilvl w:val="0"/>
          <w:numId w:val="1"/>
        </w:numPr>
        <w:spacing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sprawach ochrony danych osobowych został powołany Inspektor Ochrony Danych, z którym kontakt jest możliwy za pośrednictwem danych kontaktowych Urzędu Gminy Korycin: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ul.Knyszyńska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2a, 16-140 Korycin, tel. 85/ 722 91 81, e-mail; iod@korycin.pl.</w:t>
      </w:r>
    </w:p>
    <w:p w14:paraId="4CECCD60" w14:textId="7807AB65" w:rsidR="00C55886" w:rsidRDefault="00C55886" w:rsidP="00C55886">
      <w:pPr>
        <w:pStyle w:val="Nagwek"/>
        <w:numPr>
          <w:ilvl w:val="0"/>
          <w:numId w:val="1"/>
        </w:numPr>
        <w:spacing w:line="312" w:lineRule="auto"/>
        <w:jc w:val="both"/>
      </w:pPr>
      <w:r>
        <w:rPr>
          <w:rFonts w:ascii="Times New Roman" w:hAnsi="Times New Roman"/>
          <w:sz w:val="24"/>
          <w:szCs w:val="24"/>
        </w:rPr>
        <w:t>Pani/Pana dane osobowe przetwarzane będą na podstawie art. 6 ust. 1 lit. c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RODO w celu związanym z postępowaniem o udzielenie zamówienia publicznego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prowadzonym w trybie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55886">
        <w:rPr>
          <w:rFonts w:ascii="Times New Roman" w:hAnsi="Times New Roman"/>
          <w:iCs/>
          <w:sz w:val="24"/>
          <w:szCs w:val="24"/>
        </w:rPr>
        <w:t>niniejszego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zapytania ofertowego</w:t>
      </w:r>
      <w:r>
        <w:rPr>
          <w:rFonts w:ascii="Times New Roman" w:hAnsi="Times New Roman"/>
          <w:sz w:val="24"/>
          <w:szCs w:val="24"/>
        </w:rPr>
        <w:t>;</w:t>
      </w:r>
    </w:p>
    <w:p w14:paraId="338FCB4B" w14:textId="77777777" w:rsidR="00C55886" w:rsidRDefault="00C55886" w:rsidP="00C55886">
      <w:pPr>
        <w:pStyle w:val="Nagwek"/>
        <w:numPr>
          <w:ilvl w:val="0"/>
          <w:numId w:val="1"/>
        </w:numPr>
        <w:spacing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odbiorcami Pani/Pana danych osobowych będą osoby lub podmioty, którym udostępniona zostanie dokumentacja postępowania w oparciu ustawę z dnia 11 września 2019 r. - Prawo zamówień publicznych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Dz. U. z 2021 r. poz. 1129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 xml:space="preserve">. zm.), dalej „ustawa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2E76D9E8" w14:textId="77777777" w:rsidR="00C55886" w:rsidRDefault="00C55886" w:rsidP="00C55886">
      <w:pPr>
        <w:pStyle w:val="Nagwek"/>
        <w:numPr>
          <w:ilvl w:val="0"/>
          <w:numId w:val="1"/>
        </w:numPr>
        <w:spacing w:line="312" w:lineRule="auto"/>
        <w:jc w:val="both"/>
      </w:pPr>
      <w:r>
        <w:rPr>
          <w:rFonts w:ascii="Times New Roman" w:hAnsi="Times New Roman"/>
          <w:sz w:val="24"/>
          <w:szCs w:val="24"/>
        </w:rPr>
        <w:t>Pani/Pana dane osobowe będą przechowywane przez okres dwóch lat od dnia 31 grudnia roku następującego po złożeniu do Komisji Europejskiej zestawienia wydatków, w którym ujęto ostateczne wydatki dotyczące zakończonego Projektu;</w:t>
      </w:r>
    </w:p>
    <w:p w14:paraId="20927512" w14:textId="77777777" w:rsidR="00C55886" w:rsidRDefault="00C55886" w:rsidP="00C55886">
      <w:pPr>
        <w:pStyle w:val="Nagwek"/>
        <w:numPr>
          <w:ilvl w:val="0"/>
          <w:numId w:val="1"/>
        </w:numPr>
        <w:spacing w:line="31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DA1FA93" w14:textId="77777777" w:rsidR="00C55886" w:rsidRDefault="00C55886" w:rsidP="00C55886">
      <w:pPr>
        <w:pStyle w:val="Nagwek"/>
        <w:numPr>
          <w:ilvl w:val="0"/>
          <w:numId w:val="1"/>
        </w:numPr>
        <w:spacing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14:paraId="3A16945F" w14:textId="77777777" w:rsidR="00C55886" w:rsidRDefault="00C55886" w:rsidP="00C55886">
      <w:pPr>
        <w:pStyle w:val="Nagwek"/>
        <w:numPr>
          <w:ilvl w:val="0"/>
          <w:numId w:val="1"/>
        </w:numPr>
        <w:spacing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 Pani/Pan:</w:t>
      </w:r>
    </w:p>
    <w:p w14:paraId="0F46D87B" w14:textId="77777777" w:rsidR="00C55886" w:rsidRDefault="00C55886" w:rsidP="00C55886">
      <w:pPr>
        <w:pStyle w:val="Nagwek"/>
        <w:numPr>
          <w:ilvl w:val="0"/>
          <w:numId w:val="2"/>
        </w:numPr>
        <w:spacing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15 RODO prawo dostępu do danych osobowych Pani/Pana dotyczących;</w:t>
      </w:r>
    </w:p>
    <w:p w14:paraId="2BEBA39A" w14:textId="77777777" w:rsidR="00C55886" w:rsidRDefault="00C55886" w:rsidP="00C55886">
      <w:pPr>
        <w:pStyle w:val="Nagwek"/>
        <w:numPr>
          <w:ilvl w:val="0"/>
          <w:numId w:val="2"/>
        </w:numPr>
        <w:spacing w:line="31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na podstawie art. 16 RODO prawo do sprostowania Pani/Pana danych osobowych </w:t>
      </w:r>
      <w:r>
        <w:rPr>
          <w:rFonts w:ascii="Times New Roman" w:hAnsi="Times New Roman"/>
          <w:b/>
          <w:sz w:val="24"/>
          <w:szCs w:val="24"/>
          <w:vertAlign w:val="superscript"/>
        </w:rPr>
        <w:t>**</w:t>
      </w:r>
      <w:r>
        <w:rPr>
          <w:rFonts w:ascii="Times New Roman" w:hAnsi="Times New Roman"/>
          <w:sz w:val="24"/>
          <w:szCs w:val="24"/>
        </w:rPr>
        <w:t>;</w:t>
      </w:r>
    </w:p>
    <w:p w14:paraId="09F01846" w14:textId="77777777" w:rsidR="00C55886" w:rsidRDefault="00C55886" w:rsidP="00C55886">
      <w:pPr>
        <w:pStyle w:val="Nagwek"/>
        <w:numPr>
          <w:ilvl w:val="0"/>
          <w:numId w:val="2"/>
        </w:numPr>
        <w:spacing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18 RODO prawo żądania od administratora ograniczenia przetwarzania danych osobowych z zastrzeżeniem przypadków, o których mowa w art. 18 ust. 2 RODO ***;  </w:t>
      </w:r>
    </w:p>
    <w:p w14:paraId="5ADFFA4A" w14:textId="77777777" w:rsidR="00C55886" w:rsidRDefault="00C55886" w:rsidP="00C55886">
      <w:pPr>
        <w:pStyle w:val="Nagwek"/>
        <w:numPr>
          <w:ilvl w:val="0"/>
          <w:numId w:val="2"/>
        </w:numPr>
        <w:spacing w:line="312" w:lineRule="auto"/>
        <w:jc w:val="both"/>
      </w:pPr>
      <w:r>
        <w:rPr>
          <w:rFonts w:ascii="Times New Roman" w:hAnsi="Times New Roman"/>
          <w:sz w:val="24"/>
          <w:szCs w:val="24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5D91BFF3" w14:textId="77777777" w:rsidR="00C55886" w:rsidRDefault="00C55886" w:rsidP="00C55886">
      <w:pPr>
        <w:pStyle w:val="Nagwek"/>
        <w:numPr>
          <w:ilvl w:val="0"/>
          <w:numId w:val="1"/>
        </w:numPr>
        <w:spacing w:line="312" w:lineRule="auto"/>
        <w:jc w:val="both"/>
      </w:pPr>
      <w:r>
        <w:rPr>
          <w:rFonts w:ascii="Times New Roman" w:hAnsi="Times New Roman"/>
          <w:sz w:val="24"/>
          <w:szCs w:val="24"/>
        </w:rPr>
        <w:t>nie przysługuje Pani/Panu:</w:t>
      </w:r>
    </w:p>
    <w:p w14:paraId="3B7DA9AA" w14:textId="77777777" w:rsidR="00C55886" w:rsidRDefault="00C55886" w:rsidP="00C55886">
      <w:pPr>
        <w:pStyle w:val="Nagwek"/>
        <w:numPr>
          <w:ilvl w:val="0"/>
          <w:numId w:val="3"/>
        </w:numPr>
        <w:spacing w:line="312" w:lineRule="auto"/>
        <w:jc w:val="both"/>
      </w:pPr>
      <w:r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 w14:paraId="5EE2B72C" w14:textId="77777777" w:rsidR="00C55886" w:rsidRDefault="00C55886" w:rsidP="00C55886">
      <w:pPr>
        <w:pStyle w:val="Nagwek"/>
        <w:numPr>
          <w:ilvl w:val="0"/>
          <w:numId w:val="3"/>
        </w:numPr>
        <w:spacing w:line="312" w:lineRule="auto"/>
        <w:jc w:val="both"/>
      </w:pPr>
      <w:r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14:paraId="3A99F9B6" w14:textId="77777777" w:rsidR="00C55886" w:rsidRDefault="00C55886" w:rsidP="00C55886">
      <w:pPr>
        <w:pStyle w:val="Nagwek"/>
        <w:numPr>
          <w:ilvl w:val="0"/>
          <w:numId w:val="3"/>
        </w:numPr>
        <w:spacing w:line="312" w:lineRule="auto"/>
        <w:jc w:val="both"/>
      </w:pPr>
      <w:r>
        <w:rPr>
          <w:rFonts w:ascii="Times New Roman" w:hAnsi="Times New Roman"/>
          <w:b/>
          <w:sz w:val="24"/>
          <w:szCs w:val="24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00D9615" w14:textId="77777777" w:rsidR="00C55886" w:rsidRDefault="00C55886" w:rsidP="00C55886">
      <w:pPr>
        <w:pStyle w:val="Nagwek"/>
        <w:numPr>
          <w:ilvl w:val="0"/>
          <w:numId w:val="1"/>
        </w:numPr>
        <w:spacing w:line="31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W przypadku dojścia do zawarcia umowy dane osobowe osób fizycznych, w szczególności osób reprezentujących oraz wskazanych do kontaktu, związanych z wykonaniem umowy, pozyskane bezpośrednio lub pośrednio, będą przetwarzane przez Strony umowy w celu i okresie jej realizacji, a także w celach związanych z rozliczaniem umowy, celach archiwalnych oraz ustalenia i dochodzenia ewentualnych roszczeń w okresie przewidzianym przepisami prawa, na podstawie i w związku z realizacją obowiązków nałożonych na administratora danych przez te przepisy. Dane te nie będą przedmiotem sprzedaży i udostępniania podmiotom zewnętrznym, za wyjątkiem przypadków przewidzianych przepisami prawa, nie będą również przekazywane do państw trzecich i organizacji międzynarodowych. Mogą one zostać przekazane podmiotom współpracującym z Uniwersytetem w oparciu o umowy </w:t>
      </w:r>
      <w:proofErr w:type="gramStart"/>
      <w:r>
        <w:rPr>
          <w:rFonts w:ascii="Times New Roman" w:hAnsi="Times New Roman"/>
          <w:sz w:val="24"/>
          <w:szCs w:val="24"/>
        </w:rPr>
        <w:t>powierzenia  zawarte</w:t>
      </w:r>
      <w:proofErr w:type="gramEnd"/>
      <w:r>
        <w:rPr>
          <w:rFonts w:ascii="Times New Roman" w:hAnsi="Times New Roman"/>
          <w:sz w:val="24"/>
          <w:szCs w:val="24"/>
        </w:rPr>
        <w:t xml:space="preserve"> zgodnie z art. 28 RODO, m.in. w związku ze wsparciem w  zakresie IT, czy obsługą korespondencji. W pozostałym zakresie zasady i sposób postępowania z danymi został opisany powyżej.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64436ABC" w14:textId="77777777" w:rsidR="00C55886" w:rsidRDefault="00C55886" w:rsidP="00C55886">
      <w:pPr>
        <w:pStyle w:val="Nagwek"/>
        <w:numPr>
          <w:ilvl w:val="0"/>
          <w:numId w:val="1"/>
        </w:numPr>
        <w:spacing w:line="31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Administrator danych zobowiązuje Panią/Pana do poinformowania o zasadach i sposobie przetwarzania danych wszystkie osoby fizyczne zaangażowane w realizację umowy. </w:t>
      </w:r>
    </w:p>
    <w:p w14:paraId="0962969A" w14:textId="77777777" w:rsidR="00C55886" w:rsidRDefault="00C55886" w:rsidP="00C55886">
      <w:pPr>
        <w:pStyle w:val="Nagwek"/>
        <w:spacing w:line="312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26383F6E" w14:textId="77777777" w:rsidR="00C55886" w:rsidRDefault="00C55886" w:rsidP="00C55886">
      <w:pPr>
        <w:pStyle w:val="Nagwek"/>
        <w:spacing w:line="312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6E61C40" w14:textId="77777777" w:rsidR="00C55886" w:rsidRDefault="00C55886" w:rsidP="00C55886">
      <w:pPr>
        <w:pStyle w:val="Nagwek"/>
        <w:spacing w:line="312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4D6B36B" w14:textId="77777777" w:rsidR="00C55886" w:rsidRDefault="00C55886" w:rsidP="00C55886">
      <w:pPr>
        <w:pStyle w:val="Nagwek"/>
        <w:spacing w:line="312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</w:p>
    <w:p w14:paraId="4BADE67D" w14:textId="77777777" w:rsidR="00C55886" w:rsidRPr="00C55886" w:rsidRDefault="00C55886" w:rsidP="00C55886">
      <w:pPr>
        <w:pStyle w:val="Nagwek"/>
        <w:spacing w:line="312" w:lineRule="auto"/>
        <w:ind w:left="284"/>
        <w:jc w:val="both"/>
        <w:rPr>
          <w:sz w:val="18"/>
          <w:szCs w:val="18"/>
        </w:rPr>
      </w:pPr>
      <w:r w:rsidRPr="00C55886">
        <w:rPr>
          <w:rFonts w:ascii="Times New Roman" w:hAnsi="Times New Roman"/>
          <w:b/>
          <w:i/>
          <w:sz w:val="20"/>
          <w:szCs w:val="20"/>
          <w:vertAlign w:val="superscript"/>
        </w:rPr>
        <w:t>*</w:t>
      </w:r>
      <w:r w:rsidRPr="00C55886">
        <w:rPr>
          <w:rFonts w:ascii="Times New Roman" w:hAnsi="Times New Roman"/>
          <w:b/>
          <w:i/>
          <w:sz w:val="20"/>
          <w:szCs w:val="20"/>
        </w:rPr>
        <w:t>Wyjaśnienie:</w:t>
      </w:r>
      <w:r w:rsidRPr="00C55886">
        <w:rPr>
          <w:rFonts w:ascii="Times New Roman" w:hAnsi="Times New Roman"/>
          <w:i/>
          <w:sz w:val="20"/>
          <w:szCs w:val="20"/>
        </w:rPr>
        <w:t xml:space="preserve"> informacja w tym zakresie jest wymagana, jeżeli w odniesieniu do danego administratora lub podmiotu przetwarzającego istnieje obowiązek wyznaczenia inspektora ochrony danych osobowych.</w:t>
      </w:r>
    </w:p>
    <w:p w14:paraId="69702259" w14:textId="77777777" w:rsidR="00C55886" w:rsidRPr="00C55886" w:rsidRDefault="00C55886" w:rsidP="00C55886">
      <w:pPr>
        <w:pStyle w:val="Nagwek"/>
        <w:spacing w:line="312" w:lineRule="auto"/>
        <w:ind w:left="284"/>
        <w:jc w:val="both"/>
        <w:rPr>
          <w:rFonts w:ascii="Times New Roman" w:hAnsi="Times New Roman"/>
          <w:b/>
          <w:i/>
          <w:sz w:val="20"/>
          <w:szCs w:val="20"/>
          <w:vertAlign w:val="superscript"/>
        </w:rPr>
      </w:pPr>
    </w:p>
    <w:p w14:paraId="0DE2A17A" w14:textId="77777777" w:rsidR="00C55886" w:rsidRPr="00C55886" w:rsidRDefault="00C55886" w:rsidP="00C55886">
      <w:pPr>
        <w:pStyle w:val="Nagwek"/>
        <w:spacing w:line="312" w:lineRule="auto"/>
        <w:ind w:left="284"/>
        <w:jc w:val="both"/>
        <w:rPr>
          <w:sz w:val="18"/>
          <w:szCs w:val="18"/>
        </w:rPr>
      </w:pPr>
      <w:r w:rsidRPr="00C55886">
        <w:rPr>
          <w:rFonts w:ascii="Times New Roman" w:hAnsi="Times New Roman"/>
          <w:b/>
          <w:i/>
          <w:sz w:val="20"/>
          <w:szCs w:val="20"/>
          <w:vertAlign w:val="superscript"/>
        </w:rPr>
        <w:t xml:space="preserve">** </w:t>
      </w:r>
      <w:r w:rsidRPr="00C55886">
        <w:rPr>
          <w:rFonts w:ascii="Times New Roman" w:hAnsi="Times New Roman"/>
          <w:b/>
          <w:i/>
          <w:sz w:val="20"/>
          <w:szCs w:val="20"/>
        </w:rPr>
        <w:t>Wyjaśnienie:</w:t>
      </w:r>
      <w:r w:rsidRPr="00C55886">
        <w:rPr>
          <w:rFonts w:ascii="Times New Roman" w:hAnsi="Times New Roman"/>
          <w:i/>
          <w:sz w:val="20"/>
          <w:szCs w:val="20"/>
        </w:rPr>
        <w:t xml:space="preserve"> skorzystanie z prawa do sprostowania nie może skutkować zmianą wyniku postępowania o udzielenie zamówienia publicznego ani zmianą postanowień umowy w zakresie niezgodnym z ustawą </w:t>
      </w:r>
      <w:proofErr w:type="spellStart"/>
      <w:r w:rsidRPr="00C55886">
        <w:rPr>
          <w:rFonts w:ascii="Times New Roman" w:hAnsi="Times New Roman"/>
          <w:i/>
          <w:sz w:val="20"/>
          <w:szCs w:val="20"/>
        </w:rPr>
        <w:t>Pzp</w:t>
      </w:r>
      <w:proofErr w:type="spellEnd"/>
      <w:r w:rsidRPr="00C55886">
        <w:rPr>
          <w:rFonts w:ascii="Times New Roman" w:hAnsi="Times New Roman"/>
          <w:i/>
          <w:sz w:val="20"/>
          <w:szCs w:val="20"/>
        </w:rPr>
        <w:t xml:space="preserve"> oraz nie może naruszać integralności protokołu oraz jego załączników.</w:t>
      </w:r>
    </w:p>
    <w:p w14:paraId="4A598370" w14:textId="77777777" w:rsidR="00C55886" w:rsidRPr="00C55886" w:rsidRDefault="00C55886" w:rsidP="00C55886">
      <w:pPr>
        <w:pStyle w:val="Nagwek"/>
        <w:spacing w:line="312" w:lineRule="auto"/>
        <w:ind w:left="284"/>
        <w:jc w:val="both"/>
        <w:rPr>
          <w:rFonts w:ascii="Times New Roman" w:hAnsi="Times New Roman"/>
          <w:b/>
          <w:i/>
          <w:sz w:val="20"/>
          <w:szCs w:val="20"/>
          <w:vertAlign w:val="superscript"/>
        </w:rPr>
      </w:pPr>
    </w:p>
    <w:p w14:paraId="6714296A" w14:textId="77777777" w:rsidR="00C55886" w:rsidRPr="00C55886" w:rsidRDefault="00C55886" w:rsidP="00C55886">
      <w:pPr>
        <w:pStyle w:val="Nagwek"/>
        <w:spacing w:line="312" w:lineRule="auto"/>
        <w:ind w:left="284"/>
        <w:jc w:val="both"/>
        <w:rPr>
          <w:sz w:val="18"/>
          <w:szCs w:val="18"/>
        </w:rPr>
      </w:pPr>
      <w:r w:rsidRPr="00C55886">
        <w:rPr>
          <w:rFonts w:ascii="Times New Roman" w:hAnsi="Times New Roman"/>
          <w:b/>
          <w:i/>
          <w:sz w:val="20"/>
          <w:szCs w:val="20"/>
          <w:vertAlign w:val="superscript"/>
        </w:rPr>
        <w:t xml:space="preserve">*** </w:t>
      </w:r>
      <w:r w:rsidRPr="00C55886">
        <w:rPr>
          <w:rFonts w:ascii="Times New Roman" w:hAnsi="Times New Roman"/>
          <w:b/>
          <w:i/>
          <w:sz w:val="20"/>
          <w:szCs w:val="20"/>
        </w:rPr>
        <w:t>Wyjaśnienie:</w:t>
      </w:r>
      <w:r w:rsidRPr="00C55886">
        <w:rPr>
          <w:rFonts w:ascii="Times New Roman" w:hAnsi="Times New Roman"/>
          <w:i/>
          <w:sz w:val="20"/>
          <w:szCs w:val="20"/>
        </w:rPr>
        <w:t xml:space="preserve"> prawo do ograniczenia przetwarzania nie ma zastosowania w odniesieniu do przechowywania, w celu zapewnienia korzystania ze środków ochrony prawnej lub w celu ochrony praw innej osoby fizycznej lub prawnej, lub z uwagi na ważne względy interesu publicznego Unii Europejskiej lub państwa członkowskiego.</w:t>
      </w:r>
    </w:p>
    <w:p w14:paraId="301B7969" w14:textId="77777777" w:rsidR="00230D1B" w:rsidRDefault="00230D1B"/>
    <w:sectPr w:rsidR="00230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27FA"/>
    <w:multiLevelType w:val="multilevel"/>
    <w:tmpl w:val="C9C2CC72"/>
    <w:lvl w:ilvl="0">
      <w:numFmt w:val="bullet"/>
      <w:lvlText w:val=""/>
      <w:lvlJc w:val="left"/>
      <w:pPr>
        <w:ind w:left="108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3F4B6260"/>
    <w:multiLevelType w:val="multilevel"/>
    <w:tmpl w:val="9B128B8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D196A"/>
    <w:multiLevelType w:val="multilevel"/>
    <w:tmpl w:val="4596E65C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86"/>
    <w:rsid w:val="00230D1B"/>
    <w:rsid w:val="00C5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95BF4"/>
  <w15:chartTrackingRefBased/>
  <w15:docId w15:val="{70A5A950-EB2E-4E3C-8861-FC5B6D5D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C55886"/>
    <w:pPr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semiHidden/>
    <w:rsid w:val="00C558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2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4200</Characters>
  <Application>Microsoft Office Word</Application>
  <DocSecurity>0</DocSecurity>
  <Lines>35</Lines>
  <Paragraphs>9</Paragraphs>
  <ScaleCrop>false</ScaleCrop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mzalewska</dc:creator>
  <cp:keywords/>
  <dc:description/>
  <cp:lastModifiedBy>mzalewska</cp:lastModifiedBy>
  <cp:revision>1</cp:revision>
  <dcterms:created xsi:type="dcterms:W3CDTF">2022-01-14T07:49:00Z</dcterms:created>
  <dcterms:modified xsi:type="dcterms:W3CDTF">2022-01-14T07:50:00Z</dcterms:modified>
</cp:coreProperties>
</file>