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E104A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</w:t>
      </w:r>
      <w:r w:rsidR="00EE5B05">
        <w:rPr>
          <w:rFonts w:eastAsia="Calibri" w:cstheme="minorHAnsi"/>
          <w:b/>
        </w:rPr>
        <w:t>Komisariatu Policji</w:t>
      </w:r>
      <w:r w:rsidR="00EE5B05">
        <w:rPr>
          <w:rFonts w:eastAsia="Calibri" w:cstheme="minorHAnsi"/>
          <w:b/>
        </w:rPr>
        <w:br/>
        <w:t xml:space="preserve">w </w:t>
      </w:r>
      <w:r w:rsidR="00DD4ECE">
        <w:rPr>
          <w:rFonts w:eastAsia="Calibri" w:cstheme="minorHAnsi"/>
          <w:b/>
        </w:rPr>
        <w:t>Sobótce</w:t>
      </w:r>
      <w:r w:rsidR="00EE5B05">
        <w:rPr>
          <w:rFonts w:eastAsia="Calibri" w:cstheme="minorHAnsi"/>
          <w:b/>
        </w:rPr>
        <w:t xml:space="preserve"> zlokalizowanym przy ul. </w:t>
      </w:r>
      <w:r w:rsidR="00DD4ECE">
        <w:rPr>
          <w:rFonts w:eastAsia="Calibri" w:cstheme="minorHAnsi"/>
          <w:b/>
        </w:rPr>
        <w:t>Ogrodowej 8</w:t>
      </w:r>
      <w:r w:rsidR="00EE5B05">
        <w:rPr>
          <w:rFonts w:eastAsia="Calibri" w:cstheme="minorHAnsi"/>
          <w:b/>
        </w:rPr>
        <w:t xml:space="preserve">, </w:t>
      </w:r>
      <w:r w:rsidR="00DD4ECE">
        <w:rPr>
          <w:rFonts w:eastAsia="Calibri" w:cstheme="minorHAnsi"/>
          <w:b/>
        </w:rPr>
        <w:t>55-050 Sobótka.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7133"/>
    <w:rsid w:val="004A3F8A"/>
    <w:rsid w:val="006F1382"/>
    <w:rsid w:val="00773DD9"/>
    <w:rsid w:val="008234BD"/>
    <w:rsid w:val="00835BC1"/>
    <w:rsid w:val="00872650"/>
    <w:rsid w:val="009E36A4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26</cp:revision>
  <dcterms:created xsi:type="dcterms:W3CDTF">2023-08-01T08:14:00Z</dcterms:created>
  <dcterms:modified xsi:type="dcterms:W3CDTF">2023-09-20T09:22:00Z</dcterms:modified>
</cp:coreProperties>
</file>