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25136F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B4FDA">
        <w:rPr>
          <w:rFonts w:asciiTheme="majorHAnsi" w:hAnsiTheme="majorHAnsi" w:cstheme="majorHAnsi"/>
          <w:sz w:val="22"/>
          <w:szCs w:val="22"/>
          <w:lang w:val="pl-PL"/>
        </w:rPr>
        <w:t>7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E1E4FF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BB4FDA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  <w:bookmarkStart w:id="0" w:name="_GoBack"/>
      <w:bookmarkEnd w:id="0"/>
    </w:p>
    <w:p w14:paraId="79EDC1B8" w14:textId="060A8238" w:rsidR="005F22C1" w:rsidRPr="00A800A1" w:rsidRDefault="00BB4FDA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Wizard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SV </w:t>
      </w: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Gel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and PCR </w:t>
      </w: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Clean-Up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System, </w:t>
      </w: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Promega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250 </w:t>
      </w: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preps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(A9282) - ilość: 1</w:t>
      </w:r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E41A8AF" w14:textId="77777777" w:rsidR="00BB4FDA" w:rsidRDefault="00BB4FDA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Membrane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Binding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Solution, </w:t>
      </w:r>
      <w:proofErr w:type="spellStart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Promega</w:t>
      </w:r>
      <w:proofErr w:type="spellEnd"/>
      <w:r w:rsidRPr="00BB4FDA">
        <w:rPr>
          <w:rFonts w:asciiTheme="majorHAnsi" w:eastAsia="Times New Roman" w:hAnsiTheme="majorHAnsi" w:cstheme="majorHAnsi"/>
          <w:sz w:val="22"/>
          <w:szCs w:val="22"/>
          <w:lang w:val="pl-PL"/>
        </w:rPr>
        <w:t>, 100 ml (A9303) - ilość: 1</w:t>
      </w:r>
    </w:p>
    <w:p w14:paraId="5C301ABE" w14:textId="57F0F19A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748B5" w14:textId="77777777" w:rsidR="00DA177B" w:rsidRDefault="00DA177B">
      <w:r>
        <w:separator/>
      </w:r>
    </w:p>
  </w:endnote>
  <w:endnote w:type="continuationSeparator" w:id="0">
    <w:p w14:paraId="267C00BD" w14:textId="77777777" w:rsidR="00DA177B" w:rsidRDefault="00DA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23803" w14:textId="77777777" w:rsidR="00DA177B" w:rsidRDefault="00DA177B">
      <w:r>
        <w:separator/>
      </w:r>
    </w:p>
  </w:footnote>
  <w:footnote w:type="continuationSeparator" w:id="0">
    <w:p w14:paraId="7515F627" w14:textId="77777777" w:rsidR="00DA177B" w:rsidRDefault="00DA177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60</cp:revision>
  <dcterms:created xsi:type="dcterms:W3CDTF">2023-08-29T14:47:00Z</dcterms:created>
  <dcterms:modified xsi:type="dcterms:W3CDTF">2024-07-03T11:43:00Z</dcterms:modified>
</cp:coreProperties>
</file>