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29" w:rsidRPr="003B6B5D" w:rsidRDefault="008F59EB" w:rsidP="00AC5001">
      <w:pPr>
        <w:ind w:left="2832" w:firstLine="708"/>
        <w:jc w:val="right"/>
        <w:rPr>
          <w:rFonts w:ascii="Times New Roman" w:hAnsi="Times New Roman" w:cs="Times New Roman"/>
          <w:b/>
          <w:sz w:val="20"/>
          <w:szCs w:val="20"/>
        </w:rPr>
      </w:pPr>
      <w:r w:rsidRPr="008F59EB">
        <w:rPr>
          <w:rFonts w:ascii="Times New Roman" w:hAnsi="Times New Roman" w:cs="Times New Roman"/>
          <w:b/>
          <w:sz w:val="20"/>
          <w:szCs w:val="20"/>
        </w:rPr>
        <w:t xml:space="preserve">Ogłoszenie nr </w:t>
      </w:r>
      <w:bookmarkStart w:id="0" w:name="_GoBack"/>
      <w:r w:rsidRPr="008F59EB">
        <w:rPr>
          <w:rFonts w:ascii="Times New Roman" w:hAnsi="Times New Roman" w:cs="Times New Roman"/>
          <w:b/>
          <w:sz w:val="20"/>
          <w:szCs w:val="20"/>
        </w:rPr>
        <w:t xml:space="preserve">2022/BZP 00189528 </w:t>
      </w:r>
      <w:bookmarkEnd w:id="0"/>
      <w:r w:rsidRPr="008F59EB">
        <w:rPr>
          <w:rFonts w:ascii="Times New Roman" w:hAnsi="Times New Roman" w:cs="Times New Roman"/>
          <w:b/>
          <w:sz w:val="20"/>
          <w:szCs w:val="20"/>
        </w:rPr>
        <w:t>z dnia 2022-06-01</w:t>
      </w:r>
    </w:p>
    <w:p w:rsidR="00AC5001" w:rsidRPr="003B6B5D" w:rsidRDefault="00AC5001" w:rsidP="00AC5001">
      <w:pPr>
        <w:ind w:left="2832" w:firstLine="708"/>
        <w:jc w:val="right"/>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 xml:space="preserve">Nr wewnętrzny postępowania </w:t>
      </w:r>
      <w:r w:rsidR="00F645FD" w:rsidRPr="003B6B5D">
        <w:rPr>
          <w:rFonts w:ascii="Times New Roman" w:hAnsi="Times New Roman" w:cs="Times New Roman"/>
          <w:b/>
          <w:color w:val="000000" w:themeColor="text1"/>
          <w:sz w:val="20"/>
          <w:szCs w:val="20"/>
        </w:rPr>
        <w:t>2</w:t>
      </w:r>
      <w:r w:rsidR="00DA4C51">
        <w:rPr>
          <w:rFonts w:ascii="Times New Roman" w:hAnsi="Times New Roman" w:cs="Times New Roman"/>
          <w:b/>
          <w:color w:val="000000" w:themeColor="text1"/>
          <w:sz w:val="20"/>
          <w:szCs w:val="20"/>
        </w:rPr>
        <w:t>6</w:t>
      </w:r>
      <w:r w:rsidR="00F645FD" w:rsidRPr="003B6B5D">
        <w:rPr>
          <w:rFonts w:ascii="Times New Roman" w:hAnsi="Times New Roman" w:cs="Times New Roman"/>
          <w:b/>
          <w:color w:val="000000" w:themeColor="text1"/>
          <w:sz w:val="20"/>
          <w:szCs w:val="20"/>
        </w:rPr>
        <w:t>/22</w:t>
      </w:r>
    </w:p>
    <w:p w:rsidR="00AC5001" w:rsidRPr="003B6B5D" w:rsidRDefault="006674CE" w:rsidP="00AC5001">
      <w:pPr>
        <w:rPr>
          <w:rFonts w:ascii="Times New Roman" w:hAnsi="Times New Roman" w:cs="Times New Roman"/>
          <w:b/>
          <w:sz w:val="20"/>
          <w:szCs w:val="20"/>
        </w:rPr>
      </w:pPr>
      <w:r w:rsidRPr="003B6B5D">
        <w:rPr>
          <w:rFonts w:ascii="Times New Roman" w:hAnsi="Times New Roman" w:cs="Times New Roman"/>
          <w:b/>
          <w:sz w:val="20"/>
          <w:szCs w:val="20"/>
        </w:rPr>
        <w:t>L.dz. ZP-</w:t>
      </w:r>
      <w:r w:rsidR="0032727A" w:rsidRPr="003B6B5D">
        <w:rPr>
          <w:rFonts w:ascii="Times New Roman" w:hAnsi="Times New Roman" w:cs="Times New Roman"/>
          <w:b/>
          <w:sz w:val="20"/>
          <w:szCs w:val="20"/>
        </w:rPr>
        <w:t xml:space="preserve"> </w:t>
      </w:r>
      <w:r w:rsidR="00916FA1">
        <w:rPr>
          <w:rFonts w:ascii="Times New Roman" w:hAnsi="Times New Roman" w:cs="Times New Roman"/>
          <w:b/>
          <w:sz w:val="20"/>
          <w:szCs w:val="20"/>
        </w:rPr>
        <w:t>945/22</w:t>
      </w:r>
    </w:p>
    <w:p w:rsidR="00AC5001" w:rsidRPr="003B6B5D" w:rsidRDefault="00AC5001" w:rsidP="00AC5001">
      <w:pPr>
        <w:rPr>
          <w:rFonts w:ascii="Times New Roman" w:hAnsi="Times New Roman" w:cs="Times New Roman"/>
          <w:sz w:val="20"/>
          <w:szCs w:val="20"/>
        </w:rPr>
      </w:pPr>
      <w:r w:rsidRPr="003B6B5D">
        <w:rPr>
          <w:rFonts w:ascii="Times New Roman" w:hAnsi="Times New Roman" w:cs="Times New Roman"/>
          <w:b/>
          <w:sz w:val="20"/>
          <w:szCs w:val="20"/>
        </w:rPr>
        <w:t>Zamawiający</w:t>
      </w:r>
      <w:r w:rsidRPr="003B6B5D">
        <w:rPr>
          <w:rFonts w:ascii="Times New Roman" w:hAnsi="Times New Roman" w:cs="Times New Roman"/>
          <w:sz w:val="20"/>
          <w:szCs w:val="20"/>
        </w:rPr>
        <w:t>:</w:t>
      </w:r>
      <w:r w:rsidRPr="003B6B5D">
        <w:rPr>
          <w:rFonts w:ascii="Times New Roman" w:hAnsi="Times New Roman" w:cs="Times New Roman"/>
          <w:sz w:val="20"/>
          <w:szCs w:val="20"/>
        </w:rPr>
        <w:br/>
        <w:t>Komenda Wojewódzka Policji z siedzibą w Radomiu</w:t>
      </w:r>
      <w:r w:rsidRPr="003B6B5D">
        <w:rPr>
          <w:rFonts w:ascii="Times New Roman" w:hAnsi="Times New Roman" w:cs="Times New Roman"/>
          <w:sz w:val="20"/>
          <w:szCs w:val="20"/>
        </w:rPr>
        <w:br/>
        <w:t>ul. 11 Listopada 37/59</w:t>
      </w:r>
      <w:r w:rsidRPr="003B6B5D">
        <w:rPr>
          <w:rFonts w:ascii="Times New Roman" w:hAnsi="Times New Roman" w:cs="Times New Roman"/>
          <w:sz w:val="20"/>
          <w:szCs w:val="20"/>
        </w:rPr>
        <w:br/>
        <w:t>26-600 Radom</w:t>
      </w:r>
    </w:p>
    <w:p w:rsidR="00AC5001" w:rsidRPr="003B6B5D" w:rsidRDefault="00AC5001" w:rsidP="00AC5001">
      <w:pPr>
        <w:rPr>
          <w:rFonts w:ascii="Times New Roman" w:hAnsi="Times New Roman" w:cs="Times New Roman"/>
          <w:sz w:val="20"/>
          <w:szCs w:val="20"/>
        </w:rPr>
      </w:pPr>
    </w:p>
    <w:p w:rsidR="00AC5001" w:rsidRPr="003B6B5D" w:rsidRDefault="00AC5001" w:rsidP="00AC5001">
      <w:pPr>
        <w:rPr>
          <w:rFonts w:ascii="Times New Roman" w:hAnsi="Times New Roman" w:cs="Times New Roman"/>
          <w:sz w:val="20"/>
          <w:szCs w:val="20"/>
        </w:rPr>
      </w:pPr>
    </w:p>
    <w:p w:rsidR="00AC5001" w:rsidRPr="003B6B5D" w:rsidRDefault="00AC5001" w:rsidP="00AC5001">
      <w:pPr>
        <w:jc w:val="center"/>
        <w:rPr>
          <w:rFonts w:ascii="Times New Roman" w:hAnsi="Times New Roman" w:cs="Times New Roman"/>
          <w:b/>
          <w:sz w:val="20"/>
          <w:szCs w:val="20"/>
        </w:rPr>
      </w:pPr>
      <w:r w:rsidRPr="003B6B5D">
        <w:rPr>
          <w:rFonts w:ascii="Times New Roman" w:hAnsi="Times New Roman" w:cs="Times New Roman"/>
          <w:b/>
          <w:sz w:val="20"/>
          <w:szCs w:val="20"/>
        </w:rPr>
        <w:t>SPECYFIKACJA WARUNKÓW ZAMÓWIENIA</w:t>
      </w:r>
    </w:p>
    <w:p w:rsidR="00AC5001" w:rsidRPr="003B6B5D" w:rsidRDefault="00AC5001" w:rsidP="00AC5001">
      <w:pPr>
        <w:rPr>
          <w:rFonts w:ascii="Times New Roman" w:hAnsi="Times New Roman" w:cs="Times New Roman"/>
          <w:sz w:val="20"/>
          <w:szCs w:val="20"/>
        </w:rPr>
      </w:pPr>
    </w:p>
    <w:p w:rsidR="00235206" w:rsidRPr="003B6B5D" w:rsidRDefault="00AC5001" w:rsidP="00235206">
      <w:pPr>
        <w:spacing w:line="276" w:lineRule="auto"/>
        <w:ind w:left="284"/>
        <w:contextualSpacing/>
        <w:jc w:val="both"/>
        <w:rPr>
          <w:rFonts w:ascii="Times New Roman" w:eastAsia="Times New Roman" w:hAnsi="Times New Roman" w:cs="Times New Roman"/>
          <w:sz w:val="20"/>
          <w:szCs w:val="20"/>
          <w:lang w:eastAsia="pl-PL"/>
        </w:rPr>
      </w:pPr>
      <w:r w:rsidRPr="003B6B5D">
        <w:rPr>
          <w:rFonts w:ascii="Times New Roman" w:hAnsi="Times New Roman" w:cs="Times New Roman"/>
          <w:sz w:val="20"/>
          <w:szCs w:val="20"/>
        </w:rPr>
        <w:t>Przedmiot zamówienia:</w:t>
      </w:r>
      <w:r w:rsidR="00956C6B" w:rsidRPr="003B6B5D">
        <w:rPr>
          <w:rFonts w:ascii="Times New Roman" w:hAnsi="Times New Roman" w:cs="Times New Roman"/>
          <w:sz w:val="20"/>
          <w:szCs w:val="20"/>
        </w:rPr>
        <w:t xml:space="preserve"> </w:t>
      </w:r>
      <w:r w:rsidR="00452FA9" w:rsidRPr="003B6B5D">
        <w:rPr>
          <w:rFonts w:ascii="Times New Roman" w:hAnsi="Times New Roman" w:cs="Times New Roman"/>
          <w:sz w:val="20"/>
          <w:szCs w:val="20"/>
        </w:rPr>
        <w:t xml:space="preserve"> </w:t>
      </w:r>
      <w:r w:rsidR="00235206" w:rsidRPr="003B6B5D">
        <w:rPr>
          <w:rFonts w:ascii="Times New Roman" w:eastAsia="Times New Roman" w:hAnsi="Times New Roman" w:cs="Times New Roman"/>
          <w:b/>
          <w:bCs/>
          <w:sz w:val="20"/>
          <w:szCs w:val="20"/>
          <w:lang w:eastAsia="pl-PL"/>
        </w:rPr>
        <w:t>Usł</w:t>
      </w:r>
      <w:r w:rsidR="00235206" w:rsidRPr="003B6B5D">
        <w:rPr>
          <w:rFonts w:ascii="Times New Roman" w:eastAsia="Times New Roman" w:hAnsi="Times New Roman" w:cs="Times New Roman"/>
          <w:b/>
          <w:sz w:val="20"/>
          <w:szCs w:val="20"/>
          <w:lang w:eastAsia="pl-PL"/>
        </w:rPr>
        <w:t xml:space="preserve">uga  parkowania/przechowywania pojazdów/rzeczy zabezpieczonych przez Policję i na jej koszt oraz innych pojazdów zleconych przez Policję do prowadzonych postępowań, </w:t>
      </w:r>
      <w:r w:rsidR="00235206" w:rsidRPr="003B6B5D">
        <w:rPr>
          <w:rFonts w:ascii="Times New Roman" w:eastAsia="Times New Roman" w:hAnsi="Times New Roman" w:cs="Times New Roman"/>
          <w:b/>
          <w:sz w:val="20"/>
          <w:szCs w:val="20"/>
          <w:lang w:eastAsia="pl-PL"/>
        </w:rPr>
        <w:br/>
        <w:t>z podziałem na:</w:t>
      </w:r>
    </w:p>
    <w:p w:rsidR="00235206" w:rsidRPr="003B6B5D" w:rsidRDefault="00235206" w:rsidP="00474101">
      <w:pPr>
        <w:numPr>
          <w:ilvl w:val="0"/>
          <w:numId w:val="46"/>
        </w:numPr>
        <w:suppressAutoHyphens/>
        <w:spacing w:after="0" w:line="276" w:lineRule="auto"/>
        <w:contextualSpacing/>
        <w:jc w:val="both"/>
        <w:rPr>
          <w:rFonts w:ascii="Times New Roman" w:eastAsia="Times New Roman" w:hAnsi="Times New Roman" w:cs="Times New Roman"/>
          <w:sz w:val="20"/>
          <w:szCs w:val="20"/>
          <w:lang w:eastAsia="pl-PL"/>
        </w:rPr>
      </w:pPr>
      <w:r w:rsidRPr="003B6B5D">
        <w:rPr>
          <w:rFonts w:ascii="Times New Roman" w:eastAsia="Arial Unicode MS" w:hAnsi="Times New Roman" w:cs="Times New Roman"/>
          <w:b/>
          <w:sz w:val="20"/>
          <w:szCs w:val="20"/>
          <w:lang w:eastAsia="pl-PL"/>
        </w:rPr>
        <w:t>Parkowanie/przechowywanie rowerów, motocykli, pojazdów trójkołowych lub czterokołowych, pojazdów samochodowych o masie nieprzekraczającej 550 kg;</w:t>
      </w:r>
    </w:p>
    <w:p w:rsidR="00235206" w:rsidRPr="003B6B5D" w:rsidRDefault="00235206" w:rsidP="00474101">
      <w:pPr>
        <w:numPr>
          <w:ilvl w:val="0"/>
          <w:numId w:val="46"/>
        </w:numPr>
        <w:suppressAutoHyphens/>
        <w:spacing w:after="0" w:line="276" w:lineRule="auto"/>
        <w:contextualSpacing/>
        <w:jc w:val="both"/>
        <w:rPr>
          <w:rFonts w:ascii="Times New Roman" w:eastAsia="Times New Roman" w:hAnsi="Times New Roman" w:cs="Times New Roman"/>
          <w:sz w:val="20"/>
          <w:szCs w:val="20"/>
          <w:lang w:eastAsia="pl-PL"/>
        </w:rPr>
      </w:pPr>
      <w:r w:rsidRPr="003B6B5D">
        <w:rPr>
          <w:rFonts w:ascii="Times New Roman" w:eastAsia="Arial Unicode MS" w:hAnsi="Times New Roman" w:cs="Times New Roman"/>
          <w:b/>
          <w:sz w:val="20"/>
          <w:szCs w:val="20"/>
          <w:lang w:eastAsia="pl-PL"/>
        </w:rPr>
        <w:t>Parkowanie/przechowywanie  pojazdów samochodowych o DMC do 3,5T;</w:t>
      </w:r>
    </w:p>
    <w:p w:rsidR="00235206" w:rsidRPr="003B6B5D" w:rsidRDefault="00235206" w:rsidP="00474101">
      <w:pPr>
        <w:numPr>
          <w:ilvl w:val="0"/>
          <w:numId w:val="46"/>
        </w:numPr>
        <w:suppressAutoHyphens/>
        <w:spacing w:after="0" w:line="276" w:lineRule="auto"/>
        <w:contextualSpacing/>
        <w:jc w:val="both"/>
        <w:rPr>
          <w:rFonts w:ascii="Times New Roman" w:eastAsia="Times New Roman" w:hAnsi="Times New Roman" w:cs="Times New Roman"/>
          <w:sz w:val="20"/>
          <w:szCs w:val="20"/>
          <w:lang w:eastAsia="pl-PL"/>
        </w:rPr>
      </w:pPr>
      <w:r w:rsidRPr="003B6B5D">
        <w:rPr>
          <w:rFonts w:ascii="Times New Roman" w:eastAsia="Arial Unicode MS" w:hAnsi="Times New Roman" w:cs="Times New Roman"/>
          <w:b/>
          <w:sz w:val="20"/>
          <w:szCs w:val="20"/>
          <w:lang w:eastAsia="pl-PL"/>
        </w:rPr>
        <w:t>Parkowanie/przechowywanie pojazdów samochodowych o DMC przekraczającej 3,5T, a nieprzekraczającej 16T, przyczep oraz naczep;</w:t>
      </w:r>
    </w:p>
    <w:p w:rsidR="00235206" w:rsidRPr="003B6B5D" w:rsidRDefault="00235206" w:rsidP="00474101">
      <w:pPr>
        <w:numPr>
          <w:ilvl w:val="0"/>
          <w:numId w:val="46"/>
        </w:numPr>
        <w:suppressAutoHyphens/>
        <w:spacing w:after="0" w:line="276" w:lineRule="auto"/>
        <w:contextualSpacing/>
        <w:jc w:val="both"/>
        <w:rPr>
          <w:rFonts w:ascii="Times New Roman" w:eastAsia="Times New Roman" w:hAnsi="Times New Roman" w:cs="Times New Roman"/>
          <w:sz w:val="20"/>
          <w:szCs w:val="20"/>
          <w:lang w:eastAsia="pl-PL"/>
        </w:rPr>
      </w:pPr>
      <w:r w:rsidRPr="003B6B5D">
        <w:rPr>
          <w:rFonts w:ascii="Times New Roman" w:eastAsia="Arial Unicode MS" w:hAnsi="Times New Roman" w:cs="Times New Roman"/>
          <w:b/>
          <w:sz w:val="20"/>
          <w:szCs w:val="20"/>
          <w:lang w:eastAsia="pl-PL"/>
        </w:rPr>
        <w:t>Parkowanie/przechowywanie pojazdów samochodowych o DMC przekraczającej 16T</w:t>
      </w:r>
      <w:r w:rsidRPr="003B6B5D">
        <w:rPr>
          <w:rFonts w:ascii="Times New Roman" w:eastAsia="Times New Roman" w:hAnsi="Times New Roman" w:cs="Times New Roman"/>
          <w:b/>
          <w:sz w:val="20"/>
          <w:szCs w:val="20"/>
          <w:lang w:eastAsia="pl-PL"/>
        </w:rPr>
        <w:t>;</w:t>
      </w:r>
    </w:p>
    <w:p w:rsidR="00235206" w:rsidRPr="003B6B5D" w:rsidRDefault="00235206" w:rsidP="00474101">
      <w:pPr>
        <w:numPr>
          <w:ilvl w:val="0"/>
          <w:numId w:val="46"/>
        </w:numPr>
        <w:suppressAutoHyphens/>
        <w:spacing w:after="0" w:line="276" w:lineRule="auto"/>
        <w:contextualSpacing/>
        <w:jc w:val="both"/>
        <w:rPr>
          <w:rFonts w:ascii="Times New Roman" w:eastAsia="Times New Roman" w:hAnsi="Times New Roman" w:cs="Times New Roman"/>
          <w:sz w:val="20"/>
          <w:szCs w:val="20"/>
          <w:lang w:eastAsia="pl-PL"/>
        </w:rPr>
      </w:pPr>
      <w:r w:rsidRPr="003B6B5D">
        <w:rPr>
          <w:rFonts w:ascii="Times New Roman" w:eastAsia="Times New Roman" w:hAnsi="Times New Roman" w:cs="Times New Roman"/>
          <w:b/>
          <w:sz w:val="20"/>
          <w:szCs w:val="20"/>
          <w:lang w:eastAsia="pl-PL"/>
        </w:rPr>
        <w:t>Przechowywanie części samochodowych, motocyklowych oraz depozytów na powierzchni 10m</w:t>
      </w:r>
      <w:r w:rsidRPr="003B6B5D">
        <w:rPr>
          <w:rFonts w:ascii="Times New Roman" w:eastAsia="Times New Roman" w:hAnsi="Times New Roman" w:cs="Times New Roman"/>
          <w:b/>
          <w:sz w:val="20"/>
          <w:szCs w:val="20"/>
          <w:vertAlign w:val="superscript"/>
          <w:lang w:eastAsia="pl-PL"/>
        </w:rPr>
        <w:t>2</w:t>
      </w:r>
      <w:r w:rsidRPr="003B6B5D">
        <w:rPr>
          <w:rFonts w:ascii="Times New Roman" w:eastAsia="Times New Roman" w:hAnsi="Times New Roman" w:cs="Times New Roman"/>
          <w:b/>
          <w:sz w:val="20"/>
          <w:szCs w:val="20"/>
          <w:lang w:eastAsia="pl-PL"/>
        </w:rPr>
        <w:t>.</w:t>
      </w:r>
    </w:p>
    <w:p w:rsidR="007800F7" w:rsidRPr="003B6B5D" w:rsidRDefault="007800F7" w:rsidP="00235206">
      <w:pPr>
        <w:spacing w:after="0" w:line="360" w:lineRule="auto"/>
        <w:jc w:val="center"/>
        <w:rPr>
          <w:rFonts w:ascii="Times New Roman" w:eastAsia="Times New Roman" w:hAnsi="Times New Roman" w:cs="Times New Roman"/>
          <w:sz w:val="20"/>
          <w:szCs w:val="20"/>
          <w:lang w:eastAsia="pl-PL"/>
        </w:rPr>
      </w:pPr>
    </w:p>
    <w:p w:rsidR="00196372" w:rsidRPr="003B6B5D" w:rsidRDefault="00196372" w:rsidP="00196372">
      <w:pPr>
        <w:spacing w:after="0" w:line="240" w:lineRule="auto"/>
        <w:ind w:right="-289"/>
        <w:rPr>
          <w:rFonts w:ascii="Times New Roman" w:hAnsi="Times New Roman" w:cs="Times New Roman"/>
          <w:sz w:val="20"/>
          <w:szCs w:val="20"/>
        </w:rPr>
      </w:pPr>
    </w:p>
    <w:p w:rsidR="00956C6B" w:rsidRPr="003B6B5D" w:rsidRDefault="00956C6B" w:rsidP="00956C6B">
      <w:pPr>
        <w:spacing w:after="0" w:line="240" w:lineRule="auto"/>
        <w:jc w:val="both"/>
        <w:rPr>
          <w:rFonts w:ascii="Times New Roman" w:hAnsi="Times New Roman" w:cs="Times New Roman"/>
          <w:sz w:val="20"/>
          <w:szCs w:val="20"/>
        </w:rPr>
      </w:pPr>
    </w:p>
    <w:p w:rsidR="00AC5001" w:rsidRPr="003B6B5D" w:rsidRDefault="00AC5001" w:rsidP="00AC5001">
      <w:pPr>
        <w:rPr>
          <w:rFonts w:ascii="Times New Roman" w:hAnsi="Times New Roman" w:cs="Times New Roman"/>
          <w:b/>
          <w:sz w:val="20"/>
          <w:szCs w:val="20"/>
        </w:rPr>
      </w:pPr>
      <w:r w:rsidRPr="003B6B5D">
        <w:rPr>
          <w:rFonts w:ascii="Times New Roman" w:hAnsi="Times New Roman" w:cs="Times New Roman"/>
          <w:b/>
          <w:sz w:val="20"/>
          <w:szCs w:val="20"/>
        </w:rPr>
        <w:t xml:space="preserve">Tryb udzielenia zamówienia: </w:t>
      </w:r>
      <w:r w:rsidRPr="003B6B5D">
        <w:rPr>
          <w:rFonts w:ascii="Times New Roman" w:hAnsi="Times New Roman" w:cs="Times New Roman"/>
          <w:bCs/>
          <w:sz w:val="20"/>
          <w:szCs w:val="20"/>
        </w:rPr>
        <w:t>tryb podstawowy bez negocjacji</w:t>
      </w:r>
    </w:p>
    <w:p w:rsidR="00AC5001" w:rsidRPr="003B6B5D" w:rsidRDefault="00AC5001" w:rsidP="00AC5001">
      <w:pPr>
        <w:rPr>
          <w:rFonts w:ascii="Times New Roman" w:hAnsi="Times New Roman" w:cs="Times New Roman"/>
          <w:sz w:val="20"/>
          <w:szCs w:val="20"/>
        </w:rPr>
      </w:pPr>
    </w:p>
    <w:p w:rsidR="00A302AB" w:rsidRPr="003B6B5D" w:rsidRDefault="00A302AB" w:rsidP="004F26F8">
      <w:pPr>
        <w:rPr>
          <w:rFonts w:ascii="Times New Roman" w:hAnsi="Times New Roman" w:cs="Times New Roman"/>
          <w:b/>
          <w:sz w:val="20"/>
          <w:szCs w:val="20"/>
        </w:rPr>
      </w:pPr>
    </w:p>
    <w:p w:rsidR="00192B13" w:rsidRPr="003B6B5D" w:rsidRDefault="00192B13" w:rsidP="004F26F8">
      <w:pPr>
        <w:rPr>
          <w:rFonts w:ascii="Times New Roman" w:hAnsi="Times New Roman" w:cs="Times New Roman"/>
          <w:b/>
          <w:sz w:val="20"/>
          <w:szCs w:val="20"/>
        </w:rPr>
      </w:pPr>
    </w:p>
    <w:p w:rsidR="004F26F8" w:rsidRPr="003B6B5D" w:rsidRDefault="004F26F8" w:rsidP="004F26F8">
      <w:pPr>
        <w:rPr>
          <w:rFonts w:ascii="Times New Roman" w:hAnsi="Times New Roman" w:cs="Times New Roman"/>
          <w:b/>
          <w:sz w:val="20"/>
          <w:szCs w:val="20"/>
        </w:rPr>
      </w:pPr>
      <w:r w:rsidRPr="003B6B5D">
        <w:rPr>
          <w:rFonts w:ascii="Times New Roman" w:hAnsi="Times New Roman" w:cs="Times New Roman"/>
          <w:b/>
          <w:sz w:val="20"/>
          <w:szCs w:val="20"/>
        </w:rPr>
        <w:t>ZATWIERDZIŁ:</w:t>
      </w:r>
    </w:p>
    <w:p w:rsidR="009A6BCE" w:rsidRDefault="00916FA1" w:rsidP="00D6647E">
      <w:pPr>
        <w:spacing w:after="0" w:line="240" w:lineRule="auto"/>
        <w:rPr>
          <w:rFonts w:ascii="Times New Roman" w:hAnsi="Times New Roman" w:cs="Times New Roman"/>
          <w:b/>
          <w:sz w:val="20"/>
          <w:szCs w:val="20"/>
        </w:rPr>
      </w:pPr>
      <w:r>
        <w:rPr>
          <w:rFonts w:ascii="Times New Roman" w:hAnsi="Times New Roman" w:cs="Times New Roman"/>
          <w:b/>
          <w:sz w:val="20"/>
          <w:szCs w:val="20"/>
        </w:rPr>
        <w:t>p.o. ZASTĘPCA</w:t>
      </w:r>
    </w:p>
    <w:p w:rsidR="00916FA1" w:rsidRDefault="00916FA1" w:rsidP="00D6647E">
      <w:pPr>
        <w:spacing w:after="0" w:line="240" w:lineRule="auto"/>
        <w:rPr>
          <w:rFonts w:ascii="Times New Roman" w:hAnsi="Times New Roman" w:cs="Times New Roman"/>
          <w:b/>
          <w:sz w:val="20"/>
          <w:szCs w:val="20"/>
        </w:rPr>
      </w:pPr>
      <w:r>
        <w:rPr>
          <w:rFonts w:ascii="Times New Roman" w:hAnsi="Times New Roman" w:cs="Times New Roman"/>
          <w:b/>
          <w:sz w:val="20"/>
          <w:szCs w:val="20"/>
        </w:rPr>
        <w:t>KOMENDANTA WOJEWÓDZKIEGO POLICJI</w:t>
      </w:r>
    </w:p>
    <w:p w:rsidR="00916FA1" w:rsidRDefault="00916FA1" w:rsidP="00D6647E">
      <w:pPr>
        <w:spacing w:after="0" w:line="240" w:lineRule="auto"/>
        <w:rPr>
          <w:rFonts w:ascii="Times New Roman" w:hAnsi="Times New Roman" w:cs="Times New Roman"/>
          <w:b/>
          <w:sz w:val="20"/>
          <w:szCs w:val="20"/>
        </w:rPr>
      </w:pPr>
      <w:r>
        <w:rPr>
          <w:rFonts w:ascii="Times New Roman" w:hAnsi="Times New Roman" w:cs="Times New Roman"/>
          <w:b/>
          <w:sz w:val="20"/>
          <w:szCs w:val="20"/>
        </w:rPr>
        <w:t>Z SIEDZIBĄ W RADOMIU</w:t>
      </w:r>
    </w:p>
    <w:p w:rsidR="00916FA1" w:rsidRPr="00916FA1" w:rsidRDefault="00916FA1" w:rsidP="00D6647E">
      <w:pPr>
        <w:spacing w:after="0" w:line="240" w:lineRule="auto"/>
        <w:rPr>
          <w:rFonts w:ascii="Times New Roman" w:hAnsi="Times New Roman" w:cs="Times New Roman"/>
          <w:b/>
          <w:sz w:val="20"/>
          <w:szCs w:val="20"/>
        </w:rPr>
      </w:pPr>
      <w:r>
        <w:rPr>
          <w:rFonts w:ascii="Times New Roman" w:hAnsi="Times New Roman" w:cs="Times New Roman"/>
          <w:b/>
          <w:sz w:val="20"/>
          <w:szCs w:val="20"/>
        </w:rPr>
        <w:t>mł. insp. Dariusz Król</w:t>
      </w:r>
    </w:p>
    <w:p w:rsidR="00BB2757" w:rsidRPr="003B6B5D" w:rsidRDefault="00BB2757" w:rsidP="00465EBF">
      <w:pPr>
        <w:spacing w:after="0" w:line="240" w:lineRule="auto"/>
        <w:ind w:firstLine="708"/>
        <w:rPr>
          <w:rFonts w:ascii="Times New Roman" w:hAnsi="Times New Roman" w:cs="Times New Roman"/>
          <w:b/>
          <w:sz w:val="20"/>
          <w:szCs w:val="20"/>
        </w:rPr>
      </w:pPr>
    </w:p>
    <w:p w:rsidR="00BB2757" w:rsidRPr="003B6B5D" w:rsidRDefault="00BB2757" w:rsidP="00465EBF">
      <w:pPr>
        <w:spacing w:after="0" w:line="240" w:lineRule="auto"/>
        <w:ind w:firstLine="708"/>
        <w:rPr>
          <w:rFonts w:ascii="Times New Roman" w:hAnsi="Times New Roman" w:cs="Times New Roman"/>
          <w:b/>
          <w:sz w:val="20"/>
          <w:szCs w:val="20"/>
        </w:rPr>
      </w:pPr>
    </w:p>
    <w:p w:rsidR="00BB2757" w:rsidRPr="003B6B5D" w:rsidRDefault="00BB2757" w:rsidP="00465EBF">
      <w:pPr>
        <w:spacing w:after="0" w:line="240" w:lineRule="auto"/>
        <w:ind w:firstLine="708"/>
        <w:rPr>
          <w:rFonts w:ascii="Times New Roman" w:hAnsi="Times New Roman" w:cs="Times New Roman"/>
          <w:b/>
          <w:sz w:val="20"/>
          <w:szCs w:val="20"/>
        </w:rPr>
      </w:pPr>
    </w:p>
    <w:p w:rsidR="00F03EBE" w:rsidRPr="003B6B5D" w:rsidRDefault="00DA0255" w:rsidP="00235206">
      <w:pPr>
        <w:spacing w:after="0" w:line="240" w:lineRule="auto"/>
        <w:ind w:firstLine="708"/>
        <w:rPr>
          <w:rFonts w:ascii="Times New Roman" w:hAnsi="Times New Roman" w:cs="Times New Roman"/>
          <w:b/>
          <w:sz w:val="20"/>
          <w:szCs w:val="20"/>
        </w:rPr>
      </w:pPr>
      <w:r w:rsidRPr="003B6B5D">
        <w:rPr>
          <w:rFonts w:ascii="Times New Roman" w:hAnsi="Times New Roman" w:cs="Times New Roman"/>
          <w:b/>
          <w:sz w:val="20"/>
          <w:szCs w:val="20"/>
        </w:rPr>
        <w:t xml:space="preserve">          </w:t>
      </w:r>
    </w:p>
    <w:p w:rsidR="00AC5001" w:rsidRPr="003B6B5D" w:rsidRDefault="00AC5001" w:rsidP="00AC5001">
      <w:pPr>
        <w:jc w:val="center"/>
        <w:rPr>
          <w:rFonts w:ascii="Times New Roman" w:hAnsi="Times New Roman" w:cs="Times New Roman"/>
          <w:bCs/>
          <w:sz w:val="20"/>
          <w:szCs w:val="20"/>
        </w:rPr>
      </w:pPr>
      <w:r w:rsidRPr="003B6B5D">
        <w:rPr>
          <w:rFonts w:ascii="Times New Roman" w:hAnsi="Times New Roman" w:cs="Times New Roman"/>
          <w:bCs/>
          <w:sz w:val="20"/>
          <w:szCs w:val="20"/>
        </w:rPr>
        <w:t>Radom, dnia</w:t>
      </w:r>
      <w:r w:rsidR="00956C6B" w:rsidRPr="003B6B5D">
        <w:rPr>
          <w:rFonts w:ascii="Times New Roman" w:hAnsi="Times New Roman" w:cs="Times New Roman"/>
          <w:bCs/>
          <w:sz w:val="20"/>
          <w:szCs w:val="20"/>
        </w:rPr>
        <w:t xml:space="preserve"> </w:t>
      </w:r>
      <w:r w:rsidR="00916FA1">
        <w:rPr>
          <w:rFonts w:ascii="Times New Roman" w:hAnsi="Times New Roman" w:cs="Times New Roman"/>
          <w:bCs/>
          <w:sz w:val="20"/>
          <w:szCs w:val="20"/>
        </w:rPr>
        <w:t>01.06.2022r.</w:t>
      </w:r>
    </w:p>
    <w:p w:rsidR="00AC5001" w:rsidRPr="003B6B5D" w:rsidRDefault="00AC5001" w:rsidP="003B6B5D">
      <w:pPr>
        <w:spacing w:after="0" w:line="360" w:lineRule="auto"/>
        <w:rPr>
          <w:rFonts w:ascii="Times New Roman" w:hAnsi="Times New Roman" w:cs="Times New Roman"/>
          <w:sz w:val="20"/>
          <w:szCs w:val="20"/>
        </w:rPr>
      </w:pPr>
    </w:p>
    <w:p w:rsidR="003B6B5D" w:rsidRPr="003B6B5D" w:rsidRDefault="00AC5001" w:rsidP="00916FA1">
      <w:pPr>
        <w:spacing w:after="0" w:line="360" w:lineRule="auto"/>
        <w:jc w:val="center"/>
        <w:rPr>
          <w:rFonts w:ascii="Times New Roman" w:hAnsi="Times New Roman" w:cs="Times New Roman"/>
          <w:b/>
          <w:sz w:val="20"/>
          <w:szCs w:val="20"/>
        </w:rPr>
      </w:pPr>
      <w:r w:rsidRPr="003B6B5D">
        <w:rPr>
          <w:rFonts w:ascii="Times New Roman" w:hAnsi="Times New Roman" w:cs="Times New Roman"/>
          <w:b/>
          <w:sz w:val="20"/>
          <w:szCs w:val="20"/>
        </w:rPr>
        <w:t>Postępowanie prowadzone za pośrednictwem platformazakupowa.pl pod adresem:</w:t>
      </w:r>
      <w:r w:rsidRPr="003B6B5D">
        <w:rPr>
          <w:rFonts w:ascii="Times New Roman" w:hAnsi="Times New Roman" w:cs="Times New Roman"/>
          <w:b/>
          <w:sz w:val="20"/>
          <w:szCs w:val="20"/>
        </w:rPr>
        <w:br/>
      </w:r>
      <w:hyperlink r:id="rId8" w:history="1">
        <w:r w:rsidR="003B6B5D" w:rsidRPr="003B6B5D">
          <w:rPr>
            <w:rStyle w:val="Hipercze"/>
            <w:rFonts w:ascii="Times New Roman" w:hAnsi="Times New Roman" w:cs="Times New Roman"/>
            <w:b/>
            <w:sz w:val="20"/>
            <w:szCs w:val="20"/>
          </w:rPr>
          <w:t>https://platformazakupowa.pl/pn/kwp_radom</w:t>
        </w:r>
      </w:hyperlink>
    </w:p>
    <w:p w:rsidR="00E61726" w:rsidRPr="003B6B5D" w:rsidRDefault="00E61726" w:rsidP="008C7A9B">
      <w:pPr>
        <w:spacing w:after="0" w:line="360" w:lineRule="auto"/>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lastRenderedPageBreak/>
        <w:t>SPIS TREŚCI</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NAZWA ORAZ ADRES ZAMAWIAJĄCEGO</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ADRES STRONY INTERNETOWEJ, NA KTÓREJ UDOST</w:t>
      </w:r>
      <w:r w:rsidR="00976BA9" w:rsidRPr="003B6B5D">
        <w:rPr>
          <w:rFonts w:ascii="Times New Roman" w:hAnsi="Times New Roman" w:cs="Times New Roman"/>
          <w:color w:val="000000" w:themeColor="text1"/>
          <w:sz w:val="20"/>
          <w:szCs w:val="20"/>
        </w:rPr>
        <w:t>Ę</w:t>
      </w:r>
      <w:r w:rsidRPr="003B6B5D">
        <w:rPr>
          <w:rFonts w:ascii="Times New Roman" w:hAnsi="Times New Roman" w:cs="Times New Roman"/>
          <w:color w:val="000000" w:themeColor="text1"/>
          <w:sz w:val="20"/>
          <w:szCs w:val="20"/>
        </w:rPr>
        <w:t xml:space="preserve">PNIANE BĘDĄ ZMIANY </w:t>
      </w:r>
      <w:r w:rsidR="008C7A9B"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I WYJAŚNIENIA TREŚCI SWZ ORAZ INNE DOKUMENTY ZAMÓWIENIA BEZPOŚREDNIO ZWIĄZANE Z POSTĘPOWANIEM O UDZIELENIE ZAMÓWIENIA</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TRYB UDZIELENIA ZAMÓWIENIA</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INFORMACJA, CZY ZAMAWIAJĄCY PRZEWIDUJE WYBÓRNAJKORZYSTNIEJSZEJ OFERTY Z MOŻLIWOŚCIĄ PROWADZENIA NEGOCJACJI</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OPIS PRZEDMIOTU ZAMÓWIENIA</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TERMIN WYKONANIA ZAMÓWIENIA</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PROJEKTOWANE POSTANOWIENIA UMOWY W SPRAWIE ZAMÓWIENIA PUBLICZNEGO, KTÓRE ZOSTANĄ WPROWADZONE DO TREŚCI TEJ UMOWY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INFORMACJE O ŚRODKACH KOMUNIKACJI ELEKTRONICZNEJ, PRZY UŻYCIU KTÓRYCH ZAMAWIAJĄCY BĘDZIE KOMUNIKOWAŁ SIĘ</w:t>
      </w:r>
      <w:r w:rsidR="008C7A9B"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Z WYKONAWCAMI, ORAZ INFORMACJE O WYMAGANIACH TECHNICZNYCH I ORGANIAZCYJNYCH SPORZĄDZ</w:t>
      </w:r>
      <w:r w:rsidR="00976BA9" w:rsidRPr="003B6B5D">
        <w:rPr>
          <w:rFonts w:ascii="Times New Roman" w:hAnsi="Times New Roman" w:cs="Times New Roman"/>
          <w:color w:val="000000" w:themeColor="text1"/>
          <w:sz w:val="20"/>
          <w:szCs w:val="20"/>
        </w:rPr>
        <w:t>E</w:t>
      </w:r>
      <w:r w:rsidRPr="003B6B5D">
        <w:rPr>
          <w:rFonts w:ascii="Times New Roman" w:hAnsi="Times New Roman" w:cs="Times New Roman"/>
          <w:color w:val="000000" w:themeColor="text1"/>
          <w:sz w:val="20"/>
          <w:szCs w:val="20"/>
        </w:rPr>
        <w:t>NIA, WYSYŁANIA I ODBIERANIA KORESPONDENCJI ELEKTRONICZNEJ</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WSKAZANIE OSÓB UPRAWNIONYCH DO KOMUNIKOWANIA SIĘ Z WYKONAWCAMI</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TERMIN ZWIĄZANIA OFERTĄ</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WYMAGANIA DOTYCZĄCE WADIUM</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INFORMACJE DOTYCZĄCE ZABEZPIECZENIA NALEŻYTEGO WYKONANIA UMOWY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OPIS </w:t>
      </w:r>
      <w:r w:rsidR="0089292A" w:rsidRPr="003B6B5D">
        <w:rPr>
          <w:rFonts w:ascii="Times New Roman" w:hAnsi="Times New Roman" w:cs="Times New Roman"/>
          <w:color w:val="000000" w:themeColor="text1"/>
          <w:sz w:val="20"/>
          <w:szCs w:val="20"/>
        </w:rPr>
        <w:t xml:space="preserve">SPOSOBU </w:t>
      </w:r>
      <w:r w:rsidRPr="003B6B5D">
        <w:rPr>
          <w:rFonts w:ascii="Times New Roman" w:hAnsi="Times New Roman" w:cs="Times New Roman"/>
          <w:color w:val="000000" w:themeColor="text1"/>
          <w:sz w:val="20"/>
          <w:szCs w:val="20"/>
        </w:rPr>
        <w:t>PRZYGOTOWANIA OFERTY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SPOSÓB ORAZ TERMIN SKŁADANIA OFERT</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TERMIN OTWARCIA OFERT</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PODSTAWY WYKLUCZNIA</w:t>
      </w:r>
      <w:r w:rsidR="0089292A" w:rsidRPr="003B6B5D">
        <w:rPr>
          <w:rFonts w:ascii="Times New Roman" w:hAnsi="Times New Roman" w:cs="Times New Roman"/>
          <w:color w:val="000000" w:themeColor="text1"/>
          <w:sz w:val="20"/>
          <w:szCs w:val="20"/>
        </w:rPr>
        <w:t xml:space="preserve">, O </w:t>
      </w:r>
      <w:r w:rsidR="0089292A" w:rsidRPr="003B6B5D">
        <w:rPr>
          <w:rFonts w:ascii="Times New Roman" w:hAnsi="Times New Roman" w:cs="Times New Roman"/>
          <w:sz w:val="20"/>
          <w:szCs w:val="20"/>
        </w:rPr>
        <w:t>KTÓRYCH MOWA W ART. 108</w:t>
      </w:r>
      <w:r w:rsidR="001208C5" w:rsidRPr="003B6B5D">
        <w:rPr>
          <w:rFonts w:ascii="Times New Roman" w:hAnsi="Times New Roman" w:cs="Times New Roman"/>
          <w:sz w:val="20"/>
          <w:szCs w:val="20"/>
        </w:rPr>
        <w:t xml:space="preserve"> ust. 1</w:t>
      </w:r>
    </w:p>
    <w:p w:rsidR="00E61726" w:rsidRPr="003B6B5D" w:rsidRDefault="00FC7580"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INFORMACJE O W</w:t>
      </w:r>
      <w:r w:rsidR="00E61726" w:rsidRPr="003B6B5D">
        <w:rPr>
          <w:rFonts w:ascii="Times New Roman" w:hAnsi="Times New Roman" w:cs="Times New Roman"/>
          <w:color w:val="000000" w:themeColor="text1"/>
          <w:sz w:val="20"/>
          <w:szCs w:val="20"/>
        </w:rPr>
        <w:t>ARUNK</w:t>
      </w:r>
      <w:r w:rsidRPr="003B6B5D">
        <w:rPr>
          <w:rFonts w:ascii="Times New Roman" w:hAnsi="Times New Roman" w:cs="Times New Roman"/>
          <w:color w:val="000000" w:themeColor="text1"/>
          <w:sz w:val="20"/>
          <w:szCs w:val="20"/>
        </w:rPr>
        <w:t xml:space="preserve">ACH </w:t>
      </w:r>
      <w:r w:rsidR="00E61726" w:rsidRPr="003B6B5D">
        <w:rPr>
          <w:rFonts w:ascii="Times New Roman" w:hAnsi="Times New Roman" w:cs="Times New Roman"/>
          <w:color w:val="000000" w:themeColor="text1"/>
          <w:sz w:val="20"/>
          <w:szCs w:val="20"/>
        </w:rPr>
        <w:t>UDZIAŁU W POSTĘPOWANIU</w:t>
      </w:r>
    </w:p>
    <w:p w:rsidR="00E61726" w:rsidRPr="003B6B5D" w:rsidRDefault="00E675E8"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WYKAZ </w:t>
      </w:r>
      <w:r w:rsidR="00E61726" w:rsidRPr="003B6B5D">
        <w:rPr>
          <w:rFonts w:ascii="Times New Roman" w:hAnsi="Times New Roman" w:cs="Times New Roman"/>
          <w:color w:val="000000" w:themeColor="text1"/>
          <w:sz w:val="20"/>
          <w:szCs w:val="20"/>
        </w:rPr>
        <w:t>PODMIOTOW</w:t>
      </w:r>
      <w:r w:rsidRPr="003B6B5D">
        <w:rPr>
          <w:rFonts w:ascii="Times New Roman" w:hAnsi="Times New Roman" w:cs="Times New Roman"/>
          <w:color w:val="000000" w:themeColor="text1"/>
          <w:sz w:val="20"/>
          <w:szCs w:val="20"/>
        </w:rPr>
        <w:t>YCH</w:t>
      </w:r>
      <w:r w:rsidR="00E61726" w:rsidRPr="003B6B5D">
        <w:rPr>
          <w:rFonts w:ascii="Times New Roman" w:hAnsi="Times New Roman" w:cs="Times New Roman"/>
          <w:color w:val="000000" w:themeColor="text1"/>
          <w:sz w:val="20"/>
          <w:szCs w:val="20"/>
        </w:rPr>
        <w:t xml:space="preserve"> ŚRODK</w:t>
      </w:r>
      <w:r w:rsidRPr="003B6B5D">
        <w:rPr>
          <w:rFonts w:ascii="Times New Roman" w:hAnsi="Times New Roman" w:cs="Times New Roman"/>
          <w:color w:val="000000" w:themeColor="text1"/>
          <w:sz w:val="20"/>
          <w:szCs w:val="20"/>
        </w:rPr>
        <w:t>ÓW</w:t>
      </w:r>
      <w:r w:rsidR="00FD405F"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DOWODOWYCH </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SPOSÓB OBLICZENIA CENY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OPIS KRYTERIÓW OCENY OFERT, WRAZ Z PODANIEM WAG TYCH KRYTERIÓW </w:t>
      </w:r>
      <w:r w:rsidR="0072000D"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I SPOSOBU OCENY OFERT</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POUCZENIE O ŚRODKACH OCHRONY PRAWNEJ PRZYSŁUGUJĄCYCH WYKONAWCY</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KLAUZULA INFORMACYJNA DOTYCZĄCA PRZETWARZANIA DANYCH OSOBOWYCH</w:t>
      </w:r>
    </w:p>
    <w:p w:rsidR="00E61726"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INNE ISTOTNE INFORMACJE DOTYCZĄCE POSTĘPOWANIA</w:t>
      </w:r>
    </w:p>
    <w:p w:rsidR="00C34435" w:rsidRPr="003B6B5D"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ZAŁĄCZNIKI DO SWZ</w:t>
      </w:r>
    </w:p>
    <w:p w:rsidR="00600A88" w:rsidRPr="003B6B5D" w:rsidRDefault="00600A88" w:rsidP="009308E3">
      <w:pPr>
        <w:jc w:val="both"/>
        <w:rPr>
          <w:rFonts w:ascii="Times New Roman" w:hAnsi="Times New Roman" w:cs="Times New Roman"/>
          <w:sz w:val="20"/>
          <w:szCs w:val="20"/>
        </w:rPr>
      </w:pPr>
    </w:p>
    <w:p w:rsidR="009A6BCE" w:rsidRPr="003B6B5D" w:rsidRDefault="009A6BCE" w:rsidP="00600A88">
      <w:pPr>
        <w:rPr>
          <w:rFonts w:ascii="Times New Roman" w:hAnsi="Times New Roman" w:cs="Times New Roman"/>
          <w:sz w:val="20"/>
          <w:szCs w:val="20"/>
        </w:rPr>
      </w:pPr>
    </w:p>
    <w:p w:rsidR="0072000D" w:rsidRPr="003B6B5D" w:rsidRDefault="0072000D" w:rsidP="003B1C78">
      <w:pPr>
        <w:pStyle w:val="Akapitzlist"/>
        <w:numPr>
          <w:ilvl w:val="0"/>
          <w:numId w:val="2"/>
        </w:numPr>
        <w:ind w:left="392" w:hanging="280"/>
        <w:rPr>
          <w:rFonts w:ascii="Times New Roman" w:hAnsi="Times New Roman" w:cs="Times New Roman"/>
          <w:b/>
          <w:sz w:val="20"/>
          <w:szCs w:val="20"/>
        </w:rPr>
      </w:pPr>
      <w:r w:rsidRPr="003B6B5D">
        <w:rPr>
          <w:rFonts w:ascii="Times New Roman" w:hAnsi="Times New Roman" w:cs="Times New Roman"/>
          <w:b/>
          <w:sz w:val="20"/>
          <w:szCs w:val="20"/>
        </w:rPr>
        <w:lastRenderedPageBreak/>
        <w:t>Nazwa oraz adres Zamawiającego</w:t>
      </w:r>
    </w:p>
    <w:p w:rsidR="003B1C78" w:rsidRPr="003B6B5D" w:rsidRDefault="003B1C78" w:rsidP="003B1C78">
      <w:pPr>
        <w:pStyle w:val="Akapitzlist"/>
        <w:ind w:left="392"/>
        <w:rPr>
          <w:rFonts w:ascii="Times New Roman" w:hAnsi="Times New Roman" w:cs="Times New Roman"/>
          <w:b/>
          <w:sz w:val="20"/>
          <w:szCs w:val="20"/>
        </w:rPr>
      </w:pPr>
    </w:p>
    <w:p w:rsidR="00CA3CD3" w:rsidRPr="003B6B5D" w:rsidRDefault="0072000D" w:rsidP="00CA3CD3">
      <w:pPr>
        <w:pStyle w:val="Akapitzlist"/>
        <w:numPr>
          <w:ilvl w:val="0"/>
          <w:numId w:val="9"/>
        </w:numPr>
        <w:ind w:left="378" w:hanging="406"/>
        <w:jc w:val="both"/>
        <w:rPr>
          <w:rFonts w:ascii="Times New Roman" w:hAnsi="Times New Roman" w:cs="Times New Roman"/>
          <w:sz w:val="20"/>
          <w:szCs w:val="20"/>
        </w:rPr>
      </w:pPr>
      <w:r w:rsidRPr="003B6B5D">
        <w:rPr>
          <w:rFonts w:ascii="Times New Roman" w:hAnsi="Times New Roman" w:cs="Times New Roman"/>
          <w:b/>
          <w:sz w:val="20"/>
          <w:szCs w:val="20"/>
        </w:rPr>
        <w:t>Nazwa oraz adres Zamawiającego:</w:t>
      </w:r>
      <w:r w:rsidRPr="003B6B5D">
        <w:rPr>
          <w:rFonts w:ascii="Times New Roman" w:hAnsi="Times New Roman" w:cs="Times New Roman"/>
          <w:sz w:val="20"/>
          <w:szCs w:val="20"/>
        </w:rPr>
        <w:t xml:space="preserve"> Komenda Wojewódzka Policji z siedzibą w Radomiu,</w:t>
      </w:r>
    </w:p>
    <w:p w:rsidR="0072000D" w:rsidRPr="003B6B5D" w:rsidRDefault="0072000D" w:rsidP="00CA3CD3">
      <w:pPr>
        <w:pStyle w:val="Akapitzlist"/>
        <w:ind w:left="378"/>
        <w:jc w:val="both"/>
        <w:rPr>
          <w:rFonts w:ascii="Times New Roman" w:hAnsi="Times New Roman" w:cs="Times New Roman"/>
          <w:sz w:val="20"/>
          <w:szCs w:val="20"/>
        </w:rPr>
      </w:pPr>
      <w:r w:rsidRPr="003B6B5D">
        <w:rPr>
          <w:rFonts w:ascii="Times New Roman" w:hAnsi="Times New Roman" w:cs="Times New Roman"/>
          <w:sz w:val="20"/>
          <w:szCs w:val="20"/>
        </w:rPr>
        <w:t>ul. 11 Listopada 37/59, 26-600 Radom</w:t>
      </w:r>
    </w:p>
    <w:p w:rsidR="0072000D" w:rsidRPr="003B6B5D" w:rsidRDefault="0072000D" w:rsidP="00CA3CD3">
      <w:pPr>
        <w:pStyle w:val="Akapitzlist"/>
        <w:ind w:left="756" w:hanging="378"/>
        <w:jc w:val="both"/>
        <w:rPr>
          <w:rFonts w:ascii="Times New Roman" w:hAnsi="Times New Roman" w:cs="Times New Roman"/>
          <w:sz w:val="20"/>
          <w:szCs w:val="20"/>
        </w:rPr>
      </w:pPr>
      <w:r w:rsidRPr="003B6B5D">
        <w:rPr>
          <w:rFonts w:ascii="Times New Roman" w:hAnsi="Times New Roman" w:cs="Times New Roman"/>
          <w:b/>
          <w:sz w:val="20"/>
          <w:szCs w:val="20"/>
        </w:rPr>
        <w:t>Numer telefonu:</w:t>
      </w:r>
      <w:r w:rsidRPr="003B6B5D">
        <w:rPr>
          <w:rFonts w:ascii="Times New Roman" w:hAnsi="Times New Roman" w:cs="Times New Roman"/>
          <w:sz w:val="20"/>
          <w:szCs w:val="20"/>
        </w:rPr>
        <w:t xml:space="preserve"> 47 701 31 03</w:t>
      </w:r>
    </w:p>
    <w:p w:rsidR="0072000D" w:rsidRPr="003B6B5D" w:rsidRDefault="0072000D" w:rsidP="00CA3CD3">
      <w:pPr>
        <w:pStyle w:val="Akapitzlist"/>
        <w:ind w:left="756" w:hanging="378"/>
        <w:jc w:val="both"/>
        <w:rPr>
          <w:rStyle w:val="Hipercze"/>
          <w:rFonts w:ascii="Times New Roman" w:hAnsi="Times New Roman" w:cs="Times New Roman"/>
          <w:color w:val="0070C0"/>
          <w:sz w:val="20"/>
          <w:szCs w:val="20"/>
          <w:u w:val="none"/>
        </w:rPr>
      </w:pPr>
      <w:r w:rsidRPr="003B6B5D">
        <w:rPr>
          <w:rFonts w:ascii="Times New Roman" w:hAnsi="Times New Roman" w:cs="Times New Roman"/>
          <w:b/>
          <w:sz w:val="20"/>
          <w:szCs w:val="20"/>
        </w:rPr>
        <w:t>Adres poczty elektronicznej:</w:t>
      </w:r>
      <w:r w:rsidR="00956C6B" w:rsidRPr="003B6B5D">
        <w:rPr>
          <w:rFonts w:ascii="Times New Roman" w:hAnsi="Times New Roman" w:cs="Times New Roman"/>
          <w:b/>
          <w:sz w:val="20"/>
          <w:szCs w:val="20"/>
        </w:rPr>
        <w:t xml:space="preserve"> </w:t>
      </w:r>
      <w:hyperlink r:id="rId9" w:history="1">
        <w:r w:rsidRPr="003B6B5D">
          <w:rPr>
            <w:rStyle w:val="Hipercze"/>
            <w:rFonts w:ascii="Times New Roman" w:hAnsi="Times New Roman" w:cs="Times New Roman"/>
            <w:color w:val="0070C0"/>
            <w:sz w:val="20"/>
            <w:szCs w:val="20"/>
            <w:u w:val="none"/>
          </w:rPr>
          <w:t>zamowienia.kwp@ra.policja.gov.pl</w:t>
        </w:r>
      </w:hyperlink>
    </w:p>
    <w:p w:rsidR="00CA3CD3" w:rsidRPr="003B6B5D" w:rsidRDefault="0072000D" w:rsidP="00CA3CD3">
      <w:pPr>
        <w:pStyle w:val="Akapitzlist"/>
        <w:ind w:left="756" w:hanging="378"/>
        <w:rPr>
          <w:rFonts w:ascii="Times New Roman" w:hAnsi="Times New Roman" w:cs="Times New Roman"/>
          <w:sz w:val="20"/>
          <w:szCs w:val="20"/>
        </w:rPr>
      </w:pPr>
      <w:r w:rsidRPr="003B6B5D">
        <w:rPr>
          <w:rFonts w:ascii="Times New Roman" w:hAnsi="Times New Roman" w:cs="Times New Roman"/>
          <w:b/>
          <w:sz w:val="20"/>
          <w:szCs w:val="20"/>
        </w:rPr>
        <w:t>Adres strony internetowej prowadzonego postępowania:</w:t>
      </w:r>
    </w:p>
    <w:p w:rsidR="0072000D" w:rsidRPr="003B6B5D" w:rsidRDefault="0072000D" w:rsidP="00CA3CD3">
      <w:pPr>
        <w:pStyle w:val="Akapitzlist"/>
        <w:ind w:left="756" w:hanging="378"/>
        <w:rPr>
          <w:rFonts w:ascii="Times New Roman" w:hAnsi="Times New Roman" w:cs="Times New Roman"/>
          <w:b/>
          <w:color w:val="0070C0"/>
          <w:sz w:val="20"/>
          <w:szCs w:val="20"/>
        </w:rPr>
      </w:pPr>
      <w:r w:rsidRPr="003B6B5D">
        <w:rPr>
          <w:rFonts w:ascii="Times New Roman" w:hAnsi="Times New Roman" w:cs="Times New Roman"/>
          <w:b/>
          <w:bCs/>
          <w:color w:val="0070C0"/>
          <w:sz w:val="20"/>
          <w:szCs w:val="20"/>
        </w:rPr>
        <w:t>https://platformazakupowa.pl/pn/kwp_radom</w:t>
      </w:r>
      <w:r w:rsidRPr="003B6B5D">
        <w:rPr>
          <w:rFonts w:ascii="Times New Roman" w:hAnsi="Times New Roman" w:cs="Times New Roman"/>
          <w:b/>
          <w:bCs/>
          <w:color w:val="0070C0"/>
          <w:sz w:val="20"/>
          <w:szCs w:val="20"/>
        </w:rPr>
        <w:br/>
      </w:r>
    </w:p>
    <w:p w:rsidR="00CA3CD3" w:rsidRPr="003B6B5D" w:rsidRDefault="0072000D" w:rsidP="00CA3CD3">
      <w:pPr>
        <w:pStyle w:val="Akapitzlist"/>
        <w:numPr>
          <w:ilvl w:val="0"/>
          <w:numId w:val="9"/>
        </w:numPr>
        <w:ind w:left="364" w:hanging="378"/>
        <w:jc w:val="both"/>
        <w:rPr>
          <w:rFonts w:ascii="Times New Roman" w:hAnsi="Times New Roman" w:cs="Times New Roman"/>
          <w:sz w:val="20"/>
          <w:szCs w:val="20"/>
        </w:rPr>
      </w:pPr>
      <w:r w:rsidRPr="003B6B5D">
        <w:rPr>
          <w:rFonts w:ascii="Times New Roman" w:hAnsi="Times New Roman" w:cs="Times New Roman"/>
          <w:b/>
          <w:sz w:val="20"/>
          <w:szCs w:val="20"/>
        </w:rPr>
        <w:t>Sprawę prowadzi:</w:t>
      </w:r>
      <w:r w:rsidRPr="003B6B5D">
        <w:rPr>
          <w:rFonts w:ascii="Times New Roman" w:hAnsi="Times New Roman" w:cs="Times New Roman"/>
          <w:sz w:val="20"/>
          <w:szCs w:val="20"/>
        </w:rPr>
        <w:t xml:space="preserve"> Sekcja Zamówień Publicznych KWP z siedzibą w Radomiu </w:t>
      </w:r>
    </w:p>
    <w:p w:rsidR="00CA3CD3" w:rsidRPr="003B6B5D" w:rsidRDefault="0072000D" w:rsidP="00CA3CD3">
      <w:pPr>
        <w:pStyle w:val="Akapitzlist"/>
        <w:ind w:left="364"/>
        <w:jc w:val="both"/>
        <w:rPr>
          <w:rStyle w:val="Hipercze"/>
          <w:rFonts w:ascii="Times New Roman" w:hAnsi="Times New Roman" w:cs="Times New Roman"/>
          <w:color w:val="4472C4" w:themeColor="accent5"/>
          <w:sz w:val="20"/>
          <w:szCs w:val="20"/>
          <w:u w:val="none"/>
        </w:rPr>
      </w:pPr>
      <w:r w:rsidRPr="003B6B5D">
        <w:rPr>
          <w:rFonts w:ascii="Times New Roman" w:hAnsi="Times New Roman" w:cs="Times New Roman"/>
          <w:b/>
          <w:bCs/>
          <w:sz w:val="20"/>
          <w:szCs w:val="20"/>
        </w:rPr>
        <w:t xml:space="preserve">adres strony www: </w:t>
      </w:r>
      <w:hyperlink r:id="rId10" w:history="1">
        <w:r w:rsidRPr="003B6B5D">
          <w:rPr>
            <w:rStyle w:val="Hipercze"/>
            <w:rFonts w:ascii="Times New Roman" w:hAnsi="Times New Roman" w:cs="Times New Roman"/>
            <w:bCs/>
            <w:color w:val="0070C0"/>
            <w:sz w:val="20"/>
            <w:szCs w:val="20"/>
            <w:u w:val="none"/>
          </w:rPr>
          <w:t>http://bip.mazowiecka.policja.gov.pl</w:t>
        </w:r>
      </w:hyperlink>
    </w:p>
    <w:p w:rsidR="0072000D" w:rsidRPr="003B6B5D" w:rsidRDefault="0072000D" w:rsidP="00CA3CD3">
      <w:pPr>
        <w:pStyle w:val="Akapitzlist"/>
        <w:ind w:left="364"/>
        <w:jc w:val="both"/>
        <w:rPr>
          <w:rFonts w:ascii="Times New Roman" w:hAnsi="Times New Roman" w:cs="Times New Roman"/>
          <w:color w:val="4472C4" w:themeColor="accent5"/>
          <w:sz w:val="20"/>
          <w:szCs w:val="20"/>
        </w:rPr>
      </w:pPr>
      <w:r w:rsidRPr="003B6B5D">
        <w:rPr>
          <w:rFonts w:ascii="Times New Roman" w:hAnsi="Times New Roman" w:cs="Times New Roman"/>
          <w:b/>
          <w:bCs/>
          <w:sz w:val="20"/>
          <w:szCs w:val="20"/>
        </w:rPr>
        <w:t>adres profilu nabywcy</w:t>
      </w:r>
      <w:r w:rsidRPr="003B6B5D">
        <w:rPr>
          <w:rFonts w:ascii="Times New Roman" w:hAnsi="Times New Roman" w:cs="Times New Roman"/>
          <w:b/>
          <w:sz w:val="20"/>
          <w:szCs w:val="20"/>
        </w:rPr>
        <w:t>:</w:t>
      </w:r>
      <w:r w:rsidR="00956C6B" w:rsidRPr="003B6B5D">
        <w:rPr>
          <w:rFonts w:ascii="Times New Roman" w:hAnsi="Times New Roman" w:cs="Times New Roman"/>
          <w:b/>
          <w:sz w:val="20"/>
          <w:szCs w:val="20"/>
        </w:rPr>
        <w:t xml:space="preserve"> </w:t>
      </w:r>
      <w:r w:rsidRPr="003B6B5D">
        <w:rPr>
          <w:rFonts w:ascii="Times New Roman" w:hAnsi="Times New Roman" w:cs="Times New Roman"/>
          <w:b/>
          <w:bCs/>
          <w:color w:val="0070C0"/>
          <w:sz w:val="20"/>
          <w:szCs w:val="20"/>
        </w:rPr>
        <w:t>https://platformazakupowa.pl/pn/kwp_radom</w:t>
      </w:r>
    </w:p>
    <w:p w:rsidR="0072000D" w:rsidRPr="003B6B5D" w:rsidRDefault="0072000D" w:rsidP="0072000D">
      <w:pPr>
        <w:pStyle w:val="Akapitzlist"/>
        <w:spacing w:after="0" w:line="240" w:lineRule="auto"/>
        <w:jc w:val="both"/>
        <w:rPr>
          <w:rFonts w:ascii="Times New Roman" w:hAnsi="Times New Roman" w:cs="Times New Roman"/>
          <w:b/>
          <w:bCs/>
          <w:color w:val="4472C4" w:themeColor="accent5"/>
          <w:sz w:val="20"/>
          <w:szCs w:val="20"/>
          <w:u w:val="single"/>
        </w:rPr>
      </w:pPr>
    </w:p>
    <w:p w:rsidR="0072000D" w:rsidRPr="003B6B5D" w:rsidRDefault="0072000D" w:rsidP="003B1C78">
      <w:pPr>
        <w:pStyle w:val="Akapitzlist"/>
        <w:numPr>
          <w:ilvl w:val="0"/>
          <w:numId w:val="2"/>
        </w:numPr>
        <w:ind w:left="406" w:hanging="238"/>
        <w:jc w:val="both"/>
        <w:rPr>
          <w:rFonts w:ascii="Times New Roman" w:hAnsi="Times New Roman" w:cs="Times New Roman"/>
          <w:b/>
          <w:sz w:val="20"/>
          <w:szCs w:val="20"/>
        </w:rPr>
      </w:pPr>
      <w:r w:rsidRPr="003B6B5D">
        <w:rPr>
          <w:rFonts w:ascii="Times New Roman" w:hAnsi="Times New Roman" w:cs="Times New Roman"/>
          <w:b/>
          <w:sz w:val="20"/>
          <w:szCs w:val="20"/>
        </w:rPr>
        <w:t>Adres strony internetowej, na której udostępniane będą zmiany i wyjaśnienia treści SWZ oraz inne dokumenty zamówienia bezpośrednio związane z postępowaniem o udzielenie zamówienia</w:t>
      </w:r>
    </w:p>
    <w:p w:rsidR="0026523C" w:rsidRPr="003B6B5D" w:rsidRDefault="00C70BB3" w:rsidP="00BF7227">
      <w:pPr>
        <w:jc w:val="both"/>
        <w:rPr>
          <w:rFonts w:ascii="Times New Roman" w:hAnsi="Times New Roman" w:cs="Times New Roman"/>
          <w:b/>
          <w:sz w:val="20"/>
          <w:szCs w:val="20"/>
        </w:rPr>
      </w:pPr>
      <w:r w:rsidRPr="003B6B5D">
        <w:rPr>
          <w:rFonts w:ascii="Times New Roman" w:hAnsi="Times New Roman" w:cs="Times New Roman"/>
          <w:sz w:val="20"/>
          <w:szCs w:val="20"/>
        </w:rPr>
        <w:t>SWZ oraz dokumenty zamówienia bezpośrednio związane z postępowaniem o udzielenie zamówienia</w:t>
      </w:r>
      <w:r w:rsidR="002E1AB1" w:rsidRPr="003B6B5D">
        <w:rPr>
          <w:rFonts w:ascii="Times New Roman" w:hAnsi="Times New Roman" w:cs="Times New Roman"/>
          <w:sz w:val="20"/>
          <w:szCs w:val="20"/>
        </w:rPr>
        <w:t xml:space="preserve"> dostępne są w zakładce „</w:t>
      </w:r>
      <w:r w:rsidR="002E1AB1" w:rsidRPr="003B6B5D">
        <w:rPr>
          <w:rFonts w:ascii="Times New Roman" w:hAnsi="Times New Roman" w:cs="Times New Roman"/>
          <w:i/>
          <w:sz w:val="20"/>
          <w:szCs w:val="20"/>
        </w:rPr>
        <w:t>Z</w:t>
      </w:r>
      <w:r w:rsidR="00DA5924" w:rsidRPr="003B6B5D">
        <w:rPr>
          <w:rFonts w:ascii="Times New Roman" w:hAnsi="Times New Roman" w:cs="Times New Roman"/>
          <w:i/>
          <w:sz w:val="20"/>
          <w:szCs w:val="20"/>
        </w:rPr>
        <w:t>ałączniki</w:t>
      </w:r>
      <w:r w:rsidR="00CF79F0" w:rsidRPr="003B6B5D">
        <w:rPr>
          <w:rFonts w:ascii="Times New Roman" w:hAnsi="Times New Roman" w:cs="Times New Roman"/>
          <w:i/>
          <w:sz w:val="20"/>
          <w:szCs w:val="20"/>
        </w:rPr>
        <w:t xml:space="preserve"> do</w:t>
      </w:r>
      <w:r w:rsidR="00DA5924" w:rsidRPr="003B6B5D">
        <w:rPr>
          <w:rFonts w:ascii="Times New Roman" w:hAnsi="Times New Roman" w:cs="Times New Roman"/>
          <w:i/>
          <w:sz w:val="20"/>
          <w:szCs w:val="20"/>
        </w:rPr>
        <w:t xml:space="preserve"> postępowania</w:t>
      </w:r>
      <w:r w:rsidR="002E1AB1" w:rsidRPr="003B6B5D">
        <w:rPr>
          <w:rFonts w:ascii="Times New Roman" w:hAnsi="Times New Roman" w:cs="Times New Roman"/>
          <w:sz w:val="20"/>
          <w:szCs w:val="20"/>
        </w:rPr>
        <w:t>”</w:t>
      </w:r>
      <w:r w:rsidR="00956C6B" w:rsidRPr="003B6B5D">
        <w:rPr>
          <w:rFonts w:ascii="Times New Roman" w:hAnsi="Times New Roman" w:cs="Times New Roman"/>
          <w:b/>
          <w:i/>
          <w:sz w:val="20"/>
          <w:szCs w:val="20"/>
        </w:rPr>
        <w:t xml:space="preserve"> </w:t>
      </w:r>
      <w:r w:rsidR="00F855CC" w:rsidRPr="003B6B5D">
        <w:rPr>
          <w:rFonts w:ascii="Times New Roman" w:hAnsi="Times New Roman" w:cs="Times New Roman"/>
          <w:sz w:val="20"/>
          <w:szCs w:val="20"/>
        </w:rPr>
        <w:t xml:space="preserve">na platformie zakupowej pod adresem </w:t>
      </w:r>
      <w:hyperlink r:id="rId11" w:history="1">
        <w:r w:rsidR="00956C6B" w:rsidRPr="003B6B5D">
          <w:rPr>
            <w:rStyle w:val="Hipercze"/>
            <w:rFonts w:ascii="Times New Roman" w:hAnsi="Times New Roman" w:cs="Times New Roman"/>
            <w:b/>
            <w:bCs/>
            <w:color w:val="0070C0"/>
            <w:sz w:val="20"/>
            <w:szCs w:val="20"/>
          </w:rPr>
          <w:t>https://platformazakupowa.pl/pn/kwp_radom</w:t>
        </w:r>
      </w:hyperlink>
      <w:r w:rsidR="00956C6B" w:rsidRPr="003B6B5D">
        <w:rPr>
          <w:rFonts w:ascii="Times New Roman" w:hAnsi="Times New Roman" w:cs="Times New Roman"/>
          <w:bCs/>
          <w:color w:val="4472C4" w:themeColor="accent5"/>
          <w:sz w:val="20"/>
          <w:szCs w:val="20"/>
        </w:rPr>
        <w:t xml:space="preserve"> </w:t>
      </w:r>
      <w:r w:rsidR="00F855CC" w:rsidRPr="003B6B5D">
        <w:rPr>
          <w:rFonts w:ascii="Times New Roman" w:hAnsi="Times New Roman" w:cs="Times New Roman"/>
          <w:sz w:val="20"/>
          <w:szCs w:val="20"/>
        </w:rPr>
        <w:t>(zwana dalej Platformą)</w:t>
      </w:r>
      <w:r w:rsidR="00956C6B" w:rsidRPr="003B6B5D">
        <w:rPr>
          <w:rFonts w:ascii="Times New Roman" w:hAnsi="Times New Roman" w:cs="Times New Roman"/>
          <w:sz w:val="20"/>
          <w:szCs w:val="20"/>
        </w:rPr>
        <w:t xml:space="preserve"> </w:t>
      </w:r>
      <w:r w:rsidR="00F855CC" w:rsidRPr="003B6B5D">
        <w:rPr>
          <w:rFonts w:ascii="Times New Roman" w:hAnsi="Times New Roman" w:cs="Times New Roman"/>
          <w:sz w:val="20"/>
          <w:szCs w:val="20"/>
        </w:rPr>
        <w:t xml:space="preserve">pod numerem ogłoszenia </w:t>
      </w:r>
      <w:r w:rsidR="00F855CC" w:rsidRPr="003B6B5D">
        <w:rPr>
          <w:rFonts w:ascii="Times New Roman" w:hAnsi="Times New Roman" w:cs="Times New Roman"/>
          <w:sz w:val="20"/>
          <w:szCs w:val="20"/>
        </w:rPr>
        <w:br/>
        <w:t>o zamówieniu BZP oraz nazwą postępowania /numerem wewnętrznym post</w:t>
      </w:r>
      <w:r w:rsidR="009E2C06" w:rsidRPr="003B6B5D">
        <w:rPr>
          <w:rFonts w:ascii="Times New Roman" w:hAnsi="Times New Roman" w:cs="Times New Roman"/>
          <w:sz w:val="20"/>
          <w:szCs w:val="20"/>
        </w:rPr>
        <w:t>ę</w:t>
      </w:r>
      <w:r w:rsidR="00F855CC" w:rsidRPr="003B6B5D">
        <w:rPr>
          <w:rFonts w:ascii="Times New Roman" w:hAnsi="Times New Roman" w:cs="Times New Roman"/>
          <w:sz w:val="20"/>
          <w:szCs w:val="20"/>
        </w:rPr>
        <w:t>powania</w:t>
      </w:r>
      <w:r w:rsidR="002F42D1" w:rsidRPr="003B6B5D">
        <w:rPr>
          <w:rFonts w:ascii="Times New Roman" w:hAnsi="Times New Roman" w:cs="Times New Roman"/>
          <w:sz w:val="20"/>
          <w:szCs w:val="20"/>
        </w:rPr>
        <w:t xml:space="preserve"> dostępnym</w:t>
      </w:r>
      <w:r w:rsidR="002F42D1" w:rsidRPr="003B6B5D">
        <w:rPr>
          <w:rFonts w:ascii="Times New Roman" w:hAnsi="Times New Roman" w:cs="Times New Roman"/>
          <w:sz w:val="20"/>
          <w:szCs w:val="20"/>
        </w:rPr>
        <w:br/>
        <w:t>w tytule SWZ</w:t>
      </w:r>
      <w:r w:rsidR="003B4DA3" w:rsidRPr="003B6B5D">
        <w:rPr>
          <w:rFonts w:ascii="Times New Roman" w:hAnsi="Times New Roman" w:cs="Times New Roman"/>
          <w:i/>
          <w:sz w:val="20"/>
          <w:szCs w:val="20"/>
        </w:rPr>
        <w:t>.</w:t>
      </w:r>
      <w:r w:rsidR="00956C6B" w:rsidRPr="003B6B5D">
        <w:rPr>
          <w:rFonts w:ascii="Times New Roman" w:hAnsi="Times New Roman" w:cs="Times New Roman"/>
          <w:i/>
          <w:sz w:val="20"/>
          <w:szCs w:val="20"/>
        </w:rPr>
        <w:t xml:space="preserve"> </w:t>
      </w:r>
      <w:r w:rsidR="00740D85" w:rsidRPr="003B6B5D">
        <w:rPr>
          <w:rFonts w:ascii="Times New Roman" w:hAnsi="Times New Roman" w:cs="Times New Roman"/>
          <w:sz w:val="20"/>
          <w:szCs w:val="20"/>
        </w:rPr>
        <w:t xml:space="preserve">Zmiany i wyjaśnienia treści SWZ oraz inne </w:t>
      </w:r>
      <w:r w:rsidR="00C33B9D" w:rsidRPr="003B6B5D">
        <w:rPr>
          <w:rFonts w:ascii="Times New Roman" w:hAnsi="Times New Roman" w:cs="Times New Roman"/>
          <w:sz w:val="20"/>
          <w:szCs w:val="20"/>
        </w:rPr>
        <w:t>informacje</w:t>
      </w:r>
      <w:r w:rsidR="00956C6B" w:rsidRPr="003B6B5D">
        <w:rPr>
          <w:rFonts w:ascii="Times New Roman" w:hAnsi="Times New Roman" w:cs="Times New Roman"/>
          <w:b/>
          <w:sz w:val="20"/>
          <w:szCs w:val="20"/>
        </w:rPr>
        <w:t xml:space="preserve"> </w:t>
      </w:r>
      <w:r w:rsidR="00740D85" w:rsidRPr="003B6B5D">
        <w:rPr>
          <w:rFonts w:ascii="Times New Roman" w:hAnsi="Times New Roman" w:cs="Times New Roman"/>
          <w:sz w:val="20"/>
          <w:szCs w:val="20"/>
        </w:rPr>
        <w:t xml:space="preserve">bezpośrednio związane </w:t>
      </w:r>
      <w:r w:rsidR="00C33B9D" w:rsidRPr="003B6B5D">
        <w:rPr>
          <w:rFonts w:ascii="Times New Roman" w:hAnsi="Times New Roman" w:cs="Times New Roman"/>
          <w:sz w:val="20"/>
          <w:szCs w:val="20"/>
        </w:rPr>
        <w:br/>
      </w:r>
      <w:r w:rsidR="00740D85" w:rsidRPr="003B6B5D">
        <w:rPr>
          <w:rFonts w:ascii="Times New Roman" w:hAnsi="Times New Roman" w:cs="Times New Roman"/>
          <w:sz w:val="20"/>
          <w:szCs w:val="20"/>
        </w:rPr>
        <w:t>z post</w:t>
      </w:r>
      <w:r w:rsidR="004453AC" w:rsidRPr="003B6B5D">
        <w:rPr>
          <w:rFonts w:ascii="Times New Roman" w:hAnsi="Times New Roman" w:cs="Times New Roman"/>
          <w:sz w:val="20"/>
          <w:szCs w:val="20"/>
        </w:rPr>
        <w:t>ę</w:t>
      </w:r>
      <w:r w:rsidR="00740D85" w:rsidRPr="003B6B5D">
        <w:rPr>
          <w:rFonts w:ascii="Times New Roman" w:hAnsi="Times New Roman" w:cs="Times New Roman"/>
          <w:sz w:val="20"/>
          <w:szCs w:val="20"/>
        </w:rPr>
        <w:t>powaniem o udzielenie zamówienia będą udostęp</w:t>
      </w:r>
      <w:r w:rsidR="008A79A7" w:rsidRPr="003B6B5D">
        <w:rPr>
          <w:rFonts w:ascii="Times New Roman" w:hAnsi="Times New Roman" w:cs="Times New Roman"/>
          <w:sz w:val="20"/>
          <w:szCs w:val="20"/>
        </w:rPr>
        <w:t>niane na</w:t>
      </w:r>
      <w:r w:rsidR="00AE49B0" w:rsidRPr="003B6B5D">
        <w:rPr>
          <w:rFonts w:ascii="Times New Roman" w:hAnsi="Times New Roman" w:cs="Times New Roman"/>
          <w:sz w:val="20"/>
          <w:szCs w:val="20"/>
        </w:rPr>
        <w:t xml:space="preserve"> platformie zakupowej pod adresem </w:t>
      </w:r>
      <w:hyperlink r:id="rId12" w:history="1">
        <w:r w:rsidR="00956C6B" w:rsidRPr="003B6B5D">
          <w:rPr>
            <w:rStyle w:val="Hipercze"/>
            <w:rFonts w:ascii="Times New Roman" w:hAnsi="Times New Roman" w:cs="Times New Roman"/>
            <w:b/>
            <w:bCs/>
            <w:color w:val="0070C0"/>
            <w:sz w:val="20"/>
            <w:szCs w:val="20"/>
          </w:rPr>
          <w:t>https://platformazakupowa.pl/pn/kwp_radom</w:t>
        </w:r>
      </w:hyperlink>
      <w:r w:rsidR="00956C6B" w:rsidRPr="003B6B5D">
        <w:rPr>
          <w:rFonts w:ascii="Times New Roman" w:hAnsi="Times New Roman" w:cs="Times New Roman"/>
          <w:bCs/>
          <w:color w:val="0070C0"/>
          <w:sz w:val="20"/>
          <w:szCs w:val="20"/>
        </w:rPr>
        <w:t xml:space="preserve"> </w:t>
      </w:r>
      <w:r w:rsidR="002F42D1" w:rsidRPr="003B6B5D">
        <w:rPr>
          <w:rFonts w:ascii="Times New Roman" w:hAnsi="Times New Roman" w:cs="Times New Roman"/>
          <w:sz w:val="20"/>
          <w:szCs w:val="20"/>
        </w:rPr>
        <w:t>w</w:t>
      </w:r>
      <w:r w:rsidR="00371D04" w:rsidRPr="003B6B5D">
        <w:rPr>
          <w:rFonts w:ascii="Times New Roman" w:hAnsi="Times New Roman" w:cs="Times New Roman"/>
          <w:sz w:val="20"/>
          <w:szCs w:val="20"/>
        </w:rPr>
        <w:t xml:space="preserve"> zakładce </w:t>
      </w:r>
      <w:r w:rsidR="00371D04" w:rsidRPr="003B6B5D">
        <w:rPr>
          <w:rFonts w:ascii="Times New Roman" w:hAnsi="Times New Roman" w:cs="Times New Roman"/>
          <w:i/>
          <w:sz w:val="20"/>
          <w:szCs w:val="20"/>
        </w:rPr>
        <w:t>„</w:t>
      </w:r>
      <w:r w:rsidR="0004363C" w:rsidRPr="003B6B5D">
        <w:rPr>
          <w:rFonts w:ascii="Times New Roman" w:hAnsi="Times New Roman" w:cs="Times New Roman"/>
          <w:i/>
          <w:sz w:val="20"/>
          <w:szCs w:val="20"/>
        </w:rPr>
        <w:t>KOMUNIKATY</w:t>
      </w:r>
      <w:r w:rsidR="00371D04" w:rsidRPr="003B6B5D">
        <w:rPr>
          <w:rFonts w:ascii="Times New Roman" w:hAnsi="Times New Roman" w:cs="Times New Roman"/>
          <w:i/>
          <w:sz w:val="20"/>
          <w:szCs w:val="20"/>
        </w:rPr>
        <w:t>”</w:t>
      </w:r>
      <w:r w:rsidR="0079004F" w:rsidRPr="003B6B5D">
        <w:rPr>
          <w:rFonts w:ascii="Times New Roman" w:hAnsi="Times New Roman" w:cs="Times New Roman"/>
          <w:i/>
          <w:sz w:val="20"/>
          <w:szCs w:val="20"/>
        </w:rPr>
        <w:t>.</w:t>
      </w:r>
    </w:p>
    <w:p w:rsidR="00BF7227" w:rsidRPr="003B6B5D" w:rsidRDefault="00BF7227" w:rsidP="00BF7227">
      <w:pPr>
        <w:jc w:val="both"/>
        <w:rPr>
          <w:rFonts w:ascii="Times New Roman" w:hAnsi="Times New Roman" w:cs="Times New Roman"/>
          <w:b/>
          <w:sz w:val="20"/>
          <w:szCs w:val="20"/>
        </w:rPr>
      </w:pPr>
    </w:p>
    <w:p w:rsidR="004453AC" w:rsidRPr="003B6B5D" w:rsidRDefault="004453AC" w:rsidP="00CC087F">
      <w:pPr>
        <w:pStyle w:val="Akapitzlist"/>
        <w:numPr>
          <w:ilvl w:val="0"/>
          <w:numId w:val="2"/>
        </w:numPr>
        <w:spacing w:after="0"/>
        <w:ind w:left="420" w:hanging="126"/>
        <w:rPr>
          <w:rFonts w:ascii="Times New Roman" w:hAnsi="Times New Roman" w:cs="Times New Roman"/>
          <w:b/>
          <w:sz w:val="20"/>
          <w:szCs w:val="20"/>
        </w:rPr>
      </w:pPr>
      <w:r w:rsidRPr="003B6B5D">
        <w:rPr>
          <w:rFonts w:ascii="Times New Roman" w:hAnsi="Times New Roman" w:cs="Times New Roman"/>
          <w:b/>
          <w:sz w:val="20"/>
          <w:szCs w:val="20"/>
        </w:rPr>
        <w:t>Tryb udzielenia zamówienia</w:t>
      </w:r>
    </w:p>
    <w:p w:rsidR="0026523C" w:rsidRPr="003B6B5D" w:rsidRDefault="00882B02" w:rsidP="00CC087F">
      <w:pPr>
        <w:spacing w:after="0"/>
        <w:jc w:val="both"/>
        <w:rPr>
          <w:rFonts w:ascii="Times New Roman" w:hAnsi="Times New Roman" w:cs="Times New Roman"/>
          <w:sz w:val="20"/>
          <w:szCs w:val="20"/>
        </w:rPr>
      </w:pPr>
      <w:r w:rsidRPr="003B6B5D">
        <w:rPr>
          <w:rFonts w:ascii="Times New Roman" w:hAnsi="Times New Roman" w:cs="Times New Roman"/>
          <w:sz w:val="20"/>
          <w:szCs w:val="20"/>
        </w:rPr>
        <w:t>Postę</w:t>
      </w:r>
      <w:r w:rsidR="004C4B71" w:rsidRPr="003B6B5D">
        <w:rPr>
          <w:rFonts w:ascii="Times New Roman" w:hAnsi="Times New Roman" w:cs="Times New Roman"/>
          <w:sz w:val="20"/>
          <w:szCs w:val="20"/>
        </w:rPr>
        <w:t xml:space="preserve">powanie o udzielenie zamówienia prowadzone jest </w:t>
      </w:r>
      <w:r w:rsidR="004C4B71" w:rsidRPr="003B6B5D">
        <w:rPr>
          <w:rFonts w:ascii="Times New Roman" w:hAnsi="Times New Roman" w:cs="Times New Roman"/>
          <w:b/>
          <w:sz w:val="20"/>
          <w:szCs w:val="20"/>
        </w:rPr>
        <w:t xml:space="preserve">w trybie podstawowym, na podstawie </w:t>
      </w:r>
      <w:r w:rsidR="0092526A" w:rsidRPr="003B6B5D">
        <w:rPr>
          <w:rFonts w:ascii="Times New Roman" w:hAnsi="Times New Roman" w:cs="Times New Roman"/>
          <w:b/>
          <w:sz w:val="20"/>
          <w:szCs w:val="20"/>
        </w:rPr>
        <w:br/>
      </w:r>
      <w:r w:rsidR="004C4B71" w:rsidRPr="003B6B5D">
        <w:rPr>
          <w:rFonts w:ascii="Times New Roman" w:hAnsi="Times New Roman" w:cs="Times New Roman"/>
          <w:b/>
          <w:sz w:val="20"/>
          <w:szCs w:val="20"/>
        </w:rPr>
        <w:t xml:space="preserve">art. 275 pkt 1 </w:t>
      </w:r>
      <w:r w:rsidR="004C4B71" w:rsidRPr="003B6B5D">
        <w:rPr>
          <w:rFonts w:ascii="Times New Roman" w:hAnsi="Times New Roman" w:cs="Times New Roman"/>
          <w:sz w:val="20"/>
          <w:szCs w:val="20"/>
        </w:rPr>
        <w:t>ustawy z dnia 11 września 2019r. Prawo zamówie</w:t>
      </w:r>
      <w:r w:rsidR="00342DFF" w:rsidRPr="003B6B5D">
        <w:rPr>
          <w:rFonts w:ascii="Times New Roman" w:hAnsi="Times New Roman" w:cs="Times New Roman"/>
          <w:sz w:val="20"/>
          <w:szCs w:val="20"/>
        </w:rPr>
        <w:t>ń</w:t>
      </w:r>
      <w:r w:rsidR="004C4B71" w:rsidRPr="003B6B5D">
        <w:rPr>
          <w:rFonts w:ascii="Times New Roman" w:hAnsi="Times New Roman" w:cs="Times New Roman"/>
          <w:sz w:val="20"/>
          <w:szCs w:val="20"/>
        </w:rPr>
        <w:t xml:space="preserve"> publicznych (Dz. U. z 20</w:t>
      </w:r>
      <w:r w:rsidR="007800F7" w:rsidRPr="003B6B5D">
        <w:rPr>
          <w:rFonts w:ascii="Times New Roman" w:hAnsi="Times New Roman" w:cs="Times New Roman"/>
          <w:sz w:val="20"/>
          <w:szCs w:val="20"/>
        </w:rPr>
        <w:t>21</w:t>
      </w:r>
      <w:r w:rsidR="004C4B71" w:rsidRPr="003B6B5D">
        <w:rPr>
          <w:rFonts w:ascii="Times New Roman" w:hAnsi="Times New Roman" w:cs="Times New Roman"/>
          <w:sz w:val="20"/>
          <w:szCs w:val="20"/>
        </w:rPr>
        <w:t>r</w:t>
      </w:r>
      <w:r w:rsidR="00342DFF" w:rsidRPr="003B6B5D">
        <w:rPr>
          <w:rFonts w:ascii="Times New Roman" w:hAnsi="Times New Roman" w:cs="Times New Roman"/>
          <w:sz w:val="20"/>
          <w:szCs w:val="20"/>
        </w:rPr>
        <w:t xml:space="preserve">., </w:t>
      </w:r>
      <w:r w:rsidR="00D37D6B" w:rsidRPr="003B6B5D">
        <w:rPr>
          <w:rFonts w:ascii="Times New Roman" w:hAnsi="Times New Roman" w:cs="Times New Roman"/>
          <w:sz w:val="20"/>
          <w:szCs w:val="20"/>
        </w:rPr>
        <w:br/>
      </w:r>
      <w:r w:rsidR="00342DFF" w:rsidRPr="003B6B5D">
        <w:rPr>
          <w:rFonts w:ascii="Times New Roman" w:hAnsi="Times New Roman" w:cs="Times New Roman"/>
          <w:sz w:val="20"/>
          <w:szCs w:val="20"/>
        </w:rPr>
        <w:t xml:space="preserve">poz. </w:t>
      </w:r>
      <w:r w:rsidR="007800F7" w:rsidRPr="003B6B5D">
        <w:rPr>
          <w:rFonts w:ascii="Times New Roman" w:hAnsi="Times New Roman" w:cs="Times New Roman"/>
          <w:sz w:val="20"/>
          <w:szCs w:val="20"/>
        </w:rPr>
        <w:t>1129</w:t>
      </w:r>
      <w:r w:rsidR="00452FA9" w:rsidRPr="003B6B5D">
        <w:rPr>
          <w:rFonts w:ascii="Times New Roman" w:hAnsi="Times New Roman" w:cs="Times New Roman"/>
          <w:sz w:val="20"/>
          <w:szCs w:val="20"/>
        </w:rPr>
        <w:t xml:space="preserve"> ze zm.</w:t>
      </w:r>
      <w:r w:rsidR="00342DFF" w:rsidRPr="003B6B5D">
        <w:rPr>
          <w:rFonts w:ascii="Times New Roman" w:hAnsi="Times New Roman" w:cs="Times New Roman"/>
          <w:sz w:val="20"/>
          <w:szCs w:val="20"/>
        </w:rPr>
        <w:t>) zwanej dalej także „</w:t>
      </w:r>
      <w:r w:rsidR="00956C6B" w:rsidRPr="003B6B5D">
        <w:rPr>
          <w:rFonts w:ascii="Times New Roman" w:hAnsi="Times New Roman" w:cs="Times New Roman"/>
          <w:sz w:val="20"/>
          <w:szCs w:val="20"/>
        </w:rPr>
        <w:t>P</w:t>
      </w:r>
      <w:r w:rsidR="00342DFF" w:rsidRPr="003B6B5D">
        <w:rPr>
          <w:rFonts w:ascii="Times New Roman" w:hAnsi="Times New Roman" w:cs="Times New Roman"/>
          <w:sz w:val="20"/>
          <w:szCs w:val="20"/>
        </w:rPr>
        <w:t>zp”.</w:t>
      </w:r>
    </w:p>
    <w:p w:rsidR="003B1C78" w:rsidRPr="003B6B5D" w:rsidRDefault="003B1C78" w:rsidP="00CC087F">
      <w:pPr>
        <w:spacing w:after="0"/>
        <w:jc w:val="both"/>
        <w:rPr>
          <w:rFonts w:ascii="Times New Roman" w:hAnsi="Times New Roman" w:cs="Times New Roman"/>
          <w:sz w:val="20"/>
          <w:szCs w:val="20"/>
        </w:rPr>
      </w:pPr>
    </w:p>
    <w:p w:rsidR="00CC087F" w:rsidRPr="003B6B5D" w:rsidRDefault="00CC087F" w:rsidP="00CC087F">
      <w:pPr>
        <w:spacing w:after="0"/>
        <w:jc w:val="both"/>
        <w:rPr>
          <w:rFonts w:ascii="Times New Roman" w:hAnsi="Times New Roman" w:cs="Times New Roman"/>
          <w:sz w:val="20"/>
          <w:szCs w:val="20"/>
        </w:rPr>
      </w:pPr>
    </w:p>
    <w:p w:rsidR="008C7A9B" w:rsidRPr="003B6B5D" w:rsidRDefault="00342DFF" w:rsidP="00CC087F">
      <w:pPr>
        <w:pStyle w:val="Akapitzlist"/>
        <w:numPr>
          <w:ilvl w:val="0"/>
          <w:numId w:val="2"/>
        </w:numPr>
        <w:spacing w:after="0" w:line="240" w:lineRule="auto"/>
        <w:ind w:left="420" w:hanging="112"/>
        <w:rPr>
          <w:rFonts w:ascii="Times New Roman" w:hAnsi="Times New Roman" w:cs="Times New Roman"/>
          <w:b/>
          <w:sz w:val="20"/>
          <w:szCs w:val="20"/>
        </w:rPr>
      </w:pPr>
      <w:r w:rsidRPr="003B6B5D">
        <w:rPr>
          <w:rFonts w:ascii="Times New Roman" w:hAnsi="Times New Roman" w:cs="Times New Roman"/>
          <w:b/>
          <w:sz w:val="20"/>
          <w:szCs w:val="20"/>
        </w:rPr>
        <w:t>Informacja, czy Zamawiający przewiduje wybór najkorzystniejszej oferty z mo</w:t>
      </w:r>
      <w:r w:rsidR="00024899" w:rsidRPr="003B6B5D">
        <w:rPr>
          <w:rFonts w:ascii="Times New Roman" w:hAnsi="Times New Roman" w:cs="Times New Roman"/>
          <w:b/>
          <w:sz w:val="20"/>
          <w:szCs w:val="20"/>
        </w:rPr>
        <w:t>ż</w:t>
      </w:r>
      <w:r w:rsidRPr="003B6B5D">
        <w:rPr>
          <w:rFonts w:ascii="Times New Roman" w:hAnsi="Times New Roman" w:cs="Times New Roman"/>
          <w:b/>
          <w:sz w:val="20"/>
          <w:szCs w:val="20"/>
        </w:rPr>
        <w:t>liwości</w:t>
      </w:r>
      <w:r w:rsidR="00024899" w:rsidRPr="003B6B5D">
        <w:rPr>
          <w:rFonts w:ascii="Times New Roman" w:hAnsi="Times New Roman" w:cs="Times New Roman"/>
          <w:b/>
          <w:sz w:val="20"/>
          <w:szCs w:val="20"/>
        </w:rPr>
        <w:t>ą</w:t>
      </w:r>
      <w:r w:rsidRPr="003B6B5D">
        <w:rPr>
          <w:rFonts w:ascii="Times New Roman" w:hAnsi="Times New Roman" w:cs="Times New Roman"/>
          <w:b/>
          <w:sz w:val="20"/>
          <w:szCs w:val="20"/>
        </w:rPr>
        <w:t xml:space="preserve"> prowadzenia negocjacji</w:t>
      </w:r>
    </w:p>
    <w:p w:rsidR="008C7A9B" w:rsidRPr="003B6B5D" w:rsidRDefault="008C7A9B" w:rsidP="008C7A9B">
      <w:pPr>
        <w:pStyle w:val="Akapitzlist"/>
        <w:spacing w:after="0" w:line="240" w:lineRule="auto"/>
        <w:ind w:left="420"/>
        <w:rPr>
          <w:rFonts w:ascii="Times New Roman" w:hAnsi="Times New Roman" w:cs="Times New Roman"/>
          <w:b/>
          <w:sz w:val="20"/>
          <w:szCs w:val="20"/>
        </w:rPr>
      </w:pPr>
    </w:p>
    <w:p w:rsidR="00AC3715" w:rsidRPr="003B6B5D" w:rsidRDefault="00024899" w:rsidP="008C7A9B">
      <w:pPr>
        <w:pStyle w:val="Akapitzlist"/>
        <w:spacing w:after="0" w:line="240" w:lineRule="auto"/>
        <w:ind w:left="420"/>
        <w:rPr>
          <w:rFonts w:ascii="Times New Roman" w:hAnsi="Times New Roman" w:cs="Times New Roman"/>
          <w:b/>
          <w:sz w:val="20"/>
          <w:szCs w:val="20"/>
        </w:rPr>
      </w:pPr>
      <w:r w:rsidRPr="003B6B5D">
        <w:rPr>
          <w:rFonts w:ascii="Times New Roman" w:hAnsi="Times New Roman" w:cs="Times New Roman"/>
          <w:sz w:val="20"/>
          <w:szCs w:val="20"/>
        </w:rPr>
        <w:t>Zamawiający nie przewiduje wyboru najkorzystniejszej oferty z możliwością prowadzenia negocjacji</w:t>
      </w:r>
      <w:r w:rsidR="001030D0" w:rsidRPr="003B6B5D">
        <w:rPr>
          <w:rFonts w:ascii="Times New Roman" w:hAnsi="Times New Roman" w:cs="Times New Roman"/>
          <w:sz w:val="20"/>
          <w:szCs w:val="20"/>
        </w:rPr>
        <w:t>.</w:t>
      </w:r>
    </w:p>
    <w:p w:rsidR="003B1C78" w:rsidRPr="003B6B5D" w:rsidRDefault="003B1C78" w:rsidP="00024899">
      <w:pPr>
        <w:rPr>
          <w:rFonts w:ascii="Times New Roman" w:hAnsi="Times New Roman" w:cs="Times New Roman"/>
          <w:sz w:val="20"/>
          <w:szCs w:val="20"/>
        </w:rPr>
      </w:pPr>
    </w:p>
    <w:p w:rsidR="00731D07" w:rsidRPr="003B6B5D" w:rsidRDefault="001030D0" w:rsidP="0084742B">
      <w:pPr>
        <w:pStyle w:val="Akapitzlist"/>
        <w:numPr>
          <w:ilvl w:val="0"/>
          <w:numId w:val="2"/>
        </w:numPr>
        <w:spacing w:after="0" w:line="360" w:lineRule="auto"/>
        <w:ind w:left="434" w:hanging="238"/>
        <w:rPr>
          <w:rFonts w:ascii="Times New Roman" w:hAnsi="Times New Roman" w:cs="Times New Roman"/>
          <w:b/>
          <w:sz w:val="20"/>
          <w:szCs w:val="20"/>
        </w:rPr>
      </w:pPr>
      <w:r w:rsidRPr="003B6B5D">
        <w:rPr>
          <w:rFonts w:ascii="Times New Roman" w:hAnsi="Times New Roman" w:cs="Times New Roman"/>
          <w:b/>
          <w:sz w:val="20"/>
          <w:szCs w:val="20"/>
        </w:rPr>
        <w:t>Opis przedmiotu zamówienia</w:t>
      </w:r>
    </w:p>
    <w:p w:rsidR="00235206" w:rsidRPr="003B6B5D" w:rsidRDefault="0052141C" w:rsidP="00235206">
      <w:pPr>
        <w:spacing w:after="0" w:line="240" w:lineRule="auto"/>
        <w:jc w:val="both"/>
        <w:rPr>
          <w:rFonts w:ascii="Times New Roman" w:hAnsi="Times New Roman" w:cs="Times New Roman"/>
          <w:bCs/>
          <w:sz w:val="20"/>
          <w:szCs w:val="20"/>
        </w:rPr>
      </w:pPr>
      <w:r w:rsidRPr="003B6B5D">
        <w:rPr>
          <w:rFonts w:ascii="Times New Roman" w:hAnsi="Times New Roman" w:cs="Times New Roman"/>
          <w:b/>
          <w:bCs/>
          <w:sz w:val="20"/>
          <w:szCs w:val="20"/>
        </w:rPr>
        <w:t>V. 1</w:t>
      </w:r>
      <w:r w:rsidRPr="003B6B5D">
        <w:rPr>
          <w:rFonts w:ascii="Times New Roman" w:hAnsi="Times New Roman" w:cs="Times New Roman"/>
          <w:bCs/>
          <w:sz w:val="20"/>
          <w:szCs w:val="20"/>
        </w:rPr>
        <w:t xml:space="preserve">. </w:t>
      </w:r>
      <w:r w:rsidR="007D09C2" w:rsidRPr="003B6B5D">
        <w:rPr>
          <w:rFonts w:ascii="Times New Roman" w:hAnsi="Times New Roman" w:cs="Times New Roman"/>
          <w:bCs/>
          <w:sz w:val="20"/>
          <w:szCs w:val="20"/>
        </w:rPr>
        <w:t>Przedmiotem zamówienia jest</w:t>
      </w:r>
      <w:r w:rsidRPr="003B6B5D">
        <w:rPr>
          <w:rFonts w:ascii="Times New Roman" w:hAnsi="Times New Roman" w:cs="Times New Roman"/>
          <w:bCs/>
          <w:sz w:val="20"/>
          <w:szCs w:val="20"/>
        </w:rPr>
        <w:t>:</w:t>
      </w:r>
      <w:r w:rsidR="007D09C2" w:rsidRPr="003B6B5D">
        <w:rPr>
          <w:rFonts w:ascii="Times New Roman" w:hAnsi="Times New Roman" w:cs="Times New Roman"/>
          <w:bCs/>
          <w:sz w:val="20"/>
          <w:szCs w:val="20"/>
        </w:rPr>
        <w:t xml:space="preserve"> </w:t>
      </w:r>
      <w:r w:rsidR="00235206" w:rsidRPr="003B6B5D">
        <w:rPr>
          <w:rFonts w:ascii="Times New Roman" w:hAnsi="Times New Roman" w:cs="Times New Roman"/>
          <w:bCs/>
          <w:sz w:val="20"/>
          <w:szCs w:val="20"/>
        </w:rPr>
        <w:t>Usł</w:t>
      </w:r>
      <w:r w:rsidR="00235206" w:rsidRPr="003B6B5D">
        <w:rPr>
          <w:rFonts w:ascii="Times New Roman" w:hAnsi="Times New Roman" w:cs="Times New Roman"/>
          <w:sz w:val="20"/>
          <w:szCs w:val="20"/>
        </w:rPr>
        <w:t>uga  parkowania/przechowywania pojazdów/rzeczy zabezpieczonych przez Policję i na jej koszt oraz innych pojazdów zleconych przez Policję do prowadzonych postępowań,</w:t>
      </w:r>
      <w:r w:rsidR="003B6B5D">
        <w:rPr>
          <w:rFonts w:ascii="Times New Roman" w:eastAsia="Arial Unicode MS" w:hAnsi="Times New Roman" w:cs="Times New Roman"/>
          <w:sz w:val="20"/>
          <w:szCs w:val="20"/>
        </w:rPr>
        <w:t xml:space="preserve"> </w:t>
      </w:r>
      <w:r w:rsidR="003B6B5D">
        <w:rPr>
          <w:rFonts w:ascii="Times New Roman" w:eastAsia="Arial Unicode MS" w:hAnsi="Times New Roman" w:cs="Times New Roman"/>
          <w:sz w:val="20"/>
          <w:szCs w:val="20"/>
        </w:rPr>
        <w:br/>
      </w:r>
      <w:r w:rsidR="00235206" w:rsidRPr="003B6B5D">
        <w:rPr>
          <w:rFonts w:ascii="Times New Roman" w:hAnsi="Times New Roman" w:cs="Times New Roman"/>
          <w:sz w:val="20"/>
          <w:szCs w:val="20"/>
        </w:rPr>
        <w:t>z podziałem na:</w:t>
      </w:r>
    </w:p>
    <w:p w:rsidR="00235206" w:rsidRPr="003B6B5D" w:rsidRDefault="00235206" w:rsidP="00474101">
      <w:pPr>
        <w:numPr>
          <w:ilvl w:val="0"/>
          <w:numId w:val="47"/>
        </w:numPr>
        <w:suppressAutoHyphens/>
        <w:spacing w:after="0" w:line="276" w:lineRule="auto"/>
        <w:contextualSpacing/>
        <w:jc w:val="both"/>
        <w:rPr>
          <w:rFonts w:ascii="Times New Roman" w:hAnsi="Times New Roman" w:cs="Times New Roman"/>
          <w:sz w:val="20"/>
          <w:szCs w:val="20"/>
        </w:rPr>
      </w:pPr>
      <w:r w:rsidRPr="003B6B5D">
        <w:rPr>
          <w:rFonts w:ascii="Times New Roman" w:eastAsia="Arial Unicode MS" w:hAnsi="Times New Roman" w:cs="Times New Roman"/>
          <w:sz w:val="20"/>
          <w:szCs w:val="20"/>
        </w:rPr>
        <w:t>Parkowanie/przechowywanie rowerów, motocykli, pojazdów trójkołowych lub czterokołowych, pojazdów samochodowych o masie nieprzekraczającej 550 kg;</w:t>
      </w:r>
    </w:p>
    <w:p w:rsidR="00235206" w:rsidRPr="003B6B5D" w:rsidRDefault="00235206" w:rsidP="00474101">
      <w:pPr>
        <w:numPr>
          <w:ilvl w:val="0"/>
          <w:numId w:val="47"/>
        </w:numPr>
        <w:suppressAutoHyphens/>
        <w:spacing w:after="0" w:line="276" w:lineRule="auto"/>
        <w:contextualSpacing/>
        <w:jc w:val="both"/>
        <w:rPr>
          <w:rFonts w:ascii="Times New Roman" w:hAnsi="Times New Roman" w:cs="Times New Roman"/>
          <w:sz w:val="20"/>
          <w:szCs w:val="20"/>
        </w:rPr>
      </w:pPr>
      <w:r w:rsidRPr="003B6B5D">
        <w:rPr>
          <w:rFonts w:ascii="Times New Roman" w:eastAsia="Arial Unicode MS" w:hAnsi="Times New Roman" w:cs="Times New Roman"/>
          <w:sz w:val="20"/>
          <w:szCs w:val="20"/>
        </w:rPr>
        <w:t>Parkowanie/przechowywanie  pojazdów samochodowych o DMC do 3,5T;</w:t>
      </w:r>
    </w:p>
    <w:p w:rsidR="00235206" w:rsidRPr="003B6B5D" w:rsidRDefault="00235206" w:rsidP="00474101">
      <w:pPr>
        <w:numPr>
          <w:ilvl w:val="0"/>
          <w:numId w:val="47"/>
        </w:numPr>
        <w:suppressAutoHyphens/>
        <w:spacing w:after="0" w:line="276" w:lineRule="auto"/>
        <w:contextualSpacing/>
        <w:jc w:val="both"/>
        <w:rPr>
          <w:rFonts w:ascii="Times New Roman" w:hAnsi="Times New Roman" w:cs="Times New Roman"/>
          <w:sz w:val="20"/>
          <w:szCs w:val="20"/>
        </w:rPr>
      </w:pPr>
      <w:r w:rsidRPr="003B6B5D">
        <w:rPr>
          <w:rFonts w:ascii="Times New Roman" w:eastAsia="Arial Unicode MS" w:hAnsi="Times New Roman" w:cs="Times New Roman"/>
          <w:sz w:val="20"/>
          <w:szCs w:val="20"/>
        </w:rPr>
        <w:t>Parkowanie/przechowywanie pojazdów samochodow</w:t>
      </w:r>
      <w:r w:rsidR="003B6B5D">
        <w:rPr>
          <w:rFonts w:ascii="Times New Roman" w:eastAsia="Arial Unicode MS" w:hAnsi="Times New Roman" w:cs="Times New Roman"/>
          <w:sz w:val="20"/>
          <w:szCs w:val="20"/>
        </w:rPr>
        <w:t xml:space="preserve">ych o DMC przekraczającej 3,5T, </w:t>
      </w:r>
      <w:r w:rsidRPr="003B6B5D">
        <w:rPr>
          <w:rFonts w:ascii="Times New Roman" w:eastAsia="Arial Unicode MS" w:hAnsi="Times New Roman" w:cs="Times New Roman"/>
          <w:sz w:val="20"/>
          <w:szCs w:val="20"/>
        </w:rPr>
        <w:t>a nieprzekraczającej 16T, przyczep oraz naczep;</w:t>
      </w:r>
    </w:p>
    <w:p w:rsidR="00235206" w:rsidRPr="003B6B5D" w:rsidRDefault="00235206" w:rsidP="00474101">
      <w:pPr>
        <w:numPr>
          <w:ilvl w:val="0"/>
          <w:numId w:val="47"/>
        </w:numPr>
        <w:suppressAutoHyphens/>
        <w:spacing w:after="0" w:line="276" w:lineRule="auto"/>
        <w:contextualSpacing/>
        <w:jc w:val="both"/>
        <w:rPr>
          <w:rFonts w:ascii="Times New Roman" w:hAnsi="Times New Roman" w:cs="Times New Roman"/>
          <w:sz w:val="20"/>
          <w:szCs w:val="20"/>
        </w:rPr>
      </w:pPr>
      <w:r w:rsidRPr="003B6B5D">
        <w:rPr>
          <w:rFonts w:ascii="Times New Roman" w:eastAsia="Arial Unicode MS" w:hAnsi="Times New Roman" w:cs="Times New Roman"/>
          <w:sz w:val="20"/>
          <w:szCs w:val="20"/>
        </w:rPr>
        <w:t>Parkowanie/przechowywanie pojazdów samochodowych o DMC przekraczającej 16T</w:t>
      </w:r>
      <w:r w:rsidRPr="003B6B5D">
        <w:rPr>
          <w:rFonts w:ascii="Times New Roman" w:hAnsi="Times New Roman" w:cs="Times New Roman"/>
          <w:sz w:val="20"/>
          <w:szCs w:val="20"/>
        </w:rPr>
        <w:t>;</w:t>
      </w:r>
    </w:p>
    <w:p w:rsidR="00235206" w:rsidRPr="003B6B5D" w:rsidRDefault="00235206" w:rsidP="00474101">
      <w:pPr>
        <w:numPr>
          <w:ilvl w:val="0"/>
          <w:numId w:val="47"/>
        </w:numPr>
        <w:suppressAutoHyphens/>
        <w:spacing w:after="0" w:line="276" w:lineRule="auto"/>
        <w:contextualSpacing/>
        <w:jc w:val="both"/>
        <w:rPr>
          <w:rFonts w:ascii="Times New Roman" w:hAnsi="Times New Roman" w:cs="Times New Roman"/>
          <w:sz w:val="20"/>
          <w:szCs w:val="20"/>
        </w:rPr>
      </w:pPr>
      <w:r w:rsidRPr="003B6B5D">
        <w:rPr>
          <w:rFonts w:ascii="Times New Roman" w:hAnsi="Times New Roman" w:cs="Times New Roman"/>
          <w:sz w:val="20"/>
          <w:szCs w:val="20"/>
        </w:rPr>
        <w:t>Przechowywanie części samochodowych, motocyklowych oraz depozytów na powierzchni 10m</w:t>
      </w:r>
      <w:r w:rsidRPr="003B6B5D">
        <w:rPr>
          <w:rFonts w:ascii="Times New Roman" w:hAnsi="Times New Roman" w:cs="Times New Roman"/>
          <w:sz w:val="20"/>
          <w:szCs w:val="20"/>
          <w:vertAlign w:val="superscript"/>
        </w:rPr>
        <w:t>2</w:t>
      </w:r>
      <w:r w:rsidRPr="003B6B5D">
        <w:rPr>
          <w:rFonts w:ascii="Times New Roman" w:hAnsi="Times New Roman" w:cs="Times New Roman"/>
          <w:sz w:val="20"/>
          <w:szCs w:val="20"/>
        </w:rPr>
        <w:t>.</w:t>
      </w:r>
    </w:p>
    <w:p w:rsidR="00235206" w:rsidRDefault="00235206" w:rsidP="00235206">
      <w:pPr>
        <w:spacing w:after="0" w:line="240" w:lineRule="auto"/>
        <w:jc w:val="both"/>
        <w:rPr>
          <w:rFonts w:ascii="Times New Roman" w:eastAsia="Times New Roman" w:hAnsi="Times New Roman" w:cs="Times New Roman"/>
          <w:bCs/>
          <w:sz w:val="20"/>
          <w:szCs w:val="20"/>
        </w:rPr>
      </w:pPr>
    </w:p>
    <w:p w:rsidR="003B6B5D" w:rsidRDefault="003B6B5D" w:rsidP="00235206">
      <w:pPr>
        <w:spacing w:after="0" w:line="240" w:lineRule="auto"/>
        <w:jc w:val="both"/>
        <w:rPr>
          <w:rFonts w:ascii="Times New Roman" w:eastAsia="Times New Roman" w:hAnsi="Times New Roman" w:cs="Times New Roman"/>
          <w:bCs/>
          <w:sz w:val="20"/>
          <w:szCs w:val="20"/>
        </w:rPr>
      </w:pPr>
    </w:p>
    <w:p w:rsidR="003B6B5D" w:rsidRDefault="003B6B5D" w:rsidP="00235206">
      <w:pPr>
        <w:spacing w:after="0" w:line="240" w:lineRule="auto"/>
        <w:jc w:val="both"/>
        <w:rPr>
          <w:rFonts w:ascii="Times New Roman" w:eastAsia="Times New Roman" w:hAnsi="Times New Roman" w:cs="Times New Roman"/>
          <w:bCs/>
          <w:sz w:val="20"/>
          <w:szCs w:val="20"/>
        </w:rPr>
      </w:pPr>
    </w:p>
    <w:p w:rsidR="003B6B5D" w:rsidRPr="003B6B5D" w:rsidRDefault="003B6B5D" w:rsidP="00235206">
      <w:pPr>
        <w:spacing w:after="0" w:line="240" w:lineRule="auto"/>
        <w:jc w:val="both"/>
        <w:rPr>
          <w:rFonts w:ascii="Times New Roman" w:eastAsia="Times New Roman" w:hAnsi="Times New Roman" w:cs="Times New Roman"/>
          <w:bCs/>
          <w:sz w:val="20"/>
          <w:szCs w:val="20"/>
        </w:rPr>
      </w:pPr>
    </w:p>
    <w:p w:rsidR="003672CE" w:rsidRPr="003B6B5D" w:rsidRDefault="003672CE" w:rsidP="003672CE">
      <w:pPr>
        <w:suppressAutoHyphens/>
        <w:spacing w:after="0" w:line="240" w:lineRule="auto"/>
        <w:ind w:left="360"/>
        <w:contextualSpacing/>
        <w:jc w:val="both"/>
        <w:rPr>
          <w:rFonts w:ascii="Times New Roman" w:eastAsia="Times New Roman" w:hAnsi="Times New Roman" w:cs="Times New Roman"/>
          <w:sz w:val="20"/>
          <w:szCs w:val="20"/>
          <w:lang w:eastAsia="zh-CN"/>
        </w:rPr>
      </w:pPr>
      <w:r w:rsidRPr="003B6B5D">
        <w:rPr>
          <w:rFonts w:ascii="Times New Roman" w:eastAsia="Times New Roman" w:hAnsi="Times New Roman" w:cs="Times New Roman"/>
          <w:sz w:val="20"/>
          <w:szCs w:val="20"/>
          <w:lang w:eastAsia="zh-CN"/>
        </w:rPr>
        <w:lastRenderedPageBreak/>
        <w:t xml:space="preserve">Miejscem wykonywania usługi jest teren podległy:  </w:t>
      </w:r>
    </w:p>
    <w:p w:rsidR="003672CE" w:rsidRPr="003B6B5D" w:rsidRDefault="003672CE" w:rsidP="003672CE">
      <w:pPr>
        <w:suppressAutoHyphens/>
        <w:spacing w:after="0" w:line="240" w:lineRule="auto"/>
        <w:ind w:left="357"/>
        <w:contextualSpacing/>
        <w:jc w:val="both"/>
        <w:rPr>
          <w:rFonts w:ascii="Times New Roman" w:eastAsia="Times New Roman" w:hAnsi="Times New Roman" w:cs="Times New Roman"/>
          <w:sz w:val="20"/>
          <w:szCs w:val="20"/>
          <w:lang w:eastAsia="zh-CN"/>
        </w:rPr>
      </w:pPr>
    </w:p>
    <w:p w:rsidR="003672CE" w:rsidRPr="003B6B5D" w:rsidRDefault="003672CE" w:rsidP="003B6B5D">
      <w:pPr>
        <w:suppressAutoHyphens/>
        <w:spacing w:after="120" w:line="240" w:lineRule="auto"/>
        <w:ind w:left="708"/>
        <w:jc w:val="both"/>
        <w:rPr>
          <w:rFonts w:ascii="Times New Roman" w:eastAsia="Times New Roman" w:hAnsi="Times New Roman" w:cs="Times New Roman"/>
          <w:sz w:val="20"/>
          <w:szCs w:val="20"/>
          <w:lang w:eastAsia="zh-CN"/>
        </w:rPr>
      </w:pPr>
      <w:r w:rsidRPr="003B6B5D">
        <w:rPr>
          <w:rFonts w:ascii="Times New Roman" w:eastAsia="Times New Roman" w:hAnsi="Times New Roman" w:cs="Times New Roman"/>
          <w:sz w:val="20"/>
          <w:szCs w:val="20"/>
          <w:lang w:eastAsia="zh-CN"/>
        </w:rPr>
        <w:t>Zadanie nr 1</w:t>
      </w:r>
      <w:r w:rsidRPr="003B6B5D">
        <w:rPr>
          <w:rFonts w:ascii="Times New Roman" w:eastAsia="Times New Roman" w:hAnsi="Times New Roman" w:cs="Times New Roman"/>
          <w:sz w:val="20"/>
          <w:szCs w:val="20"/>
          <w:lang w:eastAsia="zh-CN"/>
        </w:rPr>
        <w:tab/>
        <w:t>– KMP Płock, CBŚP o/Płock</w:t>
      </w:r>
      <w:r w:rsidR="003B6B5D">
        <w:rPr>
          <w:rFonts w:ascii="Times New Roman" w:eastAsia="Times New Roman" w:hAnsi="Times New Roman" w:cs="Times New Roman"/>
          <w:sz w:val="20"/>
          <w:szCs w:val="20"/>
          <w:lang w:eastAsia="zh-CN"/>
        </w:rPr>
        <w:t xml:space="preserve">, </w:t>
      </w:r>
      <w:r w:rsidRPr="003B6B5D">
        <w:rPr>
          <w:rFonts w:ascii="Times New Roman" w:eastAsia="Times New Roman" w:hAnsi="Times New Roman" w:cs="Times New Roman"/>
          <w:sz w:val="20"/>
          <w:szCs w:val="20"/>
          <w:lang w:eastAsia="zh-CN"/>
        </w:rPr>
        <w:t>ul. Kilińskiego 8, 09-400 Płock</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20"/>
          <w:szCs w:val="20"/>
          <w:lang w:eastAsia="zh-CN"/>
        </w:rPr>
      </w:pPr>
      <w:r w:rsidRPr="003B6B5D">
        <w:rPr>
          <w:rFonts w:ascii="Times New Roman" w:eastAsia="Times New Roman" w:hAnsi="Times New Roman" w:cs="Times New Roman"/>
          <w:sz w:val="20"/>
          <w:szCs w:val="20"/>
          <w:lang w:eastAsia="zh-CN"/>
        </w:rPr>
        <w:t xml:space="preserve">Zadanie nr 2 </w:t>
      </w:r>
      <w:r w:rsidRPr="003B6B5D">
        <w:rPr>
          <w:rFonts w:ascii="Times New Roman" w:eastAsia="Times New Roman" w:hAnsi="Times New Roman" w:cs="Times New Roman"/>
          <w:sz w:val="20"/>
          <w:szCs w:val="20"/>
          <w:lang w:eastAsia="zh-CN"/>
        </w:rPr>
        <w:tab/>
        <w:t>– KMP Ostrołęka, CBŚP o/Ostrołęka</w:t>
      </w:r>
      <w:r w:rsidR="003B6B5D">
        <w:rPr>
          <w:rFonts w:ascii="Times New Roman" w:eastAsia="Times New Roman" w:hAnsi="Times New Roman" w:cs="Times New Roman"/>
          <w:sz w:val="20"/>
          <w:szCs w:val="20"/>
          <w:lang w:eastAsia="zh-CN"/>
        </w:rPr>
        <w:t xml:space="preserve">, </w:t>
      </w:r>
      <w:r w:rsidRPr="003B6B5D">
        <w:rPr>
          <w:rFonts w:ascii="Times New Roman" w:eastAsia="Times New Roman" w:hAnsi="Times New Roman" w:cs="Times New Roman"/>
          <w:sz w:val="20"/>
          <w:szCs w:val="20"/>
          <w:lang w:eastAsia="zh-CN"/>
        </w:rPr>
        <w:t>ul. Janusz Korczaka 16, 07-409 Ostrołęka</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3 </w:t>
      </w:r>
      <w:r w:rsidRPr="003B6B5D">
        <w:rPr>
          <w:rFonts w:ascii="Times New Roman" w:eastAsia="Times New Roman" w:hAnsi="Times New Roman" w:cs="Times New Roman"/>
          <w:sz w:val="20"/>
          <w:szCs w:val="20"/>
          <w:lang w:eastAsia="zh-CN"/>
        </w:rPr>
        <w:tab/>
        <w:t>– KPP Białobrzegi</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Żeromskiego 23, 26-800 Białobrzegi</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left="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4 </w:t>
      </w:r>
      <w:r w:rsidRPr="003B6B5D">
        <w:rPr>
          <w:rFonts w:ascii="Times New Roman" w:eastAsia="Times New Roman" w:hAnsi="Times New Roman" w:cs="Times New Roman"/>
          <w:sz w:val="20"/>
          <w:szCs w:val="20"/>
          <w:lang w:eastAsia="zh-CN"/>
        </w:rPr>
        <w:tab/>
        <w:t>– KPP Ciechanów</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11 Pułku Ułanów Legionowych 25, 06-400 Ciechanów</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5 </w:t>
      </w:r>
      <w:r w:rsidRPr="003B6B5D">
        <w:rPr>
          <w:rFonts w:ascii="Times New Roman" w:eastAsia="Times New Roman" w:hAnsi="Times New Roman" w:cs="Times New Roman"/>
          <w:sz w:val="20"/>
          <w:szCs w:val="20"/>
          <w:lang w:eastAsia="zh-CN"/>
        </w:rPr>
        <w:tab/>
        <w:t>– KPP Gostynin</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3-go Maja 17, 09-500 Gostynin</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6 </w:t>
      </w:r>
      <w:r w:rsidRPr="003B6B5D">
        <w:rPr>
          <w:rFonts w:ascii="Times New Roman" w:eastAsia="Times New Roman" w:hAnsi="Times New Roman" w:cs="Times New Roman"/>
          <w:sz w:val="20"/>
          <w:szCs w:val="20"/>
          <w:lang w:eastAsia="zh-CN"/>
        </w:rPr>
        <w:tab/>
        <w:t>– KPP Grójec</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Brzozowa 108, 05-600 Grójec</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7 </w:t>
      </w:r>
      <w:r w:rsidRPr="003B6B5D">
        <w:rPr>
          <w:rFonts w:ascii="Times New Roman" w:eastAsia="Times New Roman" w:hAnsi="Times New Roman" w:cs="Times New Roman"/>
          <w:sz w:val="20"/>
          <w:szCs w:val="20"/>
          <w:lang w:eastAsia="zh-CN"/>
        </w:rPr>
        <w:tab/>
        <w:t>– KPP Kozienice</w:t>
      </w:r>
      <w:r w:rsidR="003B6B5D">
        <w:rPr>
          <w:rFonts w:ascii="Times New Roman" w:eastAsia="Times New Roman" w:hAnsi="Times New Roman" w:cs="Times New Roman"/>
          <w:sz w:val="20"/>
          <w:szCs w:val="20"/>
          <w:lang w:eastAsia="zh-CN"/>
        </w:rPr>
        <w:t xml:space="preserve">, </w:t>
      </w:r>
      <w:r w:rsidRPr="003B6B5D">
        <w:rPr>
          <w:rFonts w:ascii="Times New Roman" w:eastAsia="Times New Roman" w:hAnsi="Times New Roman" w:cs="Times New Roman"/>
          <w:sz w:val="20"/>
          <w:szCs w:val="20"/>
          <w:lang w:eastAsia="zh-CN"/>
        </w:rPr>
        <w:t>ul. Radomska 1, 26-900 Kozienice</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8 </w:t>
      </w:r>
      <w:r w:rsidRPr="003B6B5D">
        <w:rPr>
          <w:rFonts w:ascii="Times New Roman" w:eastAsia="Times New Roman" w:hAnsi="Times New Roman" w:cs="Times New Roman"/>
          <w:sz w:val="20"/>
          <w:szCs w:val="20"/>
          <w:lang w:eastAsia="zh-CN"/>
        </w:rPr>
        <w:tab/>
        <w:t>– KPP Lipsko</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Spacerowa 31A, 27-300 Lipsko</w:t>
      </w:r>
      <w:r w:rsidR="00426273">
        <w:rPr>
          <w:rFonts w:ascii="Times New Roman" w:eastAsia="Times New Roman" w:hAnsi="Times New Roman" w:cs="Times New Roman"/>
          <w:sz w:val="20"/>
          <w:szCs w:val="20"/>
          <w:lang w:eastAsia="zh-CN"/>
        </w:rPr>
        <w:t>;</w:t>
      </w:r>
    </w:p>
    <w:p w:rsidR="003672CE" w:rsidRPr="003B6B5D" w:rsidRDefault="003672CE" w:rsidP="003672CE">
      <w:pPr>
        <w:suppressAutoHyphens/>
        <w:spacing w:after="120" w:line="240" w:lineRule="auto"/>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ab/>
        <w:t>Zadanie nr 9</w:t>
      </w:r>
      <w:r w:rsidRPr="003B6B5D">
        <w:rPr>
          <w:rFonts w:ascii="Times New Roman" w:eastAsia="Times New Roman" w:hAnsi="Times New Roman" w:cs="Times New Roman"/>
          <w:sz w:val="20"/>
          <w:szCs w:val="20"/>
          <w:lang w:eastAsia="zh-CN"/>
        </w:rPr>
        <w:tab/>
        <w:t>– KPP Łosice</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Kolejowa 6, 08-200 Łosice</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10 </w:t>
      </w:r>
      <w:r w:rsidRPr="003B6B5D">
        <w:rPr>
          <w:rFonts w:ascii="Times New Roman" w:eastAsia="Times New Roman" w:hAnsi="Times New Roman" w:cs="Times New Roman"/>
          <w:sz w:val="20"/>
          <w:szCs w:val="20"/>
          <w:lang w:eastAsia="zh-CN"/>
        </w:rPr>
        <w:tab/>
        <w:t>– KPP Ostrów Mazowiecka</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Płk. K. Piłata 12, 07-300 Ostrów Mazowiecka</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11 </w:t>
      </w:r>
      <w:r w:rsidRPr="003B6B5D">
        <w:rPr>
          <w:rFonts w:ascii="Times New Roman" w:eastAsia="Times New Roman" w:hAnsi="Times New Roman" w:cs="Times New Roman"/>
          <w:sz w:val="20"/>
          <w:szCs w:val="20"/>
          <w:lang w:eastAsia="zh-CN"/>
        </w:rPr>
        <w:tab/>
        <w:t>– KPP Płońsk</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1 Maja 3, 09-100 Płońsk</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12 </w:t>
      </w:r>
      <w:r w:rsidRPr="003B6B5D">
        <w:rPr>
          <w:rFonts w:ascii="Times New Roman" w:eastAsia="Times New Roman" w:hAnsi="Times New Roman" w:cs="Times New Roman"/>
          <w:sz w:val="20"/>
          <w:szCs w:val="20"/>
          <w:lang w:eastAsia="zh-CN"/>
        </w:rPr>
        <w:tab/>
        <w:t>– KPP Przasnysz</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Świerkowa 5, 06-300 Przasnysz</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firstLine="708"/>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13 </w:t>
      </w:r>
      <w:r w:rsidRPr="003B6B5D">
        <w:rPr>
          <w:rFonts w:ascii="Times New Roman" w:eastAsia="Times New Roman" w:hAnsi="Times New Roman" w:cs="Times New Roman"/>
          <w:sz w:val="20"/>
          <w:szCs w:val="20"/>
          <w:lang w:eastAsia="zh-CN"/>
        </w:rPr>
        <w:tab/>
        <w:t>– KPP Pułtusk</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Rynek 23, 06-100 Pułtusk</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left="283" w:firstLine="425"/>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 xml:space="preserve">Zadanie nr 14 </w:t>
      </w:r>
      <w:r w:rsidRPr="003B6B5D">
        <w:rPr>
          <w:rFonts w:ascii="Times New Roman" w:eastAsia="Times New Roman" w:hAnsi="Times New Roman" w:cs="Times New Roman"/>
          <w:sz w:val="20"/>
          <w:szCs w:val="20"/>
          <w:lang w:eastAsia="zh-CN"/>
        </w:rPr>
        <w:tab/>
        <w:t>– KPP Sierpc</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Kilińskiego 24C, 09-200 Sierpc</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left="283"/>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ab/>
        <w:t>Zadanie nr 15</w:t>
      </w:r>
      <w:r w:rsidRPr="003B6B5D">
        <w:rPr>
          <w:rFonts w:ascii="Times New Roman" w:eastAsia="Times New Roman" w:hAnsi="Times New Roman" w:cs="Times New Roman"/>
          <w:sz w:val="20"/>
          <w:szCs w:val="20"/>
          <w:lang w:eastAsia="zh-CN"/>
        </w:rPr>
        <w:tab/>
        <w:t>– KPP Szydłowiec</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Kościuszki 194, 26-500 Szydłowiec</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left="283"/>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ab/>
        <w:t>Zadanie nr 16</w:t>
      </w:r>
      <w:r w:rsidRPr="003B6B5D">
        <w:rPr>
          <w:rFonts w:ascii="Times New Roman" w:eastAsia="Times New Roman" w:hAnsi="Times New Roman" w:cs="Times New Roman"/>
          <w:sz w:val="20"/>
          <w:szCs w:val="20"/>
          <w:lang w:eastAsia="zh-CN"/>
        </w:rPr>
        <w:tab/>
        <w:t>– KPP Węgrów</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Józefa Piłsudskiego 6, 07-100 Węgrów</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left="283"/>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ab/>
        <w:t>Zadanie nr 17</w:t>
      </w:r>
      <w:r w:rsidRPr="003B6B5D">
        <w:rPr>
          <w:rFonts w:ascii="Times New Roman" w:eastAsia="Times New Roman" w:hAnsi="Times New Roman" w:cs="Times New Roman"/>
          <w:sz w:val="20"/>
          <w:szCs w:val="20"/>
          <w:lang w:eastAsia="zh-CN"/>
        </w:rPr>
        <w:tab/>
        <w:t>– KPP Wyszków</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Kościuszki 13, 07-200 Wyszków</w:t>
      </w:r>
      <w:r w:rsidR="00426273">
        <w:rPr>
          <w:rFonts w:ascii="Times New Roman" w:eastAsia="Times New Roman" w:hAnsi="Times New Roman" w:cs="Times New Roman"/>
          <w:sz w:val="20"/>
          <w:szCs w:val="20"/>
          <w:lang w:eastAsia="zh-CN"/>
        </w:rPr>
        <w:t>;</w:t>
      </w:r>
    </w:p>
    <w:p w:rsidR="003672CE" w:rsidRPr="003B6B5D" w:rsidRDefault="003672CE" w:rsidP="003B6B5D">
      <w:pPr>
        <w:suppressAutoHyphens/>
        <w:spacing w:after="120" w:line="240" w:lineRule="auto"/>
        <w:ind w:left="283"/>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ab/>
        <w:t>Zadanie nr 18</w:t>
      </w:r>
      <w:r w:rsidRPr="003B6B5D">
        <w:rPr>
          <w:rFonts w:ascii="Times New Roman" w:eastAsia="Times New Roman" w:hAnsi="Times New Roman" w:cs="Times New Roman"/>
          <w:sz w:val="20"/>
          <w:szCs w:val="20"/>
          <w:lang w:eastAsia="zh-CN"/>
        </w:rPr>
        <w:tab/>
        <w:t>– KPP Zwoleń</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Batalionów Chłopskich 14, 26-700 Zwoleń</w:t>
      </w:r>
      <w:r w:rsidR="00426273">
        <w:rPr>
          <w:rFonts w:ascii="Times New Roman" w:eastAsia="Times New Roman" w:hAnsi="Times New Roman" w:cs="Times New Roman"/>
          <w:sz w:val="20"/>
          <w:szCs w:val="20"/>
          <w:lang w:eastAsia="zh-CN"/>
        </w:rPr>
        <w:t>;</w:t>
      </w:r>
    </w:p>
    <w:p w:rsidR="003672CE" w:rsidRPr="003B6B5D" w:rsidRDefault="003B6B5D" w:rsidP="003B6B5D">
      <w:pPr>
        <w:suppressAutoHyphens/>
        <w:spacing w:after="120" w:line="240" w:lineRule="auto"/>
        <w:ind w:left="283"/>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20"/>
          <w:szCs w:val="20"/>
          <w:lang w:eastAsia="zh-CN"/>
        </w:rPr>
        <w:tab/>
        <w:t>Zadanie nr 19</w:t>
      </w:r>
      <w:r>
        <w:rPr>
          <w:rFonts w:ascii="Times New Roman" w:eastAsia="Times New Roman" w:hAnsi="Times New Roman" w:cs="Times New Roman"/>
          <w:sz w:val="20"/>
          <w:szCs w:val="20"/>
          <w:lang w:eastAsia="zh-CN"/>
        </w:rPr>
        <w:tab/>
        <w:t xml:space="preserve">– KPP Żuromin, </w:t>
      </w:r>
      <w:r w:rsidR="003672CE" w:rsidRPr="003B6B5D">
        <w:rPr>
          <w:rFonts w:ascii="Times New Roman" w:eastAsia="Times New Roman" w:hAnsi="Times New Roman" w:cs="Times New Roman"/>
          <w:sz w:val="20"/>
          <w:szCs w:val="20"/>
          <w:lang w:eastAsia="zh-CN"/>
        </w:rPr>
        <w:t>ul. Warszawska 8, 09-300 Żuromin</w:t>
      </w:r>
      <w:r w:rsidR="00426273">
        <w:rPr>
          <w:rFonts w:ascii="Times New Roman" w:eastAsia="Times New Roman" w:hAnsi="Times New Roman" w:cs="Times New Roman"/>
          <w:sz w:val="20"/>
          <w:szCs w:val="20"/>
          <w:lang w:eastAsia="zh-CN"/>
        </w:rPr>
        <w:t>;</w:t>
      </w:r>
    </w:p>
    <w:p w:rsidR="00235206" w:rsidRPr="003B6B5D" w:rsidRDefault="003672CE" w:rsidP="003B6B5D">
      <w:pPr>
        <w:suppressAutoHyphens/>
        <w:spacing w:after="120" w:line="240" w:lineRule="auto"/>
        <w:ind w:left="283"/>
        <w:jc w:val="both"/>
        <w:rPr>
          <w:rFonts w:ascii="Times New Roman" w:eastAsia="Times New Roman" w:hAnsi="Times New Roman" w:cs="Times New Roman"/>
          <w:sz w:val="16"/>
          <w:szCs w:val="16"/>
          <w:lang w:eastAsia="zh-CN"/>
        </w:rPr>
      </w:pPr>
      <w:r w:rsidRPr="003B6B5D">
        <w:rPr>
          <w:rFonts w:ascii="Times New Roman" w:eastAsia="Times New Roman" w:hAnsi="Times New Roman" w:cs="Times New Roman"/>
          <w:sz w:val="20"/>
          <w:szCs w:val="20"/>
          <w:lang w:eastAsia="zh-CN"/>
        </w:rPr>
        <w:tab/>
        <w:t>Zadanie nr 20</w:t>
      </w:r>
      <w:r w:rsidRPr="003B6B5D">
        <w:rPr>
          <w:rFonts w:ascii="Times New Roman" w:eastAsia="Times New Roman" w:hAnsi="Times New Roman" w:cs="Times New Roman"/>
          <w:sz w:val="20"/>
          <w:szCs w:val="20"/>
          <w:lang w:eastAsia="zh-CN"/>
        </w:rPr>
        <w:tab/>
        <w:t>– KPP Żyrardów</w:t>
      </w:r>
      <w:r w:rsidR="003B6B5D">
        <w:rPr>
          <w:rFonts w:ascii="Times New Roman" w:eastAsia="Times New Roman" w:hAnsi="Times New Roman" w:cs="Times New Roman"/>
          <w:sz w:val="16"/>
          <w:szCs w:val="16"/>
          <w:lang w:eastAsia="zh-CN"/>
        </w:rPr>
        <w:t xml:space="preserve">, </w:t>
      </w:r>
      <w:r w:rsidRPr="003B6B5D">
        <w:rPr>
          <w:rFonts w:ascii="Times New Roman" w:eastAsia="Times New Roman" w:hAnsi="Times New Roman" w:cs="Times New Roman"/>
          <w:sz w:val="20"/>
          <w:szCs w:val="20"/>
          <w:lang w:eastAsia="zh-CN"/>
        </w:rPr>
        <w:t>ul. Chopina 4/6, 96-300 Żyrardów</w:t>
      </w:r>
      <w:r w:rsidR="00426273">
        <w:rPr>
          <w:rFonts w:ascii="Times New Roman" w:eastAsia="Times New Roman" w:hAnsi="Times New Roman" w:cs="Times New Roman"/>
          <w:sz w:val="20"/>
          <w:szCs w:val="20"/>
          <w:lang w:eastAsia="zh-CN"/>
        </w:rPr>
        <w:t>.</w:t>
      </w:r>
    </w:p>
    <w:p w:rsidR="002F4D6C" w:rsidRPr="003B6B5D" w:rsidRDefault="002F4D6C" w:rsidP="0052141C">
      <w:pPr>
        <w:pStyle w:val="Akapitzlist"/>
        <w:spacing w:after="0" w:line="240" w:lineRule="auto"/>
        <w:ind w:left="0"/>
        <w:jc w:val="both"/>
        <w:rPr>
          <w:rFonts w:ascii="Times New Roman" w:hAnsi="Times New Roman" w:cs="Times New Roman"/>
          <w:bCs/>
          <w:sz w:val="20"/>
          <w:szCs w:val="20"/>
        </w:rPr>
      </w:pPr>
    </w:p>
    <w:p w:rsidR="00CA2CE1" w:rsidRPr="00426273" w:rsidRDefault="00CA2CE1" w:rsidP="008C7A9B">
      <w:pPr>
        <w:pStyle w:val="Akapitzlist"/>
        <w:spacing w:after="0" w:line="360" w:lineRule="auto"/>
        <w:ind w:left="0"/>
        <w:jc w:val="both"/>
        <w:rPr>
          <w:rFonts w:ascii="Times New Roman" w:hAnsi="Times New Roman" w:cs="Times New Roman"/>
          <w:b/>
          <w:sz w:val="20"/>
          <w:szCs w:val="20"/>
        </w:rPr>
      </w:pPr>
      <w:r w:rsidRPr="003B6B5D">
        <w:rPr>
          <w:rFonts w:ascii="Times New Roman" w:hAnsi="Times New Roman" w:cs="Times New Roman"/>
          <w:b/>
          <w:sz w:val="20"/>
          <w:szCs w:val="20"/>
        </w:rPr>
        <w:t xml:space="preserve">V.2.  Szczegółowy opis przedmiotu zamówienia </w:t>
      </w:r>
      <w:r w:rsidR="002F4D6C" w:rsidRPr="003B6B5D">
        <w:rPr>
          <w:rFonts w:ascii="Times New Roman" w:hAnsi="Times New Roman" w:cs="Times New Roman"/>
          <w:b/>
          <w:sz w:val="20"/>
          <w:szCs w:val="20"/>
        </w:rPr>
        <w:t>dla zadania nr 1, 2, 3, 4, 5, 6, 8, 9, 10, 11, 12, 13, 14, 16, 17, 18, 19, 20</w:t>
      </w:r>
    </w:p>
    <w:p w:rsidR="003672CE" w:rsidRPr="003B6B5D" w:rsidRDefault="003672CE" w:rsidP="00474101">
      <w:pPr>
        <w:pStyle w:val="Akapitzlist"/>
        <w:numPr>
          <w:ilvl w:val="0"/>
          <w:numId w:val="48"/>
        </w:numPr>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Przedmiotem zamówienia nie są objęte usługi dotyczące parkowania/przechowywania pojazdów/rzeczy zabezpieczanych w trybie art. 50a i art. 130a ust. Ustawy z dnia 20.06.1997r. Prawo o ruchu drogowym (t.j. Dz.U. z 2021r. poz. 450 ze zm.)</w:t>
      </w:r>
    </w:p>
    <w:p w:rsidR="003672CE" w:rsidRPr="003B6B5D" w:rsidRDefault="003672CE" w:rsidP="00474101">
      <w:pPr>
        <w:pStyle w:val="Akapitzlist"/>
        <w:numPr>
          <w:ilvl w:val="0"/>
          <w:numId w:val="48"/>
        </w:numPr>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W zakres usług wchodzi:</w:t>
      </w:r>
    </w:p>
    <w:p w:rsidR="003672CE" w:rsidRPr="003B6B5D" w:rsidRDefault="003672CE" w:rsidP="00474101">
      <w:pPr>
        <w:pStyle w:val="Akapitzlist"/>
        <w:numPr>
          <w:ilvl w:val="0"/>
          <w:numId w:val="49"/>
        </w:numPr>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umożliwienie pracownikom Policji dokonywanie bezpłatnych oględzin na terenie parkingu zabezpieczonego pojazdu.</w:t>
      </w:r>
    </w:p>
    <w:p w:rsidR="003672CE" w:rsidRPr="003B6B5D" w:rsidRDefault="003672CE" w:rsidP="00474101">
      <w:pPr>
        <w:pStyle w:val="Akapitzlist"/>
        <w:numPr>
          <w:ilvl w:val="0"/>
          <w:numId w:val="49"/>
        </w:numPr>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parkowanie/przechowywanie pojazdu, części, rzeczy, wyposażenia pojazdu lub elementów zabezpieczonego pojazdu, w miejscu do przechowywania pojazdów, zwane parkingiem.</w:t>
      </w:r>
    </w:p>
    <w:p w:rsidR="003672CE" w:rsidRPr="003B6B5D" w:rsidRDefault="003672CE" w:rsidP="00474101">
      <w:pPr>
        <w:pStyle w:val="Akapitzlist"/>
        <w:numPr>
          <w:ilvl w:val="0"/>
          <w:numId w:val="49"/>
        </w:numPr>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wydanie (przekazanie) pojazdu.</w:t>
      </w:r>
    </w:p>
    <w:p w:rsidR="003672CE" w:rsidRPr="003B6B5D" w:rsidRDefault="003672CE" w:rsidP="00474101">
      <w:pPr>
        <w:pStyle w:val="Akapitzlist"/>
        <w:numPr>
          <w:ilvl w:val="0"/>
          <w:numId w:val="48"/>
        </w:numPr>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Wykonawca zobowiązany jest do przechowywania pojazdów/rzeczy zabezpieczonych na parkingu strzeżonym przez Zamawiającego przez okres do 90 dni po zakończeniu umowy według stawek określonych w formularzu ofertowym Wykonawcy. W przypadku nieodebrania przez Zamawiającego </w:t>
      </w:r>
      <w:r w:rsidRPr="003B6B5D">
        <w:rPr>
          <w:rFonts w:ascii="Times New Roman" w:hAnsi="Times New Roman" w:cs="Times New Roman"/>
          <w:sz w:val="20"/>
          <w:szCs w:val="20"/>
        </w:rPr>
        <w:lastRenderedPageBreak/>
        <w:t>pojazdów/rzeczy przez okres 90 dni po zakończeniu niniejszej umowy, Wykonawcy po tym okresie przysługuje prawo zastosowania stawek stosowanych w cenniku dla klientów parkingu.</w:t>
      </w:r>
    </w:p>
    <w:p w:rsidR="00AA03AD" w:rsidRPr="003B6B5D" w:rsidRDefault="003672CE" w:rsidP="00474101">
      <w:pPr>
        <w:pStyle w:val="Akapitzlist"/>
        <w:numPr>
          <w:ilvl w:val="0"/>
          <w:numId w:val="48"/>
        </w:numPr>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Zamawiający wymaga aby Wykonawca spełnił następujące wymagania dotyczące przedmiotu </w:t>
      </w:r>
      <w:r w:rsidR="00AA03AD" w:rsidRPr="003B6B5D">
        <w:rPr>
          <w:rFonts w:ascii="Times New Roman" w:hAnsi="Times New Roman" w:cs="Times New Roman"/>
          <w:sz w:val="20"/>
          <w:szCs w:val="20"/>
        </w:rPr>
        <w:t>zamówienia:</w:t>
      </w:r>
    </w:p>
    <w:p w:rsidR="00AA03AD" w:rsidRPr="003B6B5D" w:rsidRDefault="00AA03AD" w:rsidP="00AA03AD">
      <w:pPr>
        <w:pStyle w:val="Akapitzlist"/>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a)</w:t>
      </w:r>
      <w:r w:rsidRPr="003B6B5D">
        <w:rPr>
          <w:rFonts w:ascii="Times New Roman" w:hAnsi="Times New Roman" w:cs="Times New Roman"/>
          <w:sz w:val="20"/>
          <w:szCs w:val="20"/>
        </w:rPr>
        <w:tab/>
        <w:t>teren ogrodzony, oświetlony, strzeżony całodobowo, uniemożliwiający dostęp do zabezpieczonych pojazdów przez osoby trzecie;</w:t>
      </w:r>
    </w:p>
    <w:p w:rsidR="00AA03AD" w:rsidRPr="003B6B5D" w:rsidRDefault="00AA03AD" w:rsidP="00AA03AD">
      <w:pPr>
        <w:pStyle w:val="Akapitzlist"/>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b)</w:t>
      </w:r>
      <w:r w:rsidRPr="003B6B5D">
        <w:rPr>
          <w:rFonts w:ascii="Times New Roman" w:hAnsi="Times New Roman" w:cs="Times New Roman"/>
          <w:sz w:val="20"/>
          <w:szCs w:val="20"/>
        </w:rPr>
        <w:tab/>
        <w:t>posiada utwardzone podłoże (asfaltowe, kostka brukowa, tłuczeń,  itp.);</w:t>
      </w:r>
    </w:p>
    <w:p w:rsidR="00AA03AD" w:rsidRPr="003B6B5D" w:rsidRDefault="00AA03AD" w:rsidP="00AA03AD">
      <w:pPr>
        <w:pStyle w:val="Akapitzlist"/>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c)</w:t>
      </w:r>
      <w:r w:rsidRPr="003B6B5D">
        <w:rPr>
          <w:rFonts w:ascii="Times New Roman" w:hAnsi="Times New Roman" w:cs="Times New Roman"/>
          <w:sz w:val="20"/>
          <w:szCs w:val="20"/>
        </w:rPr>
        <w:tab/>
        <w:t>posiada zamykaną wiatę umożliwiającą garażowanie pojazdów, zespołów i podzespołów samochodowych zabezpieczonych do celów procesowych z wyłączeniem dostępu do niej osób trzecich;</w:t>
      </w:r>
    </w:p>
    <w:p w:rsidR="00AC1A52" w:rsidRPr="005338C0" w:rsidRDefault="00AA03AD" w:rsidP="005338C0">
      <w:pPr>
        <w:pStyle w:val="Akapitzlist"/>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d)</w:t>
      </w:r>
      <w:r w:rsidRPr="003B6B5D">
        <w:rPr>
          <w:rFonts w:ascii="Times New Roman" w:hAnsi="Times New Roman" w:cs="Times New Roman"/>
          <w:sz w:val="20"/>
          <w:szCs w:val="20"/>
        </w:rPr>
        <w:tab/>
        <w:t>znajduje się w granicach administracyjnych gminy właściwe</w:t>
      </w:r>
      <w:r w:rsidR="00426273">
        <w:rPr>
          <w:rFonts w:ascii="Times New Roman" w:hAnsi="Times New Roman" w:cs="Times New Roman"/>
          <w:sz w:val="20"/>
          <w:szCs w:val="20"/>
        </w:rPr>
        <w:t xml:space="preserve">j siedzibie KWP/KMP/KPP zgodnie </w:t>
      </w:r>
      <w:r w:rsidRPr="003B6B5D">
        <w:rPr>
          <w:rFonts w:ascii="Times New Roman" w:hAnsi="Times New Roman" w:cs="Times New Roman"/>
          <w:sz w:val="20"/>
          <w:szCs w:val="20"/>
        </w:rPr>
        <w:t xml:space="preserve">ze złożoną ofertą.  </w:t>
      </w:r>
    </w:p>
    <w:p w:rsidR="00AA03AD" w:rsidRPr="003B6B5D" w:rsidRDefault="003672CE" w:rsidP="00474101">
      <w:pPr>
        <w:pStyle w:val="Akapitzlist"/>
        <w:numPr>
          <w:ilvl w:val="0"/>
          <w:numId w:val="48"/>
        </w:numPr>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Wykonawca w zaoferowanych cenach za jeden dzień parkowania/przechowywania pojazdów/rzeczy powinien zawrzeć proporcjonalnie wszelkie koszty związane z należytym wykonaniem usługi. </w:t>
      </w:r>
    </w:p>
    <w:p w:rsidR="00AA03AD" w:rsidRPr="003B6B5D" w:rsidRDefault="003672CE" w:rsidP="00474101">
      <w:pPr>
        <w:pStyle w:val="Akapitzlist"/>
        <w:numPr>
          <w:ilvl w:val="0"/>
          <w:numId w:val="48"/>
        </w:numPr>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USŁUGI ŚWIADCZONE BĘDĄ CAŁODOBOWO WE WSZYSTKIE DNI ROBOCZE, ŚWIĄTECZNE ORAZ DNI WOLNE OD PRACY.</w:t>
      </w:r>
    </w:p>
    <w:p w:rsidR="00AA03AD" w:rsidRPr="003B6B5D" w:rsidRDefault="003672CE" w:rsidP="00474101">
      <w:pPr>
        <w:pStyle w:val="Akapitzlist"/>
        <w:numPr>
          <w:ilvl w:val="0"/>
          <w:numId w:val="48"/>
        </w:numPr>
        <w:spacing w:after="0" w:line="360" w:lineRule="auto"/>
        <w:jc w:val="both"/>
        <w:rPr>
          <w:rFonts w:ascii="Times New Roman" w:hAnsi="Times New Roman" w:cs="Times New Roman"/>
          <w:b/>
          <w:sz w:val="20"/>
          <w:szCs w:val="20"/>
        </w:rPr>
      </w:pPr>
      <w:r w:rsidRPr="003B6B5D">
        <w:rPr>
          <w:rFonts w:ascii="Times New Roman" w:hAnsi="Times New Roman" w:cs="Times New Roman"/>
          <w:b/>
          <w:sz w:val="20"/>
          <w:szCs w:val="20"/>
        </w:rPr>
        <w:t>W PRZYPADKU GDY WYKONAWCA NIE PODA W FORMULARZU OFERTOWYM ILOŚCI OFEROWANYCH MIEJSC PARKINGOWYCH DLA POJAZDÓW SAMOCHODOWYCH O DMC DO 3,5T, OFERTA BĘDZIE PODLEGAŁA ODRZUCENIU.</w:t>
      </w:r>
    </w:p>
    <w:p w:rsidR="00AA03AD" w:rsidRPr="003B6B5D" w:rsidRDefault="003672CE" w:rsidP="00474101">
      <w:pPr>
        <w:pStyle w:val="Akapitzlist"/>
        <w:numPr>
          <w:ilvl w:val="0"/>
          <w:numId w:val="48"/>
        </w:numPr>
        <w:spacing w:after="0" w:line="360" w:lineRule="auto"/>
        <w:jc w:val="both"/>
        <w:rPr>
          <w:rFonts w:ascii="Times New Roman" w:hAnsi="Times New Roman" w:cs="Times New Roman"/>
          <w:b/>
          <w:sz w:val="20"/>
          <w:szCs w:val="20"/>
        </w:rPr>
      </w:pPr>
      <w:r w:rsidRPr="003B6B5D">
        <w:rPr>
          <w:rFonts w:ascii="Times New Roman" w:hAnsi="Times New Roman" w:cs="Times New Roman"/>
          <w:sz w:val="20"/>
          <w:szCs w:val="20"/>
        </w:rPr>
        <w:t>Parking na którym będą świadczone usługi musi znajdować się w granicach administracyjnych gminy właściwej siedzibie KWP/KMP/KPP. W przypadku gdy warunek ten nie zostanie spełniony oferta podlega odrzuceniu.</w:t>
      </w:r>
    </w:p>
    <w:p w:rsidR="00AA03AD" w:rsidRPr="003B6B5D" w:rsidRDefault="003672CE" w:rsidP="00474101">
      <w:pPr>
        <w:pStyle w:val="Akapitzlist"/>
        <w:numPr>
          <w:ilvl w:val="0"/>
          <w:numId w:val="48"/>
        </w:numPr>
        <w:spacing w:after="0" w:line="360" w:lineRule="auto"/>
        <w:jc w:val="both"/>
        <w:rPr>
          <w:rFonts w:ascii="Times New Roman" w:hAnsi="Times New Roman" w:cs="Times New Roman"/>
          <w:b/>
          <w:sz w:val="20"/>
          <w:szCs w:val="20"/>
        </w:rPr>
      </w:pPr>
      <w:r w:rsidRPr="003B6B5D">
        <w:rPr>
          <w:rFonts w:ascii="Times New Roman" w:hAnsi="Times New Roman" w:cs="Times New Roman"/>
          <w:b/>
          <w:sz w:val="20"/>
          <w:szCs w:val="20"/>
        </w:rPr>
        <w:t>W PRZYPADKU GDY WYKONAWCA NIE PODA W FORMULARZU OFERTOWYM ADRESU ŚWIADCZENIA USŁUGI, OFERTA BĘDZIE PODLEGAŁA ODRZUCENIU.</w:t>
      </w:r>
    </w:p>
    <w:p w:rsidR="00AA03AD" w:rsidRPr="003B6B5D" w:rsidRDefault="003672CE" w:rsidP="00474101">
      <w:pPr>
        <w:pStyle w:val="Akapitzlist"/>
        <w:numPr>
          <w:ilvl w:val="0"/>
          <w:numId w:val="48"/>
        </w:numPr>
        <w:spacing w:after="0" w:line="360" w:lineRule="auto"/>
        <w:jc w:val="both"/>
        <w:rPr>
          <w:rFonts w:ascii="Times New Roman" w:hAnsi="Times New Roman" w:cs="Times New Roman"/>
          <w:b/>
          <w:sz w:val="20"/>
          <w:szCs w:val="20"/>
        </w:rPr>
      </w:pPr>
      <w:r w:rsidRPr="003B6B5D">
        <w:rPr>
          <w:rFonts w:ascii="Times New Roman" w:hAnsi="Times New Roman" w:cs="Times New Roman"/>
          <w:sz w:val="20"/>
          <w:szCs w:val="20"/>
        </w:rPr>
        <w:t>Projekt umowy jest integralną częścią opisu przedmiotu zamówienia.</w:t>
      </w:r>
    </w:p>
    <w:p w:rsidR="00353CF4" w:rsidRPr="003B6B5D" w:rsidRDefault="00353CF4" w:rsidP="00AA03AD">
      <w:pPr>
        <w:pStyle w:val="Akapitzlist"/>
        <w:spacing w:after="0" w:line="36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Projektowanych postanowieniach umowy - </w:t>
      </w:r>
      <w:r w:rsidR="00CA2CE1" w:rsidRPr="003B6B5D">
        <w:rPr>
          <w:rFonts w:ascii="Times New Roman" w:hAnsi="Times New Roman" w:cs="Times New Roman"/>
          <w:b/>
          <w:color w:val="0070C0"/>
          <w:sz w:val="20"/>
          <w:szCs w:val="20"/>
        </w:rPr>
        <w:t xml:space="preserve">Załączniku nr </w:t>
      </w:r>
      <w:r w:rsidR="00B013D1" w:rsidRPr="003B6B5D">
        <w:rPr>
          <w:rFonts w:ascii="Times New Roman" w:hAnsi="Times New Roman" w:cs="Times New Roman"/>
          <w:b/>
          <w:color w:val="0070C0"/>
          <w:sz w:val="20"/>
          <w:szCs w:val="20"/>
        </w:rPr>
        <w:t>2.1</w:t>
      </w:r>
      <w:r w:rsidR="003672CE" w:rsidRPr="003B6B5D">
        <w:rPr>
          <w:rFonts w:ascii="Times New Roman" w:hAnsi="Times New Roman" w:cs="Times New Roman"/>
          <w:b/>
          <w:color w:val="0070C0"/>
          <w:sz w:val="20"/>
          <w:szCs w:val="20"/>
        </w:rPr>
        <w:t xml:space="preserve"> </w:t>
      </w:r>
      <w:r w:rsidR="00CA2CE1" w:rsidRPr="003B6B5D">
        <w:rPr>
          <w:rFonts w:ascii="Times New Roman" w:hAnsi="Times New Roman" w:cs="Times New Roman"/>
          <w:b/>
          <w:color w:val="0070C0"/>
          <w:sz w:val="20"/>
          <w:szCs w:val="20"/>
        </w:rPr>
        <w:t>do SWZ</w:t>
      </w:r>
      <w:r w:rsidR="00CA2CE1" w:rsidRPr="003B6B5D">
        <w:rPr>
          <w:rFonts w:ascii="Times New Roman" w:hAnsi="Times New Roman" w:cs="Times New Roman"/>
          <w:sz w:val="20"/>
          <w:szCs w:val="20"/>
        </w:rPr>
        <w:t xml:space="preserve">  </w:t>
      </w:r>
    </w:p>
    <w:p w:rsidR="00C1299B" w:rsidRPr="003B6B5D" w:rsidRDefault="00C1299B" w:rsidP="00AA03AD">
      <w:pPr>
        <w:pStyle w:val="Akapitzlist"/>
        <w:spacing w:after="0" w:line="360" w:lineRule="auto"/>
        <w:jc w:val="both"/>
        <w:rPr>
          <w:rFonts w:ascii="Times New Roman" w:hAnsi="Times New Roman" w:cs="Times New Roman"/>
          <w:b/>
          <w:sz w:val="20"/>
          <w:szCs w:val="20"/>
        </w:rPr>
      </w:pPr>
    </w:p>
    <w:p w:rsidR="00FA35B0" w:rsidRPr="003B6B5D" w:rsidRDefault="002F4D6C" w:rsidP="002F4D6C">
      <w:pPr>
        <w:spacing w:after="0" w:line="240" w:lineRule="auto"/>
        <w:jc w:val="both"/>
        <w:rPr>
          <w:rFonts w:ascii="Times New Roman" w:hAnsi="Times New Roman" w:cs="Times New Roman"/>
          <w:b/>
          <w:sz w:val="20"/>
          <w:szCs w:val="20"/>
        </w:rPr>
      </w:pPr>
      <w:r w:rsidRPr="003B6B5D">
        <w:rPr>
          <w:rFonts w:ascii="Times New Roman" w:hAnsi="Times New Roman" w:cs="Times New Roman"/>
          <w:b/>
          <w:sz w:val="20"/>
          <w:szCs w:val="20"/>
        </w:rPr>
        <w:t>V.3.  Szczegółowy opis przedmiotu zamówienia dla zadania nr</w:t>
      </w:r>
      <w:r w:rsidR="00C1299B" w:rsidRPr="003B6B5D">
        <w:rPr>
          <w:rFonts w:ascii="Times New Roman" w:hAnsi="Times New Roman" w:cs="Times New Roman"/>
          <w:b/>
          <w:sz w:val="20"/>
          <w:szCs w:val="20"/>
        </w:rPr>
        <w:t xml:space="preserve"> 7 i 15</w:t>
      </w:r>
    </w:p>
    <w:p w:rsidR="00EE3646" w:rsidRPr="003B6B5D" w:rsidRDefault="00EE3646" w:rsidP="002F4D6C">
      <w:pPr>
        <w:spacing w:after="0" w:line="240" w:lineRule="auto"/>
        <w:jc w:val="both"/>
        <w:rPr>
          <w:rFonts w:ascii="Times New Roman" w:hAnsi="Times New Roman" w:cs="Times New Roman"/>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9"/>
      </w:tblGrid>
      <w:tr w:rsidR="00452E0A" w:rsidRPr="00452E0A" w:rsidTr="00452E0A">
        <w:tc>
          <w:tcPr>
            <w:tcW w:w="8559" w:type="dxa"/>
            <w:shd w:val="clear" w:color="auto" w:fill="auto"/>
            <w:vAlign w:val="center"/>
          </w:tcPr>
          <w:p w:rsidR="00452E0A" w:rsidRDefault="00452E0A" w:rsidP="00A351AE">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Przedmiotem zamówienia nie są objęte usługi dotyczące parkowania/przechowywania pojazdów/rzeczy zabezpieczanych w trybie art. 50a i art. 130a ust. Ustawy z dnia 20.06.1997r. Prawo o ruchu drogowym (t.j. Dz.U. z 2021r. poz. 450 ze zm.).</w:t>
            </w:r>
          </w:p>
          <w:p w:rsidR="005A29D9" w:rsidRPr="0011552D" w:rsidRDefault="005A29D9" w:rsidP="005A29D9">
            <w:pPr>
              <w:pStyle w:val="Akapitzlist"/>
              <w:suppressAutoHyphens/>
              <w:spacing w:after="0" w:line="276" w:lineRule="auto"/>
              <w:jc w:val="both"/>
              <w:rPr>
                <w:rFonts w:ascii="Times New Roman" w:eastAsia="Times New Roman" w:hAnsi="Times New Roman" w:cs="Times New Roman"/>
                <w:sz w:val="20"/>
                <w:szCs w:val="20"/>
                <w:lang w:eastAsia="zh-CN"/>
              </w:rPr>
            </w:pPr>
          </w:p>
          <w:p w:rsidR="00452E0A" w:rsidRPr="0011552D" w:rsidRDefault="00452E0A" w:rsidP="00A351AE">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W zakres usług wchodzi:</w:t>
            </w:r>
          </w:p>
          <w:p w:rsidR="00A351AE" w:rsidRPr="0011552D" w:rsidRDefault="00452E0A" w:rsidP="00A351AE">
            <w:pPr>
              <w:pStyle w:val="Akapitzlist"/>
              <w:numPr>
                <w:ilvl w:val="0"/>
                <w:numId w:val="65"/>
              </w:numPr>
              <w:tabs>
                <w:tab w:val="left" w:pos="450"/>
                <w:tab w:val="left" w:pos="709"/>
              </w:tabs>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umożliwienie pracownikom Policji dokonywanie bezpłatnych oględzin na terenie parkingu zabezpieczonego pojazdu.</w:t>
            </w:r>
          </w:p>
          <w:p w:rsidR="00A351AE" w:rsidRPr="0011552D" w:rsidRDefault="00452E0A" w:rsidP="00A351AE">
            <w:pPr>
              <w:pStyle w:val="Akapitzlist"/>
              <w:numPr>
                <w:ilvl w:val="0"/>
                <w:numId w:val="65"/>
              </w:numPr>
              <w:tabs>
                <w:tab w:val="left" w:pos="450"/>
                <w:tab w:val="left" w:pos="709"/>
              </w:tabs>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parkowanie/przechowywanie pojazdu, części, rzeczy, wyposażenia pojazdu lub elementów zabezpieczonego pojazdu, w miejscu do przechowywania pojazdów, zwane parkingiem.</w:t>
            </w:r>
          </w:p>
          <w:p w:rsidR="00452E0A" w:rsidRDefault="00452E0A" w:rsidP="00A351AE">
            <w:pPr>
              <w:pStyle w:val="Akapitzlist"/>
              <w:numPr>
                <w:ilvl w:val="0"/>
                <w:numId w:val="65"/>
              </w:numPr>
              <w:tabs>
                <w:tab w:val="left" w:pos="450"/>
                <w:tab w:val="left" w:pos="709"/>
              </w:tabs>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wydanie (przekazanie) pojazdu.</w:t>
            </w:r>
          </w:p>
          <w:p w:rsidR="005A29D9" w:rsidRPr="0011552D" w:rsidRDefault="005A29D9" w:rsidP="005A29D9">
            <w:pPr>
              <w:pStyle w:val="Akapitzlist"/>
              <w:tabs>
                <w:tab w:val="left" w:pos="450"/>
                <w:tab w:val="left" w:pos="709"/>
              </w:tabs>
              <w:suppressAutoHyphens/>
              <w:spacing w:after="0" w:line="276" w:lineRule="auto"/>
              <w:ind w:left="1440"/>
              <w:jc w:val="both"/>
              <w:rPr>
                <w:rFonts w:ascii="Times New Roman" w:eastAsia="Times New Roman" w:hAnsi="Times New Roman" w:cs="Times New Roman"/>
                <w:sz w:val="20"/>
                <w:szCs w:val="20"/>
                <w:lang w:eastAsia="zh-CN"/>
              </w:rPr>
            </w:pPr>
          </w:p>
          <w:p w:rsidR="00A351AE" w:rsidRDefault="00452E0A" w:rsidP="00A351AE">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lastRenderedPageBreak/>
              <w:t>Wykonawca zobowiązany jest do przechowywania pojazdów/rzeczy zabezpieczonych na parkingu strzeżonym przez Zamawiającego przez okres do 90 dni po zakończeniu umowy według stawek określonych w formularzu ofertowym Wykonawcy. W przypadku nieodebrania przez Zamawiającego pojazdów/rzeczy przez okres 90 dni po zakończeniu niniejszej umowy, Wykonawcy po tym okresie przysługuje prawo zastosowania stawek stosowanych w cenniku dla klientów parkingu.</w:t>
            </w:r>
          </w:p>
          <w:p w:rsidR="005A29D9" w:rsidRPr="0011552D" w:rsidRDefault="005A29D9" w:rsidP="005A29D9">
            <w:pPr>
              <w:pStyle w:val="Akapitzlist"/>
              <w:suppressAutoHyphens/>
              <w:spacing w:after="0" w:line="276" w:lineRule="auto"/>
              <w:jc w:val="both"/>
              <w:rPr>
                <w:rFonts w:ascii="Times New Roman" w:eastAsia="Times New Roman" w:hAnsi="Times New Roman" w:cs="Times New Roman"/>
                <w:sz w:val="20"/>
                <w:szCs w:val="20"/>
                <w:lang w:eastAsia="zh-CN"/>
              </w:rPr>
            </w:pPr>
          </w:p>
          <w:p w:rsidR="00A351AE" w:rsidRPr="0011552D" w:rsidRDefault="00A351AE" w:rsidP="00A351AE">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Zamawiający wymaga aby Wykonawca spełnił następujące wymagania dotyczące przedmiotu zamówienia:</w:t>
            </w:r>
          </w:p>
          <w:p w:rsidR="00A351AE" w:rsidRPr="0011552D" w:rsidRDefault="00A351AE" w:rsidP="00A351AE">
            <w:pPr>
              <w:pStyle w:val="Akapitzlist"/>
              <w:numPr>
                <w:ilvl w:val="0"/>
                <w:numId w:val="66"/>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teren ogrodzony, oświetlony, strzeżony całodobowo, uniemożliwiający dostęp do zabezpieczonych pojazdów przez osoby trzecie;</w:t>
            </w:r>
          </w:p>
          <w:p w:rsidR="00A351AE" w:rsidRPr="0011552D" w:rsidRDefault="00A351AE" w:rsidP="00A351AE">
            <w:pPr>
              <w:pStyle w:val="Akapitzlist"/>
              <w:numPr>
                <w:ilvl w:val="0"/>
                <w:numId w:val="66"/>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posiada utwardzone podłoże (asfaltowe, kostka brukowa, tłuczeń,  itp.);</w:t>
            </w:r>
          </w:p>
          <w:p w:rsidR="00A351AE" w:rsidRDefault="00A351AE" w:rsidP="00A351AE">
            <w:pPr>
              <w:pStyle w:val="Akapitzlist"/>
              <w:numPr>
                <w:ilvl w:val="0"/>
                <w:numId w:val="66"/>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 xml:space="preserve">posiada zamykaną wiatę umożliwiającą garażowanie pojazdów, zespołów </w:t>
            </w:r>
            <w:r w:rsidR="005A29D9">
              <w:rPr>
                <w:rFonts w:ascii="Times New Roman" w:eastAsia="Times New Roman" w:hAnsi="Times New Roman" w:cs="Times New Roman"/>
                <w:sz w:val="20"/>
                <w:szCs w:val="20"/>
                <w:lang w:eastAsia="zh-CN"/>
              </w:rPr>
              <w:br/>
            </w:r>
            <w:r w:rsidRPr="0011552D">
              <w:rPr>
                <w:rFonts w:ascii="Times New Roman" w:eastAsia="Times New Roman" w:hAnsi="Times New Roman" w:cs="Times New Roman"/>
                <w:sz w:val="20"/>
                <w:szCs w:val="20"/>
                <w:lang w:eastAsia="zh-CN"/>
              </w:rPr>
              <w:t xml:space="preserve">i podzespołów samochodowych zabezpieczonych do celów procesowych </w:t>
            </w:r>
            <w:r w:rsidR="005A29D9">
              <w:rPr>
                <w:rFonts w:ascii="Times New Roman" w:eastAsia="Times New Roman" w:hAnsi="Times New Roman" w:cs="Times New Roman"/>
                <w:sz w:val="20"/>
                <w:szCs w:val="20"/>
                <w:lang w:eastAsia="zh-CN"/>
              </w:rPr>
              <w:br/>
            </w:r>
            <w:r w:rsidRPr="0011552D">
              <w:rPr>
                <w:rFonts w:ascii="Times New Roman" w:eastAsia="Times New Roman" w:hAnsi="Times New Roman" w:cs="Times New Roman"/>
                <w:sz w:val="20"/>
                <w:szCs w:val="20"/>
                <w:lang w:eastAsia="zh-CN"/>
              </w:rPr>
              <w:t>z wyłączeniem dostępu do niej osób trzecich;</w:t>
            </w:r>
          </w:p>
          <w:p w:rsidR="005A29D9" w:rsidRPr="0011552D" w:rsidRDefault="005A29D9" w:rsidP="005A29D9">
            <w:pPr>
              <w:pStyle w:val="Akapitzlist"/>
              <w:suppressAutoHyphens/>
              <w:spacing w:after="0" w:line="276" w:lineRule="auto"/>
              <w:ind w:left="1440"/>
              <w:jc w:val="both"/>
              <w:rPr>
                <w:rFonts w:ascii="Times New Roman" w:eastAsia="Times New Roman" w:hAnsi="Times New Roman" w:cs="Times New Roman"/>
                <w:sz w:val="20"/>
                <w:szCs w:val="20"/>
                <w:lang w:eastAsia="zh-CN"/>
              </w:rPr>
            </w:pPr>
          </w:p>
          <w:p w:rsidR="00A351AE" w:rsidRDefault="00A351AE" w:rsidP="00A351AE">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Wykonawca zobowiązany jest do przechowywania pojazdów/rzeczy zabezpieczonych na parkingu strzeżonym przez Zamawiającego przez okres do 90 dni po zakończeniu umowy według stawek określonych w formularzu ofertowym Wykonawcy. W przypadku nieodebrania przez Zamawiającego pojazdów/rzeczy przez okres 90 dni po zakończeniu niniejszej umowy, Wykonawcy po tym okresie przysługuje prawo zastosowania stawek stosowanych w cenniku dla klientów parkingu.</w:t>
            </w:r>
          </w:p>
          <w:p w:rsidR="005A29D9" w:rsidRPr="0011552D" w:rsidRDefault="005A29D9" w:rsidP="005A29D9">
            <w:pPr>
              <w:pStyle w:val="Akapitzlist"/>
              <w:suppressAutoHyphens/>
              <w:spacing w:after="0" w:line="276" w:lineRule="auto"/>
              <w:jc w:val="both"/>
              <w:rPr>
                <w:rFonts w:ascii="Times New Roman" w:eastAsia="Times New Roman" w:hAnsi="Times New Roman" w:cs="Times New Roman"/>
                <w:sz w:val="20"/>
                <w:szCs w:val="20"/>
                <w:lang w:eastAsia="zh-CN"/>
              </w:rPr>
            </w:pPr>
          </w:p>
          <w:p w:rsidR="00A351AE" w:rsidRDefault="00A351AE" w:rsidP="00A351AE">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 xml:space="preserve">Wykonawca w zaoferowanych cenach za jeden dzień parkowania/przechowywania pojazdów/rzeczy powinien zawrzeć proporcjonalnie wszelkie koszty związane z należytym wykonaniem usługi. </w:t>
            </w:r>
          </w:p>
          <w:p w:rsidR="005A29D9" w:rsidRPr="0011552D" w:rsidRDefault="005A29D9" w:rsidP="005A29D9">
            <w:pPr>
              <w:pStyle w:val="Akapitzlist"/>
              <w:suppressAutoHyphens/>
              <w:spacing w:after="0" w:line="276" w:lineRule="auto"/>
              <w:jc w:val="both"/>
              <w:rPr>
                <w:rFonts w:ascii="Times New Roman" w:eastAsia="Times New Roman" w:hAnsi="Times New Roman" w:cs="Times New Roman"/>
                <w:sz w:val="20"/>
                <w:szCs w:val="20"/>
                <w:lang w:eastAsia="zh-CN"/>
              </w:rPr>
            </w:pPr>
          </w:p>
          <w:p w:rsidR="00D825B5" w:rsidRDefault="00A351AE" w:rsidP="00D825B5">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USŁUGI ŚWIADCZONE BĘDĄ CAŁODOBOWO WE WSZYSTKIE DNI ROBOCZE, ŚWIĄTECZNE ORAZ DNI WOLNE OD PRACY.</w:t>
            </w:r>
          </w:p>
          <w:p w:rsidR="005A29D9" w:rsidRPr="0011552D" w:rsidRDefault="005A29D9" w:rsidP="005A29D9">
            <w:pPr>
              <w:pStyle w:val="Akapitzlist"/>
              <w:suppressAutoHyphens/>
              <w:spacing w:after="0" w:line="276" w:lineRule="auto"/>
              <w:jc w:val="both"/>
              <w:rPr>
                <w:rFonts w:ascii="Times New Roman" w:eastAsia="Times New Roman" w:hAnsi="Times New Roman" w:cs="Times New Roman"/>
                <w:sz w:val="20"/>
                <w:szCs w:val="20"/>
                <w:lang w:eastAsia="zh-CN"/>
              </w:rPr>
            </w:pPr>
          </w:p>
          <w:p w:rsidR="00D825B5" w:rsidRPr="0011552D" w:rsidRDefault="00D825B5" w:rsidP="00D825B5">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b/>
                <w:bCs/>
                <w:color w:val="000000"/>
                <w:sz w:val="20"/>
                <w:szCs w:val="20"/>
                <w:lang w:eastAsia="zh-CN"/>
              </w:rPr>
              <w:t xml:space="preserve">Łączna odległość parkingu od miejsca gdzie będzie świadczona usługa do siedziby </w:t>
            </w:r>
            <w:r w:rsidR="005A29D9">
              <w:rPr>
                <w:rFonts w:ascii="Times New Roman" w:eastAsia="Times New Roman" w:hAnsi="Times New Roman" w:cs="Times New Roman"/>
                <w:b/>
                <w:bCs/>
                <w:color w:val="000000"/>
                <w:sz w:val="20"/>
                <w:szCs w:val="20"/>
                <w:lang w:eastAsia="zh-CN"/>
              </w:rPr>
              <w:br/>
            </w:r>
            <w:r w:rsidRPr="0011552D">
              <w:rPr>
                <w:rFonts w:ascii="Times New Roman" w:eastAsia="Times New Roman" w:hAnsi="Times New Roman" w:cs="Times New Roman"/>
                <w:b/>
                <w:bCs/>
                <w:color w:val="000000"/>
                <w:sz w:val="20"/>
                <w:szCs w:val="20"/>
                <w:lang w:eastAsia="zh-CN"/>
              </w:rPr>
              <w:t xml:space="preserve">KPP oraz od siedziby KPP do parkingu gdzie będzie świadczona usługa </w:t>
            </w:r>
            <w:r w:rsidR="005A29D9">
              <w:rPr>
                <w:rFonts w:ascii="Times New Roman" w:eastAsia="Times New Roman" w:hAnsi="Times New Roman" w:cs="Times New Roman"/>
                <w:b/>
                <w:bCs/>
                <w:color w:val="000000"/>
                <w:sz w:val="20"/>
                <w:szCs w:val="20"/>
                <w:lang w:eastAsia="zh-CN"/>
              </w:rPr>
              <w:br/>
            </w:r>
            <w:r w:rsidRPr="0011552D">
              <w:rPr>
                <w:rFonts w:ascii="Times New Roman" w:eastAsia="Times New Roman" w:hAnsi="Times New Roman" w:cs="Times New Roman"/>
                <w:b/>
                <w:bCs/>
                <w:color w:val="000000"/>
                <w:sz w:val="20"/>
                <w:szCs w:val="20"/>
                <w:u w:val="single"/>
                <w:lang w:eastAsia="zh-CN"/>
              </w:rPr>
              <w:t>nie może przekroczyć:</w:t>
            </w:r>
          </w:p>
          <w:p w:rsidR="00D825B5" w:rsidRPr="0011552D" w:rsidRDefault="00D825B5" w:rsidP="00D825B5">
            <w:pPr>
              <w:pStyle w:val="Akapitzlist"/>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b/>
                <w:bCs/>
                <w:color w:val="000000"/>
                <w:sz w:val="20"/>
                <w:szCs w:val="20"/>
                <w:u w:val="single"/>
                <w:lang w:eastAsia="zh-CN"/>
              </w:rPr>
              <w:t>dla Zadania nr 7 – 65 km,</w:t>
            </w:r>
          </w:p>
          <w:p w:rsidR="00D825B5" w:rsidRDefault="00D825B5" w:rsidP="00D825B5">
            <w:pPr>
              <w:pStyle w:val="Akapitzlist"/>
              <w:suppressAutoHyphens/>
              <w:spacing w:after="0" w:line="276" w:lineRule="auto"/>
              <w:jc w:val="both"/>
              <w:rPr>
                <w:rFonts w:ascii="Times New Roman" w:eastAsia="Times New Roman" w:hAnsi="Times New Roman" w:cs="Times New Roman"/>
                <w:b/>
                <w:bCs/>
                <w:color w:val="000000"/>
                <w:sz w:val="20"/>
                <w:szCs w:val="20"/>
                <w:u w:val="single"/>
                <w:lang w:eastAsia="zh-CN"/>
              </w:rPr>
            </w:pPr>
            <w:r w:rsidRPr="0011552D">
              <w:rPr>
                <w:rFonts w:ascii="Times New Roman" w:eastAsia="Times New Roman" w:hAnsi="Times New Roman" w:cs="Times New Roman"/>
                <w:b/>
                <w:bCs/>
                <w:color w:val="000000"/>
                <w:sz w:val="20"/>
                <w:szCs w:val="20"/>
                <w:u w:val="single"/>
                <w:lang w:eastAsia="zh-CN"/>
              </w:rPr>
              <w:t>dla Zadania nr 15 – 25 km.</w:t>
            </w:r>
          </w:p>
          <w:p w:rsidR="005A29D9" w:rsidRPr="005A29D9" w:rsidRDefault="005A29D9" w:rsidP="005A29D9">
            <w:pPr>
              <w:suppressAutoHyphens/>
              <w:spacing w:after="0" w:line="276" w:lineRule="auto"/>
              <w:jc w:val="both"/>
              <w:rPr>
                <w:rFonts w:ascii="Times New Roman" w:eastAsia="Times New Roman" w:hAnsi="Times New Roman" w:cs="Times New Roman"/>
                <w:sz w:val="20"/>
                <w:szCs w:val="20"/>
                <w:lang w:eastAsia="zh-CN"/>
              </w:rPr>
            </w:pPr>
          </w:p>
          <w:p w:rsidR="00D825B5" w:rsidRPr="005A29D9" w:rsidRDefault="00D825B5" w:rsidP="00D825B5">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color w:val="000000"/>
                <w:sz w:val="20"/>
                <w:szCs w:val="20"/>
                <w:lang w:eastAsia="zh-CN"/>
              </w:rPr>
              <w:t xml:space="preserve">Odległość obliczona zostanie na podstawie strony internetowej </w:t>
            </w:r>
            <w:hyperlink r:id="rId13" w:history="1">
              <w:r w:rsidRPr="0011552D">
                <w:rPr>
                  <w:rFonts w:ascii="Times New Roman" w:eastAsia="Times New Roman" w:hAnsi="Times New Roman" w:cs="Times New Roman"/>
                  <w:i/>
                  <w:color w:val="0000FF"/>
                  <w:sz w:val="20"/>
                  <w:szCs w:val="20"/>
                  <w:u w:val="single"/>
                  <w:lang w:eastAsia="pl-PL"/>
                </w:rPr>
                <w:t>www.google.com/maps/</w:t>
              </w:r>
            </w:hyperlink>
            <w:r w:rsidRPr="0011552D">
              <w:rPr>
                <w:rFonts w:ascii="Times New Roman" w:eastAsia="Times New Roman" w:hAnsi="Times New Roman" w:cs="Times New Roman"/>
                <w:i/>
                <w:color w:val="0000FF"/>
                <w:sz w:val="20"/>
                <w:szCs w:val="20"/>
                <w:u w:val="single"/>
                <w:lang w:eastAsia="pl-PL"/>
              </w:rPr>
              <w:t>.</w:t>
            </w:r>
            <w:r w:rsidRPr="0011552D">
              <w:rPr>
                <w:rFonts w:ascii="Times New Roman" w:eastAsia="Times New Roman" w:hAnsi="Times New Roman" w:cs="Times New Roman"/>
                <w:color w:val="000000"/>
                <w:sz w:val="20"/>
                <w:szCs w:val="20"/>
                <w:u w:val="single"/>
                <w:lang w:eastAsia="pl-PL"/>
              </w:rPr>
              <w:t xml:space="preserve"> </w:t>
            </w:r>
          </w:p>
          <w:p w:rsidR="005A29D9" w:rsidRPr="0011552D" w:rsidRDefault="005A29D9" w:rsidP="005A29D9">
            <w:pPr>
              <w:pStyle w:val="Akapitzlist"/>
              <w:suppressAutoHyphens/>
              <w:spacing w:after="0" w:line="276" w:lineRule="auto"/>
              <w:jc w:val="both"/>
              <w:rPr>
                <w:rFonts w:ascii="Times New Roman" w:eastAsia="Times New Roman" w:hAnsi="Times New Roman" w:cs="Times New Roman"/>
                <w:sz w:val="20"/>
                <w:szCs w:val="20"/>
                <w:lang w:eastAsia="zh-CN"/>
              </w:rPr>
            </w:pPr>
          </w:p>
          <w:p w:rsidR="00D825B5" w:rsidRPr="005A29D9" w:rsidRDefault="00D825B5" w:rsidP="00D825B5">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color w:val="000000"/>
                <w:sz w:val="20"/>
                <w:szCs w:val="20"/>
                <w:u w:val="single"/>
                <w:lang w:eastAsia="pl-PL"/>
              </w:rPr>
              <w:t>W PRZYPADKU GDY Ł</w:t>
            </w:r>
            <w:hyperlink r:id="rId14" w:history="1">
              <w:r w:rsidRPr="0011552D">
                <w:rPr>
                  <w:rFonts w:ascii="Times New Roman" w:eastAsia="Times New Roman" w:hAnsi="Times New Roman" w:cs="Times New Roman"/>
                  <w:color w:val="000000"/>
                  <w:sz w:val="20"/>
                  <w:szCs w:val="20"/>
                  <w:u w:val="single"/>
                  <w:lang w:eastAsia="pl-PL"/>
                </w:rPr>
                <w:t>ĄCZNA ODLEGŁOŚĆ PARKINGU DO SIEDZIBY KPP</w:t>
              </w:r>
              <w:r w:rsidRPr="0011552D">
                <w:rPr>
                  <w:rFonts w:ascii="Times New Roman" w:eastAsia="Times New Roman" w:hAnsi="Times New Roman" w:cs="Times New Roman"/>
                  <w:color w:val="000000"/>
                  <w:sz w:val="20"/>
                  <w:szCs w:val="20"/>
                  <w:u w:val="single"/>
                  <w:lang w:eastAsia="pl-PL"/>
                </w:rPr>
                <w:br/>
                <w:t xml:space="preserve"> I Z POWROTEM</w:t>
              </w:r>
            </w:hyperlink>
            <w:r w:rsidRPr="0011552D">
              <w:rPr>
                <w:rFonts w:ascii="Times New Roman" w:eastAsia="Times New Roman" w:hAnsi="Times New Roman" w:cs="Times New Roman"/>
                <w:color w:val="000000"/>
                <w:sz w:val="20"/>
                <w:szCs w:val="20"/>
                <w:lang w:eastAsia="pl-PL"/>
              </w:rPr>
              <w:t>, W RAMACH ZADANIA ZOSTANIE PRZEKROCZONA, OFERTA BĘDZIE PODLEGAŁA ODRZUCENIU.</w:t>
            </w:r>
          </w:p>
          <w:p w:rsidR="005A29D9" w:rsidRPr="0011552D" w:rsidRDefault="005A29D9" w:rsidP="005A29D9">
            <w:pPr>
              <w:pStyle w:val="Akapitzlist"/>
              <w:suppressAutoHyphens/>
              <w:spacing w:after="0" w:line="276" w:lineRule="auto"/>
              <w:jc w:val="both"/>
              <w:rPr>
                <w:rFonts w:ascii="Times New Roman" w:eastAsia="Times New Roman" w:hAnsi="Times New Roman" w:cs="Times New Roman"/>
                <w:sz w:val="20"/>
                <w:szCs w:val="20"/>
                <w:lang w:eastAsia="zh-CN"/>
              </w:rPr>
            </w:pPr>
          </w:p>
          <w:p w:rsidR="0011552D" w:rsidRPr="005A29D9" w:rsidRDefault="00D825B5" w:rsidP="0011552D">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color w:val="000000"/>
                <w:sz w:val="20"/>
                <w:szCs w:val="20"/>
                <w:u w:val="single"/>
                <w:lang w:eastAsia="pl-PL"/>
              </w:rPr>
              <w:t>W PRZYPADKU GDY WYKONAWCA NIE PODA W FORMULARZU OFERTOWYM ADRESU ŚWIADCZENIA USŁUGI, OFERTA BĘDZIE PODLEGAŁA ODRZUCENIU</w:t>
            </w:r>
          </w:p>
          <w:p w:rsidR="005A29D9" w:rsidRPr="0011552D" w:rsidRDefault="005A29D9" w:rsidP="005A29D9">
            <w:pPr>
              <w:pStyle w:val="Akapitzlist"/>
              <w:suppressAutoHyphens/>
              <w:spacing w:after="0" w:line="276" w:lineRule="auto"/>
              <w:jc w:val="both"/>
              <w:rPr>
                <w:rFonts w:ascii="Times New Roman" w:eastAsia="Times New Roman" w:hAnsi="Times New Roman" w:cs="Times New Roman"/>
                <w:sz w:val="20"/>
                <w:szCs w:val="20"/>
                <w:lang w:eastAsia="zh-CN"/>
              </w:rPr>
            </w:pPr>
          </w:p>
          <w:p w:rsidR="0011552D" w:rsidRPr="0011552D" w:rsidRDefault="0011552D" w:rsidP="0011552D">
            <w:pPr>
              <w:pStyle w:val="Akapitzlist"/>
              <w:numPr>
                <w:ilvl w:val="0"/>
                <w:numId w:val="63"/>
              </w:numPr>
              <w:suppressAutoHyphens/>
              <w:spacing w:after="0" w:line="276" w:lineRule="auto"/>
              <w:jc w:val="both"/>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Projekt umowy jest integralną częścią opisu przedmiotu zamówienia.</w:t>
            </w:r>
          </w:p>
          <w:p w:rsidR="0011552D" w:rsidRPr="0011552D" w:rsidRDefault="0011552D" w:rsidP="0011552D">
            <w:pPr>
              <w:pStyle w:val="Akapitzlist"/>
              <w:rPr>
                <w:rFonts w:ascii="Times New Roman" w:eastAsia="Times New Roman" w:hAnsi="Times New Roman" w:cs="Times New Roman"/>
                <w:sz w:val="20"/>
                <w:szCs w:val="20"/>
                <w:lang w:eastAsia="zh-CN"/>
              </w:rPr>
            </w:pPr>
            <w:r w:rsidRPr="0011552D">
              <w:rPr>
                <w:rFonts w:ascii="Times New Roman" w:eastAsia="Times New Roman" w:hAnsi="Times New Roman" w:cs="Times New Roman"/>
                <w:sz w:val="20"/>
                <w:szCs w:val="20"/>
                <w:lang w:eastAsia="zh-CN"/>
              </w:rPr>
              <w:t xml:space="preserve">Projektowanych postanowieniach umowy - Załączniku nr 2.2 do SWZ  </w:t>
            </w:r>
          </w:p>
          <w:p w:rsidR="0011552D" w:rsidRPr="0011552D" w:rsidRDefault="0011552D" w:rsidP="0011552D">
            <w:pPr>
              <w:pStyle w:val="Akapitzlist"/>
              <w:suppressAutoHyphens/>
              <w:spacing w:after="0" w:line="276" w:lineRule="auto"/>
              <w:jc w:val="both"/>
              <w:rPr>
                <w:rFonts w:ascii="Times New Roman" w:eastAsia="Times New Roman" w:hAnsi="Times New Roman" w:cs="Times New Roman"/>
                <w:sz w:val="20"/>
                <w:szCs w:val="20"/>
                <w:lang w:eastAsia="zh-CN"/>
              </w:rPr>
            </w:pPr>
          </w:p>
          <w:p w:rsidR="00452E0A" w:rsidRPr="00452E0A" w:rsidRDefault="00452E0A" w:rsidP="00452E0A">
            <w:pPr>
              <w:suppressAutoHyphens/>
              <w:spacing w:after="0" w:line="276" w:lineRule="auto"/>
              <w:contextualSpacing/>
              <w:jc w:val="both"/>
              <w:rPr>
                <w:rFonts w:ascii="Times New Roman" w:eastAsia="Times New Roman" w:hAnsi="Times New Roman" w:cs="Times New Roman"/>
                <w:sz w:val="20"/>
                <w:szCs w:val="20"/>
                <w:lang w:eastAsia="zh-CN"/>
              </w:rPr>
            </w:pPr>
          </w:p>
        </w:tc>
      </w:tr>
    </w:tbl>
    <w:p w:rsidR="003B57A0" w:rsidRPr="003B6B5D" w:rsidRDefault="0052141C" w:rsidP="00465EBF">
      <w:pPr>
        <w:spacing w:after="0" w:line="240" w:lineRule="auto"/>
        <w:jc w:val="both"/>
        <w:rPr>
          <w:rFonts w:ascii="Times New Roman" w:hAnsi="Times New Roman" w:cs="Times New Roman"/>
          <w:b/>
          <w:sz w:val="20"/>
          <w:szCs w:val="20"/>
          <w:u w:val="single"/>
        </w:rPr>
      </w:pPr>
      <w:r w:rsidRPr="003B6B5D">
        <w:rPr>
          <w:rFonts w:ascii="Times New Roman" w:hAnsi="Times New Roman" w:cs="Times New Roman"/>
          <w:b/>
          <w:sz w:val="20"/>
          <w:szCs w:val="20"/>
        </w:rPr>
        <w:lastRenderedPageBreak/>
        <w:t>V.</w:t>
      </w:r>
      <w:r w:rsidR="002F4D6C" w:rsidRPr="003B6B5D">
        <w:rPr>
          <w:rFonts w:ascii="Times New Roman" w:hAnsi="Times New Roman" w:cs="Times New Roman"/>
          <w:b/>
          <w:sz w:val="20"/>
          <w:szCs w:val="20"/>
        </w:rPr>
        <w:t>4</w:t>
      </w:r>
      <w:r w:rsidRPr="003B6B5D">
        <w:rPr>
          <w:rFonts w:ascii="Times New Roman" w:hAnsi="Times New Roman" w:cs="Times New Roman"/>
          <w:b/>
          <w:sz w:val="20"/>
          <w:szCs w:val="20"/>
        </w:rPr>
        <w:t xml:space="preserve">. </w:t>
      </w:r>
      <w:r w:rsidR="003B57A0" w:rsidRPr="003B6B5D">
        <w:rPr>
          <w:rFonts w:ascii="Times New Roman" w:hAnsi="Times New Roman" w:cs="Times New Roman"/>
          <w:b/>
          <w:sz w:val="20"/>
          <w:szCs w:val="20"/>
          <w:u w:val="single"/>
        </w:rPr>
        <w:t>Przedmiotowe środki dowodowe</w:t>
      </w:r>
      <w:r w:rsidR="002F378F" w:rsidRPr="003B6B5D">
        <w:rPr>
          <w:rFonts w:ascii="Times New Roman" w:hAnsi="Times New Roman" w:cs="Times New Roman"/>
          <w:b/>
          <w:sz w:val="20"/>
          <w:szCs w:val="20"/>
          <w:u w:val="single"/>
        </w:rPr>
        <w:t xml:space="preserve"> </w:t>
      </w:r>
      <w:r w:rsidR="00656ADE" w:rsidRPr="003B6B5D">
        <w:rPr>
          <w:rFonts w:ascii="Times New Roman" w:hAnsi="Times New Roman" w:cs="Times New Roman"/>
          <w:b/>
          <w:sz w:val="20"/>
          <w:szCs w:val="20"/>
          <w:u w:val="single"/>
        </w:rPr>
        <w:t>SKŁADANE WRAZ Z OFERTĄ</w:t>
      </w:r>
      <w:r w:rsidR="00FA35B0" w:rsidRPr="003B6B5D">
        <w:rPr>
          <w:rFonts w:ascii="Times New Roman" w:hAnsi="Times New Roman" w:cs="Times New Roman"/>
          <w:b/>
          <w:sz w:val="20"/>
          <w:szCs w:val="20"/>
          <w:u w:val="single"/>
        </w:rPr>
        <w:t>:</w:t>
      </w:r>
    </w:p>
    <w:p w:rsidR="00656ADE" w:rsidRPr="003B6B5D" w:rsidRDefault="00656ADE" w:rsidP="00465EBF">
      <w:pPr>
        <w:spacing w:after="0" w:line="240" w:lineRule="auto"/>
        <w:jc w:val="both"/>
        <w:rPr>
          <w:rFonts w:ascii="Times New Roman" w:hAnsi="Times New Roman" w:cs="Times New Roman"/>
          <w:sz w:val="20"/>
          <w:szCs w:val="20"/>
        </w:rPr>
      </w:pPr>
    </w:p>
    <w:p w:rsidR="009415A2" w:rsidRPr="003B6B5D" w:rsidRDefault="008D1F33" w:rsidP="00474101">
      <w:pPr>
        <w:pStyle w:val="Akapitzlist"/>
        <w:numPr>
          <w:ilvl w:val="0"/>
          <w:numId w:val="33"/>
        </w:numPr>
        <w:spacing w:after="0" w:line="240" w:lineRule="auto"/>
        <w:jc w:val="both"/>
        <w:rPr>
          <w:rFonts w:ascii="Times New Roman" w:eastAsia="Calibri" w:hAnsi="Times New Roman" w:cs="Times New Roman"/>
          <w:sz w:val="20"/>
          <w:szCs w:val="20"/>
        </w:rPr>
      </w:pPr>
      <w:r w:rsidRPr="003B6B5D">
        <w:rPr>
          <w:rFonts w:ascii="Times New Roman" w:hAnsi="Times New Roman" w:cs="Times New Roman"/>
          <w:sz w:val="20"/>
          <w:szCs w:val="20"/>
        </w:rPr>
        <w:t>Na potwierdzenie, że oferowane dostawy spełniają określone przez zamawiającego wymagania w</w:t>
      </w:r>
      <w:r w:rsidRPr="003B6B5D">
        <w:rPr>
          <w:rFonts w:ascii="Times New Roman" w:eastAsia="Calibri" w:hAnsi="Times New Roman" w:cs="Times New Roman"/>
          <w:sz w:val="20"/>
          <w:szCs w:val="20"/>
        </w:rPr>
        <w:t>ykonawca zobowiązany jest dołączyć do oferty</w:t>
      </w:r>
      <w:r w:rsidR="00E750E2" w:rsidRPr="003B6B5D">
        <w:rPr>
          <w:rFonts w:ascii="Times New Roman" w:eastAsia="Calibri" w:hAnsi="Times New Roman" w:cs="Times New Roman"/>
          <w:sz w:val="20"/>
          <w:szCs w:val="20"/>
        </w:rPr>
        <w:t xml:space="preserve"> – </w:t>
      </w:r>
      <w:r w:rsidR="00E750E2" w:rsidRPr="003B6B5D">
        <w:rPr>
          <w:rFonts w:ascii="Times New Roman" w:eastAsia="Calibri" w:hAnsi="Times New Roman" w:cs="Times New Roman"/>
          <w:b/>
          <w:sz w:val="20"/>
          <w:szCs w:val="20"/>
        </w:rPr>
        <w:t>nie dotyczy</w:t>
      </w:r>
      <w:r w:rsidR="00E750E2" w:rsidRPr="003B6B5D">
        <w:rPr>
          <w:rFonts w:ascii="Times New Roman" w:eastAsia="Calibri" w:hAnsi="Times New Roman" w:cs="Times New Roman"/>
          <w:sz w:val="20"/>
          <w:szCs w:val="20"/>
        </w:rPr>
        <w:t xml:space="preserve">. </w:t>
      </w:r>
    </w:p>
    <w:p w:rsidR="00645919" w:rsidRPr="003B6B5D" w:rsidRDefault="00645919" w:rsidP="00645919">
      <w:pPr>
        <w:spacing w:after="0" w:line="240" w:lineRule="auto"/>
        <w:jc w:val="both"/>
        <w:rPr>
          <w:rFonts w:ascii="Times New Roman" w:hAnsi="Times New Roman" w:cs="Times New Roman"/>
          <w:b/>
          <w:sz w:val="20"/>
          <w:szCs w:val="20"/>
        </w:rPr>
      </w:pPr>
    </w:p>
    <w:p w:rsidR="00021F74" w:rsidRPr="003B6B5D" w:rsidRDefault="00021F74" w:rsidP="00474101">
      <w:pPr>
        <w:pStyle w:val="Akapitzlist"/>
        <w:numPr>
          <w:ilvl w:val="0"/>
          <w:numId w:val="33"/>
        </w:numPr>
        <w:spacing w:after="0" w:line="240" w:lineRule="auto"/>
        <w:ind w:left="357" w:hanging="357"/>
        <w:jc w:val="both"/>
        <w:rPr>
          <w:rFonts w:ascii="Times New Roman" w:hAnsi="Times New Roman" w:cs="Times New Roman"/>
          <w:b/>
          <w:sz w:val="20"/>
          <w:szCs w:val="20"/>
        </w:rPr>
      </w:pPr>
      <w:r w:rsidRPr="003B6B5D">
        <w:rPr>
          <w:rFonts w:ascii="Times New Roman" w:eastAsia="Calibri" w:hAnsi="Times New Roman" w:cs="Times New Roman"/>
          <w:b/>
          <w:sz w:val="20"/>
          <w:szCs w:val="20"/>
        </w:rPr>
        <w:t>Jeżeli wykonawca nie złoży przedmiotowych środków dowodowych wraz z ofertą lub złożone przedmiotowe środki dowodowe będą niekompletne, zamawiający wezwie wykonawcę do ich złożenia lub uzupełnienia w wyznaczonym terminie.</w:t>
      </w:r>
      <w:r w:rsidR="00080D96" w:rsidRPr="003B6B5D">
        <w:rPr>
          <w:rFonts w:ascii="Times New Roman" w:eastAsia="Calibri" w:hAnsi="Times New Roman" w:cs="Times New Roman"/>
          <w:b/>
          <w:sz w:val="20"/>
          <w:szCs w:val="20"/>
        </w:rPr>
        <w:t xml:space="preserve"> Zamawiający </w:t>
      </w:r>
      <w:r w:rsidR="00080D96" w:rsidRPr="003B6B5D">
        <w:rPr>
          <w:rFonts w:ascii="Times New Roman" w:hAnsi="Times New Roman" w:cs="Times New Roman"/>
          <w:b/>
          <w:sz w:val="20"/>
          <w:szCs w:val="20"/>
        </w:rPr>
        <w:t>będzie zobowiązany w przedmiocie tego uzupełnienia wyłącznie do zażądania od wykonawcy:</w:t>
      </w:r>
    </w:p>
    <w:p w:rsidR="00080D96" w:rsidRPr="003B6B5D" w:rsidRDefault="00080D96" w:rsidP="00474101">
      <w:pPr>
        <w:pStyle w:val="Akapitzlist"/>
        <w:numPr>
          <w:ilvl w:val="0"/>
          <w:numId w:val="35"/>
        </w:numPr>
        <w:spacing w:after="0" w:line="240" w:lineRule="auto"/>
        <w:jc w:val="both"/>
        <w:rPr>
          <w:rFonts w:ascii="Times New Roman" w:hAnsi="Times New Roman" w:cs="Times New Roman"/>
          <w:b/>
          <w:sz w:val="20"/>
          <w:szCs w:val="20"/>
        </w:rPr>
      </w:pPr>
      <w:r w:rsidRPr="003B6B5D">
        <w:rPr>
          <w:rFonts w:ascii="Times New Roman" w:hAnsi="Times New Roman" w:cs="Times New Roman"/>
          <w:b/>
          <w:sz w:val="20"/>
          <w:szCs w:val="20"/>
        </w:rPr>
        <w:t xml:space="preserve">złożenia przedmiotowego środka dowodowego, który nie został złożony, </w:t>
      </w:r>
    </w:p>
    <w:p w:rsidR="00046036" w:rsidRPr="003B6B5D" w:rsidRDefault="00080D96" w:rsidP="00474101">
      <w:pPr>
        <w:pStyle w:val="Akapitzlist"/>
        <w:numPr>
          <w:ilvl w:val="0"/>
          <w:numId w:val="35"/>
        </w:numPr>
        <w:spacing w:after="0" w:line="240" w:lineRule="auto"/>
        <w:jc w:val="both"/>
        <w:rPr>
          <w:rFonts w:ascii="Times New Roman" w:hAnsi="Times New Roman" w:cs="Times New Roman"/>
          <w:sz w:val="20"/>
          <w:szCs w:val="20"/>
        </w:rPr>
      </w:pPr>
      <w:r w:rsidRPr="003B6B5D">
        <w:rPr>
          <w:rFonts w:ascii="Times New Roman" w:hAnsi="Times New Roman" w:cs="Times New Roman"/>
          <w:b/>
          <w:sz w:val="20"/>
          <w:szCs w:val="20"/>
        </w:rPr>
        <w:t>uzupełnienia części złożonego dokumentu o brakującą (niezłożoną) część</w:t>
      </w:r>
    </w:p>
    <w:p w:rsidR="00021F74" w:rsidRPr="003B6B5D" w:rsidRDefault="00021F74" w:rsidP="00474101">
      <w:pPr>
        <w:pStyle w:val="Bezodstpw"/>
        <w:numPr>
          <w:ilvl w:val="0"/>
          <w:numId w:val="33"/>
        </w:numPr>
        <w:rPr>
          <w:rFonts w:ascii="Times New Roman" w:hAnsi="Times New Roman" w:cs="Times New Roman"/>
          <w:bCs/>
          <w:sz w:val="20"/>
          <w:szCs w:val="20"/>
        </w:rPr>
      </w:pPr>
      <w:r w:rsidRPr="003B6B5D">
        <w:rPr>
          <w:rFonts w:ascii="Times New Roman" w:hAnsi="Times New Roman" w:cs="Times New Roman"/>
          <w:sz w:val="20"/>
          <w:szCs w:val="20"/>
        </w:rPr>
        <w:t>Przedmiotowe środki dowodowe</w:t>
      </w:r>
      <w:r w:rsidRPr="003B6B5D">
        <w:rPr>
          <w:rFonts w:ascii="Times New Roman" w:hAnsi="Times New Roman" w:cs="Times New Roman"/>
          <w:sz w:val="20"/>
          <w:szCs w:val="20"/>
          <w:u w:val="single"/>
        </w:rPr>
        <w:t xml:space="preserve"> </w:t>
      </w:r>
      <w:r w:rsidRPr="003B6B5D">
        <w:rPr>
          <w:rFonts w:ascii="Times New Roman" w:hAnsi="Times New Roman" w:cs="Times New Roman"/>
          <w:sz w:val="20"/>
          <w:szCs w:val="20"/>
        </w:rPr>
        <w:t>sporządzone w języku obcym przekazuje się wraz z tłumaczeniem na język polski.</w:t>
      </w:r>
    </w:p>
    <w:p w:rsidR="00021F74" w:rsidRPr="003B6B5D" w:rsidRDefault="00021F74" w:rsidP="00474101">
      <w:pPr>
        <w:pStyle w:val="Bezodstpw"/>
        <w:numPr>
          <w:ilvl w:val="0"/>
          <w:numId w:val="33"/>
        </w:numPr>
        <w:jc w:val="both"/>
        <w:rPr>
          <w:rFonts w:ascii="Times New Roman" w:hAnsi="Times New Roman" w:cs="Times New Roman"/>
          <w:b/>
          <w:sz w:val="20"/>
          <w:szCs w:val="20"/>
        </w:rPr>
      </w:pPr>
      <w:r w:rsidRPr="003B6B5D">
        <w:rPr>
          <w:rFonts w:ascii="Times New Roman" w:hAnsi="Times New Roman" w:cs="Times New Roman"/>
          <w:b/>
          <w:sz w:val="20"/>
          <w:szCs w:val="20"/>
        </w:rPr>
        <w:t xml:space="preserve">Przedmiotowe środki dowodowe oraz inne dokumenty lub oświadczenia, o których mowa </w:t>
      </w:r>
      <w:r w:rsidRPr="003B6B5D">
        <w:rPr>
          <w:rFonts w:ascii="Times New Roman" w:hAnsi="Times New Roman" w:cs="Times New Roman"/>
          <w:b/>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21F74" w:rsidRPr="003B6B5D" w:rsidRDefault="00021F74" w:rsidP="00474101">
      <w:pPr>
        <w:pStyle w:val="Bezodstpw"/>
        <w:numPr>
          <w:ilvl w:val="0"/>
          <w:numId w:val="33"/>
        </w:numPr>
        <w:rPr>
          <w:rFonts w:ascii="Times New Roman" w:hAnsi="Times New Roman" w:cs="Times New Roman"/>
          <w:b/>
          <w:sz w:val="20"/>
          <w:szCs w:val="20"/>
          <w:u w:val="single"/>
        </w:rPr>
      </w:pPr>
      <w:r w:rsidRPr="003B6B5D">
        <w:rPr>
          <w:rFonts w:ascii="Times New Roman" w:hAnsi="Times New Roman" w:cs="Times New Roman"/>
          <w:b/>
          <w:sz w:val="20"/>
          <w:szCs w:val="20"/>
          <w:u w:val="single"/>
        </w:rPr>
        <w:t>Jeżeli przedmiotowy środek dowodowy</w:t>
      </w:r>
      <w:r w:rsidRPr="003B6B5D">
        <w:rPr>
          <w:rFonts w:ascii="Times New Roman" w:hAnsi="Times New Roman" w:cs="Times New Roman"/>
          <w:sz w:val="20"/>
          <w:szCs w:val="20"/>
          <w:u w:val="single"/>
        </w:rPr>
        <w:t xml:space="preserve"> </w:t>
      </w:r>
      <w:r w:rsidRPr="003B6B5D">
        <w:rPr>
          <w:rFonts w:ascii="Times New Roman" w:hAnsi="Times New Roman" w:cs="Times New Roman"/>
          <w:b/>
          <w:sz w:val="20"/>
          <w:szCs w:val="20"/>
          <w:u w:val="single"/>
        </w:rPr>
        <w:t>oraz inny dokument lub oświadczenie został sporządzony jako dokument elektroniczny oraz wystawiony przez upoważnione podmioty:</w:t>
      </w:r>
    </w:p>
    <w:p w:rsidR="00021F74" w:rsidRPr="003B6B5D" w:rsidRDefault="00021F74" w:rsidP="00474101">
      <w:pPr>
        <w:pStyle w:val="Bezodstpw"/>
        <w:numPr>
          <w:ilvl w:val="0"/>
          <w:numId w:val="34"/>
        </w:numPr>
        <w:rPr>
          <w:rFonts w:ascii="Times New Roman" w:hAnsi="Times New Roman" w:cs="Times New Roman"/>
          <w:sz w:val="20"/>
          <w:szCs w:val="20"/>
        </w:rPr>
      </w:pPr>
      <w:r w:rsidRPr="003B6B5D">
        <w:rPr>
          <w:rFonts w:ascii="Times New Roman" w:hAnsi="Times New Roman" w:cs="Times New Roman"/>
          <w:sz w:val="20"/>
          <w:szCs w:val="20"/>
        </w:rPr>
        <w:t>przekazuje się ten dokument</w:t>
      </w:r>
    </w:p>
    <w:p w:rsidR="00021F74" w:rsidRPr="003B6B5D" w:rsidRDefault="00021F74" w:rsidP="00021F74">
      <w:pPr>
        <w:pStyle w:val="Bezodstpw"/>
        <w:jc w:val="both"/>
        <w:rPr>
          <w:rFonts w:ascii="Times New Roman" w:hAnsi="Times New Roman" w:cs="Times New Roman"/>
          <w:sz w:val="20"/>
          <w:szCs w:val="20"/>
        </w:rPr>
      </w:pPr>
      <w:r w:rsidRPr="003B6B5D">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21F74" w:rsidRPr="003B6B5D" w:rsidRDefault="00021F74" w:rsidP="00474101">
      <w:pPr>
        <w:pStyle w:val="Bezodstpw"/>
        <w:numPr>
          <w:ilvl w:val="0"/>
          <w:numId w:val="33"/>
        </w:numPr>
        <w:jc w:val="both"/>
        <w:rPr>
          <w:rFonts w:ascii="Times New Roman" w:hAnsi="Times New Roman" w:cs="Times New Roman"/>
          <w:b/>
          <w:sz w:val="20"/>
          <w:szCs w:val="20"/>
        </w:rPr>
      </w:pPr>
      <w:r w:rsidRPr="003B6B5D">
        <w:rPr>
          <w:rFonts w:ascii="Times New Roman" w:hAnsi="Times New Roman" w:cs="Times New Roman"/>
          <w:b/>
          <w:sz w:val="20"/>
          <w:szCs w:val="20"/>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021F74" w:rsidRPr="003B6B5D" w:rsidRDefault="00021F74" w:rsidP="00474101">
      <w:pPr>
        <w:pStyle w:val="Bezodstpw"/>
        <w:numPr>
          <w:ilvl w:val="0"/>
          <w:numId w:val="33"/>
        </w:numPr>
        <w:jc w:val="both"/>
        <w:rPr>
          <w:rFonts w:ascii="Times New Roman" w:hAnsi="Times New Roman" w:cs="Times New Roman"/>
          <w:bCs/>
          <w:sz w:val="20"/>
          <w:szCs w:val="20"/>
        </w:rPr>
      </w:pPr>
      <w:r w:rsidRPr="003B6B5D">
        <w:rPr>
          <w:rFonts w:ascii="Times New Roman" w:hAnsi="Times New Roman" w:cs="Times New Roman"/>
          <w:sz w:val="20"/>
          <w:szCs w:val="20"/>
        </w:rPr>
        <w:t>Poświadczenia zgodności cyfrowego odwzorowania z dokumentem w postaci papierowej dokonuje odpowiednio wykonawca, wykonawca wspólnie ubiegający się o udzielenie zamówienia lub notariusz.</w:t>
      </w:r>
    </w:p>
    <w:p w:rsidR="00021F74" w:rsidRPr="003B6B5D" w:rsidRDefault="00021F74" w:rsidP="00474101">
      <w:pPr>
        <w:pStyle w:val="Bezodstpw"/>
        <w:numPr>
          <w:ilvl w:val="0"/>
          <w:numId w:val="33"/>
        </w:numPr>
        <w:jc w:val="both"/>
        <w:rPr>
          <w:rFonts w:ascii="Times New Roman" w:hAnsi="Times New Roman" w:cs="Times New Roman"/>
          <w:sz w:val="20"/>
          <w:szCs w:val="20"/>
        </w:rPr>
      </w:pPr>
      <w:r w:rsidRPr="003B6B5D">
        <w:rPr>
          <w:rFonts w:ascii="Times New Roman" w:hAnsi="Times New Roman" w:cs="Times New Roman"/>
          <w:sz w:val="20"/>
          <w:szCs w:val="20"/>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021F74" w:rsidRPr="003B6B5D" w:rsidRDefault="00021F74" w:rsidP="00474101">
      <w:pPr>
        <w:pStyle w:val="Bezodstpw"/>
        <w:numPr>
          <w:ilvl w:val="0"/>
          <w:numId w:val="34"/>
        </w:numPr>
        <w:jc w:val="both"/>
        <w:rPr>
          <w:rFonts w:ascii="Times New Roman" w:hAnsi="Times New Roman" w:cs="Times New Roman"/>
          <w:sz w:val="20"/>
          <w:szCs w:val="20"/>
        </w:rPr>
      </w:pPr>
      <w:r w:rsidRPr="003B6B5D">
        <w:rPr>
          <w:rFonts w:ascii="Times New Roman" w:hAnsi="Times New Roman" w:cs="Times New Roman"/>
          <w:sz w:val="20"/>
          <w:szCs w:val="20"/>
        </w:rPr>
        <w:t>dokumenty te przekazuje się w postaci elektronicznej i opatruje się kwalifikowanym podpisem elektronicznym, podpisem zaufanym lub elektronicznym podpisem osobistym.</w:t>
      </w:r>
    </w:p>
    <w:p w:rsidR="00021F74" w:rsidRPr="003B6B5D" w:rsidRDefault="00021F74" w:rsidP="00D30579">
      <w:pPr>
        <w:pStyle w:val="Bezodstpw"/>
        <w:ind w:left="360"/>
        <w:jc w:val="both"/>
        <w:rPr>
          <w:rFonts w:ascii="Times New Roman" w:hAnsi="Times New Roman" w:cs="Times New Roman"/>
          <w:sz w:val="20"/>
          <w:szCs w:val="20"/>
        </w:rPr>
      </w:pPr>
    </w:p>
    <w:p w:rsidR="00D30579" w:rsidRPr="003B6B5D" w:rsidRDefault="00D30579" w:rsidP="00D30579">
      <w:pPr>
        <w:pStyle w:val="Bezodstpw"/>
        <w:ind w:left="360"/>
        <w:jc w:val="both"/>
        <w:rPr>
          <w:rFonts w:ascii="Times New Roman" w:hAnsi="Times New Roman" w:cs="Times New Roman"/>
          <w:sz w:val="20"/>
          <w:szCs w:val="20"/>
        </w:rPr>
      </w:pPr>
    </w:p>
    <w:p w:rsidR="007E23CE" w:rsidRPr="003B6B5D" w:rsidRDefault="0052141C" w:rsidP="00656ADE">
      <w:pPr>
        <w:pStyle w:val="Akapitzlist"/>
        <w:spacing w:after="0" w:line="240" w:lineRule="auto"/>
        <w:ind w:left="0"/>
        <w:jc w:val="both"/>
        <w:rPr>
          <w:rFonts w:ascii="Times New Roman" w:hAnsi="Times New Roman" w:cs="Times New Roman"/>
          <w:bCs/>
          <w:sz w:val="20"/>
          <w:szCs w:val="20"/>
        </w:rPr>
      </w:pPr>
      <w:r w:rsidRPr="003B6B5D">
        <w:rPr>
          <w:rFonts w:ascii="Times New Roman" w:hAnsi="Times New Roman" w:cs="Times New Roman"/>
          <w:b/>
          <w:sz w:val="20"/>
          <w:szCs w:val="20"/>
        </w:rPr>
        <w:t xml:space="preserve">V.4. </w:t>
      </w:r>
      <w:r w:rsidR="00DB6FC8" w:rsidRPr="003B6B5D">
        <w:rPr>
          <w:rFonts w:ascii="Times New Roman" w:hAnsi="Times New Roman" w:cs="Times New Roman"/>
          <w:b/>
          <w:sz w:val="20"/>
          <w:szCs w:val="20"/>
        </w:rPr>
        <w:t xml:space="preserve"> </w:t>
      </w:r>
      <w:r w:rsidR="007E23CE" w:rsidRPr="003B6B5D">
        <w:rPr>
          <w:rFonts w:ascii="Times New Roman" w:hAnsi="Times New Roman" w:cs="Times New Roman"/>
          <w:b/>
          <w:sz w:val="20"/>
          <w:szCs w:val="20"/>
        </w:rPr>
        <w:t>Nazwy i kody zamówienia według wspólnego Słownika Zamówień (CPV)</w:t>
      </w:r>
      <w:r w:rsidR="007E23CE" w:rsidRPr="003B6B5D">
        <w:rPr>
          <w:rFonts w:ascii="Times New Roman" w:hAnsi="Times New Roman" w:cs="Times New Roman"/>
          <w:bCs/>
          <w:sz w:val="20"/>
          <w:szCs w:val="20"/>
        </w:rPr>
        <w:t>:</w:t>
      </w:r>
    </w:p>
    <w:p w:rsidR="007E3A73" w:rsidRPr="003B6B5D" w:rsidRDefault="007E3A73" w:rsidP="00656ADE">
      <w:pPr>
        <w:pStyle w:val="Akapitzlist"/>
        <w:spacing w:after="0" w:line="240" w:lineRule="auto"/>
        <w:ind w:left="0"/>
        <w:jc w:val="both"/>
        <w:rPr>
          <w:rFonts w:ascii="Times New Roman" w:hAnsi="Times New Roman" w:cs="Times New Roman"/>
          <w:sz w:val="20"/>
          <w:szCs w:val="20"/>
        </w:rPr>
      </w:pPr>
    </w:p>
    <w:p w:rsidR="001345FD" w:rsidRPr="001345FD" w:rsidRDefault="00DB6FC8" w:rsidP="001345FD">
      <w:pPr>
        <w:tabs>
          <w:tab w:val="num" w:pos="426"/>
        </w:tabs>
        <w:spacing w:after="0" w:line="240" w:lineRule="auto"/>
        <w:ind w:left="357"/>
        <w:jc w:val="both"/>
        <w:rPr>
          <w:rFonts w:ascii="Times New Roman" w:hAnsi="Times New Roman" w:cs="Times New Roman"/>
          <w:b/>
          <w:bCs/>
          <w:sz w:val="20"/>
          <w:szCs w:val="20"/>
        </w:rPr>
      </w:pPr>
      <w:r w:rsidRPr="003B6B5D">
        <w:rPr>
          <w:rFonts w:ascii="Times New Roman" w:hAnsi="Times New Roman" w:cs="Times New Roman"/>
          <w:b/>
          <w:bCs/>
          <w:sz w:val="20"/>
          <w:szCs w:val="20"/>
        </w:rPr>
        <w:t xml:space="preserve">  </w:t>
      </w:r>
    </w:p>
    <w:p w:rsidR="00656ADE" w:rsidRPr="003B6B5D" w:rsidRDefault="001345FD" w:rsidP="001345FD">
      <w:pPr>
        <w:tabs>
          <w:tab w:val="num" w:pos="426"/>
        </w:tabs>
        <w:spacing w:after="0" w:line="240" w:lineRule="auto"/>
        <w:ind w:left="357"/>
        <w:jc w:val="both"/>
        <w:rPr>
          <w:rFonts w:ascii="Times New Roman" w:hAnsi="Times New Roman" w:cs="Times New Roman"/>
          <w:b/>
          <w:bCs/>
          <w:sz w:val="20"/>
          <w:szCs w:val="20"/>
        </w:rPr>
      </w:pPr>
      <w:r w:rsidRPr="001345FD">
        <w:rPr>
          <w:rFonts w:ascii="Times New Roman" w:hAnsi="Times New Roman" w:cs="Times New Roman"/>
          <w:b/>
          <w:bCs/>
          <w:sz w:val="20"/>
          <w:szCs w:val="20"/>
        </w:rPr>
        <w:t>Kod CPV -  98351100-9 – usługi parkingowe</w:t>
      </w:r>
    </w:p>
    <w:p w:rsidR="005648EE" w:rsidRPr="003B6B5D" w:rsidRDefault="005648EE" w:rsidP="00656ADE">
      <w:pPr>
        <w:tabs>
          <w:tab w:val="num" w:pos="426"/>
        </w:tabs>
        <w:spacing w:after="0" w:line="240" w:lineRule="auto"/>
        <w:ind w:left="357"/>
        <w:jc w:val="both"/>
        <w:rPr>
          <w:rFonts w:ascii="Times New Roman" w:hAnsi="Times New Roman" w:cs="Times New Roman"/>
          <w:bCs/>
          <w:sz w:val="20"/>
          <w:szCs w:val="20"/>
        </w:rPr>
      </w:pPr>
    </w:p>
    <w:p w:rsidR="00FA35B0" w:rsidRPr="003B6B5D" w:rsidRDefault="00FA35B0" w:rsidP="0020581C">
      <w:pPr>
        <w:pStyle w:val="Akapitzlist"/>
        <w:ind w:left="360"/>
        <w:jc w:val="both"/>
        <w:rPr>
          <w:rFonts w:ascii="Times New Roman" w:hAnsi="Times New Roman" w:cs="Times New Roman"/>
          <w:sz w:val="20"/>
          <w:szCs w:val="20"/>
        </w:rPr>
      </w:pPr>
    </w:p>
    <w:p w:rsidR="00C577C0" w:rsidRPr="003B6B5D" w:rsidRDefault="007D3261" w:rsidP="00F33DAE">
      <w:pPr>
        <w:pStyle w:val="Akapitzlist"/>
        <w:numPr>
          <w:ilvl w:val="0"/>
          <w:numId w:val="2"/>
        </w:numPr>
        <w:rPr>
          <w:rFonts w:ascii="Times New Roman" w:hAnsi="Times New Roman" w:cs="Times New Roman"/>
          <w:b/>
          <w:sz w:val="20"/>
          <w:szCs w:val="20"/>
        </w:rPr>
      </w:pPr>
      <w:r w:rsidRPr="003B6B5D">
        <w:rPr>
          <w:rFonts w:ascii="Times New Roman" w:hAnsi="Times New Roman" w:cs="Times New Roman"/>
          <w:b/>
          <w:sz w:val="20"/>
          <w:szCs w:val="20"/>
        </w:rPr>
        <w:t>Termin wykonania</w:t>
      </w:r>
    </w:p>
    <w:p w:rsidR="001345FD" w:rsidRDefault="001345FD" w:rsidP="001345FD">
      <w:pPr>
        <w:suppressAutoHyphens/>
        <w:spacing w:after="0" w:line="276" w:lineRule="auto"/>
        <w:ind w:left="502"/>
        <w:contextualSpacing/>
        <w:jc w:val="both"/>
      </w:pPr>
      <w:r>
        <w:rPr>
          <w:rFonts w:ascii="Times New Roman" w:hAnsi="Times New Roman" w:cs="Times New Roman"/>
          <w:sz w:val="20"/>
          <w:szCs w:val="20"/>
        </w:rPr>
        <w:t>Okres obowiązywania umowy:</w:t>
      </w:r>
      <w:r>
        <w:t xml:space="preserve"> </w:t>
      </w:r>
      <w:r>
        <w:rPr>
          <w:rFonts w:ascii="Times New Roman" w:hAnsi="Times New Roman" w:cs="Times New Roman"/>
          <w:b/>
          <w:sz w:val="20"/>
          <w:szCs w:val="20"/>
        </w:rPr>
        <w:t>24 miesiące od dnia zawarcia umowy</w:t>
      </w:r>
    </w:p>
    <w:p w:rsidR="003B57A0" w:rsidRPr="003B6B5D" w:rsidRDefault="003B57A0" w:rsidP="00E750E2">
      <w:pPr>
        <w:rPr>
          <w:rFonts w:ascii="Times New Roman" w:hAnsi="Times New Roman" w:cs="Times New Roman"/>
          <w:b/>
          <w:sz w:val="20"/>
          <w:szCs w:val="20"/>
        </w:rPr>
      </w:pPr>
    </w:p>
    <w:p w:rsidR="003E1911" w:rsidRPr="003B6B5D" w:rsidRDefault="00DD5A80" w:rsidP="002735EB">
      <w:pPr>
        <w:pStyle w:val="Akapitzlist"/>
        <w:numPr>
          <w:ilvl w:val="0"/>
          <w:numId w:val="2"/>
        </w:numPr>
        <w:jc w:val="both"/>
        <w:rPr>
          <w:rFonts w:ascii="Times New Roman" w:hAnsi="Times New Roman" w:cs="Times New Roman"/>
          <w:b/>
          <w:sz w:val="20"/>
          <w:szCs w:val="20"/>
        </w:rPr>
      </w:pPr>
      <w:r w:rsidRPr="003B6B5D">
        <w:rPr>
          <w:rFonts w:ascii="Times New Roman" w:hAnsi="Times New Roman" w:cs="Times New Roman"/>
          <w:b/>
          <w:sz w:val="20"/>
          <w:szCs w:val="20"/>
        </w:rPr>
        <w:t>Projektowane</w:t>
      </w:r>
      <w:r w:rsidR="00CE6D3B" w:rsidRPr="003B6B5D">
        <w:rPr>
          <w:rFonts w:ascii="Times New Roman" w:hAnsi="Times New Roman" w:cs="Times New Roman"/>
          <w:b/>
          <w:sz w:val="20"/>
          <w:szCs w:val="20"/>
        </w:rPr>
        <w:t xml:space="preserve"> postanowienia umowy w sprawie zamówienia, które zostaną wprowadzone do treści tej umowy</w:t>
      </w:r>
    </w:p>
    <w:p w:rsidR="0000313E" w:rsidRPr="003B6B5D" w:rsidRDefault="00A5037C" w:rsidP="00314109">
      <w:pPr>
        <w:pStyle w:val="Akapitzlist"/>
        <w:spacing w:after="0" w:line="240" w:lineRule="auto"/>
        <w:ind w:left="0"/>
        <w:jc w:val="both"/>
        <w:rPr>
          <w:rFonts w:ascii="Times New Roman" w:hAnsi="Times New Roman" w:cs="Times New Roman"/>
          <w:b/>
          <w:bCs/>
          <w:sz w:val="20"/>
          <w:szCs w:val="20"/>
        </w:rPr>
      </w:pPr>
      <w:r w:rsidRPr="003B6B5D">
        <w:rPr>
          <w:rFonts w:ascii="Times New Roman" w:hAnsi="Times New Roman" w:cs="Times New Roman"/>
          <w:sz w:val="20"/>
          <w:szCs w:val="20"/>
        </w:rPr>
        <w:t>Projektowane postanowienia umowy w sprawie zamówienia, które zostaną wprowadzone do treści tej umowy</w:t>
      </w:r>
      <w:r w:rsidR="00AC1424" w:rsidRPr="003B6B5D">
        <w:rPr>
          <w:rFonts w:ascii="Times New Roman" w:hAnsi="Times New Roman" w:cs="Times New Roman"/>
          <w:sz w:val="20"/>
          <w:szCs w:val="20"/>
        </w:rPr>
        <w:t xml:space="preserve">, określone zostały </w:t>
      </w:r>
      <w:r w:rsidR="00AC1424" w:rsidRPr="003B6B5D">
        <w:rPr>
          <w:rFonts w:ascii="Times New Roman" w:hAnsi="Times New Roman" w:cs="Times New Roman"/>
          <w:bCs/>
          <w:sz w:val="20"/>
          <w:szCs w:val="20"/>
        </w:rPr>
        <w:t>w</w:t>
      </w:r>
      <w:r w:rsidR="00AC1424" w:rsidRPr="003B6B5D">
        <w:rPr>
          <w:rFonts w:ascii="Times New Roman" w:hAnsi="Times New Roman" w:cs="Times New Roman"/>
          <w:b/>
          <w:bCs/>
          <w:sz w:val="20"/>
          <w:szCs w:val="20"/>
        </w:rPr>
        <w:t xml:space="preserve"> </w:t>
      </w:r>
      <w:r w:rsidR="00FA35B0" w:rsidRPr="003B6B5D">
        <w:rPr>
          <w:rFonts w:ascii="Times New Roman" w:hAnsi="Times New Roman" w:cs="Times New Roman"/>
          <w:b/>
          <w:bCs/>
          <w:color w:val="0070C0"/>
          <w:sz w:val="20"/>
          <w:szCs w:val="20"/>
        </w:rPr>
        <w:t>Z</w:t>
      </w:r>
      <w:r w:rsidR="00AC1424" w:rsidRPr="003B6B5D">
        <w:rPr>
          <w:rFonts w:ascii="Times New Roman" w:hAnsi="Times New Roman" w:cs="Times New Roman"/>
          <w:b/>
          <w:bCs/>
          <w:color w:val="0070C0"/>
          <w:sz w:val="20"/>
          <w:szCs w:val="20"/>
        </w:rPr>
        <w:t>ałącznik</w:t>
      </w:r>
      <w:r w:rsidR="00CE3A54" w:rsidRPr="003B6B5D">
        <w:rPr>
          <w:rFonts w:ascii="Times New Roman" w:hAnsi="Times New Roman" w:cs="Times New Roman"/>
          <w:b/>
          <w:bCs/>
          <w:color w:val="0070C0"/>
          <w:sz w:val="20"/>
          <w:szCs w:val="20"/>
        </w:rPr>
        <w:t xml:space="preserve">u nr </w:t>
      </w:r>
      <w:r w:rsidR="001345FD">
        <w:rPr>
          <w:rFonts w:ascii="Times New Roman" w:hAnsi="Times New Roman" w:cs="Times New Roman"/>
          <w:b/>
          <w:bCs/>
          <w:color w:val="0070C0"/>
          <w:sz w:val="20"/>
          <w:szCs w:val="20"/>
        </w:rPr>
        <w:t>2.1 i 2.2</w:t>
      </w:r>
      <w:r w:rsidR="00AC1424" w:rsidRPr="003B6B5D">
        <w:rPr>
          <w:rFonts w:ascii="Times New Roman" w:hAnsi="Times New Roman" w:cs="Times New Roman"/>
          <w:b/>
          <w:bCs/>
          <w:color w:val="0070C0"/>
          <w:sz w:val="20"/>
          <w:szCs w:val="20"/>
        </w:rPr>
        <w:t xml:space="preserve"> do SWZ</w:t>
      </w:r>
      <w:r w:rsidR="00DF4DDA" w:rsidRPr="003B6B5D">
        <w:rPr>
          <w:rFonts w:ascii="Times New Roman" w:hAnsi="Times New Roman" w:cs="Times New Roman"/>
          <w:sz w:val="20"/>
          <w:szCs w:val="20"/>
        </w:rPr>
        <w:t xml:space="preserve"> – projekcie umowy</w:t>
      </w:r>
    </w:p>
    <w:p w:rsidR="008076FF" w:rsidRPr="003B6B5D" w:rsidRDefault="008076FF" w:rsidP="00314109">
      <w:pPr>
        <w:spacing w:after="0" w:line="240" w:lineRule="auto"/>
        <w:jc w:val="both"/>
        <w:rPr>
          <w:rFonts w:ascii="Times New Roman" w:hAnsi="Times New Roman" w:cs="Times New Roman"/>
          <w:sz w:val="20"/>
          <w:szCs w:val="20"/>
        </w:rPr>
      </w:pPr>
    </w:p>
    <w:p w:rsidR="0044541C" w:rsidRPr="00310F95" w:rsidRDefault="0044541C" w:rsidP="00474101">
      <w:pPr>
        <w:pStyle w:val="Akapitzlist"/>
        <w:numPr>
          <w:ilvl w:val="0"/>
          <w:numId w:val="56"/>
        </w:numPr>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lastRenderedPageBreak/>
        <w:t>Strony postanawiają, że dokonają w formie pisemnego aneksu zmiany wynagrodzenia w przypadku wystąpienia którejkolwiek ze zmian wskazanych w art. 436 pkt 4 ppkt b) ustawy z dnia 11 września 2019r. Prawo zamówień publicznych, jeżeli zmiany te będą miały wpływ na koszty wykonania zamówienia przez Wykonawcę tj. zmiany:</w:t>
      </w:r>
    </w:p>
    <w:p w:rsidR="0044541C" w:rsidRPr="0044541C" w:rsidRDefault="0044541C" w:rsidP="0044541C">
      <w:pPr>
        <w:tabs>
          <w:tab w:val="left" w:pos="288"/>
        </w:tabs>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ab/>
        <w:t>a)</w:t>
      </w:r>
      <w:r w:rsidRPr="0044541C">
        <w:rPr>
          <w:rFonts w:ascii="Times New Roman" w:eastAsia="Times New Roman" w:hAnsi="Times New Roman" w:cs="Times New Roman"/>
          <w:bCs/>
          <w:sz w:val="20"/>
          <w:szCs w:val="20"/>
          <w:lang w:eastAsia="zh-CN"/>
        </w:rPr>
        <w:tab/>
        <w:t>stawki podatku od towarów i usług oraz podatku akcyzowego,</w:t>
      </w:r>
    </w:p>
    <w:p w:rsidR="0044541C" w:rsidRPr="0044541C" w:rsidRDefault="0044541C" w:rsidP="0044541C">
      <w:pPr>
        <w:tabs>
          <w:tab w:val="left" w:pos="288"/>
        </w:tabs>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ab/>
        <w:t>b)</w:t>
      </w:r>
      <w:r w:rsidRPr="0044541C">
        <w:rPr>
          <w:rFonts w:ascii="Times New Roman" w:eastAsia="Times New Roman" w:hAnsi="Times New Roman" w:cs="Times New Roman"/>
          <w:bCs/>
          <w:sz w:val="20"/>
          <w:szCs w:val="20"/>
          <w:lang w:eastAsia="zh-CN"/>
        </w:rPr>
        <w:tab/>
        <w:t xml:space="preserve">wysokości minimalnego wynagrodzenia za pracę albo wysokości minimalnej stawki godzinowej, </w:t>
      </w:r>
      <w:r w:rsidRPr="0044541C">
        <w:rPr>
          <w:rFonts w:ascii="Times New Roman" w:eastAsia="Times New Roman" w:hAnsi="Times New Roman" w:cs="Times New Roman"/>
          <w:bCs/>
          <w:sz w:val="20"/>
          <w:szCs w:val="20"/>
          <w:lang w:eastAsia="zh-CN"/>
        </w:rPr>
        <w:tab/>
      </w:r>
      <w:r w:rsidRPr="0044541C">
        <w:rPr>
          <w:rFonts w:ascii="Times New Roman" w:eastAsia="Times New Roman" w:hAnsi="Times New Roman" w:cs="Times New Roman"/>
          <w:bCs/>
          <w:sz w:val="20"/>
          <w:szCs w:val="20"/>
          <w:lang w:eastAsia="zh-CN"/>
        </w:rPr>
        <w:tab/>
        <w:t>ustalonych na podstawie ustawy z dnia 10 października 2002 r. o minimalnym wynagrodzeniu za pracę,</w:t>
      </w:r>
    </w:p>
    <w:p w:rsidR="0044541C" w:rsidRPr="0044541C" w:rsidRDefault="0044541C" w:rsidP="0044541C">
      <w:pPr>
        <w:tabs>
          <w:tab w:val="left" w:pos="288"/>
        </w:tabs>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ab/>
        <w:t>c)</w:t>
      </w:r>
      <w:r w:rsidRPr="0044541C">
        <w:rPr>
          <w:rFonts w:ascii="Times New Roman" w:eastAsia="Times New Roman" w:hAnsi="Times New Roman" w:cs="Times New Roman"/>
          <w:bCs/>
          <w:sz w:val="20"/>
          <w:szCs w:val="20"/>
          <w:lang w:eastAsia="zh-CN"/>
        </w:rPr>
        <w:tab/>
        <w:t xml:space="preserve">zasad podlegania ubezpieczeniom społecznym lub ubezpieczeniu zdrowotnemu lub wysokości stawki </w:t>
      </w:r>
      <w:r w:rsidRPr="0044541C">
        <w:rPr>
          <w:rFonts w:ascii="Times New Roman" w:eastAsia="Times New Roman" w:hAnsi="Times New Roman" w:cs="Times New Roman"/>
          <w:bCs/>
          <w:sz w:val="20"/>
          <w:szCs w:val="20"/>
          <w:lang w:eastAsia="zh-CN"/>
        </w:rPr>
        <w:tab/>
      </w:r>
      <w:r w:rsidRPr="0044541C">
        <w:rPr>
          <w:rFonts w:ascii="Times New Roman" w:eastAsia="Times New Roman" w:hAnsi="Times New Roman" w:cs="Times New Roman"/>
          <w:bCs/>
          <w:sz w:val="20"/>
          <w:szCs w:val="20"/>
          <w:lang w:eastAsia="zh-CN"/>
        </w:rPr>
        <w:tab/>
        <w:t>składki na ubezpieczenie społeczne lub ubezpieczenie zdrowotne,</w:t>
      </w:r>
    </w:p>
    <w:p w:rsidR="0044541C" w:rsidRPr="0044541C" w:rsidRDefault="0044541C" w:rsidP="0044541C">
      <w:pPr>
        <w:tabs>
          <w:tab w:val="left" w:pos="288"/>
        </w:tabs>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ab/>
        <w:t>d)</w:t>
      </w:r>
      <w:r w:rsidRPr="0044541C">
        <w:rPr>
          <w:rFonts w:ascii="Times New Roman" w:eastAsia="Times New Roman" w:hAnsi="Times New Roman" w:cs="Times New Roman"/>
          <w:bCs/>
          <w:sz w:val="20"/>
          <w:szCs w:val="20"/>
          <w:lang w:eastAsia="zh-CN"/>
        </w:rPr>
        <w:tab/>
        <w:t xml:space="preserve">zasad gromadzenia i wysokości wpłat do pracowniczych planów kapitałowych, o których mowa w </w:t>
      </w:r>
      <w:r w:rsidRPr="0044541C">
        <w:rPr>
          <w:rFonts w:ascii="Times New Roman" w:eastAsia="Times New Roman" w:hAnsi="Times New Roman" w:cs="Times New Roman"/>
          <w:bCs/>
          <w:sz w:val="20"/>
          <w:szCs w:val="20"/>
          <w:lang w:eastAsia="zh-CN"/>
        </w:rPr>
        <w:tab/>
      </w:r>
      <w:r w:rsidRPr="0044541C">
        <w:rPr>
          <w:rFonts w:ascii="Times New Roman" w:eastAsia="Times New Roman" w:hAnsi="Times New Roman" w:cs="Times New Roman"/>
          <w:bCs/>
          <w:sz w:val="20"/>
          <w:szCs w:val="20"/>
          <w:lang w:eastAsia="zh-CN"/>
        </w:rPr>
        <w:tab/>
        <w:t xml:space="preserve">ustawie z dnia 4 października 2018 r. o pracowniczych planach kapitałowych (Dz. U. poz 2215 oraz z </w:t>
      </w:r>
      <w:r w:rsidRPr="0044541C">
        <w:rPr>
          <w:rFonts w:ascii="Times New Roman" w:eastAsia="Times New Roman" w:hAnsi="Times New Roman" w:cs="Times New Roman"/>
          <w:bCs/>
          <w:sz w:val="20"/>
          <w:szCs w:val="20"/>
          <w:lang w:eastAsia="zh-CN"/>
        </w:rPr>
        <w:tab/>
      </w:r>
      <w:r w:rsidRPr="0044541C">
        <w:rPr>
          <w:rFonts w:ascii="Times New Roman" w:eastAsia="Times New Roman" w:hAnsi="Times New Roman" w:cs="Times New Roman"/>
          <w:bCs/>
          <w:sz w:val="20"/>
          <w:szCs w:val="20"/>
          <w:lang w:eastAsia="zh-CN"/>
        </w:rPr>
        <w:tab/>
        <w:t>2019 r. poz. 1074 i 1572).</w:t>
      </w:r>
    </w:p>
    <w:p w:rsidR="0044541C" w:rsidRPr="00310F95" w:rsidRDefault="0044541C" w:rsidP="00474101">
      <w:pPr>
        <w:pStyle w:val="Akapitzlist"/>
        <w:numPr>
          <w:ilvl w:val="0"/>
          <w:numId w:val="56"/>
        </w:numPr>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 xml:space="preserve">W przypadkach, o których mowa w ust. 1 Wykonawca może zwrócić się do Zamawiającego </w:t>
      </w:r>
      <w:r w:rsidRPr="00310F95">
        <w:rPr>
          <w:rFonts w:ascii="Times New Roman" w:eastAsia="Times New Roman" w:hAnsi="Times New Roman" w:cs="Times New Roman"/>
          <w:bCs/>
          <w:sz w:val="20"/>
          <w:szCs w:val="20"/>
          <w:lang w:eastAsia="zh-CN"/>
        </w:rPr>
        <w:br/>
        <w:t>z pisemnym wnioskiem o przeprowadzenie negocjacji dotyczących zmiany wysokości wynagrodzenia należnego Wykonawcy.</w:t>
      </w:r>
    </w:p>
    <w:p w:rsidR="0044541C" w:rsidRPr="00310F95" w:rsidRDefault="0044541C" w:rsidP="00474101">
      <w:pPr>
        <w:pStyle w:val="Akapitzlist"/>
        <w:numPr>
          <w:ilvl w:val="0"/>
          <w:numId w:val="56"/>
        </w:numPr>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Wykonawca może zwrócić się do Zamawiającego z wnioskiem, o którym mowa w ust. 2 po opublikowaniu (zgodnie z przepisami obowiązującego prawa) zmian przepisów prawa, będących podstawą wnioskowania o zmianę wynagrodzenia, nie później jednak niż w terminie 14 dni od dnia wejścia w życie tych zmian.</w:t>
      </w:r>
    </w:p>
    <w:p w:rsidR="0044541C" w:rsidRPr="00310F95" w:rsidRDefault="0044541C" w:rsidP="00474101">
      <w:pPr>
        <w:pStyle w:val="Akapitzlist"/>
        <w:numPr>
          <w:ilvl w:val="0"/>
          <w:numId w:val="56"/>
        </w:numPr>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 xml:space="preserve">W przypadku złożenia przez Wykonawcę wniosku, o którym mowa w ust. 2 po upływie terminu, </w:t>
      </w:r>
      <w:r w:rsidRPr="00310F95">
        <w:rPr>
          <w:rFonts w:ascii="Times New Roman" w:eastAsia="Times New Roman" w:hAnsi="Times New Roman" w:cs="Times New Roman"/>
          <w:bCs/>
          <w:sz w:val="20"/>
          <w:szCs w:val="20"/>
          <w:lang w:eastAsia="zh-CN"/>
        </w:rPr>
        <w:br/>
        <w:t>o którym mowa w ust. 3, Zamawiający nie jest zobowiązany do zmiany wysokości wynagrodzenia należnego Wykonawcy.</w:t>
      </w:r>
    </w:p>
    <w:p w:rsidR="0044541C" w:rsidRPr="00310F95" w:rsidRDefault="0044541C" w:rsidP="00474101">
      <w:pPr>
        <w:pStyle w:val="Akapitzlist"/>
        <w:numPr>
          <w:ilvl w:val="0"/>
          <w:numId w:val="56"/>
        </w:numPr>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Wniosek, o którym mowa w ust. 2 musi zawierać:</w:t>
      </w:r>
    </w:p>
    <w:p w:rsidR="0044541C" w:rsidRPr="0044541C" w:rsidRDefault="0044541C" w:rsidP="00474101">
      <w:pPr>
        <w:numPr>
          <w:ilvl w:val="0"/>
          <w:numId w:val="55"/>
        </w:numPr>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 xml:space="preserve">Wskazanie zmiany przepisów prawa, będącej przyczyną wystąpienia przez Wykonawcę </w:t>
      </w:r>
      <w:r w:rsidRPr="0044541C">
        <w:rPr>
          <w:rFonts w:ascii="Times New Roman" w:eastAsia="Times New Roman" w:hAnsi="Times New Roman" w:cs="Times New Roman"/>
          <w:bCs/>
          <w:sz w:val="20"/>
          <w:szCs w:val="20"/>
          <w:lang w:eastAsia="zh-CN"/>
        </w:rPr>
        <w:br/>
        <w:t>z wnioskiem,</w:t>
      </w:r>
    </w:p>
    <w:p w:rsidR="0044541C" w:rsidRPr="0044541C" w:rsidRDefault="0044541C" w:rsidP="00474101">
      <w:pPr>
        <w:numPr>
          <w:ilvl w:val="0"/>
          <w:numId w:val="55"/>
        </w:numPr>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Wskazanie wysokości proponowanej zmiany wynagrodzenia należnego Wykonawcy,</w:t>
      </w:r>
    </w:p>
    <w:p w:rsidR="0044541C" w:rsidRPr="0044541C" w:rsidRDefault="0044541C" w:rsidP="00474101">
      <w:pPr>
        <w:numPr>
          <w:ilvl w:val="0"/>
          <w:numId w:val="55"/>
        </w:numPr>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Szczegółowe opisanie i przedstawienie wpływu zmian przepisów prawa na koszty wykonania zamówienia.</w:t>
      </w:r>
    </w:p>
    <w:p w:rsidR="0044541C" w:rsidRPr="00310F95"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Z wyjątkiem sytuacji, o której mowa w ust. 1 ppkt a) do wniosku, o którym mowa w ust. 2, Wykonawca zobowiązany jest załączyć dowody wskazujące wpływ zmian przepisów prawa na wysokość kosztów wykonania umowy oraz wysokość wzrostu kosztów wykonania umowy, w tym w szczególności:</w:t>
      </w:r>
    </w:p>
    <w:p w:rsidR="0044541C" w:rsidRPr="0044541C" w:rsidRDefault="0044541C" w:rsidP="00474101">
      <w:pPr>
        <w:numPr>
          <w:ilvl w:val="0"/>
          <w:numId w:val="54"/>
        </w:numPr>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ppkt b);</w:t>
      </w:r>
    </w:p>
    <w:p w:rsidR="0044541C" w:rsidRPr="0044541C" w:rsidRDefault="0044541C" w:rsidP="0044541C">
      <w:pPr>
        <w:suppressAutoHyphens/>
        <w:spacing w:after="0" w:line="276" w:lineRule="auto"/>
        <w:ind w:left="360"/>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i/lub</w:t>
      </w:r>
    </w:p>
    <w:p w:rsidR="0044541C" w:rsidRPr="0044541C" w:rsidRDefault="0044541C" w:rsidP="00474101">
      <w:pPr>
        <w:numPr>
          <w:ilvl w:val="0"/>
          <w:numId w:val="54"/>
        </w:numPr>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ppkt c)</w:t>
      </w:r>
    </w:p>
    <w:p w:rsidR="0044541C" w:rsidRPr="0044541C" w:rsidRDefault="0044541C" w:rsidP="0044541C">
      <w:pPr>
        <w:suppressAutoHyphens/>
        <w:spacing w:after="0" w:line="276" w:lineRule="auto"/>
        <w:ind w:left="360"/>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i/lub</w:t>
      </w:r>
    </w:p>
    <w:p w:rsidR="0044541C" w:rsidRPr="0044541C" w:rsidRDefault="0044541C" w:rsidP="00474101">
      <w:pPr>
        <w:numPr>
          <w:ilvl w:val="0"/>
          <w:numId w:val="54"/>
        </w:numPr>
        <w:suppressAutoHyphens/>
        <w:spacing w:after="0" w:line="276" w:lineRule="auto"/>
        <w:contextualSpacing/>
        <w:jc w:val="both"/>
        <w:rPr>
          <w:rFonts w:ascii="Times New Roman" w:eastAsia="Times New Roman" w:hAnsi="Times New Roman" w:cs="Times New Roman"/>
          <w:sz w:val="20"/>
          <w:szCs w:val="20"/>
          <w:lang w:eastAsia="zh-CN"/>
        </w:rPr>
      </w:pPr>
      <w:r w:rsidRPr="0044541C">
        <w:rPr>
          <w:rFonts w:ascii="Times New Roman" w:eastAsia="Times New Roman" w:hAnsi="Times New Roman" w:cs="Times New Roman"/>
          <w:bCs/>
          <w:sz w:val="20"/>
          <w:szCs w:val="20"/>
          <w:lang w:eastAsia="zh-C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w:t>
      </w:r>
      <w:r w:rsidRPr="0044541C">
        <w:rPr>
          <w:rFonts w:ascii="Times New Roman" w:eastAsia="Times New Roman" w:hAnsi="Times New Roman" w:cs="Times New Roman"/>
          <w:bCs/>
          <w:sz w:val="20"/>
          <w:szCs w:val="20"/>
          <w:lang w:eastAsia="zh-CN"/>
        </w:rPr>
        <w:lastRenderedPageBreak/>
        <w:t>zakresu (części etatu), w jakim wykonują oni prace bezpośrednio związane z realizacją przedmiotu umowy oraz części wynagrodzenia odpowiadającej temu zakresowi – w przypadku zmiany, o której mowa w ust. 1 ppkt d)</w:t>
      </w:r>
    </w:p>
    <w:p w:rsidR="0044541C" w:rsidRPr="00310F95"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44541C" w:rsidRPr="00310F95"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rsidR="0044541C" w:rsidRPr="00310F95"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Zmiana wysokości wynagrodzenia należnego Wykonawcy, na skutek wniosku, o którym mowa w ust. 2, dotyczyć może wyłącznie wynagrodzenia należnego za niewykonaną, do dnia wejścia w życie zmian przepisów, o których mowa w ust. 1, część umowy.</w:t>
      </w:r>
    </w:p>
    <w:p w:rsidR="0044541C" w:rsidRPr="00310F95"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 xml:space="preserve">Zmiana wysokości wynagrodzenia obowiązywać może nie wcześniej niż od dnia wejścia w życie zmian, </w:t>
      </w:r>
      <w:r w:rsidRPr="00310F95">
        <w:rPr>
          <w:rFonts w:ascii="Times New Roman" w:eastAsia="Times New Roman" w:hAnsi="Times New Roman" w:cs="Times New Roman"/>
          <w:bCs/>
          <w:sz w:val="20"/>
          <w:szCs w:val="20"/>
          <w:lang w:eastAsia="zh-CN"/>
        </w:rPr>
        <w:br/>
        <w:t>o których mowa w ust. 1, pod warunkiem wypełnienia przez Wykonawcę powyższych obowiązków.</w:t>
      </w:r>
    </w:p>
    <w:p w:rsidR="0044541C" w:rsidRPr="00310F95"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W przypadku zmiany, o której mowa w ust. 1 ppkt a), wartość netto wynagrodzenia Wykonawcy nie zmieni się, a określona w aneksie wartość brutto wynagrodzenia zostanie wyliczona na podstawie nowych przepisów.</w:t>
      </w:r>
    </w:p>
    <w:p w:rsidR="0044541C" w:rsidRPr="00310F95"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 xml:space="preserve">W przypadku zmiany, o której mowa w ust. 1 ppkt b), wynagrodzenie Wykonawcy może ulec zmianie nie więcej niż o wartość całkowitego kosztu Wykonawcy wynikającą ze zwiększenia wynagrodzeń osób bezpośrednio wykonujących zamówienie do wysokości zmienionego minimalnego wynagrodzenia, </w:t>
      </w:r>
      <w:r w:rsidRPr="00310F95">
        <w:rPr>
          <w:rFonts w:ascii="Times New Roman" w:eastAsia="Times New Roman" w:hAnsi="Times New Roman" w:cs="Times New Roman"/>
          <w:bCs/>
          <w:sz w:val="20"/>
          <w:szCs w:val="20"/>
          <w:lang w:eastAsia="zh-CN"/>
        </w:rPr>
        <w:br/>
        <w:t>z uwzględnieniem wszystkich obciążeń publicznoprawnych od kwoty wzrostu minimalnego wynagrodzenia.</w:t>
      </w:r>
    </w:p>
    <w:p w:rsidR="007858D3" w:rsidRPr="005338C0"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310F95">
        <w:rPr>
          <w:rFonts w:ascii="Times New Roman" w:eastAsia="Times New Roman" w:hAnsi="Times New Roman" w:cs="Times New Roman"/>
          <w:bCs/>
          <w:sz w:val="20"/>
          <w:szCs w:val="20"/>
          <w:lang w:eastAsia="zh-CN"/>
        </w:rPr>
        <w:t>W przypadku zmiany, o której mowa w ust. 1 ppkt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7858D3" w:rsidRPr="007858D3"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7858D3">
        <w:rPr>
          <w:rFonts w:ascii="Times New Roman" w:eastAsia="Times New Roman" w:hAnsi="Times New Roman" w:cs="Times New Roman"/>
          <w:bCs/>
          <w:sz w:val="20"/>
          <w:szCs w:val="20"/>
          <w:lang w:eastAsia="zh-CN"/>
        </w:rPr>
        <w:t xml:space="preserve">Dopuszcza się zmianę wysokości wynagrodzenia należnego </w:t>
      </w:r>
      <w:r w:rsidRPr="007858D3">
        <w:rPr>
          <w:rFonts w:ascii="Times New Roman" w:eastAsia="Times New Roman" w:hAnsi="Times New Roman" w:cs="Times New Roman"/>
          <w:sz w:val="20"/>
          <w:szCs w:val="20"/>
          <w:lang w:eastAsia="zh-CN"/>
        </w:rPr>
        <w:t>Wykonawcy</w:t>
      </w:r>
      <w:r w:rsidRPr="007858D3">
        <w:rPr>
          <w:rFonts w:ascii="Times New Roman" w:eastAsia="Times New Roman" w:hAnsi="Times New Roman" w:cs="Times New Roman"/>
          <w:bCs/>
          <w:sz w:val="20"/>
          <w:szCs w:val="20"/>
          <w:lang w:eastAsia="zh-CN"/>
        </w:rPr>
        <w:t>,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w:t>
      </w:r>
      <w:r w:rsidR="007858D3">
        <w:rPr>
          <w:rFonts w:ascii="Times New Roman" w:eastAsia="Times New Roman" w:hAnsi="Times New Roman" w:cs="Times New Roman"/>
          <w:bCs/>
          <w:sz w:val="20"/>
          <w:szCs w:val="20"/>
          <w:lang w:eastAsia="zh-CN"/>
        </w:rPr>
        <w:t xml:space="preserve">rcia umowy. Strona wnioskująca </w:t>
      </w:r>
      <w:r w:rsidRPr="007858D3">
        <w:rPr>
          <w:rFonts w:ascii="Times New Roman" w:eastAsia="Times New Roman" w:hAnsi="Times New Roman" w:cs="Times New Roman"/>
          <w:bCs/>
          <w:sz w:val="20"/>
          <w:szCs w:val="20"/>
          <w:lang w:eastAsia="zh-CN"/>
        </w:rPr>
        <w:t>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7858D3" w:rsidRPr="007858D3" w:rsidRDefault="0044541C" w:rsidP="00474101">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7858D3">
        <w:rPr>
          <w:rFonts w:ascii="Times New Roman" w:eastAsia="Times New Roman" w:hAnsi="Times New Roman" w:cs="Times New Roman"/>
          <w:bCs/>
          <w:sz w:val="20"/>
          <w:szCs w:val="20"/>
          <w:lang w:eastAsia="zh-CN"/>
        </w:rPr>
        <w:t>Maksymalną wartością zmiany wynagrodzenia jaką dopuszcza Zamawiający w efekcie zastosowania postanowień o zasadach wprowadzenia zmian wysokości wynagrodzenia jest zmiana o 20% w stosunku do wysokości wynagrodzenia z chwili zawarcia umowy.</w:t>
      </w:r>
    </w:p>
    <w:p w:rsidR="00F74A6C" w:rsidRPr="00B9498F" w:rsidRDefault="0044541C" w:rsidP="00B9498F">
      <w:pPr>
        <w:pStyle w:val="Akapitzlist"/>
        <w:numPr>
          <w:ilvl w:val="0"/>
          <w:numId w:val="56"/>
        </w:numPr>
        <w:tabs>
          <w:tab w:val="left" w:pos="338"/>
        </w:tabs>
        <w:suppressAutoHyphens/>
        <w:spacing w:after="0" w:line="276" w:lineRule="auto"/>
        <w:jc w:val="both"/>
        <w:rPr>
          <w:rFonts w:ascii="Times New Roman" w:eastAsia="Times New Roman" w:hAnsi="Times New Roman" w:cs="Times New Roman"/>
          <w:sz w:val="20"/>
          <w:szCs w:val="20"/>
          <w:lang w:eastAsia="zh-CN"/>
        </w:rPr>
      </w:pPr>
      <w:r w:rsidRPr="007858D3">
        <w:rPr>
          <w:rFonts w:ascii="Times New Roman" w:eastAsia="Times New Roman" w:hAnsi="Times New Roman" w:cs="Times New Roman"/>
          <w:bCs/>
          <w:sz w:val="20"/>
          <w:szCs w:val="20"/>
          <w:lang w:eastAsia="zh-CN"/>
        </w:rPr>
        <w:t>Zmiany umowy wymagają zachowania formy pisemnej pod rygorem nieważności i obowiązywać będą od dnia zawarcia przez Strony aneksu w tym zakresie.</w:t>
      </w:r>
    </w:p>
    <w:p w:rsidR="002735EB" w:rsidRPr="003B6B5D" w:rsidRDefault="002735EB" w:rsidP="00B040B8">
      <w:pPr>
        <w:pStyle w:val="Akapitzlist"/>
        <w:numPr>
          <w:ilvl w:val="0"/>
          <w:numId w:val="2"/>
        </w:numPr>
        <w:ind w:hanging="202"/>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Informacje o środkach komunikacji elektronicznej, przy użyciu których Zamawiający będzie komunikował się z </w:t>
      </w:r>
      <w:r w:rsidR="00A20F17" w:rsidRPr="003B6B5D">
        <w:rPr>
          <w:rFonts w:ascii="Times New Roman" w:hAnsi="Times New Roman" w:cs="Times New Roman"/>
          <w:b/>
          <w:color w:val="000000" w:themeColor="text1"/>
          <w:sz w:val="20"/>
          <w:szCs w:val="20"/>
        </w:rPr>
        <w:t>W</w:t>
      </w:r>
      <w:r w:rsidRPr="003B6B5D">
        <w:rPr>
          <w:rFonts w:ascii="Times New Roman" w:hAnsi="Times New Roman" w:cs="Times New Roman"/>
          <w:b/>
          <w:color w:val="000000" w:themeColor="text1"/>
          <w:sz w:val="20"/>
          <w:szCs w:val="20"/>
        </w:rPr>
        <w:t>ykonawcami, oraz informacje o wymaganiach technicznych i organizacyjnych sporządzenia, wysłania i odbierania korespondencji elektronicznej</w:t>
      </w:r>
    </w:p>
    <w:p w:rsidR="008050E6" w:rsidRPr="003B6B5D" w:rsidRDefault="008050E6" w:rsidP="008050E6">
      <w:pPr>
        <w:pStyle w:val="Akapitzlist"/>
        <w:jc w:val="both"/>
        <w:rPr>
          <w:rFonts w:ascii="Times New Roman" w:hAnsi="Times New Roman" w:cs="Times New Roman"/>
          <w:b/>
          <w:color w:val="000000" w:themeColor="text1"/>
          <w:sz w:val="20"/>
          <w:szCs w:val="20"/>
        </w:rPr>
      </w:pPr>
    </w:p>
    <w:p w:rsidR="002735EB" w:rsidRPr="003B6B5D"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Postępowanie prowadzone jest w języku polskim w formie elektronicznej za pośrednictwem</w:t>
      </w:r>
      <w:r w:rsidR="00432E4A"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b/>
          <w:bCs/>
          <w:color w:val="0070C0"/>
          <w:sz w:val="20"/>
          <w:szCs w:val="20"/>
        </w:rPr>
        <w:t>platformazakupowa.pl</w:t>
      </w:r>
      <w:r w:rsidR="00432E4A"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 xml:space="preserve">pod adresem: </w:t>
      </w:r>
      <w:hyperlink r:id="rId15" w:history="1">
        <w:r w:rsidRPr="003B6B5D">
          <w:rPr>
            <w:rStyle w:val="Hipercze"/>
            <w:rFonts w:ascii="Times New Roman" w:hAnsi="Times New Roman" w:cs="Times New Roman"/>
            <w:b/>
            <w:bCs/>
            <w:color w:val="0070C0"/>
            <w:sz w:val="20"/>
            <w:szCs w:val="20"/>
            <w:u w:val="none"/>
          </w:rPr>
          <w:t>https://platformazakupowa.pl/pn/kwp_radom</w:t>
        </w:r>
      </w:hyperlink>
      <w:r w:rsidR="00A20F17" w:rsidRPr="003B6B5D">
        <w:rPr>
          <w:rStyle w:val="Hipercze"/>
          <w:rFonts w:ascii="Times New Roman" w:hAnsi="Times New Roman" w:cs="Times New Roman"/>
          <w:color w:val="0070C0"/>
          <w:sz w:val="20"/>
          <w:szCs w:val="20"/>
          <w:u w:val="none"/>
        </w:rPr>
        <w:t>.</w:t>
      </w:r>
    </w:p>
    <w:p w:rsidR="002735EB" w:rsidRPr="003B6B5D"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lastRenderedPageBreak/>
        <w:t>W postępowaniu o udzielenie zamówienia k</w:t>
      </w:r>
      <w:r w:rsidR="00392DC0" w:rsidRPr="003B6B5D">
        <w:rPr>
          <w:rFonts w:ascii="Times New Roman" w:hAnsi="Times New Roman" w:cs="Times New Roman"/>
          <w:color w:val="000000" w:themeColor="text1"/>
          <w:sz w:val="20"/>
          <w:szCs w:val="20"/>
        </w:rPr>
        <w:t xml:space="preserve">omunikacja między Zamawiającym </w:t>
      </w:r>
      <w:r w:rsidRPr="003B6B5D">
        <w:rPr>
          <w:rFonts w:ascii="Times New Roman" w:hAnsi="Times New Roman" w:cs="Times New Roman"/>
          <w:color w:val="000000" w:themeColor="text1"/>
          <w:sz w:val="20"/>
          <w:szCs w:val="20"/>
        </w:rPr>
        <w:t xml:space="preserve">a Wykonawcami odbywa się drogą elektroniczną przy użyciu platformy zakupowej pod adresem: </w:t>
      </w:r>
      <w:hyperlink r:id="rId16" w:history="1">
        <w:r w:rsidR="00760B24" w:rsidRPr="003B6B5D">
          <w:rPr>
            <w:rStyle w:val="Hipercze"/>
            <w:rFonts w:ascii="Times New Roman" w:hAnsi="Times New Roman" w:cs="Times New Roman"/>
            <w:b/>
            <w:color w:val="0070C0"/>
            <w:sz w:val="20"/>
            <w:szCs w:val="20"/>
            <w:u w:val="none"/>
          </w:rPr>
          <w:t>https://platformazakupowa.pl/pn/kwp_radom</w:t>
        </w:r>
      </w:hyperlink>
      <w:r w:rsidR="00432E4A" w:rsidRPr="003B6B5D">
        <w:rPr>
          <w:rFonts w:ascii="Times New Roman" w:hAnsi="Times New Roman" w:cs="Times New Roman"/>
          <w:sz w:val="20"/>
          <w:szCs w:val="20"/>
        </w:rPr>
        <w:t xml:space="preserve">  </w:t>
      </w:r>
      <w:r w:rsidRPr="003B6B5D">
        <w:rPr>
          <w:rFonts w:ascii="Times New Roman" w:hAnsi="Times New Roman" w:cs="Times New Roman"/>
          <w:color w:val="000000" w:themeColor="text1"/>
          <w:sz w:val="20"/>
          <w:szCs w:val="20"/>
        </w:rPr>
        <w:t xml:space="preserve">(inna niż oferta </w:t>
      </w:r>
      <w:r w:rsidR="00432E4A"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ykonawcy</w:t>
      </w:r>
      <w:r w:rsidR="00432E4A"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i załączniki do oferty) za pośrednictwem dedykowanego formularza poprzez kliknięcie przycisku „</w:t>
      </w:r>
      <w:r w:rsidRPr="003B6B5D">
        <w:rPr>
          <w:rFonts w:ascii="Times New Roman" w:hAnsi="Times New Roman" w:cs="Times New Roman"/>
          <w:b/>
          <w:i/>
          <w:color w:val="000000" w:themeColor="text1"/>
          <w:sz w:val="20"/>
          <w:szCs w:val="20"/>
        </w:rPr>
        <w:t>Wyślij wiadomość do zamawiającego”</w:t>
      </w:r>
      <w:r w:rsidRPr="003B6B5D">
        <w:rPr>
          <w:rFonts w:ascii="Times New Roman" w:hAnsi="Times New Roman" w:cs="Times New Roman"/>
          <w:color w:val="000000" w:themeColor="text1"/>
          <w:sz w:val="20"/>
          <w:szCs w:val="20"/>
        </w:rPr>
        <w:t xml:space="preserve"> po którym pojawi się komunikat, </w:t>
      </w:r>
      <w:r w:rsidRPr="003B6B5D">
        <w:rPr>
          <w:rFonts w:ascii="Times New Roman" w:hAnsi="Times New Roman" w:cs="Times New Roman"/>
          <w:b/>
          <w:color w:val="000000" w:themeColor="text1"/>
          <w:sz w:val="20"/>
          <w:szCs w:val="20"/>
          <w:u w:val="single"/>
        </w:rPr>
        <w:t xml:space="preserve">że wiadomość została wysłana do </w:t>
      </w:r>
      <w:r w:rsidR="009A1F88" w:rsidRPr="003B6B5D">
        <w:rPr>
          <w:rFonts w:ascii="Times New Roman" w:hAnsi="Times New Roman" w:cs="Times New Roman"/>
          <w:b/>
          <w:color w:val="000000" w:themeColor="text1"/>
          <w:sz w:val="20"/>
          <w:szCs w:val="20"/>
          <w:u w:val="single"/>
        </w:rPr>
        <w:t>Z</w:t>
      </w:r>
      <w:r w:rsidRPr="003B6B5D">
        <w:rPr>
          <w:rFonts w:ascii="Times New Roman" w:hAnsi="Times New Roman" w:cs="Times New Roman"/>
          <w:b/>
          <w:color w:val="000000" w:themeColor="text1"/>
          <w:sz w:val="20"/>
          <w:szCs w:val="20"/>
          <w:u w:val="single"/>
        </w:rPr>
        <w:t>amawiającego</w:t>
      </w:r>
      <w:r w:rsidRPr="003B6B5D">
        <w:rPr>
          <w:rFonts w:ascii="Times New Roman" w:hAnsi="Times New Roman" w:cs="Times New Roman"/>
          <w:bCs/>
          <w:color w:val="000000" w:themeColor="text1"/>
          <w:sz w:val="20"/>
          <w:szCs w:val="20"/>
        </w:rPr>
        <w:t>.</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We wszelkiej korespondencji związanej z niniej</w:t>
      </w:r>
      <w:r w:rsidR="00392DC0" w:rsidRPr="003B6B5D">
        <w:rPr>
          <w:rFonts w:ascii="Times New Roman" w:hAnsi="Times New Roman" w:cs="Times New Roman"/>
          <w:color w:val="000000" w:themeColor="text1"/>
          <w:sz w:val="20"/>
          <w:szCs w:val="20"/>
        </w:rPr>
        <w:t xml:space="preserve">szym postępowaniem Zamawiający </w:t>
      </w:r>
      <w:r w:rsidRPr="003B6B5D">
        <w:rPr>
          <w:rFonts w:ascii="Times New Roman" w:hAnsi="Times New Roman" w:cs="Times New Roman"/>
          <w:color w:val="000000" w:themeColor="text1"/>
          <w:sz w:val="20"/>
          <w:szCs w:val="20"/>
        </w:rPr>
        <w:t xml:space="preserve">i Wykonawcy posługują się numerem </w:t>
      </w:r>
      <w:r w:rsidRPr="003B6B5D">
        <w:rPr>
          <w:rFonts w:ascii="Times New Roman" w:hAnsi="Times New Roman" w:cs="Times New Roman"/>
          <w:b/>
          <w:color w:val="000000" w:themeColor="text1"/>
          <w:sz w:val="20"/>
          <w:szCs w:val="20"/>
        </w:rPr>
        <w:t>ogłoszenia z BZP</w:t>
      </w:r>
      <w:r w:rsidRPr="003B6B5D">
        <w:rPr>
          <w:rFonts w:ascii="Times New Roman" w:hAnsi="Times New Roman" w:cs="Times New Roman"/>
          <w:color w:val="000000" w:themeColor="text1"/>
          <w:sz w:val="20"/>
          <w:szCs w:val="20"/>
        </w:rPr>
        <w:t xml:space="preserve"> a dodatkowo numerem wewnętrznym postępowania.</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ma dostęp do formularza „</w:t>
      </w:r>
      <w:r w:rsidRPr="003B6B5D">
        <w:rPr>
          <w:rFonts w:ascii="Times New Roman" w:hAnsi="Times New Roman" w:cs="Times New Roman"/>
          <w:b/>
          <w:i/>
          <w:color w:val="000000" w:themeColor="text1"/>
          <w:sz w:val="20"/>
          <w:szCs w:val="20"/>
        </w:rPr>
        <w:t xml:space="preserve">Wyślij wiadomość do zamawiającego” </w:t>
      </w:r>
      <w:r w:rsidR="00392DC0" w:rsidRPr="003B6B5D">
        <w:rPr>
          <w:rFonts w:ascii="Times New Roman" w:hAnsi="Times New Roman" w:cs="Times New Roman"/>
          <w:color w:val="000000" w:themeColor="text1"/>
          <w:sz w:val="20"/>
          <w:szCs w:val="20"/>
        </w:rPr>
        <w:t xml:space="preserve">dostępny </w:t>
      </w:r>
      <w:r w:rsidRPr="003B6B5D">
        <w:rPr>
          <w:rFonts w:ascii="Times New Roman" w:hAnsi="Times New Roman" w:cs="Times New Roman"/>
          <w:color w:val="000000" w:themeColor="text1"/>
          <w:sz w:val="20"/>
          <w:szCs w:val="20"/>
        </w:rPr>
        <w:t>na stronie dotyczącej danego postępowania.</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Informacje dotyczące odpowiedzi na pytania, zmiany specyfikacji, zmiany terminu składania </w:t>
      </w:r>
      <w:r w:rsidRPr="003B6B5D">
        <w:rPr>
          <w:rFonts w:ascii="Times New Roman" w:hAnsi="Times New Roman" w:cs="Times New Roman"/>
          <w:color w:val="000000" w:themeColor="text1"/>
          <w:sz w:val="20"/>
          <w:szCs w:val="20"/>
        </w:rPr>
        <w:br/>
        <w:t xml:space="preserve">i otwarcia ofert Zamawiający będzie zamieszczał na platformie w sekcji </w:t>
      </w:r>
      <w:r w:rsidRPr="003B6B5D">
        <w:rPr>
          <w:rFonts w:ascii="Times New Roman" w:hAnsi="Times New Roman" w:cs="Times New Roman"/>
          <w:b/>
          <w:i/>
          <w:color w:val="000000" w:themeColor="text1"/>
          <w:sz w:val="20"/>
          <w:szCs w:val="20"/>
        </w:rPr>
        <w:t>„Komunikaty”.</w:t>
      </w:r>
      <w:r w:rsidRPr="003B6B5D">
        <w:rPr>
          <w:rFonts w:ascii="Times New Roman" w:hAnsi="Times New Roman" w:cs="Times New Roman"/>
          <w:color w:val="000000" w:themeColor="text1"/>
          <w:sz w:val="20"/>
          <w:szCs w:val="20"/>
        </w:rPr>
        <w:t xml:space="preserve"> Korespondencja, której zgodnie z obowiązującymi przepisami adresatem jest konkretny </w:t>
      </w:r>
      <w:r w:rsidR="00622330"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ykonawca, będzie przekazywana w formie elektronicznej za pośrednictwem </w:t>
      </w:r>
      <w:hyperlink r:id="rId17" w:history="1">
        <w:r w:rsidR="00432E4A" w:rsidRPr="003B6B5D">
          <w:rPr>
            <w:rStyle w:val="Hipercze"/>
            <w:rFonts w:ascii="Times New Roman" w:hAnsi="Times New Roman" w:cs="Times New Roman"/>
            <w:b/>
            <w:bCs/>
            <w:color w:val="0070C0"/>
            <w:sz w:val="20"/>
            <w:szCs w:val="20"/>
            <w:u w:val="none"/>
          </w:rPr>
          <w:t>https://platformazakupowa.pl/pn/kwp_radom</w:t>
        </w:r>
      </w:hyperlink>
      <w:r w:rsidR="00432E4A"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 xml:space="preserve">do konkretnego </w:t>
      </w:r>
      <w:r w:rsidR="005376D1"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ykonawcy.</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jako podmiot profesjonalny ma obo</w:t>
      </w:r>
      <w:r w:rsidR="00392DC0" w:rsidRPr="003B6B5D">
        <w:rPr>
          <w:rFonts w:ascii="Times New Roman" w:hAnsi="Times New Roman" w:cs="Times New Roman"/>
          <w:color w:val="000000" w:themeColor="text1"/>
          <w:sz w:val="20"/>
          <w:szCs w:val="20"/>
        </w:rPr>
        <w:t xml:space="preserve">wiązek sprawdzania komunikatów </w:t>
      </w:r>
      <w:r w:rsidRPr="003B6B5D">
        <w:rPr>
          <w:rFonts w:ascii="Times New Roman" w:hAnsi="Times New Roman" w:cs="Times New Roman"/>
          <w:color w:val="000000" w:themeColor="text1"/>
          <w:sz w:val="20"/>
          <w:szCs w:val="20"/>
        </w:rPr>
        <w:t xml:space="preserve">i wiadomości bezpośrednio na </w:t>
      </w:r>
      <w:hyperlink r:id="rId18" w:history="1">
        <w:r w:rsidR="00432E4A" w:rsidRPr="003B6B5D">
          <w:rPr>
            <w:rStyle w:val="Hipercze"/>
            <w:rFonts w:ascii="Times New Roman" w:hAnsi="Times New Roman" w:cs="Times New Roman"/>
            <w:b/>
            <w:bCs/>
            <w:color w:val="0070C0"/>
            <w:sz w:val="20"/>
            <w:szCs w:val="20"/>
            <w:u w:val="none"/>
          </w:rPr>
          <w:t>https://platformazakupowa.pl/pn/kwp_radom</w:t>
        </w:r>
      </w:hyperlink>
      <w:r w:rsidR="00432E4A"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 xml:space="preserve">przesłanych przez </w:t>
      </w:r>
      <w:r w:rsidR="00292D6D"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amawiającego, gdyż system powiadomień może ulec awarii lub powiadomienie może trafić do folderu SPAM.</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Wymagania techniczne i organizacyjne wysyłania i odbierania korespondencji elektronicznej przy użyciu środków komunikacji elektronicznej, określają „</w:t>
      </w:r>
      <w:r w:rsidRPr="003B6B5D">
        <w:rPr>
          <w:rFonts w:ascii="Times New Roman" w:hAnsi="Times New Roman" w:cs="Times New Roman"/>
          <w:b/>
          <w:i/>
          <w:color w:val="000000" w:themeColor="text1"/>
          <w:sz w:val="20"/>
          <w:szCs w:val="20"/>
        </w:rPr>
        <w:t>REGULAMIN platformazakupowa.pl”</w:t>
      </w:r>
      <w:r w:rsidRPr="003B6B5D">
        <w:rPr>
          <w:rFonts w:ascii="Times New Roman" w:hAnsi="Times New Roman" w:cs="Times New Roman"/>
          <w:i/>
          <w:color w:val="000000" w:themeColor="text1"/>
          <w:sz w:val="20"/>
          <w:szCs w:val="20"/>
        </w:rPr>
        <w:t xml:space="preserve">, </w:t>
      </w:r>
      <w:r w:rsidRPr="003B6B5D">
        <w:rPr>
          <w:rFonts w:ascii="Times New Roman" w:hAnsi="Times New Roman" w:cs="Times New Roman"/>
          <w:color w:val="000000" w:themeColor="text1"/>
          <w:sz w:val="20"/>
          <w:szCs w:val="20"/>
        </w:rPr>
        <w:t>który</w:t>
      </w:r>
      <w:r w:rsidR="00432E4A"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znajduje się na stronie głównej Platformy</w:t>
      </w:r>
      <w:r w:rsidRPr="003B6B5D">
        <w:rPr>
          <w:rFonts w:ascii="Times New Roman" w:hAnsi="Times New Roman" w:cs="Times New Roman"/>
          <w:bCs/>
          <w:iCs/>
          <w:color w:val="000000" w:themeColor="text1"/>
          <w:sz w:val="20"/>
          <w:szCs w:val="20"/>
        </w:rPr>
        <w:t xml:space="preserve"> oraz</w:t>
      </w:r>
      <w:r w:rsidRPr="003B6B5D">
        <w:rPr>
          <w:rFonts w:ascii="Times New Roman" w:hAnsi="Times New Roman" w:cs="Times New Roman"/>
          <w:b/>
          <w:i/>
          <w:color w:val="000000" w:themeColor="text1"/>
          <w:sz w:val="20"/>
          <w:szCs w:val="20"/>
        </w:rPr>
        <w:t xml:space="preserve"> „Instrukcja</w:t>
      </w:r>
      <w:r w:rsidR="00474463" w:rsidRPr="003B6B5D">
        <w:rPr>
          <w:rFonts w:ascii="Times New Roman" w:hAnsi="Times New Roman" w:cs="Times New Roman"/>
          <w:b/>
          <w:i/>
          <w:color w:val="000000" w:themeColor="text1"/>
          <w:sz w:val="20"/>
          <w:szCs w:val="20"/>
        </w:rPr>
        <w:t xml:space="preserve"> </w:t>
      </w:r>
      <w:r w:rsidRPr="003B6B5D">
        <w:rPr>
          <w:rFonts w:ascii="Times New Roman" w:hAnsi="Times New Roman" w:cs="Times New Roman"/>
          <w:b/>
          <w:i/>
          <w:color w:val="000000" w:themeColor="text1"/>
          <w:sz w:val="20"/>
          <w:szCs w:val="20"/>
        </w:rPr>
        <w:t>dlaWykonawcówplatformazakupowa.pl”</w:t>
      </w:r>
      <w:r w:rsidRPr="003B6B5D">
        <w:rPr>
          <w:rFonts w:ascii="Times New Roman" w:hAnsi="Times New Roman" w:cs="Times New Roman"/>
          <w:color w:val="000000" w:themeColor="text1"/>
          <w:sz w:val="20"/>
          <w:szCs w:val="20"/>
        </w:rPr>
        <w:t xml:space="preserve"> dostępna jest pod adresem:</w:t>
      </w:r>
      <w:r w:rsidR="00474463"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b/>
          <w:color w:val="0070C0"/>
          <w:sz w:val="20"/>
          <w:szCs w:val="20"/>
        </w:rPr>
        <w:t>https://platformazakupowa.pl/strona/45-instrukcje</w:t>
      </w:r>
      <w:r w:rsidRPr="003B6B5D">
        <w:rPr>
          <w:rFonts w:ascii="Times New Roman" w:hAnsi="Times New Roman" w:cs="Times New Roman"/>
          <w:bCs/>
          <w:color w:val="000000" w:themeColor="text1"/>
          <w:sz w:val="20"/>
          <w:szCs w:val="20"/>
        </w:rPr>
        <w:t>.</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 xml:space="preserve">Maksymalny rozmiar jednego pliku przesyłanego za pomocą dedykowanego formularza przy komunikacji to </w:t>
      </w:r>
      <w:r w:rsidRPr="003B6B5D">
        <w:rPr>
          <w:rFonts w:ascii="Times New Roman" w:hAnsi="Times New Roman" w:cs="Times New Roman"/>
          <w:b/>
          <w:color w:val="000000" w:themeColor="text1"/>
          <w:sz w:val="20"/>
          <w:szCs w:val="20"/>
        </w:rPr>
        <w:t>maksymalnie 500 MB</w:t>
      </w:r>
      <w:r w:rsidRPr="003B6B5D">
        <w:rPr>
          <w:rFonts w:ascii="Times New Roman" w:hAnsi="Times New Roman" w:cs="Times New Roman"/>
          <w:bCs/>
          <w:color w:val="000000" w:themeColor="text1"/>
          <w:sz w:val="20"/>
          <w:szCs w:val="20"/>
        </w:rPr>
        <w:t xml:space="preserve">. </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 xml:space="preserve">Zamawiający może również komunikować się z Wykonawcami za pomocą poczty elektronicznej, </w:t>
      </w:r>
      <w:r w:rsidRPr="003B6B5D">
        <w:rPr>
          <w:rFonts w:ascii="Times New Roman" w:hAnsi="Times New Roman" w:cs="Times New Roman"/>
          <w:b/>
          <w:color w:val="000000" w:themeColor="text1"/>
          <w:sz w:val="20"/>
          <w:szCs w:val="20"/>
        </w:rPr>
        <w:t xml:space="preserve">e-mail: </w:t>
      </w:r>
      <w:r w:rsidR="00F645FD" w:rsidRPr="003B6B5D">
        <w:rPr>
          <w:rFonts w:ascii="Times New Roman" w:hAnsi="Times New Roman" w:cs="Times New Roman"/>
          <w:b/>
          <w:color w:val="000000" w:themeColor="text1"/>
          <w:sz w:val="20"/>
          <w:szCs w:val="20"/>
        </w:rPr>
        <w:t>malgorzata.wojcik</w:t>
      </w:r>
      <w:r w:rsidRPr="003B6B5D">
        <w:rPr>
          <w:rFonts w:ascii="Times New Roman" w:hAnsi="Times New Roman" w:cs="Times New Roman"/>
          <w:b/>
          <w:color w:val="000000" w:themeColor="text1"/>
          <w:sz w:val="20"/>
          <w:szCs w:val="20"/>
        </w:rPr>
        <w:t>@ra.policja.gov.pl</w:t>
      </w:r>
      <w:r w:rsidRPr="003B6B5D">
        <w:rPr>
          <w:rFonts w:ascii="Times New Roman" w:hAnsi="Times New Roman" w:cs="Times New Roman"/>
          <w:bCs/>
          <w:color w:val="000000" w:themeColor="text1"/>
          <w:sz w:val="20"/>
          <w:szCs w:val="20"/>
        </w:rPr>
        <w:t>.</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Zamawiający nie przewiduje sposobu komunikowania się z Wykonawcami w inny sposób niż przy użyciu środków komunikacji elektronicznej, wskazanej w SWZ</w:t>
      </w:r>
      <w:r w:rsidRPr="003B6B5D">
        <w:rPr>
          <w:rFonts w:ascii="Times New Roman" w:hAnsi="Times New Roman" w:cs="Times New Roman"/>
          <w:bCs/>
          <w:color w:val="000000" w:themeColor="text1"/>
          <w:sz w:val="20"/>
          <w:szCs w:val="20"/>
        </w:rPr>
        <w:t>.</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zgodnie z Rozporządzeniem Prezesa Rady Ministrów z dnia 30 grudnia 2020r. w sprawie sposobu sporządzania i przekazywania informacji oraz wymagań technicznych dla dokumentów</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elektronicznych oraz środków komunikacji</w:t>
      </w:r>
      <w:r w:rsidR="00392DC0" w:rsidRPr="003B6B5D">
        <w:rPr>
          <w:rFonts w:ascii="Times New Roman" w:hAnsi="Times New Roman" w:cs="Times New Roman"/>
          <w:color w:val="000000" w:themeColor="text1"/>
          <w:sz w:val="20"/>
          <w:szCs w:val="20"/>
        </w:rPr>
        <w:t xml:space="preserve"> elektronicznej w postępowaniu </w:t>
      </w:r>
      <w:r w:rsidRPr="003B6B5D">
        <w:rPr>
          <w:rFonts w:ascii="Times New Roman" w:hAnsi="Times New Roman" w:cs="Times New Roman"/>
          <w:color w:val="000000" w:themeColor="text1"/>
          <w:sz w:val="20"/>
          <w:szCs w:val="20"/>
        </w:rPr>
        <w:t xml:space="preserve">o udzielenie zamówienia publicznego lub konkursie (Dz. U. z 2020 r. poz. 2452), określa niezbędne wymagania sprzętowo-aplikacyjne umożliwiające pracę na </w:t>
      </w:r>
      <w:r w:rsidRPr="003B6B5D">
        <w:rPr>
          <w:rFonts w:ascii="Times New Roman" w:hAnsi="Times New Roman" w:cs="Times New Roman"/>
          <w:b/>
          <w:bCs/>
          <w:color w:val="0070C0"/>
          <w:sz w:val="20"/>
          <w:szCs w:val="20"/>
        </w:rPr>
        <w:t>platformazakupowa.pl</w:t>
      </w:r>
      <w:r w:rsidR="00D40B69"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 xml:space="preserve"> tj.:</w:t>
      </w:r>
    </w:p>
    <w:p w:rsidR="002735EB" w:rsidRPr="003B6B5D"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stały dostęp do sieci Internet o gwarantowanej przepustowości nie mniejszej niż 512 kb/s,</w:t>
      </w:r>
    </w:p>
    <w:p w:rsidR="002735EB" w:rsidRPr="003B6B5D"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komputer klasy PC lub MAC o następującej konfiguracji: pamięć min. 2 GB Ram,</w:t>
      </w:r>
    </w:p>
    <w:p w:rsidR="002735EB" w:rsidRPr="003B6B5D" w:rsidRDefault="002735EB" w:rsidP="0037662C">
      <w:pPr>
        <w:pStyle w:val="Akapitzlist"/>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procesor Intel IV 2 GHZ lub jego nowsza wersja, jeden z systemów operacyjnych - MSWindows 7, Mac Os x 10 4, Linux, lub ich nowsze wersje,</w:t>
      </w:r>
    </w:p>
    <w:p w:rsidR="002735EB" w:rsidRPr="003B6B5D"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zainstalowana dowolna przeglądarka internetowa, w przypadku Internet Explorer minimalnie wersja 10</w:t>
      </w:r>
      <w:r w:rsidR="00383382"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0,</w:t>
      </w:r>
    </w:p>
    <w:p w:rsidR="002735EB" w:rsidRPr="003B6B5D"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włączona obsługa JavaScript,</w:t>
      </w:r>
    </w:p>
    <w:p w:rsidR="002735EB" w:rsidRPr="003B6B5D"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zainstalowany program Adobe Acrobat Reader lub inny obsługujący format plików</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pdf,</w:t>
      </w:r>
    </w:p>
    <w:p w:rsidR="002735EB" w:rsidRPr="003B6B5D"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
          <w:bCs/>
          <w:color w:val="0070C0"/>
          <w:sz w:val="20"/>
          <w:szCs w:val="20"/>
        </w:rPr>
        <w:t>platformazakupowa.pl</w:t>
      </w:r>
      <w:r w:rsidR="00DD66BE"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działa według standardu przyjętego w komunikacji sieciowej - kodowanie UTF8,</w:t>
      </w:r>
    </w:p>
    <w:p w:rsidR="002735EB" w:rsidRPr="003B6B5D"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oznaczenie czasu odbioru danych przez platformę zakupową stanowi datę oraz dokładny czas (hh:mm:ss) generowany wg. czasu lokalnego serwera synchronizowanego z zegarem Głównego Urzędu Miar</w:t>
      </w:r>
      <w:r w:rsidR="00D40B69" w:rsidRPr="003B6B5D">
        <w:rPr>
          <w:rFonts w:ascii="Times New Roman" w:hAnsi="Times New Roman" w:cs="Times New Roman"/>
          <w:color w:val="000000" w:themeColor="text1"/>
          <w:sz w:val="20"/>
          <w:szCs w:val="20"/>
        </w:rPr>
        <w:t>.</w:t>
      </w:r>
    </w:p>
    <w:p w:rsidR="002735EB" w:rsidRPr="003B6B5D"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przystępując do niniejszego postępowania o udzielenie zamówienia:</w:t>
      </w:r>
    </w:p>
    <w:p w:rsidR="002735EB" w:rsidRPr="003B6B5D"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akceptuje warunki korzystania z </w:t>
      </w:r>
      <w:r w:rsidRPr="003B6B5D">
        <w:rPr>
          <w:rFonts w:ascii="Times New Roman" w:hAnsi="Times New Roman" w:cs="Times New Roman"/>
          <w:b/>
          <w:bCs/>
          <w:color w:val="0070C0"/>
          <w:sz w:val="20"/>
          <w:szCs w:val="20"/>
        </w:rPr>
        <w:t>platformazakupowa.pl</w:t>
      </w:r>
      <w:r w:rsidR="00DD66BE"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określone w Regulaminie</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zamieszczonym na stronie internetowej pod linkiem w zakładce </w:t>
      </w:r>
      <w:r w:rsidRPr="003B6B5D">
        <w:rPr>
          <w:rFonts w:ascii="Times New Roman" w:hAnsi="Times New Roman" w:cs="Times New Roman"/>
          <w:b/>
          <w:i/>
          <w:color w:val="000000" w:themeColor="text1"/>
          <w:sz w:val="20"/>
          <w:szCs w:val="20"/>
        </w:rPr>
        <w:t>„Regulamin"</w:t>
      </w:r>
      <w:r w:rsidRPr="003B6B5D">
        <w:rPr>
          <w:rFonts w:ascii="Times New Roman" w:hAnsi="Times New Roman" w:cs="Times New Roman"/>
          <w:color w:val="000000" w:themeColor="text1"/>
          <w:sz w:val="20"/>
          <w:szCs w:val="20"/>
        </w:rPr>
        <w:t>oraz uznaje go za wiążący,</w:t>
      </w:r>
    </w:p>
    <w:p w:rsidR="002735EB" w:rsidRPr="003B6B5D"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zapoznał i stosuje się do </w:t>
      </w:r>
      <w:r w:rsidRPr="003B6B5D">
        <w:rPr>
          <w:rFonts w:ascii="Times New Roman" w:hAnsi="Times New Roman" w:cs="Times New Roman"/>
          <w:i/>
          <w:color w:val="000000" w:themeColor="text1"/>
          <w:sz w:val="20"/>
          <w:szCs w:val="20"/>
        </w:rPr>
        <w:t>„</w:t>
      </w:r>
      <w:r w:rsidRPr="003B6B5D">
        <w:rPr>
          <w:rFonts w:ascii="Times New Roman" w:hAnsi="Times New Roman" w:cs="Times New Roman"/>
          <w:b/>
          <w:i/>
          <w:color w:val="000000" w:themeColor="text1"/>
          <w:sz w:val="20"/>
          <w:szCs w:val="20"/>
        </w:rPr>
        <w:t>Instrukcji dla Wykonawców”</w:t>
      </w:r>
      <w:r w:rsidRPr="003B6B5D">
        <w:rPr>
          <w:rFonts w:ascii="Times New Roman" w:hAnsi="Times New Roman" w:cs="Times New Roman"/>
          <w:color w:val="000000" w:themeColor="text1"/>
          <w:sz w:val="20"/>
          <w:szCs w:val="20"/>
        </w:rPr>
        <w:t xml:space="preserve"> dostępnej pod adresem: </w:t>
      </w:r>
      <w:hyperlink r:id="rId19" w:history="1">
        <w:r w:rsidRPr="003B6B5D">
          <w:rPr>
            <w:rStyle w:val="Hipercze"/>
            <w:rFonts w:ascii="Times New Roman" w:hAnsi="Times New Roman" w:cs="Times New Roman"/>
            <w:b/>
            <w:color w:val="0070C0"/>
            <w:sz w:val="20"/>
            <w:szCs w:val="20"/>
            <w:u w:val="none"/>
          </w:rPr>
          <w:t>https://platformazakupowa.pl/strona/45-instrukcje</w:t>
        </w:r>
      </w:hyperlink>
      <w:r w:rsidR="00DD66BE" w:rsidRPr="003B6B5D">
        <w:rPr>
          <w:rFonts w:ascii="Times New Roman" w:hAnsi="Times New Roman" w:cs="Times New Roman"/>
          <w:sz w:val="20"/>
          <w:szCs w:val="20"/>
        </w:rPr>
        <w:t xml:space="preserve">  </w:t>
      </w:r>
      <w:r w:rsidRPr="003B6B5D">
        <w:rPr>
          <w:rFonts w:ascii="Times New Roman" w:hAnsi="Times New Roman" w:cs="Times New Roman"/>
          <w:color w:val="000000" w:themeColor="text1"/>
          <w:sz w:val="20"/>
          <w:szCs w:val="20"/>
        </w:rPr>
        <w:t>składania ofert/wniosków.</w:t>
      </w:r>
    </w:p>
    <w:p w:rsidR="002735EB" w:rsidRPr="003B6B5D"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 datę przekazania oferty, oświadczenia, o którym mowa w art. 125 ust. 1 </w:t>
      </w:r>
      <w:r w:rsidR="004A0485" w:rsidRPr="003B6B5D">
        <w:rPr>
          <w:rFonts w:ascii="Times New Roman" w:hAnsi="Times New Roman" w:cs="Times New Roman"/>
          <w:color w:val="000000" w:themeColor="text1"/>
          <w:sz w:val="20"/>
          <w:szCs w:val="20"/>
        </w:rPr>
        <w:t>P</w:t>
      </w:r>
      <w:r w:rsidRPr="003B6B5D">
        <w:rPr>
          <w:rFonts w:ascii="Times New Roman" w:hAnsi="Times New Roman" w:cs="Times New Roman"/>
          <w:color w:val="000000" w:themeColor="text1"/>
          <w:sz w:val="20"/>
          <w:szCs w:val="20"/>
        </w:rPr>
        <w:t>zp, podmiotowych środków dowodowych, przedmiotowych środków dowodowych oraz innych informacji, oświadczeń lub dokumentów przekazywanych w postępowaniu, przyjmuje się datę ich przekazania/złożenia na platformie zakupowej.</w:t>
      </w:r>
    </w:p>
    <w:p w:rsidR="002735EB" w:rsidRPr="00B9498F" w:rsidRDefault="002735EB" w:rsidP="00B9498F">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b/>
          <w:bCs/>
          <w:color w:val="000000" w:themeColor="text1"/>
          <w:sz w:val="20"/>
          <w:szCs w:val="20"/>
        </w:rPr>
        <w:t xml:space="preserve">Zamawiający nie ponosi odpowiedzialności za złożenie oferty w sposób niezgodny </w:t>
      </w:r>
      <w:r w:rsidRPr="003B6B5D">
        <w:rPr>
          <w:rFonts w:ascii="Times New Roman" w:hAnsi="Times New Roman" w:cs="Times New Roman"/>
          <w:b/>
          <w:bCs/>
          <w:color w:val="000000" w:themeColor="text1"/>
          <w:sz w:val="20"/>
          <w:szCs w:val="20"/>
        </w:rPr>
        <w:br/>
        <w:t xml:space="preserve">z </w:t>
      </w:r>
      <w:r w:rsidRPr="003B6B5D">
        <w:rPr>
          <w:rFonts w:ascii="Times New Roman" w:hAnsi="Times New Roman" w:cs="Times New Roman"/>
          <w:b/>
          <w:bCs/>
          <w:i/>
          <w:color w:val="000000" w:themeColor="text1"/>
          <w:sz w:val="20"/>
          <w:szCs w:val="20"/>
        </w:rPr>
        <w:t>„Instrukcją dla Wykonawców”</w:t>
      </w:r>
      <w:r w:rsidRPr="003B6B5D">
        <w:rPr>
          <w:rFonts w:ascii="Times New Roman" w:hAnsi="Times New Roman" w:cs="Times New Roman"/>
          <w:b/>
          <w:bCs/>
          <w:color w:val="000000" w:themeColor="text1"/>
          <w:sz w:val="20"/>
          <w:szCs w:val="20"/>
        </w:rPr>
        <w:t xml:space="preserve"> korzystania z </w:t>
      </w:r>
      <w:r w:rsidRPr="003B6B5D">
        <w:rPr>
          <w:rFonts w:ascii="Times New Roman" w:hAnsi="Times New Roman" w:cs="Times New Roman"/>
          <w:b/>
          <w:bCs/>
          <w:color w:val="0070C0"/>
          <w:sz w:val="20"/>
          <w:szCs w:val="20"/>
        </w:rPr>
        <w:t>platformazakupowa.pl</w:t>
      </w:r>
      <w:r w:rsidR="00392DC0" w:rsidRPr="003B6B5D">
        <w:rPr>
          <w:rFonts w:ascii="Times New Roman" w:hAnsi="Times New Roman" w:cs="Times New Roman"/>
          <w:color w:val="000000" w:themeColor="text1"/>
          <w:sz w:val="20"/>
          <w:szCs w:val="20"/>
        </w:rPr>
        <w:t xml:space="preserve">, w szczególności </w:t>
      </w:r>
      <w:r w:rsidRPr="003B6B5D">
        <w:rPr>
          <w:rFonts w:ascii="Times New Roman" w:hAnsi="Times New Roman" w:cs="Times New Roman"/>
          <w:color w:val="000000" w:themeColor="text1"/>
          <w:sz w:val="20"/>
          <w:szCs w:val="20"/>
        </w:rPr>
        <w:t xml:space="preserve">za sytuację, gdy </w:t>
      </w:r>
      <w:r w:rsidR="001744E8"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 xml:space="preserve">amawiający zapozna się z treścią oferty przed upływem terminu składania ofert (np. złożenie oferty </w:t>
      </w:r>
      <w:r w:rsidRPr="003B6B5D">
        <w:rPr>
          <w:rFonts w:ascii="Times New Roman" w:hAnsi="Times New Roman" w:cs="Times New Roman"/>
          <w:b/>
          <w:bCs/>
          <w:i/>
          <w:color w:val="000000" w:themeColor="text1"/>
          <w:sz w:val="20"/>
          <w:szCs w:val="20"/>
        </w:rPr>
        <w:t>w zakładce „Wyślij wiadomość do zamawiającego”</w:t>
      </w:r>
      <w:r w:rsidRPr="003B6B5D">
        <w:rPr>
          <w:rFonts w:ascii="Times New Roman" w:hAnsi="Times New Roman" w:cs="Times New Roman"/>
          <w:iCs/>
          <w:color w:val="000000" w:themeColor="text1"/>
          <w:sz w:val="20"/>
          <w:szCs w:val="20"/>
        </w:rPr>
        <w:t>).</w:t>
      </w:r>
      <w:r w:rsidRPr="00B9498F">
        <w:rPr>
          <w:rFonts w:ascii="Times New Roman" w:hAnsi="Times New Roman" w:cs="Times New Roman"/>
          <w:color w:val="000000" w:themeColor="text1"/>
          <w:sz w:val="20"/>
          <w:szCs w:val="20"/>
        </w:rPr>
        <w:t xml:space="preserve">Taka oferta zostanie uznana przez Zamawiającego za </w:t>
      </w:r>
      <w:r w:rsidRPr="00B9498F">
        <w:rPr>
          <w:rFonts w:ascii="Times New Roman" w:hAnsi="Times New Roman" w:cs="Times New Roman"/>
          <w:color w:val="000000" w:themeColor="text1"/>
          <w:sz w:val="20"/>
          <w:szCs w:val="20"/>
        </w:rPr>
        <w:lastRenderedPageBreak/>
        <w:t>ofertę handlową i nie będzie brana pod uwagę w przedmiotowym</w:t>
      </w:r>
      <w:r w:rsidR="00DD66BE" w:rsidRPr="00B9498F">
        <w:rPr>
          <w:rFonts w:ascii="Times New Roman" w:hAnsi="Times New Roman" w:cs="Times New Roman"/>
          <w:color w:val="000000" w:themeColor="text1"/>
          <w:sz w:val="20"/>
          <w:szCs w:val="20"/>
        </w:rPr>
        <w:t xml:space="preserve"> </w:t>
      </w:r>
      <w:r w:rsidRPr="00B9498F">
        <w:rPr>
          <w:rFonts w:ascii="Times New Roman" w:hAnsi="Times New Roman" w:cs="Times New Roman"/>
          <w:color w:val="000000" w:themeColor="text1"/>
          <w:sz w:val="20"/>
          <w:szCs w:val="20"/>
        </w:rPr>
        <w:t>postępowaniu</w:t>
      </w:r>
      <w:r w:rsidR="001744E8" w:rsidRPr="00B9498F">
        <w:rPr>
          <w:rFonts w:ascii="Times New Roman" w:hAnsi="Times New Roman" w:cs="Times New Roman"/>
          <w:color w:val="000000" w:themeColor="text1"/>
          <w:sz w:val="20"/>
          <w:szCs w:val="20"/>
        </w:rPr>
        <w:t xml:space="preserve">, </w:t>
      </w:r>
      <w:r w:rsidRPr="00B9498F">
        <w:rPr>
          <w:rFonts w:ascii="Times New Roman" w:hAnsi="Times New Roman" w:cs="Times New Roman"/>
          <w:color w:val="000000" w:themeColor="text1"/>
          <w:sz w:val="20"/>
          <w:szCs w:val="20"/>
        </w:rPr>
        <w:t>ponieważ nie został</w:t>
      </w:r>
      <w:r w:rsidR="00392DC0" w:rsidRPr="00B9498F">
        <w:rPr>
          <w:rFonts w:ascii="Times New Roman" w:hAnsi="Times New Roman" w:cs="Times New Roman"/>
          <w:color w:val="000000" w:themeColor="text1"/>
          <w:sz w:val="20"/>
          <w:szCs w:val="20"/>
        </w:rPr>
        <w:t xml:space="preserve"> spełniony obowiązek narzucony </w:t>
      </w:r>
      <w:r w:rsidRPr="00B9498F">
        <w:rPr>
          <w:rFonts w:ascii="Times New Roman" w:hAnsi="Times New Roman" w:cs="Times New Roman"/>
          <w:color w:val="000000" w:themeColor="text1"/>
          <w:sz w:val="20"/>
          <w:szCs w:val="20"/>
        </w:rPr>
        <w:t xml:space="preserve">w art. 221 </w:t>
      </w:r>
      <w:r w:rsidR="004A0485" w:rsidRPr="00B9498F">
        <w:rPr>
          <w:rFonts w:ascii="Times New Roman" w:hAnsi="Times New Roman" w:cs="Times New Roman"/>
          <w:color w:val="000000" w:themeColor="text1"/>
          <w:sz w:val="20"/>
          <w:szCs w:val="20"/>
        </w:rPr>
        <w:t>u</w:t>
      </w:r>
      <w:r w:rsidRPr="00B9498F">
        <w:rPr>
          <w:rFonts w:ascii="Times New Roman" w:hAnsi="Times New Roman" w:cs="Times New Roman"/>
          <w:color w:val="000000" w:themeColor="text1"/>
          <w:sz w:val="20"/>
          <w:szCs w:val="20"/>
        </w:rPr>
        <w:t>stawy Prawo Zamówień Publicznych.</w:t>
      </w:r>
    </w:p>
    <w:p w:rsidR="005338C0" w:rsidRPr="00B9498F" w:rsidRDefault="002735EB" w:rsidP="00B9498F">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Zamawiający informuje, że instrukcje korzystania z </w:t>
      </w:r>
      <w:r w:rsidRPr="003B6B5D">
        <w:rPr>
          <w:rFonts w:ascii="Times New Roman" w:hAnsi="Times New Roman" w:cs="Times New Roman"/>
          <w:b/>
          <w:bCs/>
          <w:color w:val="0070C0"/>
          <w:sz w:val="20"/>
          <w:szCs w:val="20"/>
        </w:rPr>
        <w:t>platformazakupowa.pl</w:t>
      </w:r>
      <w:r w:rsidR="00DD66BE" w:rsidRPr="003B6B5D">
        <w:rPr>
          <w:rFonts w:ascii="Times New Roman" w:hAnsi="Times New Roman" w:cs="Times New Roman"/>
          <w:b/>
          <w:bCs/>
          <w:color w:val="4472C4" w:themeColor="accent5"/>
          <w:sz w:val="20"/>
          <w:szCs w:val="20"/>
        </w:rPr>
        <w:t xml:space="preserve"> </w:t>
      </w:r>
      <w:r w:rsidR="00392DC0" w:rsidRPr="003B6B5D">
        <w:rPr>
          <w:rFonts w:ascii="Times New Roman" w:hAnsi="Times New Roman" w:cs="Times New Roman"/>
          <w:color w:val="000000" w:themeColor="text1"/>
          <w:sz w:val="20"/>
          <w:szCs w:val="20"/>
        </w:rPr>
        <w:t xml:space="preserve">dotyczące </w:t>
      </w:r>
      <w:r w:rsidRPr="003B6B5D">
        <w:rPr>
          <w:rFonts w:ascii="Times New Roman" w:hAnsi="Times New Roman" w:cs="Times New Roman"/>
          <w:color w:val="000000" w:themeColor="text1"/>
          <w:sz w:val="20"/>
          <w:szCs w:val="20"/>
        </w:rPr>
        <w:t>w szczególności logowania, składania wniosków o wyjaśnienie treści SWZ, składania ofert</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oraz innych czynności podejmowanych w niniejszym postępowaniu przy użyciu</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b/>
          <w:bCs/>
          <w:color w:val="0070C0"/>
          <w:sz w:val="20"/>
          <w:szCs w:val="20"/>
        </w:rPr>
        <w:t>platformazakupowa.pl</w:t>
      </w:r>
      <w:r w:rsidR="00DD66BE"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color w:val="000000" w:themeColor="text1"/>
          <w:sz w:val="20"/>
          <w:szCs w:val="20"/>
        </w:rPr>
        <w:t xml:space="preserve">znajdują się </w:t>
      </w:r>
      <w:r w:rsidRPr="003B6B5D">
        <w:rPr>
          <w:rFonts w:ascii="Times New Roman" w:hAnsi="Times New Roman" w:cs="Times New Roman"/>
          <w:b/>
          <w:i/>
          <w:color w:val="000000" w:themeColor="text1"/>
          <w:sz w:val="20"/>
          <w:szCs w:val="20"/>
        </w:rPr>
        <w:t>w zakładce „Instrukcje dla Wykonawców"</w:t>
      </w:r>
      <w:r w:rsidRPr="003B6B5D">
        <w:rPr>
          <w:rFonts w:ascii="Times New Roman" w:hAnsi="Times New Roman" w:cs="Times New Roman"/>
          <w:color w:val="000000" w:themeColor="text1"/>
          <w:sz w:val="20"/>
          <w:szCs w:val="20"/>
        </w:rPr>
        <w:t xml:space="preserve"> na stronie</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internetowej pod adresem</w:t>
      </w:r>
      <w:r w:rsidRPr="003B6B5D">
        <w:rPr>
          <w:rFonts w:ascii="Times New Roman" w:hAnsi="Times New Roman" w:cs="Times New Roman"/>
          <w:color w:val="0070C0"/>
          <w:sz w:val="20"/>
          <w:szCs w:val="20"/>
        </w:rPr>
        <w:t xml:space="preserve">: </w:t>
      </w:r>
      <w:hyperlink r:id="rId20" w:history="1">
        <w:r w:rsidR="00DD66BE" w:rsidRPr="003B6B5D">
          <w:rPr>
            <w:rStyle w:val="Hipercze"/>
            <w:rFonts w:ascii="Times New Roman" w:hAnsi="Times New Roman" w:cs="Times New Roman"/>
            <w:b/>
            <w:bCs/>
            <w:color w:val="0070C0"/>
            <w:sz w:val="20"/>
            <w:szCs w:val="20"/>
            <w:u w:val="none"/>
          </w:rPr>
          <w:t>https://platformazakupowa.pl/strona/45-instrukcje</w:t>
        </w:r>
      </w:hyperlink>
      <w:r w:rsidR="001D30A2" w:rsidRPr="003B6B5D">
        <w:rPr>
          <w:rFonts w:ascii="Times New Roman" w:hAnsi="Times New Roman" w:cs="Times New Roman"/>
          <w:color w:val="0070C0"/>
          <w:sz w:val="20"/>
          <w:szCs w:val="20"/>
        </w:rPr>
        <w:t>.</w:t>
      </w:r>
    </w:p>
    <w:p w:rsidR="00B9498F" w:rsidRPr="00B9498F" w:rsidRDefault="00B9498F" w:rsidP="00B9498F">
      <w:pPr>
        <w:pStyle w:val="Akapitzlist"/>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2735EB" w:rsidRPr="003B6B5D" w:rsidRDefault="002735EB" w:rsidP="00392DC0">
      <w:pPr>
        <w:pStyle w:val="Akapitzlist"/>
        <w:numPr>
          <w:ilvl w:val="0"/>
          <w:numId w:val="2"/>
        </w:numPr>
        <w:spacing w:after="0" w:line="360" w:lineRule="auto"/>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Wskazanie osób uprawnionych do komunikowania się z Wykonawcami</w:t>
      </w:r>
    </w:p>
    <w:p w:rsidR="00314109" w:rsidRPr="003B6B5D" w:rsidRDefault="002735EB" w:rsidP="00392DC0">
      <w:pPr>
        <w:spacing w:after="0" w:line="36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wyznacza następując</w:t>
      </w:r>
      <w:r w:rsidR="00FA53B3" w:rsidRPr="003B6B5D">
        <w:rPr>
          <w:rFonts w:ascii="Times New Roman" w:hAnsi="Times New Roman" w:cs="Times New Roman"/>
          <w:color w:val="000000" w:themeColor="text1"/>
          <w:sz w:val="20"/>
          <w:szCs w:val="20"/>
        </w:rPr>
        <w:t>ą</w:t>
      </w:r>
      <w:r w:rsidRPr="003B6B5D">
        <w:rPr>
          <w:rFonts w:ascii="Times New Roman" w:hAnsi="Times New Roman" w:cs="Times New Roman"/>
          <w:color w:val="000000" w:themeColor="text1"/>
          <w:sz w:val="20"/>
          <w:szCs w:val="20"/>
        </w:rPr>
        <w:t xml:space="preserve"> osob</w:t>
      </w:r>
      <w:r w:rsidR="00FA53B3" w:rsidRPr="003B6B5D">
        <w:rPr>
          <w:rFonts w:ascii="Times New Roman" w:hAnsi="Times New Roman" w:cs="Times New Roman"/>
          <w:color w:val="000000" w:themeColor="text1"/>
          <w:sz w:val="20"/>
          <w:szCs w:val="20"/>
        </w:rPr>
        <w:t>ę</w:t>
      </w:r>
      <w:r w:rsidRPr="003B6B5D">
        <w:rPr>
          <w:rFonts w:ascii="Times New Roman" w:hAnsi="Times New Roman" w:cs="Times New Roman"/>
          <w:color w:val="000000" w:themeColor="text1"/>
          <w:sz w:val="20"/>
          <w:szCs w:val="20"/>
        </w:rPr>
        <w:t xml:space="preserve"> do kontaktu z Wykonawcami:</w:t>
      </w:r>
      <w:r w:rsidR="00CC5974" w:rsidRPr="003B6B5D">
        <w:rPr>
          <w:rFonts w:ascii="Times New Roman" w:hAnsi="Times New Roman" w:cs="Times New Roman"/>
          <w:color w:val="000000" w:themeColor="text1"/>
          <w:sz w:val="20"/>
          <w:szCs w:val="20"/>
        </w:rPr>
        <w:t xml:space="preserve"> </w:t>
      </w:r>
    </w:p>
    <w:p w:rsidR="0081458D" w:rsidRPr="003B6B5D" w:rsidRDefault="00F645FD" w:rsidP="00392DC0">
      <w:pPr>
        <w:spacing w:after="0" w:line="360" w:lineRule="auto"/>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Małgorzata Wójcik</w:t>
      </w:r>
      <w:r w:rsidR="00314109" w:rsidRPr="003B6B5D">
        <w:rPr>
          <w:rFonts w:ascii="Times New Roman" w:hAnsi="Times New Roman" w:cs="Times New Roman"/>
          <w:color w:val="000000" w:themeColor="text1"/>
          <w:sz w:val="20"/>
          <w:szCs w:val="20"/>
        </w:rPr>
        <w:t xml:space="preserve"> -</w:t>
      </w:r>
      <w:r w:rsidR="00CC5974" w:rsidRPr="003B6B5D">
        <w:rPr>
          <w:rFonts w:ascii="Times New Roman" w:hAnsi="Times New Roman" w:cs="Times New Roman"/>
          <w:color w:val="000000" w:themeColor="text1"/>
          <w:sz w:val="20"/>
          <w:szCs w:val="20"/>
        </w:rPr>
        <w:t xml:space="preserve"> Sekcja Zamówień Publicznych KWP zs. w Rad</w:t>
      </w:r>
      <w:r w:rsidR="00B0015B" w:rsidRPr="003B6B5D">
        <w:rPr>
          <w:rFonts w:ascii="Times New Roman" w:hAnsi="Times New Roman" w:cs="Times New Roman"/>
          <w:color w:val="000000" w:themeColor="text1"/>
          <w:sz w:val="20"/>
          <w:szCs w:val="20"/>
        </w:rPr>
        <w:t>o</w:t>
      </w:r>
      <w:r w:rsidR="00CC5974" w:rsidRPr="003B6B5D">
        <w:rPr>
          <w:rFonts w:ascii="Times New Roman" w:hAnsi="Times New Roman" w:cs="Times New Roman"/>
          <w:color w:val="000000" w:themeColor="text1"/>
          <w:sz w:val="20"/>
          <w:szCs w:val="20"/>
        </w:rPr>
        <w:t>miu.</w:t>
      </w:r>
    </w:p>
    <w:p w:rsidR="00DD66BE" w:rsidRPr="003B6B5D" w:rsidRDefault="00DD66BE" w:rsidP="00DD66BE">
      <w:pPr>
        <w:spacing w:after="0"/>
        <w:jc w:val="both"/>
        <w:rPr>
          <w:rFonts w:ascii="Times New Roman" w:hAnsi="Times New Roman" w:cs="Times New Roman"/>
          <w:color w:val="000000" w:themeColor="text1"/>
          <w:sz w:val="20"/>
          <w:szCs w:val="20"/>
        </w:rPr>
      </w:pPr>
    </w:p>
    <w:p w:rsidR="002735EB" w:rsidRPr="003B6B5D" w:rsidRDefault="002735EB" w:rsidP="00DD66BE">
      <w:pPr>
        <w:pStyle w:val="Akapitzlist"/>
        <w:numPr>
          <w:ilvl w:val="0"/>
          <w:numId w:val="2"/>
        </w:numPr>
        <w:spacing w:after="0"/>
        <w:ind w:hanging="440"/>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Termin związania ofertą</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jest związany ofertą od dnia upływu terminu składania ofert, przy czym pierwszym dniem terminu związania ofertą jest dzień, w którym</w:t>
      </w:r>
      <w:r w:rsidR="00392DC0" w:rsidRPr="003B6B5D">
        <w:rPr>
          <w:rFonts w:ascii="Times New Roman" w:hAnsi="Times New Roman" w:cs="Times New Roman"/>
          <w:color w:val="000000" w:themeColor="text1"/>
          <w:sz w:val="20"/>
          <w:szCs w:val="20"/>
        </w:rPr>
        <w:t xml:space="preserve"> upływa termin składania ofert </w:t>
      </w:r>
      <w:r w:rsidRPr="003B6B5D">
        <w:rPr>
          <w:rFonts w:ascii="Times New Roman" w:hAnsi="Times New Roman" w:cs="Times New Roman"/>
          <w:b/>
          <w:bCs/>
          <w:color w:val="0070C0"/>
          <w:sz w:val="20"/>
          <w:szCs w:val="20"/>
        </w:rPr>
        <w:t>do dnia</w:t>
      </w:r>
      <w:r w:rsidR="00F46B5D" w:rsidRPr="003B6B5D">
        <w:rPr>
          <w:rFonts w:ascii="Times New Roman" w:hAnsi="Times New Roman" w:cs="Times New Roman"/>
          <w:b/>
          <w:bCs/>
          <w:color w:val="0070C0"/>
          <w:sz w:val="20"/>
          <w:szCs w:val="20"/>
        </w:rPr>
        <w:t xml:space="preserve"> </w:t>
      </w:r>
      <w:r w:rsidR="000347EF">
        <w:rPr>
          <w:rFonts w:ascii="Times New Roman" w:hAnsi="Times New Roman" w:cs="Times New Roman"/>
          <w:b/>
          <w:bCs/>
          <w:color w:val="0070C0"/>
          <w:sz w:val="20"/>
          <w:szCs w:val="20"/>
        </w:rPr>
        <w:t>0</w:t>
      </w:r>
      <w:r w:rsidR="002F6072">
        <w:rPr>
          <w:rFonts w:ascii="Times New Roman" w:hAnsi="Times New Roman" w:cs="Times New Roman"/>
          <w:b/>
          <w:bCs/>
          <w:color w:val="0070C0"/>
          <w:sz w:val="20"/>
          <w:szCs w:val="20"/>
        </w:rPr>
        <w:t>9</w:t>
      </w:r>
      <w:r w:rsidR="000347EF">
        <w:rPr>
          <w:rFonts w:ascii="Times New Roman" w:hAnsi="Times New Roman" w:cs="Times New Roman"/>
          <w:b/>
          <w:bCs/>
          <w:color w:val="0070C0"/>
          <w:sz w:val="20"/>
          <w:szCs w:val="20"/>
        </w:rPr>
        <w:t>.07.2022r.</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W przypadku</w:t>
      </w:r>
      <w:r w:rsidR="00B0015B" w:rsidRPr="003B6B5D">
        <w:rPr>
          <w:rFonts w:ascii="Times New Roman" w:hAnsi="Times New Roman" w:cs="Times New Roman"/>
          <w:b/>
          <w:color w:val="000000" w:themeColor="text1"/>
          <w:sz w:val="20"/>
          <w:szCs w:val="20"/>
          <w:u w:val="single"/>
        </w:rPr>
        <w:t>,</w:t>
      </w:r>
      <w:r w:rsidRPr="003B6B5D">
        <w:rPr>
          <w:rFonts w:ascii="Times New Roman" w:hAnsi="Times New Roman" w:cs="Times New Roman"/>
          <w:b/>
          <w:color w:val="000000" w:themeColor="text1"/>
          <w:sz w:val="20"/>
          <w:szCs w:val="20"/>
          <w:u w:val="single"/>
        </w:rPr>
        <w:t xml:space="preserve"> gdy wybór najkorzystniejszej oferty nie nastąpi przed upływem terminu związania ofertą określonego w SWZ,</w:t>
      </w:r>
      <w:r w:rsidRPr="003B6B5D">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024673" w:rsidRPr="003B6B5D">
        <w:rPr>
          <w:rFonts w:ascii="Times New Roman" w:hAnsi="Times New Roman" w:cs="Times New Roman"/>
          <w:color w:val="000000" w:themeColor="text1"/>
          <w:sz w:val="20"/>
          <w:szCs w:val="20"/>
        </w:rPr>
        <w:t xml:space="preserve">y na przedłużenie tego terminu </w:t>
      </w:r>
      <w:r w:rsidRPr="003B6B5D">
        <w:rPr>
          <w:rFonts w:ascii="Times New Roman" w:hAnsi="Times New Roman" w:cs="Times New Roman"/>
          <w:color w:val="000000" w:themeColor="text1"/>
          <w:sz w:val="20"/>
          <w:szCs w:val="20"/>
        </w:rPr>
        <w:t xml:space="preserve">o wskazany przez niego okres, nie dłuższy niż </w:t>
      </w:r>
      <w:r w:rsidRPr="003B6B5D">
        <w:rPr>
          <w:rFonts w:ascii="Times New Roman" w:hAnsi="Times New Roman" w:cs="Times New Roman"/>
          <w:b/>
          <w:bCs/>
          <w:color w:val="000000" w:themeColor="text1"/>
          <w:sz w:val="20"/>
          <w:szCs w:val="20"/>
        </w:rPr>
        <w:t>30 dni</w:t>
      </w:r>
      <w:r w:rsidRPr="003B6B5D">
        <w:rPr>
          <w:rFonts w:ascii="Times New Roman" w:hAnsi="Times New Roman" w:cs="Times New Roman"/>
          <w:color w:val="000000" w:themeColor="text1"/>
          <w:sz w:val="20"/>
          <w:szCs w:val="20"/>
        </w:rPr>
        <w:t>.</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Przedłużenie terminu związania ofertą,</w:t>
      </w:r>
      <w:r w:rsidRPr="003B6B5D">
        <w:rPr>
          <w:rFonts w:ascii="Times New Roman" w:hAnsi="Times New Roman" w:cs="Times New Roman"/>
          <w:color w:val="000000" w:themeColor="text1"/>
          <w:sz w:val="20"/>
          <w:szCs w:val="20"/>
          <w:u w:val="single"/>
        </w:rPr>
        <w:t xml:space="preserve"> o którym mowa w ust. 2,</w:t>
      </w:r>
      <w:r w:rsidRPr="003B6B5D">
        <w:rPr>
          <w:rFonts w:ascii="Times New Roman" w:hAnsi="Times New Roman" w:cs="Times New Roman"/>
          <w:b/>
          <w:color w:val="000000" w:themeColor="text1"/>
          <w:sz w:val="20"/>
          <w:szCs w:val="20"/>
        </w:rPr>
        <w:t>wymaga złożenia przez Wykonawcę pisemnego oświadczenia</w:t>
      </w:r>
      <w:r w:rsidRPr="003B6B5D">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u w:val="single"/>
        </w:rPr>
      </w:pPr>
      <w:r w:rsidRPr="003B6B5D">
        <w:rPr>
          <w:rFonts w:ascii="Times New Roman" w:hAnsi="Times New Roman" w:cs="Times New Roman"/>
          <w:b/>
          <w:color w:val="000000" w:themeColor="text1"/>
          <w:sz w:val="20"/>
          <w:szCs w:val="20"/>
          <w:u w:val="single"/>
        </w:rPr>
        <w:t>Jeżeli termin związania upłynął przed wyborem najkorzystniejszej oferty</w:t>
      </w:r>
      <w:r w:rsidRPr="003B6B5D">
        <w:rPr>
          <w:rFonts w:ascii="Times New Roman" w:hAnsi="Times New Roman" w:cs="Times New Roman"/>
          <w:bCs/>
          <w:color w:val="000000" w:themeColor="text1"/>
          <w:sz w:val="20"/>
          <w:szCs w:val="20"/>
        </w:rPr>
        <w:t>,</w:t>
      </w:r>
      <w:r w:rsidR="00DD66BE" w:rsidRPr="003B6B5D">
        <w:rPr>
          <w:rFonts w:ascii="Times New Roman" w:hAnsi="Times New Roman" w:cs="Times New Roman"/>
          <w:bCs/>
          <w:color w:val="000000" w:themeColor="text1"/>
          <w:sz w:val="20"/>
          <w:szCs w:val="20"/>
        </w:rPr>
        <w:t xml:space="preserve"> </w:t>
      </w:r>
      <w:r w:rsidR="0024118E"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 xml:space="preserve">amawiający wzywa </w:t>
      </w:r>
      <w:r w:rsidR="0024118E"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ykonawcę, którego oferta otrzymała najwyższą ocenę, do wyrażenia, w wyznaczonym przez Zamawiającego terminie, </w:t>
      </w:r>
      <w:r w:rsidRPr="003B6B5D">
        <w:rPr>
          <w:rFonts w:ascii="Times New Roman" w:hAnsi="Times New Roman" w:cs="Times New Roman"/>
          <w:b/>
          <w:color w:val="000000" w:themeColor="text1"/>
          <w:sz w:val="20"/>
          <w:szCs w:val="20"/>
          <w:u w:val="single"/>
        </w:rPr>
        <w:t>pisemnej zgody na wybór jego oferty</w:t>
      </w:r>
      <w:r w:rsidRPr="003B6B5D">
        <w:rPr>
          <w:rFonts w:ascii="Times New Roman" w:hAnsi="Times New Roman" w:cs="Times New Roman"/>
          <w:color w:val="000000" w:themeColor="text1"/>
          <w:sz w:val="20"/>
          <w:szCs w:val="20"/>
          <w:u w:val="single"/>
        </w:rPr>
        <w:t>.</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W przypadku braku zgody, o której mowa w ust. 4</w:t>
      </w:r>
      <w:r w:rsidRPr="003B6B5D">
        <w:rPr>
          <w:rFonts w:ascii="Times New Roman" w:hAnsi="Times New Roman" w:cs="Times New Roman"/>
          <w:bCs/>
          <w:color w:val="000000" w:themeColor="text1"/>
          <w:sz w:val="20"/>
          <w:szCs w:val="20"/>
        </w:rPr>
        <w:t xml:space="preserve">, </w:t>
      </w:r>
      <w:r w:rsidR="0024118E"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amawiający zwraca się o wyrażenie takiej zgody do kolejnego wykonawcy, którego oferta została najwyżej oceniona,</w:t>
      </w:r>
      <w:r w:rsidRPr="003B6B5D">
        <w:rPr>
          <w:rFonts w:ascii="Times New Roman" w:hAnsi="Times New Roman" w:cs="Times New Roman"/>
          <w:b/>
          <w:color w:val="000000" w:themeColor="text1"/>
          <w:sz w:val="20"/>
          <w:szCs w:val="20"/>
        </w:rPr>
        <w:t xml:space="preserve"> chyba, że zachodzą przesłanki do unieważnienia postępowania.</w:t>
      </w:r>
    </w:p>
    <w:p w:rsidR="002735EB" w:rsidRPr="003B6B5D"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W przypadku</w:t>
      </w:r>
      <w:r w:rsidR="0024118E" w:rsidRPr="003B6B5D">
        <w:rPr>
          <w:rFonts w:ascii="Times New Roman" w:hAnsi="Times New Roman" w:cs="Times New Roman"/>
          <w:b/>
          <w:color w:val="000000" w:themeColor="text1"/>
          <w:sz w:val="20"/>
          <w:szCs w:val="20"/>
          <w:u w:val="single"/>
        </w:rPr>
        <w:t>,</w:t>
      </w:r>
      <w:r w:rsidRPr="003B6B5D">
        <w:rPr>
          <w:rFonts w:ascii="Times New Roman" w:hAnsi="Times New Roman" w:cs="Times New Roman"/>
          <w:b/>
          <w:color w:val="000000" w:themeColor="text1"/>
          <w:sz w:val="20"/>
          <w:szCs w:val="20"/>
          <w:u w:val="single"/>
        </w:rPr>
        <w:t xml:space="preserve"> gdy Zamawiający żąda wniesienia wadium,</w:t>
      </w:r>
      <w:r w:rsidRPr="003B6B5D">
        <w:rPr>
          <w:rFonts w:ascii="Times New Roman" w:hAnsi="Times New Roman" w:cs="Times New Roman"/>
          <w:color w:val="000000" w:themeColor="text1"/>
          <w:sz w:val="20"/>
          <w:szCs w:val="20"/>
        </w:rPr>
        <w:t xml:space="preserve"> przedłużenie terminu związania ofertą, </w:t>
      </w:r>
      <w:r w:rsidR="00F74A6C"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o którym mowa w ust. 2, następuje wraz z przedłużeniem okresu ważności wadium</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albo,</w:t>
      </w:r>
      <w:r w:rsidR="00EF24F9"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jeżeli nie jest to możliwe, z wniesieniem nowego wadium na przedłużony okres związania ofertą.</w:t>
      </w:r>
    </w:p>
    <w:p w:rsidR="00314109" w:rsidRPr="003B6B5D" w:rsidRDefault="00314109" w:rsidP="00314109">
      <w:pPr>
        <w:pStyle w:val="Akapitzlist"/>
        <w:spacing w:after="0"/>
        <w:ind w:left="360"/>
        <w:jc w:val="both"/>
        <w:rPr>
          <w:rFonts w:ascii="Times New Roman" w:hAnsi="Times New Roman" w:cs="Times New Roman"/>
          <w:color w:val="000000" w:themeColor="text1"/>
          <w:sz w:val="20"/>
          <w:szCs w:val="20"/>
        </w:rPr>
      </w:pPr>
    </w:p>
    <w:p w:rsidR="002735EB" w:rsidRPr="003B6B5D" w:rsidRDefault="002735EB" w:rsidP="00DD66BE">
      <w:pPr>
        <w:pStyle w:val="Akapitzlist"/>
        <w:numPr>
          <w:ilvl w:val="0"/>
          <w:numId w:val="2"/>
        </w:numPr>
        <w:tabs>
          <w:tab w:val="left" w:pos="142"/>
        </w:tabs>
        <w:spacing w:after="0"/>
        <w:ind w:hanging="426"/>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Wymagania dotyczące wadium</w:t>
      </w:r>
      <w:r w:rsidR="000347EF">
        <w:rPr>
          <w:rFonts w:ascii="Times New Roman" w:hAnsi="Times New Roman" w:cs="Times New Roman"/>
          <w:b/>
          <w:color w:val="000000" w:themeColor="text1"/>
          <w:sz w:val="20"/>
          <w:szCs w:val="20"/>
        </w:rPr>
        <w:t xml:space="preserve"> – </w:t>
      </w:r>
      <w:r w:rsidR="00CA4F3D" w:rsidRPr="00CA4F3D">
        <w:rPr>
          <w:rFonts w:ascii="Times New Roman" w:hAnsi="Times New Roman" w:cs="Times New Roman"/>
          <w:color w:val="000000" w:themeColor="text1"/>
          <w:sz w:val="20"/>
          <w:szCs w:val="20"/>
        </w:rPr>
        <w:t xml:space="preserve">Zamawiający </w:t>
      </w:r>
      <w:r w:rsidR="00CA4F3D" w:rsidRPr="00CA4F3D">
        <w:rPr>
          <w:rFonts w:ascii="Times New Roman" w:hAnsi="Times New Roman" w:cs="Times New Roman"/>
          <w:b/>
          <w:color w:val="000000" w:themeColor="text1"/>
          <w:sz w:val="20"/>
          <w:szCs w:val="20"/>
        </w:rPr>
        <w:t>nie wymaga</w:t>
      </w:r>
      <w:r w:rsidR="00CA4F3D" w:rsidRPr="00CA4F3D">
        <w:rPr>
          <w:rFonts w:ascii="Times New Roman" w:hAnsi="Times New Roman" w:cs="Times New Roman"/>
          <w:color w:val="000000" w:themeColor="text1"/>
          <w:sz w:val="20"/>
          <w:szCs w:val="20"/>
        </w:rPr>
        <w:t xml:space="preserve"> wniesienia wadium</w:t>
      </w:r>
    </w:p>
    <w:p w:rsidR="00FA35B0" w:rsidRPr="003B6B5D" w:rsidRDefault="00FA35B0" w:rsidP="000064A7">
      <w:pPr>
        <w:spacing w:after="0"/>
        <w:rPr>
          <w:rFonts w:ascii="Times New Roman" w:hAnsi="Times New Roman" w:cs="Times New Roman"/>
          <w:color w:val="000000" w:themeColor="text1"/>
          <w:sz w:val="20"/>
          <w:szCs w:val="20"/>
        </w:rPr>
      </w:pPr>
    </w:p>
    <w:p w:rsidR="002735EB" w:rsidRPr="00E03690" w:rsidRDefault="002735EB" w:rsidP="00DD66BE">
      <w:pPr>
        <w:pStyle w:val="Akapitzlist"/>
        <w:numPr>
          <w:ilvl w:val="0"/>
          <w:numId w:val="2"/>
        </w:numPr>
        <w:spacing w:after="0"/>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Informacje dotyczące zabezpieczenia należytego wykonania umowy</w:t>
      </w:r>
      <w:r w:rsidR="00E03690">
        <w:rPr>
          <w:rFonts w:ascii="Times New Roman" w:hAnsi="Times New Roman" w:cs="Times New Roman"/>
          <w:b/>
          <w:color w:val="000000" w:themeColor="text1"/>
          <w:sz w:val="20"/>
          <w:szCs w:val="20"/>
        </w:rPr>
        <w:t xml:space="preserve"> - </w:t>
      </w:r>
      <w:r w:rsidRPr="00E03690">
        <w:rPr>
          <w:rFonts w:ascii="Times New Roman" w:hAnsi="Times New Roman" w:cs="Times New Roman"/>
          <w:color w:val="000000" w:themeColor="text1"/>
          <w:sz w:val="20"/>
          <w:szCs w:val="20"/>
        </w:rPr>
        <w:t xml:space="preserve">Zamawiający </w:t>
      </w:r>
      <w:r w:rsidRPr="00E03690">
        <w:rPr>
          <w:rFonts w:ascii="Times New Roman" w:hAnsi="Times New Roman" w:cs="Times New Roman"/>
          <w:b/>
          <w:bCs/>
          <w:color w:val="000000" w:themeColor="text1"/>
          <w:sz w:val="20"/>
          <w:szCs w:val="20"/>
        </w:rPr>
        <w:t>nie wymaga</w:t>
      </w:r>
      <w:r w:rsidRPr="00E03690">
        <w:rPr>
          <w:rFonts w:ascii="Times New Roman" w:hAnsi="Times New Roman" w:cs="Times New Roman"/>
          <w:color w:val="000000" w:themeColor="text1"/>
          <w:sz w:val="20"/>
          <w:szCs w:val="20"/>
        </w:rPr>
        <w:t xml:space="preserve"> wniesienia zabezpieczenia należytego wykonania umowy.</w:t>
      </w:r>
    </w:p>
    <w:p w:rsidR="00DD66BE" w:rsidRPr="003B6B5D" w:rsidRDefault="00DD66BE" w:rsidP="00DD66BE">
      <w:pPr>
        <w:spacing w:after="0"/>
        <w:rPr>
          <w:rFonts w:ascii="Times New Roman" w:hAnsi="Times New Roman" w:cs="Times New Roman"/>
          <w:color w:val="000000" w:themeColor="text1"/>
          <w:sz w:val="20"/>
          <w:szCs w:val="20"/>
        </w:rPr>
      </w:pPr>
    </w:p>
    <w:p w:rsidR="002735EB" w:rsidRPr="003B6B5D" w:rsidRDefault="002735EB" w:rsidP="00DD66BE">
      <w:pPr>
        <w:pStyle w:val="Akapitzlist"/>
        <w:numPr>
          <w:ilvl w:val="0"/>
          <w:numId w:val="2"/>
        </w:numPr>
        <w:spacing w:after="0"/>
        <w:ind w:hanging="286"/>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Opis sposobu przygotowania oferty</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Oferta musi być sporządzona w języku polskim, pod rygorem nieważności w formie elektronicznej lub w postaci elektronicznej</w:t>
      </w:r>
      <w:r w:rsidRPr="003B6B5D">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3B6B5D">
        <w:rPr>
          <w:rFonts w:ascii="Times New Roman" w:hAnsi="Times New Roman" w:cs="Times New Roman"/>
          <w:color w:val="000000" w:themeColor="text1"/>
          <w:sz w:val="20"/>
          <w:szCs w:val="20"/>
        </w:rPr>
        <w:t xml:space="preserve"> w formacie danych: .pdf, .doc, .docx, .xps, .xls, .jpg, .jpeg</w:t>
      </w:r>
      <w:r w:rsidR="00E74EA0" w:rsidRPr="003B6B5D">
        <w:rPr>
          <w:rFonts w:ascii="Times New Roman" w:hAnsi="Times New Roman" w:cs="Times New Roman"/>
          <w:color w:val="000000" w:themeColor="text1"/>
          <w:sz w:val="20"/>
          <w:szCs w:val="20"/>
        </w:rPr>
        <w:t>,</w:t>
      </w:r>
      <w:r w:rsidR="00DD66B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b/>
          <w:color w:val="000000" w:themeColor="text1"/>
          <w:sz w:val="20"/>
          <w:szCs w:val="20"/>
        </w:rPr>
        <w:t>ze szczególnym wskazaniem na .pdf</w:t>
      </w:r>
      <w:r w:rsidRPr="003B6B5D">
        <w:rPr>
          <w:rFonts w:ascii="Times New Roman" w:hAnsi="Times New Roman" w:cs="Times New Roman"/>
          <w:color w:val="000000" w:themeColor="text1"/>
          <w:sz w:val="20"/>
          <w:szCs w:val="20"/>
        </w:rPr>
        <w:t xml:space="preserve"> .</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Rozszerzenia plików wykorzystywanych przez Wykonawców powinny być zgodne</w:t>
      </w:r>
      <w:r w:rsidRPr="003B6B5D">
        <w:rPr>
          <w:rFonts w:ascii="Times New Roman" w:hAnsi="Times New Roman" w:cs="Times New Roman"/>
          <w:b/>
          <w:color w:val="000000" w:themeColor="text1"/>
          <w:sz w:val="20"/>
          <w:szCs w:val="20"/>
        </w:rPr>
        <w:t xml:space="preserve"> </w:t>
      </w:r>
      <w:r w:rsidR="00E74EA0" w:rsidRPr="003B6B5D">
        <w:rPr>
          <w:rFonts w:ascii="Times New Roman" w:hAnsi="Times New Roman" w:cs="Times New Roman"/>
          <w:b/>
          <w:color w:val="000000" w:themeColor="text1"/>
          <w:sz w:val="20"/>
          <w:szCs w:val="20"/>
        </w:rPr>
        <w:br/>
      </w:r>
      <w:r w:rsidRPr="003B6B5D">
        <w:rPr>
          <w:rFonts w:ascii="Times New Roman" w:hAnsi="Times New Roman" w:cs="Times New Roman"/>
          <w:bCs/>
          <w:color w:val="000000" w:themeColor="text1"/>
          <w:sz w:val="20"/>
          <w:szCs w:val="20"/>
        </w:rPr>
        <w:t>z</w:t>
      </w:r>
      <w:r w:rsidRPr="003B6B5D">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rejestrów pu</w:t>
      </w:r>
      <w:r w:rsidR="00996CF9" w:rsidRPr="003B6B5D">
        <w:rPr>
          <w:rFonts w:ascii="Times New Roman" w:hAnsi="Times New Roman" w:cs="Times New Roman"/>
          <w:color w:val="000000" w:themeColor="text1"/>
          <w:sz w:val="20"/>
          <w:szCs w:val="20"/>
        </w:rPr>
        <w:t xml:space="preserve">blicznych i wymiany informacji </w:t>
      </w:r>
      <w:r w:rsidRPr="003B6B5D">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 procesie składania oferty na platformie, kwalifikowany podpis elektroniczny</w:t>
      </w:r>
      <w:r w:rsidR="003F30AD"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podpis zaufany lub elektroniczny podpis osobisty Wykonawca składa bezpośrednio na dokumencie, który następnie przesyła do systemu.</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 celu ewentualnej kompresji danych zamawiając</w:t>
      </w:r>
      <w:r w:rsidR="00996CF9" w:rsidRPr="003B6B5D">
        <w:rPr>
          <w:rFonts w:ascii="Times New Roman" w:hAnsi="Times New Roman" w:cs="Times New Roman"/>
          <w:color w:val="000000" w:themeColor="text1"/>
          <w:sz w:val="20"/>
          <w:szCs w:val="20"/>
        </w:rPr>
        <w:t xml:space="preserve">y zaleca wykorzystanie jednego </w:t>
      </w:r>
      <w:r w:rsidRPr="003B6B5D">
        <w:rPr>
          <w:rFonts w:ascii="Times New Roman" w:hAnsi="Times New Roman" w:cs="Times New Roman"/>
          <w:color w:val="000000" w:themeColor="text1"/>
          <w:sz w:val="20"/>
          <w:szCs w:val="20"/>
        </w:rPr>
        <w:t>z rozszerzeń:</w:t>
      </w:r>
    </w:p>
    <w:p w:rsidR="002735EB" w:rsidRPr="003B6B5D" w:rsidRDefault="002735EB" w:rsidP="00474101">
      <w:pPr>
        <w:pStyle w:val="Akapitzlist"/>
        <w:numPr>
          <w:ilvl w:val="0"/>
          <w:numId w:val="19"/>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.zip</w:t>
      </w:r>
      <w:r w:rsidR="00E74EA0" w:rsidRPr="003B6B5D">
        <w:rPr>
          <w:rFonts w:ascii="Times New Roman" w:hAnsi="Times New Roman" w:cs="Times New Roman"/>
          <w:bCs/>
          <w:color w:val="000000" w:themeColor="text1"/>
          <w:sz w:val="20"/>
          <w:szCs w:val="20"/>
        </w:rPr>
        <w:t>,</w:t>
      </w:r>
    </w:p>
    <w:p w:rsidR="002735EB" w:rsidRPr="003B6B5D" w:rsidRDefault="002735EB" w:rsidP="00474101">
      <w:pPr>
        <w:pStyle w:val="Akapitzlist"/>
        <w:numPr>
          <w:ilvl w:val="0"/>
          <w:numId w:val="19"/>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.7Z</w:t>
      </w:r>
      <w:r w:rsidR="00E74EA0" w:rsidRPr="003B6B5D">
        <w:rPr>
          <w:rFonts w:ascii="Times New Roman" w:hAnsi="Times New Roman" w:cs="Times New Roman"/>
          <w:bCs/>
          <w:color w:val="000000" w:themeColor="text1"/>
          <w:sz w:val="20"/>
          <w:szCs w:val="20"/>
        </w:rPr>
        <w:t>.</w:t>
      </w:r>
    </w:p>
    <w:p w:rsidR="003F30AD" w:rsidRPr="003B6B5D" w:rsidRDefault="003F30AD" w:rsidP="00DD1601">
      <w:pPr>
        <w:pStyle w:val="Akapitzlist"/>
        <w:numPr>
          <w:ilvl w:val="0"/>
          <w:numId w:val="4"/>
        </w:numPr>
        <w:spacing w:after="0" w:line="240" w:lineRule="auto"/>
        <w:jc w:val="both"/>
        <w:rPr>
          <w:rFonts w:ascii="Times New Roman" w:hAnsi="Times New Roman" w:cs="Times New Roman"/>
          <w:bCs/>
          <w:color w:val="000000" w:themeColor="text1"/>
          <w:sz w:val="20"/>
          <w:szCs w:val="20"/>
          <w:u w:val="single"/>
        </w:rPr>
      </w:pPr>
      <w:r w:rsidRPr="003B6B5D">
        <w:rPr>
          <w:rFonts w:ascii="Times New Roman" w:hAnsi="Times New Roman" w:cs="Times New Roman"/>
          <w:b/>
          <w:sz w:val="20"/>
          <w:szCs w:val="20"/>
          <w:u w:val="single"/>
        </w:rPr>
        <w:lastRenderedPageBreak/>
        <w:t>Wśród rozszerzeń powszechnych, a niewystępujących w Rozporządzeniu KRI występują: .rar, .gif, .bmp, numbers, .pages</w:t>
      </w:r>
      <w:r w:rsidRPr="003B6B5D">
        <w:rPr>
          <w:rFonts w:ascii="Times New Roman" w:hAnsi="Times New Roman" w:cs="Times New Roman"/>
          <w:b/>
          <w:sz w:val="20"/>
          <w:szCs w:val="20"/>
        </w:rPr>
        <w:t>.</w:t>
      </w:r>
      <w:r w:rsidR="00DD66BE" w:rsidRPr="003B6B5D">
        <w:rPr>
          <w:rFonts w:ascii="Times New Roman" w:hAnsi="Times New Roman" w:cs="Times New Roman"/>
          <w:b/>
          <w:sz w:val="20"/>
          <w:szCs w:val="20"/>
        </w:rPr>
        <w:t xml:space="preserve"> </w:t>
      </w:r>
      <w:r w:rsidRPr="003B6B5D">
        <w:rPr>
          <w:rFonts w:ascii="Times New Roman" w:hAnsi="Times New Roman" w:cs="Times New Roman"/>
          <w:b/>
          <w:sz w:val="20"/>
          <w:szCs w:val="20"/>
        </w:rPr>
        <w:t>Dokumenty złożone w</w:t>
      </w:r>
      <w:r w:rsidR="00996CF9" w:rsidRPr="003B6B5D">
        <w:rPr>
          <w:rFonts w:ascii="Times New Roman" w:hAnsi="Times New Roman" w:cs="Times New Roman"/>
          <w:b/>
          <w:sz w:val="20"/>
          <w:szCs w:val="20"/>
        </w:rPr>
        <w:t xml:space="preserve"> takich plikach zostaną uznane </w:t>
      </w:r>
      <w:r w:rsidRPr="003B6B5D">
        <w:rPr>
          <w:rFonts w:ascii="Times New Roman" w:hAnsi="Times New Roman" w:cs="Times New Roman"/>
          <w:b/>
          <w:sz w:val="20"/>
          <w:szCs w:val="20"/>
        </w:rPr>
        <w:t>za złożone nieskutecznie. O tym fakcie Wykonawca zosta</w:t>
      </w:r>
      <w:r w:rsidR="00996CF9" w:rsidRPr="003B6B5D">
        <w:rPr>
          <w:rFonts w:ascii="Times New Roman" w:hAnsi="Times New Roman" w:cs="Times New Roman"/>
          <w:b/>
          <w:sz w:val="20"/>
          <w:szCs w:val="20"/>
        </w:rPr>
        <w:t xml:space="preserve">nie poinformowany w informacji </w:t>
      </w:r>
      <w:r w:rsidRPr="003B6B5D">
        <w:rPr>
          <w:rFonts w:ascii="Times New Roman" w:hAnsi="Times New Roman" w:cs="Times New Roman"/>
          <w:b/>
          <w:sz w:val="20"/>
          <w:szCs w:val="20"/>
        </w:rPr>
        <w:t>z otwarcia ofert.</w:t>
      </w:r>
    </w:p>
    <w:p w:rsidR="003F30AD" w:rsidRPr="003B6B5D" w:rsidRDefault="003F30AD" w:rsidP="00DD1601">
      <w:pPr>
        <w:pStyle w:val="Akapitzlist"/>
        <w:spacing w:after="0" w:line="240" w:lineRule="auto"/>
        <w:ind w:left="360"/>
        <w:jc w:val="both"/>
        <w:rPr>
          <w:rFonts w:ascii="Times New Roman" w:hAnsi="Times New Roman" w:cs="Times New Roman"/>
          <w:sz w:val="20"/>
          <w:szCs w:val="20"/>
        </w:rPr>
      </w:pPr>
      <w:r w:rsidRPr="003B6B5D">
        <w:rPr>
          <w:rFonts w:ascii="Times New Roman" w:hAnsi="Times New Roman" w:cs="Times New Roman"/>
          <w:bCs/>
          <w:sz w:val="20"/>
          <w:szCs w:val="20"/>
        </w:rPr>
        <w:t>Powyższe formaty plików są niezgodne z postanowieniami SWZ w Rozdziale XI</w:t>
      </w:r>
      <w:r w:rsidR="00AC1312" w:rsidRPr="003B6B5D">
        <w:rPr>
          <w:rFonts w:ascii="Times New Roman" w:hAnsi="Times New Roman" w:cs="Times New Roman"/>
          <w:bCs/>
          <w:sz w:val="20"/>
          <w:szCs w:val="20"/>
        </w:rPr>
        <w:t>II</w:t>
      </w:r>
      <w:r w:rsidRPr="003B6B5D">
        <w:rPr>
          <w:rFonts w:ascii="Times New Roman" w:hAnsi="Times New Roman" w:cs="Times New Roman"/>
          <w:bCs/>
          <w:sz w:val="20"/>
          <w:szCs w:val="20"/>
        </w:rPr>
        <w:t xml:space="preserve"> pkt 1 oraz treścią załącznika nr 2 do </w:t>
      </w:r>
      <w:r w:rsidRPr="003B6B5D">
        <w:rPr>
          <w:rFonts w:ascii="Times New Roman" w:hAnsi="Times New Roman" w:cs="Times New Roman"/>
          <w:sz w:val="20"/>
          <w:szCs w:val="20"/>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3B6B5D">
        <w:rPr>
          <w:rFonts w:ascii="Times New Roman" w:hAnsi="Times New Roman" w:cs="Times New Roman"/>
          <w:color w:val="000000" w:themeColor="text1"/>
          <w:sz w:val="20"/>
          <w:szCs w:val="20"/>
        </w:rPr>
        <w:t xml:space="preserve">W przypadku stosowania przez </w:t>
      </w:r>
      <w:r w:rsidR="005823FE"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ykonawcę kwalifikowanego podpisu elektronicznego:</w:t>
      </w:r>
    </w:p>
    <w:p w:rsidR="002735EB" w:rsidRPr="003B6B5D" w:rsidRDefault="00E74EA0" w:rsidP="00474101">
      <w:pPr>
        <w:pStyle w:val="Akapitzlist"/>
        <w:numPr>
          <w:ilvl w:val="0"/>
          <w:numId w:val="21"/>
        </w:numPr>
        <w:spacing w:after="0" w:line="240" w:lineRule="auto"/>
        <w:jc w:val="both"/>
        <w:rPr>
          <w:rFonts w:ascii="Times New Roman" w:eastAsia="Calibri" w:hAnsi="Times New Roman" w:cs="Times New Roman"/>
          <w:color w:val="000000" w:themeColor="text1"/>
          <w:sz w:val="20"/>
          <w:szCs w:val="20"/>
        </w:rPr>
      </w:pPr>
      <w:r w:rsidRPr="003B6B5D">
        <w:rPr>
          <w:rFonts w:ascii="Times New Roman" w:hAnsi="Times New Roman" w:cs="Times New Roman"/>
          <w:color w:val="000000" w:themeColor="text1"/>
          <w:sz w:val="20"/>
          <w:szCs w:val="20"/>
        </w:rPr>
        <w:t>z</w:t>
      </w:r>
      <w:r w:rsidR="002735EB" w:rsidRPr="003B6B5D">
        <w:rPr>
          <w:rFonts w:ascii="Times New Roman" w:hAnsi="Times New Roman" w:cs="Times New Roman"/>
          <w:color w:val="000000" w:themeColor="text1"/>
          <w:sz w:val="20"/>
          <w:szCs w:val="20"/>
        </w:rPr>
        <w:t xml:space="preserve">e względu na niskie ryzyko naruszenia integralności pliku oraz łatwiejszą weryfikację podpisu </w:t>
      </w:r>
      <w:r w:rsidR="000E7C2C" w:rsidRPr="003B6B5D">
        <w:rPr>
          <w:rFonts w:ascii="Times New Roman" w:hAnsi="Times New Roman" w:cs="Times New Roman"/>
          <w:color w:val="000000" w:themeColor="text1"/>
          <w:sz w:val="20"/>
          <w:szCs w:val="20"/>
        </w:rPr>
        <w:t>Z</w:t>
      </w:r>
      <w:r w:rsidR="002735EB" w:rsidRPr="003B6B5D">
        <w:rPr>
          <w:rFonts w:ascii="Times New Roman" w:hAnsi="Times New Roman" w:cs="Times New Roman"/>
          <w:color w:val="000000" w:themeColor="text1"/>
          <w:sz w:val="20"/>
          <w:szCs w:val="20"/>
        </w:rPr>
        <w:t xml:space="preserve">amawiający zaleca, w miarę możliwości, </w:t>
      </w:r>
      <w:r w:rsidR="002735EB" w:rsidRPr="003B6B5D">
        <w:rPr>
          <w:rFonts w:ascii="Times New Roman" w:hAnsi="Times New Roman" w:cs="Times New Roman"/>
          <w:b/>
          <w:color w:val="000000" w:themeColor="text1"/>
          <w:sz w:val="20"/>
          <w:szCs w:val="20"/>
        </w:rPr>
        <w:t>przekonwertowanie plików składających się na ofertę na rozszerzenie</w:t>
      </w:r>
      <w:r w:rsidR="00DD66BE" w:rsidRPr="003B6B5D">
        <w:rPr>
          <w:rFonts w:ascii="Times New Roman" w:hAnsi="Times New Roman" w:cs="Times New Roman"/>
          <w:b/>
          <w:color w:val="000000" w:themeColor="text1"/>
          <w:sz w:val="20"/>
          <w:szCs w:val="20"/>
        </w:rPr>
        <w:t xml:space="preserve"> .</w:t>
      </w:r>
      <w:r w:rsidR="002735EB" w:rsidRPr="003B6B5D">
        <w:rPr>
          <w:rFonts w:ascii="Times New Roman" w:hAnsi="Times New Roman" w:cs="Times New Roman"/>
          <w:b/>
          <w:color w:val="000000" w:themeColor="text1"/>
          <w:sz w:val="20"/>
          <w:szCs w:val="20"/>
        </w:rPr>
        <w:t>pdf</w:t>
      </w:r>
      <w:r w:rsidR="00DD66BE" w:rsidRPr="003B6B5D">
        <w:rPr>
          <w:rFonts w:ascii="Times New Roman" w:hAnsi="Times New Roman" w:cs="Times New Roman"/>
          <w:b/>
          <w:color w:val="000000" w:themeColor="text1"/>
          <w:sz w:val="20"/>
          <w:szCs w:val="20"/>
        </w:rPr>
        <w:t xml:space="preserve"> </w:t>
      </w:r>
      <w:r w:rsidR="002735EB" w:rsidRPr="003B6B5D">
        <w:rPr>
          <w:rFonts w:ascii="Times New Roman" w:hAnsi="Times New Roman" w:cs="Times New Roman"/>
          <w:b/>
          <w:color w:val="000000" w:themeColor="text1"/>
          <w:sz w:val="20"/>
          <w:szCs w:val="20"/>
        </w:rPr>
        <w:t xml:space="preserve"> i opatrzenie ich podpisem kwalifikowanym w formacie PAdES</w:t>
      </w:r>
      <w:r w:rsidRPr="003B6B5D">
        <w:rPr>
          <w:rFonts w:ascii="Times New Roman" w:hAnsi="Times New Roman" w:cs="Times New Roman"/>
          <w:bCs/>
          <w:color w:val="000000" w:themeColor="text1"/>
          <w:sz w:val="20"/>
          <w:szCs w:val="20"/>
        </w:rPr>
        <w:t>,</w:t>
      </w:r>
    </w:p>
    <w:p w:rsidR="002735EB" w:rsidRPr="003B6B5D" w:rsidRDefault="00E74EA0" w:rsidP="00474101">
      <w:pPr>
        <w:pStyle w:val="Akapitzlist"/>
        <w:numPr>
          <w:ilvl w:val="0"/>
          <w:numId w:val="21"/>
        </w:numPr>
        <w:spacing w:after="0" w:line="240" w:lineRule="auto"/>
        <w:jc w:val="both"/>
        <w:rPr>
          <w:rFonts w:ascii="Times New Roman" w:eastAsia="Calibri" w:hAnsi="Times New Roman" w:cs="Times New Roman"/>
          <w:color w:val="000000" w:themeColor="text1"/>
          <w:sz w:val="20"/>
          <w:szCs w:val="20"/>
        </w:rPr>
      </w:pPr>
      <w:r w:rsidRPr="003B6B5D">
        <w:rPr>
          <w:rFonts w:ascii="Times New Roman" w:hAnsi="Times New Roman" w:cs="Times New Roman"/>
          <w:color w:val="000000" w:themeColor="text1"/>
          <w:sz w:val="20"/>
          <w:szCs w:val="20"/>
        </w:rPr>
        <w:t>p</w:t>
      </w:r>
      <w:r w:rsidR="002735EB" w:rsidRPr="003B6B5D">
        <w:rPr>
          <w:rFonts w:ascii="Times New Roman" w:hAnsi="Times New Roman" w:cs="Times New Roman"/>
          <w:color w:val="000000" w:themeColor="text1"/>
          <w:sz w:val="20"/>
          <w:szCs w:val="20"/>
        </w:rPr>
        <w:t xml:space="preserve">liki w innych formatach niż </w:t>
      </w:r>
      <w:r w:rsidR="0037662C" w:rsidRPr="003B6B5D">
        <w:rPr>
          <w:rFonts w:ascii="Times New Roman" w:hAnsi="Times New Roman" w:cs="Times New Roman"/>
          <w:color w:val="000000" w:themeColor="text1"/>
          <w:sz w:val="20"/>
          <w:szCs w:val="20"/>
        </w:rPr>
        <w:t>.pdf</w:t>
      </w:r>
      <w:r w:rsidR="002735EB" w:rsidRPr="003B6B5D">
        <w:rPr>
          <w:rFonts w:ascii="Times New Roman" w:hAnsi="Times New Roman" w:cs="Times New Roman"/>
          <w:color w:val="000000" w:themeColor="text1"/>
          <w:sz w:val="20"/>
          <w:szCs w:val="20"/>
        </w:rPr>
        <w:t xml:space="preserve"> </w:t>
      </w:r>
      <w:r w:rsidR="002735EB" w:rsidRPr="003B6B5D">
        <w:rPr>
          <w:rFonts w:ascii="Times New Roman" w:hAnsi="Times New Roman" w:cs="Times New Roman"/>
          <w:b/>
          <w:color w:val="000000" w:themeColor="text1"/>
          <w:sz w:val="20"/>
          <w:szCs w:val="20"/>
        </w:rPr>
        <w:t>zaleca się opatrzyć podpisem w formacie XAdES</w:t>
      </w:r>
      <w:r w:rsidR="00B63CB2" w:rsidRPr="003B6B5D">
        <w:rPr>
          <w:rFonts w:ascii="Times New Roman" w:hAnsi="Times New Roman" w:cs="Times New Roman"/>
          <w:b/>
          <w:color w:val="000000" w:themeColor="text1"/>
          <w:sz w:val="20"/>
          <w:szCs w:val="20"/>
        </w:rPr>
        <w:br/>
      </w:r>
      <w:r w:rsidR="002735EB" w:rsidRPr="003B6B5D">
        <w:rPr>
          <w:rFonts w:ascii="Times New Roman" w:hAnsi="Times New Roman" w:cs="Times New Roman"/>
          <w:b/>
          <w:color w:val="000000" w:themeColor="text1"/>
          <w:sz w:val="20"/>
          <w:szCs w:val="20"/>
        </w:rPr>
        <w:t>o typie zewnętrznym</w:t>
      </w:r>
      <w:r w:rsidR="002735EB" w:rsidRPr="003B6B5D">
        <w:rPr>
          <w:rFonts w:ascii="Times New Roman" w:hAnsi="Times New Roman" w:cs="Times New Roman"/>
          <w:color w:val="000000" w:themeColor="text1"/>
          <w:sz w:val="20"/>
          <w:szCs w:val="20"/>
        </w:rPr>
        <w:t xml:space="preserve">. Wykonawca powinien pamiętać, aby plik z podpisem przekazywać łącznie </w:t>
      </w:r>
      <w:r w:rsidR="00996CF9" w:rsidRPr="003B6B5D">
        <w:rPr>
          <w:rFonts w:ascii="Times New Roman" w:hAnsi="Times New Roman" w:cs="Times New Roman"/>
          <w:color w:val="000000" w:themeColor="text1"/>
          <w:sz w:val="20"/>
          <w:szCs w:val="20"/>
        </w:rPr>
        <w:br/>
      </w:r>
      <w:r w:rsidR="002735EB" w:rsidRPr="003B6B5D">
        <w:rPr>
          <w:rFonts w:ascii="Times New Roman" w:hAnsi="Times New Roman" w:cs="Times New Roman"/>
          <w:color w:val="000000" w:themeColor="text1"/>
          <w:sz w:val="20"/>
          <w:szCs w:val="20"/>
        </w:rPr>
        <w:t>z dokumentem podpisywanym</w:t>
      </w:r>
      <w:r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1"/>
        </w:numPr>
        <w:spacing w:after="0" w:line="240" w:lineRule="auto"/>
        <w:jc w:val="both"/>
        <w:rPr>
          <w:rFonts w:ascii="Times New Roman" w:eastAsia="Calibri"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zaleca wykorzystanie podpisu z kwalifikowanym znacznikiem czasu.</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3B6B5D">
        <w:rPr>
          <w:rFonts w:ascii="Times New Roman" w:hAnsi="Times New Roman" w:cs="Times New Roman"/>
          <w:color w:val="000000" w:themeColor="text1"/>
          <w:sz w:val="20"/>
          <w:szCs w:val="20"/>
        </w:rPr>
        <w:t>Zamawiający zaleca</w:t>
      </w:r>
      <w:r w:rsidR="005823F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aby </w:t>
      </w:r>
      <w:r w:rsidRPr="003B6B5D">
        <w:rPr>
          <w:rFonts w:ascii="Times New Roman" w:hAnsi="Times New Roman" w:cs="Times New Roman"/>
          <w:b/>
          <w:bCs/>
          <w:color w:val="000000" w:themeColor="text1"/>
          <w:sz w:val="20"/>
          <w:szCs w:val="20"/>
        </w:rPr>
        <w:t>w przypadku podpisywania pliku przez kilka osób, stosować podpisy tego samego rodzaju</w:t>
      </w:r>
      <w:r w:rsidRPr="003B6B5D">
        <w:rPr>
          <w:rFonts w:ascii="Times New Roman" w:hAnsi="Times New Roman" w:cs="Times New Roman"/>
          <w:color w:val="000000" w:themeColor="text1"/>
          <w:sz w:val="20"/>
          <w:szCs w:val="20"/>
        </w:rPr>
        <w:t xml:space="preserve">. Podpisywanie różnymi rodzajami podpisów np. elektronicznym osobistym </w:t>
      </w:r>
      <w:r w:rsidR="00996CF9"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i kwalifikowanym może doprowadzić do problemów w weryfikacji plików.</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Osobą składającą ofertę powinna być osoba kontaktowa podawana w dokumentacji.</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zaleca</w:t>
      </w:r>
      <w:r w:rsidR="000E7C2C"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aby </w:t>
      </w:r>
      <w:r w:rsidRPr="003B6B5D">
        <w:rPr>
          <w:rFonts w:ascii="Times New Roman" w:hAnsi="Times New Roman" w:cs="Times New Roman"/>
          <w:b/>
          <w:color w:val="000000" w:themeColor="text1"/>
          <w:sz w:val="20"/>
          <w:szCs w:val="20"/>
          <w:u w:val="single"/>
        </w:rPr>
        <w:t>nie wprowadzać jakichkolwiek zmian w plikach po podpisaniu ich podpisem kwalifikowanym.</w:t>
      </w:r>
      <w:r w:rsidRPr="003B6B5D">
        <w:rPr>
          <w:rFonts w:ascii="Times New Roman" w:hAnsi="Times New Roman" w:cs="Times New Roman"/>
          <w:color w:val="000000" w:themeColor="text1"/>
          <w:sz w:val="20"/>
          <w:szCs w:val="20"/>
        </w:rPr>
        <w:t xml:space="preserve"> Może to skutkować naruszeniem integralności plików</w:t>
      </w:r>
      <w:r w:rsidR="00A90972"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co równoważne będzie z koniecznością odrzucenia oferty.</w:t>
      </w:r>
    </w:p>
    <w:p w:rsidR="002735EB" w:rsidRPr="003B6B5D"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Zamawiający zwraca uwagę na ograniczenia </w:t>
      </w:r>
      <w:r w:rsidRPr="003B6B5D">
        <w:rPr>
          <w:rFonts w:ascii="Times New Roman" w:hAnsi="Times New Roman" w:cs="Times New Roman"/>
          <w:b/>
          <w:color w:val="000000" w:themeColor="text1"/>
          <w:sz w:val="20"/>
          <w:szCs w:val="20"/>
        </w:rPr>
        <w:t>wielkości plików podpisywanych profilem zaufanym</w:t>
      </w:r>
      <w:r w:rsidRPr="003B6B5D">
        <w:rPr>
          <w:rFonts w:ascii="Times New Roman" w:hAnsi="Times New Roman" w:cs="Times New Roman"/>
          <w:color w:val="000000" w:themeColor="text1"/>
          <w:sz w:val="20"/>
          <w:szCs w:val="20"/>
        </w:rPr>
        <w:t xml:space="preserve">, który wynosi </w:t>
      </w:r>
      <w:r w:rsidRPr="003B6B5D">
        <w:rPr>
          <w:rFonts w:ascii="Times New Roman" w:hAnsi="Times New Roman" w:cs="Times New Roman"/>
          <w:b/>
          <w:color w:val="000000" w:themeColor="text1"/>
          <w:sz w:val="20"/>
          <w:szCs w:val="20"/>
        </w:rPr>
        <w:t>max 10MB</w:t>
      </w:r>
      <w:r w:rsidRPr="003B6B5D">
        <w:rPr>
          <w:rFonts w:ascii="Times New Roman" w:hAnsi="Times New Roman" w:cs="Times New Roman"/>
          <w:color w:val="000000" w:themeColor="text1"/>
          <w:sz w:val="20"/>
          <w:szCs w:val="20"/>
        </w:rPr>
        <w:t xml:space="preserve">, oraz na </w:t>
      </w:r>
      <w:r w:rsidRPr="003B6B5D">
        <w:rPr>
          <w:rFonts w:ascii="Times New Roman" w:hAnsi="Times New Roman" w:cs="Times New Roman"/>
          <w:b/>
          <w:color w:val="000000" w:themeColor="text1"/>
          <w:sz w:val="20"/>
          <w:szCs w:val="20"/>
        </w:rPr>
        <w:t xml:space="preserve">ograniczenie </w:t>
      </w:r>
      <w:r w:rsidR="00996CF9" w:rsidRPr="003B6B5D">
        <w:rPr>
          <w:rFonts w:ascii="Times New Roman" w:hAnsi="Times New Roman" w:cs="Times New Roman"/>
          <w:b/>
          <w:color w:val="000000" w:themeColor="text1"/>
          <w:sz w:val="20"/>
          <w:szCs w:val="20"/>
        </w:rPr>
        <w:t xml:space="preserve">wielkości plików podpisywanych </w:t>
      </w:r>
      <w:r w:rsidRPr="003B6B5D">
        <w:rPr>
          <w:rFonts w:ascii="Times New Roman" w:hAnsi="Times New Roman" w:cs="Times New Roman"/>
          <w:b/>
          <w:color w:val="000000" w:themeColor="text1"/>
          <w:sz w:val="20"/>
          <w:szCs w:val="20"/>
        </w:rPr>
        <w:t>w aplikacji eDoApp</w:t>
      </w:r>
      <w:r w:rsidRPr="003B6B5D">
        <w:rPr>
          <w:rFonts w:ascii="Times New Roman" w:hAnsi="Times New Roman" w:cs="Times New Roman"/>
          <w:color w:val="000000" w:themeColor="text1"/>
          <w:sz w:val="20"/>
          <w:szCs w:val="20"/>
        </w:rPr>
        <w:t xml:space="preserve"> służącej do składania elektronicznego podpisu osobistego, który wynosi </w:t>
      </w:r>
      <w:r w:rsidRPr="003B6B5D">
        <w:rPr>
          <w:rFonts w:ascii="Times New Roman" w:hAnsi="Times New Roman" w:cs="Times New Roman"/>
          <w:b/>
          <w:color w:val="000000" w:themeColor="text1"/>
          <w:sz w:val="20"/>
          <w:szCs w:val="20"/>
        </w:rPr>
        <w:t>max 5MB.</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Szyfrowanie ofert odbywa się automatycznie przez Platformę.</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Oznaczenie czasu odbioru danych:</w:t>
      </w:r>
    </w:p>
    <w:p w:rsidR="002735EB" w:rsidRPr="003B6B5D" w:rsidRDefault="002735EB" w:rsidP="00DD1601">
      <w:pPr>
        <w:pStyle w:val="Akapitzlist"/>
        <w:spacing w:after="0" w:line="240" w:lineRule="auto"/>
        <w:ind w:left="357"/>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Za datę przekazania oferty</w:t>
      </w:r>
      <w:r w:rsidRPr="003B6B5D">
        <w:rPr>
          <w:rFonts w:ascii="Times New Roman" w:hAnsi="Times New Roman" w:cs="Times New Roman"/>
          <w:color w:val="000000" w:themeColor="text1"/>
          <w:sz w:val="20"/>
          <w:szCs w:val="20"/>
        </w:rPr>
        <w:t xml:space="preserve"> przyjmuje się datę jej przekazania w systemie poprzez kliknięcie przycisku </w:t>
      </w:r>
      <w:r w:rsidRPr="003B6B5D">
        <w:rPr>
          <w:rFonts w:ascii="Times New Roman" w:hAnsi="Times New Roman" w:cs="Times New Roman"/>
          <w:b/>
          <w:i/>
          <w:color w:val="000000" w:themeColor="text1"/>
          <w:sz w:val="20"/>
          <w:szCs w:val="20"/>
        </w:rPr>
        <w:t>„Złóż ofertę”</w:t>
      </w:r>
      <w:r w:rsidRPr="003B6B5D">
        <w:rPr>
          <w:rFonts w:ascii="Times New Roman" w:hAnsi="Times New Roman" w:cs="Times New Roman"/>
          <w:color w:val="000000" w:themeColor="text1"/>
          <w:sz w:val="20"/>
          <w:szCs w:val="20"/>
        </w:rPr>
        <w:t xml:space="preserve"> w drugim kroku i wyświetleniu komunikatu, że oferta została złożona. </w:t>
      </w:r>
      <w:r w:rsidR="000E7C2C" w:rsidRPr="003B6B5D">
        <w:rPr>
          <w:rFonts w:ascii="Times New Roman" w:hAnsi="Times New Roman" w:cs="Times New Roman"/>
          <w:color w:val="000000" w:themeColor="text1"/>
          <w:sz w:val="20"/>
          <w:szCs w:val="20"/>
        </w:rPr>
        <w:br/>
      </w:r>
      <w:r w:rsidRPr="003B6B5D">
        <w:rPr>
          <w:rFonts w:ascii="Times New Roman" w:hAnsi="Times New Roman" w:cs="Times New Roman"/>
          <w:b/>
          <w:color w:val="000000" w:themeColor="text1"/>
          <w:sz w:val="20"/>
          <w:szCs w:val="20"/>
          <w:u w:val="single"/>
        </w:rPr>
        <w:t>Za datę przekazania korespondencji przesłanej za pomocą Platformy</w:t>
      </w:r>
      <w:r w:rsidRPr="003B6B5D">
        <w:rPr>
          <w:rFonts w:ascii="Times New Roman" w:hAnsi="Times New Roman" w:cs="Times New Roman"/>
          <w:color w:val="000000" w:themeColor="text1"/>
          <w:sz w:val="20"/>
          <w:szCs w:val="20"/>
        </w:rPr>
        <w:t xml:space="preserve"> przyjmuje się datę prawidłowego przekazania poprzez kliknięcie przycisku </w:t>
      </w:r>
      <w:r w:rsidRPr="003B6B5D">
        <w:rPr>
          <w:rFonts w:ascii="Times New Roman" w:hAnsi="Times New Roman" w:cs="Times New Roman"/>
          <w:b/>
          <w:i/>
          <w:color w:val="000000" w:themeColor="text1"/>
          <w:sz w:val="20"/>
          <w:szCs w:val="20"/>
        </w:rPr>
        <w:t xml:space="preserve">„Wyślij wiadomość do Zamawiającego” </w:t>
      </w:r>
      <w:r w:rsidRPr="003B6B5D">
        <w:rPr>
          <w:rFonts w:ascii="Times New Roman" w:hAnsi="Times New Roman" w:cs="Times New Roman"/>
          <w:color w:val="000000" w:themeColor="text1"/>
          <w:sz w:val="20"/>
          <w:szCs w:val="20"/>
        </w:rPr>
        <w:t xml:space="preserve">na Platformie </w:t>
      </w:r>
      <w:r w:rsidR="001450BD"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i wyświetleniu komunikatu, że wiadomość została wysłana do Zamawiającego.</w:t>
      </w:r>
    </w:p>
    <w:p w:rsidR="002735EB" w:rsidRPr="003B6B5D" w:rsidRDefault="002735EB" w:rsidP="00DD1601">
      <w:pPr>
        <w:pStyle w:val="Akapitzlist"/>
        <w:numPr>
          <w:ilvl w:val="0"/>
          <w:numId w:val="4"/>
        </w:numPr>
        <w:spacing w:after="0" w:line="240" w:lineRule="auto"/>
        <w:ind w:left="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Do przygotowania oferty konieczne jest posi</w:t>
      </w:r>
      <w:r w:rsidR="00996CF9" w:rsidRPr="003B6B5D">
        <w:rPr>
          <w:rFonts w:ascii="Times New Roman" w:hAnsi="Times New Roman" w:cs="Times New Roman"/>
          <w:color w:val="000000" w:themeColor="text1"/>
          <w:sz w:val="20"/>
          <w:szCs w:val="20"/>
        </w:rPr>
        <w:t xml:space="preserve">adanie przez osobę upoważnioną </w:t>
      </w:r>
      <w:r w:rsidRPr="003B6B5D">
        <w:rPr>
          <w:rFonts w:ascii="Times New Roman" w:hAnsi="Times New Roman" w:cs="Times New Roman"/>
          <w:color w:val="000000" w:themeColor="text1"/>
          <w:sz w:val="20"/>
          <w:szCs w:val="20"/>
        </w:rPr>
        <w:t>do reprezentowania Wykonawcy kwalifikowanego podpisu elektronicznego, elektronicznego podpisu osobistego lub podpisu zaufanego.</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u w:val="single"/>
        </w:rPr>
        <w:t>Do oferty należy dołączyć oświadczenie o niepodleganiu wykluczeniu</w:t>
      </w:r>
      <w:r w:rsidR="00CF6375" w:rsidRPr="003B6B5D">
        <w:rPr>
          <w:rFonts w:ascii="Times New Roman" w:hAnsi="Times New Roman" w:cs="Times New Roman"/>
          <w:b/>
          <w:color w:val="000000" w:themeColor="text1"/>
          <w:sz w:val="20"/>
          <w:szCs w:val="20"/>
          <w:u w:val="single"/>
        </w:rPr>
        <w:t xml:space="preserve"> </w:t>
      </w:r>
      <w:r w:rsidR="00F678D1" w:rsidRPr="003B6B5D">
        <w:rPr>
          <w:rFonts w:ascii="Times New Roman" w:hAnsi="Times New Roman" w:cs="Times New Roman"/>
          <w:b/>
          <w:color w:val="000000" w:themeColor="text1"/>
          <w:sz w:val="20"/>
          <w:szCs w:val="20"/>
          <w:u w:val="single"/>
        </w:rPr>
        <w:t xml:space="preserve">i oświadczenie o spełnianiu warunków udziału w postępowaniu </w:t>
      </w:r>
      <w:r w:rsidR="00622330" w:rsidRPr="003B6B5D">
        <w:rPr>
          <w:rFonts w:ascii="Times New Roman" w:hAnsi="Times New Roman" w:cs="Times New Roman"/>
          <w:b/>
          <w:color w:val="000000" w:themeColor="text1"/>
          <w:sz w:val="20"/>
          <w:szCs w:val="20"/>
          <w:u w:val="single"/>
        </w:rPr>
        <w:t>w formie elektronicznej</w:t>
      </w:r>
      <w:r w:rsidR="006E5AA4" w:rsidRPr="003B6B5D">
        <w:rPr>
          <w:rFonts w:ascii="Times New Roman" w:hAnsi="Times New Roman" w:cs="Times New Roman"/>
          <w:b/>
          <w:color w:val="000000" w:themeColor="text1"/>
          <w:sz w:val="20"/>
          <w:szCs w:val="20"/>
          <w:u w:val="single"/>
        </w:rPr>
        <w:t xml:space="preserve"> </w:t>
      </w:r>
      <w:r w:rsidR="00622330" w:rsidRPr="003B6B5D">
        <w:rPr>
          <w:rFonts w:ascii="Times New Roman" w:hAnsi="Times New Roman" w:cs="Times New Roman"/>
          <w:b/>
          <w:color w:val="000000" w:themeColor="text1"/>
          <w:sz w:val="20"/>
          <w:szCs w:val="20"/>
          <w:u w:val="single"/>
        </w:rPr>
        <w:t xml:space="preserve">lub w </w:t>
      </w:r>
      <w:r w:rsidRPr="003B6B5D">
        <w:rPr>
          <w:rFonts w:ascii="Times New Roman" w:hAnsi="Times New Roman" w:cs="Times New Roman"/>
          <w:b/>
          <w:color w:val="000000" w:themeColor="text1"/>
          <w:sz w:val="20"/>
          <w:szCs w:val="20"/>
          <w:u w:val="single"/>
        </w:rPr>
        <w:t>postaci elektronicznej</w:t>
      </w:r>
      <w:r w:rsidR="00CF6375" w:rsidRPr="003B6B5D">
        <w:rPr>
          <w:rFonts w:ascii="Times New Roman" w:hAnsi="Times New Roman" w:cs="Times New Roman"/>
          <w:b/>
          <w:color w:val="000000" w:themeColor="text1"/>
          <w:sz w:val="20"/>
          <w:szCs w:val="20"/>
          <w:u w:val="single"/>
        </w:rPr>
        <w:t>,</w:t>
      </w:r>
      <w:r w:rsidRPr="003B6B5D">
        <w:rPr>
          <w:rFonts w:ascii="Times New Roman" w:hAnsi="Times New Roman" w:cs="Times New Roman"/>
          <w:b/>
          <w:color w:val="000000" w:themeColor="text1"/>
          <w:sz w:val="20"/>
          <w:szCs w:val="20"/>
          <w:u w:val="single"/>
        </w:rPr>
        <w:t xml:space="preserve"> opatrzone kwalifikowanym podpisem elektronicznym, podpisem zaufanym lub elektronicznym podpisem osobistym.</w:t>
      </w:r>
    </w:p>
    <w:p w:rsidR="002735EB" w:rsidRPr="003B6B5D"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Do przygotowania oferty zaleca się wykorzystanie Formularza ofertowego, którego wzór stanowi</w:t>
      </w:r>
      <w:r w:rsidR="00CA4F3D">
        <w:rPr>
          <w:rFonts w:ascii="Times New Roman" w:hAnsi="Times New Roman" w:cs="Times New Roman"/>
          <w:b/>
          <w:color w:val="000000" w:themeColor="text1"/>
          <w:sz w:val="20"/>
          <w:szCs w:val="20"/>
        </w:rPr>
        <w:t>ą</w:t>
      </w:r>
      <w:r w:rsidRPr="003B6B5D">
        <w:rPr>
          <w:rFonts w:ascii="Times New Roman" w:hAnsi="Times New Roman" w:cs="Times New Roman"/>
          <w:b/>
          <w:color w:val="000000" w:themeColor="text1"/>
          <w:sz w:val="20"/>
          <w:szCs w:val="20"/>
        </w:rPr>
        <w:t xml:space="preserve"> </w:t>
      </w:r>
      <w:r w:rsidR="00FA35B0" w:rsidRPr="003B6B5D">
        <w:rPr>
          <w:rFonts w:ascii="Times New Roman" w:hAnsi="Times New Roman" w:cs="Times New Roman"/>
          <w:b/>
          <w:color w:val="0070C0"/>
          <w:sz w:val="20"/>
          <w:szCs w:val="20"/>
        </w:rPr>
        <w:t>Z</w:t>
      </w:r>
      <w:r w:rsidRPr="003B6B5D">
        <w:rPr>
          <w:rFonts w:ascii="Times New Roman" w:hAnsi="Times New Roman" w:cs="Times New Roman"/>
          <w:b/>
          <w:color w:val="0070C0"/>
          <w:sz w:val="20"/>
          <w:szCs w:val="20"/>
        </w:rPr>
        <w:t xml:space="preserve">ałącznik nr </w:t>
      </w:r>
      <w:r w:rsidR="00CA4F3D">
        <w:rPr>
          <w:rFonts w:ascii="Times New Roman" w:hAnsi="Times New Roman" w:cs="Times New Roman"/>
          <w:b/>
          <w:color w:val="0070C0"/>
          <w:sz w:val="20"/>
          <w:szCs w:val="20"/>
        </w:rPr>
        <w:t xml:space="preserve">1.1 – 1.20 </w:t>
      </w:r>
      <w:r w:rsidRPr="003B6B5D">
        <w:rPr>
          <w:rFonts w:ascii="Times New Roman" w:hAnsi="Times New Roman" w:cs="Times New Roman"/>
          <w:b/>
          <w:color w:val="0070C0"/>
          <w:sz w:val="20"/>
          <w:szCs w:val="20"/>
        </w:rPr>
        <w:t xml:space="preserve"> do SWZ</w:t>
      </w:r>
      <w:r w:rsidRPr="003B6B5D">
        <w:rPr>
          <w:rFonts w:ascii="Times New Roman" w:hAnsi="Times New Roman" w:cs="Times New Roman"/>
          <w:b/>
          <w:color w:val="000000" w:themeColor="text1"/>
          <w:sz w:val="20"/>
          <w:szCs w:val="20"/>
        </w:rPr>
        <w:t>.</w:t>
      </w:r>
      <w:r w:rsidRPr="003B6B5D">
        <w:rPr>
          <w:rFonts w:ascii="Times New Roman" w:hAnsi="Times New Roman" w:cs="Times New Roman"/>
          <w:color w:val="000000" w:themeColor="text1"/>
          <w:sz w:val="20"/>
          <w:szCs w:val="20"/>
        </w:rPr>
        <w:t xml:space="preserve"> W przypadku, gdy Wykonawca nie korzysta z przygotowanego przez zamawiającego wzoru, w treści oferty należy zamieścić wszystkie informacje wymagane</w:t>
      </w:r>
      <w:r w:rsidR="00DD1601"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w </w:t>
      </w:r>
      <w:r w:rsidRPr="003B6B5D">
        <w:rPr>
          <w:rFonts w:ascii="Times New Roman" w:hAnsi="Times New Roman" w:cs="Times New Roman"/>
          <w:b/>
          <w:color w:val="000000" w:themeColor="text1"/>
          <w:sz w:val="20"/>
          <w:szCs w:val="20"/>
        </w:rPr>
        <w:t>Formularzu ofertowym</w:t>
      </w:r>
      <w:r w:rsidRPr="003B6B5D">
        <w:rPr>
          <w:rFonts w:ascii="Times New Roman" w:hAnsi="Times New Roman" w:cs="Times New Roman"/>
          <w:color w:val="000000" w:themeColor="text1"/>
          <w:sz w:val="20"/>
          <w:szCs w:val="20"/>
        </w:rPr>
        <w:t>.</w:t>
      </w:r>
    </w:p>
    <w:p w:rsidR="005B0F2B" w:rsidRDefault="002735EB" w:rsidP="00E03690">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Wszelkie informacje stanowiące tajemnicę przedsiębiorstwa w rozumieniu ustawy z dnia </w:t>
      </w:r>
      <w:r w:rsidRPr="003B6B5D">
        <w:rPr>
          <w:rFonts w:ascii="Times New Roman" w:hAnsi="Times New Roman" w:cs="Times New Roman"/>
          <w:color w:val="000000" w:themeColor="text1"/>
          <w:sz w:val="20"/>
          <w:szCs w:val="20"/>
        </w:rPr>
        <w:br/>
        <w:t xml:space="preserve">16 kwietnia 1993 r. o zwalczaniu nieuczciwej konkurencji (Dz. U. z 2019 poz. 1010), które Wykonawca zastrzeże jako tajemnicę przedsiębiorstwa, powinny zostać złożone przy pomocy sekcji pod nazwą </w:t>
      </w:r>
      <w:r w:rsidRPr="003B6B5D">
        <w:rPr>
          <w:rFonts w:ascii="Times New Roman" w:hAnsi="Times New Roman" w:cs="Times New Roman"/>
          <w:b/>
          <w:color w:val="000000" w:themeColor="text1"/>
          <w:sz w:val="20"/>
          <w:szCs w:val="20"/>
        </w:rPr>
        <w:t>„</w:t>
      </w:r>
      <w:r w:rsidRPr="003B6B5D">
        <w:rPr>
          <w:rFonts w:ascii="Times New Roman" w:hAnsi="Times New Roman" w:cs="Times New Roman"/>
          <w:b/>
          <w:i/>
          <w:color w:val="000000" w:themeColor="text1"/>
          <w:sz w:val="20"/>
          <w:szCs w:val="20"/>
        </w:rPr>
        <w:t>FORMULARZ”</w:t>
      </w:r>
      <w:r w:rsidR="00DD1601" w:rsidRPr="003B6B5D">
        <w:rPr>
          <w:rFonts w:ascii="Times New Roman" w:hAnsi="Times New Roman" w:cs="Times New Roman"/>
          <w:b/>
          <w:i/>
          <w:color w:val="000000" w:themeColor="text1"/>
          <w:sz w:val="20"/>
          <w:szCs w:val="20"/>
        </w:rPr>
        <w:t xml:space="preserve"> </w:t>
      </w:r>
      <w:r w:rsidRPr="003B6B5D">
        <w:rPr>
          <w:rFonts w:ascii="Times New Roman" w:hAnsi="Times New Roman" w:cs="Times New Roman"/>
          <w:b/>
          <w:color w:val="000000" w:themeColor="text1"/>
          <w:sz w:val="20"/>
          <w:szCs w:val="20"/>
        </w:rPr>
        <w:t xml:space="preserve">w osobnym pliku </w:t>
      </w:r>
      <w:r w:rsidRPr="003B6B5D">
        <w:rPr>
          <w:rFonts w:ascii="Times New Roman" w:hAnsi="Times New Roman" w:cs="Times New Roman"/>
          <w:b/>
          <w:i/>
          <w:color w:val="000000" w:themeColor="text1"/>
          <w:sz w:val="20"/>
          <w:szCs w:val="20"/>
        </w:rPr>
        <w:t>„dokument niejawny”</w:t>
      </w:r>
      <w:r w:rsidRPr="003B6B5D">
        <w:rPr>
          <w:rFonts w:ascii="Times New Roman" w:hAnsi="Times New Roman" w:cs="Times New Roman"/>
          <w:b/>
          <w:color w:val="000000" w:themeColor="text1"/>
          <w:sz w:val="20"/>
          <w:szCs w:val="20"/>
        </w:rPr>
        <w:t xml:space="preserve"> wraz z jednoczesnym zaznaczeniem </w:t>
      </w:r>
      <w:r w:rsidRPr="003B6B5D">
        <w:rPr>
          <w:rFonts w:ascii="Times New Roman" w:hAnsi="Times New Roman" w:cs="Times New Roman"/>
          <w:b/>
          <w:color w:val="000000" w:themeColor="text1"/>
          <w:sz w:val="20"/>
          <w:szCs w:val="20"/>
        </w:rPr>
        <w:lastRenderedPageBreak/>
        <w:t>„</w:t>
      </w:r>
      <w:r w:rsidRPr="003B6B5D">
        <w:rPr>
          <w:rFonts w:ascii="Times New Roman" w:hAnsi="Times New Roman" w:cs="Times New Roman"/>
          <w:b/>
          <w:i/>
          <w:color w:val="000000" w:themeColor="text1"/>
          <w:sz w:val="20"/>
          <w:szCs w:val="20"/>
        </w:rPr>
        <w:t>Załącznik stanowiący tajemnicę przedsiębiorstwa”</w:t>
      </w:r>
      <w:r w:rsidRPr="003B6B5D">
        <w:rPr>
          <w:rFonts w:ascii="Times New Roman" w:hAnsi="Times New Roman" w:cs="Times New Roman"/>
          <w:b/>
          <w:color w:val="000000" w:themeColor="text1"/>
          <w:sz w:val="20"/>
          <w:szCs w:val="20"/>
        </w:rPr>
        <w:t>.</w:t>
      </w:r>
      <w:r w:rsidRPr="003B6B5D">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w:t>
      </w:r>
      <w:r w:rsidR="00DD1601"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5A29D9" w:rsidRPr="00E03690" w:rsidRDefault="005A29D9" w:rsidP="005A29D9">
      <w:pPr>
        <w:pStyle w:val="Akapitzlist"/>
        <w:spacing w:after="0" w:line="240" w:lineRule="auto"/>
        <w:ind w:left="360"/>
        <w:jc w:val="both"/>
        <w:rPr>
          <w:rFonts w:ascii="Times New Roman" w:hAnsi="Times New Roman" w:cs="Times New Roman"/>
          <w:color w:val="000000" w:themeColor="text1"/>
          <w:sz w:val="20"/>
          <w:szCs w:val="20"/>
        </w:rPr>
      </w:pPr>
    </w:p>
    <w:p w:rsidR="002735EB" w:rsidRPr="003B6B5D" w:rsidRDefault="002735EB" w:rsidP="00DD66BE">
      <w:pPr>
        <w:pStyle w:val="Akapitzlist"/>
        <w:numPr>
          <w:ilvl w:val="0"/>
          <w:numId w:val="4"/>
        </w:numPr>
        <w:spacing w:after="0"/>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u w:val="single"/>
        </w:rPr>
        <w:t>Do oferty należy dołączyć</w:t>
      </w:r>
      <w:r w:rsidRPr="003B6B5D">
        <w:rPr>
          <w:rFonts w:ascii="Times New Roman" w:hAnsi="Times New Roman" w:cs="Times New Roman"/>
          <w:bCs/>
          <w:color w:val="000000" w:themeColor="text1"/>
          <w:sz w:val="20"/>
          <w:szCs w:val="20"/>
        </w:rPr>
        <w:t>:</w:t>
      </w:r>
    </w:p>
    <w:p w:rsidR="00825E81" w:rsidRPr="003B6B5D" w:rsidRDefault="00825E81" w:rsidP="00825E81">
      <w:pPr>
        <w:pStyle w:val="Akapitzlist"/>
        <w:spacing w:after="0"/>
        <w:ind w:left="360"/>
        <w:jc w:val="both"/>
        <w:rPr>
          <w:rFonts w:ascii="Times New Roman" w:hAnsi="Times New Roman" w:cs="Times New Roman"/>
          <w:bCs/>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AB3F5B" w:rsidP="00474101">
      <w:pPr>
        <w:pStyle w:val="Akapitzlist"/>
        <w:numPr>
          <w:ilvl w:val="0"/>
          <w:numId w:val="36"/>
        </w:numPr>
        <w:spacing w:after="0" w:line="240" w:lineRule="auto"/>
        <w:jc w:val="both"/>
        <w:rPr>
          <w:rFonts w:ascii="Times New Roman" w:hAnsi="Times New Roman" w:cs="Times New Roman"/>
          <w:b/>
          <w:vanish/>
          <w:color w:val="000000" w:themeColor="text1"/>
          <w:sz w:val="20"/>
          <w:szCs w:val="20"/>
        </w:rPr>
      </w:pPr>
    </w:p>
    <w:p w:rsidR="00AB3F5B" w:rsidRPr="003B6B5D" w:rsidRDefault="002735EB" w:rsidP="00474101">
      <w:pPr>
        <w:pStyle w:val="Akapitzlist"/>
        <w:numPr>
          <w:ilvl w:val="1"/>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Formularz oferty</w:t>
      </w:r>
      <w:r w:rsidRPr="003B6B5D">
        <w:rPr>
          <w:rFonts w:ascii="Times New Roman" w:hAnsi="Times New Roman" w:cs="Times New Roman"/>
          <w:bCs/>
          <w:color w:val="000000" w:themeColor="text1"/>
          <w:sz w:val="20"/>
          <w:szCs w:val="20"/>
        </w:rPr>
        <w:t xml:space="preserve"> </w:t>
      </w:r>
      <w:r w:rsidR="006540ED" w:rsidRPr="003B6B5D">
        <w:rPr>
          <w:rFonts w:ascii="Times New Roman" w:hAnsi="Times New Roman" w:cs="Times New Roman"/>
          <w:bCs/>
          <w:color w:val="000000" w:themeColor="text1"/>
          <w:sz w:val="20"/>
          <w:szCs w:val="20"/>
        </w:rPr>
        <w:t>wypełniony we wszystkich pozycjach</w:t>
      </w:r>
      <w:r w:rsidRPr="003B6B5D">
        <w:rPr>
          <w:rFonts w:ascii="Times New Roman" w:hAnsi="Times New Roman" w:cs="Times New Roman"/>
          <w:bCs/>
          <w:color w:val="000000" w:themeColor="text1"/>
          <w:sz w:val="20"/>
          <w:szCs w:val="20"/>
        </w:rPr>
        <w:t xml:space="preserve"> </w:t>
      </w:r>
      <w:r w:rsidR="00357684" w:rsidRPr="003B6B5D">
        <w:rPr>
          <w:rFonts w:ascii="Times New Roman" w:hAnsi="Times New Roman" w:cs="Times New Roman"/>
          <w:bCs/>
          <w:color w:val="000000" w:themeColor="text1"/>
          <w:sz w:val="20"/>
          <w:szCs w:val="20"/>
        </w:rPr>
        <w:t>–</w:t>
      </w:r>
      <w:r w:rsidR="00DD1601" w:rsidRPr="003B6B5D">
        <w:rPr>
          <w:rFonts w:ascii="Times New Roman" w:hAnsi="Times New Roman" w:cs="Times New Roman"/>
          <w:bCs/>
          <w:color w:val="000000" w:themeColor="text1"/>
          <w:sz w:val="20"/>
          <w:szCs w:val="20"/>
        </w:rPr>
        <w:t xml:space="preserve"> </w:t>
      </w:r>
      <w:r w:rsidR="00FA35B0" w:rsidRPr="003B6B5D">
        <w:rPr>
          <w:rFonts w:ascii="Times New Roman" w:hAnsi="Times New Roman" w:cs="Times New Roman"/>
          <w:b/>
          <w:bCs/>
          <w:color w:val="0070C0"/>
          <w:sz w:val="20"/>
          <w:szCs w:val="20"/>
        </w:rPr>
        <w:t>Z</w:t>
      </w:r>
      <w:r w:rsidRPr="003B6B5D">
        <w:rPr>
          <w:rFonts w:ascii="Times New Roman" w:hAnsi="Times New Roman" w:cs="Times New Roman"/>
          <w:b/>
          <w:color w:val="0070C0"/>
          <w:sz w:val="20"/>
          <w:szCs w:val="20"/>
        </w:rPr>
        <w:t>ałącznik</w:t>
      </w:r>
      <w:r w:rsidR="00357684" w:rsidRPr="003B6B5D">
        <w:rPr>
          <w:rFonts w:ascii="Times New Roman" w:hAnsi="Times New Roman" w:cs="Times New Roman"/>
          <w:b/>
          <w:color w:val="0070C0"/>
          <w:sz w:val="20"/>
          <w:szCs w:val="20"/>
        </w:rPr>
        <w:t xml:space="preserve"> </w:t>
      </w:r>
      <w:r w:rsidR="00DD1601" w:rsidRPr="003B6B5D">
        <w:rPr>
          <w:rFonts w:ascii="Times New Roman" w:hAnsi="Times New Roman" w:cs="Times New Roman"/>
          <w:b/>
          <w:color w:val="0070C0"/>
          <w:sz w:val="20"/>
          <w:szCs w:val="20"/>
        </w:rPr>
        <w:t xml:space="preserve">nr </w:t>
      </w:r>
      <w:r w:rsidR="00CA4F3D">
        <w:rPr>
          <w:rFonts w:ascii="Times New Roman" w:hAnsi="Times New Roman" w:cs="Times New Roman"/>
          <w:b/>
          <w:color w:val="0070C0"/>
          <w:sz w:val="20"/>
          <w:szCs w:val="20"/>
        </w:rPr>
        <w:t>1.1 – 1.20</w:t>
      </w:r>
      <w:r w:rsidR="002877EE" w:rsidRPr="003B6B5D">
        <w:rPr>
          <w:rFonts w:ascii="Times New Roman" w:hAnsi="Times New Roman" w:cs="Times New Roman"/>
          <w:b/>
          <w:color w:val="0070C0"/>
          <w:sz w:val="20"/>
          <w:szCs w:val="20"/>
        </w:rPr>
        <w:t xml:space="preserve"> do</w:t>
      </w:r>
      <w:r w:rsidR="00A86937" w:rsidRPr="003B6B5D">
        <w:rPr>
          <w:rFonts w:ascii="Times New Roman" w:hAnsi="Times New Roman" w:cs="Times New Roman"/>
          <w:b/>
          <w:color w:val="0070C0"/>
          <w:sz w:val="20"/>
          <w:szCs w:val="20"/>
        </w:rPr>
        <w:t xml:space="preserve"> </w:t>
      </w:r>
      <w:r w:rsidR="002877EE" w:rsidRPr="003B6B5D">
        <w:rPr>
          <w:rFonts w:ascii="Times New Roman" w:hAnsi="Times New Roman" w:cs="Times New Roman"/>
          <w:b/>
          <w:color w:val="0070C0"/>
          <w:sz w:val="20"/>
          <w:szCs w:val="20"/>
        </w:rPr>
        <w:t>SWZ</w:t>
      </w:r>
      <w:r w:rsidR="00CA4F3D">
        <w:rPr>
          <w:rFonts w:ascii="Times New Roman" w:hAnsi="Times New Roman" w:cs="Times New Roman"/>
          <w:bCs/>
          <w:color w:val="000000" w:themeColor="text1"/>
          <w:sz w:val="20"/>
          <w:szCs w:val="20"/>
        </w:rPr>
        <w:t xml:space="preserve"> – </w:t>
      </w:r>
      <w:r w:rsidR="00CA4F3D">
        <w:rPr>
          <w:rFonts w:ascii="Times New Roman" w:hAnsi="Times New Roman" w:cs="Times New Roman"/>
          <w:bCs/>
          <w:color w:val="000000" w:themeColor="text1"/>
          <w:sz w:val="20"/>
          <w:szCs w:val="20"/>
        </w:rPr>
        <w:br/>
        <w:t>w zależności od zadania na które składana jest oferta.</w:t>
      </w:r>
    </w:p>
    <w:p w:rsidR="00AB3F5B" w:rsidRPr="003B6B5D"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3B6B5D" w:rsidRDefault="00361F00" w:rsidP="00474101">
      <w:pPr>
        <w:pStyle w:val="Akapitzlist"/>
        <w:numPr>
          <w:ilvl w:val="1"/>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Oświadczenie wykonawcy o niepodleganiu wykluczeniu z postępowa</w:t>
      </w:r>
      <w:r w:rsidRPr="003B6B5D">
        <w:rPr>
          <w:rFonts w:ascii="Times New Roman" w:hAnsi="Times New Roman" w:cs="Times New Roman"/>
          <w:color w:val="000000" w:themeColor="text1"/>
          <w:sz w:val="20"/>
          <w:szCs w:val="20"/>
        </w:rPr>
        <w:t xml:space="preserve">nia – wzór oświadczenia </w:t>
      </w:r>
      <w:r w:rsidR="00996CF9"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o niepodleganiu wykluczeniu stanowi</w:t>
      </w:r>
      <w:r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70C0"/>
          <w:sz w:val="20"/>
          <w:szCs w:val="20"/>
        </w:rPr>
        <w:t xml:space="preserve">Załącznik nr </w:t>
      </w:r>
      <w:r w:rsidR="00092D1D">
        <w:rPr>
          <w:rFonts w:ascii="Times New Roman" w:hAnsi="Times New Roman" w:cs="Times New Roman"/>
          <w:b/>
          <w:color w:val="0070C0"/>
          <w:sz w:val="20"/>
          <w:szCs w:val="20"/>
        </w:rPr>
        <w:t>3</w:t>
      </w:r>
      <w:r w:rsidRPr="003B6B5D">
        <w:rPr>
          <w:rFonts w:ascii="Times New Roman" w:hAnsi="Times New Roman" w:cs="Times New Roman"/>
          <w:b/>
          <w:color w:val="0070C0"/>
          <w:sz w:val="20"/>
          <w:szCs w:val="20"/>
        </w:rPr>
        <w:t xml:space="preserve"> do SWZ</w:t>
      </w:r>
      <w:r w:rsidRPr="003B6B5D">
        <w:rPr>
          <w:rFonts w:ascii="Times New Roman" w:hAnsi="Times New Roman" w:cs="Times New Roman"/>
          <w:color w:val="000000" w:themeColor="text1"/>
          <w:sz w:val="20"/>
          <w:szCs w:val="20"/>
        </w:rPr>
        <w:t xml:space="preserve">. W przypadku wspólnego ubiegania się </w:t>
      </w:r>
      <w:r w:rsidR="00996CF9"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o zamówienie przez wykonawców, oświadczenie o niepodleganiu wykluczeniu składa każdy</w:t>
      </w:r>
      <w:r w:rsidR="005338C0">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 xml:space="preserve"> z wykonawców. </w:t>
      </w:r>
      <w:r w:rsidRPr="003B6B5D">
        <w:rPr>
          <w:rFonts w:ascii="Times New Roman" w:eastAsia="Times New Roman" w:hAnsi="Times New Roman" w:cs="Times New Roman"/>
          <w:sz w:val="20"/>
          <w:szCs w:val="20"/>
          <w:lang w:eastAsia="pl-PL"/>
        </w:rPr>
        <w:t xml:space="preserve">W przypadku </w:t>
      </w:r>
      <w:r w:rsidRPr="003B6B5D">
        <w:rPr>
          <w:rFonts w:ascii="Times New Roman" w:hAnsi="Times New Roman" w:cs="Times New Roman"/>
          <w:sz w:val="20"/>
          <w:szCs w:val="20"/>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AB3F5B" w:rsidRPr="003B6B5D"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3B6B5D" w:rsidRDefault="00361F00" w:rsidP="00474101">
      <w:pPr>
        <w:pStyle w:val="Akapitzlist"/>
        <w:numPr>
          <w:ilvl w:val="1"/>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sz w:val="20"/>
          <w:szCs w:val="20"/>
        </w:rPr>
        <w:t xml:space="preserve">Oświadczenie wykonawcy o spełnianiu warunków udziału  w postępowaniu </w:t>
      </w:r>
      <w:r w:rsidRPr="003B6B5D">
        <w:rPr>
          <w:rFonts w:ascii="Times New Roman" w:hAnsi="Times New Roman" w:cs="Times New Roman"/>
          <w:sz w:val="20"/>
          <w:szCs w:val="20"/>
        </w:rPr>
        <w:t xml:space="preserve">– wzór oświadczenia stanowi </w:t>
      </w:r>
      <w:r w:rsidRPr="003B6B5D">
        <w:rPr>
          <w:rFonts w:ascii="Times New Roman" w:hAnsi="Times New Roman" w:cs="Times New Roman"/>
          <w:b/>
          <w:color w:val="0070C0"/>
          <w:sz w:val="20"/>
          <w:szCs w:val="20"/>
        </w:rPr>
        <w:t xml:space="preserve">Załącznik nr </w:t>
      </w:r>
      <w:r w:rsidR="00092D1D">
        <w:rPr>
          <w:rFonts w:ascii="Times New Roman" w:hAnsi="Times New Roman" w:cs="Times New Roman"/>
          <w:b/>
          <w:color w:val="0070C0"/>
          <w:sz w:val="20"/>
          <w:szCs w:val="20"/>
        </w:rPr>
        <w:t>4</w:t>
      </w:r>
      <w:r w:rsidRPr="003B6B5D">
        <w:rPr>
          <w:rFonts w:ascii="Times New Roman" w:hAnsi="Times New Roman" w:cs="Times New Roman"/>
          <w:b/>
          <w:color w:val="0070C0"/>
          <w:sz w:val="20"/>
          <w:szCs w:val="20"/>
        </w:rPr>
        <w:t xml:space="preserve"> do SWZ</w:t>
      </w:r>
      <w:r w:rsidRPr="003B6B5D">
        <w:rPr>
          <w:rFonts w:ascii="Times New Roman" w:hAnsi="Times New Roman" w:cs="Times New Roman"/>
          <w:sz w:val="20"/>
          <w:szCs w:val="20"/>
        </w:rPr>
        <w:t xml:space="preserve">. W przypadku wspólnego ubiegania się o zamówienie przez wykonawców, oświadczenie o spełnianiu warunków udziału w postępowaniu składa każdy </w:t>
      </w:r>
      <w:r w:rsidR="00B340B2" w:rsidRPr="003B6B5D">
        <w:rPr>
          <w:rFonts w:ascii="Times New Roman" w:hAnsi="Times New Roman" w:cs="Times New Roman"/>
          <w:sz w:val="20"/>
          <w:szCs w:val="20"/>
        </w:rPr>
        <w:br/>
      </w:r>
      <w:r w:rsidRPr="003B6B5D">
        <w:rPr>
          <w:rFonts w:ascii="Times New Roman" w:hAnsi="Times New Roman" w:cs="Times New Roman"/>
          <w:sz w:val="20"/>
          <w:szCs w:val="20"/>
        </w:rPr>
        <w:t xml:space="preserve">z wykonawców. </w:t>
      </w:r>
      <w:r w:rsidRPr="003B6B5D">
        <w:rPr>
          <w:rFonts w:ascii="Times New Roman" w:eastAsia="Times New Roman" w:hAnsi="Times New Roman" w:cs="Times New Roman"/>
          <w:sz w:val="20"/>
          <w:szCs w:val="20"/>
          <w:lang w:eastAsia="pl-PL"/>
        </w:rPr>
        <w:t xml:space="preserve">W przypadku </w:t>
      </w:r>
      <w:r w:rsidRPr="003B6B5D">
        <w:rPr>
          <w:rFonts w:ascii="Times New Roman" w:hAnsi="Times New Roman" w:cs="Times New Roman"/>
          <w:sz w:val="20"/>
          <w:szCs w:val="20"/>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00B340B2" w:rsidRPr="003B6B5D">
        <w:rPr>
          <w:rFonts w:ascii="Times New Roman" w:hAnsi="Times New Roman" w:cs="Times New Roman"/>
          <w:sz w:val="20"/>
          <w:szCs w:val="20"/>
        </w:rPr>
        <w:br/>
      </w:r>
      <w:r w:rsidRPr="003B6B5D">
        <w:rPr>
          <w:rFonts w:ascii="Times New Roman" w:hAnsi="Times New Roman" w:cs="Times New Roman"/>
          <w:sz w:val="20"/>
          <w:szCs w:val="20"/>
        </w:rPr>
        <w:t>w zakresie w jakim wykonawca powołuje się na jego zasoby.</w:t>
      </w:r>
    </w:p>
    <w:p w:rsidR="00F74A6C" w:rsidRPr="003B6B5D" w:rsidRDefault="00F74A6C" w:rsidP="00F74A6C">
      <w:pPr>
        <w:pStyle w:val="Akapitzlist"/>
        <w:spacing w:after="0" w:line="240" w:lineRule="auto"/>
        <w:ind w:left="792"/>
        <w:jc w:val="both"/>
        <w:rPr>
          <w:rFonts w:ascii="Times New Roman" w:hAnsi="Times New Roman" w:cs="Times New Roman"/>
          <w:bCs/>
          <w:color w:val="000000" w:themeColor="text1"/>
          <w:sz w:val="20"/>
          <w:szCs w:val="20"/>
        </w:rPr>
      </w:pPr>
    </w:p>
    <w:p w:rsidR="00092D1D" w:rsidRDefault="00B340B2" w:rsidP="00092D1D">
      <w:pPr>
        <w:pStyle w:val="Akapitzlist"/>
        <w:numPr>
          <w:ilvl w:val="1"/>
          <w:numId w:val="36"/>
        </w:numPr>
        <w:spacing w:after="0" w:line="240" w:lineRule="auto"/>
        <w:jc w:val="both"/>
        <w:rPr>
          <w:rFonts w:ascii="Times New Roman" w:hAnsi="Times New Roman" w:cs="Times New Roman"/>
          <w:b/>
          <w:color w:val="2E74B5" w:themeColor="accent1" w:themeShade="BF"/>
          <w:sz w:val="20"/>
          <w:szCs w:val="20"/>
        </w:rPr>
      </w:pPr>
      <w:r w:rsidRPr="003B6B5D">
        <w:rPr>
          <w:rFonts w:ascii="Times New Roman" w:hAnsi="Times New Roman" w:cs="Times New Roman"/>
          <w:b/>
          <w:sz w:val="20"/>
          <w:szCs w:val="20"/>
        </w:rPr>
        <w:t xml:space="preserve">Oświadczenie wykonawców wspólnie ubiegających się o udzielenie zamówienia </w:t>
      </w:r>
      <w:r w:rsidRPr="003B6B5D">
        <w:rPr>
          <w:rFonts w:ascii="Times New Roman" w:hAnsi="Times New Roman" w:cs="Times New Roman"/>
          <w:sz w:val="20"/>
          <w:szCs w:val="20"/>
        </w:rPr>
        <w:t xml:space="preserve">(konsorcjum, spółka cywilna) o którym mowa w art. 117 ust. 4 ustawy, z którego wynika, które  usługi wykonają poszczególni wykonawcy, wniesione zgodnie z rozdz. XVII SWZ – wzór stanowi </w:t>
      </w:r>
      <w:r w:rsidRPr="003B6B5D">
        <w:rPr>
          <w:rFonts w:ascii="Times New Roman" w:hAnsi="Times New Roman" w:cs="Times New Roman"/>
          <w:b/>
          <w:color w:val="2E74B5" w:themeColor="accent1" w:themeShade="BF"/>
          <w:sz w:val="20"/>
          <w:szCs w:val="20"/>
        </w:rPr>
        <w:t xml:space="preserve">Załącznik nr </w:t>
      </w:r>
      <w:r w:rsidR="00092D1D">
        <w:rPr>
          <w:rFonts w:ascii="Times New Roman" w:hAnsi="Times New Roman" w:cs="Times New Roman"/>
          <w:b/>
          <w:color w:val="2E74B5" w:themeColor="accent1" w:themeShade="BF"/>
          <w:sz w:val="20"/>
          <w:szCs w:val="20"/>
        </w:rPr>
        <w:t>5</w:t>
      </w:r>
      <w:r w:rsidRPr="003B6B5D">
        <w:rPr>
          <w:rFonts w:ascii="Times New Roman" w:hAnsi="Times New Roman" w:cs="Times New Roman"/>
          <w:b/>
          <w:color w:val="2E74B5" w:themeColor="accent1" w:themeShade="BF"/>
          <w:sz w:val="20"/>
          <w:szCs w:val="20"/>
        </w:rPr>
        <w:t xml:space="preserve"> </w:t>
      </w:r>
      <w:r w:rsidR="001450BD" w:rsidRPr="003B6B5D">
        <w:rPr>
          <w:rFonts w:ascii="Times New Roman" w:hAnsi="Times New Roman" w:cs="Times New Roman"/>
          <w:b/>
          <w:color w:val="2E74B5" w:themeColor="accent1" w:themeShade="BF"/>
          <w:sz w:val="20"/>
          <w:szCs w:val="20"/>
        </w:rPr>
        <w:br/>
      </w:r>
      <w:r w:rsidRPr="003B6B5D">
        <w:rPr>
          <w:rFonts w:ascii="Times New Roman" w:hAnsi="Times New Roman" w:cs="Times New Roman"/>
          <w:b/>
          <w:color w:val="2E74B5" w:themeColor="accent1" w:themeShade="BF"/>
          <w:sz w:val="20"/>
          <w:szCs w:val="20"/>
        </w:rPr>
        <w:t>do SWZ.</w:t>
      </w:r>
    </w:p>
    <w:p w:rsidR="00092D1D" w:rsidRDefault="00092D1D" w:rsidP="00092D1D">
      <w:pPr>
        <w:pStyle w:val="Akapitzlist"/>
        <w:spacing w:after="0" w:line="240" w:lineRule="auto"/>
        <w:ind w:left="792"/>
        <w:jc w:val="both"/>
        <w:rPr>
          <w:rFonts w:ascii="Times New Roman" w:hAnsi="Times New Roman" w:cs="Times New Roman"/>
          <w:b/>
          <w:color w:val="2E74B5" w:themeColor="accent1" w:themeShade="BF"/>
          <w:sz w:val="20"/>
          <w:szCs w:val="20"/>
        </w:rPr>
      </w:pPr>
    </w:p>
    <w:p w:rsidR="00092D1D" w:rsidRDefault="00092D1D" w:rsidP="00092D1D">
      <w:pPr>
        <w:pStyle w:val="Akapitzlist"/>
        <w:numPr>
          <w:ilvl w:val="1"/>
          <w:numId w:val="36"/>
        </w:numPr>
        <w:spacing w:after="0" w:line="240" w:lineRule="auto"/>
        <w:jc w:val="both"/>
        <w:rPr>
          <w:rFonts w:ascii="Times New Roman" w:hAnsi="Times New Roman" w:cs="Times New Roman"/>
          <w:b/>
          <w:color w:val="2E74B5" w:themeColor="accent1" w:themeShade="BF"/>
          <w:sz w:val="20"/>
          <w:szCs w:val="20"/>
        </w:rPr>
      </w:pPr>
      <w:r w:rsidRPr="00092D1D">
        <w:rPr>
          <w:rFonts w:ascii="Times New Roman" w:hAnsi="Times New Roman" w:cs="Times New Roman"/>
          <w:b/>
          <w:sz w:val="20"/>
          <w:szCs w:val="20"/>
        </w:rPr>
        <w:t>Zobowiązanie podmiotu udostępniającego do oddania wykonawcy niezbędnych zasobów na potrzeby realizacji zamówienia lub inny podmiotowy środek dowodowy</w:t>
      </w:r>
      <w:r>
        <w:rPr>
          <w:rFonts w:ascii="Times New Roman" w:hAnsi="Times New Roman" w:cs="Times New Roman"/>
          <w:sz w:val="20"/>
          <w:szCs w:val="20"/>
        </w:rPr>
        <w:t xml:space="preserve"> </w:t>
      </w:r>
      <w:r w:rsidRPr="003B6B5D">
        <w:rPr>
          <w:rFonts w:ascii="Times New Roman" w:hAnsi="Times New Roman" w:cs="Times New Roman"/>
          <w:sz w:val="20"/>
          <w:szCs w:val="20"/>
        </w:rPr>
        <w:t xml:space="preserve">– wzór stanowi </w:t>
      </w:r>
      <w:r w:rsidRPr="003B6B5D">
        <w:rPr>
          <w:rFonts w:ascii="Times New Roman" w:hAnsi="Times New Roman" w:cs="Times New Roman"/>
          <w:b/>
          <w:color w:val="2E74B5" w:themeColor="accent1" w:themeShade="BF"/>
          <w:sz w:val="20"/>
          <w:szCs w:val="20"/>
        </w:rPr>
        <w:t xml:space="preserve">Załącznik nr </w:t>
      </w:r>
      <w:r>
        <w:rPr>
          <w:rFonts w:ascii="Times New Roman" w:hAnsi="Times New Roman" w:cs="Times New Roman"/>
          <w:b/>
          <w:color w:val="2E74B5" w:themeColor="accent1" w:themeShade="BF"/>
          <w:sz w:val="20"/>
          <w:szCs w:val="20"/>
        </w:rPr>
        <w:t>6</w:t>
      </w:r>
      <w:r w:rsidRPr="003B6B5D">
        <w:rPr>
          <w:rFonts w:ascii="Times New Roman" w:hAnsi="Times New Roman" w:cs="Times New Roman"/>
          <w:b/>
          <w:color w:val="2E74B5" w:themeColor="accent1" w:themeShade="BF"/>
          <w:sz w:val="20"/>
          <w:szCs w:val="20"/>
        </w:rPr>
        <w:t xml:space="preserve"> do SWZ.</w:t>
      </w:r>
    </w:p>
    <w:p w:rsidR="00092D1D" w:rsidRPr="00092D1D" w:rsidRDefault="00092D1D" w:rsidP="00092D1D">
      <w:pPr>
        <w:spacing w:after="0" w:line="240" w:lineRule="auto"/>
        <w:jc w:val="both"/>
        <w:rPr>
          <w:rFonts w:ascii="Times New Roman" w:hAnsi="Times New Roman" w:cs="Times New Roman"/>
          <w:b/>
          <w:color w:val="2E74B5" w:themeColor="accent1" w:themeShade="BF"/>
          <w:sz w:val="20"/>
          <w:szCs w:val="20"/>
        </w:rPr>
      </w:pPr>
    </w:p>
    <w:p w:rsidR="00AB3F5B" w:rsidRPr="003B6B5D" w:rsidRDefault="005C5CE3" w:rsidP="00474101">
      <w:pPr>
        <w:pStyle w:val="Akapitzlist"/>
        <w:numPr>
          <w:ilvl w:val="1"/>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Przedmiotowe środki dowodowe o których mowa w pkt. V.3. SWZ</w:t>
      </w:r>
      <w:r w:rsidR="00996CF9" w:rsidRPr="003B6B5D">
        <w:rPr>
          <w:rFonts w:ascii="Times New Roman" w:hAnsi="Times New Roman" w:cs="Times New Roman"/>
          <w:b/>
          <w:color w:val="000000" w:themeColor="text1"/>
          <w:sz w:val="20"/>
          <w:szCs w:val="20"/>
        </w:rPr>
        <w:t xml:space="preserve"> </w:t>
      </w:r>
      <w:r w:rsidR="00916DA5" w:rsidRPr="003B6B5D">
        <w:rPr>
          <w:rFonts w:ascii="Times New Roman" w:hAnsi="Times New Roman" w:cs="Times New Roman"/>
          <w:b/>
          <w:color w:val="000000" w:themeColor="text1"/>
          <w:sz w:val="20"/>
          <w:szCs w:val="20"/>
        </w:rPr>
        <w:t>– nie dotyczy.</w:t>
      </w:r>
    </w:p>
    <w:p w:rsidR="00AB3F5B" w:rsidRPr="003B6B5D"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3B6B5D" w:rsidRDefault="002735EB" w:rsidP="00474101">
      <w:pPr>
        <w:pStyle w:val="Akapitzlist"/>
        <w:numPr>
          <w:ilvl w:val="1"/>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Pełnomocnictwo</w:t>
      </w:r>
      <w:r w:rsidRPr="003B6B5D">
        <w:rPr>
          <w:rFonts w:ascii="Times New Roman" w:hAnsi="Times New Roman" w:cs="Times New Roman"/>
          <w:color w:val="000000" w:themeColor="text1"/>
          <w:sz w:val="20"/>
          <w:szCs w:val="20"/>
        </w:rPr>
        <w:t xml:space="preserve"> upoważniające do złożenia oferty, o ile ofertę składa pełnomocnik</w:t>
      </w:r>
      <w:r w:rsidR="00B543DB" w:rsidRPr="003B6B5D">
        <w:rPr>
          <w:rFonts w:ascii="Times New Roman" w:hAnsi="Times New Roman" w:cs="Times New Roman"/>
          <w:color w:val="000000" w:themeColor="text1"/>
          <w:sz w:val="20"/>
          <w:szCs w:val="20"/>
        </w:rPr>
        <w:t>.</w:t>
      </w:r>
    </w:p>
    <w:p w:rsidR="00AB3F5B" w:rsidRPr="003B6B5D"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3B6B5D" w:rsidRDefault="002735EB" w:rsidP="00474101">
      <w:pPr>
        <w:pStyle w:val="Akapitzlist"/>
        <w:numPr>
          <w:ilvl w:val="1"/>
          <w:numId w:val="36"/>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Pełnomocnictwo</w:t>
      </w:r>
      <w:r w:rsidRPr="003B6B5D">
        <w:rPr>
          <w:rFonts w:ascii="Times New Roman" w:hAnsi="Times New Roman" w:cs="Times New Roman"/>
          <w:color w:val="000000" w:themeColor="text1"/>
          <w:sz w:val="20"/>
          <w:szCs w:val="20"/>
        </w:rPr>
        <w:t xml:space="preserve"> dla pełnomocnika do reprezentowania w postępowaniu </w:t>
      </w:r>
      <w:r w:rsidR="006540E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ykonawców wspólnie ubiegających się o udzielenie zamówienia </w:t>
      </w:r>
      <w:r w:rsidR="00825E81" w:rsidRPr="003B6B5D">
        <w:rPr>
          <w:rFonts w:ascii="Times New Roman" w:hAnsi="Times New Roman" w:cs="Times New Roman"/>
          <w:color w:val="000000" w:themeColor="text1"/>
          <w:sz w:val="20"/>
          <w:szCs w:val="20"/>
        </w:rPr>
        <w:t xml:space="preserve">(konsorcjum, spółka cywilna) </w:t>
      </w:r>
      <w:r w:rsidRPr="003B6B5D">
        <w:rPr>
          <w:rFonts w:ascii="Times New Roman" w:hAnsi="Times New Roman" w:cs="Times New Roman"/>
          <w:color w:val="000000" w:themeColor="text1"/>
          <w:sz w:val="20"/>
          <w:szCs w:val="20"/>
        </w:rPr>
        <w:t xml:space="preserve">– dotyczy ofert składanych przez </w:t>
      </w:r>
      <w:r w:rsidR="006540E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ykonawców wspólnie ubiegających się o udzielenie zamówienia</w:t>
      </w:r>
      <w:r w:rsidR="002877EE" w:rsidRPr="003B6B5D">
        <w:rPr>
          <w:rFonts w:ascii="Times New Roman" w:hAnsi="Times New Roman" w:cs="Times New Roman"/>
          <w:color w:val="000000" w:themeColor="text1"/>
          <w:sz w:val="20"/>
          <w:szCs w:val="20"/>
        </w:rPr>
        <w:t>.</w:t>
      </w:r>
    </w:p>
    <w:p w:rsidR="002356B3" w:rsidRPr="00CA4F3D" w:rsidRDefault="002356B3" w:rsidP="00CA4F3D">
      <w:pPr>
        <w:spacing w:after="0" w:line="240" w:lineRule="auto"/>
        <w:jc w:val="both"/>
        <w:rPr>
          <w:rFonts w:ascii="Times New Roman" w:hAnsi="Times New Roman" w:cs="Times New Roman"/>
          <w:bCs/>
          <w:color w:val="000000" w:themeColor="text1"/>
          <w:sz w:val="20"/>
          <w:szCs w:val="20"/>
        </w:rPr>
      </w:pPr>
    </w:p>
    <w:p w:rsidR="00232C47" w:rsidRPr="003B6B5D" w:rsidRDefault="00232C47" w:rsidP="002356B3">
      <w:pPr>
        <w:pStyle w:val="Akapitzlist"/>
        <w:spacing w:after="0" w:line="240" w:lineRule="auto"/>
        <w:ind w:left="360"/>
        <w:jc w:val="both"/>
        <w:rPr>
          <w:rFonts w:ascii="Times New Roman" w:hAnsi="Times New Roman" w:cs="Times New Roman"/>
          <w:sz w:val="20"/>
          <w:szCs w:val="20"/>
        </w:rPr>
      </w:pPr>
    </w:p>
    <w:p w:rsidR="006564D2" w:rsidRPr="003B6B5D" w:rsidRDefault="002735EB" w:rsidP="00474101">
      <w:pPr>
        <w:pStyle w:val="Akapitzlist"/>
        <w:numPr>
          <w:ilvl w:val="0"/>
          <w:numId w:val="29"/>
        </w:numPr>
        <w:spacing w:after="0" w:line="240" w:lineRule="auto"/>
        <w:ind w:left="357"/>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Oferta</w:t>
      </w:r>
      <w:r w:rsidR="00A86937"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oświadczenie o niepodleganiu w</w:t>
      </w:r>
      <w:r w:rsidR="00B543DB" w:rsidRPr="003B6B5D">
        <w:rPr>
          <w:rFonts w:ascii="Times New Roman" w:hAnsi="Times New Roman" w:cs="Times New Roman"/>
          <w:b/>
          <w:color w:val="000000" w:themeColor="text1"/>
          <w:sz w:val="20"/>
          <w:szCs w:val="20"/>
        </w:rPr>
        <w:t>y</w:t>
      </w:r>
      <w:r w:rsidRPr="003B6B5D">
        <w:rPr>
          <w:rFonts w:ascii="Times New Roman" w:hAnsi="Times New Roman" w:cs="Times New Roman"/>
          <w:b/>
          <w:color w:val="000000" w:themeColor="text1"/>
          <w:sz w:val="20"/>
          <w:szCs w:val="20"/>
        </w:rPr>
        <w:t>kluczeniu z postępowania</w:t>
      </w:r>
      <w:r w:rsidR="00A86937" w:rsidRPr="003B6B5D">
        <w:rPr>
          <w:rFonts w:ascii="Times New Roman" w:hAnsi="Times New Roman" w:cs="Times New Roman"/>
          <w:b/>
          <w:color w:val="000000" w:themeColor="text1"/>
          <w:sz w:val="20"/>
          <w:szCs w:val="20"/>
        </w:rPr>
        <w:t xml:space="preserve">, </w:t>
      </w:r>
      <w:r w:rsidR="00F678D1" w:rsidRPr="003B6B5D">
        <w:rPr>
          <w:rFonts w:ascii="Times New Roman" w:hAnsi="Times New Roman" w:cs="Times New Roman"/>
          <w:b/>
          <w:color w:val="000000" w:themeColor="text1"/>
          <w:sz w:val="20"/>
          <w:szCs w:val="20"/>
        </w:rPr>
        <w:t xml:space="preserve">oświadczenie o spełnianiu warunków udziału w postępowaniu </w:t>
      </w:r>
      <w:r w:rsidRPr="003B6B5D">
        <w:rPr>
          <w:rFonts w:ascii="Times New Roman" w:hAnsi="Times New Roman" w:cs="Times New Roman"/>
          <w:b/>
          <w:color w:val="000000" w:themeColor="text1"/>
          <w:sz w:val="20"/>
          <w:szCs w:val="20"/>
        </w:rPr>
        <w:t>muszą być złożone w</w:t>
      </w:r>
      <w:r w:rsidR="00660974" w:rsidRPr="003B6B5D">
        <w:rPr>
          <w:rFonts w:ascii="Times New Roman" w:hAnsi="Times New Roman" w:cs="Times New Roman"/>
          <w:b/>
          <w:color w:val="000000" w:themeColor="text1"/>
          <w:sz w:val="20"/>
          <w:szCs w:val="20"/>
        </w:rPr>
        <w:t xml:space="preserve"> formie</w:t>
      </w:r>
      <w:r w:rsidRPr="003B6B5D">
        <w:rPr>
          <w:rFonts w:ascii="Times New Roman" w:hAnsi="Times New Roman" w:cs="Times New Roman"/>
          <w:b/>
          <w:color w:val="000000" w:themeColor="text1"/>
          <w:sz w:val="20"/>
          <w:szCs w:val="20"/>
        </w:rPr>
        <w:t xml:space="preserve"> elektronicznej</w:t>
      </w:r>
      <w:r w:rsidR="00622330" w:rsidRPr="003B6B5D">
        <w:rPr>
          <w:rFonts w:ascii="Times New Roman" w:hAnsi="Times New Roman" w:cs="Times New Roman"/>
          <w:b/>
          <w:color w:val="000000" w:themeColor="text1"/>
          <w:sz w:val="20"/>
          <w:szCs w:val="20"/>
        </w:rPr>
        <w:t xml:space="preserve"> lub w postaci elektronicznej</w:t>
      </w:r>
      <w:r w:rsidRPr="003B6B5D">
        <w:rPr>
          <w:rFonts w:ascii="Times New Roman" w:hAnsi="Times New Roman" w:cs="Times New Roman"/>
          <w:b/>
          <w:color w:val="000000" w:themeColor="text1"/>
          <w:sz w:val="20"/>
          <w:szCs w:val="20"/>
        </w:rPr>
        <w:t xml:space="preserve">, </w:t>
      </w:r>
      <w:r w:rsidR="00660974" w:rsidRPr="003B6B5D">
        <w:rPr>
          <w:rFonts w:ascii="Times New Roman" w:hAnsi="Times New Roman" w:cs="Times New Roman"/>
          <w:b/>
          <w:color w:val="000000" w:themeColor="text1"/>
          <w:sz w:val="20"/>
          <w:szCs w:val="20"/>
        </w:rPr>
        <w:t xml:space="preserve">opatrzone </w:t>
      </w:r>
      <w:r w:rsidRPr="003B6B5D">
        <w:rPr>
          <w:rFonts w:ascii="Times New Roman" w:hAnsi="Times New Roman" w:cs="Times New Roman"/>
          <w:b/>
          <w:color w:val="000000" w:themeColor="text1"/>
          <w:sz w:val="20"/>
          <w:szCs w:val="20"/>
        </w:rPr>
        <w:t>kwalifikowanym podpisem elektronicznym, elektronicznym podpisem osobistym lub</w:t>
      </w:r>
      <w:r w:rsidR="00AC1312" w:rsidRPr="003B6B5D">
        <w:rPr>
          <w:rFonts w:ascii="Times New Roman" w:hAnsi="Times New Roman" w:cs="Times New Roman"/>
          <w:b/>
          <w:color w:val="000000" w:themeColor="text1"/>
          <w:sz w:val="20"/>
          <w:szCs w:val="20"/>
        </w:rPr>
        <w:t xml:space="preserve"> podpisem</w:t>
      </w:r>
      <w:r w:rsidRPr="003B6B5D">
        <w:rPr>
          <w:rFonts w:ascii="Times New Roman" w:hAnsi="Times New Roman" w:cs="Times New Roman"/>
          <w:b/>
          <w:color w:val="000000" w:themeColor="text1"/>
          <w:sz w:val="20"/>
          <w:szCs w:val="20"/>
        </w:rPr>
        <w:t xml:space="preserve"> zaufanym.</w:t>
      </w:r>
    </w:p>
    <w:p w:rsidR="006564D2" w:rsidRPr="003B6B5D" w:rsidRDefault="006564D2" w:rsidP="006564D2">
      <w:pPr>
        <w:pStyle w:val="Akapitzlist"/>
        <w:spacing w:after="0" w:line="240" w:lineRule="auto"/>
        <w:ind w:left="357"/>
        <w:jc w:val="both"/>
        <w:rPr>
          <w:rFonts w:ascii="Times New Roman" w:hAnsi="Times New Roman" w:cs="Times New Roman"/>
          <w:bCs/>
          <w:color w:val="000000" w:themeColor="text1"/>
          <w:sz w:val="20"/>
          <w:szCs w:val="20"/>
        </w:rPr>
      </w:pPr>
    </w:p>
    <w:p w:rsidR="002735EB" w:rsidRPr="003B6B5D" w:rsidRDefault="002735EB" w:rsidP="00474101">
      <w:pPr>
        <w:pStyle w:val="Akapitzlist"/>
        <w:numPr>
          <w:ilvl w:val="0"/>
          <w:numId w:val="29"/>
        </w:numPr>
        <w:spacing w:after="0" w:line="240" w:lineRule="auto"/>
        <w:ind w:left="357"/>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sz w:val="20"/>
          <w:szCs w:val="20"/>
        </w:rPr>
        <w:t xml:space="preserve">Pełnomocnictwo do złożenia oferty musi być sporządzone w postaci elektronicznej, podpisane kwalifikowanym podpisem elektronicznym, elektronicznym podpisem osobistym lub </w:t>
      </w:r>
      <w:r w:rsidR="005C16DD" w:rsidRPr="003B6B5D">
        <w:rPr>
          <w:rFonts w:ascii="Times New Roman" w:hAnsi="Times New Roman" w:cs="Times New Roman"/>
          <w:b/>
          <w:color w:val="000000" w:themeColor="text1"/>
          <w:sz w:val="20"/>
          <w:szCs w:val="20"/>
        </w:rPr>
        <w:t xml:space="preserve">podpisem </w:t>
      </w:r>
      <w:r w:rsidRPr="003B6B5D">
        <w:rPr>
          <w:rFonts w:ascii="Times New Roman" w:hAnsi="Times New Roman" w:cs="Times New Roman"/>
          <w:b/>
          <w:color w:val="000000" w:themeColor="text1"/>
          <w:sz w:val="20"/>
          <w:szCs w:val="20"/>
        </w:rPr>
        <w:t>zaufanym. Pełnomocnictwo przekazuje się w postaci elektronicznej i opatruje kwalifikowanym podpisem elektronicznym, podpisem zaufanym lub elektronicznym podpisem osobistym.</w:t>
      </w:r>
      <w:r w:rsidR="005759DB"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W</w:t>
      </w:r>
      <w:r w:rsidR="005759DB"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przypadku</w:t>
      </w:r>
      <w:r w:rsidR="009A6727" w:rsidRPr="003B6B5D">
        <w:rPr>
          <w:rFonts w:ascii="Times New Roman" w:hAnsi="Times New Roman" w:cs="Times New Roman"/>
          <w:b/>
          <w:color w:val="000000" w:themeColor="text1"/>
          <w:sz w:val="20"/>
          <w:szCs w:val="20"/>
        </w:rPr>
        <w:t>,</w:t>
      </w:r>
      <w:r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lastRenderedPageBreak/>
        <w:t xml:space="preserve">gdy pełnomocnictwo </w:t>
      </w:r>
      <w:r w:rsidR="005759DB" w:rsidRPr="003B6B5D">
        <w:rPr>
          <w:rFonts w:ascii="Times New Roman" w:hAnsi="Times New Roman" w:cs="Times New Roman"/>
          <w:b/>
          <w:color w:val="000000" w:themeColor="text1"/>
          <w:sz w:val="20"/>
          <w:szCs w:val="20"/>
        </w:rPr>
        <w:t xml:space="preserve">lub przedmiotowe środki dowodowe </w:t>
      </w:r>
      <w:r w:rsidRPr="003B6B5D">
        <w:rPr>
          <w:rFonts w:ascii="Times New Roman" w:hAnsi="Times New Roman" w:cs="Times New Roman"/>
          <w:b/>
          <w:color w:val="000000" w:themeColor="text1"/>
          <w:sz w:val="20"/>
          <w:szCs w:val="20"/>
        </w:rPr>
        <w:t>został</w:t>
      </w:r>
      <w:r w:rsidR="005759DB" w:rsidRPr="003B6B5D">
        <w:rPr>
          <w:rFonts w:ascii="Times New Roman" w:hAnsi="Times New Roman" w:cs="Times New Roman"/>
          <w:b/>
          <w:color w:val="000000" w:themeColor="text1"/>
          <w:sz w:val="20"/>
          <w:szCs w:val="20"/>
        </w:rPr>
        <w:t>y</w:t>
      </w:r>
      <w:r w:rsidRPr="003B6B5D">
        <w:rPr>
          <w:rFonts w:ascii="Times New Roman" w:hAnsi="Times New Roman" w:cs="Times New Roman"/>
          <w:b/>
          <w:color w:val="000000" w:themeColor="text1"/>
          <w:sz w:val="20"/>
          <w:szCs w:val="20"/>
        </w:rPr>
        <w:t xml:space="preserve"> sporządzone w postaci papierowej przekazuje się cyfrowe odwzorowanie t</w:t>
      </w:r>
      <w:r w:rsidR="005759DB" w:rsidRPr="003B6B5D">
        <w:rPr>
          <w:rFonts w:ascii="Times New Roman" w:hAnsi="Times New Roman" w:cs="Times New Roman"/>
          <w:b/>
          <w:color w:val="000000" w:themeColor="text1"/>
          <w:sz w:val="20"/>
          <w:szCs w:val="20"/>
        </w:rPr>
        <w:t>ych</w:t>
      </w:r>
      <w:r w:rsidRPr="003B6B5D">
        <w:rPr>
          <w:rFonts w:ascii="Times New Roman" w:hAnsi="Times New Roman" w:cs="Times New Roman"/>
          <w:b/>
          <w:color w:val="000000" w:themeColor="text1"/>
          <w:sz w:val="20"/>
          <w:szCs w:val="20"/>
        </w:rPr>
        <w:t xml:space="preserve"> dokument</w:t>
      </w:r>
      <w:r w:rsidR="005759DB" w:rsidRPr="003B6B5D">
        <w:rPr>
          <w:rFonts w:ascii="Times New Roman" w:hAnsi="Times New Roman" w:cs="Times New Roman"/>
          <w:b/>
          <w:color w:val="000000" w:themeColor="text1"/>
          <w:sz w:val="20"/>
          <w:szCs w:val="20"/>
        </w:rPr>
        <w:t>ów</w:t>
      </w:r>
      <w:r w:rsidRPr="003B6B5D">
        <w:rPr>
          <w:rFonts w:ascii="Times New Roman" w:hAnsi="Times New Roman" w:cs="Times New Roman"/>
          <w:b/>
          <w:color w:val="000000" w:themeColor="text1"/>
          <w:sz w:val="20"/>
          <w:szCs w:val="20"/>
        </w:rPr>
        <w:t xml:space="preserve"> (skan) opatrzone kwalifikowanym podpisem elektronicznym, podpisem zaufanym lub elektronicznym podpisem osobistym,</w:t>
      </w:r>
      <w:r w:rsidR="005759DB"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poświadczającym zgodność cyfrowego odwzorowania z dokumentem w postaci papierowej.</w:t>
      </w:r>
      <w:r w:rsidR="005759DB"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u w:val="single"/>
        </w:rPr>
        <w:t xml:space="preserve">Poświadczenia zgodności cyfrowego odwzorowania z dokumentem w postaci papierowej poświadcza </w:t>
      </w:r>
      <w:r w:rsidR="005B0F2B" w:rsidRPr="003B6B5D">
        <w:rPr>
          <w:rFonts w:ascii="Times New Roman" w:hAnsi="Times New Roman" w:cs="Times New Roman"/>
          <w:b/>
          <w:color w:val="000000" w:themeColor="text1"/>
          <w:sz w:val="20"/>
          <w:szCs w:val="20"/>
          <w:u w:val="single"/>
        </w:rPr>
        <w:t>mocodawca</w:t>
      </w:r>
      <w:r w:rsidRPr="003B6B5D">
        <w:rPr>
          <w:rFonts w:ascii="Times New Roman" w:hAnsi="Times New Roman" w:cs="Times New Roman"/>
          <w:b/>
          <w:color w:val="000000" w:themeColor="text1"/>
          <w:sz w:val="20"/>
          <w:szCs w:val="20"/>
          <w:u w:val="single"/>
        </w:rPr>
        <w:t xml:space="preserve"> lub notariusz</w:t>
      </w:r>
      <w:r w:rsidRPr="003B6B5D">
        <w:rPr>
          <w:rFonts w:ascii="Times New Roman" w:hAnsi="Times New Roman" w:cs="Times New Roman"/>
          <w:bCs/>
          <w:color w:val="000000" w:themeColor="text1"/>
          <w:sz w:val="20"/>
          <w:szCs w:val="20"/>
        </w:rPr>
        <w:t>.</w:t>
      </w:r>
    </w:p>
    <w:p w:rsidR="005B0F2B" w:rsidRPr="003B6B5D" w:rsidRDefault="003B4239" w:rsidP="00AB3F5B">
      <w:pPr>
        <w:spacing w:after="0" w:line="240" w:lineRule="auto"/>
        <w:jc w:val="both"/>
        <w:rPr>
          <w:rFonts w:ascii="Times New Roman" w:hAnsi="Times New Roman" w:cs="Times New Roman"/>
          <w:color w:val="000000"/>
          <w:sz w:val="20"/>
          <w:szCs w:val="20"/>
          <w:shd w:val="clear" w:color="auto" w:fill="FFFFFF"/>
        </w:rPr>
      </w:pPr>
      <w:r w:rsidRPr="003B6B5D">
        <w:rPr>
          <w:rFonts w:ascii="Times New Roman" w:hAnsi="Times New Roman" w:cs="Times New Roman"/>
          <w:color w:val="000000"/>
          <w:sz w:val="20"/>
          <w:szCs w:val="20"/>
          <w:shd w:val="clear" w:color="auto" w:fill="FFFFFF"/>
        </w:rPr>
        <w:t>Cyfrowe odwzorowanie pełnomocnictwa nie może być poświadczone za zgodność z oryginałem przez upełnomocnionego. Musi być podpisane przez mocodawcę lub notariusza.</w:t>
      </w:r>
    </w:p>
    <w:p w:rsidR="00996CF9" w:rsidRPr="003B6B5D" w:rsidRDefault="00996CF9" w:rsidP="008F7044">
      <w:pPr>
        <w:spacing w:after="0" w:line="240" w:lineRule="auto"/>
        <w:jc w:val="both"/>
        <w:rPr>
          <w:rFonts w:ascii="Times New Roman" w:hAnsi="Times New Roman" w:cs="Times New Roman"/>
          <w:bCs/>
          <w:color w:val="000000" w:themeColor="text1"/>
          <w:sz w:val="20"/>
          <w:szCs w:val="20"/>
        </w:rPr>
      </w:pPr>
    </w:p>
    <w:p w:rsidR="002735EB" w:rsidRPr="003B6B5D" w:rsidRDefault="002735EB" w:rsidP="00474101">
      <w:pPr>
        <w:pStyle w:val="Akapitzlist"/>
        <w:numPr>
          <w:ilvl w:val="0"/>
          <w:numId w:val="30"/>
        </w:numPr>
        <w:spacing w:after="0" w:line="240" w:lineRule="auto"/>
        <w:ind w:left="357"/>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 xml:space="preserve">Poświadczenia za zgodność z oryginałem dokonuje odpowiednio </w:t>
      </w:r>
      <w:r w:rsidR="002B747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ykonawca, podmiot, na którego zdolnościach lub sytuacji polega </w:t>
      </w:r>
      <w:r w:rsidR="002B747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ykonawca, wykonawcy wspólnie ubiegający się o udzielenie zamówienia publicznego albo podwykonawca, w zakresie dokumentów, które każdego z nich dotyczą. Poprzez oryginał należy rozumieć dokument podpisany </w:t>
      </w:r>
      <w:r w:rsidRPr="003B6B5D">
        <w:rPr>
          <w:rFonts w:ascii="Times New Roman" w:hAnsi="Times New Roman" w:cs="Times New Roman"/>
          <w:b/>
          <w:color w:val="000000" w:themeColor="text1"/>
          <w:sz w:val="20"/>
          <w:szCs w:val="20"/>
        </w:rPr>
        <w:t>kwalifikowanym podpisem elektronicznym</w:t>
      </w:r>
      <w:r w:rsidRPr="003B6B5D">
        <w:rPr>
          <w:rFonts w:ascii="Times New Roman" w:hAnsi="Times New Roman" w:cs="Times New Roman"/>
          <w:color w:val="000000" w:themeColor="text1"/>
          <w:sz w:val="20"/>
          <w:szCs w:val="20"/>
        </w:rPr>
        <w:t xml:space="preserve"> lub </w:t>
      </w:r>
      <w:r w:rsidRPr="003B6B5D">
        <w:rPr>
          <w:rFonts w:ascii="Times New Roman" w:hAnsi="Times New Roman" w:cs="Times New Roman"/>
          <w:b/>
          <w:color w:val="000000" w:themeColor="text1"/>
          <w:sz w:val="20"/>
          <w:szCs w:val="20"/>
        </w:rPr>
        <w:t>podpisem zaufanym</w:t>
      </w:r>
      <w:r w:rsidRPr="003B6B5D">
        <w:rPr>
          <w:rFonts w:ascii="Times New Roman" w:hAnsi="Times New Roman" w:cs="Times New Roman"/>
          <w:color w:val="000000" w:themeColor="text1"/>
          <w:sz w:val="20"/>
          <w:szCs w:val="20"/>
        </w:rPr>
        <w:t xml:space="preserve"> lub </w:t>
      </w:r>
      <w:r w:rsidRPr="003B6B5D">
        <w:rPr>
          <w:rFonts w:ascii="Times New Roman" w:hAnsi="Times New Roman" w:cs="Times New Roman"/>
          <w:b/>
          <w:color w:val="000000" w:themeColor="text1"/>
          <w:sz w:val="20"/>
          <w:szCs w:val="20"/>
        </w:rPr>
        <w:t>elektronicznym</w:t>
      </w:r>
      <w:r w:rsidR="002B747D"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color w:val="000000" w:themeColor="text1"/>
          <w:sz w:val="20"/>
          <w:szCs w:val="20"/>
        </w:rPr>
        <w:t>podpisem osobistym</w:t>
      </w:r>
      <w:r w:rsidRPr="003B6B5D">
        <w:rPr>
          <w:rFonts w:ascii="Times New Roman" w:hAnsi="Times New Roman" w:cs="Times New Roman"/>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osoby upoważnione.</w:t>
      </w:r>
    </w:p>
    <w:p w:rsidR="00996CF9" w:rsidRPr="003B6B5D" w:rsidRDefault="00996CF9" w:rsidP="00996CF9">
      <w:pPr>
        <w:pStyle w:val="Akapitzlist"/>
        <w:spacing w:after="0" w:line="240" w:lineRule="auto"/>
        <w:ind w:left="357"/>
        <w:jc w:val="both"/>
        <w:rPr>
          <w:rFonts w:ascii="Times New Roman" w:hAnsi="Times New Roman" w:cs="Times New Roman"/>
          <w:bCs/>
          <w:color w:val="000000" w:themeColor="text1"/>
          <w:sz w:val="20"/>
          <w:szCs w:val="20"/>
        </w:rPr>
      </w:pPr>
    </w:p>
    <w:p w:rsidR="002735EB" w:rsidRPr="003B6B5D" w:rsidRDefault="002735EB" w:rsidP="00474101">
      <w:pPr>
        <w:pStyle w:val="Akapitzlist"/>
        <w:numPr>
          <w:ilvl w:val="0"/>
          <w:numId w:val="30"/>
        </w:numPr>
        <w:spacing w:after="0" w:line="240" w:lineRule="auto"/>
        <w:ind w:left="357"/>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Składając ofertę zaleca się zaplanowanie złożenia jej z </w:t>
      </w:r>
      <w:r w:rsidRPr="003B6B5D">
        <w:rPr>
          <w:rFonts w:ascii="Times New Roman" w:hAnsi="Times New Roman" w:cs="Times New Roman"/>
          <w:b/>
          <w:bCs/>
          <w:color w:val="000000" w:themeColor="text1"/>
          <w:sz w:val="20"/>
          <w:szCs w:val="20"/>
        </w:rPr>
        <w:t>wyprzedzeniem</w:t>
      </w:r>
      <w:r w:rsidR="002B747D" w:rsidRPr="003B6B5D">
        <w:rPr>
          <w:rFonts w:ascii="Times New Roman" w:hAnsi="Times New Roman" w:cs="Times New Roman"/>
          <w:b/>
          <w:bCs/>
          <w:color w:val="000000" w:themeColor="text1"/>
          <w:sz w:val="20"/>
          <w:szCs w:val="20"/>
        </w:rPr>
        <w:t xml:space="preserve"> </w:t>
      </w:r>
      <w:r w:rsidRPr="003B6B5D">
        <w:rPr>
          <w:rFonts w:ascii="Times New Roman" w:hAnsi="Times New Roman" w:cs="Times New Roman"/>
          <w:b/>
          <w:bCs/>
          <w:color w:val="000000" w:themeColor="text1"/>
          <w:sz w:val="20"/>
          <w:szCs w:val="20"/>
        </w:rPr>
        <w:t>minimum 24h</w:t>
      </w:r>
      <w:r w:rsidRPr="003B6B5D">
        <w:rPr>
          <w:rFonts w:ascii="Times New Roman" w:hAnsi="Times New Roman" w:cs="Times New Roman"/>
          <w:color w:val="000000" w:themeColor="text1"/>
          <w:sz w:val="20"/>
          <w:szCs w:val="20"/>
        </w:rPr>
        <w:t>, aby zdążyć w terminie przewidzianym na jej złożenie w przypadku</w:t>
      </w:r>
      <w:r w:rsidR="002B747D"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siły wyższej, jak np. awaria </w:t>
      </w:r>
      <w:r w:rsidRPr="003B6B5D">
        <w:rPr>
          <w:rFonts w:ascii="Times New Roman" w:hAnsi="Times New Roman" w:cs="Times New Roman"/>
          <w:bCs/>
          <w:color w:val="0070C0"/>
          <w:sz w:val="20"/>
          <w:szCs w:val="20"/>
        </w:rPr>
        <w:t>platformazakupowa.pl</w:t>
      </w:r>
      <w:r w:rsidRPr="003B6B5D">
        <w:rPr>
          <w:rFonts w:ascii="Times New Roman" w:hAnsi="Times New Roman" w:cs="Times New Roman"/>
          <w:color w:val="000000" w:themeColor="text1"/>
          <w:sz w:val="20"/>
          <w:szCs w:val="20"/>
        </w:rPr>
        <w:t>, awaria Internetu, problemy</w:t>
      </w:r>
      <w:r w:rsidR="002B747D"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techniczne związane z brakiem np. aktualnej przeglądarki, itp.</w:t>
      </w:r>
    </w:p>
    <w:p w:rsidR="004A4353" w:rsidRPr="003B6B5D" w:rsidRDefault="004A4353" w:rsidP="005759DB">
      <w:pPr>
        <w:pStyle w:val="Akapitzlist"/>
        <w:spacing w:after="0" w:line="240" w:lineRule="auto"/>
        <w:ind w:left="357"/>
        <w:jc w:val="both"/>
        <w:rPr>
          <w:rFonts w:ascii="Times New Roman" w:hAnsi="Times New Roman" w:cs="Times New Roman"/>
          <w:bCs/>
          <w:color w:val="000000" w:themeColor="text1"/>
          <w:sz w:val="20"/>
          <w:szCs w:val="20"/>
        </w:rPr>
      </w:pPr>
    </w:p>
    <w:p w:rsidR="002B747D" w:rsidRPr="003B6B5D" w:rsidRDefault="002B747D" w:rsidP="005759DB">
      <w:pPr>
        <w:pStyle w:val="Akapitzlist"/>
        <w:spacing w:after="0" w:line="240" w:lineRule="auto"/>
        <w:ind w:left="357"/>
        <w:jc w:val="both"/>
        <w:rPr>
          <w:rFonts w:ascii="Times New Roman" w:hAnsi="Times New Roman" w:cs="Times New Roman"/>
          <w:bCs/>
          <w:color w:val="000000" w:themeColor="text1"/>
          <w:sz w:val="20"/>
          <w:szCs w:val="20"/>
        </w:rPr>
      </w:pPr>
    </w:p>
    <w:p w:rsidR="002735EB" w:rsidRPr="003B6B5D" w:rsidRDefault="002735EB" w:rsidP="00A74A2A">
      <w:pPr>
        <w:pStyle w:val="Akapitzlist"/>
        <w:numPr>
          <w:ilvl w:val="0"/>
          <w:numId w:val="2"/>
        </w:numPr>
        <w:ind w:hanging="286"/>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Sposób oraz termin składania ofert</w:t>
      </w:r>
    </w:p>
    <w:p w:rsidR="002735EB" w:rsidRPr="003B6B5D" w:rsidRDefault="002735EB" w:rsidP="00A54A1D">
      <w:pPr>
        <w:pStyle w:val="Akapitzlist"/>
        <w:numPr>
          <w:ilvl w:val="0"/>
          <w:numId w:val="5"/>
        </w:numPr>
        <w:jc w:val="both"/>
        <w:rPr>
          <w:rFonts w:ascii="Times New Roman" w:hAnsi="Times New Roman" w:cs="Times New Roman"/>
          <w:b/>
          <w:color w:val="000000" w:themeColor="text1"/>
          <w:sz w:val="20"/>
          <w:szCs w:val="20"/>
        </w:rPr>
      </w:pPr>
      <w:r w:rsidRPr="003B6B5D">
        <w:rPr>
          <w:rFonts w:ascii="Times New Roman" w:hAnsi="Times New Roman" w:cs="Times New Roman"/>
          <w:color w:val="000000" w:themeColor="text1"/>
          <w:sz w:val="20"/>
          <w:szCs w:val="20"/>
        </w:rPr>
        <w:t xml:space="preserve">Wykonawca składa ofertę za pośrednictwem Platformy pod adresem: </w:t>
      </w:r>
      <w:r w:rsidRPr="003B6B5D">
        <w:rPr>
          <w:rFonts w:ascii="Times New Roman" w:hAnsi="Times New Roman" w:cs="Times New Roman"/>
          <w:b/>
          <w:color w:val="0070C0"/>
          <w:sz w:val="20"/>
          <w:szCs w:val="20"/>
        </w:rPr>
        <w:t>https://platformazakupowa.pl/pn/kwp_radom</w:t>
      </w:r>
      <w:r w:rsidR="004532BE" w:rsidRPr="003B6B5D">
        <w:rPr>
          <w:rFonts w:ascii="Times New Roman" w:hAnsi="Times New Roman" w:cs="Times New Roman"/>
          <w:bCs/>
          <w:color w:val="000000" w:themeColor="text1"/>
          <w:sz w:val="20"/>
          <w:szCs w:val="20"/>
        </w:rPr>
        <w:t>.</w:t>
      </w:r>
    </w:p>
    <w:p w:rsidR="00000F10" w:rsidRPr="003B6B5D" w:rsidRDefault="002735EB" w:rsidP="00A54A1D">
      <w:pPr>
        <w:pStyle w:val="Akapitzlist"/>
        <w:numPr>
          <w:ilvl w:val="0"/>
          <w:numId w:val="5"/>
        </w:numPr>
        <w:jc w:val="both"/>
        <w:rPr>
          <w:rFonts w:ascii="Times New Roman" w:hAnsi="Times New Roman" w:cs="Times New Roman"/>
          <w:color w:val="4472C4" w:themeColor="accent5"/>
          <w:sz w:val="20"/>
          <w:szCs w:val="20"/>
        </w:rPr>
      </w:pPr>
      <w:r w:rsidRPr="003B6B5D">
        <w:rPr>
          <w:rFonts w:ascii="Times New Roman" w:hAnsi="Times New Roman" w:cs="Times New Roman"/>
          <w:color w:val="000000" w:themeColor="text1"/>
          <w:sz w:val="20"/>
          <w:szCs w:val="20"/>
        </w:rPr>
        <w:t xml:space="preserve">Sposób złożenia oferty opisany został w </w:t>
      </w:r>
      <w:r w:rsidRPr="003B6B5D">
        <w:rPr>
          <w:rFonts w:ascii="Times New Roman" w:hAnsi="Times New Roman" w:cs="Times New Roman"/>
          <w:b/>
          <w:i/>
          <w:color w:val="000000" w:themeColor="text1"/>
          <w:sz w:val="20"/>
          <w:szCs w:val="20"/>
        </w:rPr>
        <w:t>„Instrukcji dla Wykonawców”</w:t>
      </w:r>
      <w:r w:rsidRPr="003B6B5D">
        <w:rPr>
          <w:rFonts w:ascii="Times New Roman" w:hAnsi="Times New Roman" w:cs="Times New Roman"/>
          <w:color w:val="000000" w:themeColor="text1"/>
          <w:sz w:val="20"/>
          <w:szCs w:val="20"/>
        </w:rPr>
        <w:t xml:space="preserve"> pod adresem: </w:t>
      </w:r>
      <w:hyperlink r:id="rId21" w:history="1">
        <w:r w:rsidRPr="003B6B5D">
          <w:rPr>
            <w:rStyle w:val="Hipercze"/>
            <w:rFonts w:ascii="Times New Roman" w:hAnsi="Times New Roman" w:cs="Times New Roman"/>
            <w:color w:val="0070C0"/>
            <w:sz w:val="20"/>
            <w:szCs w:val="20"/>
            <w:u w:val="none"/>
          </w:rPr>
          <w:t>https://platformazakupowa.pl/strona/45-instrukcje</w:t>
        </w:r>
      </w:hyperlink>
      <w:r w:rsidR="004532BE" w:rsidRPr="003B6B5D">
        <w:rPr>
          <w:rStyle w:val="Hipercze"/>
          <w:rFonts w:ascii="Times New Roman" w:hAnsi="Times New Roman" w:cs="Times New Roman"/>
          <w:color w:val="000000" w:themeColor="text1"/>
          <w:sz w:val="20"/>
          <w:szCs w:val="20"/>
          <w:u w:val="none"/>
        </w:rPr>
        <w:t>.</w:t>
      </w:r>
    </w:p>
    <w:p w:rsidR="002735EB" w:rsidRPr="003B6B5D" w:rsidRDefault="002735EB" w:rsidP="00000F10">
      <w:pPr>
        <w:pStyle w:val="Akapitzlist"/>
        <w:ind w:left="360"/>
        <w:jc w:val="both"/>
        <w:rPr>
          <w:rFonts w:ascii="Times New Roman" w:hAnsi="Times New Roman" w:cs="Times New Roman"/>
          <w:color w:val="4472C4" w:themeColor="accent5"/>
          <w:sz w:val="20"/>
          <w:szCs w:val="20"/>
        </w:rPr>
      </w:pPr>
      <w:r w:rsidRPr="003B6B5D">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3B6B5D">
        <w:rPr>
          <w:rFonts w:ascii="Times New Roman" w:hAnsi="Times New Roman" w:cs="Times New Roman"/>
          <w:b/>
          <w:i/>
          <w:color w:val="000000" w:themeColor="text1"/>
          <w:sz w:val="20"/>
          <w:szCs w:val="20"/>
        </w:rPr>
        <w:t>„Przejdź do podsumowania”</w:t>
      </w:r>
      <w:r w:rsidRPr="003B6B5D">
        <w:rPr>
          <w:rFonts w:ascii="Times New Roman" w:hAnsi="Times New Roman" w:cs="Times New Roman"/>
          <w:bCs/>
          <w:i/>
          <w:color w:val="000000" w:themeColor="text1"/>
          <w:sz w:val="20"/>
          <w:szCs w:val="20"/>
        </w:rPr>
        <w:t>.</w:t>
      </w: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Oferta lub wniosek składana elektronicznie musi zostać podpisana kwalifikowanym podpisem elektronicznym, podpisem zaufanym lub elektronicznym podpisem osobistym. W procesie składania oferty za pośrednictwem </w:t>
      </w:r>
      <w:hyperlink r:id="rId22" w:history="1">
        <w:r w:rsidR="002B747D" w:rsidRPr="003B6B5D">
          <w:rPr>
            <w:rStyle w:val="Hipercze"/>
            <w:rFonts w:ascii="Times New Roman" w:hAnsi="Times New Roman" w:cs="Times New Roman"/>
            <w:b/>
            <w:color w:val="0070C0"/>
            <w:sz w:val="20"/>
            <w:szCs w:val="20"/>
            <w:u w:val="none"/>
          </w:rPr>
          <w:t>https://platformazakupowa.pl/pn/kwp_radom</w:t>
        </w:r>
      </w:hyperlink>
      <w:r w:rsidR="002B747D" w:rsidRPr="003B6B5D">
        <w:rPr>
          <w:rFonts w:ascii="Times New Roman" w:hAnsi="Times New Roman" w:cs="Times New Roman"/>
          <w:b/>
          <w:color w:val="4472C4" w:themeColor="accent5"/>
          <w:sz w:val="20"/>
          <w:szCs w:val="20"/>
        </w:rPr>
        <w:t xml:space="preserve"> </w:t>
      </w:r>
      <w:r w:rsidR="002B747D" w:rsidRPr="003B6B5D">
        <w:rPr>
          <w:rFonts w:ascii="Times New Roman" w:hAnsi="Times New Roman" w:cs="Times New Roman"/>
          <w:sz w:val="20"/>
          <w:szCs w:val="20"/>
        </w:rPr>
        <w:t>w</w:t>
      </w:r>
      <w:r w:rsidRPr="003B6B5D">
        <w:rPr>
          <w:rFonts w:ascii="Times New Roman" w:hAnsi="Times New Roman" w:cs="Times New Roman"/>
          <w:color w:val="000000" w:themeColor="text1"/>
          <w:sz w:val="20"/>
          <w:szCs w:val="20"/>
        </w:rPr>
        <w:t xml:space="preserve">ykonawca powinien złożyć podpis bezpośrednio na dokumentach przesłanych za pośrednictwem </w:t>
      </w:r>
      <w:r w:rsidRPr="003B6B5D">
        <w:rPr>
          <w:rFonts w:ascii="Times New Roman" w:hAnsi="Times New Roman" w:cs="Times New Roman"/>
          <w:b/>
          <w:color w:val="0070C0"/>
          <w:sz w:val="20"/>
          <w:szCs w:val="20"/>
        </w:rPr>
        <w:t>https://platformazakupowa.pl/pn/kwp_radom</w:t>
      </w:r>
      <w:r w:rsidRPr="003B6B5D">
        <w:rPr>
          <w:rFonts w:ascii="Times New Roman" w:hAnsi="Times New Roman" w:cs="Times New Roman"/>
          <w:bCs/>
          <w:color w:val="000000" w:themeColor="text1"/>
          <w:sz w:val="20"/>
          <w:szCs w:val="20"/>
        </w:rPr>
        <w:t>.</w:t>
      </w:r>
      <w:r w:rsidRPr="003B6B5D">
        <w:rPr>
          <w:rFonts w:ascii="Times New Roman" w:hAnsi="Times New Roman" w:cs="Times New Roman"/>
          <w:color w:val="000000" w:themeColor="text1"/>
          <w:sz w:val="20"/>
          <w:szCs w:val="20"/>
        </w:rPr>
        <w:t xml:space="preserve"> Zalecamy stosowanie podpisu na każdym załączonym pliku osobno, w szczególności wskazanych w art. 63 ust 1 oraz ust.2 </w:t>
      </w:r>
      <w:r w:rsidR="004532BE" w:rsidRPr="003B6B5D">
        <w:rPr>
          <w:rFonts w:ascii="Times New Roman" w:hAnsi="Times New Roman" w:cs="Times New Roman"/>
          <w:color w:val="000000" w:themeColor="text1"/>
          <w:sz w:val="20"/>
          <w:szCs w:val="20"/>
        </w:rPr>
        <w:t>p</w:t>
      </w:r>
      <w:r w:rsidRPr="003B6B5D">
        <w:rPr>
          <w:rFonts w:ascii="Times New Roman" w:hAnsi="Times New Roman" w:cs="Times New Roman"/>
          <w:color w:val="000000" w:themeColor="text1"/>
          <w:sz w:val="20"/>
          <w:szCs w:val="20"/>
        </w:rPr>
        <w:t>zp, gdzie zaznaczono, iż oferty, wnioski o dopuszczenie do udziału w postępowaniu oraz oświadczenie, o</w:t>
      </w:r>
      <w:r w:rsidR="002B747D"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którym mowa w art. 125 ust.1 sporządza się, pod rygorem nieważności, w postaci lub formie elektronicznej i opatruje się odpowiednio kwalifikowanym podpisem elektronicznym, podpisem zaufanym lub elektronicznym podpisem osobistym.</w:t>
      </w:r>
    </w:p>
    <w:p w:rsidR="005C4998" w:rsidRPr="003B6B5D" w:rsidRDefault="005C4998" w:rsidP="002B747D">
      <w:pPr>
        <w:ind w:left="360"/>
        <w:jc w:val="both"/>
        <w:rPr>
          <w:rFonts w:ascii="Times New Roman" w:hAnsi="Times New Roman" w:cs="Times New Roman"/>
          <w:b/>
          <w:bCs/>
          <w:color w:val="000000" w:themeColor="text1"/>
          <w:sz w:val="20"/>
          <w:szCs w:val="20"/>
        </w:rPr>
      </w:pPr>
      <w:r w:rsidRPr="003B6B5D">
        <w:rPr>
          <w:rFonts w:ascii="Times New Roman" w:hAnsi="Times New Roman" w:cs="Times New Roman"/>
          <w:b/>
          <w:bCs/>
          <w:color w:val="000000" w:themeColor="text1"/>
          <w:sz w:val="20"/>
          <w:szCs w:val="20"/>
        </w:rPr>
        <w:t xml:space="preserve">Opatrzenie właściwym podpisem </w:t>
      </w:r>
      <w:r w:rsidR="002B747D" w:rsidRPr="003B6B5D">
        <w:rPr>
          <w:rFonts w:ascii="Times New Roman" w:hAnsi="Times New Roman" w:cs="Times New Roman"/>
          <w:b/>
          <w:bCs/>
          <w:color w:val="000000" w:themeColor="text1"/>
          <w:sz w:val="20"/>
          <w:szCs w:val="20"/>
        </w:rPr>
        <w:t xml:space="preserve">pliku stanowiącego ofertę lub </w:t>
      </w:r>
      <w:r w:rsidR="003A0DD1" w:rsidRPr="003B6B5D">
        <w:rPr>
          <w:rFonts w:ascii="Times New Roman" w:hAnsi="Times New Roman" w:cs="Times New Roman"/>
          <w:b/>
          <w:bCs/>
          <w:color w:val="000000" w:themeColor="text1"/>
          <w:sz w:val="20"/>
          <w:szCs w:val="20"/>
        </w:rPr>
        <w:t xml:space="preserve">skompresowanych </w:t>
      </w:r>
      <w:r w:rsidR="002B747D" w:rsidRPr="003B6B5D">
        <w:rPr>
          <w:rFonts w:ascii="Times New Roman" w:hAnsi="Times New Roman" w:cs="Times New Roman"/>
          <w:b/>
          <w:bCs/>
          <w:color w:val="000000" w:themeColor="text1"/>
          <w:sz w:val="20"/>
          <w:szCs w:val="20"/>
        </w:rPr>
        <w:t>plików</w:t>
      </w:r>
      <w:r w:rsidR="003A0DD1" w:rsidRPr="003B6B5D">
        <w:rPr>
          <w:rFonts w:ascii="Times New Roman" w:hAnsi="Times New Roman" w:cs="Times New Roman"/>
          <w:b/>
          <w:bCs/>
          <w:color w:val="000000" w:themeColor="text1"/>
          <w:sz w:val="20"/>
          <w:szCs w:val="20"/>
        </w:rPr>
        <w:t xml:space="preserve"> za pomocą jednego z zalecanych formatów</w:t>
      </w:r>
      <w:r w:rsidR="002B747D" w:rsidRPr="003B6B5D">
        <w:rPr>
          <w:rFonts w:ascii="Times New Roman" w:hAnsi="Times New Roman" w:cs="Times New Roman"/>
          <w:b/>
          <w:bCs/>
          <w:color w:val="000000" w:themeColor="text1"/>
          <w:sz w:val="20"/>
          <w:szCs w:val="20"/>
        </w:rPr>
        <w:t xml:space="preserve"> </w:t>
      </w:r>
      <w:r w:rsidR="008A2276" w:rsidRPr="003B6B5D">
        <w:rPr>
          <w:rFonts w:ascii="Times New Roman" w:hAnsi="Times New Roman" w:cs="Times New Roman"/>
          <w:b/>
          <w:bCs/>
          <w:color w:val="000000" w:themeColor="text1"/>
          <w:sz w:val="20"/>
          <w:szCs w:val="20"/>
        </w:rPr>
        <w:t>stanowiących ofertę</w:t>
      </w:r>
      <w:r w:rsidR="003A0DD1" w:rsidRPr="003B6B5D">
        <w:rPr>
          <w:rFonts w:ascii="Times New Roman" w:hAnsi="Times New Roman" w:cs="Times New Roman"/>
          <w:b/>
          <w:bCs/>
          <w:color w:val="000000" w:themeColor="text1"/>
          <w:sz w:val="20"/>
          <w:szCs w:val="20"/>
        </w:rPr>
        <w:t>,</w:t>
      </w:r>
      <w:r w:rsidR="008A2276" w:rsidRPr="003B6B5D">
        <w:rPr>
          <w:rFonts w:ascii="Times New Roman" w:hAnsi="Times New Roman" w:cs="Times New Roman"/>
          <w:b/>
          <w:bCs/>
          <w:color w:val="000000" w:themeColor="text1"/>
          <w:sz w:val="20"/>
          <w:szCs w:val="20"/>
        </w:rPr>
        <w:t xml:space="preserve"> </w:t>
      </w:r>
      <w:r w:rsidRPr="003B6B5D">
        <w:rPr>
          <w:rFonts w:ascii="Times New Roman" w:hAnsi="Times New Roman" w:cs="Times New Roman"/>
          <w:b/>
          <w:bCs/>
          <w:color w:val="000000" w:themeColor="text1"/>
          <w:sz w:val="20"/>
          <w:szCs w:val="20"/>
        </w:rPr>
        <w:t xml:space="preserve">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697032" w:rsidRPr="003B6B5D">
        <w:rPr>
          <w:rFonts w:ascii="Times New Roman" w:hAnsi="Times New Roman" w:cs="Times New Roman"/>
          <w:b/>
          <w:bCs/>
          <w:color w:val="000000" w:themeColor="text1"/>
          <w:sz w:val="20"/>
          <w:szCs w:val="20"/>
        </w:rPr>
        <w:t>P</w:t>
      </w:r>
      <w:r w:rsidRPr="003B6B5D">
        <w:rPr>
          <w:rFonts w:ascii="Times New Roman" w:hAnsi="Times New Roman" w:cs="Times New Roman"/>
          <w:b/>
          <w:bCs/>
          <w:color w:val="000000" w:themeColor="text1"/>
          <w:sz w:val="20"/>
          <w:szCs w:val="20"/>
        </w:rPr>
        <w:t xml:space="preserve">zp z uwagi na niezgodność z art. 63 ustawy </w:t>
      </w:r>
      <w:r w:rsidR="00697032" w:rsidRPr="003B6B5D">
        <w:rPr>
          <w:rFonts w:ascii="Times New Roman" w:hAnsi="Times New Roman" w:cs="Times New Roman"/>
          <w:b/>
          <w:bCs/>
          <w:color w:val="000000" w:themeColor="text1"/>
          <w:sz w:val="20"/>
          <w:szCs w:val="20"/>
        </w:rPr>
        <w:t>P</w:t>
      </w:r>
      <w:r w:rsidRPr="003B6B5D">
        <w:rPr>
          <w:rFonts w:ascii="Times New Roman" w:hAnsi="Times New Roman" w:cs="Times New Roman"/>
          <w:b/>
          <w:bCs/>
          <w:color w:val="000000" w:themeColor="text1"/>
          <w:sz w:val="20"/>
          <w:szCs w:val="20"/>
        </w:rPr>
        <w:t>zp.</w:t>
      </w:r>
    </w:p>
    <w:p w:rsidR="002735EB" w:rsidRPr="003B6B5D" w:rsidRDefault="002735EB" w:rsidP="00A54A1D">
      <w:pPr>
        <w:pStyle w:val="Akapitzlist"/>
        <w:numPr>
          <w:ilvl w:val="0"/>
          <w:numId w:val="5"/>
        </w:numPr>
        <w:jc w:val="both"/>
        <w:rPr>
          <w:rStyle w:val="Hipercze"/>
          <w:rFonts w:ascii="Times New Roman" w:hAnsi="Times New Roman" w:cs="Times New Roman"/>
          <w:color w:val="000000" w:themeColor="text1"/>
          <w:sz w:val="20"/>
          <w:szCs w:val="20"/>
          <w:u w:val="none"/>
        </w:rPr>
      </w:pPr>
      <w:r w:rsidRPr="003B6B5D">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23" w:history="1">
        <w:r w:rsidRPr="003B6B5D">
          <w:rPr>
            <w:rStyle w:val="Hipercze"/>
            <w:rFonts w:ascii="Times New Roman" w:hAnsi="Times New Roman" w:cs="Times New Roman"/>
            <w:b/>
            <w:bCs/>
            <w:color w:val="0070C0"/>
            <w:sz w:val="20"/>
            <w:szCs w:val="20"/>
            <w:u w:val="none"/>
          </w:rPr>
          <w:t>https://platformazakupowa.pl/strona/45-instrukcje</w:t>
        </w:r>
      </w:hyperlink>
      <w:r w:rsidR="004532BE" w:rsidRPr="003B6B5D">
        <w:rPr>
          <w:rStyle w:val="Hipercze"/>
          <w:rFonts w:ascii="Times New Roman" w:hAnsi="Times New Roman" w:cs="Times New Roman"/>
          <w:color w:val="000000" w:themeColor="text1"/>
          <w:sz w:val="20"/>
          <w:szCs w:val="20"/>
          <w:u w:val="none"/>
        </w:rPr>
        <w:t>.</w:t>
      </w:r>
    </w:p>
    <w:p w:rsidR="00996CF9" w:rsidRPr="003B6B5D" w:rsidRDefault="00996CF9" w:rsidP="00996CF9">
      <w:pPr>
        <w:pStyle w:val="Akapitzlist"/>
        <w:ind w:left="360"/>
        <w:jc w:val="both"/>
        <w:rPr>
          <w:rFonts w:ascii="Times New Roman" w:hAnsi="Times New Roman" w:cs="Times New Roman"/>
          <w:color w:val="000000" w:themeColor="text1"/>
          <w:sz w:val="20"/>
          <w:szCs w:val="20"/>
        </w:rPr>
      </w:pP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Maksymalny rozmiar jednego pliku przesyłanego za pośrednictwem dedykowanych </w:t>
      </w:r>
      <w:r w:rsidRPr="003B6B5D">
        <w:rPr>
          <w:rFonts w:ascii="Times New Roman" w:hAnsi="Times New Roman" w:cs="Times New Roman"/>
          <w:i/>
          <w:color w:val="000000" w:themeColor="text1"/>
          <w:sz w:val="20"/>
          <w:szCs w:val="20"/>
        </w:rPr>
        <w:t>„FORMULARZA”</w:t>
      </w:r>
      <w:r w:rsidRPr="003B6B5D">
        <w:rPr>
          <w:rFonts w:ascii="Times New Roman" w:hAnsi="Times New Roman" w:cs="Times New Roman"/>
          <w:color w:val="000000" w:themeColor="text1"/>
          <w:sz w:val="20"/>
          <w:szCs w:val="20"/>
        </w:rPr>
        <w:t xml:space="preserve"> do złożenia, zmiany, wycofania oferty wynosi </w:t>
      </w:r>
      <w:r w:rsidRPr="003B6B5D">
        <w:rPr>
          <w:rFonts w:ascii="Times New Roman" w:hAnsi="Times New Roman" w:cs="Times New Roman"/>
          <w:b/>
          <w:color w:val="000000" w:themeColor="text1"/>
          <w:sz w:val="20"/>
          <w:szCs w:val="20"/>
        </w:rPr>
        <w:t>150 MB</w:t>
      </w:r>
      <w:r w:rsidRPr="003B6B5D">
        <w:rPr>
          <w:rFonts w:ascii="Times New Roman" w:hAnsi="Times New Roman" w:cs="Times New Roman"/>
          <w:color w:val="000000" w:themeColor="text1"/>
          <w:sz w:val="20"/>
          <w:szCs w:val="20"/>
        </w:rPr>
        <w:t>.</w:t>
      </w: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Wykonawca przed upływem terminu do składania ofert może wycofać ofertę</w:t>
      </w:r>
      <w:r w:rsidRPr="003B6B5D">
        <w:rPr>
          <w:rFonts w:ascii="Times New Roman" w:hAnsi="Times New Roman" w:cs="Times New Roman"/>
          <w:bCs/>
          <w:color w:val="000000" w:themeColor="text1"/>
          <w:sz w:val="20"/>
          <w:szCs w:val="20"/>
        </w:rPr>
        <w:t>.</w:t>
      </w:r>
      <w:r w:rsidRPr="003B6B5D">
        <w:rPr>
          <w:rFonts w:ascii="Times New Roman" w:hAnsi="Times New Roman" w:cs="Times New Roman"/>
          <w:color w:val="000000" w:themeColor="text1"/>
          <w:sz w:val="20"/>
          <w:szCs w:val="20"/>
        </w:rPr>
        <w:t xml:space="preserve"> Sposób wycofania oferty został opisany w „Instrukcji dla Wykonawców platformazakupowa.pl.”</w:t>
      </w:r>
    </w:p>
    <w:p w:rsidR="00996CF9" w:rsidRPr="003B6B5D" w:rsidRDefault="00996CF9" w:rsidP="00996CF9">
      <w:pPr>
        <w:pStyle w:val="Akapitzlist"/>
        <w:ind w:left="360"/>
        <w:jc w:val="both"/>
        <w:rPr>
          <w:rFonts w:ascii="Times New Roman" w:hAnsi="Times New Roman" w:cs="Times New Roman"/>
          <w:color w:val="000000" w:themeColor="text1"/>
          <w:sz w:val="20"/>
          <w:szCs w:val="20"/>
        </w:rPr>
      </w:pP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po upływie terminu do składania ofert nie może wycofać złożonej oferty.</w:t>
      </w:r>
    </w:p>
    <w:p w:rsidR="00996CF9" w:rsidRPr="003B6B5D" w:rsidRDefault="00996CF9" w:rsidP="00996CF9">
      <w:pPr>
        <w:pStyle w:val="Akapitzlist"/>
        <w:ind w:left="360"/>
        <w:jc w:val="both"/>
        <w:rPr>
          <w:rFonts w:ascii="Times New Roman" w:hAnsi="Times New Roman" w:cs="Times New Roman"/>
          <w:color w:val="000000" w:themeColor="text1"/>
          <w:sz w:val="20"/>
          <w:szCs w:val="20"/>
        </w:rPr>
      </w:pPr>
    </w:p>
    <w:p w:rsidR="002735EB" w:rsidRPr="003B6B5D" w:rsidRDefault="002735EB" w:rsidP="00996CF9">
      <w:pPr>
        <w:pStyle w:val="Akapitzlist"/>
        <w:numPr>
          <w:ilvl w:val="0"/>
          <w:numId w:val="5"/>
        </w:numPr>
        <w:jc w:val="both"/>
        <w:rPr>
          <w:rFonts w:ascii="Times New Roman" w:hAnsi="Times New Roman" w:cs="Times New Roman"/>
          <w:b/>
          <w:u w:val="single"/>
        </w:rPr>
      </w:pPr>
      <w:r w:rsidRPr="003B6B5D">
        <w:rPr>
          <w:rFonts w:ascii="Times New Roman" w:hAnsi="Times New Roman" w:cs="Times New Roman"/>
          <w:b/>
          <w:color w:val="000000" w:themeColor="text1"/>
          <w:sz w:val="20"/>
          <w:szCs w:val="20"/>
        </w:rPr>
        <w:lastRenderedPageBreak/>
        <w:t>Ofertę wraz z wymaganymi załącznikami należy złożyć w terminie do dnia</w:t>
      </w:r>
      <w:r w:rsidR="00121F97" w:rsidRPr="003B6B5D">
        <w:rPr>
          <w:rFonts w:ascii="Times New Roman" w:hAnsi="Times New Roman" w:cs="Times New Roman"/>
          <w:b/>
          <w:color w:val="000000" w:themeColor="text1"/>
          <w:sz w:val="20"/>
          <w:szCs w:val="20"/>
        </w:rPr>
        <w:t>:</w:t>
      </w:r>
      <w:r w:rsidR="00E04F8C">
        <w:rPr>
          <w:rFonts w:ascii="Times New Roman" w:hAnsi="Times New Roman" w:cs="Times New Roman"/>
          <w:b/>
          <w:color w:val="000000" w:themeColor="text1"/>
          <w:sz w:val="20"/>
          <w:szCs w:val="20"/>
        </w:rPr>
        <w:t xml:space="preserve"> </w:t>
      </w:r>
      <w:r w:rsidR="004C6A4F">
        <w:rPr>
          <w:rFonts w:ascii="Times New Roman" w:hAnsi="Times New Roman" w:cs="Times New Roman"/>
          <w:b/>
          <w:color w:val="0070C0"/>
          <w:u w:val="single"/>
        </w:rPr>
        <w:t>10</w:t>
      </w:r>
      <w:r w:rsidR="00E04F8C">
        <w:rPr>
          <w:rFonts w:ascii="Times New Roman" w:hAnsi="Times New Roman" w:cs="Times New Roman"/>
          <w:b/>
          <w:color w:val="0070C0"/>
          <w:u w:val="single"/>
        </w:rPr>
        <w:t>.06.2022r.</w:t>
      </w:r>
      <w:r w:rsidR="00996CF9" w:rsidRPr="003B6B5D">
        <w:rPr>
          <w:rFonts w:ascii="Times New Roman" w:hAnsi="Times New Roman" w:cs="Times New Roman"/>
          <w:b/>
          <w:color w:val="0070C0"/>
          <w:u w:val="single"/>
        </w:rPr>
        <w:t xml:space="preserve"> </w:t>
      </w:r>
      <w:r w:rsidR="00121F97" w:rsidRPr="003B6B5D">
        <w:rPr>
          <w:rFonts w:ascii="Times New Roman" w:hAnsi="Times New Roman" w:cs="Times New Roman"/>
          <w:b/>
          <w:color w:val="0070C0"/>
          <w:u w:val="single"/>
        </w:rPr>
        <w:t xml:space="preserve"> </w:t>
      </w:r>
      <w:r w:rsidRPr="003B6B5D">
        <w:rPr>
          <w:rFonts w:ascii="Times New Roman" w:hAnsi="Times New Roman" w:cs="Times New Roman"/>
          <w:b/>
          <w:color w:val="0070C0"/>
          <w:u w:val="single"/>
        </w:rPr>
        <w:t xml:space="preserve">do godziny </w:t>
      </w:r>
      <w:r w:rsidR="00A82AAA" w:rsidRPr="003B6B5D">
        <w:rPr>
          <w:rFonts w:ascii="Times New Roman" w:hAnsi="Times New Roman" w:cs="Times New Roman"/>
          <w:b/>
          <w:color w:val="0070C0"/>
          <w:u w:val="single"/>
        </w:rPr>
        <w:t>1</w:t>
      </w:r>
      <w:r w:rsidR="004B28A3" w:rsidRPr="003B6B5D">
        <w:rPr>
          <w:rFonts w:ascii="Times New Roman" w:hAnsi="Times New Roman" w:cs="Times New Roman"/>
          <w:b/>
          <w:color w:val="0070C0"/>
          <w:u w:val="single"/>
        </w:rPr>
        <w:t>2</w:t>
      </w:r>
      <w:r w:rsidR="00354316" w:rsidRPr="003B6B5D">
        <w:rPr>
          <w:rFonts w:ascii="Times New Roman" w:hAnsi="Times New Roman" w:cs="Times New Roman"/>
          <w:b/>
          <w:color w:val="0070C0"/>
          <w:u w:val="single"/>
        </w:rPr>
        <w:t>:</w:t>
      </w:r>
      <w:r w:rsidRPr="003B6B5D">
        <w:rPr>
          <w:rFonts w:ascii="Times New Roman" w:hAnsi="Times New Roman" w:cs="Times New Roman"/>
          <w:b/>
          <w:color w:val="0070C0"/>
          <w:u w:val="single"/>
        </w:rPr>
        <w:t>00</w:t>
      </w:r>
      <w:r w:rsidR="00354316" w:rsidRPr="003B6B5D">
        <w:rPr>
          <w:rFonts w:ascii="Times New Roman" w:hAnsi="Times New Roman" w:cs="Times New Roman"/>
          <w:b/>
          <w:u w:val="single"/>
        </w:rPr>
        <w:t>.</w:t>
      </w:r>
    </w:p>
    <w:p w:rsidR="00996CF9" w:rsidRPr="003B6B5D" w:rsidRDefault="00996CF9" w:rsidP="00121F97">
      <w:pPr>
        <w:pStyle w:val="Akapitzlist"/>
        <w:ind w:left="360"/>
        <w:jc w:val="both"/>
        <w:rPr>
          <w:rFonts w:ascii="Times New Roman" w:hAnsi="Times New Roman" w:cs="Times New Roman"/>
          <w:b/>
          <w:sz w:val="20"/>
          <w:szCs w:val="20"/>
        </w:rPr>
      </w:pP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Ofertę podpisuje Wykonawca lub jego pełnomocnik.</w:t>
      </w: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może złożyć tylko jedną ofertę w ramach części (zadania).</w:t>
      </w:r>
    </w:p>
    <w:p w:rsidR="002735EB" w:rsidRPr="003B6B5D" w:rsidRDefault="002735EB" w:rsidP="00A54A1D">
      <w:pPr>
        <w:pStyle w:val="Akapitzlist"/>
        <w:numPr>
          <w:ilvl w:val="0"/>
          <w:numId w:val="5"/>
        </w:numPr>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O terminie złożenia oferty decyduje czas pełnego przeprocesowania transakcji na Platformie.</w:t>
      </w:r>
    </w:p>
    <w:p w:rsidR="002735EB" w:rsidRDefault="002735EB" w:rsidP="002735EB">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 datę przekazania oferty lub wniosków przyjmuje się datę ich p</w:t>
      </w:r>
      <w:r w:rsidR="00E04F8C">
        <w:rPr>
          <w:rFonts w:ascii="Times New Roman" w:hAnsi="Times New Roman" w:cs="Times New Roman"/>
          <w:color w:val="000000" w:themeColor="text1"/>
          <w:sz w:val="20"/>
          <w:szCs w:val="20"/>
        </w:rPr>
        <w:t xml:space="preserve">rzekazania </w:t>
      </w:r>
      <w:r w:rsidRPr="003B6B5D">
        <w:rPr>
          <w:rFonts w:ascii="Times New Roman" w:hAnsi="Times New Roman" w:cs="Times New Roman"/>
          <w:color w:val="000000" w:themeColor="text1"/>
          <w:sz w:val="20"/>
          <w:szCs w:val="20"/>
        </w:rPr>
        <w:t xml:space="preserve">w systemie poprzez kliknięcie przycisku </w:t>
      </w:r>
      <w:r w:rsidRPr="003B6B5D">
        <w:rPr>
          <w:rFonts w:ascii="Times New Roman" w:hAnsi="Times New Roman" w:cs="Times New Roman"/>
          <w:i/>
          <w:color w:val="000000" w:themeColor="text1"/>
          <w:sz w:val="20"/>
          <w:szCs w:val="20"/>
        </w:rPr>
        <w:t>„</w:t>
      </w:r>
      <w:r w:rsidRPr="003B6B5D">
        <w:rPr>
          <w:rFonts w:ascii="Times New Roman" w:hAnsi="Times New Roman" w:cs="Times New Roman"/>
          <w:b/>
          <w:bCs/>
          <w:i/>
          <w:color w:val="000000" w:themeColor="text1"/>
          <w:sz w:val="20"/>
          <w:szCs w:val="20"/>
        </w:rPr>
        <w:t xml:space="preserve">Złóż ofertę” </w:t>
      </w:r>
      <w:r w:rsidRPr="003B6B5D">
        <w:rPr>
          <w:rFonts w:ascii="Times New Roman" w:hAnsi="Times New Roman" w:cs="Times New Roman"/>
          <w:color w:val="000000" w:themeColor="text1"/>
          <w:sz w:val="20"/>
          <w:szCs w:val="20"/>
        </w:rPr>
        <w:t>w drugim kroku i wyświetlaniu</w:t>
      </w:r>
      <w:r w:rsidR="00C13B56"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komunikatu, że oferta została złożona. Czas wyświetlany na </w:t>
      </w:r>
      <w:r w:rsidRPr="003B6B5D">
        <w:rPr>
          <w:rFonts w:ascii="Times New Roman" w:hAnsi="Times New Roman" w:cs="Times New Roman"/>
          <w:bCs/>
          <w:color w:val="0070C0"/>
          <w:sz w:val="20"/>
          <w:szCs w:val="20"/>
        </w:rPr>
        <w:t>platformazakupowa.pl</w:t>
      </w:r>
      <w:r w:rsidRPr="003B6B5D">
        <w:rPr>
          <w:rFonts w:ascii="Times New Roman" w:hAnsi="Times New Roman" w:cs="Times New Roman"/>
          <w:bCs/>
          <w:color w:val="4472C4" w:themeColor="accent5"/>
          <w:sz w:val="20"/>
          <w:szCs w:val="20"/>
        </w:rPr>
        <w:t xml:space="preserve"> </w:t>
      </w:r>
      <w:r w:rsidRPr="003B6B5D">
        <w:rPr>
          <w:rFonts w:ascii="Times New Roman" w:hAnsi="Times New Roman" w:cs="Times New Roman"/>
          <w:color w:val="000000" w:themeColor="text1"/>
          <w:sz w:val="20"/>
          <w:szCs w:val="20"/>
        </w:rPr>
        <w:t>synchronizuje się automatycznie z serwerem Głównego Urzędu Miar.</w:t>
      </w:r>
    </w:p>
    <w:p w:rsidR="00E03690" w:rsidRDefault="00E03690" w:rsidP="00E03690">
      <w:pPr>
        <w:pStyle w:val="Akapitzlist"/>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E04F8C" w:rsidRPr="00E04F8C" w:rsidRDefault="00E04F8C" w:rsidP="00E04F8C">
      <w:pPr>
        <w:autoSpaceDE w:val="0"/>
        <w:autoSpaceDN w:val="0"/>
        <w:adjustRightInd w:val="0"/>
        <w:spacing w:after="0" w:line="240" w:lineRule="auto"/>
        <w:jc w:val="both"/>
        <w:rPr>
          <w:rFonts w:ascii="Times New Roman" w:hAnsi="Times New Roman" w:cs="Times New Roman"/>
          <w:color w:val="000000" w:themeColor="text1"/>
          <w:sz w:val="20"/>
          <w:szCs w:val="20"/>
        </w:rPr>
      </w:pPr>
    </w:p>
    <w:p w:rsidR="002735EB" w:rsidRPr="003B6B5D" w:rsidRDefault="002735EB" w:rsidP="005D76B3">
      <w:pPr>
        <w:pStyle w:val="Akapitzlist"/>
        <w:numPr>
          <w:ilvl w:val="0"/>
          <w:numId w:val="2"/>
        </w:numPr>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Termin otwarcia ofert</w:t>
      </w:r>
    </w:p>
    <w:p w:rsidR="00C13B56" w:rsidRPr="003B6B5D" w:rsidRDefault="00C13B56" w:rsidP="00C13B56">
      <w:pPr>
        <w:pStyle w:val="Akapitzlist"/>
        <w:rPr>
          <w:rFonts w:ascii="Times New Roman" w:hAnsi="Times New Roman" w:cs="Times New Roman"/>
          <w:b/>
          <w:color w:val="000000" w:themeColor="text1"/>
          <w:sz w:val="20"/>
          <w:szCs w:val="20"/>
        </w:rPr>
      </w:pPr>
    </w:p>
    <w:p w:rsidR="002735EB" w:rsidRPr="003B6B5D"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Otwarcie ofert nastąpi w dniu</w:t>
      </w:r>
      <w:r w:rsidR="00C13B56" w:rsidRPr="003B6B5D">
        <w:rPr>
          <w:rFonts w:ascii="Times New Roman" w:hAnsi="Times New Roman" w:cs="Times New Roman"/>
          <w:b/>
          <w:color w:val="000000" w:themeColor="text1"/>
          <w:sz w:val="20"/>
          <w:szCs w:val="20"/>
        </w:rPr>
        <w:t xml:space="preserve"> </w:t>
      </w:r>
      <w:r w:rsidR="004C6A4F">
        <w:rPr>
          <w:rFonts w:ascii="Times New Roman" w:hAnsi="Times New Roman" w:cs="Times New Roman"/>
          <w:b/>
          <w:color w:val="0070C0"/>
          <w:sz w:val="20"/>
          <w:szCs w:val="20"/>
        </w:rPr>
        <w:t>10</w:t>
      </w:r>
      <w:r w:rsidR="00E04F8C">
        <w:rPr>
          <w:rFonts w:ascii="Times New Roman" w:hAnsi="Times New Roman" w:cs="Times New Roman"/>
          <w:b/>
          <w:color w:val="0070C0"/>
          <w:sz w:val="20"/>
          <w:szCs w:val="20"/>
        </w:rPr>
        <w:t>.06.2022r</w:t>
      </w:r>
      <w:r w:rsidR="00996CF9" w:rsidRPr="003B6B5D">
        <w:rPr>
          <w:rFonts w:ascii="Times New Roman" w:hAnsi="Times New Roman" w:cs="Times New Roman"/>
          <w:b/>
          <w:color w:val="0070C0"/>
          <w:sz w:val="20"/>
          <w:szCs w:val="20"/>
        </w:rPr>
        <w:t>.</w:t>
      </w:r>
      <w:r w:rsidRPr="003B6B5D">
        <w:rPr>
          <w:rFonts w:ascii="Times New Roman" w:hAnsi="Times New Roman" w:cs="Times New Roman"/>
          <w:b/>
          <w:color w:val="0070C0"/>
          <w:sz w:val="20"/>
          <w:szCs w:val="20"/>
        </w:rPr>
        <w:t xml:space="preserve">  o godzinie </w:t>
      </w:r>
      <w:r w:rsidR="004B28A3" w:rsidRPr="003B6B5D">
        <w:rPr>
          <w:rFonts w:ascii="Times New Roman" w:hAnsi="Times New Roman" w:cs="Times New Roman"/>
          <w:b/>
          <w:color w:val="0070C0"/>
          <w:sz w:val="20"/>
          <w:szCs w:val="20"/>
        </w:rPr>
        <w:t>12</w:t>
      </w:r>
      <w:r w:rsidR="00354316" w:rsidRPr="003B6B5D">
        <w:rPr>
          <w:rFonts w:ascii="Times New Roman" w:hAnsi="Times New Roman" w:cs="Times New Roman"/>
          <w:b/>
          <w:color w:val="0070C0"/>
          <w:sz w:val="20"/>
          <w:szCs w:val="20"/>
        </w:rPr>
        <w:t>:</w:t>
      </w:r>
      <w:r w:rsidRPr="003B6B5D">
        <w:rPr>
          <w:rFonts w:ascii="Times New Roman" w:hAnsi="Times New Roman" w:cs="Times New Roman"/>
          <w:b/>
          <w:color w:val="0070C0"/>
          <w:sz w:val="20"/>
          <w:szCs w:val="20"/>
        </w:rPr>
        <w:t>05</w:t>
      </w:r>
      <w:r w:rsidRPr="003B6B5D">
        <w:rPr>
          <w:rFonts w:ascii="Times New Roman" w:hAnsi="Times New Roman" w:cs="Times New Roman"/>
          <w:b/>
          <w:color w:val="000000" w:themeColor="text1"/>
          <w:sz w:val="20"/>
          <w:szCs w:val="20"/>
        </w:rPr>
        <w:t xml:space="preserve"> za pośrednictwem Platformy</w:t>
      </w:r>
      <w:r w:rsidRPr="003B6B5D">
        <w:rPr>
          <w:rFonts w:ascii="Times New Roman" w:hAnsi="Times New Roman" w:cs="Times New Roman"/>
          <w:bCs/>
          <w:color w:val="000000" w:themeColor="text1"/>
          <w:sz w:val="20"/>
          <w:szCs w:val="20"/>
        </w:rPr>
        <w:t>.</w:t>
      </w:r>
    </w:p>
    <w:p w:rsidR="002735EB" w:rsidRPr="003B6B5D"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Otwarcie ofert jest niejawne. Zgodnie z ustawą </w:t>
      </w:r>
      <w:r w:rsidR="00C13B56" w:rsidRPr="003B6B5D">
        <w:rPr>
          <w:rFonts w:ascii="Times New Roman" w:hAnsi="Times New Roman" w:cs="Times New Roman"/>
          <w:color w:val="000000" w:themeColor="text1"/>
          <w:sz w:val="20"/>
          <w:szCs w:val="20"/>
        </w:rPr>
        <w:t>P</w:t>
      </w:r>
      <w:r w:rsidRPr="003B6B5D">
        <w:rPr>
          <w:rFonts w:ascii="Times New Roman" w:hAnsi="Times New Roman" w:cs="Times New Roman"/>
          <w:color w:val="000000" w:themeColor="text1"/>
          <w:sz w:val="20"/>
          <w:szCs w:val="20"/>
        </w:rPr>
        <w:t xml:space="preserve">zp Zamawiający nie ma obowiązku przeprowadzania jawnej sesji otwarcia ofert z udziałem </w:t>
      </w:r>
      <w:r w:rsidR="00870F4D"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ykonawców lub transmitowania sesji otwarcia za pośrednictwem elektronicznych narzędzi do przekazu on</w:t>
      </w:r>
      <w:r w:rsidR="00870F4D"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line</w:t>
      </w:r>
      <w:r w:rsidR="006C0CF8"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 xml:space="preserve"> a ma jedynie takie uprawnienie.</w:t>
      </w:r>
    </w:p>
    <w:p w:rsidR="002735EB" w:rsidRPr="003B6B5D"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u w:val="single"/>
        </w:rPr>
      </w:pPr>
      <w:r w:rsidRPr="003B6B5D">
        <w:rPr>
          <w:rFonts w:ascii="Times New Roman" w:hAnsi="Times New Roman" w:cs="Times New Roman"/>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3B6B5D">
        <w:rPr>
          <w:rFonts w:ascii="Times New Roman" w:hAnsi="Times New Roman" w:cs="Times New Roman"/>
          <w:bCs/>
          <w:color w:val="000000" w:themeColor="text1"/>
          <w:sz w:val="20"/>
          <w:szCs w:val="20"/>
          <w:u w:val="single"/>
        </w:rPr>
        <w:t>.</w:t>
      </w:r>
    </w:p>
    <w:p w:rsidR="002735EB" w:rsidRPr="003B6B5D"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u w:val="single"/>
        </w:rPr>
        <w:t>Zamawiający, niezwłocznie po otwarciu ofert, udostępnia na stronie internetowej prowadzonego postępowania informacje</w:t>
      </w:r>
      <w:r w:rsidR="00C13B56" w:rsidRPr="003B6B5D">
        <w:rPr>
          <w:rFonts w:ascii="Times New Roman" w:hAnsi="Times New Roman" w:cs="Times New Roman"/>
          <w:color w:val="000000" w:themeColor="text1"/>
          <w:sz w:val="20"/>
          <w:szCs w:val="20"/>
          <w:u w:val="single"/>
        </w:rPr>
        <w:t xml:space="preserve"> o</w:t>
      </w:r>
      <w:r w:rsidRPr="003B6B5D">
        <w:rPr>
          <w:rFonts w:ascii="Times New Roman" w:hAnsi="Times New Roman" w:cs="Times New Roman"/>
          <w:bCs/>
          <w:color w:val="000000" w:themeColor="text1"/>
          <w:sz w:val="20"/>
          <w:szCs w:val="20"/>
        </w:rPr>
        <w:t>:</w:t>
      </w:r>
    </w:p>
    <w:p w:rsidR="00DE7E1D" w:rsidRPr="003B6B5D" w:rsidRDefault="00DE7E1D" w:rsidP="00DE7E1D">
      <w:pPr>
        <w:pStyle w:val="Akapitzlist"/>
        <w:spacing w:after="0" w:line="240" w:lineRule="auto"/>
        <w:ind w:left="360"/>
        <w:jc w:val="both"/>
        <w:rPr>
          <w:rFonts w:ascii="Times New Roman" w:hAnsi="Times New Roman" w:cs="Times New Roman"/>
          <w:bCs/>
          <w:color w:val="000000" w:themeColor="text1"/>
          <w:sz w:val="20"/>
          <w:szCs w:val="20"/>
          <w:u w:val="single"/>
        </w:rPr>
      </w:pPr>
    </w:p>
    <w:p w:rsidR="002735EB" w:rsidRPr="003B6B5D" w:rsidRDefault="002735EB" w:rsidP="00474101">
      <w:pPr>
        <w:pStyle w:val="Akapitzlist"/>
        <w:numPr>
          <w:ilvl w:val="0"/>
          <w:numId w:val="22"/>
        </w:numPr>
        <w:spacing w:after="0" w:line="240" w:lineRule="auto"/>
        <w:ind w:hanging="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2735EB" w:rsidRPr="003B6B5D" w:rsidRDefault="002735EB" w:rsidP="00474101">
      <w:pPr>
        <w:pStyle w:val="Akapitzlist"/>
        <w:numPr>
          <w:ilvl w:val="0"/>
          <w:numId w:val="22"/>
        </w:numPr>
        <w:spacing w:after="0" w:line="240" w:lineRule="auto"/>
        <w:ind w:hanging="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cenach lub kosztach zawartych w ofertach.</w:t>
      </w:r>
    </w:p>
    <w:p w:rsidR="002735EB" w:rsidRPr="003B6B5D" w:rsidRDefault="002735EB" w:rsidP="00B17E9F">
      <w:pPr>
        <w:spacing w:after="0"/>
        <w:ind w:left="360"/>
        <w:jc w:val="both"/>
        <w:rPr>
          <w:rFonts w:ascii="Times New Roman" w:hAnsi="Times New Roman" w:cs="Times New Roman"/>
          <w:b/>
          <w:bCs/>
          <w:color w:val="000000" w:themeColor="text1"/>
          <w:sz w:val="20"/>
          <w:szCs w:val="20"/>
        </w:rPr>
      </w:pPr>
      <w:r w:rsidRPr="003B6B5D">
        <w:rPr>
          <w:rFonts w:ascii="Times New Roman" w:hAnsi="Times New Roman" w:cs="Times New Roman"/>
          <w:b/>
          <w:color w:val="000000" w:themeColor="text1"/>
          <w:sz w:val="20"/>
          <w:szCs w:val="20"/>
        </w:rPr>
        <w:t>Informacja zostanie opublikowana na stronie postępowania</w:t>
      </w:r>
      <w:r w:rsidR="00175230"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b/>
          <w:bCs/>
          <w:color w:val="0070C0"/>
          <w:sz w:val="20"/>
          <w:szCs w:val="20"/>
        </w:rPr>
        <w:t>https://platformazakupowa.pl/pn/kwp_radom</w:t>
      </w:r>
      <w:r w:rsidRPr="003B6B5D">
        <w:rPr>
          <w:rFonts w:ascii="Times New Roman" w:hAnsi="Times New Roman" w:cs="Times New Roman"/>
          <w:b/>
          <w:bCs/>
          <w:color w:val="4472C4" w:themeColor="accent5"/>
          <w:sz w:val="20"/>
          <w:szCs w:val="20"/>
        </w:rPr>
        <w:t xml:space="preserve"> </w:t>
      </w:r>
      <w:r w:rsidRPr="003B6B5D">
        <w:rPr>
          <w:rFonts w:ascii="Times New Roman" w:hAnsi="Times New Roman" w:cs="Times New Roman"/>
          <w:b/>
          <w:bCs/>
          <w:color w:val="000000" w:themeColor="text1"/>
          <w:sz w:val="20"/>
          <w:szCs w:val="20"/>
        </w:rPr>
        <w:t>w sekcji „Komunikaty”</w:t>
      </w:r>
      <w:r w:rsidR="00121F97" w:rsidRPr="003B6B5D">
        <w:rPr>
          <w:rFonts w:ascii="Times New Roman" w:hAnsi="Times New Roman" w:cs="Times New Roman"/>
          <w:b/>
          <w:bCs/>
          <w:color w:val="000000" w:themeColor="text1"/>
          <w:sz w:val="20"/>
          <w:szCs w:val="20"/>
        </w:rPr>
        <w:t>.</w:t>
      </w:r>
    </w:p>
    <w:p w:rsidR="002735EB" w:rsidRPr="003B6B5D"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 przypadku wystąpienia awarii systemu teleinformatycznego, która spowoduje brak możliwości otwarcia ofert w terminie określonym przez Zamawiającego, otwarcie ofert nastąpi n</w:t>
      </w:r>
      <w:r w:rsidR="006564D2" w:rsidRPr="003B6B5D">
        <w:rPr>
          <w:rFonts w:ascii="Times New Roman" w:hAnsi="Times New Roman" w:cs="Times New Roman"/>
          <w:color w:val="000000" w:themeColor="text1"/>
          <w:sz w:val="20"/>
          <w:szCs w:val="20"/>
        </w:rPr>
        <w:t xml:space="preserve">iezwłocznie </w:t>
      </w:r>
      <w:r w:rsidRPr="003B6B5D">
        <w:rPr>
          <w:rFonts w:ascii="Times New Roman" w:hAnsi="Times New Roman" w:cs="Times New Roman"/>
          <w:color w:val="000000" w:themeColor="text1"/>
          <w:sz w:val="20"/>
          <w:szCs w:val="20"/>
        </w:rPr>
        <w:t xml:space="preserve">po usunięciu awarii. </w:t>
      </w:r>
    </w:p>
    <w:p w:rsidR="002735EB" w:rsidRPr="003B6B5D"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poinformuje o zmianie terminu otwarcia ofert na stronie internetowej prowadzonego postępowania</w:t>
      </w:r>
      <w:r w:rsidR="00C13B56"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w:t>
      </w:r>
      <w:hyperlink r:id="rId24" w:history="1">
        <w:r w:rsidRPr="003B6B5D">
          <w:rPr>
            <w:rStyle w:val="Hipercze"/>
            <w:rFonts w:ascii="Times New Roman" w:hAnsi="Times New Roman" w:cs="Times New Roman"/>
            <w:b/>
            <w:bCs/>
            <w:color w:val="0070C0"/>
            <w:sz w:val="20"/>
            <w:szCs w:val="20"/>
            <w:u w:val="none"/>
          </w:rPr>
          <w:t>https://platformazakupowa.pl/pn/kwp_radom</w:t>
        </w:r>
      </w:hyperlink>
      <w:r w:rsidRPr="003B6B5D">
        <w:rPr>
          <w:rFonts w:ascii="Times New Roman" w:hAnsi="Times New Roman" w:cs="Times New Roman"/>
          <w:b/>
          <w:bCs/>
          <w:color w:val="000000" w:themeColor="text1"/>
          <w:sz w:val="20"/>
          <w:szCs w:val="20"/>
        </w:rPr>
        <w:t xml:space="preserve"> w sekcji „Komunikaty”</w:t>
      </w:r>
      <w:r w:rsidR="00A92D2A" w:rsidRPr="003B6B5D">
        <w:rPr>
          <w:rFonts w:ascii="Times New Roman" w:hAnsi="Times New Roman" w:cs="Times New Roman"/>
          <w:color w:val="000000" w:themeColor="text1"/>
          <w:sz w:val="20"/>
          <w:szCs w:val="20"/>
        </w:rPr>
        <w:t>.</w:t>
      </w:r>
    </w:p>
    <w:p w:rsidR="008F7044" w:rsidRPr="003B6B5D" w:rsidRDefault="008F7044" w:rsidP="00964E9C">
      <w:pPr>
        <w:rPr>
          <w:rFonts w:ascii="Times New Roman" w:hAnsi="Times New Roman" w:cs="Times New Roman"/>
          <w:b/>
          <w:color w:val="000000" w:themeColor="text1"/>
          <w:sz w:val="20"/>
          <w:szCs w:val="20"/>
        </w:rPr>
      </w:pPr>
    </w:p>
    <w:p w:rsidR="002735EB" w:rsidRPr="003B6B5D" w:rsidRDefault="002735EB" w:rsidP="007F2AA3">
      <w:pPr>
        <w:pStyle w:val="Akapitzlist"/>
        <w:numPr>
          <w:ilvl w:val="0"/>
          <w:numId w:val="2"/>
        </w:numPr>
        <w:ind w:hanging="272"/>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Podstawy wykluczenia</w:t>
      </w:r>
      <w:r w:rsidR="002842DD" w:rsidRPr="003B6B5D">
        <w:rPr>
          <w:rFonts w:ascii="Times New Roman" w:hAnsi="Times New Roman" w:cs="Times New Roman"/>
          <w:b/>
          <w:color w:val="000000" w:themeColor="text1"/>
          <w:sz w:val="20"/>
          <w:szCs w:val="20"/>
        </w:rPr>
        <w:t>, o których mowa w art. 108</w:t>
      </w:r>
      <w:r w:rsidR="001208C5" w:rsidRPr="003B6B5D">
        <w:rPr>
          <w:rFonts w:ascii="Times New Roman" w:hAnsi="Times New Roman" w:cs="Times New Roman"/>
          <w:b/>
          <w:color w:val="000000" w:themeColor="text1"/>
          <w:sz w:val="20"/>
          <w:szCs w:val="20"/>
        </w:rPr>
        <w:t xml:space="preserve"> ust. 1</w:t>
      </w:r>
    </w:p>
    <w:p w:rsidR="007F2AA3" w:rsidRPr="003B6B5D" w:rsidRDefault="007F2AA3" w:rsidP="007F2AA3">
      <w:pPr>
        <w:pStyle w:val="Akapitzlist"/>
        <w:rPr>
          <w:rFonts w:ascii="Times New Roman" w:hAnsi="Times New Roman" w:cs="Times New Roman"/>
          <w:b/>
          <w:color w:val="000000" w:themeColor="text1"/>
          <w:sz w:val="20"/>
          <w:szCs w:val="20"/>
        </w:rPr>
      </w:pPr>
    </w:p>
    <w:p w:rsidR="002735EB" w:rsidRPr="003B6B5D" w:rsidRDefault="002735EB" w:rsidP="00C13B56">
      <w:pPr>
        <w:pStyle w:val="Akapitzlist"/>
        <w:numPr>
          <w:ilvl w:val="0"/>
          <w:numId w:val="7"/>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 postępowania o udzielenie zamówienia wyklucza się, z zastrzeżeniem art. 110 ust.2 pzp, Wykonawcę:</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będącego osobą fizyczną, którego prawomocnie skazano za przestępstwo:</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udziału w zorganizowanej grupie przestępczej albo związku mającym na celu popełnienie przestępstwa lub przestępstwa skarbowego, o którym mowa w art. 258 Kodeksu karnego;</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handlu ludźmi, o którym mowa w art. 189a Kodeksu karnego;</w:t>
      </w:r>
    </w:p>
    <w:p w:rsidR="007913A7" w:rsidRPr="003B6B5D" w:rsidRDefault="007913A7" w:rsidP="007913A7">
      <w:pPr>
        <w:pStyle w:val="Akapitzlist"/>
        <w:numPr>
          <w:ilvl w:val="0"/>
          <w:numId w:val="8"/>
        </w:numPr>
        <w:spacing w:line="240" w:lineRule="auto"/>
        <w:jc w:val="both"/>
        <w:rPr>
          <w:rFonts w:ascii="Times New Roman" w:hAnsi="Times New Roman" w:cs="Times New Roman"/>
          <w:sz w:val="20"/>
          <w:szCs w:val="20"/>
        </w:rPr>
      </w:pPr>
      <w:r w:rsidRPr="003B6B5D">
        <w:rPr>
          <w:rFonts w:ascii="Times New Roman" w:hAnsi="Times New Roman" w:cs="Times New Roman"/>
          <w:sz w:val="20"/>
          <w:szCs w:val="20"/>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finansowania przestępstwa o charakterze terrorystycznym, o którym mowa w art. 165a Kodeksu karnego, lub przestępstwo udaremniania lub utrudniania stwierdzenia przestępnego pochodzenia pieniędzy lub ukrywania </w:t>
      </w:r>
      <w:r w:rsidR="00996CF9" w:rsidRPr="003B6B5D">
        <w:rPr>
          <w:rFonts w:ascii="Times New Roman" w:hAnsi="Times New Roman" w:cs="Times New Roman"/>
          <w:color w:val="000000" w:themeColor="text1"/>
          <w:sz w:val="20"/>
          <w:szCs w:val="20"/>
        </w:rPr>
        <w:t xml:space="preserve">ich pochodzenia, o którym mowa </w:t>
      </w:r>
      <w:r w:rsidRPr="003B6B5D">
        <w:rPr>
          <w:rFonts w:ascii="Times New Roman" w:hAnsi="Times New Roman" w:cs="Times New Roman"/>
          <w:color w:val="000000" w:themeColor="text1"/>
          <w:sz w:val="20"/>
          <w:szCs w:val="20"/>
        </w:rPr>
        <w:t>w art. 299 Kodeksu karnego;</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 charakterze terrorystycznym, o którym mowa w art. 115 </w:t>
      </w:r>
      <w:r w:rsidR="00996CF9" w:rsidRPr="003B6B5D">
        <w:rPr>
          <w:rFonts w:ascii="Times New Roman" w:hAnsi="Times New Roman" w:cs="Times New Roman"/>
          <w:bCs/>
          <w:color w:val="000000" w:themeColor="text1"/>
          <w:sz w:val="20"/>
          <w:szCs w:val="20"/>
        </w:rPr>
        <w:t xml:space="preserve">§ 20 Kodeksu karnego, </w:t>
      </w:r>
      <w:r w:rsidRPr="003B6B5D">
        <w:rPr>
          <w:rFonts w:ascii="Times New Roman" w:hAnsi="Times New Roman" w:cs="Times New Roman"/>
          <w:bCs/>
          <w:color w:val="000000" w:themeColor="text1"/>
          <w:sz w:val="20"/>
          <w:szCs w:val="20"/>
        </w:rPr>
        <w:t>lub mające na celu popełnienie tego przestępstwa;</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Cs/>
          <w:color w:val="000000" w:themeColor="text1"/>
          <w:sz w:val="20"/>
          <w:szCs w:val="20"/>
        </w:rPr>
        <w:t xml:space="preserve">przeciwko obrotowi gospodarczemu o których mowa w art. 296 – 307 Kodeksu karnego, przestępstwo oszustwa, o których mowa w art. 286 Kodeksu karnego, przestępstwo przeciwko </w:t>
      </w:r>
      <w:r w:rsidRPr="003B6B5D">
        <w:rPr>
          <w:rFonts w:ascii="Times New Roman" w:hAnsi="Times New Roman" w:cs="Times New Roman"/>
          <w:bCs/>
          <w:color w:val="000000" w:themeColor="text1"/>
          <w:sz w:val="20"/>
          <w:szCs w:val="20"/>
        </w:rPr>
        <w:lastRenderedPageBreak/>
        <w:t>wiarygodności dokumentów, o których mowa w art. 270 – 277d Kodeksu karnego, lub przestępstwo skarbowe;</w:t>
      </w:r>
    </w:p>
    <w:p w:rsidR="002735EB" w:rsidRPr="003B6B5D"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bCs/>
          <w:color w:val="000000" w:themeColor="text1"/>
          <w:sz w:val="20"/>
          <w:szCs w:val="20"/>
        </w:rPr>
        <w:t>o których mowa w art. 9 ust. 1 i 3 lub art. 10 ustawy z dnia 15 czerwca 2012 r. o skutkach powierzania wykonywania pracy cudzoziemcom przebywającym wbrew przepisom na terytorium Rzeczypospolitej Polskiej</w:t>
      </w:r>
    </w:p>
    <w:p w:rsidR="002735EB" w:rsidRPr="003B6B5D" w:rsidRDefault="002735EB" w:rsidP="00C13B56">
      <w:pPr>
        <w:pStyle w:val="Akapitzlist"/>
        <w:spacing w:after="0" w:line="240" w:lineRule="auto"/>
        <w:ind w:left="1080"/>
        <w:jc w:val="both"/>
        <w:rPr>
          <w:rFonts w:ascii="Times New Roman" w:hAnsi="Times New Roman" w:cs="Times New Roman"/>
          <w:color w:val="000000" w:themeColor="text1"/>
          <w:sz w:val="20"/>
          <w:szCs w:val="20"/>
        </w:rPr>
      </w:pPr>
      <w:r w:rsidRPr="003B6B5D">
        <w:rPr>
          <w:rFonts w:ascii="Times New Roman" w:hAnsi="Times New Roman" w:cs="Times New Roman"/>
          <w:bCs/>
          <w:color w:val="000000" w:themeColor="text1"/>
          <w:sz w:val="20"/>
          <w:szCs w:val="20"/>
        </w:rPr>
        <w:t>– lub za odpowiedni czyn zabroniony określony w przepisach prawa obcego;</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color w:val="000000" w:themeColor="text1"/>
          <w:sz w:val="20"/>
          <w:szCs w:val="20"/>
        </w:rPr>
        <w:t xml:space="preserve">jeżeli urzędującego członka jego organu zarządzającego lub nadzorczego, wspólnika spółki </w:t>
      </w:r>
      <w:r w:rsidRPr="003B6B5D">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3B6B5D">
        <w:rPr>
          <w:rFonts w:ascii="Times New Roman" w:hAnsi="Times New Roman" w:cs="Times New Roman"/>
          <w:bCs/>
          <w:color w:val="000000" w:themeColor="text1"/>
          <w:sz w:val="20"/>
          <w:szCs w:val="20"/>
        </w:rPr>
        <w:t>o którym mowa w pkt 1</w:t>
      </w:r>
      <w:r w:rsidR="00061A83" w:rsidRPr="003B6B5D">
        <w:rPr>
          <w:rFonts w:ascii="Times New Roman" w:hAnsi="Times New Roman" w:cs="Times New Roman"/>
          <w:bCs/>
          <w:color w:val="000000" w:themeColor="text1"/>
          <w:sz w:val="20"/>
          <w:szCs w:val="20"/>
        </w:rPr>
        <w:t>)</w:t>
      </w:r>
      <w:r w:rsidRPr="003B6B5D">
        <w:rPr>
          <w:rFonts w:ascii="Times New Roman" w:hAnsi="Times New Roman" w:cs="Times New Roman"/>
          <w:bCs/>
          <w:color w:val="000000" w:themeColor="text1"/>
          <w:sz w:val="20"/>
          <w:szCs w:val="20"/>
        </w:rPr>
        <w:t>;</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wobec, którego wydano prawomocny wyrok sądu lub ostateczną decyzję administracyjną  </w:t>
      </w:r>
      <w:r w:rsidRPr="003B6B5D">
        <w:rPr>
          <w:rFonts w:ascii="Times New Roman" w:hAnsi="Times New Roman" w:cs="Times New Roman"/>
          <w:bCs/>
          <w:color w:val="000000" w:themeColor="text1"/>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wobec którego prawomocnie orzeczono zakaz ubiegania się o zamówienie publiczne;</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jeżeli Zamawiający może stwierdzić, na podstawie wiarygodnych przesłanek, że </w:t>
      </w:r>
      <w:r w:rsidR="00061A83" w:rsidRPr="003B6B5D">
        <w:rPr>
          <w:rFonts w:ascii="Times New Roman" w:hAnsi="Times New Roman" w:cs="Times New Roman"/>
          <w:bCs/>
          <w:color w:val="000000" w:themeColor="text1"/>
          <w:sz w:val="20"/>
          <w:szCs w:val="20"/>
        </w:rPr>
        <w:t>W</w:t>
      </w:r>
      <w:r w:rsidRPr="003B6B5D">
        <w:rPr>
          <w:rFonts w:ascii="Times New Roman" w:hAnsi="Times New Roman" w:cs="Times New Roman"/>
          <w:bCs/>
          <w:color w:val="000000" w:themeColor="text1"/>
          <w:sz w:val="20"/>
          <w:szCs w:val="20"/>
        </w:rPr>
        <w:t>ykonawca zawarł z innymi wykonawcami porozumienie mające na celu zakłócenie konkurencji, w szczególności</w:t>
      </w:r>
      <w:r w:rsidR="00061A83" w:rsidRPr="003B6B5D">
        <w:rPr>
          <w:rFonts w:ascii="Times New Roman" w:hAnsi="Times New Roman" w:cs="Times New Roman"/>
          <w:bCs/>
          <w:color w:val="000000" w:themeColor="text1"/>
          <w:sz w:val="20"/>
          <w:szCs w:val="20"/>
        </w:rPr>
        <w:t>,</w:t>
      </w:r>
      <w:r w:rsidRPr="003B6B5D">
        <w:rPr>
          <w:rFonts w:ascii="Times New Roman" w:hAnsi="Times New Roman" w:cs="Times New Roman"/>
          <w:bCs/>
          <w:color w:val="000000" w:themeColor="text1"/>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35EB" w:rsidRPr="003B6B5D" w:rsidRDefault="002735EB" w:rsidP="00474101">
      <w:pPr>
        <w:pStyle w:val="Akapitzlist"/>
        <w:numPr>
          <w:ilvl w:val="0"/>
          <w:numId w:val="23"/>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jeżeli w przypadkach, o których mowa w art. 85 ust. 1 </w:t>
      </w:r>
      <w:r w:rsidR="007913A7" w:rsidRPr="003B6B5D">
        <w:rPr>
          <w:rFonts w:ascii="Times New Roman" w:hAnsi="Times New Roman" w:cs="Times New Roman"/>
          <w:bCs/>
          <w:color w:val="000000" w:themeColor="text1"/>
          <w:sz w:val="20"/>
          <w:szCs w:val="20"/>
        </w:rPr>
        <w:t>P</w:t>
      </w:r>
      <w:r w:rsidRPr="003B6B5D">
        <w:rPr>
          <w:rFonts w:ascii="Times New Roman" w:hAnsi="Times New Roman" w:cs="Times New Roman"/>
          <w:bCs/>
          <w:color w:val="000000" w:themeColor="text1"/>
          <w:sz w:val="20"/>
          <w:szCs w:val="20"/>
        </w:rPr>
        <w:t xml:space="preserve">zp, doszło do zakłócenia konkurencji wynikającego z wcześniejszego zaangażowania tego Wykonawcy lub podmiotu, który należy </w:t>
      </w:r>
      <w:r w:rsidRPr="003B6B5D">
        <w:rPr>
          <w:rFonts w:ascii="Times New Roman" w:hAnsi="Times New Roman" w:cs="Times New Roman"/>
          <w:bCs/>
          <w:color w:val="000000" w:themeColor="text1"/>
          <w:sz w:val="20"/>
          <w:szCs w:val="20"/>
        </w:rPr>
        <w:br/>
        <w:t xml:space="preserve">z wykonawcą do tej samej grupy kapitałowej w rozumieniu ustawy z dnia 16 lutego 2007 r. </w:t>
      </w:r>
      <w:r w:rsidR="00061A83" w:rsidRPr="003B6B5D">
        <w:rPr>
          <w:rFonts w:ascii="Times New Roman" w:hAnsi="Times New Roman" w:cs="Times New Roman"/>
          <w:bCs/>
          <w:color w:val="000000" w:themeColor="text1"/>
          <w:sz w:val="20"/>
          <w:szCs w:val="20"/>
        </w:rPr>
        <w:br/>
      </w:r>
      <w:r w:rsidRPr="003B6B5D">
        <w:rPr>
          <w:rFonts w:ascii="Times New Roman" w:hAnsi="Times New Roman" w:cs="Times New Roman"/>
          <w:bCs/>
          <w:color w:val="000000" w:themeColor="text1"/>
          <w:sz w:val="20"/>
          <w:szCs w:val="20"/>
        </w:rPr>
        <w:t>o ochronie konkurencji i konsumentów, chyba, że spowodowane tym zakłócenie konkurencji może być wyeliminowane w inny sposób niż przez wykluczenie wykonawcy z udziału w postępowaniu o udzielenie zamówienia.</w:t>
      </w:r>
    </w:p>
    <w:p w:rsidR="00B6443B" w:rsidRPr="003B6B5D" w:rsidRDefault="00B6443B" w:rsidP="00B6443B">
      <w:pPr>
        <w:spacing w:after="0" w:line="240" w:lineRule="auto"/>
        <w:jc w:val="both"/>
        <w:rPr>
          <w:rFonts w:ascii="Times New Roman" w:hAnsi="Times New Roman" w:cs="Times New Roman"/>
          <w:b/>
          <w:bCs/>
          <w:color w:val="000000" w:themeColor="text1"/>
          <w:sz w:val="20"/>
          <w:szCs w:val="20"/>
        </w:rPr>
      </w:pPr>
      <w:r w:rsidRPr="003B6B5D">
        <w:rPr>
          <w:rFonts w:ascii="Times New Roman" w:hAnsi="Times New Roman" w:cs="Times New Roman"/>
          <w:b/>
          <w:bCs/>
          <w:color w:val="000000" w:themeColor="text1"/>
          <w:sz w:val="20"/>
          <w:szCs w:val="20"/>
        </w:rPr>
        <w:t xml:space="preserve">2. </w:t>
      </w:r>
      <w:r w:rsidR="002B10AB" w:rsidRPr="003B6B5D">
        <w:rPr>
          <w:rFonts w:ascii="Times New Roman" w:hAnsi="Times New Roman" w:cs="Times New Roman"/>
          <w:b/>
          <w:bCs/>
          <w:color w:val="000000" w:themeColor="text1"/>
          <w:sz w:val="20"/>
          <w:szCs w:val="20"/>
        </w:rPr>
        <w:t xml:space="preserve">Zgodnie z art. 1 pkt 3 ustawy w celu przeciwdziałania wspieraniu agresji Federacji Rosyjskiej </w:t>
      </w:r>
      <w:r w:rsidR="006B7BEE">
        <w:rPr>
          <w:rFonts w:ascii="Times New Roman" w:hAnsi="Times New Roman" w:cs="Times New Roman"/>
          <w:b/>
          <w:bCs/>
          <w:color w:val="000000" w:themeColor="text1"/>
          <w:sz w:val="20"/>
          <w:szCs w:val="20"/>
        </w:rPr>
        <w:br/>
      </w:r>
      <w:r w:rsidR="002B10AB" w:rsidRPr="003B6B5D">
        <w:rPr>
          <w:rFonts w:ascii="Times New Roman" w:hAnsi="Times New Roman" w:cs="Times New Roman"/>
          <w:b/>
          <w:bCs/>
          <w:color w:val="000000" w:themeColor="text1"/>
          <w:sz w:val="20"/>
          <w:szCs w:val="20"/>
        </w:rPr>
        <w:t>na Ukrainę rozpoczętej w dniu 24 lutego 2022 r., wobec osób i podmiotów wpisanych na listę, o której mowa w art. 2 ustawy, stosuje się sankcje polegające m.in. na wykluczeniu z postępowania o udzielenie zamówienia publicznego lub konkursu prowadzonego na podstawie</w:t>
      </w:r>
      <w:r w:rsidR="006B7BEE">
        <w:rPr>
          <w:rFonts w:ascii="Times New Roman" w:hAnsi="Times New Roman" w:cs="Times New Roman"/>
          <w:b/>
          <w:bCs/>
          <w:color w:val="000000" w:themeColor="text1"/>
          <w:sz w:val="20"/>
          <w:szCs w:val="20"/>
        </w:rPr>
        <w:t xml:space="preserve"> ustawy z dnia 11 września 2019</w:t>
      </w:r>
      <w:r w:rsidR="002B10AB" w:rsidRPr="003B6B5D">
        <w:rPr>
          <w:rFonts w:ascii="Times New Roman" w:hAnsi="Times New Roman" w:cs="Times New Roman"/>
          <w:b/>
          <w:bCs/>
          <w:color w:val="000000" w:themeColor="text1"/>
          <w:sz w:val="20"/>
          <w:szCs w:val="20"/>
        </w:rPr>
        <w:t xml:space="preserve">r. – Prawo zamówień publicznych (Dz. U. z 2021 r. poz. 1129, z późn. zm.), zwanej dalej „ustawą Pzp”. </w:t>
      </w:r>
    </w:p>
    <w:p w:rsidR="002B10AB" w:rsidRPr="003B6B5D" w:rsidRDefault="002B10AB" w:rsidP="00B6443B">
      <w:pPr>
        <w:spacing w:after="0" w:line="240" w:lineRule="auto"/>
        <w:jc w:val="both"/>
        <w:rPr>
          <w:rFonts w:ascii="Times New Roman" w:hAnsi="Times New Roman" w:cs="Times New Roman"/>
          <w:b/>
          <w:bCs/>
          <w:color w:val="000000" w:themeColor="text1"/>
          <w:sz w:val="20"/>
          <w:szCs w:val="20"/>
        </w:rPr>
      </w:pPr>
      <w:r w:rsidRPr="003B6B5D">
        <w:rPr>
          <w:rFonts w:ascii="Times New Roman" w:hAnsi="Times New Roman" w:cs="Times New Roman"/>
          <w:bCs/>
          <w:color w:val="000000" w:themeColor="text1"/>
          <w:sz w:val="20"/>
          <w:szCs w:val="20"/>
        </w:rPr>
        <w:t xml:space="preserve">Na podstawie art. 7 ust. 1 ustawy z postępowania o udzielenie zamówienia publicznego lub konkursu prowadzonego na podstawie ustawy Pzp wyklucza się: </w:t>
      </w:r>
    </w:p>
    <w:p w:rsidR="00B6443B" w:rsidRPr="003B6B5D" w:rsidRDefault="002B10AB" w:rsidP="00474101">
      <w:pPr>
        <w:pStyle w:val="Akapitzlist"/>
        <w:numPr>
          <w:ilvl w:val="0"/>
          <w:numId w:val="37"/>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6443B" w:rsidRPr="003B6B5D" w:rsidRDefault="002B10AB" w:rsidP="00474101">
      <w:pPr>
        <w:pStyle w:val="Akapitzlist"/>
        <w:numPr>
          <w:ilvl w:val="0"/>
          <w:numId w:val="37"/>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6443B" w:rsidRPr="003B6B5D" w:rsidRDefault="002B10AB" w:rsidP="00474101">
      <w:pPr>
        <w:pStyle w:val="Akapitzlist"/>
        <w:numPr>
          <w:ilvl w:val="0"/>
          <w:numId w:val="37"/>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2B10AB" w:rsidRPr="003B6B5D" w:rsidRDefault="002B10AB" w:rsidP="00474101">
      <w:pPr>
        <w:pStyle w:val="Akapitzlist"/>
        <w:numPr>
          <w:ilvl w:val="0"/>
          <w:numId w:val="37"/>
        </w:numPr>
        <w:spacing w:after="0" w:line="240" w:lineRule="auto"/>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w:t>
      </w:r>
      <w:r w:rsidRPr="003B6B5D">
        <w:rPr>
          <w:rFonts w:ascii="Times New Roman" w:hAnsi="Times New Roman" w:cs="Times New Roman"/>
          <w:bCs/>
          <w:color w:val="000000" w:themeColor="text1"/>
          <w:sz w:val="20"/>
          <w:szCs w:val="20"/>
        </w:rPr>
        <w:lastRenderedPageBreak/>
        <w:t>udziału w konkursie, nie zaprasza do złożenia pracy konkursowej lub nie przeprowadza oceny pracy konkursowej, odpowiednio do trybu stosowanego do udzielenia zamówienia publicznego oraz etapu prowadzonego postępowania o udzielenie zamówienia publicznego.</w:t>
      </w:r>
    </w:p>
    <w:p w:rsidR="00CB1A24" w:rsidRPr="003B6B5D" w:rsidRDefault="00CB1A24" w:rsidP="00CB1A24">
      <w:pPr>
        <w:pStyle w:val="Akapitzlist"/>
        <w:spacing w:after="0" w:line="240" w:lineRule="auto"/>
        <w:jc w:val="both"/>
        <w:rPr>
          <w:rFonts w:ascii="Times New Roman" w:hAnsi="Times New Roman" w:cs="Times New Roman"/>
          <w:bCs/>
          <w:color w:val="000000" w:themeColor="text1"/>
          <w:sz w:val="20"/>
          <w:szCs w:val="20"/>
        </w:rPr>
      </w:pPr>
    </w:p>
    <w:p w:rsidR="002735EB" w:rsidRPr="003B6B5D" w:rsidRDefault="00B6443B" w:rsidP="00B6443B">
      <w:pPr>
        <w:spacing w:after="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3. </w:t>
      </w:r>
      <w:r w:rsidR="002735EB" w:rsidRPr="003B6B5D">
        <w:rPr>
          <w:rFonts w:ascii="Times New Roman" w:hAnsi="Times New Roman" w:cs="Times New Roman"/>
          <w:color w:val="000000" w:themeColor="text1"/>
          <w:sz w:val="20"/>
          <w:szCs w:val="20"/>
        </w:rPr>
        <w:t xml:space="preserve">Wykonawca może zostać wykluczony przez Zamawiającego na każdym etapie postępowania </w:t>
      </w:r>
      <w:r w:rsidR="00061A83" w:rsidRPr="003B6B5D">
        <w:rPr>
          <w:rFonts w:ascii="Times New Roman" w:hAnsi="Times New Roman" w:cs="Times New Roman"/>
          <w:color w:val="000000" w:themeColor="text1"/>
          <w:sz w:val="20"/>
          <w:szCs w:val="20"/>
        </w:rPr>
        <w:br/>
      </w:r>
      <w:r w:rsidR="002735EB" w:rsidRPr="003B6B5D">
        <w:rPr>
          <w:rFonts w:ascii="Times New Roman" w:hAnsi="Times New Roman" w:cs="Times New Roman"/>
          <w:color w:val="000000" w:themeColor="text1"/>
          <w:sz w:val="20"/>
          <w:szCs w:val="20"/>
        </w:rPr>
        <w:t>o udzielenie zamówienia.</w:t>
      </w:r>
    </w:p>
    <w:p w:rsidR="002735EB" w:rsidRPr="003B6B5D" w:rsidRDefault="002735EB" w:rsidP="00E448B4">
      <w:pPr>
        <w:pStyle w:val="Akapitzlist"/>
        <w:spacing w:after="0" w:line="240" w:lineRule="auto"/>
        <w:rPr>
          <w:rFonts w:ascii="Times New Roman" w:hAnsi="Times New Roman" w:cs="Times New Roman"/>
          <w:color w:val="000000" w:themeColor="text1"/>
          <w:sz w:val="20"/>
          <w:szCs w:val="20"/>
        </w:rPr>
      </w:pPr>
    </w:p>
    <w:p w:rsidR="009A6A9A" w:rsidRPr="003B6B5D" w:rsidRDefault="00DB530E" w:rsidP="00E448B4">
      <w:pPr>
        <w:spacing w:after="0" w:line="240" w:lineRule="auto"/>
        <w:contextualSpacing/>
        <w:rPr>
          <w:rFonts w:ascii="Times New Roman" w:hAnsi="Times New Roman" w:cs="Times New Roman"/>
          <w:b/>
          <w:color w:val="000000" w:themeColor="text1"/>
          <w:sz w:val="20"/>
          <w:szCs w:val="20"/>
        </w:rPr>
      </w:pPr>
      <w:r w:rsidRPr="003B6B5D">
        <w:rPr>
          <w:rFonts w:ascii="Times New Roman" w:hAnsi="Times New Roman" w:cs="Times New Roman"/>
          <w:b/>
          <w:sz w:val="20"/>
          <w:szCs w:val="20"/>
        </w:rPr>
        <w:t xml:space="preserve">XVII.    </w:t>
      </w:r>
      <w:r w:rsidR="00405E28" w:rsidRPr="003B6B5D">
        <w:rPr>
          <w:rFonts w:ascii="Times New Roman" w:hAnsi="Times New Roman" w:cs="Times New Roman"/>
          <w:b/>
          <w:color w:val="000000" w:themeColor="text1"/>
          <w:sz w:val="20"/>
          <w:szCs w:val="20"/>
        </w:rPr>
        <w:t>Informacje o warunkach udziału w postępowaniu</w:t>
      </w:r>
    </w:p>
    <w:p w:rsidR="00CB1A24" w:rsidRPr="003B6B5D" w:rsidRDefault="00CB1A24" w:rsidP="00E448B4">
      <w:pPr>
        <w:spacing w:after="0" w:line="240" w:lineRule="auto"/>
        <w:contextualSpacing/>
        <w:rPr>
          <w:rFonts w:ascii="Times New Roman" w:hAnsi="Times New Roman" w:cs="Times New Roman"/>
          <w:b/>
          <w:color w:val="000000" w:themeColor="text1"/>
          <w:sz w:val="20"/>
          <w:szCs w:val="20"/>
        </w:rPr>
      </w:pPr>
    </w:p>
    <w:p w:rsidR="009A6A9A" w:rsidRPr="006B7BEE" w:rsidRDefault="00405E28" w:rsidP="00474101">
      <w:pPr>
        <w:numPr>
          <w:ilvl w:val="0"/>
          <w:numId w:val="42"/>
        </w:numPr>
        <w:spacing w:after="0" w:line="240" w:lineRule="auto"/>
        <w:ind w:left="426" w:right="20"/>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O udzielenie zamówienia mogą ubiegać się Wykonawcy, którzy nie podlegają wykluczeniu </w:t>
      </w:r>
      <w:r w:rsidRPr="003B6B5D">
        <w:rPr>
          <w:rFonts w:ascii="Times New Roman" w:hAnsi="Times New Roman" w:cs="Times New Roman"/>
          <w:color w:val="000000" w:themeColor="text1"/>
          <w:sz w:val="20"/>
          <w:szCs w:val="20"/>
        </w:rPr>
        <w:br/>
        <w:t xml:space="preserve">na zasadach określonych </w:t>
      </w:r>
      <w:r w:rsidRPr="003B6B5D">
        <w:rPr>
          <w:rFonts w:ascii="Times New Roman" w:hAnsi="Times New Roman" w:cs="Times New Roman"/>
          <w:b/>
          <w:color w:val="000000" w:themeColor="text1"/>
          <w:sz w:val="20"/>
          <w:szCs w:val="20"/>
        </w:rPr>
        <w:t>w Rozdziale XVI SWZ</w:t>
      </w:r>
      <w:r w:rsidRPr="003B6B5D">
        <w:rPr>
          <w:rFonts w:ascii="Times New Roman" w:hAnsi="Times New Roman" w:cs="Times New Roman"/>
          <w:color w:val="000000" w:themeColor="text1"/>
          <w:sz w:val="20"/>
          <w:szCs w:val="20"/>
        </w:rPr>
        <w:t xml:space="preserve"> oraz spełniają określone przez Zamawiającego warunki</w:t>
      </w:r>
      <w:r w:rsidRPr="003B6B5D">
        <w:rPr>
          <w:rFonts w:ascii="Times New Roman" w:hAnsi="Times New Roman" w:cs="Times New Roman"/>
          <w:b/>
          <w:color w:val="000000" w:themeColor="text1"/>
          <w:sz w:val="20"/>
          <w:szCs w:val="20"/>
        </w:rPr>
        <w:t xml:space="preserve"> </w:t>
      </w:r>
      <w:r w:rsidRPr="003B6B5D">
        <w:rPr>
          <w:rFonts w:ascii="Times New Roman" w:hAnsi="Times New Roman" w:cs="Times New Roman"/>
          <w:color w:val="000000" w:themeColor="text1"/>
          <w:sz w:val="20"/>
          <w:szCs w:val="20"/>
        </w:rPr>
        <w:t>udziału w postępowaniu.</w:t>
      </w:r>
    </w:p>
    <w:p w:rsidR="00405E28" w:rsidRPr="003B6B5D" w:rsidRDefault="00405E28" w:rsidP="00474101">
      <w:pPr>
        <w:numPr>
          <w:ilvl w:val="0"/>
          <w:numId w:val="42"/>
        </w:numPr>
        <w:spacing w:after="0" w:line="240" w:lineRule="auto"/>
        <w:ind w:left="426" w:right="20"/>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O udzielenie zamówienia mogą ubiegać się Wykonawcy, którzy spełniają warunki udziału </w:t>
      </w:r>
      <w:r w:rsidRPr="003B6B5D">
        <w:rPr>
          <w:rFonts w:ascii="Times New Roman" w:hAnsi="Times New Roman" w:cs="Times New Roman"/>
          <w:b/>
          <w:color w:val="000000" w:themeColor="text1"/>
          <w:sz w:val="20"/>
          <w:szCs w:val="20"/>
        </w:rPr>
        <w:br/>
        <w:t>w postępowaniu dotyczące:</w:t>
      </w:r>
    </w:p>
    <w:p w:rsidR="004C6A4F" w:rsidRDefault="00405E28" w:rsidP="004C6A4F">
      <w:pPr>
        <w:numPr>
          <w:ilvl w:val="0"/>
          <w:numId w:val="43"/>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zdolności do występowania w obrocie gospodarczym</w:t>
      </w:r>
      <w:r w:rsidRPr="003B6B5D">
        <w:rPr>
          <w:rFonts w:ascii="Times New Roman" w:hAnsi="Times New Roman" w:cs="Times New Roman"/>
          <w:color w:val="000000" w:themeColor="text1"/>
          <w:sz w:val="20"/>
          <w:szCs w:val="20"/>
        </w:rPr>
        <w:t xml:space="preserve"> – Zamawiający nie stawia wymagań</w:t>
      </w:r>
      <w:r w:rsidRPr="003B6B5D">
        <w:rPr>
          <w:rFonts w:ascii="Times New Roman" w:hAnsi="Times New Roman" w:cs="Times New Roman"/>
          <w:color w:val="000000" w:themeColor="text1"/>
          <w:sz w:val="20"/>
          <w:szCs w:val="20"/>
        </w:rPr>
        <w:br/>
        <w:t>w zakresie tego warunku;</w:t>
      </w:r>
    </w:p>
    <w:p w:rsidR="004C6A4F" w:rsidRDefault="004C6A4F" w:rsidP="004C6A4F">
      <w:pPr>
        <w:tabs>
          <w:tab w:val="left" w:pos="284"/>
        </w:tabs>
        <w:suppressAutoHyphens/>
        <w:autoSpaceDE w:val="0"/>
        <w:spacing w:after="0" w:line="240" w:lineRule="auto"/>
        <w:ind w:left="720"/>
        <w:contextualSpacing/>
        <w:jc w:val="both"/>
        <w:rPr>
          <w:rFonts w:ascii="Times New Roman" w:hAnsi="Times New Roman" w:cs="Times New Roman"/>
          <w:color w:val="000000" w:themeColor="text1"/>
          <w:sz w:val="20"/>
          <w:szCs w:val="20"/>
        </w:rPr>
      </w:pPr>
    </w:p>
    <w:p w:rsidR="00E448B4" w:rsidRPr="004C6A4F" w:rsidRDefault="00405E28" w:rsidP="004C6A4F">
      <w:pPr>
        <w:numPr>
          <w:ilvl w:val="0"/>
          <w:numId w:val="43"/>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4C6A4F">
        <w:rPr>
          <w:rFonts w:ascii="Times New Roman" w:hAnsi="Times New Roman" w:cs="Times New Roman"/>
          <w:b/>
          <w:color w:val="000000" w:themeColor="text1"/>
          <w:sz w:val="20"/>
          <w:szCs w:val="20"/>
        </w:rPr>
        <w:t xml:space="preserve">uprawnień do prowadzenia określonej działalności gospodarczej lub zawodowej, o ile wynika to </w:t>
      </w:r>
      <w:r w:rsidR="006B7BEE" w:rsidRPr="004C6A4F">
        <w:rPr>
          <w:rFonts w:ascii="Times New Roman" w:hAnsi="Times New Roman" w:cs="Times New Roman"/>
          <w:b/>
          <w:color w:val="000000" w:themeColor="text1"/>
          <w:sz w:val="20"/>
          <w:szCs w:val="20"/>
        </w:rPr>
        <w:br/>
      </w:r>
      <w:r w:rsidRPr="004C6A4F">
        <w:rPr>
          <w:rFonts w:ascii="Times New Roman" w:hAnsi="Times New Roman" w:cs="Times New Roman"/>
          <w:b/>
          <w:color w:val="000000" w:themeColor="text1"/>
          <w:sz w:val="20"/>
          <w:szCs w:val="20"/>
        </w:rPr>
        <w:t xml:space="preserve">z odrębnych przepisów </w:t>
      </w:r>
      <w:r w:rsidR="00F8211B" w:rsidRPr="004C6A4F">
        <w:rPr>
          <w:rFonts w:ascii="Times New Roman" w:hAnsi="Times New Roman" w:cs="Times New Roman"/>
          <w:color w:val="000000" w:themeColor="text1"/>
          <w:sz w:val="20"/>
          <w:szCs w:val="20"/>
        </w:rPr>
        <w:t xml:space="preserve">– </w:t>
      </w:r>
      <w:r w:rsidR="004C6A4F" w:rsidRPr="004C6A4F">
        <w:rPr>
          <w:rFonts w:ascii="Times New Roman" w:hAnsi="Times New Roman" w:cs="Times New Roman"/>
          <w:color w:val="000000" w:themeColor="text1"/>
          <w:sz w:val="20"/>
          <w:szCs w:val="20"/>
        </w:rPr>
        <w:t>zamawiający nie stawia wymagań w zakresie tego warunku.</w:t>
      </w:r>
    </w:p>
    <w:p w:rsidR="00F8211B" w:rsidRPr="003B6B5D" w:rsidRDefault="00F8211B" w:rsidP="004C6A4F">
      <w:p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p>
    <w:p w:rsidR="00405E28" w:rsidRPr="003B6B5D" w:rsidRDefault="00405E28" w:rsidP="00474101">
      <w:pPr>
        <w:numPr>
          <w:ilvl w:val="0"/>
          <w:numId w:val="4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3B6B5D">
        <w:rPr>
          <w:rFonts w:ascii="Times New Roman" w:hAnsi="Times New Roman" w:cs="Times New Roman"/>
          <w:b/>
          <w:color w:val="000000" w:themeColor="text1"/>
          <w:sz w:val="20"/>
          <w:szCs w:val="20"/>
        </w:rPr>
        <w:t>sytuacji ekonomicznej lub finansowe</w:t>
      </w:r>
      <w:r w:rsidRPr="003B6B5D">
        <w:rPr>
          <w:rFonts w:ascii="Times New Roman" w:hAnsi="Times New Roman" w:cs="Times New Roman"/>
          <w:color w:val="000000" w:themeColor="text1"/>
          <w:sz w:val="20"/>
          <w:szCs w:val="20"/>
        </w:rPr>
        <w:t>j – Zmawiający nie stawia wymagań w zakresie tego warunku;</w:t>
      </w:r>
    </w:p>
    <w:p w:rsidR="009A6A9A" w:rsidRPr="003B6B5D" w:rsidRDefault="009A6A9A" w:rsidP="009A6A9A">
      <w:pPr>
        <w:tabs>
          <w:tab w:val="left" w:pos="284"/>
        </w:tabs>
        <w:suppressAutoHyphens/>
        <w:autoSpaceDE w:val="0"/>
        <w:spacing w:after="0" w:line="276" w:lineRule="auto"/>
        <w:ind w:left="720"/>
        <w:contextualSpacing/>
        <w:jc w:val="both"/>
        <w:rPr>
          <w:rFonts w:ascii="Times New Roman" w:hAnsi="Times New Roman" w:cs="Times New Roman"/>
          <w:color w:val="000000" w:themeColor="text1"/>
          <w:sz w:val="20"/>
          <w:szCs w:val="20"/>
        </w:rPr>
      </w:pPr>
    </w:p>
    <w:p w:rsidR="006D1CA9" w:rsidRPr="006D1CA9" w:rsidRDefault="00405E28" w:rsidP="00474101">
      <w:pPr>
        <w:numPr>
          <w:ilvl w:val="0"/>
          <w:numId w:val="43"/>
        </w:numPr>
        <w:tabs>
          <w:tab w:val="left" w:pos="284"/>
        </w:tabs>
        <w:suppressAutoHyphens/>
        <w:autoSpaceDE w:val="0"/>
        <w:spacing w:after="0" w:line="360" w:lineRule="auto"/>
        <w:contextualSpacing/>
        <w:jc w:val="both"/>
        <w:rPr>
          <w:rFonts w:ascii="Times New Roman" w:hAnsi="Times New Roman" w:cs="Times New Roman"/>
          <w:color w:val="000000"/>
          <w:sz w:val="20"/>
          <w:szCs w:val="20"/>
        </w:rPr>
      </w:pPr>
      <w:r w:rsidRPr="006D1CA9">
        <w:rPr>
          <w:rFonts w:ascii="Times New Roman" w:hAnsi="Times New Roman" w:cs="Times New Roman"/>
          <w:b/>
          <w:color w:val="000000" w:themeColor="text1"/>
          <w:sz w:val="20"/>
          <w:szCs w:val="20"/>
        </w:rPr>
        <w:t>zdolności technicznej lub zawodowej</w:t>
      </w:r>
      <w:bookmarkStart w:id="1" w:name="_Hlk79586327"/>
      <w:r w:rsidR="00ED7EB9" w:rsidRPr="006D1CA9">
        <w:rPr>
          <w:rFonts w:ascii="Times New Roman" w:hAnsi="Times New Roman" w:cs="Times New Roman"/>
          <w:b/>
          <w:color w:val="000000" w:themeColor="text1"/>
          <w:sz w:val="20"/>
          <w:szCs w:val="20"/>
        </w:rPr>
        <w:t xml:space="preserve"> – </w:t>
      </w:r>
      <w:bookmarkEnd w:id="1"/>
      <w:r w:rsidR="00ED7EB9" w:rsidRPr="00ED7EB9">
        <w:rPr>
          <w:rFonts w:ascii="Times New Roman" w:hAnsi="Times New Roman" w:cs="Times New Roman"/>
          <w:color w:val="000000"/>
          <w:sz w:val="20"/>
          <w:szCs w:val="20"/>
        </w:rPr>
        <w:t>Wykonawca spełni ten warunek, jeśli wykaże, że dysponuje lub będzie dysponował</w:t>
      </w:r>
      <w:r w:rsidR="006D1CA9" w:rsidRPr="006D1CA9">
        <w:rPr>
          <w:rFonts w:ascii="Times New Roman" w:hAnsi="Times New Roman" w:cs="Times New Roman"/>
          <w:color w:val="000000"/>
          <w:sz w:val="20"/>
          <w:szCs w:val="20"/>
        </w:rPr>
        <w:t xml:space="preserve"> parkingiem o następujących wymaganiach: </w:t>
      </w:r>
    </w:p>
    <w:p w:rsidR="006D1CA9" w:rsidRPr="006D1CA9" w:rsidRDefault="006D1CA9" w:rsidP="00474101">
      <w:pPr>
        <w:pStyle w:val="Akapitzlist"/>
        <w:numPr>
          <w:ilvl w:val="0"/>
          <w:numId w:val="57"/>
        </w:numPr>
        <w:suppressAutoHyphens/>
        <w:spacing w:after="60" w:line="276" w:lineRule="auto"/>
        <w:jc w:val="both"/>
        <w:rPr>
          <w:sz w:val="20"/>
          <w:szCs w:val="20"/>
        </w:rPr>
      </w:pPr>
      <w:r w:rsidRPr="006D1CA9">
        <w:rPr>
          <w:rFonts w:ascii="Times New Roman" w:hAnsi="Times New Roman" w:cs="Times New Roman"/>
          <w:sz w:val="20"/>
          <w:szCs w:val="20"/>
        </w:rPr>
        <w:t>teren ogrodzony, oświetlony, strzeżony całodob</w:t>
      </w:r>
      <w:r>
        <w:rPr>
          <w:rFonts w:ascii="Times New Roman" w:hAnsi="Times New Roman" w:cs="Times New Roman"/>
          <w:sz w:val="20"/>
          <w:szCs w:val="20"/>
        </w:rPr>
        <w:t xml:space="preserve">owo, uniemożliwiający dostęp do </w:t>
      </w:r>
      <w:r w:rsidRPr="006D1CA9">
        <w:rPr>
          <w:rFonts w:ascii="Times New Roman" w:hAnsi="Times New Roman" w:cs="Times New Roman"/>
          <w:sz w:val="20"/>
          <w:szCs w:val="20"/>
        </w:rPr>
        <w:t>zabezpieczonych pojazdów przez osoby trzecie;</w:t>
      </w:r>
    </w:p>
    <w:p w:rsidR="006D1CA9" w:rsidRPr="006D1CA9" w:rsidRDefault="006D1CA9" w:rsidP="00474101">
      <w:pPr>
        <w:pStyle w:val="Akapitzlist"/>
        <w:numPr>
          <w:ilvl w:val="0"/>
          <w:numId w:val="57"/>
        </w:numPr>
        <w:suppressAutoHyphens/>
        <w:spacing w:after="60" w:line="276" w:lineRule="auto"/>
        <w:jc w:val="both"/>
        <w:rPr>
          <w:sz w:val="20"/>
          <w:szCs w:val="20"/>
        </w:rPr>
      </w:pPr>
      <w:r w:rsidRPr="006D1CA9">
        <w:rPr>
          <w:rFonts w:ascii="Times New Roman" w:hAnsi="Times New Roman" w:cs="Times New Roman"/>
          <w:sz w:val="20"/>
          <w:szCs w:val="20"/>
        </w:rPr>
        <w:t>posiada utwardzone podłoże (asfaltowe, kostka brukowa, tłuczeń,  itp.);</w:t>
      </w:r>
    </w:p>
    <w:p w:rsidR="006D1CA9" w:rsidRPr="006D1CA9" w:rsidRDefault="006D1CA9" w:rsidP="00474101">
      <w:pPr>
        <w:pStyle w:val="Akapitzlist"/>
        <w:numPr>
          <w:ilvl w:val="0"/>
          <w:numId w:val="57"/>
        </w:numPr>
        <w:suppressAutoHyphens/>
        <w:spacing w:after="60" w:line="276" w:lineRule="auto"/>
        <w:jc w:val="both"/>
        <w:rPr>
          <w:sz w:val="20"/>
          <w:szCs w:val="20"/>
        </w:rPr>
      </w:pPr>
      <w:r w:rsidRPr="006D1CA9">
        <w:rPr>
          <w:rFonts w:ascii="Times New Roman" w:hAnsi="Times New Roman" w:cs="Times New Roman"/>
          <w:sz w:val="20"/>
          <w:szCs w:val="20"/>
        </w:rPr>
        <w:t>posiada zamykaną wiatę umożliwiającą garażowanie pojazdów, zespołów i podzespołów samochodowych zabezpieczonych do celów procesowych z wyłączeniem dostępu do niej osób trzecich;</w:t>
      </w:r>
    </w:p>
    <w:p w:rsidR="006D1CA9" w:rsidRPr="004C6A4F" w:rsidRDefault="006D1CA9" w:rsidP="00474101">
      <w:pPr>
        <w:pStyle w:val="Akapitzlist"/>
        <w:numPr>
          <w:ilvl w:val="0"/>
          <w:numId w:val="57"/>
        </w:numPr>
        <w:suppressAutoHyphens/>
        <w:spacing w:after="60" w:line="276" w:lineRule="auto"/>
        <w:jc w:val="both"/>
        <w:rPr>
          <w:sz w:val="20"/>
          <w:szCs w:val="20"/>
        </w:rPr>
      </w:pPr>
      <w:r w:rsidRPr="006D1CA9">
        <w:rPr>
          <w:rFonts w:ascii="Times New Roman" w:hAnsi="Times New Roman" w:cs="Times New Roman"/>
          <w:color w:val="000000"/>
          <w:sz w:val="20"/>
          <w:szCs w:val="20"/>
          <w:shd w:val="clear" w:color="auto" w:fill="FFFFFF"/>
        </w:rPr>
        <w:t>znajduje się w granicach administracyjnych gminy właściwej siedzibie KWP/KMP/KPP zgodnie ze </w:t>
      </w:r>
      <w:r w:rsidR="004C6A4F">
        <w:rPr>
          <w:rFonts w:ascii="Times New Roman" w:hAnsi="Times New Roman" w:cs="Times New Roman"/>
          <w:color w:val="000000"/>
          <w:sz w:val="20"/>
          <w:szCs w:val="20"/>
          <w:shd w:val="clear" w:color="auto" w:fill="FFFFFF"/>
        </w:rPr>
        <w:t>złożoną ofertą – dla zadania nr  1,2,3,4,5,6,8,9,10,11,12,13,14,16,17,18,19,20</w:t>
      </w:r>
    </w:p>
    <w:p w:rsidR="004C6A4F" w:rsidRPr="004C6A4F" w:rsidRDefault="001F066B" w:rsidP="004C6A4F">
      <w:pPr>
        <w:pStyle w:val="Akapitzlist"/>
        <w:numPr>
          <w:ilvl w:val="0"/>
          <w:numId w:val="57"/>
        </w:numPr>
        <w:suppressAutoHyphens/>
        <w:autoSpaceDE w:val="0"/>
        <w:spacing w:after="0" w:line="276" w:lineRule="auto"/>
        <w:jc w:val="both"/>
      </w:pPr>
      <w:r>
        <w:rPr>
          <w:rFonts w:ascii="Times New Roman" w:hAnsi="Times New Roman" w:cs="Times New Roman"/>
          <w:bCs/>
          <w:color w:val="000000"/>
          <w:sz w:val="20"/>
          <w:szCs w:val="20"/>
        </w:rPr>
        <w:t>znajduje się w odległości</w:t>
      </w:r>
      <w:r w:rsidR="004C6A4F">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tj. </w:t>
      </w:r>
      <w:r w:rsidR="004C6A4F" w:rsidRPr="004C6A4F">
        <w:rPr>
          <w:rFonts w:ascii="Times New Roman" w:hAnsi="Times New Roman" w:cs="Times New Roman"/>
          <w:bCs/>
          <w:color w:val="000000"/>
          <w:sz w:val="20"/>
          <w:szCs w:val="20"/>
        </w:rPr>
        <w:t xml:space="preserve">odległość </w:t>
      </w:r>
      <w:r w:rsidR="004C6A4F" w:rsidRPr="004C6A4F">
        <w:rPr>
          <w:rFonts w:ascii="Times New Roman" w:eastAsia="Times New Roman" w:hAnsi="Times New Roman" w:cs="Times New Roman"/>
          <w:bCs/>
          <w:color w:val="000000"/>
          <w:sz w:val="20"/>
          <w:szCs w:val="20"/>
        </w:rPr>
        <w:t>parkingu</w:t>
      </w:r>
      <w:r w:rsidR="004C6A4F" w:rsidRPr="004C6A4F">
        <w:rPr>
          <w:rFonts w:ascii="Times New Roman" w:hAnsi="Times New Roman" w:cs="Times New Roman"/>
          <w:bCs/>
          <w:color w:val="000000"/>
          <w:sz w:val="20"/>
          <w:szCs w:val="20"/>
        </w:rPr>
        <w:t xml:space="preserve"> od miejsca gdzie będzie świadczona usługa do siedziby KPP oraz od siedziby KPP do </w:t>
      </w:r>
      <w:r w:rsidR="004C6A4F" w:rsidRPr="004C6A4F">
        <w:rPr>
          <w:rFonts w:ascii="Times New Roman" w:eastAsia="Times New Roman" w:hAnsi="Times New Roman" w:cs="Times New Roman"/>
          <w:bCs/>
          <w:color w:val="000000"/>
          <w:sz w:val="20"/>
          <w:szCs w:val="20"/>
        </w:rPr>
        <w:t>parkingu</w:t>
      </w:r>
      <w:r w:rsidR="004C6A4F" w:rsidRPr="004C6A4F">
        <w:rPr>
          <w:rFonts w:ascii="Times New Roman" w:hAnsi="Times New Roman" w:cs="Times New Roman"/>
          <w:bCs/>
          <w:color w:val="000000"/>
          <w:sz w:val="20"/>
          <w:szCs w:val="20"/>
        </w:rPr>
        <w:t xml:space="preserve"> gdzie będzie świadczona usługa </w:t>
      </w:r>
      <w:r w:rsidR="004C6A4F" w:rsidRPr="004C6A4F">
        <w:rPr>
          <w:rFonts w:ascii="Times New Roman" w:hAnsi="Times New Roman" w:cs="Times New Roman"/>
          <w:bCs/>
          <w:color w:val="000000"/>
          <w:sz w:val="20"/>
          <w:szCs w:val="20"/>
          <w:u w:val="single"/>
        </w:rPr>
        <w:t>nie może przekroczyć:</w:t>
      </w:r>
    </w:p>
    <w:p w:rsidR="004C6A4F" w:rsidRPr="004C6A4F" w:rsidRDefault="004C6A4F" w:rsidP="004C6A4F">
      <w:pPr>
        <w:pStyle w:val="Akapitzlist"/>
        <w:autoSpaceDE w:val="0"/>
        <w:spacing w:after="0" w:line="276" w:lineRule="auto"/>
        <w:ind w:left="1440"/>
        <w:jc w:val="both"/>
      </w:pPr>
      <w:r w:rsidRPr="004C6A4F">
        <w:rPr>
          <w:rFonts w:ascii="Times New Roman" w:hAnsi="Times New Roman" w:cs="Times New Roman"/>
          <w:bCs/>
          <w:color w:val="000000"/>
          <w:sz w:val="20"/>
          <w:szCs w:val="20"/>
          <w:u w:val="single"/>
        </w:rPr>
        <w:t>dla Zadania nr 7 – 65km,</w:t>
      </w:r>
    </w:p>
    <w:p w:rsidR="004C6A4F" w:rsidRPr="004C6A4F" w:rsidRDefault="004C6A4F" w:rsidP="004C6A4F">
      <w:pPr>
        <w:pStyle w:val="Akapitzlist"/>
        <w:autoSpaceDE w:val="0"/>
        <w:spacing w:after="0" w:line="276" w:lineRule="auto"/>
        <w:ind w:left="1440"/>
        <w:jc w:val="both"/>
      </w:pPr>
      <w:r w:rsidRPr="004C6A4F">
        <w:rPr>
          <w:rFonts w:ascii="Times New Roman" w:hAnsi="Times New Roman" w:cs="Times New Roman"/>
          <w:bCs/>
          <w:color w:val="000000"/>
          <w:sz w:val="20"/>
          <w:szCs w:val="20"/>
          <w:u w:val="single"/>
        </w:rPr>
        <w:t>dla Zadania nr 1</w:t>
      </w:r>
      <w:r w:rsidR="002A0644">
        <w:rPr>
          <w:rFonts w:ascii="Times New Roman" w:hAnsi="Times New Roman" w:cs="Times New Roman"/>
          <w:bCs/>
          <w:color w:val="000000"/>
          <w:sz w:val="20"/>
          <w:szCs w:val="20"/>
          <w:u w:val="single"/>
        </w:rPr>
        <w:t>5</w:t>
      </w:r>
      <w:r w:rsidRPr="004C6A4F">
        <w:rPr>
          <w:rFonts w:ascii="Times New Roman" w:hAnsi="Times New Roman" w:cs="Times New Roman"/>
          <w:bCs/>
          <w:color w:val="000000"/>
          <w:sz w:val="20"/>
          <w:szCs w:val="20"/>
          <w:u w:val="single"/>
        </w:rPr>
        <w:t xml:space="preserve"> – 25km.</w:t>
      </w:r>
      <w:r>
        <w:rPr>
          <w:rFonts w:ascii="Times New Roman" w:hAnsi="Times New Roman" w:cs="Times New Roman"/>
          <w:bCs/>
          <w:color w:val="000000"/>
          <w:sz w:val="20"/>
          <w:szCs w:val="20"/>
          <w:u w:val="single"/>
        </w:rPr>
        <w:t xml:space="preserve"> </w:t>
      </w:r>
    </w:p>
    <w:p w:rsidR="00B01A39" w:rsidRDefault="00B01A39" w:rsidP="005275F6">
      <w:pPr>
        <w:autoSpaceDE w:val="0"/>
        <w:autoSpaceDN w:val="0"/>
        <w:adjustRightInd w:val="0"/>
        <w:spacing w:after="0" w:line="240" w:lineRule="auto"/>
        <w:rPr>
          <w:rFonts w:ascii="Times New Roman" w:hAnsi="Times New Roman" w:cs="Times New Roman"/>
          <w:b/>
          <w:bCs/>
          <w:color w:val="000000"/>
        </w:rPr>
      </w:pPr>
    </w:p>
    <w:p w:rsidR="00A91747" w:rsidRPr="00A65112" w:rsidRDefault="00A91747" w:rsidP="00B01A39">
      <w:pPr>
        <w:tabs>
          <w:tab w:val="left" w:pos="284"/>
        </w:tabs>
        <w:suppressAutoHyphens/>
        <w:autoSpaceDE w:val="0"/>
        <w:spacing w:after="0" w:line="240" w:lineRule="auto"/>
        <w:contextualSpacing/>
        <w:jc w:val="both"/>
        <w:rPr>
          <w:rFonts w:ascii="Times New Roman" w:hAnsi="Times New Roman" w:cs="Times New Roman"/>
          <w:b/>
          <w:bCs/>
          <w:color w:val="000000" w:themeColor="text1"/>
          <w:sz w:val="20"/>
          <w:szCs w:val="20"/>
        </w:rPr>
      </w:pPr>
      <w:r w:rsidRPr="00A65112">
        <w:rPr>
          <w:rFonts w:ascii="Times New Roman" w:hAnsi="Times New Roman" w:cs="Times New Roman"/>
          <w:b/>
          <w:bCs/>
          <w:color w:val="000000" w:themeColor="text1"/>
          <w:sz w:val="20"/>
          <w:szCs w:val="20"/>
        </w:rPr>
        <w:t xml:space="preserve">Wykonawca zobowiązany </w:t>
      </w:r>
      <w:r>
        <w:rPr>
          <w:rFonts w:ascii="Times New Roman" w:hAnsi="Times New Roman" w:cs="Times New Roman"/>
          <w:b/>
          <w:bCs/>
          <w:color w:val="000000" w:themeColor="text1"/>
          <w:sz w:val="20"/>
          <w:szCs w:val="20"/>
        </w:rPr>
        <w:t>będzie złożyć</w:t>
      </w:r>
      <w:r w:rsidRPr="002F3946">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NA WEZWANIE</w:t>
      </w:r>
      <w:r>
        <w:rPr>
          <w:rFonts w:ascii="Times New Roman" w:hAnsi="Times New Roman" w:cs="Times New Roman"/>
          <w:b/>
          <w:bCs/>
          <w:color w:val="000000" w:themeColor="text1"/>
          <w:sz w:val="20"/>
          <w:szCs w:val="20"/>
        </w:rPr>
        <w:t xml:space="preserve"> </w:t>
      </w:r>
      <w:r w:rsidRPr="00A65112">
        <w:rPr>
          <w:rFonts w:ascii="Times New Roman" w:hAnsi="Times New Roman" w:cs="Times New Roman"/>
          <w:b/>
          <w:bCs/>
          <w:color w:val="000000" w:themeColor="text1"/>
          <w:sz w:val="20"/>
          <w:szCs w:val="20"/>
        </w:rPr>
        <w:t xml:space="preserve">: </w:t>
      </w:r>
    </w:p>
    <w:p w:rsidR="00961359" w:rsidRDefault="00961359" w:rsidP="00A91747">
      <w:pPr>
        <w:tabs>
          <w:tab w:val="left" w:pos="284"/>
        </w:tabs>
        <w:suppressAutoHyphens/>
        <w:autoSpaceDE w:val="0"/>
        <w:spacing w:after="0" w:line="240" w:lineRule="auto"/>
        <w:ind w:left="720"/>
        <w:contextualSpacing/>
        <w:jc w:val="both"/>
        <w:rPr>
          <w:rFonts w:ascii="Times New Roman" w:hAnsi="Times New Roman" w:cs="Times New Roman"/>
          <w:b/>
          <w:bCs/>
          <w:color w:val="000000"/>
          <w:sz w:val="20"/>
          <w:szCs w:val="20"/>
          <w:u w:val="single"/>
        </w:rPr>
      </w:pPr>
    </w:p>
    <w:p w:rsidR="00A91747" w:rsidRPr="00A65112" w:rsidRDefault="00A91747" w:rsidP="00A91747">
      <w:pPr>
        <w:tabs>
          <w:tab w:val="left" w:pos="284"/>
        </w:tabs>
        <w:suppressAutoHyphens/>
        <w:autoSpaceDE w:val="0"/>
        <w:spacing w:after="0" w:line="240" w:lineRule="auto"/>
        <w:ind w:left="720"/>
        <w:contextualSpacing/>
        <w:jc w:val="both"/>
        <w:rPr>
          <w:rFonts w:ascii="Times New Roman" w:hAnsi="Times New Roman" w:cs="Times New Roman"/>
          <w:sz w:val="20"/>
          <w:szCs w:val="20"/>
        </w:rPr>
      </w:pPr>
      <w:r w:rsidRPr="00A65112">
        <w:rPr>
          <w:rFonts w:ascii="Times New Roman" w:hAnsi="Times New Roman" w:cs="Times New Roman"/>
          <w:b/>
          <w:bCs/>
          <w:color w:val="000000"/>
          <w:sz w:val="20"/>
          <w:szCs w:val="20"/>
          <w:u w:val="single"/>
        </w:rPr>
        <w:t xml:space="preserve">Wykaz </w:t>
      </w:r>
      <w:r>
        <w:rPr>
          <w:rFonts w:ascii="Times New Roman" w:hAnsi="Times New Roman" w:cs="Times New Roman"/>
          <w:b/>
          <w:bCs/>
          <w:color w:val="000000"/>
          <w:sz w:val="20"/>
          <w:szCs w:val="20"/>
          <w:u w:val="single"/>
        </w:rPr>
        <w:t>narzędzi</w:t>
      </w:r>
      <w:r>
        <w:rPr>
          <w:rFonts w:ascii="Times New Roman" w:hAnsi="Times New Roman" w:cs="Times New Roman"/>
          <w:b/>
          <w:bCs/>
          <w:color w:val="000000"/>
          <w:sz w:val="20"/>
          <w:szCs w:val="20"/>
        </w:rPr>
        <w:t xml:space="preserve">- </w:t>
      </w:r>
      <w:r w:rsidRPr="00A65112">
        <w:rPr>
          <w:rFonts w:ascii="Times New Roman" w:hAnsi="Times New Roman" w:cs="Times New Roman"/>
          <w:color w:val="0070C0"/>
          <w:sz w:val="20"/>
          <w:szCs w:val="20"/>
          <w:u w:val="single"/>
        </w:rPr>
        <w:t>(</w:t>
      </w:r>
      <w:r w:rsidRPr="00A65112">
        <w:rPr>
          <w:rFonts w:ascii="Times New Roman" w:hAnsi="Times New Roman" w:cs="Times New Roman"/>
          <w:b/>
          <w:bCs/>
          <w:color w:val="0070C0"/>
          <w:sz w:val="20"/>
          <w:szCs w:val="20"/>
          <w:u w:val="single"/>
        </w:rPr>
        <w:t>wzór stanowi załącznik nr</w:t>
      </w:r>
      <w:r w:rsidR="002C2AAB">
        <w:rPr>
          <w:rFonts w:ascii="Times New Roman" w:hAnsi="Times New Roman" w:cs="Times New Roman"/>
          <w:b/>
          <w:bCs/>
          <w:color w:val="0070C0"/>
          <w:sz w:val="20"/>
          <w:szCs w:val="20"/>
          <w:u w:val="single"/>
        </w:rPr>
        <w:t xml:space="preserve"> </w:t>
      </w:r>
      <w:r w:rsidR="00FE2D0C">
        <w:rPr>
          <w:rFonts w:ascii="Times New Roman" w:hAnsi="Times New Roman" w:cs="Times New Roman"/>
          <w:b/>
          <w:bCs/>
          <w:color w:val="0070C0"/>
          <w:sz w:val="20"/>
          <w:szCs w:val="20"/>
          <w:u w:val="single"/>
        </w:rPr>
        <w:t>7</w:t>
      </w:r>
      <w:r w:rsidRPr="00A65112">
        <w:rPr>
          <w:rFonts w:ascii="Times New Roman" w:hAnsi="Times New Roman" w:cs="Times New Roman"/>
          <w:b/>
          <w:bCs/>
          <w:color w:val="0070C0"/>
          <w:sz w:val="20"/>
          <w:szCs w:val="20"/>
          <w:u w:val="single"/>
        </w:rPr>
        <w:t xml:space="preserve"> do SWZ)</w:t>
      </w:r>
      <w:r w:rsidRPr="00A65112">
        <w:rPr>
          <w:rFonts w:ascii="Times New Roman" w:hAnsi="Times New Roman" w:cs="Times New Roman"/>
          <w:color w:val="0070C0"/>
          <w:sz w:val="20"/>
          <w:szCs w:val="20"/>
          <w:u w:val="single"/>
        </w:rPr>
        <w:t>.</w:t>
      </w:r>
    </w:p>
    <w:p w:rsidR="00A91747" w:rsidRPr="00F8211B" w:rsidRDefault="00A91747" w:rsidP="00A91747">
      <w:pPr>
        <w:tabs>
          <w:tab w:val="left" w:pos="284"/>
        </w:tabs>
        <w:suppressAutoHyphens/>
        <w:autoSpaceDE w:val="0"/>
        <w:spacing w:after="0" w:line="240" w:lineRule="auto"/>
        <w:ind w:left="720"/>
        <w:contextualSpacing/>
        <w:jc w:val="both"/>
        <w:rPr>
          <w:rFonts w:ascii="Times New Roman" w:hAnsi="Times New Roman" w:cs="Times New Roman"/>
          <w:b/>
          <w:bCs/>
          <w:color w:val="000000"/>
          <w:sz w:val="20"/>
          <w:szCs w:val="20"/>
        </w:rPr>
      </w:pPr>
      <w:r w:rsidRPr="00F8211B">
        <w:rPr>
          <w:rFonts w:ascii="Times New Roman" w:hAnsi="Times New Roman" w:cs="Times New Roman"/>
          <w:b/>
          <w:bCs/>
          <w:color w:val="0070C0"/>
          <w:sz w:val="20"/>
          <w:szCs w:val="20"/>
        </w:rPr>
        <w:t xml:space="preserve"> </w:t>
      </w:r>
    </w:p>
    <w:p w:rsidR="00A91747" w:rsidRDefault="00A91747" w:rsidP="005248B9">
      <w:pPr>
        <w:spacing w:after="0" w:line="240" w:lineRule="auto"/>
        <w:jc w:val="both"/>
        <w:rPr>
          <w:rFonts w:ascii="Times New Roman" w:hAnsi="Times New Roman" w:cs="Times New Roman"/>
          <w:b/>
          <w:color w:val="0070C0"/>
          <w:sz w:val="24"/>
          <w:szCs w:val="24"/>
        </w:rPr>
      </w:pPr>
    </w:p>
    <w:p w:rsidR="005338C0" w:rsidRPr="005248B9" w:rsidRDefault="005248B9" w:rsidP="005248B9">
      <w:pPr>
        <w:spacing w:after="0" w:line="240" w:lineRule="auto"/>
        <w:jc w:val="both"/>
        <w:rPr>
          <w:rFonts w:ascii="Times New Roman" w:hAnsi="Times New Roman" w:cs="Times New Roman"/>
          <w:sz w:val="20"/>
          <w:szCs w:val="20"/>
        </w:rPr>
      </w:pPr>
      <w:r w:rsidRPr="0078616E">
        <w:rPr>
          <w:rFonts w:ascii="Times New Roman" w:hAnsi="Times New Roman" w:cs="Times New Roman"/>
          <w:b/>
          <w:color w:val="0070C0"/>
          <w:sz w:val="24"/>
          <w:szCs w:val="24"/>
        </w:rPr>
        <w:t>UWAGA:</w:t>
      </w:r>
      <w:r>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 nie </w:t>
      </w:r>
      <w:r>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należy</w:t>
      </w:r>
      <w:r>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 składać </w:t>
      </w:r>
      <w:r>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wykazu </w:t>
      </w:r>
      <w:r>
        <w:rPr>
          <w:rFonts w:ascii="Times New Roman" w:hAnsi="Times New Roman" w:cs="Times New Roman"/>
          <w:b/>
          <w:color w:val="0070C0"/>
          <w:sz w:val="24"/>
          <w:szCs w:val="24"/>
        </w:rPr>
        <w:t xml:space="preserve"> narzędzi </w:t>
      </w:r>
      <w:r w:rsidRPr="0078616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wraz</w:t>
      </w:r>
      <w:r>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 z </w:t>
      </w:r>
      <w:r>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ofertą !</w:t>
      </w:r>
    </w:p>
    <w:p w:rsidR="005275F6" w:rsidRDefault="005275F6" w:rsidP="005275F6">
      <w:pPr>
        <w:spacing w:after="0" w:line="360" w:lineRule="auto"/>
        <w:contextualSpacing/>
        <w:jc w:val="both"/>
        <w:rPr>
          <w:rFonts w:ascii="Times New Roman" w:hAnsi="Times New Roman" w:cs="Times New Roman"/>
          <w:b/>
          <w:color w:val="0070C0"/>
          <w:sz w:val="20"/>
          <w:szCs w:val="20"/>
          <w:u w:val="single"/>
        </w:rPr>
      </w:pPr>
    </w:p>
    <w:p w:rsidR="00E879F0" w:rsidRPr="003B6B5D" w:rsidRDefault="00405E28" w:rsidP="002E2DE0">
      <w:pPr>
        <w:spacing w:after="0" w:line="360" w:lineRule="auto"/>
        <w:contextualSpacing/>
        <w:jc w:val="both"/>
        <w:rPr>
          <w:rFonts w:ascii="Times New Roman" w:eastAsia="Times New Roman" w:hAnsi="Times New Roman" w:cs="Times New Roman"/>
          <w:sz w:val="20"/>
          <w:szCs w:val="20"/>
        </w:rPr>
      </w:pPr>
      <w:r w:rsidRPr="003B6B5D">
        <w:rPr>
          <w:rFonts w:ascii="Times New Roman" w:hAnsi="Times New Roman" w:cs="Times New Roman"/>
          <w:b/>
          <w:color w:val="0070C0"/>
          <w:sz w:val="20"/>
          <w:szCs w:val="20"/>
          <w:u w:val="single"/>
        </w:rPr>
        <w:t>UWAGA:</w:t>
      </w:r>
      <w:r w:rsidRPr="003B6B5D">
        <w:rPr>
          <w:rFonts w:ascii="Times New Roman" w:hAnsi="Times New Roman" w:cs="Times New Roman"/>
          <w:b/>
          <w:color w:val="0070C0"/>
          <w:sz w:val="20"/>
          <w:szCs w:val="20"/>
        </w:rPr>
        <w:t xml:space="preserve"> </w:t>
      </w:r>
      <w:r w:rsidRPr="003B6B5D">
        <w:rPr>
          <w:rFonts w:ascii="Times New Roman" w:hAnsi="Times New Roman" w:cs="Times New Roman"/>
          <w:b/>
          <w:sz w:val="20"/>
          <w:szCs w:val="20"/>
        </w:rPr>
        <w:t xml:space="preserve">Zamawiający oceni czy wykonawca spełnia warunki udziału w postępowaniu na podstawie ZŁOŻONEGO WRAZ Z OFERTĄ oświadczenia składanego na podstawie art. 125 ust. 1 ustawy Pzp </w:t>
      </w:r>
      <w:r w:rsidR="00A93B46" w:rsidRPr="003B6B5D">
        <w:rPr>
          <w:rFonts w:ascii="Times New Roman" w:hAnsi="Times New Roman" w:cs="Times New Roman"/>
          <w:b/>
          <w:sz w:val="20"/>
          <w:szCs w:val="20"/>
        </w:rPr>
        <w:br/>
      </w:r>
      <w:r w:rsidRPr="003B6B5D">
        <w:rPr>
          <w:rFonts w:ascii="Times New Roman" w:hAnsi="Times New Roman" w:cs="Times New Roman"/>
          <w:b/>
          <w:sz w:val="20"/>
          <w:szCs w:val="20"/>
        </w:rPr>
        <w:t xml:space="preserve">o spełnianiu warunków udziału w postępowaniu </w:t>
      </w:r>
      <w:r w:rsidRPr="003B6B5D">
        <w:rPr>
          <w:rFonts w:ascii="Times New Roman" w:hAnsi="Times New Roman" w:cs="Times New Roman"/>
          <w:b/>
          <w:color w:val="0070C0"/>
          <w:sz w:val="20"/>
          <w:szCs w:val="20"/>
          <w:u w:val="single"/>
        </w:rPr>
        <w:t xml:space="preserve">Załącznik nr </w:t>
      </w:r>
      <w:r w:rsidR="006B40EB">
        <w:rPr>
          <w:rFonts w:ascii="Times New Roman" w:hAnsi="Times New Roman" w:cs="Times New Roman"/>
          <w:b/>
          <w:color w:val="0070C0"/>
          <w:sz w:val="20"/>
          <w:szCs w:val="20"/>
          <w:u w:val="single"/>
        </w:rPr>
        <w:t>4</w:t>
      </w:r>
      <w:r w:rsidRPr="003B6B5D">
        <w:rPr>
          <w:rFonts w:ascii="Times New Roman" w:hAnsi="Times New Roman" w:cs="Times New Roman"/>
          <w:b/>
          <w:color w:val="0070C0"/>
          <w:sz w:val="20"/>
          <w:szCs w:val="20"/>
          <w:u w:val="single"/>
        </w:rPr>
        <w:t xml:space="preserve">  do SWZ</w:t>
      </w:r>
      <w:r w:rsidRPr="003B6B5D">
        <w:rPr>
          <w:rFonts w:ascii="Times New Roman" w:hAnsi="Times New Roman" w:cs="Times New Roman"/>
          <w:b/>
          <w:sz w:val="20"/>
          <w:szCs w:val="20"/>
        </w:rPr>
        <w:t xml:space="preserve">  i na podstawie wykazu </w:t>
      </w:r>
      <w:r w:rsidR="00031319">
        <w:rPr>
          <w:rFonts w:ascii="Times New Roman" w:hAnsi="Times New Roman" w:cs="Times New Roman"/>
          <w:b/>
          <w:sz w:val="20"/>
          <w:szCs w:val="20"/>
        </w:rPr>
        <w:t xml:space="preserve">narzędzi składanego </w:t>
      </w:r>
      <w:r w:rsidRPr="003B6B5D">
        <w:rPr>
          <w:rFonts w:ascii="Times New Roman" w:hAnsi="Times New Roman" w:cs="Times New Roman"/>
          <w:b/>
          <w:sz w:val="20"/>
          <w:szCs w:val="20"/>
        </w:rPr>
        <w:t xml:space="preserve">NA WEZWANIE zamawiającego stanowiącego </w:t>
      </w:r>
      <w:r w:rsidRPr="002E2DE0">
        <w:rPr>
          <w:rFonts w:ascii="Times New Roman" w:hAnsi="Times New Roman" w:cs="Times New Roman"/>
          <w:b/>
          <w:color w:val="2E74B5" w:themeColor="accent1" w:themeShade="BF"/>
          <w:sz w:val="20"/>
          <w:szCs w:val="20"/>
          <w:u w:val="single"/>
        </w:rPr>
        <w:t xml:space="preserve">Załącznik nr </w:t>
      </w:r>
      <w:r w:rsidR="00031319" w:rsidRPr="002E2DE0">
        <w:rPr>
          <w:rFonts w:ascii="Times New Roman" w:hAnsi="Times New Roman" w:cs="Times New Roman"/>
          <w:b/>
          <w:color w:val="2E74B5" w:themeColor="accent1" w:themeShade="BF"/>
          <w:sz w:val="20"/>
          <w:szCs w:val="20"/>
          <w:u w:val="single"/>
        </w:rPr>
        <w:t>7</w:t>
      </w:r>
      <w:r w:rsidRPr="002E2DE0">
        <w:rPr>
          <w:rFonts w:ascii="Times New Roman" w:hAnsi="Times New Roman" w:cs="Times New Roman"/>
          <w:b/>
          <w:color w:val="2E74B5" w:themeColor="accent1" w:themeShade="BF"/>
          <w:sz w:val="20"/>
          <w:szCs w:val="20"/>
          <w:u w:val="single"/>
        </w:rPr>
        <w:t xml:space="preserve"> </w:t>
      </w:r>
      <w:r w:rsidR="00A93B46" w:rsidRPr="002E2DE0">
        <w:rPr>
          <w:rFonts w:ascii="Times New Roman" w:eastAsia="Calibri" w:hAnsi="Times New Roman" w:cs="Times New Roman"/>
          <w:b/>
          <w:color w:val="2E74B5" w:themeColor="accent1" w:themeShade="BF"/>
          <w:sz w:val="20"/>
          <w:szCs w:val="20"/>
          <w:u w:val="single"/>
        </w:rPr>
        <w:t>do SWZ</w:t>
      </w:r>
      <w:r w:rsidR="00A93B46" w:rsidRPr="002E2DE0">
        <w:rPr>
          <w:rFonts w:ascii="Times New Roman" w:eastAsia="Calibri" w:hAnsi="Times New Roman" w:cs="Times New Roman"/>
          <w:b/>
          <w:sz w:val="20"/>
          <w:szCs w:val="20"/>
        </w:rPr>
        <w:t xml:space="preserve"> </w:t>
      </w:r>
      <w:r w:rsidR="005248B9" w:rsidRPr="002E2DE0">
        <w:rPr>
          <w:rFonts w:ascii="Times New Roman" w:eastAsia="Calibri" w:hAnsi="Times New Roman" w:cs="Times New Roman"/>
          <w:b/>
          <w:sz w:val="20"/>
          <w:szCs w:val="20"/>
        </w:rPr>
        <w:t xml:space="preserve"> </w:t>
      </w:r>
    </w:p>
    <w:p w:rsidR="00C92A88" w:rsidRPr="00C92A88" w:rsidRDefault="00C92A88" w:rsidP="00C92A88">
      <w:pPr>
        <w:autoSpaceDE w:val="0"/>
        <w:autoSpaceDN w:val="0"/>
        <w:adjustRightInd w:val="0"/>
        <w:spacing w:after="0" w:line="240" w:lineRule="auto"/>
        <w:rPr>
          <w:rFonts w:ascii="Times New Roman" w:hAnsi="Times New Roman" w:cs="Times New Roman"/>
          <w:color w:val="000000"/>
          <w:sz w:val="24"/>
          <w:szCs w:val="24"/>
        </w:rPr>
      </w:pPr>
    </w:p>
    <w:p w:rsidR="00C92A88" w:rsidRPr="00C92A88" w:rsidRDefault="00C92A88" w:rsidP="00C92A88">
      <w:pPr>
        <w:autoSpaceDE w:val="0"/>
        <w:autoSpaceDN w:val="0"/>
        <w:adjustRightInd w:val="0"/>
        <w:spacing w:after="0" w:line="240" w:lineRule="auto"/>
        <w:jc w:val="both"/>
        <w:rPr>
          <w:rFonts w:ascii="Times New Roman" w:hAnsi="Times New Roman" w:cs="Times New Roman"/>
          <w:color w:val="000000"/>
          <w:sz w:val="20"/>
          <w:szCs w:val="20"/>
        </w:rPr>
      </w:pPr>
      <w:r w:rsidRPr="00C92A88">
        <w:rPr>
          <w:rFonts w:ascii="Times New Roman" w:hAnsi="Times New Roman" w:cs="Times New Roman"/>
          <w:color w:val="000000"/>
          <w:sz w:val="20"/>
          <w:szCs w:val="20"/>
        </w:rPr>
        <w:t xml:space="preserve">Oceniając zdolność techniczną lub zawodową, Zamawiający może na każdym etapie postępowania, uznać, </w:t>
      </w:r>
      <w:r>
        <w:rPr>
          <w:rFonts w:ascii="Times New Roman" w:hAnsi="Times New Roman" w:cs="Times New Roman"/>
          <w:color w:val="000000"/>
          <w:sz w:val="20"/>
          <w:szCs w:val="20"/>
        </w:rPr>
        <w:br/>
      </w:r>
      <w:r w:rsidRPr="00C92A88">
        <w:rPr>
          <w:rFonts w:ascii="Times New Roman" w:hAnsi="Times New Roman" w:cs="Times New Roman"/>
          <w:color w:val="000000"/>
          <w:sz w:val="20"/>
          <w:szCs w:val="20"/>
        </w:rPr>
        <w:t xml:space="preserve">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C92A88" w:rsidRDefault="00C92A88" w:rsidP="007317A6">
      <w:pPr>
        <w:spacing w:after="0" w:line="360" w:lineRule="auto"/>
        <w:contextualSpacing/>
        <w:jc w:val="both"/>
        <w:rPr>
          <w:rFonts w:ascii="Times New Roman" w:eastAsia="Times New Roman" w:hAnsi="Times New Roman" w:cs="Times New Roman"/>
          <w:b/>
          <w:sz w:val="20"/>
          <w:szCs w:val="20"/>
        </w:rPr>
      </w:pPr>
    </w:p>
    <w:p w:rsidR="00E879F0" w:rsidRPr="003B6B5D" w:rsidRDefault="00405E28" w:rsidP="00A62CE8">
      <w:pPr>
        <w:spacing w:after="0" w:line="240" w:lineRule="auto"/>
        <w:contextualSpacing/>
        <w:jc w:val="both"/>
        <w:rPr>
          <w:rFonts w:ascii="Times New Roman" w:eastAsia="Times New Roman" w:hAnsi="Times New Roman" w:cs="Times New Roman"/>
          <w:sz w:val="20"/>
          <w:szCs w:val="20"/>
        </w:rPr>
      </w:pPr>
      <w:r w:rsidRPr="003B6B5D">
        <w:rPr>
          <w:rFonts w:ascii="Times New Roman" w:eastAsia="Times New Roman" w:hAnsi="Times New Roman" w:cs="Times New Roman"/>
          <w:b/>
          <w:sz w:val="20"/>
          <w:szCs w:val="20"/>
        </w:rPr>
        <w:t xml:space="preserve">W przypadku złożenia oferty przez wykonawców wspólnie ubiegających się o udzielenie zamówienia (konsorcjum spółka cywilna)  wykonawcy ubiegający się wspólnie o udzielenie zamówienia muszą złożyć wraz z ofertą oświadczenie z którego wynika,  które </w:t>
      </w:r>
      <w:r w:rsidR="00CD5C39" w:rsidRPr="003B6B5D">
        <w:rPr>
          <w:rFonts w:ascii="Times New Roman" w:eastAsia="Times New Roman" w:hAnsi="Times New Roman" w:cs="Times New Roman"/>
          <w:b/>
          <w:sz w:val="20"/>
          <w:szCs w:val="20"/>
        </w:rPr>
        <w:t>usługi</w:t>
      </w:r>
      <w:r w:rsidRPr="003B6B5D">
        <w:rPr>
          <w:rFonts w:ascii="Times New Roman" w:eastAsia="Times New Roman" w:hAnsi="Times New Roman" w:cs="Times New Roman"/>
          <w:b/>
          <w:sz w:val="20"/>
          <w:szCs w:val="20"/>
        </w:rPr>
        <w:t xml:space="preserve">  wykonają poszczególni wykonawcy</w:t>
      </w:r>
      <w:r w:rsidRPr="003B6B5D">
        <w:rPr>
          <w:rFonts w:ascii="Times New Roman" w:eastAsia="Times New Roman" w:hAnsi="Times New Roman" w:cs="Times New Roman"/>
          <w:sz w:val="20"/>
          <w:szCs w:val="20"/>
        </w:rPr>
        <w:t xml:space="preserve"> </w:t>
      </w:r>
      <w:r w:rsidR="001D3963" w:rsidRPr="003B6B5D">
        <w:rPr>
          <w:rFonts w:ascii="Times New Roman" w:eastAsia="Times New Roman" w:hAnsi="Times New Roman" w:cs="Times New Roman"/>
          <w:sz w:val="20"/>
          <w:szCs w:val="20"/>
        </w:rPr>
        <w:br/>
      </w:r>
      <w:r w:rsidRPr="003B6B5D">
        <w:rPr>
          <w:rFonts w:ascii="Times New Roman" w:eastAsia="Times New Roman" w:hAnsi="Times New Roman" w:cs="Times New Roman"/>
          <w:sz w:val="20"/>
          <w:szCs w:val="20"/>
        </w:rPr>
        <w:t xml:space="preserve">– wzór stanowi </w:t>
      </w:r>
      <w:r w:rsidRPr="0047208D">
        <w:rPr>
          <w:rFonts w:ascii="Times New Roman" w:eastAsia="Times New Roman" w:hAnsi="Times New Roman" w:cs="Times New Roman"/>
          <w:b/>
          <w:color w:val="0070C0"/>
          <w:sz w:val="20"/>
          <w:szCs w:val="20"/>
          <w:u w:val="single"/>
        </w:rPr>
        <w:t xml:space="preserve">Załącznik nr </w:t>
      </w:r>
      <w:r w:rsidR="008C6FDA">
        <w:rPr>
          <w:rFonts w:ascii="Times New Roman" w:eastAsia="Times New Roman" w:hAnsi="Times New Roman" w:cs="Times New Roman"/>
          <w:b/>
          <w:color w:val="0070C0"/>
          <w:sz w:val="20"/>
          <w:szCs w:val="20"/>
          <w:u w:val="single"/>
        </w:rPr>
        <w:t>5</w:t>
      </w:r>
      <w:r w:rsidRPr="0047208D">
        <w:rPr>
          <w:rFonts w:ascii="Times New Roman" w:eastAsia="Times New Roman" w:hAnsi="Times New Roman" w:cs="Times New Roman"/>
          <w:b/>
          <w:color w:val="0070C0"/>
          <w:sz w:val="20"/>
          <w:szCs w:val="20"/>
          <w:u w:val="single"/>
        </w:rPr>
        <w:t xml:space="preserve"> do SWZ</w:t>
      </w:r>
      <w:r w:rsidR="0078616E" w:rsidRPr="0047208D">
        <w:rPr>
          <w:rFonts w:ascii="Times New Roman" w:eastAsia="Times New Roman" w:hAnsi="Times New Roman" w:cs="Times New Roman"/>
          <w:b/>
          <w:color w:val="0070C0"/>
          <w:sz w:val="20"/>
          <w:szCs w:val="20"/>
          <w:u w:val="single"/>
        </w:rPr>
        <w:t>.</w:t>
      </w:r>
      <w:r w:rsidRPr="003B6B5D">
        <w:rPr>
          <w:rFonts w:ascii="Times New Roman" w:eastAsia="Times New Roman" w:hAnsi="Times New Roman" w:cs="Times New Roman"/>
          <w:sz w:val="20"/>
          <w:szCs w:val="20"/>
        </w:rPr>
        <w:t xml:space="preserve">  </w:t>
      </w:r>
    </w:p>
    <w:p w:rsidR="003F4BFB" w:rsidRPr="003B6B5D" w:rsidRDefault="003F4BFB" w:rsidP="00A62CE8">
      <w:pPr>
        <w:spacing w:after="0" w:line="240" w:lineRule="auto"/>
        <w:contextualSpacing/>
        <w:jc w:val="both"/>
        <w:rPr>
          <w:rFonts w:ascii="Times New Roman" w:eastAsia="Times New Roman" w:hAnsi="Times New Roman" w:cs="Times New Roman"/>
          <w:sz w:val="20"/>
          <w:szCs w:val="20"/>
        </w:rPr>
      </w:pPr>
    </w:p>
    <w:p w:rsidR="003F4BFB" w:rsidRPr="003B6B5D" w:rsidRDefault="003F4BFB" w:rsidP="00A62CE8">
      <w:pPr>
        <w:spacing w:after="0" w:line="240" w:lineRule="auto"/>
        <w:contextualSpacing/>
        <w:jc w:val="both"/>
        <w:rPr>
          <w:rFonts w:ascii="Times New Roman" w:eastAsia="Times New Roman" w:hAnsi="Times New Roman" w:cs="Times New Roman"/>
          <w:sz w:val="20"/>
          <w:szCs w:val="20"/>
        </w:rPr>
      </w:pPr>
    </w:p>
    <w:p w:rsidR="00405E28" w:rsidRPr="003B6B5D" w:rsidRDefault="00405E28" w:rsidP="00A62CE8">
      <w:pPr>
        <w:spacing w:after="0" w:line="240" w:lineRule="auto"/>
        <w:contextualSpacing/>
        <w:jc w:val="both"/>
        <w:rPr>
          <w:rFonts w:ascii="Times New Roman" w:eastAsia="Times New Roman" w:hAnsi="Times New Roman" w:cs="Times New Roman"/>
          <w:sz w:val="20"/>
          <w:szCs w:val="20"/>
        </w:rPr>
      </w:pPr>
      <w:r w:rsidRPr="003B6B5D">
        <w:rPr>
          <w:rFonts w:ascii="Times New Roman" w:eastAsia="Times New Roman" w:hAnsi="Times New Roman" w:cs="Times New Roman"/>
          <w:sz w:val="20"/>
          <w:szCs w:val="20"/>
        </w:rPr>
        <w:t xml:space="preserve">Oświadczenie o podziale zadań pomiędzy wykonawców wspólnie ubiegających się o udzielenie zamówienia, </w:t>
      </w:r>
      <w:r w:rsidR="0078616E" w:rsidRPr="003B6B5D">
        <w:rPr>
          <w:rFonts w:ascii="Times New Roman" w:eastAsia="Times New Roman" w:hAnsi="Times New Roman" w:cs="Times New Roman"/>
          <w:sz w:val="20"/>
          <w:szCs w:val="20"/>
        </w:rPr>
        <w:br/>
      </w:r>
      <w:r w:rsidRPr="003B6B5D">
        <w:rPr>
          <w:rFonts w:ascii="Times New Roman" w:eastAsia="Times New Roman" w:hAnsi="Times New Roman" w:cs="Times New Roman"/>
          <w:sz w:val="20"/>
          <w:szCs w:val="20"/>
        </w:rPr>
        <w:t xml:space="preserve">o których mowa w art. 117 ust. 4 ustawy Pzp sporządza się i  przekazuje się w postaci elektronicznej i opatruje się kwalifikowanym podpisem elektronicznym, elektronicznym podpisem zaufanym lub elektronicznym podpisem osobistym. </w:t>
      </w:r>
    </w:p>
    <w:p w:rsidR="00405E28" w:rsidRPr="003B6B5D" w:rsidRDefault="00405E28" w:rsidP="00A62CE8">
      <w:pPr>
        <w:spacing w:after="0" w:line="240" w:lineRule="auto"/>
        <w:contextualSpacing/>
        <w:jc w:val="both"/>
        <w:rPr>
          <w:rFonts w:ascii="Times New Roman" w:eastAsia="Times New Roman" w:hAnsi="Times New Roman" w:cs="Times New Roman"/>
          <w:sz w:val="20"/>
          <w:szCs w:val="20"/>
        </w:rPr>
      </w:pPr>
      <w:r w:rsidRPr="003B6B5D">
        <w:rPr>
          <w:rFonts w:ascii="Times New Roman" w:eastAsia="Times New Roman" w:hAnsi="Times New Roman" w:cs="Times New Roman"/>
          <w:sz w:val="20"/>
          <w:szCs w:val="20"/>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05E28" w:rsidRPr="003B6B5D" w:rsidRDefault="00405E28" w:rsidP="00A62CE8">
      <w:pPr>
        <w:spacing w:after="0" w:line="240" w:lineRule="auto"/>
        <w:contextualSpacing/>
        <w:jc w:val="both"/>
        <w:rPr>
          <w:rFonts w:ascii="Times New Roman" w:eastAsia="Times New Roman" w:hAnsi="Times New Roman" w:cs="Times New Roman"/>
          <w:sz w:val="20"/>
          <w:szCs w:val="20"/>
        </w:rPr>
      </w:pPr>
    </w:p>
    <w:p w:rsidR="00405E28" w:rsidRPr="003B6B5D" w:rsidRDefault="00405E28" w:rsidP="00A62CE8">
      <w:pPr>
        <w:spacing w:after="0" w:line="240" w:lineRule="auto"/>
        <w:contextualSpacing/>
        <w:jc w:val="both"/>
        <w:rPr>
          <w:rFonts w:ascii="Times New Roman" w:eastAsia="Times New Roman" w:hAnsi="Times New Roman" w:cs="Times New Roman"/>
          <w:sz w:val="20"/>
          <w:szCs w:val="20"/>
        </w:rPr>
      </w:pPr>
      <w:r w:rsidRPr="003B6B5D">
        <w:rPr>
          <w:rFonts w:ascii="Times New Roman" w:eastAsia="Times New Roman" w:hAnsi="Times New Roman" w:cs="Times New Roman"/>
          <w:sz w:val="20"/>
          <w:szCs w:val="20"/>
        </w:rPr>
        <w:t>Poświadczenia cyfrowego odwzorowania z dokumentem w postaci papierowej dokonuje wykonawca wspólnie ubiegający się o udzielenie zamówienia (tj. wszyscy wyk</w:t>
      </w:r>
      <w:r w:rsidR="00A62CE8" w:rsidRPr="003B6B5D">
        <w:rPr>
          <w:rFonts w:ascii="Times New Roman" w:eastAsia="Times New Roman" w:hAnsi="Times New Roman" w:cs="Times New Roman"/>
          <w:sz w:val="20"/>
          <w:szCs w:val="20"/>
        </w:rPr>
        <w:t xml:space="preserve">onawcy wspólnie ubiegający się </w:t>
      </w:r>
      <w:r w:rsidRPr="003B6B5D">
        <w:rPr>
          <w:rFonts w:ascii="Times New Roman" w:eastAsia="Times New Roman" w:hAnsi="Times New Roman" w:cs="Times New Roman"/>
          <w:sz w:val="20"/>
          <w:szCs w:val="20"/>
        </w:rPr>
        <w:t>o udzielenie zamówienia lub jeden z wykonawców, który umo</w:t>
      </w:r>
      <w:r w:rsidR="00A62CE8" w:rsidRPr="003B6B5D">
        <w:rPr>
          <w:rFonts w:ascii="Times New Roman" w:eastAsia="Times New Roman" w:hAnsi="Times New Roman" w:cs="Times New Roman"/>
          <w:sz w:val="20"/>
          <w:szCs w:val="20"/>
        </w:rPr>
        <w:t xml:space="preserve">cowany został do prezentowania </w:t>
      </w:r>
      <w:r w:rsidRPr="003B6B5D">
        <w:rPr>
          <w:rFonts w:ascii="Times New Roman" w:eastAsia="Times New Roman" w:hAnsi="Times New Roman" w:cs="Times New Roman"/>
          <w:sz w:val="20"/>
          <w:szCs w:val="20"/>
        </w:rPr>
        <w:t>w postępowaniu członków konsorcjum lub wspólników spółki cywilnej).</w:t>
      </w:r>
    </w:p>
    <w:p w:rsidR="00405E28" w:rsidRPr="003B6B5D" w:rsidRDefault="00405E28" w:rsidP="00C92A88">
      <w:pPr>
        <w:spacing w:after="0" w:line="240" w:lineRule="auto"/>
        <w:ind w:right="20"/>
        <w:contextualSpacing/>
        <w:jc w:val="both"/>
        <w:rPr>
          <w:rFonts w:ascii="Times New Roman" w:hAnsi="Times New Roman" w:cs="Times New Roman"/>
          <w:sz w:val="20"/>
          <w:szCs w:val="20"/>
        </w:rPr>
      </w:pPr>
    </w:p>
    <w:p w:rsidR="00405E28" w:rsidRPr="003B6B5D" w:rsidRDefault="00405E28" w:rsidP="00405E28">
      <w:pPr>
        <w:ind w:left="454"/>
        <w:contextualSpacing/>
        <w:rPr>
          <w:rFonts w:ascii="Times New Roman" w:hAnsi="Times New Roman" w:cs="Times New Roman"/>
          <w:b/>
          <w:bCs/>
          <w:sz w:val="20"/>
          <w:szCs w:val="20"/>
        </w:rPr>
      </w:pPr>
    </w:p>
    <w:p w:rsidR="00C77792" w:rsidRPr="003B6B5D" w:rsidRDefault="000225D3" w:rsidP="00405E28">
      <w:pPr>
        <w:contextualSpacing/>
        <w:rPr>
          <w:rFonts w:ascii="Times New Roman" w:hAnsi="Times New Roman" w:cs="Times New Roman"/>
          <w:sz w:val="20"/>
          <w:szCs w:val="20"/>
        </w:rPr>
      </w:pPr>
      <w:r w:rsidRPr="003B6B5D">
        <w:rPr>
          <w:rFonts w:ascii="Times New Roman" w:hAnsi="Times New Roman" w:cs="Times New Roman"/>
          <w:b/>
          <w:bCs/>
          <w:sz w:val="20"/>
          <w:szCs w:val="20"/>
        </w:rPr>
        <w:t xml:space="preserve">4. </w:t>
      </w:r>
      <w:r w:rsidR="00C77792" w:rsidRPr="003B6B5D">
        <w:rPr>
          <w:rFonts w:ascii="Times New Roman" w:hAnsi="Times New Roman" w:cs="Times New Roman"/>
          <w:b/>
          <w:bCs/>
          <w:sz w:val="20"/>
          <w:szCs w:val="20"/>
        </w:rPr>
        <w:t>Udostępnienie zasobów</w:t>
      </w:r>
      <w:r w:rsidR="00C77792" w:rsidRPr="003B6B5D">
        <w:rPr>
          <w:rFonts w:ascii="Times New Roman" w:hAnsi="Times New Roman" w:cs="Times New Roman"/>
          <w:sz w:val="20"/>
          <w:szCs w:val="20"/>
        </w:rPr>
        <w:t>:</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sz w:val="20"/>
          <w:szCs w:val="20"/>
        </w:rPr>
        <w:t xml:space="preserve">Wykonawca, który polega na zdolnościach lub sytuacji podmiotów udostępniających zasoby, </w:t>
      </w:r>
      <w:r w:rsidRPr="003B6B5D">
        <w:rPr>
          <w:rFonts w:ascii="Times New Roman" w:hAnsi="Times New Roman" w:cs="Times New Roman"/>
          <w:b/>
          <w:sz w:val="20"/>
          <w:szCs w:val="20"/>
          <w:u w:val="single"/>
        </w:rPr>
        <w:t>składa,</w:t>
      </w:r>
      <w:r w:rsidRPr="003B6B5D">
        <w:rPr>
          <w:rFonts w:ascii="Times New Roman" w:hAnsi="Times New Roman" w:cs="Times New Roman"/>
          <w:sz w:val="20"/>
          <w:szCs w:val="20"/>
        </w:rPr>
        <w:t xml:space="preserve"> wraz z wnioskiem o dopuszczenie do udziału w postępowaniu albo odpowiednio </w:t>
      </w:r>
      <w:r w:rsidRPr="003B6B5D">
        <w:rPr>
          <w:rFonts w:ascii="Times New Roman" w:hAnsi="Times New Roman" w:cs="Times New Roman"/>
          <w:b/>
          <w:sz w:val="20"/>
          <w:szCs w:val="20"/>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b/>
          <w:sz w:val="20"/>
          <w:szCs w:val="20"/>
          <w:u w:val="single"/>
        </w:rPr>
        <w:t>Zobowiązanie podmiotu udostępniającego zasoby, o którym mowa w ppkt 3, potwierdza, że stosunek łączący wykonawcę z podmiotami udostępniającymi zasoby gwarantuje rzeczywisty dostęp do tych zasobów oraz określa w szczególności:</w:t>
      </w:r>
    </w:p>
    <w:p w:rsidR="00C77792" w:rsidRPr="003B6B5D" w:rsidRDefault="00C77792" w:rsidP="00474101">
      <w:pPr>
        <w:pStyle w:val="Akapitzlist"/>
        <w:numPr>
          <w:ilvl w:val="0"/>
          <w:numId w:val="25"/>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b/>
          <w:sz w:val="20"/>
          <w:szCs w:val="20"/>
          <w:u w:val="single"/>
        </w:rPr>
        <w:t>zakres dostępnych wykonawcy zasobów podmiotu udostępniającego zasoby;</w:t>
      </w:r>
    </w:p>
    <w:p w:rsidR="00C77792" w:rsidRPr="003B6B5D" w:rsidRDefault="00C77792" w:rsidP="00474101">
      <w:pPr>
        <w:pStyle w:val="Akapitzlist"/>
        <w:numPr>
          <w:ilvl w:val="0"/>
          <w:numId w:val="25"/>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b/>
          <w:sz w:val="20"/>
          <w:szCs w:val="20"/>
          <w:u w:val="single"/>
        </w:rPr>
        <w:t>sposób i okres udostępnienia wykonawcy i wykorzystania przez niego zasobów podmiotu udostępniającego te zasoby przy wykonywaniu zamówienia;</w:t>
      </w:r>
    </w:p>
    <w:p w:rsidR="00C77792" w:rsidRPr="003B6B5D" w:rsidRDefault="00C77792" w:rsidP="00474101">
      <w:pPr>
        <w:pStyle w:val="Akapitzlist"/>
        <w:numPr>
          <w:ilvl w:val="0"/>
          <w:numId w:val="25"/>
        </w:numPr>
        <w:spacing w:after="0" w:line="240" w:lineRule="auto"/>
        <w:ind w:right="20"/>
        <w:jc w:val="both"/>
        <w:rPr>
          <w:rFonts w:ascii="Times New Roman" w:hAnsi="Times New Roman" w:cs="Times New Roman"/>
          <w:b/>
          <w:sz w:val="20"/>
          <w:szCs w:val="20"/>
          <w:u w:val="single"/>
        </w:rPr>
      </w:pPr>
      <w:r w:rsidRPr="003B6B5D">
        <w:rPr>
          <w:rFonts w:ascii="Times New Roman" w:hAnsi="Times New Roman" w:cs="Times New Roman"/>
          <w:b/>
          <w:sz w:val="20"/>
          <w:szCs w:val="20"/>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w:t>
      </w:r>
      <w:r w:rsidRPr="003B6B5D">
        <w:rPr>
          <w:rFonts w:ascii="Times New Roman" w:hAnsi="Times New Roman" w:cs="Times New Roman"/>
          <w:sz w:val="20"/>
          <w:szCs w:val="20"/>
        </w:rPr>
        <w:lastRenderedPageBreak/>
        <w:t>ustawy Pzp, oraz jeżeli to dotyczy, kryteriów selekcji, a także bada, czy nie zachodzą wobec tego podmiotu podstawy wykluczenia, które zostały przewidziane względem wykonawcy.</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77792" w:rsidRPr="003B6B5D" w:rsidRDefault="00C77792" w:rsidP="00474101">
      <w:pPr>
        <w:pStyle w:val="Akapitzlist"/>
        <w:numPr>
          <w:ilvl w:val="0"/>
          <w:numId w:val="24"/>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Zamawiający może zastrzec obowiązek osobistego wykonania przez wykonawcę kluczowych zadań dotyczących:</w:t>
      </w:r>
    </w:p>
    <w:p w:rsidR="00C77792" w:rsidRPr="003B6B5D" w:rsidRDefault="00C77792" w:rsidP="00474101">
      <w:pPr>
        <w:pStyle w:val="Akapitzlist"/>
        <w:numPr>
          <w:ilvl w:val="0"/>
          <w:numId w:val="26"/>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zamówień na roboty budowlane lub usługi lub,</w:t>
      </w:r>
    </w:p>
    <w:p w:rsidR="00C77792" w:rsidRPr="003B6B5D" w:rsidRDefault="00C77792" w:rsidP="00474101">
      <w:pPr>
        <w:pStyle w:val="Akapitzlist"/>
        <w:numPr>
          <w:ilvl w:val="0"/>
          <w:numId w:val="26"/>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prac związanych z rozmieszczeniem i instalacją, w ramach zamówienia na dostawy.</w:t>
      </w:r>
    </w:p>
    <w:p w:rsidR="00C77792" w:rsidRPr="003B6B5D" w:rsidRDefault="00C77792" w:rsidP="00474101">
      <w:pPr>
        <w:pStyle w:val="Akapitzlist"/>
        <w:numPr>
          <w:ilvl w:val="0"/>
          <w:numId w:val="27"/>
        </w:numPr>
        <w:spacing w:after="0" w:line="240" w:lineRule="auto"/>
        <w:ind w:right="20"/>
        <w:jc w:val="both"/>
        <w:rPr>
          <w:rFonts w:ascii="Times New Roman" w:hAnsi="Times New Roman" w:cs="Times New Roman"/>
          <w:sz w:val="20"/>
          <w:szCs w:val="20"/>
        </w:rPr>
      </w:pPr>
      <w:r w:rsidRPr="003B6B5D">
        <w:rPr>
          <w:rFonts w:ascii="Times New Roman" w:hAnsi="Times New Roman" w:cs="Times New Roman"/>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77792" w:rsidRPr="003B6B5D" w:rsidRDefault="00C77792" w:rsidP="00474101">
      <w:pPr>
        <w:pStyle w:val="Akapitzlist"/>
        <w:numPr>
          <w:ilvl w:val="0"/>
          <w:numId w:val="27"/>
        </w:numPr>
        <w:spacing w:after="0" w:line="240" w:lineRule="auto"/>
        <w:ind w:right="20"/>
        <w:jc w:val="both"/>
        <w:rPr>
          <w:rFonts w:ascii="Times New Roman" w:hAnsi="Times New Roman" w:cs="Times New Roman"/>
          <w:b/>
          <w:sz w:val="20"/>
          <w:szCs w:val="20"/>
        </w:rPr>
      </w:pPr>
      <w:r w:rsidRPr="003B6B5D">
        <w:rPr>
          <w:rFonts w:ascii="Times New Roman" w:hAnsi="Times New Roman" w:cs="Times New Roman"/>
          <w:b/>
          <w:sz w:val="20"/>
          <w:szCs w:val="20"/>
        </w:rPr>
        <w:t xml:space="preserve">Wykonawca nie może, po upływie terminu składania wniosków o dopuszczenie do udziału </w:t>
      </w:r>
      <w:r w:rsidR="00E6699E">
        <w:rPr>
          <w:rFonts w:ascii="Times New Roman" w:hAnsi="Times New Roman" w:cs="Times New Roman"/>
          <w:b/>
          <w:sz w:val="20"/>
          <w:szCs w:val="20"/>
        </w:rPr>
        <w:br/>
      </w:r>
      <w:r w:rsidRPr="003B6B5D">
        <w:rPr>
          <w:rFonts w:ascii="Times New Roman" w:hAnsi="Times New Roman" w:cs="Times New Roman"/>
          <w:b/>
          <w:sz w:val="20"/>
          <w:szCs w:val="20"/>
        </w:rP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77792" w:rsidRPr="003B6B5D" w:rsidRDefault="00C77792" w:rsidP="00C77792">
      <w:pPr>
        <w:spacing w:after="0"/>
        <w:ind w:left="360"/>
        <w:rPr>
          <w:rFonts w:ascii="Times New Roman" w:hAnsi="Times New Roman" w:cs="Times New Roman"/>
          <w:b/>
          <w:sz w:val="20"/>
          <w:szCs w:val="20"/>
        </w:rPr>
      </w:pPr>
    </w:p>
    <w:p w:rsidR="00C77792" w:rsidRPr="003B6B5D" w:rsidRDefault="00C77792" w:rsidP="009601C2">
      <w:pPr>
        <w:spacing w:after="0" w:line="240" w:lineRule="auto"/>
        <w:ind w:left="360"/>
        <w:rPr>
          <w:rFonts w:ascii="Times New Roman" w:hAnsi="Times New Roman" w:cs="Times New Roman"/>
          <w:b/>
          <w:sz w:val="20"/>
          <w:szCs w:val="20"/>
        </w:rPr>
      </w:pPr>
    </w:p>
    <w:p w:rsidR="008A7873" w:rsidRPr="003B6B5D" w:rsidRDefault="00C77792" w:rsidP="0048023B">
      <w:pPr>
        <w:spacing w:line="256" w:lineRule="auto"/>
        <w:contextualSpacing/>
        <w:rPr>
          <w:rFonts w:ascii="Times New Roman" w:hAnsi="Times New Roman" w:cs="Times New Roman"/>
          <w:b/>
          <w:color w:val="000000" w:themeColor="text1"/>
        </w:rPr>
      </w:pPr>
      <w:r w:rsidRPr="003B6B5D">
        <w:rPr>
          <w:rFonts w:ascii="Times New Roman" w:hAnsi="Times New Roman" w:cs="Times New Roman"/>
          <w:b/>
          <w:sz w:val="20"/>
          <w:szCs w:val="20"/>
        </w:rPr>
        <w:t xml:space="preserve">XVIII.   </w:t>
      </w:r>
      <w:r w:rsidR="00F63F27" w:rsidRPr="003B6B5D">
        <w:rPr>
          <w:rFonts w:ascii="Times New Roman" w:hAnsi="Times New Roman" w:cs="Times New Roman"/>
          <w:b/>
          <w:sz w:val="20"/>
          <w:szCs w:val="20"/>
        </w:rPr>
        <w:t xml:space="preserve"> </w:t>
      </w:r>
      <w:r w:rsidR="008A7873" w:rsidRPr="003B6B5D">
        <w:rPr>
          <w:rFonts w:ascii="Times New Roman" w:hAnsi="Times New Roman" w:cs="Times New Roman"/>
          <w:b/>
        </w:rPr>
        <w:t>Wykaz podmiotowych środków dowodowych</w:t>
      </w:r>
    </w:p>
    <w:p w:rsidR="008A7873" w:rsidRPr="003B6B5D" w:rsidRDefault="008A7873" w:rsidP="008A7873">
      <w:pPr>
        <w:ind w:left="720"/>
        <w:contextualSpacing/>
        <w:rPr>
          <w:rFonts w:ascii="Times New Roman" w:hAnsi="Times New Roman" w:cs="Times New Roman"/>
          <w:b/>
          <w:color w:val="000000" w:themeColor="text1"/>
        </w:rPr>
      </w:pPr>
    </w:p>
    <w:p w:rsidR="008A7873" w:rsidRDefault="008A7873" w:rsidP="00E6699E">
      <w:pPr>
        <w:spacing w:line="360" w:lineRule="auto"/>
        <w:contextualSpacing/>
        <w:jc w:val="both"/>
        <w:rPr>
          <w:rFonts w:ascii="Times New Roman" w:hAnsi="Times New Roman" w:cs="Times New Roman"/>
          <w:bCs/>
          <w:color w:val="000000" w:themeColor="text1"/>
          <w:sz w:val="20"/>
          <w:szCs w:val="20"/>
        </w:rPr>
      </w:pPr>
      <w:r w:rsidRPr="003B6B5D">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Pr="003B6B5D">
        <w:rPr>
          <w:rFonts w:ascii="Times New Roman" w:hAnsi="Times New Roman" w:cs="Times New Roman"/>
          <w:b/>
          <w:color w:val="2E74B5" w:themeColor="accent1" w:themeShade="BF"/>
          <w:u w:val="single"/>
        </w:rPr>
        <w:t>NA WEZWANIE</w:t>
      </w:r>
      <w:r w:rsidRPr="003B6B5D">
        <w:rPr>
          <w:rFonts w:ascii="Times New Roman" w:hAnsi="Times New Roman" w:cs="Times New Roman"/>
          <w:b/>
          <w:color w:val="000000" w:themeColor="text1"/>
        </w:rPr>
        <w:t xml:space="preserve"> </w:t>
      </w:r>
      <w:r w:rsidR="00E6699E">
        <w:rPr>
          <w:rFonts w:ascii="Times New Roman" w:hAnsi="Times New Roman" w:cs="Times New Roman"/>
          <w:b/>
          <w:color w:val="000000" w:themeColor="text1"/>
        </w:rPr>
        <w:br/>
      </w:r>
      <w:r w:rsidRPr="003B6B5D">
        <w:rPr>
          <w:rFonts w:ascii="Times New Roman" w:hAnsi="Times New Roman" w:cs="Times New Roman"/>
          <w:b/>
          <w:color w:val="000000" w:themeColor="text1"/>
        </w:rPr>
        <w:t xml:space="preserve">od </w:t>
      </w:r>
      <w:r w:rsidRPr="003B6B5D">
        <w:rPr>
          <w:rFonts w:ascii="Times New Roman" w:hAnsi="Times New Roman" w:cs="Times New Roman"/>
          <w:b/>
          <w:color w:val="000000" w:themeColor="text1"/>
          <w:sz w:val="20"/>
          <w:szCs w:val="20"/>
        </w:rPr>
        <w:t>Wykonawcy, którego oferta zostanie najwyżej oceniona do złożenia w wyznaczonym przez Zamawiającego terminie, nie krótszym niż 5 dni aktualnych na dzień złożenia podmiotowych środków dowodowych</w:t>
      </w:r>
      <w:r w:rsidRPr="003B6B5D">
        <w:rPr>
          <w:rFonts w:ascii="Times New Roman" w:hAnsi="Times New Roman" w:cs="Times New Roman"/>
          <w:bCs/>
          <w:color w:val="000000" w:themeColor="text1"/>
          <w:sz w:val="20"/>
          <w:szCs w:val="20"/>
        </w:rPr>
        <w:t>:</w:t>
      </w:r>
    </w:p>
    <w:p w:rsidR="00B01A39" w:rsidRDefault="00B01A39" w:rsidP="00B01A39">
      <w:pPr>
        <w:autoSpaceDE w:val="0"/>
        <w:autoSpaceDN w:val="0"/>
        <w:adjustRightInd w:val="0"/>
        <w:spacing w:after="0" w:line="240" w:lineRule="auto"/>
        <w:jc w:val="both"/>
        <w:rPr>
          <w:rFonts w:ascii="Times New Roman" w:hAnsi="Times New Roman" w:cs="Times New Roman"/>
          <w:color w:val="000000"/>
          <w:sz w:val="20"/>
          <w:szCs w:val="20"/>
        </w:rPr>
      </w:pPr>
      <w:r w:rsidRPr="005275F6">
        <w:rPr>
          <w:rFonts w:ascii="Times New Roman" w:hAnsi="Times New Roman" w:cs="Times New Roman"/>
          <w:color w:val="000000"/>
          <w:sz w:val="20"/>
          <w:szCs w:val="20"/>
        </w:rPr>
        <w:t xml:space="preserve">- </w:t>
      </w:r>
      <w:r w:rsidRPr="005275F6">
        <w:rPr>
          <w:rFonts w:ascii="Times New Roman" w:hAnsi="Times New Roman" w:cs="Times New Roman"/>
          <w:b/>
          <w:color w:val="000000"/>
          <w:sz w:val="20"/>
          <w:szCs w:val="20"/>
        </w:rPr>
        <w:t>wykaz narzędzi</w:t>
      </w:r>
      <w:r w:rsidRPr="005275F6">
        <w:rPr>
          <w:rFonts w:ascii="Times New Roman" w:hAnsi="Times New Roman" w:cs="Times New Roman"/>
          <w:color w:val="000000"/>
          <w:sz w:val="20"/>
          <w:szCs w:val="20"/>
        </w:rPr>
        <w:t xml:space="preserve">, wyposażenia zakładu lub urządzeń technicznych (miejsc parkingowych) dostępnych Wykonawcy w celu wykonania zamówienia publicznego waz z informacją o podstawie do dysponowania tymi zasobami - </w:t>
      </w:r>
      <w:r w:rsidRPr="005275F6">
        <w:rPr>
          <w:rFonts w:ascii="Times New Roman" w:hAnsi="Times New Roman" w:cs="Times New Roman"/>
          <w:b/>
          <w:bCs/>
          <w:color w:val="2E74B5" w:themeColor="accent1" w:themeShade="BF"/>
          <w:sz w:val="20"/>
          <w:szCs w:val="20"/>
        </w:rPr>
        <w:t>wzór stanowi załącznik nr 7 do SWZ</w:t>
      </w:r>
      <w:r w:rsidRPr="005275F6">
        <w:rPr>
          <w:rFonts w:ascii="Times New Roman" w:hAnsi="Times New Roman" w:cs="Times New Roman"/>
          <w:color w:val="000000"/>
          <w:sz w:val="20"/>
          <w:szCs w:val="20"/>
        </w:rPr>
        <w:t xml:space="preserve">. </w:t>
      </w:r>
    </w:p>
    <w:p w:rsidR="00B01A39" w:rsidRDefault="00B01A39" w:rsidP="00B01A39">
      <w:pPr>
        <w:autoSpaceDE w:val="0"/>
        <w:autoSpaceDN w:val="0"/>
        <w:adjustRightInd w:val="0"/>
        <w:spacing w:after="0" w:line="240" w:lineRule="auto"/>
        <w:jc w:val="both"/>
        <w:rPr>
          <w:rFonts w:ascii="Times New Roman" w:hAnsi="Times New Roman" w:cs="Times New Roman"/>
          <w:color w:val="000000"/>
          <w:sz w:val="20"/>
          <w:szCs w:val="20"/>
        </w:rPr>
      </w:pPr>
    </w:p>
    <w:p w:rsidR="00B01A39" w:rsidRDefault="00B01A39" w:rsidP="00B01A39">
      <w:pPr>
        <w:spacing w:after="0" w:line="240" w:lineRule="auto"/>
        <w:jc w:val="both"/>
        <w:rPr>
          <w:rFonts w:ascii="Times New Roman" w:hAnsi="Times New Roman" w:cs="Times New Roman"/>
          <w:color w:val="000000"/>
          <w:sz w:val="20"/>
          <w:szCs w:val="20"/>
        </w:rPr>
      </w:pPr>
    </w:p>
    <w:p w:rsidR="00B01A39" w:rsidRDefault="00B01A39" w:rsidP="00B01A39">
      <w:pPr>
        <w:spacing w:after="0" w:line="240" w:lineRule="auto"/>
        <w:jc w:val="both"/>
        <w:rPr>
          <w:rFonts w:ascii="Times New Roman" w:hAnsi="Times New Roman" w:cs="Times New Roman"/>
          <w:color w:val="000000"/>
          <w:sz w:val="20"/>
          <w:szCs w:val="20"/>
        </w:rPr>
      </w:pPr>
    </w:p>
    <w:p w:rsidR="00E6699E" w:rsidRDefault="002226AA" w:rsidP="008E1E71">
      <w:pPr>
        <w:spacing w:after="0" w:line="240" w:lineRule="auto"/>
        <w:jc w:val="both"/>
        <w:rPr>
          <w:rFonts w:ascii="Times New Roman" w:hAnsi="Times New Roman" w:cs="Times New Roman"/>
          <w:b/>
          <w:color w:val="0070C0"/>
          <w:sz w:val="24"/>
          <w:szCs w:val="24"/>
        </w:rPr>
      </w:pPr>
      <w:r w:rsidRPr="003B6B5D">
        <w:rPr>
          <w:rFonts w:ascii="Times New Roman" w:hAnsi="Times New Roman" w:cs="Times New Roman"/>
          <w:b/>
          <w:color w:val="0070C0"/>
          <w:sz w:val="24"/>
          <w:szCs w:val="24"/>
        </w:rPr>
        <w:t>UWAGA:</w:t>
      </w:r>
      <w:r w:rsidR="0078616E" w:rsidRPr="003B6B5D">
        <w:rPr>
          <w:rFonts w:ascii="Times New Roman" w:hAnsi="Times New Roman" w:cs="Times New Roman"/>
          <w:b/>
          <w:color w:val="0070C0"/>
          <w:sz w:val="24"/>
          <w:szCs w:val="24"/>
        </w:rPr>
        <w:t xml:space="preserve"> </w:t>
      </w:r>
      <w:r w:rsidRPr="003B6B5D">
        <w:rPr>
          <w:rFonts w:ascii="Times New Roman" w:hAnsi="Times New Roman" w:cs="Times New Roman"/>
          <w:b/>
          <w:color w:val="0070C0"/>
          <w:sz w:val="24"/>
          <w:szCs w:val="24"/>
        </w:rPr>
        <w:t xml:space="preserve"> NIE </w:t>
      </w:r>
      <w:r w:rsidR="0078616E" w:rsidRPr="003B6B5D">
        <w:rPr>
          <w:rFonts w:ascii="Times New Roman" w:hAnsi="Times New Roman" w:cs="Times New Roman"/>
          <w:b/>
          <w:color w:val="0070C0"/>
          <w:sz w:val="24"/>
          <w:szCs w:val="24"/>
        </w:rPr>
        <w:t xml:space="preserve"> </w:t>
      </w:r>
      <w:r w:rsidRPr="003B6B5D">
        <w:rPr>
          <w:rFonts w:ascii="Times New Roman" w:hAnsi="Times New Roman" w:cs="Times New Roman"/>
          <w:b/>
          <w:color w:val="0070C0"/>
          <w:sz w:val="24"/>
          <w:szCs w:val="24"/>
        </w:rPr>
        <w:t>NALEŻY</w:t>
      </w:r>
      <w:r w:rsidR="0078616E" w:rsidRPr="003B6B5D">
        <w:rPr>
          <w:rFonts w:ascii="Times New Roman" w:hAnsi="Times New Roman" w:cs="Times New Roman"/>
          <w:b/>
          <w:color w:val="0070C0"/>
          <w:sz w:val="24"/>
          <w:szCs w:val="24"/>
        </w:rPr>
        <w:t xml:space="preserve"> </w:t>
      </w:r>
      <w:r w:rsidRPr="003B6B5D">
        <w:rPr>
          <w:rFonts w:ascii="Times New Roman" w:hAnsi="Times New Roman" w:cs="Times New Roman"/>
          <w:b/>
          <w:color w:val="0070C0"/>
          <w:sz w:val="24"/>
          <w:szCs w:val="24"/>
        </w:rPr>
        <w:t xml:space="preserve"> SKŁADAĆ </w:t>
      </w:r>
      <w:r w:rsidR="0078616E" w:rsidRPr="003B6B5D">
        <w:rPr>
          <w:rFonts w:ascii="Times New Roman" w:hAnsi="Times New Roman" w:cs="Times New Roman"/>
          <w:b/>
          <w:color w:val="0070C0"/>
          <w:sz w:val="24"/>
          <w:szCs w:val="24"/>
        </w:rPr>
        <w:t xml:space="preserve"> </w:t>
      </w:r>
      <w:r w:rsidRPr="003B6B5D">
        <w:rPr>
          <w:rFonts w:ascii="Times New Roman" w:hAnsi="Times New Roman" w:cs="Times New Roman"/>
          <w:b/>
          <w:color w:val="0070C0"/>
          <w:sz w:val="24"/>
          <w:szCs w:val="24"/>
        </w:rPr>
        <w:t xml:space="preserve">WYKAZU </w:t>
      </w:r>
      <w:r w:rsidR="0078616E" w:rsidRPr="003B6B5D">
        <w:rPr>
          <w:rFonts w:ascii="Times New Roman" w:hAnsi="Times New Roman" w:cs="Times New Roman"/>
          <w:b/>
          <w:color w:val="0070C0"/>
          <w:sz w:val="24"/>
          <w:szCs w:val="24"/>
        </w:rPr>
        <w:t xml:space="preserve"> </w:t>
      </w:r>
      <w:r w:rsidR="008E1E71">
        <w:rPr>
          <w:rFonts w:ascii="Times New Roman" w:hAnsi="Times New Roman" w:cs="Times New Roman"/>
          <w:b/>
          <w:color w:val="0070C0"/>
          <w:sz w:val="24"/>
          <w:szCs w:val="24"/>
        </w:rPr>
        <w:t xml:space="preserve">NARZĘDZI </w:t>
      </w:r>
      <w:r w:rsidR="008E1E71" w:rsidRPr="003B6B5D">
        <w:rPr>
          <w:rFonts w:ascii="Times New Roman" w:hAnsi="Times New Roman" w:cs="Times New Roman"/>
          <w:b/>
          <w:color w:val="0070C0"/>
          <w:sz w:val="24"/>
          <w:szCs w:val="24"/>
        </w:rPr>
        <w:t xml:space="preserve"> </w:t>
      </w:r>
      <w:r w:rsidR="0048023B">
        <w:rPr>
          <w:rFonts w:ascii="Times New Roman" w:hAnsi="Times New Roman" w:cs="Times New Roman"/>
          <w:b/>
          <w:color w:val="0070C0"/>
          <w:sz w:val="24"/>
          <w:szCs w:val="24"/>
        </w:rPr>
        <w:t xml:space="preserve">WRAZ Z OFERTĄ </w:t>
      </w:r>
      <w:r w:rsidR="00173FFB">
        <w:rPr>
          <w:rFonts w:ascii="Times New Roman" w:hAnsi="Times New Roman" w:cs="Times New Roman"/>
          <w:b/>
          <w:color w:val="0070C0"/>
          <w:sz w:val="24"/>
          <w:szCs w:val="24"/>
        </w:rPr>
        <w:t>!!</w:t>
      </w:r>
    </w:p>
    <w:p w:rsidR="00E6699E" w:rsidRPr="00E6699E" w:rsidRDefault="00E6699E" w:rsidP="00E6699E">
      <w:pPr>
        <w:spacing w:after="0" w:line="240" w:lineRule="auto"/>
        <w:jc w:val="both"/>
        <w:rPr>
          <w:rFonts w:ascii="Times New Roman" w:hAnsi="Times New Roman" w:cs="Times New Roman"/>
          <w:b/>
          <w:color w:val="0070C0"/>
          <w:sz w:val="24"/>
          <w:szCs w:val="24"/>
        </w:rPr>
      </w:pPr>
    </w:p>
    <w:p w:rsidR="008A7873" w:rsidRPr="003B6B5D" w:rsidRDefault="008A7873" w:rsidP="00474101">
      <w:pPr>
        <w:numPr>
          <w:ilvl w:val="0"/>
          <w:numId w:val="39"/>
        </w:numPr>
        <w:spacing w:line="240" w:lineRule="auto"/>
        <w:contextualSpacing/>
        <w:jc w:val="both"/>
        <w:rPr>
          <w:rFonts w:ascii="Times New Roman" w:hAnsi="Times New Roman" w:cs="Times New Roman"/>
          <w:color w:val="000000" w:themeColor="text1"/>
        </w:rPr>
      </w:pPr>
      <w:r w:rsidRPr="003B6B5D">
        <w:rPr>
          <w:rFonts w:ascii="Times New Roman" w:hAnsi="Times New Roman" w:cs="Times New Roman"/>
          <w:color w:val="000000" w:themeColor="text1"/>
        </w:rPr>
        <w:t xml:space="preserve">Podmiotowe środki dowodowe oraz inne dokumenty lub oświadczenia, o których mowa </w:t>
      </w:r>
      <w:r w:rsidRPr="003B6B5D">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A7873" w:rsidRPr="003B6B5D" w:rsidRDefault="008A7873" w:rsidP="00474101">
      <w:pPr>
        <w:numPr>
          <w:ilvl w:val="0"/>
          <w:numId w:val="39"/>
        </w:numPr>
        <w:spacing w:line="240" w:lineRule="auto"/>
        <w:contextualSpacing/>
        <w:jc w:val="both"/>
        <w:rPr>
          <w:rFonts w:ascii="Times New Roman" w:hAnsi="Times New Roman" w:cs="Times New Roman"/>
          <w:bCs/>
          <w:color w:val="000000" w:themeColor="text1"/>
          <w:u w:val="single"/>
        </w:rPr>
      </w:pPr>
      <w:r w:rsidRPr="003B6B5D">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3B6B5D">
        <w:rPr>
          <w:rFonts w:ascii="Times New Roman" w:hAnsi="Times New Roman" w:cs="Times New Roman"/>
          <w:bCs/>
          <w:color w:val="000000" w:themeColor="text1"/>
        </w:rPr>
        <w:t>:</w:t>
      </w:r>
    </w:p>
    <w:p w:rsidR="008A7873" w:rsidRPr="003B6B5D" w:rsidRDefault="008A7873" w:rsidP="00474101">
      <w:pPr>
        <w:numPr>
          <w:ilvl w:val="0"/>
          <w:numId w:val="40"/>
        </w:numPr>
        <w:spacing w:line="240" w:lineRule="auto"/>
        <w:contextualSpacing/>
        <w:jc w:val="both"/>
        <w:rPr>
          <w:rFonts w:ascii="Times New Roman" w:hAnsi="Times New Roman" w:cs="Times New Roman"/>
          <w:bCs/>
          <w:color w:val="000000" w:themeColor="text1"/>
          <w:u w:val="single"/>
        </w:rPr>
      </w:pPr>
      <w:r w:rsidRPr="003B6B5D">
        <w:rPr>
          <w:rFonts w:ascii="Times New Roman" w:hAnsi="Times New Roman" w:cs="Times New Roman"/>
          <w:color w:val="000000" w:themeColor="text1"/>
        </w:rPr>
        <w:t>przekazuje się ten dokument.</w:t>
      </w:r>
    </w:p>
    <w:p w:rsidR="008A7873" w:rsidRPr="003B6B5D" w:rsidRDefault="008A7873" w:rsidP="008A7873">
      <w:pPr>
        <w:spacing w:after="0" w:line="240" w:lineRule="auto"/>
        <w:ind w:left="360" w:right="20"/>
        <w:jc w:val="both"/>
        <w:rPr>
          <w:rFonts w:ascii="Times New Roman" w:hAnsi="Times New Roman" w:cs="Times New Roman"/>
          <w:color w:val="000000" w:themeColor="text1"/>
        </w:rPr>
      </w:pPr>
      <w:r w:rsidRPr="003B6B5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A7873" w:rsidRPr="003B6B5D" w:rsidRDefault="008A7873" w:rsidP="00474101">
      <w:pPr>
        <w:numPr>
          <w:ilvl w:val="0"/>
          <w:numId w:val="39"/>
        </w:numPr>
        <w:spacing w:after="0" w:line="240" w:lineRule="auto"/>
        <w:ind w:right="20"/>
        <w:contextualSpacing/>
        <w:jc w:val="both"/>
        <w:rPr>
          <w:rFonts w:ascii="Times New Roman" w:hAnsi="Times New Roman" w:cs="Times New Roman"/>
          <w:color w:val="000000" w:themeColor="text1"/>
        </w:rPr>
      </w:pPr>
      <w:r w:rsidRPr="003B6B5D">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B6B5D">
        <w:rPr>
          <w:rFonts w:ascii="Times New Roman" w:hAnsi="Times New Roman" w:cs="Times New Roman"/>
          <w:color w:val="000000" w:themeColor="text1"/>
        </w:rPr>
        <w:t xml:space="preserve">i opatrzone własnoręcznym podpisem, </w:t>
      </w:r>
      <w:r w:rsidRPr="003B6B5D">
        <w:rPr>
          <w:rFonts w:ascii="Times New Roman" w:hAnsi="Times New Roman" w:cs="Times New Roman"/>
          <w:color w:val="000000" w:themeColor="text1"/>
        </w:rPr>
        <w:lastRenderedPageBreak/>
        <w:t>przekazuje się cyfrowe odwzorowanie tego dokumentu (tj. skan) opatrzone kwalifikowanym podpisem elektronicznym, podpisem zaufanym lub elektronicznym podpisem osobistym.</w:t>
      </w:r>
    </w:p>
    <w:p w:rsidR="008A7873" w:rsidRPr="003B6B5D" w:rsidRDefault="008A7873" w:rsidP="00474101">
      <w:pPr>
        <w:numPr>
          <w:ilvl w:val="0"/>
          <w:numId w:val="39"/>
        </w:numPr>
        <w:spacing w:line="240" w:lineRule="auto"/>
        <w:contextualSpacing/>
        <w:jc w:val="both"/>
        <w:rPr>
          <w:rFonts w:ascii="Times New Roman" w:hAnsi="Times New Roman" w:cs="Times New Roman"/>
          <w:color w:val="000000" w:themeColor="text1"/>
        </w:rPr>
      </w:pPr>
      <w:r w:rsidRPr="003B6B5D">
        <w:rPr>
          <w:rFonts w:ascii="Times New Roman" w:hAnsi="Times New Roman" w:cs="Times New Roman"/>
          <w:b/>
          <w:color w:val="000000" w:themeColor="text1"/>
        </w:rPr>
        <w:t>Jeżeli podmiotowy środek dowodowy oraz inny dokument lub oświadczenie zostały sporządzone jako dokumenty elektroniczne</w:t>
      </w:r>
      <w:r w:rsidRPr="003B6B5D">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8A7873" w:rsidRPr="003B6B5D" w:rsidRDefault="008A7873" w:rsidP="00474101">
      <w:pPr>
        <w:numPr>
          <w:ilvl w:val="0"/>
          <w:numId w:val="40"/>
        </w:numPr>
        <w:spacing w:line="240" w:lineRule="auto"/>
        <w:contextualSpacing/>
        <w:jc w:val="both"/>
        <w:rPr>
          <w:rFonts w:ascii="Times New Roman" w:hAnsi="Times New Roman" w:cs="Times New Roman"/>
          <w:color w:val="000000" w:themeColor="text1"/>
        </w:rPr>
      </w:pPr>
      <w:r w:rsidRPr="003B6B5D">
        <w:rPr>
          <w:rFonts w:ascii="Times New Roman" w:hAnsi="Times New Roman" w:cs="Times New Roman"/>
          <w:b/>
          <w:color w:val="000000" w:themeColor="text1"/>
        </w:rPr>
        <w:t>dokumenty te przekazuje się</w:t>
      </w:r>
      <w:r w:rsidRPr="003B6B5D">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C77792" w:rsidRPr="009B1432" w:rsidRDefault="00C77792" w:rsidP="009B1432">
      <w:pPr>
        <w:spacing w:after="0" w:line="240" w:lineRule="auto"/>
        <w:jc w:val="both"/>
        <w:rPr>
          <w:rFonts w:ascii="Times New Roman" w:hAnsi="Times New Roman" w:cs="Times New Roman"/>
          <w:color w:val="000000" w:themeColor="text1"/>
          <w:sz w:val="20"/>
          <w:szCs w:val="20"/>
        </w:rPr>
      </w:pPr>
    </w:p>
    <w:p w:rsidR="00E6699E" w:rsidRPr="003B6B5D" w:rsidRDefault="00E6699E" w:rsidP="00C77792">
      <w:pPr>
        <w:pStyle w:val="Akapitzlist"/>
        <w:spacing w:after="0" w:line="240" w:lineRule="auto"/>
        <w:ind w:left="360"/>
        <w:jc w:val="both"/>
        <w:rPr>
          <w:rFonts w:ascii="Times New Roman" w:hAnsi="Times New Roman" w:cs="Times New Roman"/>
          <w:color w:val="000000" w:themeColor="text1"/>
          <w:sz w:val="20"/>
          <w:szCs w:val="20"/>
        </w:rPr>
      </w:pPr>
    </w:p>
    <w:p w:rsidR="004C1522" w:rsidRPr="003B6B5D" w:rsidRDefault="00F63F27" w:rsidP="00955461">
      <w:pPr>
        <w:ind w:left="360"/>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XIX.      </w:t>
      </w:r>
      <w:r w:rsidR="00955461" w:rsidRPr="003B6B5D">
        <w:rPr>
          <w:rFonts w:ascii="Times New Roman" w:hAnsi="Times New Roman" w:cs="Times New Roman"/>
          <w:b/>
          <w:color w:val="000000" w:themeColor="text1"/>
          <w:sz w:val="20"/>
          <w:szCs w:val="20"/>
        </w:rPr>
        <w:t>Sposób obliczenia ceny</w:t>
      </w:r>
    </w:p>
    <w:p w:rsidR="00427180" w:rsidRPr="005317BC" w:rsidRDefault="004C1522" w:rsidP="00474101">
      <w:pPr>
        <w:pStyle w:val="Akapitzlist"/>
        <w:numPr>
          <w:ilvl w:val="0"/>
          <w:numId w:val="28"/>
        </w:numPr>
        <w:jc w:val="both"/>
        <w:rPr>
          <w:rFonts w:ascii="Times New Roman" w:hAnsi="Times New Roman" w:cs="Times New Roman"/>
          <w:color w:val="000000" w:themeColor="text1"/>
          <w:sz w:val="20"/>
          <w:szCs w:val="20"/>
        </w:rPr>
      </w:pPr>
      <w:r w:rsidRPr="005317BC">
        <w:rPr>
          <w:rFonts w:ascii="Times New Roman" w:hAnsi="Times New Roman" w:cs="Times New Roman"/>
          <w:color w:val="000000" w:themeColor="text1"/>
          <w:sz w:val="20"/>
          <w:szCs w:val="20"/>
        </w:rPr>
        <w:t xml:space="preserve">Wykonawca poda cenę oferty w Formularzu </w:t>
      </w:r>
      <w:r w:rsidR="00427180" w:rsidRPr="005317BC">
        <w:rPr>
          <w:rFonts w:ascii="Times New Roman" w:hAnsi="Times New Roman" w:cs="Times New Roman"/>
          <w:color w:val="000000" w:themeColor="text1"/>
          <w:sz w:val="20"/>
          <w:szCs w:val="20"/>
        </w:rPr>
        <w:t>ofertowym</w:t>
      </w:r>
      <w:r w:rsidRPr="005317BC">
        <w:rPr>
          <w:rFonts w:ascii="Times New Roman" w:hAnsi="Times New Roman" w:cs="Times New Roman"/>
          <w:color w:val="000000" w:themeColor="text1"/>
          <w:sz w:val="20"/>
          <w:szCs w:val="20"/>
        </w:rPr>
        <w:t xml:space="preserve"> sporządzonym według wzoru stanowiącego </w:t>
      </w:r>
      <w:r w:rsidR="00FA35B0" w:rsidRPr="005317BC">
        <w:rPr>
          <w:rFonts w:ascii="Times New Roman" w:hAnsi="Times New Roman" w:cs="Times New Roman"/>
          <w:color w:val="0070C0"/>
          <w:sz w:val="20"/>
          <w:szCs w:val="20"/>
        </w:rPr>
        <w:t>Z</w:t>
      </w:r>
      <w:r w:rsidRPr="005317BC">
        <w:rPr>
          <w:rFonts w:ascii="Times New Roman" w:hAnsi="Times New Roman" w:cs="Times New Roman"/>
          <w:b/>
          <w:color w:val="0070C0"/>
          <w:sz w:val="20"/>
          <w:szCs w:val="20"/>
        </w:rPr>
        <w:t xml:space="preserve">ałącznik nr </w:t>
      </w:r>
      <w:r w:rsidR="00E6699E" w:rsidRPr="005317BC">
        <w:rPr>
          <w:rFonts w:ascii="Times New Roman" w:hAnsi="Times New Roman" w:cs="Times New Roman"/>
          <w:b/>
          <w:color w:val="0070C0"/>
          <w:sz w:val="20"/>
          <w:szCs w:val="20"/>
        </w:rPr>
        <w:t xml:space="preserve">1.1 – 1.20 </w:t>
      </w:r>
      <w:r w:rsidRPr="005317BC">
        <w:rPr>
          <w:rFonts w:ascii="Times New Roman" w:hAnsi="Times New Roman" w:cs="Times New Roman"/>
          <w:b/>
          <w:color w:val="0070C0"/>
          <w:sz w:val="20"/>
          <w:szCs w:val="20"/>
        </w:rPr>
        <w:t>do SWZ</w:t>
      </w:r>
      <w:r w:rsidRPr="005317BC">
        <w:rPr>
          <w:rFonts w:ascii="Times New Roman" w:hAnsi="Times New Roman" w:cs="Times New Roman"/>
          <w:color w:val="000000" w:themeColor="text1"/>
          <w:sz w:val="20"/>
          <w:szCs w:val="20"/>
        </w:rPr>
        <w:t xml:space="preserve"> jako cenę brutto z uwzględnieniem podatku od towarów i </w:t>
      </w:r>
      <w:r w:rsidR="00B96A5F" w:rsidRPr="005317BC">
        <w:rPr>
          <w:rFonts w:ascii="Times New Roman" w:hAnsi="Times New Roman" w:cs="Times New Roman"/>
          <w:color w:val="000000" w:themeColor="text1"/>
          <w:sz w:val="20"/>
          <w:szCs w:val="20"/>
        </w:rPr>
        <w:t>usług (VAT)</w:t>
      </w:r>
      <w:r w:rsidRPr="005317BC">
        <w:rPr>
          <w:rFonts w:ascii="Times New Roman" w:hAnsi="Times New Roman" w:cs="Times New Roman"/>
          <w:color w:val="000000" w:themeColor="text1"/>
          <w:sz w:val="20"/>
          <w:szCs w:val="20"/>
        </w:rPr>
        <w:t xml:space="preserve"> </w:t>
      </w:r>
      <w:r w:rsidR="00427180" w:rsidRPr="005317BC">
        <w:rPr>
          <w:rFonts w:ascii="Times New Roman" w:hAnsi="Times New Roman" w:cs="Times New Roman"/>
          <w:color w:val="000000" w:themeColor="text1"/>
          <w:sz w:val="20"/>
          <w:szCs w:val="20"/>
        </w:rPr>
        <w:t>.</w:t>
      </w:r>
    </w:p>
    <w:p w:rsidR="00427180" w:rsidRPr="005317BC" w:rsidRDefault="00F63F27" w:rsidP="00474101">
      <w:pPr>
        <w:pStyle w:val="Akapitzlist"/>
        <w:numPr>
          <w:ilvl w:val="0"/>
          <w:numId w:val="28"/>
        </w:numPr>
        <w:jc w:val="both"/>
        <w:rPr>
          <w:rFonts w:ascii="Times New Roman" w:hAnsi="Times New Roman" w:cs="Times New Roman"/>
          <w:color w:val="000000" w:themeColor="text1"/>
          <w:sz w:val="20"/>
          <w:szCs w:val="20"/>
        </w:rPr>
      </w:pPr>
      <w:r w:rsidRPr="005317BC">
        <w:rPr>
          <w:rFonts w:ascii="Times New Roman" w:hAnsi="Times New Roman" w:cs="Times New Roman"/>
          <w:color w:val="000000" w:themeColor="text1"/>
          <w:sz w:val="20"/>
          <w:szCs w:val="20"/>
        </w:rPr>
        <w:t xml:space="preserve">Cena wynikać powinna z kalkulacji zawartej </w:t>
      </w:r>
      <w:r w:rsidR="00427180" w:rsidRPr="005317BC">
        <w:rPr>
          <w:rFonts w:ascii="Times New Roman" w:hAnsi="Times New Roman" w:cs="Times New Roman"/>
          <w:color w:val="000000" w:themeColor="text1"/>
          <w:sz w:val="20"/>
          <w:szCs w:val="20"/>
        </w:rPr>
        <w:t>w tabeli Wykonawca poda:</w:t>
      </w:r>
    </w:p>
    <w:p w:rsidR="00427180" w:rsidRPr="005317BC" w:rsidRDefault="00427180" w:rsidP="00427180">
      <w:pPr>
        <w:pStyle w:val="Akapitzlist"/>
        <w:ind w:left="360"/>
        <w:jc w:val="both"/>
        <w:rPr>
          <w:rFonts w:ascii="Times New Roman" w:hAnsi="Times New Roman" w:cs="Times New Roman"/>
          <w:color w:val="000000" w:themeColor="text1"/>
          <w:sz w:val="20"/>
          <w:szCs w:val="20"/>
        </w:rPr>
      </w:pPr>
      <w:r w:rsidRPr="005317BC">
        <w:rPr>
          <w:rFonts w:ascii="Times New Roman" w:hAnsi="Times New Roman" w:cs="Times New Roman"/>
          <w:color w:val="000000" w:themeColor="text1"/>
          <w:sz w:val="20"/>
          <w:szCs w:val="20"/>
        </w:rPr>
        <w:t xml:space="preserve">-  w kolumnie 3 – </w:t>
      </w:r>
      <w:r w:rsidRPr="005317BC">
        <w:rPr>
          <w:rFonts w:ascii="Times New Roman" w:hAnsi="Times New Roman" w:cs="Times New Roman"/>
          <w:b/>
          <w:sz w:val="20"/>
          <w:szCs w:val="20"/>
        </w:rPr>
        <w:t>Cenę  za 1 dzień parkowania / przechowywania brutto</w:t>
      </w:r>
    </w:p>
    <w:p w:rsidR="00427180" w:rsidRPr="005317BC" w:rsidRDefault="00427180" w:rsidP="00427180">
      <w:pPr>
        <w:pStyle w:val="Akapitzlist"/>
        <w:ind w:left="360"/>
        <w:jc w:val="both"/>
        <w:rPr>
          <w:rFonts w:ascii="Times New Roman" w:eastAsia="Arial Unicode MS" w:hAnsi="Times New Roman" w:cs="Times New Roman"/>
          <w:sz w:val="20"/>
          <w:szCs w:val="20"/>
        </w:rPr>
      </w:pPr>
      <w:r w:rsidRPr="005317BC">
        <w:rPr>
          <w:rFonts w:ascii="Times New Roman" w:hAnsi="Times New Roman" w:cs="Times New Roman"/>
          <w:color w:val="000000" w:themeColor="text1"/>
          <w:sz w:val="20"/>
          <w:szCs w:val="20"/>
        </w:rPr>
        <w:t xml:space="preserve">- w kolumnie 4 – </w:t>
      </w:r>
      <w:r w:rsidRPr="005317BC">
        <w:rPr>
          <w:rFonts w:ascii="Times New Roman" w:eastAsia="Arial Unicode MS" w:hAnsi="Times New Roman" w:cs="Times New Roman"/>
          <w:b/>
          <w:sz w:val="20"/>
          <w:szCs w:val="20"/>
        </w:rPr>
        <w:t xml:space="preserve">Łącznie </w:t>
      </w:r>
      <w:r w:rsidRPr="005317BC">
        <w:rPr>
          <w:rFonts w:ascii="Times New Roman" w:eastAsia="Arial Unicode MS" w:hAnsi="Times New Roman" w:cs="Times New Roman"/>
          <w:sz w:val="20"/>
          <w:szCs w:val="20"/>
        </w:rPr>
        <w:t>(kol. 2 x kol. 3)</w:t>
      </w:r>
    </w:p>
    <w:p w:rsidR="00427180" w:rsidRPr="005317BC" w:rsidRDefault="00427180" w:rsidP="00427180">
      <w:pPr>
        <w:pStyle w:val="Akapitzlist"/>
        <w:ind w:left="360"/>
        <w:jc w:val="both"/>
        <w:rPr>
          <w:rFonts w:ascii="Times New Roman" w:hAnsi="Times New Roman" w:cs="Times New Roman"/>
          <w:color w:val="000000" w:themeColor="text1"/>
          <w:sz w:val="20"/>
          <w:szCs w:val="20"/>
        </w:rPr>
      </w:pPr>
      <w:r w:rsidRPr="005317BC">
        <w:rPr>
          <w:rFonts w:ascii="Times New Roman" w:eastAsia="Arial Unicode MS" w:hAnsi="Times New Roman" w:cs="Times New Roman"/>
          <w:sz w:val="20"/>
          <w:szCs w:val="20"/>
        </w:rPr>
        <w:t>- wiersz Razem kolumna 4</w:t>
      </w:r>
    </w:p>
    <w:p w:rsidR="004C1522" w:rsidRPr="005317BC" w:rsidRDefault="004C1522" w:rsidP="00474101">
      <w:pPr>
        <w:pStyle w:val="Akapitzlist"/>
        <w:numPr>
          <w:ilvl w:val="0"/>
          <w:numId w:val="28"/>
        </w:numPr>
        <w:jc w:val="both"/>
        <w:rPr>
          <w:rFonts w:ascii="Times New Roman" w:hAnsi="Times New Roman" w:cs="Times New Roman"/>
          <w:color w:val="000000" w:themeColor="text1"/>
          <w:sz w:val="20"/>
          <w:szCs w:val="20"/>
        </w:rPr>
      </w:pPr>
      <w:r w:rsidRPr="005317BC">
        <w:rPr>
          <w:rFonts w:ascii="Times New Roman" w:hAnsi="Times New Roman" w:cs="Times New Roman"/>
          <w:sz w:val="20"/>
          <w:szCs w:val="20"/>
        </w:rPr>
        <w:t xml:space="preserve">Cena musi być wyrażona w złotych polskich z dokładnością </w:t>
      </w:r>
      <w:r w:rsidR="00315D2E" w:rsidRPr="005317BC">
        <w:rPr>
          <w:rFonts w:ascii="Times New Roman" w:hAnsi="Times New Roman" w:cs="Times New Roman"/>
          <w:sz w:val="20"/>
          <w:szCs w:val="20"/>
        </w:rPr>
        <w:t>do dwóch miejsc po przecinku</w:t>
      </w:r>
      <w:r w:rsidR="00CF7002" w:rsidRPr="005317BC">
        <w:rPr>
          <w:rFonts w:ascii="Times New Roman" w:hAnsi="Times New Roman" w:cs="Times New Roman"/>
          <w:sz w:val="20"/>
          <w:szCs w:val="20"/>
        </w:rPr>
        <w:t xml:space="preserve"> oraz obejmować koszty z uwzględnieniem podatku od towarów i usług VAT, innych opłat i podatków oraz ewentualnych upustów i rabatów, skalkulowane z uwzględnieniem kosztów transportu.</w:t>
      </w:r>
    </w:p>
    <w:p w:rsidR="002F05E9" w:rsidRPr="005317BC" w:rsidRDefault="002F05E9" w:rsidP="00467DB3">
      <w:pPr>
        <w:pStyle w:val="Akapitzlist"/>
        <w:spacing w:after="0" w:line="240" w:lineRule="auto"/>
        <w:ind w:left="360"/>
        <w:jc w:val="both"/>
        <w:rPr>
          <w:rFonts w:ascii="Times New Roman" w:hAnsi="Times New Roman" w:cs="Times New Roman"/>
          <w:sz w:val="20"/>
          <w:szCs w:val="20"/>
        </w:rPr>
      </w:pPr>
    </w:p>
    <w:p w:rsidR="004C1522" w:rsidRPr="005317BC" w:rsidRDefault="00443892" w:rsidP="00443892">
      <w:pPr>
        <w:spacing w:after="0" w:line="240" w:lineRule="auto"/>
        <w:rPr>
          <w:rFonts w:ascii="Times New Roman" w:hAnsi="Times New Roman" w:cs="Times New Roman"/>
          <w:b/>
          <w:sz w:val="20"/>
          <w:szCs w:val="20"/>
        </w:rPr>
      </w:pPr>
      <w:r w:rsidRPr="005317BC">
        <w:rPr>
          <w:rFonts w:ascii="Times New Roman" w:hAnsi="Times New Roman" w:cs="Times New Roman"/>
          <w:b/>
          <w:sz w:val="20"/>
          <w:szCs w:val="20"/>
        </w:rPr>
        <w:t xml:space="preserve">XX. </w:t>
      </w:r>
      <w:r w:rsidR="004C1522" w:rsidRPr="005317BC">
        <w:rPr>
          <w:rFonts w:ascii="Times New Roman" w:hAnsi="Times New Roman" w:cs="Times New Roman"/>
          <w:b/>
          <w:sz w:val="20"/>
          <w:szCs w:val="20"/>
        </w:rPr>
        <w:t>Opis kryteriów oceny ofert, wraz z podaniem wag tych kryteriów i sposobu oceny ofert</w:t>
      </w:r>
      <w:r w:rsidR="006012AA" w:rsidRPr="005317BC">
        <w:rPr>
          <w:rFonts w:ascii="Times New Roman" w:hAnsi="Times New Roman" w:cs="Times New Roman"/>
          <w:b/>
          <w:sz w:val="20"/>
          <w:szCs w:val="20"/>
        </w:rPr>
        <w:t>.</w:t>
      </w:r>
    </w:p>
    <w:p w:rsidR="00FC18D7" w:rsidRPr="005317BC" w:rsidRDefault="00FC18D7" w:rsidP="00955461">
      <w:pPr>
        <w:pStyle w:val="Akapitzlist"/>
        <w:suppressAutoHyphens/>
        <w:autoSpaceDE w:val="0"/>
        <w:autoSpaceDN w:val="0"/>
        <w:adjustRightInd w:val="0"/>
        <w:spacing w:after="0" w:line="240" w:lineRule="auto"/>
        <w:ind w:left="0"/>
        <w:jc w:val="both"/>
        <w:rPr>
          <w:rFonts w:ascii="Times New Roman" w:hAnsi="Times New Roman" w:cs="Times New Roman"/>
          <w:bCs/>
          <w:sz w:val="20"/>
          <w:szCs w:val="20"/>
        </w:rPr>
      </w:pPr>
    </w:p>
    <w:p w:rsidR="004C1522" w:rsidRPr="005317BC" w:rsidRDefault="004C1522"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r w:rsidRPr="005317BC">
        <w:rPr>
          <w:rFonts w:ascii="Times New Roman" w:hAnsi="Times New Roman" w:cs="Times New Roman"/>
          <w:bCs/>
          <w:sz w:val="20"/>
          <w:szCs w:val="20"/>
        </w:rPr>
        <w:t xml:space="preserve">Oferty zostaną ocenione przez </w:t>
      </w:r>
      <w:r w:rsidR="002F05E9" w:rsidRPr="005317BC">
        <w:rPr>
          <w:rFonts w:ascii="Times New Roman" w:hAnsi="Times New Roman" w:cs="Times New Roman"/>
          <w:bCs/>
          <w:sz w:val="20"/>
          <w:szCs w:val="20"/>
        </w:rPr>
        <w:t>z</w:t>
      </w:r>
      <w:r w:rsidRPr="005317BC">
        <w:rPr>
          <w:rFonts w:ascii="Times New Roman" w:hAnsi="Times New Roman" w:cs="Times New Roman"/>
          <w:bCs/>
          <w:sz w:val="20"/>
          <w:szCs w:val="20"/>
        </w:rPr>
        <w:t>amawiającego w oparciu o następujące kryteria i ich znaczenie</w:t>
      </w:r>
      <w:r w:rsidRPr="005317BC">
        <w:rPr>
          <w:rFonts w:ascii="Times New Roman" w:hAnsi="Times New Roman" w:cs="Times New Roman"/>
          <w:sz w:val="20"/>
          <w:szCs w:val="20"/>
        </w:rPr>
        <w:t>:</w:t>
      </w:r>
    </w:p>
    <w:p w:rsidR="005317BC" w:rsidRPr="005317BC" w:rsidRDefault="005317BC"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p>
    <w:p w:rsidR="005317BC" w:rsidRPr="005317BC" w:rsidRDefault="005317BC"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r w:rsidRPr="005317BC">
        <w:rPr>
          <w:rFonts w:ascii="Times New Roman" w:hAnsi="Times New Roman" w:cs="Times New Roman"/>
          <w:sz w:val="20"/>
          <w:szCs w:val="20"/>
        </w:rPr>
        <w:t xml:space="preserve">Dla zadania nr  </w:t>
      </w:r>
      <w:r w:rsidRPr="005317BC">
        <w:rPr>
          <w:rFonts w:ascii="Times New Roman" w:hAnsi="Times New Roman" w:cs="Times New Roman"/>
          <w:b/>
          <w:sz w:val="20"/>
          <w:szCs w:val="20"/>
        </w:rPr>
        <w:t>1,2,3,4,5,6,8,9,10,11,12,12,14,16,17,18,19,20</w:t>
      </w:r>
    </w:p>
    <w:p w:rsidR="005317BC" w:rsidRPr="005317BC" w:rsidRDefault="005317BC"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p>
    <w:p w:rsidR="005317BC" w:rsidRPr="005317BC" w:rsidRDefault="005317BC" w:rsidP="00474101">
      <w:pPr>
        <w:numPr>
          <w:ilvl w:val="0"/>
          <w:numId w:val="53"/>
        </w:numPr>
        <w:tabs>
          <w:tab w:val="clear" w:pos="0"/>
          <w:tab w:val="num" w:pos="360"/>
        </w:tabs>
        <w:suppressAutoHyphens/>
        <w:autoSpaceDE w:val="0"/>
        <w:spacing w:after="0" w:line="276" w:lineRule="auto"/>
        <w:ind w:left="360"/>
        <w:contextualSpacing/>
        <w:jc w:val="both"/>
        <w:rPr>
          <w:rFonts w:ascii="Times New Roman" w:eastAsia="Times New Roman" w:hAnsi="Times New Roman" w:cs="Times New Roman"/>
          <w:sz w:val="20"/>
          <w:szCs w:val="20"/>
          <w:lang w:eastAsia="zh-CN"/>
        </w:rPr>
      </w:pPr>
      <w:r w:rsidRPr="005317BC">
        <w:rPr>
          <w:rFonts w:ascii="Times New Roman" w:eastAsia="Times New Roman" w:hAnsi="Times New Roman" w:cs="Times New Roman"/>
          <w:sz w:val="20"/>
          <w:szCs w:val="20"/>
          <w:lang w:eastAsia="zh-CN"/>
        </w:rPr>
        <w:t>Kryteria oceny:</w:t>
      </w:r>
    </w:p>
    <w:p w:rsidR="005317BC" w:rsidRPr="005317BC" w:rsidRDefault="005317BC" w:rsidP="005317BC">
      <w:pPr>
        <w:suppressAutoHyphens/>
        <w:autoSpaceDE w:val="0"/>
        <w:spacing w:after="0" w:line="276" w:lineRule="auto"/>
        <w:ind w:firstLine="360"/>
        <w:rPr>
          <w:rFonts w:ascii="Times New Roman" w:eastAsia="Times New Roman" w:hAnsi="Times New Roman" w:cs="Times New Roman"/>
          <w:sz w:val="20"/>
          <w:szCs w:val="20"/>
          <w:lang w:eastAsia="zh-CN"/>
        </w:rPr>
      </w:pPr>
      <w:r w:rsidRPr="005317BC">
        <w:rPr>
          <w:rFonts w:ascii="Times New Roman" w:eastAsia="Times New Roman" w:hAnsi="Times New Roman" w:cs="Times New Roman"/>
          <w:sz w:val="20"/>
          <w:szCs w:val="20"/>
          <w:lang w:eastAsia="zh-CN"/>
        </w:rPr>
        <w:t xml:space="preserve">Oferty zostaną ocenione przez Zamawiającego w oparciu o następujące kryteria i ich znaczenie: </w:t>
      </w:r>
    </w:p>
    <w:p w:rsidR="005317BC" w:rsidRPr="005317BC" w:rsidRDefault="005317BC" w:rsidP="00474101">
      <w:pPr>
        <w:numPr>
          <w:ilvl w:val="0"/>
          <w:numId w:val="58"/>
        </w:numPr>
        <w:tabs>
          <w:tab w:val="left" w:pos="1025"/>
        </w:tabs>
        <w:suppressAutoHyphens/>
        <w:autoSpaceDE w:val="0"/>
        <w:spacing w:after="0" w:line="276" w:lineRule="auto"/>
        <w:ind w:left="0" w:firstLine="708"/>
        <w:rPr>
          <w:rFonts w:ascii="Times New Roman" w:eastAsia="Times New Roman" w:hAnsi="Times New Roman" w:cs="Times New Roman"/>
          <w:sz w:val="20"/>
          <w:szCs w:val="20"/>
          <w:lang w:eastAsia="zh-CN"/>
        </w:rPr>
      </w:pPr>
      <w:r w:rsidRPr="005317BC">
        <w:rPr>
          <w:rFonts w:ascii="Times New Roman" w:eastAsia="Times New Roman" w:hAnsi="Times New Roman" w:cs="Times New Roman"/>
          <w:b/>
          <w:sz w:val="20"/>
          <w:szCs w:val="20"/>
          <w:lang w:eastAsia="zh-CN"/>
        </w:rPr>
        <w:t>cena ( C ) oferty brutto z</w:t>
      </w:r>
      <w:r w:rsidRPr="005317BC">
        <w:rPr>
          <w:rFonts w:ascii="Times New Roman" w:eastAsia="Times New Roman" w:hAnsi="Times New Roman" w:cs="Times New Roman"/>
          <w:sz w:val="20"/>
          <w:szCs w:val="20"/>
          <w:lang w:eastAsia="zh-CN"/>
        </w:rPr>
        <w:t xml:space="preserve"> </w:t>
      </w:r>
      <w:r w:rsidRPr="005317BC">
        <w:rPr>
          <w:rFonts w:ascii="Times New Roman" w:eastAsia="Times New Roman" w:hAnsi="Times New Roman" w:cs="Times New Roman"/>
          <w:b/>
          <w:sz w:val="20"/>
          <w:szCs w:val="20"/>
          <w:lang w:eastAsia="zh-CN"/>
        </w:rPr>
        <w:t>wagą – 60 %,</w:t>
      </w:r>
    </w:p>
    <w:p w:rsidR="005317BC" w:rsidRPr="005317BC" w:rsidRDefault="005317BC" w:rsidP="00474101">
      <w:pPr>
        <w:numPr>
          <w:ilvl w:val="0"/>
          <w:numId w:val="58"/>
        </w:numPr>
        <w:tabs>
          <w:tab w:val="left" w:pos="1025"/>
        </w:tabs>
        <w:suppressAutoHyphens/>
        <w:autoSpaceDE w:val="0"/>
        <w:spacing w:after="0" w:line="276" w:lineRule="auto"/>
        <w:ind w:left="0" w:firstLine="708"/>
        <w:rPr>
          <w:rFonts w:ascii="Times New Roman" w:eastAsia="Times New Roman" w:hAnsi="Times New Roman" w:cs="Times New Roman"/>
          <w:sz w:val="20"/>
          <w:szCs w:val="20"/>
          <w:lang w:eastAsia="zh-CN"/>
        </w:rPr>
      </w:pPr>
      <w:r w:rsidRPr="005317BC">
        <w:rPr>
          <w:rFonts w:ascii="Times New Roman" w:eastAsia="Times New Roman" w:hAnsi="Times New Roman" w:cs="Times New Roman"/>
          <w:b/>
          <w:bCs/>
          <w:sz w:val="20"/>
          <w:szCs w:val="20"/>
          <w:lang w:eastAsia="zh-CN"/>
        </w:rPr>
        <w:t xml:space="preserve">ilość oferowanych miejsc parkingowych ( M ) z wagą– 40 %, </w:t>
      </w:r>
    </w:p>
    <w:p w:rsidR="005317BC" w:rsidRPr="005317BC" w:rsidRDefault="005317BC" w:rsidP="005317BC">
      <w:pPr>
        <w:suppressAutoHyphens/>
        <w:autoSpaceDE w:val="0"/>
        <w:spacing w:after="0" w:line="276" w:lineRule="auto"/>
        <w:rPr>
          <w:rFonts w:ascii="Times New Roman" w:eastAsia="Times New Roman" w:hAnsi="Times New Roman" w:cs="Times New Roman"/>
          <w:sz w:val="20"/>
          <w:szCs w:val="20"/>
          <w:lang w:eastAsia="zh-CN"/>
        </w:rPr>
      </w:pPr>
      <w:r w:rsidRPr="005317BC">
        <w:rPr>
          <w:rFonts w:ascii="Times New Roman" w:eastAsia="Times New Roman" w:hAnsi="Times New Roman" w:cs="Times New Roman"/>
          <w:sz w:val="20"/>
          <w:szCs w:val="20"/>
          <w:lang w:eastAsia="zh-CN"/>
        </w:rPr>
        <w:t>co łącznie daje 100%.</w:t>
      </w:r>
    </w:p>
    <w:p w:rsidR="005317BC" w:rsidRPr="005317BC" w:rsidRDefault="005317BC" w:rsidP="005317BC">
      <w:pPr>
        <w:tabs>
          <w:tab w:val="left" w:pos="0"/>
        </w:tabs>
        <w:suppressAutoHyphens/>
        <w:spacing w:after="0" w:line="276" w:lineRule="auto"/>
        <w:contextualSpacing/>
        <w:rPr>
          <w:rFonts w:ascii="Times New Roman" w:eastAsia="Times New Roman" w:hAnsi="Times New Roman" w:cs="Times New Roman"/>
          <w:bCs/>
          <w:sz w:val="20"/>
          <w:szCs w:val="20"/>
          <w:lang w:eastAsia="zh-CN"/>
        </w:rPr>
      </w:pPr>
    </w:p>
    <w:p w:rsidR="005317BC" w:rsidRPr="005317BC" w:rsidRDefault="005317BC" w:rsidP="005317BC">
      <w:pPr>
        <w:suppressAutoHyphens/>
        <w:autoSpaceDE w:val="0"/>
        <w:spacing w:after="0" w:line="276" w:lineRule="auto"/>
        <w:ind w:firstLine="360"/>
        <w:rPr>
          <w:rFonts w:ascii="Times New Roman" w:eastAsia="Times New Roman" w:hAnsi="Times New Roman" w:cs="Times New Roman"/>
          <w:sz w:val="20"/>
          <w:szCs w:val="20"/>
          <w:lang w:eastAsia="zh-CN"/>
        </w:rPr>
      </w:pPr>
      <w:r w:rsidRPr="005317BC">
        <w:rPr>
          <w:rFonts w:ascii="Times New Roman" w:eastAsia="Times New Roman" w:hAnsi="Times New Roman" w:cs="Times New Roman"/>
          <w:sz w:val="20"/>
          <w:szCs w:val="20"/>
          <w:lang w:eastAsia="zh-CN"/>
        </w:rPr>
        <w:t>Ocena ofert</w:t>
      </w:r>
    </w:p>
    <w:p w:rsidR="005317BC" w:rsidRPr="005317BC" w:rsidRDefault="005317BC" w:rsidP="005317BC">
      <w:pPr>
        <w:suppressAutoHyphens/>
        <w:autoSpaceDE w:val="0"/>
        <w:spacing w:after="0" w:line="276" w:lineRule="auto"/>
        <w:ind w:firstLine="708"/>
        <w:jc w:val="center"/>
        <w:rPr>
          <w:rFonts w:ascii="Times New Roman" w:eastAsia="Times New Roman" w:hAnsi="Times New Roman" w:cs="Times New Roman"/>
          <w:sz w:val="20"/>
          <w:szCs w:val="20"/>
          <w:lang w:eastAsia="zh-CN"/>
        </w:rPr>
      </w:pPr>
      <w:r w:rsidRPr="005317BC">
        <w:rPr>
          <w:rFonts w:ascii="Times New Roman" w:eastAsia="Times New Roman" w:hAnsi="Times New Roman" w:cs="Times New Roman"/>
          <w:b/>
          <w:bCs/>
          <w:sz w:val="20"/>
          <w:szCs w:val="20"/>
          <w:lang w:eastAsia="zh-CN"/>
        </w:rPr>
        <w:t xml:space="preserve">P = C + M </w:t>
      </w:r>
    </w:p>
    <w:p w:rsidR="005317BC" w:rsidRPr="005317BC" w:rsidRDefault="005317BC" w:rsidP="005317BC">
      <w:pPr>
        <w:suppressAutoHyphens/>
        <w:autoSpaceDE w:val="0"/>
        <w:spacing w:after="0" w:line="276" w:lineRule="auto"/>
        <w:ind w:firstLine="708"/>
        <w:jc w:val="center"/>
        <w:rPr>
          <w:rFonts w:ascii="Times New Roman" w:eastAsia="Times New Roman" w:hAnsi="Times New Roman" w:cs="Times New Roman"/>
          <w:b/>
          <w:bCs/>
          <w:sz w:val="20"/>
          <w:szCs w:val="20"/>
          <w:lang w:eastAsia="zh-CN"/>
        </w:rPr>
      </w:pPr>
    </w:p>
    <w:p w:rsidR="005317BC" w:rsidRPr="005317BC" w:rsidRDefault="005317BC" w:rsidP="005317BC">
      <w:pPr>
        <w:suppressAutoHyphens/>
        <w:autoSpaceDE w:val="0"/>
        <w:spacing w:after="0" w:line="276" w:lineRule="auto"/>
        <w:ind w:firstLine="708"/>
        <w:rPr>
          <w:rFonts w:ascii="Times New Roman" w:eastAsia="Times New Roman" w:hAnsi="Times New Roman" w:cs="Times New Roman"/>
          <w:sz w:val="20"/>
          <w:szCs w:val="20"/>
          <w:lang w:eastAsia="zh-CN"/>
        </w:rPr>
      </w:pPr>
      <w:r w:rsidRPr="005317BC">
        <w:rPr>
          <w:rFonts w:ascii="Times New Roman" w:eastAsia="Times New Roman" w:hAnsi="Times New Roman" w:cs="Times New Roman"/>
          <w:b/>
          <w:bCs/>
          <w:sz w:val="20"/>
          <w:szCs w:val="20"/>
          <w:lang w:eastAsia="zh-CN"/>
        </w:rPr>
        <w:t xml:space="preserve">P – Suma punktów badanej ważnej oferty </w:t>
      </w:r>
      <w:r w:rsidRPr="005317BC">
        <w:rPr>
          <w:rFonts w:ascii="Times New Roman" w:eastAsia="Times New Roman" w:hAnsi="Times New Roman" w:cs="Times New Roman"/>
          <w:sz w:val="20"/>
          <w:szCs w:val="20"/>
          <w:lang w:eastAsia="zh-CN"/>
        </w:rPr>
        <w:t>(dla danego zadania)</w:t>
      </w:r>
    </w:p>
    <w:p w:rsidR="005317BC" w:rsidRPr="005317BC" w:rsidRDefault="005317BC" w:rsidP="005317BC">
      <w:pPr>
        <w:suppressAutoHyphens/>
        <w:autoSpaceDE w:val="0"/>
        <w:spacing w:after="0" w:line="276" w:lineRule="auto"/>
        <w:ind w:firstLine="708"/>
        <w:rPr>
          <w:rFonts w:ascii="Times New Roman" w:eastAsia="Times New Roman" w:hAnsi="Times New Roman" w:cs="Times New Roman"/>
          <w:sz w:val="20"/>
          <w:szCs w:val="20"/>
          <w:lang w:eastAsia="zh-CN"/>
        </w:rPr>
      </w:pPr>
      <w:r w:rsidRPr="005317BC">
        <w:rPr>
          <w:rFonts w:ascii="Times New Roman" w:eastAsia="Times New Roman" w:hAnsi="Times New Roman" w:cs="Times New Roman"/>
          <w:b/>
          <w:bCs/>
          <w:sz w:val="20"/>
          <w:szCs w:val="20"/>
          <w:lang w:eastAsia="zh-CN"/>
        </w:rPr>
        <w:t>C – cena oferty brutto – 60 pkt.</w:t>
      </w:r>
    </w:p>
    <w:p w:rsidR="005317BC" w:rsidRPr="005317BC" w:rsidRDefault="005317BC" w:rsidP="005317BC">
      <w:pPr>
        <w:suppressAutoHyphens/>
        <w:autoSpaceDE w:val="0"/>
        <w:spacing w:after="0" w:line="276" w:lineRule="auto"/>
        <w:ind w:firstLine="708"/>
        <w:contextualSpacing/>
        <w:jc w:val="both"/>
        <w:rPr>
          <w:rFonts w:ascii="Times New Roman" w:eastAsia="Times New Roman" w:hAnsi="Times New Roman" w:cs="Times New Roman"/>
          <w:sz w:val="20"/>
          <w:szCs w:val="20"/>
          <w:lang w:eastAsia="zh-CN"/>
        </w:rPr>
      </w:pPr>
      <w:r w:rsidRPr="005317BC">
        <w:rPr>
          <w:rFonts w:ascii="Times New Roman" w:eastAsia="Times New Roman" w:hAnsi="Times New Roman" w:cs="Times New Roman"/>
          <w:b/>
          <w:bCs/>
          <w:sz w:val="20"/>
          <w:szCs w:val="20"/>
          <w:lang w:eastAsia="zh-CN"/>
        </w:rPr>
        <w:t xml:space="preserve">M – </w:t>
      </w:r>
      <w:r w:rsidRPr="005317BC">
        <w:rPr>
          <w:rFonts w:ascii="Times New Roman" w:eastAsia="Times New Roman" w:hAnsi="Times New Roman" w:cs="Times New Roman"/>
          <w:b/>
          <w:sz w:val="20"/>
          <w:szCs w:val="20"/>
          <w:lang w:eastAsia="zh-CN"/>
        </w:rPr>
        <w:t>ilość oferowanych miejsc parkingowych</w:t>
      </w:r>
      <w:r w:rsidRPr="005317BC">
        <w:rPr>
          <w:rFonts w:ascii="Times New Roman" w:eastAsia="Times New Roman" w:hAnsi="Times New Roman" w:cs="Times New Roman"/>
          <w:sz w:val="20"/>
          <w:szCs w:val="20"/>
          <w:lang w:eastAsia="zh-CN"/>
        </w:rPr>
        <w:t xml:space="preserve"> </w:t>
      </w:r>
      <w:r w:rsidRPr="005317BC">
        <w:rPr>
          <w:rFonts w:ascii="Times New Roman" w:eastAsia="Times New Roman" w:hAnsi="Times New Roman" w:cs="Times New Roman"/>
          <w:b/>
          <w:bCs/>
          <w:sz w:val="20"/>
          <w:szCs w:val="20"/>
          <w:lang w:eastAsia="zh-CN"/>
        </w:rPr>
        <w:t>– 40 pkt.</w:t>
      </w:r>
    </w:p>
    <w:p w:rsidR="005317BC" w:rsidRPr="005317BC" w:rsidRDefault="005317BC" w:rsidP="005317BC">
      <w:pPr>
        <w:suppressAutoHyphens/>
        <w:autoSpaceDE w:val="0"/>
        <w:spacing w:after="0" w:line="276" w:lineRule="auto"/>
        <w:rPr>
          <w:rFonts w:ascii="Times New Roman" w:eastAsia="Times New Roman" w:hAnsi="Times New Roman" w:cs="Times New Roman"/>
          <w:b/>
          <w:bCs/>
          <w:sz w:val="20"/>
          <w:szCs w:val="20"/>
          <w:lang w:eastAsia="zh-CN"/>
        </w:rPr>
      </w:pPr>
    </w:p>
    <w:p w:rsidR="005317BC" w:rsidRPr="005317BC" w:rsidRDefault="005317BC" w:rsidP="005317BC">
      <w:pPr>
        <w:suppressAutoHyphens/>
        <w:autoSpaceDE w:val="0"/>
        <w:spacing w:after="0" w:line="276" w:lineRule="auto"/>
        <w:rPr>
          <w:rFonts w:ascii="Times New Roman" w:eastAsia="Times New Roman" w:hAnsi="Times New Roman" w:cs="Times New Roman"/>
          <w:b/>
          <w:bCs/>
          <w:sz w:val="20"/>
          <w:szCs w:val="20"/>
          <w:lang w:eastAsia="zh-CN"/>
        </w:rPr>
      </w:pPr>
    </w:p>
    <w:p w:rsidR="005317BC" w:rsidRPr="005317BC" w:rsidRDefault="005317BC" w:rsidP="005317BC">
      <w:pPr>
        <w:suppressAutoHyphens/>
        <w:autoSpaceDE w:val="0"/>
        <w:spacing w:after="0" w:line="276" w:lineRule="auto"/>
        <w:rPr>
          <w:rFonts w:ascii="Times New Roman" w:eastAsia="Times New Roman" w:hAnsi="Times New Roman" w:cs="Times New Roman"/>
          <w:sz w:val="20"/>
          <w:szCs w:val="20"/>
          <w:lang w:eastAsia="zh-CN"/>
        </w:rPr>
      </w:pPr>
      <w:r w:rsidRPr="005317BC">
        <w:rPr>
          <w:rFonts w:ascii="Times New Roman" w:eastAsia="Times New Roman" w:hAnsi="Times New Roman" w:cs="Times New Roman"/>
          <w:b/>
          <w:bCs/>
          <w:sz w:val="20"/>
          <w:szCs w:val="20"/>
          <w:lang w:eastAsia="zh-CN"/>
        </w:rPr>
        <w:t xml:space="preserve">KRYTERIUM C - CENA OFERTY BRUTTO </w:t>
      </w:r>
    </w:p>
    <w:p w:rsidR="005317BC" w:rsidRPr="005317BC" w:rsidRDefault="005317BC" w:rsidP="005317BC">
      <w:pPr>
        <w:suppressAutoHyphens/>
        <w:autoSpaceDE w:val="0"/>
        <w:spacing w:after="0" w:line="276" w:lineRule="auto"/>
        <w:rPr>
          <w:rFonts w:ascii="Times New Roman" w:eastAsia="Times New Roman" w:hAnsi="Times New Roman" w:cs="Times New Roman"/>
          <w:sz w:val="20"/>
          <w:szCs w:val="20"/>
          <w:lang w:eastAsia="zh-CN"/>
        </w:rPr>
      </w:pPr>
      <w:r w:rsidRPr="005317BC">
        <w:rPr>
          <w:rFonts w:ascii="Times New Roman" w:eastAsia="Times New Roman" w:hAnsi="Times New Roman" w:cs="Times New Roman"/>
          <w:sz w:val="20"/>
          <w:szCs w:val="20"/>
          <w:lang w:eastAsia="zh-CN"/>
        </w:rPr>
        <w:t>będzie liczona dla każdego zadania zgodnie z poniższym wzorem:</w:t>
      </w:r>
    </w:p>
    <w:p w:rsidR="005317BC" w:rsidRPr="005317BC" w:rsidRDefault="005317BC" w:rsidP="005317BC">
      <w:pPr>
        <w:suppressAutoHyphens/>
        <w:autoSpaceDE w:val="0"/>
        <w:spacing w:after="0" w:line="276" w:lineRule="auto"/>
        <w:rPr>
          <w:rFonts w:ascii="Times New Roman" w:eastAsia="Times New Roman" w:hAnsi="Times New Roman" w:cs="Times New Roman"/>
          <w:sz w:val="20"/>
          <w:szCs w:val="20"/>
          <w:lang w:eastAsia="zh-CN"/>
        </w:rPr>
      </w:pPr>
    </w:p>
    <w:p w:rsidR="005317BC" w:rsidRPr="005317BC" w:rsidRDefault="005317BC" w:rsidP="005317BC">
      <w:pPr>
        <w:suppressAutoHyphens/>
        <w:autoSpaceDE w:val="0"/>
        <w:spacing w:after="0" w:line="276" w:lineRule="auto"/>
        <w:jc w:val="center"/>
        <w:rPr>
          <w:rFonts w:ascii="Times New Roman" w:eastAsia="Times New Roman" w:hAnsi="Times New Roman" w:cs="Times New Roman"/>
          <w:sz w:val="20"/>
          <w:szCs w:val="20"/>
          <w:lang w:eastAsia="zh-CN"/>
        </w:rPr>
      </w:pPr>
      <w:r w:rsidRPr="005317BC">
        <w:rPr>
          <w:rFonts w:ascii="Times New Roman" w:eastAsia="Times New Roman" w:hAnsi="Times New Roman" w:cs="Times New Roman"/>
          <w:b/>
          <w:bCs/>
          <w:sz w:val="20"/>
          <w:szCs w:val="20"/>
          <w:lang w:eastAsia="zh-CN"/>
        </w:rPr>
        <w:t>C = najniższa cena z ważnych ofert / cena badanej oferty x 60 pkt.</w:t>
      </w:r>
    </w:p>
    <w:p w:rsidR="005317BC" w:rsidRPr="005317BC" w:rsidRDefault="005317BC" w:rsidP="005317BC">
      <w:pPr>
        <w:suppressAutoHyphens/>
        <w:autoSpaceDE w:val="0"/>
        <w:spacing w:after="0" w:line="276" w:lineRule="auto"/>
        <w:rPr>
          <w:rFonts w:ascii="Times New Roman" w:eastAsia="Times New Roman" w:hAnsi="Times New Roman" w:cs="Times New Roman"/>
          <w:b/>
          <w:bCs/>
          <w:sz w:val="20"/>
          <w:szCs w:val="20"/>
          <w:lang w:eastAsia="zh-CN"/>
        </w:rPr>
      </w:pPr>
    </w:p>
    <w:p w:rsidR="005317BC" w:rsidRPr="005317BC" w:rsidRDefault="005317BC" w:rsidP="005317BC">
      <w:pPr>
        <w:suppressAutoHyphens/>
        <w:autoSpaceDE w:val="0"/>
        <w:spacing w:after="0" w:line="276" w:lineRule="auto"/>
        <w:rPr>
          <w:rFonts w:ascii="Times New Roman" w:eastAsia="Times New Roman" w:hAnsi="Times New Roman" w:cs="Times New Roman"/>
          <w:b/>
          <w:bCs/>
          <w:sz w:val="20"/>
          <w:szCs w:val="20"/>
          <w:lang w:eastAsia="zh-CN"/>
        </w:rPr>
      </w:pPr>
    </w:p>
    <w:p w:rsidR="005317BC" w:rsidRPr="005317BC" w:rsidRDefault="005317BC" w:rsidP="005317BC">
      <w:pPr>
        <w:suppressAutoHyphens/>
        <w:spacing w:after="0" w:line="276" w:lineRule="auto"/>
        <w:jc w:val="both"/>
        <w:rPr>
          <w:rFonts w:ascii="Calibri" w:eastAsia="Times New Roman" w:hAnsi="Calibri" w:cs="Calibri"/>
          <w:sz w:val="20"/>
          <w:szCs w:val="20"/>
          <w:lang w:eastAsia="zh-CN"/>
        </w:rPr>
      </w:pPr>
      <w:r w:rsidRPr="005317BC">
        <w:rPr>
          <w:rFonts w:ascii="Times New Roman" w:eastAsia="Times New Roman" w:hAnsi="Times New Roman" w:cs="Times New Roman"/>
          <w:b/>
          <w:sz w:val="20"/>
          <w:szCs w:val="20"/>
          <w:lang w:eastAsia="zh-CN"/>
        </w:rPr>
        <w:t>KRYTERIUM M - ILOŚĆ OFEROWANYCH MIEJSC PARKINGOWYCH</w:t>
      </w:r>
      <w:r w:rsidRPr="005317BC">
        <w:rPr>
          <w:rFonts w:ascii="Times New Roman" w:eastAsia="Times New Roman" w:hAnsi="Times New Roman" w:cs="Times New Roman"/>
          <w:sz w:val="20"/>
          <w:szCs w:val="20"/>
          <w:lang w:eastAsia="zh-CN"/>
        </w:rPr>
        <w:t xml:space="preserve"> </w:t>
      </w:r>
    </w:p>
    <w:p w:rsidR="005317BC" w:rsidRPr="005317BC" w:rsidRDefault="005317BC" w:rsidP="005317BC">
      <w:pPr>
        <w:suppressAutoHyphens/>
        <w:spacing w:after="0" w:line="276" w:lineRule="auto"/>
        <w:jc w:val="both"/>
        <w:rPr>
          <w:rFonts w:ascii="Calibri" w:eastAsia="Times New Roman" w:hAnsi="Calibri" w:cs="Calibri"/>
          <w:sz w:val="20"/>
          <w:szCs w:val="20"/>
          <w:lang w:eastAsia="zh-CN"/>
        </w:rPr>
      </w:pPr>
      <w:r w:rsidRPr="005317BC">
        <w:rPr>
          <w:rFonts w:ascii="Times New Roman" w:eastAsia="Times New Roman" w:hAnsi="Times New Roman" w:cs="Times New Roman"/>
          <w:sz w:val="20"/>
          <w:szCs w:val="20"/>
          <w:lang w:eastAsia="zh-CN"/>
        </w:rPr>
        <w:t>dla pojazdów samochodowych o DMC do 3,5T będzie liczona dla każdego zadania zgodnie z poniższym wzorem:</w:t>
      </w:r>
    </w:p>
    <w:p w:rsidR="005317BC" w:rsidRPr="005317BC" w:rsidRDefault="005317BC" w:rsidP="005317BC">
      <w:pPr>
        <w:suppressAutoHyphens/>
        <w:autoSpaceDE w:val="0"/>
        <w:spacing w:after="0" w:line="276" w:lineRule="auto"/>
        <w:jc w:val="both"/>
        <w:rPr>
          <w:rFonts w:ascii="Times New Roman" w:eastAsia="Times New Roman" w:hAnsi="Times New Roman" w:cs="Times New Roman"/>
          <w:sz w:val="20"/>
          <w:szCs w:val="20"/>
          <w:lang w:eastAsia="zh-CN"/>
        </w:rPr>
      </w:pPr>
    </w:p>
    <w:p w:rsidR="005317BC" w:rsidRPr="005317BC" w:rsidRDefault="005317BC" w:rsidP="005317BC">
      <w:pPr>
        <w:suppressAutoHyphens/>
        <w:autoSpaceDE w:val="0"/>
        <w:spacing w:after="0" w:line="276" w:lineRule="auto"/>
        <w:jc w:val="center"/>
        <w:rPr>
          <w:rFonts w:ascii="Times New Roman" w:eastAsia="Times New Roman" w:hAnsi="Times New Roman" w:cs="Times New Roman"/>
          <w:sz w:val="20"/>
          <w:szCs w:val="20"/>
          <w:lang w:eastAsia="zh-CN"/>
        </w:rPr>
      </w:pPr>
      <w:r w:rsidRPr="005317BC">
        <w:rPr>
          <w:rFonts w:ascii="Times New Roman" w:eastAsia="Times New Roman" w:hAnsi="Times New Roman" w:cs="Times New Roman"/>
          <w:b/>
          <w:bCs/>
          <w:sz w:val="20"/>
          <w:szCs w:val="20"/>
          <w:lang w:eastAsia="zh-CN"/>
        </w:rPr>
        <w:t xml:space="preserve">M = ilość miejsc parkingowych badanej oferty / największa ilość miejsc parkingowych z ważnych ofert </w:t>
      </w:r>
      <w:r w:rsidRPr="005317BC">
        <w:rPr>
          <w:rFonts w:ascii="Times New Roman" w:eastAsia="Times New Roman" w:hAnsi="Times New Roman" w:cs="Times New Roman"/>
          <w:b/>
          <w:bCs/>
          <w:sz w:val="20"/>
          <w:szCs w:val="20"/>
          <w:lang w:eastAsia="zh-CN"/>
        </w:rPr>
        <w:br/>
        <w:t>x 40 pkt.</w:t>
      </w:r>
    </w:p>
    <w:p w:rsidR="005317BC" w:rsidRPr="005317BC" w:rsidRDefault="005317BC" w:rsidP="005317BC">
      <w:pPr>
        <w:suppressAutoHyphens/>
        <w:autoSpaceDE w:val="0"/>
        <w:spacing w:after="0" w:line="276" w:lineRule="auto"/>
        <w:jc w:val="both"/>
        <w:rPr>
          <w:rFonts w:ascii="Times New Roman" w:eastAsia="Times New Roman" w:hAnsi="Times New Roman" w:cs="Times New Roman"/>
          <w:b/>
          <w:bCs/>
          <w:sz w:val="20"/>
          <w:szCs w:val="20"/>
          <w:lang w:eastAsia="zh-CN"/>
        </w:rPr>
      </w:pPr>
    </w:p>
    <w:p w:rsidR="005317BC" w:rsidRPr="005317BC" w:rsidRDefault="005317BC" w:rsidP="005317BC">
      <w:pPr>
        <w:tabs>
          <w:tab w:val="left" w:pos="0"/>
        </w:tabs>
        <w:suppressAutoHyphens/>
        <w:spacing w:after="0" w:line="276" w:lineRule="auto"/>
        <w:ind w:right="284"/>
        <w:contextualSpacing/>
        <w:jc w:val="both"/>
        <w:rPr>
          <w:rFonts w:ascii="Times New Roman" w:eastAsia="Times New Roman" w:hAnsi="Times New Roman" w:cs="Times New Roman"/>
          <w:b/>
          <w:bCs/>
          <w:sz w:val="20"/>
          <w:szCs w:val="20"/>
          <w:highlight w:val="yellow"/>
          <w:lang w:eastAsia="zh-CN"/>
        </w:rPr>
      </w:pPr>
    </w:p>
    <w:p w:rsidR="005317BC" w:rsidRPr="005317BC" w:rsidRDefault="005317BC" w:rsidP="005317BC">
      <w:pPr>
        <w:suppressAutoHyphens/>
        <w:autoSpaceDE w:val="0"/>
        <w:spacing w:after="0" w:line="276" w:lineRule="auto"/>
        <w:jc w:val="both"/>
        <w:rPr>
          <w:rFonts w:ascii="Times New Roman" w:eastAsia="Times New Roman" w:hAnsi="Times New Roman" w:cs="Times New Roman"/>
          <w:sz w:val="20"/>
          <w:szCs w:val="20"/>
          <w:lang w:eastAsia="zh-CN"/>
        </w:rPr>
      </w:pPr>
      <w:r w:rsidRPr="005317BC">
        <w:rPr>
          <w:rFonts w:ascii="Times New Roman" w:eastAsia="Times New Roman" w:hAnsi="Times New Roman" w:cs="Times New Roman"/>
          <w:sz w:val="20"/>
          <w:szCs w:val="20"/>
          <w:lang w:eastAsia="zh-CN"/>
        </w:rPr>
        <w:t xml:space="preserve">O WYBORZE NAJKORZYSTNIEJSZEJ OFERTY DLA DANEGO ZADANIA ZADECYDUJE NAJWYŻSZA ILOŚĆ PUNKTÓW UZYSKANYCH ŁĄCZNIE ZA KRYTERIA </w:t>
      </w:r>
      <w:r w:rsidRPr="005317BC">
        <w:rPr>
          <w:rFonts w:ascii="Times New Roman" w:eastAsia="Times New Roman" w:hAnsi="Times New Roman" w:cs="Times New Roman"/>
          <w:b/>
          <w:bCs/>
          <w:sz w:val="20"/>
          <w:szCs w:val="20"/>
          <w:lang w:eastAsia="zh-CN"/>
        </w:rPr>
        <w:t>C</w:t>
      </w:r>
      <w:r w:rsidRPr="005317BC">
        <w:rPr>
          <w:rFonts w:ascii="Times New Roman" w:eastAsia="Times New Roman" w:hAnsi="Times New Roman" w:cs="Times New Roman"/>
          <w:sz w:val="20"/>
          <w:szCs w:val="20"/>
          <w:lang w:eastAsia="zh-CN"/>
        </w:rPr>
        <w:t xml:space="preserve"> i </w:t>
      </w:r>
      <w:r w:rsidRPr="005317BC">
        <w:rPr>
          <w:rFonts w:ascii="Times New Roman" w:eastAsia="Times New Roman" w:hAnsi="Times New Roman" w:cs="Times New Roman"/>
          <w:b/>
          <w:bCs/>
          <w:sz w:val="20"/>
          <w:szCs w:val="20"/>
          <w:lang w:eastAsia="zh-CN"/>
        </w:rPr>
        <w:t>M</w:t>
      </w:r>
      <w:r w:rsidRPr="005317BC">
        <w:rPr>
          <w:rFonts w:ascii="Times New Roman" w:eastAsia="Times New Roman" w:hAnsi="Times New Roman" w:cs="Times New Roman"/>
          <w:sz w:val="20"/>
          <w:szCs w:val="20"/>
          <w:lang w:eastAsia="zh-CN"/>
        </w:rPr>
        <w:t xml:space="preserve"> DLA DANEGO ZADANIA.</w:t>
      </w:r>
    </w:p>
    <w:p w:rsidR="005317BC" w:rsidRPr="005317BC" w:rsidRDefault="005317BC" w:rsidP="005D0B87">
      <w:pPr>
        <w:suppressAutoHyphens/>
        <w:spacing w:after="0" w:line="276" w:lineRule="auto"/>
        <w:contextualSpacing/>
        <w:jc w:val="both"/>
        <w:rPr>
          <w:rFonts w:ascii="Times New Roman" w:eastAsia="Times New Roman" w:hAnsi="Times New Roman" w:cs="Times New Roman"/>
          <w:sz w:val="20"/>
          <w:szCs w:val="20"/>
          <w:lang w:eastAsia="zh-CN"/>
        </w:rPr>
      </w:pPr>
    </w:p>
    <w:p w:rsidR="005317BC" w:rsidRPr="005317BC" w:rsidRDefault="005317BC"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p>
    <w:p w:rsidR="005317BC" w:rsidRPr="005317BC" w:rsidRDefault="005317BC" w:rsidP="00955461">
      <w:pPr>
        <w:pStyle w:val="Akapitzlist"/>
        <w:suppressAutoHyphens/>
        <w:autoSpaceDE w:val="0"/>
        <w:autoSpaceDN w:val="0"/>
        <w:adjustRightInd w:val="0"/>
        <w:spacing w:after="0" w:line="240" w:lineRule="auto"/>
        <w:ind w:left="0"/>
        <w:jc w:val="both"/>
        <w:rPr>
          <w:rFonts w:ascii="Times New Roman" w:hAnsi="Times New Roman" w:cs="Times New Roman"/>
          <w:b/>
          <w:sz w:val="20"/>
          <w:szCs w:val="20"/>
        </w:rPr>
      </w:pPr>
      <w:r w:rsidRPr="005317BC">
        <w:rPr>
          <w:rFonts w:ascii="Times New Roman" w:hAnsi="Times New Roman" w:cs="Times New Roman"/>
          <w:b/>
          <w:sz w:val="20"/>
          <w:szCs w:val="20"/>
        </w:rPr>
        <w:t>Dla Zadania nr 7 i 15</w:t>
      </w:r>
    </w:p>
    <w:p w:rsidR="005317BC" w:rsidRDefault="005317BC"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p>
    <w:p w:rsidR="005317BC" w:rsidRDefault="005317BC"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Kryteria oceny:</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 xml:space="preserve">Oferty zostaną ocenione przez Zamawiającego w oparciu o następujące kryteria i ich znaczenie: </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b/>
          <w:sz w:val="20"/>
          <w:szCs w:val="20"/>
        </w:rPr>
      </w:pPr>
      <w:r w:rsidRPr="005D0B87">
        <w:rPr>
          <w:rFonts w:ascii="Times New Roman" w:hAnsi="Times New Roman" w:cs="Times New Roman"/>
          <w:sz w:val="20"/>
          <w:szCs w:val="20"/>
        </w:rPr>
        <w:t xml:space="preserve">     </w:t>
      </w:r>
      <w:r w:rsidRPr="005D0B87">
        <w:rPr>
          <w:rFonts w:ascii="Times New Roman" w:hAnsi="Times New Roman" w:cs="Times New Roman"/>
          <w:b/>
          <w:sz w:val="20"/>
          <w:szCs w:val="20"/>
        </w:rPr>
        <w:t>I.   cena ( C ) oferty brutto z wagą – 60 %,</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b/>
          <w:sz w:val="20"/>
          <w:szCs w:val="20"/>
        </w:rPr>
      </w:pPr>
      <w:r w:rsidRPr="005D0B87">
        <w:rPr>
          <w:rFonts w:ascii="Times New Roman" w:hAnsi="Times New Roman" w:cs="Times New Roman"/>
          <w:b/>
          <w:sz w:val="20"/>
          <w:szCs w:val="20"/>
        </w:rPr>
        <w:t xml:space="preserve">     II. ilość oferowanych miejsc parkingowych ( M ) z wagą– 40 %, </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co łącznie daje 100%.</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Ocena ofert</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 xml:space="preserve">P = C + M </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3B773F" w:rsidRDefault="005D0B87" w:rsidP="005D0B87">
      <w:pPr>
        <w:pStyle w:val="Akapitzlist"/>
        <w:suppressAutoHyphens/>
        <w:autoSpaceDE w:val="0"/>
        <w:autoSpaceDN w:val="0"/>
        <w:adjustRightInd w:val="0"/>
        <w:spacing w:after="0" w:line="240" w:lineRule="auto"/>
        <w:jc w:val="both"/>
        <w:rPr>
          <w:rFonts w:ascii="Times New Roman" w:hAnsi="Times New Roman" w:cs="Times New Roman"/>
          <w:b/>
          <w:sz w:val="20"/>
          <w:szCs w:val="20"/>
        </w:rPr>
      </w:pPr>
      <w:r w:rsidRPr="003B773F">
        <w:rPr>
          <w:rFonts w:ascii="Times New Roman" w:hAnsi="Times New Roman" w:cs="Times New Roman"/>
          <w:b/>
          <w:sz w:val="20"/>
          <w:szCs w:val="20"/>
        </w:rPr>
        <w:t>P – Suma punktów badanej ważnej oferty (dla danego zadania)</w:t>
      </w:r>
    </w:p>
    <w:p w:rsidR="005D0B87" w:rsidRPr="003B773F" w:rsidRDefault="005D0B87" w:rsidP="005D0B87">
      <w:pPr>
        <w:pStyle w:val="Akapitzlist"/>
        <w:suppressAutoHyphens/>
        <w:autoSpaceDE w:val="0"/>
        <w:autoSpaceDN w:val="0"/>
        <w:adjustRightInd w:val="0"/>
        <w:spacing w:after="0" w:line="240" w:lineRule="auto"/>
        <w:jc w:val="both"/>
        <w:rPr>
          <w:rFonts w:ascii="Times New Roman" w:hAnsi="Times New Roman" w:cs="Times New Roman"/>
          <w:b/>
          <w:sz w:val="20"/>
          <w:szCs w:val="20"/>
        </w:rPr>
      </w:pPr>
      <w:r w:rsidRPr="003B773F">
        <w:rPr>
          <w:rFonts w:ascii="Times New Roman" w:hAnsi="Times New Roman" w:cs="Times New Roman"/>
          <w:b/>
          <w:sz w:val="20"/>
          <w:szCs w:val="20"/>
        </w:rPr>
        <w:t>C – cena oferty brutto – 60 pkt.</w:t>
      </w:r>
    </w:p>
    <w:p w:rsidR="005D0B87" w:rsidRPr="003B773F" w:rsidRDefault="005D0B87" w:rsidP="005D0B87">
      <w:pPr>
        <w:pStyle w:val="Akapitzlist"/>
        <w:suppressAutoHyphens/>
        <w:autoSpaceDE w:val="0"/>
        <w:autoSpaceDN w:val="0"/>
        <w:adjustRightInd w:val="0"/>
        <w:spacing w:after="0" w:line="240" w:lineRule="auto"/>
        <w:jc w:val="both"/>
        <w:rPr>
          <w:rFonts w:ascii="Times New Roman" w:hAnsi="Times New Roman" w:cs="Times New Roman"/>
          <w:b/>
          <w:sz w:val="20"/>
          <w:szCs w:val="20"/>
        </w:rPr>
      </w:pPr>
      <w:r w:rsidRPr="003B773F">
        <w:rPr>
          <w:rFonts w:ascii="Times New Roman" w:hAnsi="Times New Roman" w:cs="Times New Roman"/>
          <w:b/>
          <w:sz w:val="20"/>
          <w:szCs w:val="20"/>
        </w:rPr>
        <w:t>M – ilość oferowanych miejsc parkingowych – 40 pkt.</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3B773F" w:rsidRDefault="005D0B87" w:rsidP="005D0B87">
      <w:pPr>
        <w:pStyle w:val="Akapitzlist"/>
        <w:suppressAutoHyphens/>
        <w:autoSpaceDE w:val="0"/>
        <w:autoSpaceDN w:val="0"/>
        <w:adjustRightInd w:val="0"/>
        <w:spacing w:after="0" w:line="240" w:lineRule="auto"/>
        <w:jc w:val="both"/>
        <w:rPr>
          <w:rFonts w:ascii="Times New Roman" w:hAnsi="Times New Roman" w:cs="Times New Roman"/>
          <w:b/>
          <w:sz w:val="20"/>
          <w:szCs w:val="20"/>
        </w:rPr>
      </w:pPr>
      <w:r w:rsidRPr="003B773F">
        <w:rPr>
          <w:rFonts w:ascii="Times New Roman" w:hAnsi="Times New Roman" w:cs="Times New Roman"/>
          <w:b/>
          <w:sz w:val="20"/>
          <w:szCs w:val="20"/>
        </w:rPr>
        <w:t xml:space="preserve">KRYTERIUM C - CENA OFERTY BRUTTO </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będzie liczona dla każdego zadania zgodnie z poniższym wzorem:</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C = najniższa cena z ważnych ofert / cena badanej oferty x 60 pkt.</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3B773F" w:rsidRDefault="005D0B87" w:rsidP="005D0B87">
      <w:pPr>
        <w:pStyle w:val="Akapitzlist"/>
        <w:suppressAutoHyphens/>
        <w:autoSpaceDE w:val="0"/>
        <w:autoSpaceDN w:val="0"/>
        <w:adjustRightInd w:val="0"/>
        <w:spacing w:after="0" w:line="240" w:lineRule="auto"/>
        <w:jc w:val="both"/>
        <w:rPr>
          <w:rFonts w:ascii="Times New Roman" w:hAnsi="Times New Roman" w:cs="Times New Roman"/>
          <w:b/>
          <w:sz w:val="20"/>
          <w:szCs w:val="20"/>
        </w:rPr>
      </w:pPr>
      <w:r w:rsidRPr="003B773F">
        <w:rPr>
          <w:rFonts w:ascii="Times New Roman" w:hAnsi="Times New Roman" w:cs="Times New Roman"/>
          <w:b/>
          <w:sz w:val="20"/>
          <w:szCs w:val="20"/>
        </w:rPr>
        <w:t xml:space="preserve">KRYTERIUM M - ILOŚĆ OFEROWANYCH MIEJSC PARKINGOWYCH </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dla pojazdów samochodowych o DMC do 3,5T będzie liczona dla każdego zadania zgodnie z poniższym wzorem:</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M = ilość miejsc parkingowych badanej oferty / największa ilość miejsc parkingowych z ważnych ofert x 40 pkt.</w:t>
      </w: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p>
    <w:p w:rsidR="005D0B87" w:rsidRPr="005D0B87" w:rsidRDefault="005D0B87" w:rsidP="005D0B87">
      <w:pPr>
        <w:pStyle w:val="Akapitzlist"/>
        <w:suppressAutoHyphens/>
        <w:autoSpaceDE w:val="0"/>
        <w:autoSpaceDN w:val="0"/>
        <w:adjustRightInd w:val="0"/>
        <w:spacing w:after="0" w:line="240" w:lineRule="auto"/>
        <w:jc w:val="both"/>
        <w:rPr>
          <w:rFonts w:ascii="Times New Roman" w:hAnsi="Times New Roman" w:cs="Times New Roman"/>
          <w:sz w:val="20"/>
          <w:szCs w:val="20"/>
        </w:rPr>
      </w:pPr>
      <w:r w:rsidRPr="005D0B87">
        <w:rPr>
          <w:rFonts w:ascii="Times New Roman" w:hAnsi="Times New Roman" w:cs="Times New Roman"/>
          <w:sz w:val="20"/>
          <w:szCs w:val="20"/>
        </w:rPr>
        <w:t>O WYBORZE NAJKORZYSTNIEJSZEJ OFERTY DLA DANEGO ZADANIA ZADECYDUJE NAJWYŻSZA ILOŚĆ PUNKTÓW UZYSKANYCH ŁĄCZNIE ZA KRYTERIA C i M DLA DANEGO ZADANIA.</w:t>
      </w:r>
    </w:p>
    <w:p w:rsidR="005317BC" w:rsidRDefault="005317BC"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p>
    <w:p w:rsidR="005D0B87" w:rsidRDefault="005D0B87" w:rsidP="005D0B87">
      <w:pPr>
        <w:autoSpaceDN w:val="0"/>
        <w:spacing w:after="0" w:line="240" w:lineRule="auto"/>
        <w:jc w:val="both"/>
        <w:rPr>
          <w:rFonts w:ascii="Times New Roman" w:eastAsia="NSimSun" w:hAnsi="Times New Roman" w:cs="Times New Roman"/>
          <w:kern w:val="3"/>
          <w:sz w:val="20"/>
          <w:szCs w:val="20"/>
          <w:u w:val="single"/>
          <w:lang w:eastAsia="zh-CN" w:bidi="hi-IN"/>
        </w:rPr>
      </w:pPr>
      <w:r w:rsidRPr="00443892">
        <w:rPr>
          <w:rFonts w:ascii="Times New Roman" w:eastAsia="Times New Roman" w:hAnsi="Times New Roman" w:cs="Times New Roman"/>
          <w:b/>
          <w:bCs/>
          <w:color w:val="000000"/>
          <w:sz w:val="20"/>
          <w:szCs w:val="20"/>
          <w:u w:val="single"/>
          <w:lang w:eastAsia="pl-PL"/>
        </w:rPr>
        <w:t>UWAGA!</w:t>
      </w:r>
    </w:p>
    <w:p w:rsidR="00173FFB" w:rsidRPr="00173FFB" w:rsidRDefault="005D0B87" w:rsidP="005D0B87">
      <w:pPr>
        <w:pStyle w:val="Akapitzlist"/>
        <w:numPr>
          <w:ilvl w:val="0"/>
          <w:numId w:val="68"/>
        </w:numPr>
        <w:autoSpaceDN w:val="0"/>
        <w:spacing w:after="0" w:line="240" w:lineRule="auto"/>
        <w:jc w:val="both"/>
        <w:rPr>
          <w:rFonts w:ascii="Times New Roman" w:eastAsia="NSimSun" w:hAnsi="Times New Roman" w:cs="Times New Roman"/>
          <w:kern w:val="3"/>
          <w:sz w:val="20"/>
          <w:szCs w:val="20"/>
          <w:u w:val="single"/>
          <w:lang w:eastAsia="zh-CN" w:bidi="hi-IN"/>
        </w:rPr>
      </w:pPr>
      <w:r w:rsidRPr="00443892">
        <w:rPr>
          <w:rFonts w:ascii="Times New Roman" w:eastAsia="Times New Roman" w:hAnsi="Times New Roman" w:cs="Times New Roman"/>
          <w:bCs/>
          <w:color w:val="000000"/>
          <w:sz w:val="20"/>
          <w:szCs w:val="2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p>
    <w:p w:rsidR="00173FFB" w:rsidRDefault="005D0B87" w:rsidP="00173FFB">
      <w:pPr>
        <w:pStyle w:val="Akapitzlist"/>
        <w:autoSpaceDN w:val="0"/>
        <w:spacing w:after="0" w:line="240" w:lineRule="auto"/>
        <w:jc w:val="both"/>
        <w:rPr>
          <w:rFonts w:ascii="Times New Roman" w:eastAsia="Times New Roman" w:hAnsi="Times New Roman" w:cs="Times New Roman"/>
          <w:bCs/>
          <w:color w:val="000000"/>
          <w:sz w:val="20"/>
          <w:szCs w:val="20"/>
          <w:lang w:eastAsia="pl-PL"/>
        </w:rPr>
      </w:pPr>
      <w:r w:rsidRPr="00173FFB">
        <w:rPr>
          <w:rFonts w:ascii="Times New Roman" w:eastAsia="Times New Roman" w:hAnsi="Times New Roman" w:cs="Times New Roman"/>
          <w:bCs/>
          <w:color w:val="000000"/>
          <w:sz w:val="20"/>
          <w:szCs w:val="20"/>
          <w:lang w:eastAsia="pl-PL"/>
        </w:rPr>
        <w:t xml:space="preserve">Jeżeli oferty otrzymają taką samą ocenę w kryterium o najwyższej wadze, zamawiający wybierze ofertę </w:t>
      </w:r>
      <w:r w:rsidRPr="00173FFB">
        <w:rPr>
          <w:rFonts w:ascii="Times New Roman" w:eastAsia="Times New Roman" w:hAnsi="Times New Roman" w:cs="Times New Roman"/>
          <w:bCs/>
          <w:color w:val="000000"/>
          <w:sz w:val="20"/>
          <w:szCs w:val="20"/>
          <w:lang w:eastAsia="pl-PL"/>
        </w:rPr>
        <w:br/>
        <w:t>z najniższą ceną.</w:t>
      </w:r>
    </w:p>
    <w:p w:rsidR="005D0B87" w:rsidRPr="00173FFB" w:rsidRDefault="005D0B87" w:rsidP="00173FFB">
      <w:pPr>
        <w:pStyle w:val="Akapitzlist"/>
        <w:autoSpaceDN w:val="0"/>
        <w:spacing w:after="0" w:line="240" w:lineRule="auto"/>
        <w:jc w:val="both"/>
        <w:rPr>
          <w:rFonts w:ascii="Times New Roman" w:eastAsia="NSimSun" w:hAnsi="Times New Roman" w:cs="Times New Roman"/>
          <w:kern w:val="3"/>
          <w:sz w:val="20"/>
          <w:szCs w:val="20"/>
          <w:u w:val="single"/>
          <w:lang w:eastAsia="zh-CN" w:bidi="hi-IN"/>
        </w:rPr>
      </w:pPr>
      <w:r w:rsidRPr="00443892">
        <w:rPr>
          <w:rFonts w:ascii="Times New Roman" w:eastAsia="Times New Roman" w:hAnsi="Times New Roman" w:cs="Times New Roman"/>
          <w:bCs/>
          <w:color w:val="000000"/>
          <w:sz w:val="20"/>
          <w:szCs w:val="20"/>
          <w:lang w:eastAsia="pl-PL"/>
        </w:rPr>
        <w:t xml:space="preserve">Jeżeli nie będzie można dokonać wyboru oferty spośród ww. przypadków, zamawiający wezwie wykonawców, którzy złożą te oferty, do złożenia w terminie określonym przez zamawiającego ofert dodatkowych zawierających nową cenę.    </w:t>
      </w:r>
    </w:p>
    <w:p w:rsidR="005D0B87" w:rsidRPr="00443892" w:rsidRDefault="005D0B87" w:rsidP="005D0B87">
      <w:pPr>
        <w:pStyle w:val="Akapitzlist"/>
        <w:numPr>
          <w:ilvl w:val="0"/>
          <w:numId w:val="68"/>
        </w:numPr>
        <w:autoSpaceDN w:val="0"/>
        <w:spacing w:after="0" w:line="240" w:lineRule="auto"/>
        <w:jc w:val="both"/>
        <w:rPr>
          <w:rFonts w:ascii="Times New Roman" w:eastAsia="NSimSun" w:hAnsi="Times New Roman" w:cs="Times New Roman"/>
          <w:kern w:val="3"/>
          <w:sz w:val="20"/>
          <w:szCs w:val="20"/>
          <w:lang w:eastAsia="zh-CN" w:bidi="hi-IN"/>
        </w:rPr>
      </w:pPr>
      <w:r w:rsidRPr="00443892">
        <w:rPr>
          <w:rFonts w:ascii="Times New Roman" w:hAnsi="Times New Roman" w:cs="Times New Roman"/>
          <w:sz w:val="20"/>
          <w:szCs w:val="20"/>
        </w:rPr>
        <w:t>W toku badania i oceny ofert zamawiający może żądać od wykonawców wyjaśnień dotyczących treści złożonych ofert lub innych składanych dokumentów lub oświadczeń.</w:t>
      </w:r>
    </w:p>
    <w:p w:rsidR="005D0B87" w:rsidRDefault="005D0B87" w:rsidP="005D0B87">
      <w:pPr>
        <w:pStyle w:val="Akapitzlist"/>
        <w:spacing w:after="0" w:line="240" w:lineRule="auto"/>
        <w:ind w:left="392"/>
        <w:jc w:val="both"/>
        <w:rPr>
          <w:rFonts w:ascii="Times New Roman" w:hAnsi="Times New Roman" w:cs="Times New Roman"/>
          <w:sz w:val="20"/>
          <w:szCs w:val="20"/>
        </w:rPr>
      </w:pPr>
      <w:r w:rsidRPr="008C7A9B">
        <w:rPr>
          <w:rFonts w:ascii="Times New Roman" w:hAnsi="Times New Roman" w:cs="Times New Roman"/>
          <w:sz w:val="20"/>
          <w:szCs w:val="20"/>
        </w:rPr>
        <w:lastRenderedPageBreak/>
        <w:t>Wykonawcy są zobowiązani do przedstawienia wyjaśnień w terminie wskazanym przez zamawiającego.</w:t>
      </w:r>
    </w:p>
    <w:p w:rsidR="005D0B87" w:rsidRPr="00443892"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poprawi w ofercie:</w:t>
      </w:r>
    </w:p>
    <w:p w:rsidR="005D0B87" w:rsidRPr="008C7A9B" w:rsidRDefault="005D0B87" w:rsidP="005D0B87">
      <w:pPr>
        <w:pStyle w:val="Akapitzlist"/>
        <w:numPr>
          <w:ilvl w:val="0"/>
          <w:numId w:val="67"/>
        </w:numPr>
        <w:spacing w:after="0" w:line="240" w:lineRule="auto"/>
        <w:ind w:left="752"/>
        <w:jc w:val="both"/>
        <w:rPr>
          <w:rFonts w:ascii="Times New Roman" w:hAnsi="Times New Roman" w:cs="Times New Roman"/>
          <w:sz w:val="20"/>
          <w:szCs w:val="20"/>
        </w:rPr>
      </w:pPr>
      <w:r w:rsidRPr="008C7A9B">
        <w:rPr>
          <w:rFonts w:ascii="Times New Roman" w:hAnsi="Times New Roman" w:cs="Times New Roman"/>
          <w:sz w:val="20"/>
          <w:szCs w:val="20"/>
        </w:rPr>
        <w:t>oczywiste omyłki pisarskie,</w:t>
      </w:r>
    </w:p>
    <w:p w:rsidR="005D0B87" w:rsidRPr="008C7A9B" w:rsidRDefault="005D0B87" w:rsidP="005D0B87">
      <w:pPr>
        <w:pStyle w:val="Akapitzlist"/>
        <w:numPr>
          <w:ilvl w:val="0"/>
          <w:numId w:val="67"/>
        </w:numPr>
        <w:spacing w:after="0" w:line="240" w:lineRule="auto"/>
        <w:ind w:left="752"/>
        <w:jc w:val="both"/>
        <w:rPr>
          <w:rFonts w:ascii="Times New Roman" w:hAnsi="Times New Roman" w:cs="Times New Roman"/>
          <w:sz w:val="20"/>
          <w:szCs w:val="20"/>
        </w:rPr>
      </w:pPr>
      <w:r w:rsidRPr="008C7A9B">
        <w:rPr>
          <w:rFonts w:ascii="Times New Roman" w:hAnsi="Times New Roman" w:cs="Times New Roman"/>
          <w:sz w:val="20"/>
          <w:szCs w:val="20"/>
        </w:rPr>
        <w:t>oczywiste omyłki rachunkowe, z uwzględnieniem konsekwencji rachunkowych dokonanych poprawek,</w:t>
      </w:r>
    </w:p>
    <w:p w:rsidR="005D0B87" w:rsidRPr="008C7A9B" w:rsidRDefault="005D0B87" w:rsidP="005D0B87">
      <w:pPr>
        <w:pStyle w:val="Akapitzlist"/>
        <w:numPr>
          <w:ilvl w:val="0"/>
          <w:numId w:val="67"/>
        </w:numPr>
        <w:spacing w:after="0" w:line="240" w:lineRule="auto"/>
        <w:ind w:left="752"/>
        <w:jc w:val="both"/>
        <w:rPr>
          <w:rFonts w:ascii="Times New Roman" w:hAnsi="Times New Roman" w:cs="Times New Roman"/>
          <w:sz w:val="20"/>
          <w:szCs w:val="20"/>
        </w:rPr>
      </w:pPr>
      <w:r w:rsidRPr="008C7A9B">
        <w:rPr>
          <w:rFonts w:ascii="Times New Roman" w:hAnsi="Times New Roman" w:cs="Times New Roman"/>
          <w:sz w:val="20"/>
          <w:szCs w:val="20"/>
        </w:rPr>
        <w:t>inne omyłki polegające na niezgodności oferty z dokumentami zamówienia, niepowodujące istotnych zmian w treści oferty</w:t>
      </w:r>
    </w:p>
    <w:p w:rsidR="005D0B87" w:rsidRPr="008C7A9B" w:rsidRDefault="005D0B87" w:rsidP="005D0B87">
      <w:pPr>
        <w:spacing w:after="0" w:line="240" w:lineRule="auto"/>
        <w:ind w:left="392"/>
        <w:jc w:val="both"/>
        <w:rPr>
          <w:rFonts w:ascii="Times New Roman" w:hAnsi="Times New Roman" w:cs="Times New Roman"/>
          <w:sz w:val="20"/>
          <w:szCs w:val="20"/>
        </w:rPr>
      </w:pPr>
      <w:r w:rsidRPr="008C7A9B">
        <w:rPr>
          <w:rFonts w:ascii="Times New Roman" w:hAnsi="Times New Roman" w:cs="Times New Roman"/>
          <w:sz w:val="20"/>
          <w:szCs w:val="20"/>
        </w:rPr>
        <w:t>- niezwłocznie zawiadamiając o tym wykonawcę, którego oferta została poprawiana.</w:t>
      </w:r>
    </w:p>
    <w:p w:rsidR="005D0B87"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W przypadku powstania u zamawiającego obowiązku podatkowego, zamawiający doliczy </w:t>
      </w:r>
      <w:r w:rsidRPr="00443892">
        <w:rPr>
          <w:rFonts w:ascii="Times New Roman" w:hAnsi="Times New Roman" w:cs="Times New Roman"/>
          <w:sz w:val="20"/>
          <w:szCs w:val="20"/>
        </w:rPr>
        <w:br/>
        <w:t>na podstawie art. 225 ustawy Pzp do przedstawionej w ofercie ceny, kwotę podatku od towarów i usług.</w:t>
      </w:r>
    </w:p>
    <w:p w:rsidR="005D0B87"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na etapie oceny ofert będzie żądał wyjaśnień dotyczących rażąco niskiej ceny na podstawie art. 224 ust.1 lub ust. 2 ustawy Pzp.</w:t>
      </w:r>
    </w:p>
    <w:p w:rsidR="005D0B87"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wybiera najkorzystniejszą ofertę w terminie związania ofertą.</w:t>
      </w:r>
    </w:p>
    <w:p w:rsidR="005D0B87"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5D0B87"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W przypadku braku zgody, o której mowa w ust. 8 oferta podlega odrzuceniu, a zamawiający zwraca się o wyrażenie takiej zgody do kolejnego wykonawcy, którego oferta została najwyżej oceniona, chyba że zachodzą przesłanki unieważnienia postępowania.</w:t>
      </w:r>
    </w:p>
    <w:p w:rsidR="005D0B87"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odrzuci oferty w przypadkach określonych w art. 226 ust. 1 ustawy Pzp.</w:t>
      </w:r>
    </w:p>
    <w:p w:rsidR="005D0B87" w:rsidRPr="00443892"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color w:val="000000" w:themeColor="text1"/>
          <w:sz w:val="20"/>
          <w:szCs w:val="20"/>
        </w:rPr>
        <w:t xml:space="preserve">Zamawiający wybiera najkorzystniejszą ofertę na podstawie kryteriów oceny ofert określonych </w:t>
      </w:r>
      <w:r w:rsidRPr="00443892">
        <w:rPr>
          <w:rFonts w:ascii="Times New Roman" w:hAnsi="Times New Roman" w:cs="Times New Roman"/>
          <w:color w:val="000000" w:themeColor="text1"/>
          <w:sz w:val="20"/>
          <w:szCs w:val="20"/>
        </w:rPr>
        <w:br/>
        <w:t>w dokumentach zamówienia.</w:t>
      </w:r>
    </w:p>
    <w:p w:rsidR="005D0B87"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Niezwłocznie po wyborze najkorzystniejszej oferty zamawiający informuje równocześnie wykonawców, którzy złożyli oferty o:</w:t>
      </w:r>
    </w:p>
    <w:p w:rsidR="005D0B87" w:rsidRDefault="005D0B87" w:rsidP="005D0B87">
      <w:pPr>
        <w:pStyle w:val="Akapitzlist"/>
        <w:numPr>
          <w:ilvl w:val="0"/>
          <w:numId w:val="69"/>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5D0B87" w:rsidRPr="00443892" w:rsidRDefault="005D0B87" w:rsidP="005D0B87">
      <w:pPr>
        <w:pStyle w:val="Akapitzlist"/>
        <w:numPr>
          <w:ilvl w:val="0"/>
          <w:numId w:val="69"/>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Wykonawcach, których oferty zostały odrzucone – podając uzasadnienie faktyczne i prawne.</w:t>
      </w:r>
    </w:p>
    <w:p w:rsidR="005D0B87"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udostępnia niezwłocznie informacje, o których mowa w ust. 1</w:t>
      </w:r>
      <w:r>
        <w:rPr>
          <w:rFonts w:ascii="Times New Roman" w:hAnsi="Times New Roman" w:cs="Times New Roman"/>
          <w:sz w:val="20"/>
          <w:szCs w:val="20"/>
        </w:rPr>
        <w:t>1</w:t>
      </w:r>
      <w:r w:rsidRPr="00443892">
        <w:rPr>
          <w:rFonts w:ascii="Times New Roman" w:hAnsi="Times New Roman" w:cs="Times New Roman"/>
          <w:sz w:val="20"/>
          <w:szCs w:val="20"/>
        </w:rPr>
        <w:t xml:space="preserve"> pkt 1, na stronie internetowej prowadzonego postępowania.</w:t>
      </w:r>
    </w:p>
    <w:p w:rsidR="005D0B87" w:rsidRPr="00443892" w:rsidRDefault="005D0B87" w:rsidP="005D0B87">
      <w:pPr>
        <w:pStyle w:val="Akapitzlist"/>
        <w:numPr>
          <w:ilvl w:val="0"/>
          <w:numId w:val="68"/>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może nie ujawniać informacji, o których mowa w ust. 1</w:t>
      </w:r>
      <w:r>
        <w:rPr>
          <w:rFonts w:ascii="Times New Roman" w:hAnsi="Times New Roman" w:cs="Times New Roman"/>
          <w:sz w:val="20"/>
          <w:szCs w:val="20"/>
        </w:rPr>
        <w:t>1</w:t>
      </w:r>
      <w:r w:rsidRPr="00443892">
        <w:rPr>
          <w:rFonts w:ascii="Times New Roman" w:hAnsi="Times New Roman" w:cs="Times New Roman"/>
          <w:sz w:val="20"/>
          <w:szCs w:val="20"/>
        </w:rPr>
        <w:t>, jeżeli ich ujawnienie byłoby sprzeczne z ważnym interesem publicznym.</w:t>
      </w:r>
    </w:p>
    <w:p w:rsidR="005D0B87" w:rsidRPr="003B6B5D" w:rsidRDefault="005D0B87"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p>
    <w:p w:rsidR="00CD00E7" w:rsidRPr="003B6B5D" w:rsidRDefault="00CD00E7" w:rsidP="00955461">
      <w:pPr>
        <w:spacing w:after="0" w:line="240" w:lineRule="auto"/>
        <w:jc w:val="both"/>
        <w:rPr>
          <w:rFonts w:ascii="Times New Roman" w:hAnsi="Times New Roman" w:cs="Times New Roman"/>
          <w:sz w:val="20"/>
          <w:szCs w:val="20"/>
        </w:rPr>
      </w:pPr>
    </w:p>
    <w:p w:rsidR="002735EB" w:rsidRPr="003B6B5D" w:rsidRDefault="00282B06" w:rsidP="00333A5D">
      <w:pPr>
        <w:ind w:left="360"/>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XXI. </w:t>
      </w:r>
      <w:r w:rsidR="002735EB" w:rsidRPr="003B6B5D">
        <w:rPr>
          <w:rFonts w:ascii="Times New Roman" w:hAnsi="Times New Roman" w:cs="Times New Roman"/>
          <w:b/>
          <w:color w:val="000000" w:themeColor="text1"/>
          <w:sz w:val="20"/>
          <w:szCs w:val="20"/>
        </w:rPr>
        <w:t xml:space="preserve">Informacje o formalnościach, jakie muszą zostać dopełnione po wyborze oferty </w:t>
      </w:r>
      <w:r w:rsidR="002735EB" w:rsidRPr="003B6B5D">
        <w:rPr>
          <w:rFonts w:ascii="Times New Roman" w:hAnsi="Times New Roman" w:cs="Times New Roman"/>
          <w:b/>
          <w:color w:val="000000" w:themeColor="text1"/>
          <w:sz w:val="20"/>
          <w:szCs w:val="20"/>
        </w:rPr>
        <w:br/>
        <w:t>w celu zawarcia umowy w sprawie zamówienia publicznego</w:t>
      </w:r>
    </w:p>
    <w:p w:rsidR="002735EB" w:rsidRPr="003B6B5D"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Zamawiający zawiera umowę w sprawie zamówienia publicznego, z uwzględnieniem art. 577</w:t>
      </w:r>
      <w:r w:rsidR="00C525D2" w:rsidRPr="003B6B5D">
        <w:rPr>
          <w:rFonts w:ascii="Times New Roman" w:hAnsi="Times New Roman" w:cs="Times New Roman"/>
          <w:color w:val="000000" w:themeColor="text1"/>
          <w:sz w:val="20"/>
          <w:szCs w:val="20"/>
        </w:rPr>
        <w:t xml:space="preserve"> ustawy P</w:t>
      </w:r>
      <w:r w:rsidRPr="003B6B5D">
        <w:rPr>
          <w:rFonts w:ascii="Times New Roman" w:hAnsi="Times New Roman" w:cs="Times New Roman"/>
          <w:color w:val="000000" w:themeColor="text1"/>
          <w:sz w:val="20"/>
          <w:szCs w:val="20"/>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2735EB" w:rsidRPr="003B6B5D"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Zamawiający może zawrzeć umowę w sprawie zamówienia publicznego przed upływem terminu, </w:t>
      </w:r>
      <w:r w:rsidR="00981A5E" w:rsidRPr="003B6B5D">
        <w:rPr>
          <w:rFonts w:ascii="Times New Roman" w:hAnsi="Times New Roman" w:cs="Times New Roman"/>
          <w:color w:val="000000" w:themeColor="text1"/>
          <w:sz w:val="20"/>
          <w:szCs w:val="20"/>
        </w:rPr>
        <w:br/>
      </w:r>
      <w:r w:rsidRPr="003B6B5D">
        <w:rPr>
          <w:rFonts w:ascii="Times New Roman" w:hAnsi="Times New Roman" w:cs="Times New Roman"/>
          <w:color w:val="000000" w:themeColor="text1"/>
          <w:sz w:val="20"/>
          <w:szCs w:val="20"/>
        </w:rPr>
        <w:t xml:space="preserve">o którym mowa w </w:t>
      </w:r>
      <w:r w:rsidR="00403FF1" w:rsidRPr="003B6B5D">
        <w:rPr>
          <w:rFonts w:ascii="Times New Roman" w:hAnsi="Times New Roman" w:cs="Times New Roman"/>
          <w:color w:val="000000" w:themeColor="text1"/>
          <w:sz w:val="20"/>
          <w:szCs w:val="20"/>
        </w:rPr>
        <w:t>pkt</w:t>
      </w:r>
      <w:r w:rsidR="00F9579C" w:rsidRPr="003B6B5D">
        <w:rPr>
          <w:rFonts w:ascii="Times New Roman" w:hAnsi="Times New Roman" w:cs="Times New Roman"/>
          <w:color w:val="000000" w:themeColor="text1"/>
          <w:sz w:val="20"/>
          <w:szCs w:val="20"/>
        </w:rPr>
        <w:t>.</w:t>
      </w:r>
      <w:r w:rsidRPr="003B6B5D">
        <w:rPr>
          <w:rFonts w:ascii="Times New Roman" w:hAnsi="Times New Roman" w:cs="Times New Roman"/>
          <w:color w:val="000000" w:themeColor="text1"/>
          <w:sz w:val="20"/>
          <w:szCs w:val="20"/>
        </w:rPr>
        <w:t xml:space="preserve"> 1, jeżeli w postępowaniu o udzielenie zmówienia złożono tylko jedną ofertę.</w:t>
      </w:r>
    </w:p>
    <w:p w:rsidR="002735EB" w:rsidRPr="003B6B5D"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2735EB" w:rsidRPr="003B6B5D"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Wykonawca, o którym mowa w </w:t>
      </w:r>
      <w:r w:rsidR="00981A5E" w:rsidRPr="003B6B5D">
        <w:rPr>
          <w:rFonts w:ascii="Times New Roman" w:hAnsi="Times New Roman" w:cs="Times New Roman"/>
          <w:color w:val="000000" w:themeColor="text1"/>
          <w:sz w:val="20"/>
          <w:szCs w:val="20"/>
        </w:rPr>
        <w:t>pkt</w:t>
      </w:r>
      <w:r w:rsidR="00F9579C" w:rsidRPr="003B6B5D">
        <w:rPr>
          <w:rFonts w:ascii="Times New Roman" w:hAnsi="Times New Roman" w:cs="Times New Roman"/>
          <w:color w:val="000000" w:themeColor="text1"/>
          <w:sz w:val="20"/>
          <w:szCs w:val="20"/>
        </w:rPr>
        <w:t>.</w:t>
      </w:r>
      <w:r w:rsidR="00981A5E"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3 ma obowiązek zawrzeć umowę w sprawie zamówienia na warunkach określonych w projektowanych postanowieniach umowy, które stanowią </w:t>
      </w:r>
      <w:r w:rsidR="001D2B7C" w:rsidRPr="003B6B5D">
        <w:rPr>
          <w:rFonts w:ascii="Times New Roman" w:hAnsi="Times New Roman" w:cs="Times New Roman"/>
          <w:b/>
          <w:color w:val="0070C0"/>
          <w:sz w:val="20"/>
          <w:szCs w:val="20"/>
        </w:rPr>
        <w:t>Z</w:t>
      </w:r>
      <w:r w:rsidRPr="003B6B5D">
        <w:rPr>
          <w:rFonts w:ascii="Times New Roman" w:hAnsi="Times New Roman" w:cs="Times New Roman"/>
          <w:b/>
          <w:bCs/>
          <w:color w:val="0070C0"/>
          <w:sz w:val="20"/>
          <w:szCs w:val="20"/>
        </w:rPr>
        <w:t>ałącznik</w:t>
      </w:r>
      <w:r w:rsidR="00E1302C" w:rsidRPr="003B6B5D">
        <w:rPr>
          <w:rFonts w:ascii="Times New Roman" w:hAnsi="Times New Roman" w:cs="Times New Roman"/>
          <w:b/>
          <w:bCs/>
          <w:color w:val="0070C0"/>
          <w:sz w:val="20"/>
          <w:szCs w:val="20"/>
        </w:rPr>
        <w:t>i</w:t>
      </w:r>
      <w:r w:rsidRPr="003B6B5D">
        <w:rPr>
          <w:rFonts w:ascii="Times New Roman" w:hAnsi="Times New Roman" w:cs="Times New Roman"/>
          <w:b/>
          <w:bCs/>
          <w:color w:val="0070C0"/>
          <w:sz w:val="20"/>
          <w:szCs w:val="20"/>
        </w:rPr>
        <w:t xml:space="preserve"> nr </w:t>
      </w:r>
      <w:r w:rsidR="00EA0E9A">
        <w:rPr>
          <w:rFonts w:ascii="Times New Roman" w:hAnsi="Times New Roman" w:cs="Times New Roman"/>
          <w:b/>
          <w:bCs/>
          <w:color w:val="0070C0"/>
          <w:sz w:val="20"/>
          <w:szCs w:val="20"/>
        </w:rPr>
        <w:t>2.1 – 2.2.</w:t>
      </w:r>
      <w:r w:rsidRPr="003B6B5D">
        <w:rPr>
          <w:rFonts w:ascii="Times New Roman" w:hAnsi="Times New Roman" w:cs="Times New Roman"/>
          <w:b/>
          <w:bCs/>
          <w:color w:val="0070C0"/>
          <w:sz w:val="20"/>
          <w:szCs w:val="20"/>
        </w:rPr>
        <w:t xml:space="preserve"> do SWZ</w:t>
      </w:r>
      <w:r w:rsidRPr="003B6B5D">
        <w:rPr>
          <w:rFonts w:ascii="Times New Roman" w:hAnsi="Times New Roman" w:cs="Times New Roman"/>
          <w:color w:val="000000" w:themeColor="text1"/>
          <w:sz w:val="20"/>
          <w:szCs w:val="20"/>
        </w:rPr>
        <w:t>. Umowa zostanie uzupełniona o zapisy wynikające ze złożonej oferty.</w:t>
      </w:r>
    </w:p>
    <w:p w:rsidR="007107F2" w:rsidRDefault="002735EB" w:rsidP="007107F2">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Przed podpisaniem umowy </w:t>
      </w:r>
      <w:r w:rsidR="00F9579C"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 xml:space="preserve">ykonawcy wspólnie ubiegający się o udzielenie zamówienia </w:t>
      </w:r>
      <w:r w:rsidRPr="003B6B5D">
        <w:rPr>
          <w:rFonts w:ascii="Times New Roman" w:hAnsi="Times New Roman" w:cs="Times New Roman"/>
          <w:color w:val="000000" w:themeColor="text1"/>
          <w:sz w:val="20"/>
          <w:szCs w:val="20"/>
        </w:rPr>
        <w:br/>
        <w:t>(w przypadku wyboru</w:t>
      </w:r>
      <w:r w:rsidR="00F9579C" w:rsidRPr="003B6B5D">
        <w:rPr>
          <w:rFonts w:ascii="Times New Roman" w:hAnsi="Times New Roman" w:cs="Times New Roman"/>
          <w:color w:val="000000" w:themeColor="text1"/>
          <w:sz w:val="20"/>
          <w:szCs w:val="20"/>
        </w:rPr>
        <w:t xml:space="preserve"> </w:t>
      </w:r>
      <w:r w:rsidRPr="003B6B5D">
        <w:rPr>
          <w:rFonts w:ascii="Times New Roman" w:hAnsi="Times New Roman" w:cs="Times New Roman"/>
          <w:color w:val="000000" w:themeColor="text1"/>
          <w:sz w:val="20"/>
          <w:szCs w:val="20"/>
        </w:rPr>
        <w:t xml:space="preserve">oferty jako najkorzystniejszej) przedstawią zamawiającemu kopię umowy regulującej współpracę tych </w:t>
      </w:r>
      <w:r w:rsidR="00F9579C"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ykonawców.</w:t>
      </w:r>
    </w:p>
    <w:p w:rsidR="007107F2" w:rsidRPr="007107F2" w:rsidRDefault="007107F2" w:rsidP="007107F2">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7107F2">
        <w:rPr>
          <w:rFonts w:ascii="Times New Roman" w:hAnsi="Times New Roman" w:cs="Times New Roman"/>
          <w:b/>
          <w:color w:val="000000" w:themeColor="text1"/>
          <w:sz w:val="20"/>
          <w:szCs w:val="20"/>
        </w:rPr>
        <w:t>UWAGA:</w:t>
      </w:r>
      <w:r w:rsidRPr="007107F2">
        <w:rPr>
          <w:rFonts w:ascii="Times New Roman" w:hAnsi="Times New Roman" w:cs="Times New Roman"/>
          <w:color w:val="000000" w:themeColor="text1"/>
          <w:sz w:val="20"/>
          <w:szCs w:val="20"/>
        </w:rPr>
        <w:t xml:space="preserve"> 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Powyższa polisa musi być obowiązująca przez cały okres obowiązywania umowy. W przypadku, gdy </w:t>
      </w:r>
      <w:r w:rsidRPr="007107F2">
        <w:rPr>
          <w:rFonts w:ascii="Times New Roman" w:hAnsi="Times New Roman" w:cs="Times New Roman"/>
          <w:color w:val="000000" w:themeColor="text1"/>
          <w:sz w:val="20"/>
          <w:szCs w:val="20"/>
        </w:rPr>
        <w:lastRenderedPageBreak/>
        <w:t>posiadana już przez Wykonawcę polisa traci swą ważność w trakcie trwania umowy, będzie on zobowiązany złożyć do Wydziału Transportu KWP do osoby odpowiedzialnej za realizację umowy ze strony zamawiającego (najpóźniej w dniu utraty ważności polisy) nową polisę obejmującą pozostały okres realizacji zamówienia.</w:t>
      </w:r>
    </w:p>
    <w:p w:rsidR="002735EB" w:rsidRPr="003B6B5D"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 xml:space="preserve">Jeżeli </w:t>
      </w:r>
      <w:r w:rsidR="00FE6E0C"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ykonawca, którego ofert</w:t>
      </w:r>
      <w:r w:rsidR="00AD56CA" w:rsidRPr="003B6B5D">
        <w:rPr>
          <w:rFonts w:ascii="Times New Roman" w:hAnsi="Times New Roman" w:cs="Times New Roman"/>
          <w:color w:val="000000" w:themeColor="text1"/>
          <w:sz w:val="20"/>
          <w:szCs w:val="20"/>
        </w:rPr>
        <w:t>a</w:t>
      </w:r>
      <w:r w:rsidRPr="003B6B5D">
        <w:rPr>
          <w:rFonts w:ascii="Times New Roman" w:hAnsi="Times New Roman" w:cs="Times New Roman"/>
          <w:color w:val="000000" w:themeColor="text1"/>
          <w:sz w:val="20"/>
          <w:szCs w:val="20"/>
        </w:rPr>
        <w:t xml:space="preserve"> została wybrana jako najkorzystniejsza, uchyla się </w:t>
      </w:r>
      <w:r w:rsidRPr="003B6B5D">
        <w:rPr>
          <w:rFonts w:ascii="Times New Roman" w:hAnsi="Times New Roman" w:cs="Times New Roman"/>
          <w:color w:val="000000" w:themeColor="text1"/>
          <w:sz w:val="20"/>
          <w:szCs w:val="20"/>
        </w:rPr>
        <w:br/>
        <w:t xml:space="preserve">od zawarcia umowy w sprawie zamówienia publicznego </w:t>
      </w:r>
      <w:r w:rsidR="00FE6E0C" w:rsidRPr="003B6B5D">
        <w:rPr>
          <w:rFonts w:ascii="Times New Roman" w:hAnsi="Times New Roman" w:cs="Times New Roman"/>
          <w:color w:val="000000" w:themeColor="text1"/>
          <w:sz w:val="20"/>
          <w:szCs w:val="20"/>
        </w:rPr>
        <w:t>z</w:t>
      </w:r>
      <w:r w:rsidRPr="003B6B5D">
        <w:rPr>
          <w:rFonts w:ascii="Times New Roman" w:hAnsi="Times New Roman" w:cs="Times New Roman"/>
          <w:color w:val="000000" w:themeColor="text1"/>
          <w:sz w:val="20"/>
          <w:szCs w:val="20"/>
        </w:rPr>
        <w:t xml:space="preserve">amawiający może dokonać ponownego badania i oceny ofert spośród pozostałych w postępowaniu </w:t>
      </w:r>
      <w:r w:rsidR="00FE6E0C" w:rsidRPr="003B6B5D">
        <w:rPr>
          <w:rFonts w:ascii="Times New Roman" w:hAnsi="Times New Roman" w:cs="Times New Roman"/>
          <w:color w:val="000000" w:themeColor="text1"/>
          <w:sz w:val="20"/>
          <w:szCs w:val="20"/>
        </w:rPr>
        <w:t>w</w:t>
      </w:r>
      <w:r w:rsidRPr="003B6B5D">
        <w:rPr>
          <w:rFonts w:ascii="Times New Roman" w:hAnsi="Times New Roman" w:cs="Times New Roman"/>
          <w:color w:val="000000" w:themeColor="text1"/>
          <w:sz w:val="20"/>
          <w:szCs w:val="20"/>
        </w:rPr>
        <w:t>ykonawców oraz wybrać najkorzystniejszą ofertę albo unieważnić postępowanie.</w:t>
      </w:r>
    </w:p>
    <w:p w:rsidR="00964E9C" w:rsidRPr="003B6B5D" w:rsidRDefault="00964E9C" w:rsidP="004911D0">
      <w:pPr>
        <w:jc w:val="both"/>
        <w:rPr>
          <w:rFonts w:ascii="Times New Roman" w:hAnsi="Times New Roman" w:cs="Times New Roman"/>
          <w:color w:val="000000" w:themeColor="text1"/>
          <w:sz w:val="20"/>
          <w:szCs w:val="20"/>
        </w:rPr>
      </w:pPr>
    </w:p>
    <w:p w:rsidR="002735EB" w:rsidRPr="003B6B5D" w:rsidRDefault="00BE516F" w:rsidP="00BE516F">
      <w:pPr>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XXII. </w:t>
      </w:r>
      <w:r w:rsidR="002735EB" w:rsidRPr="003B6B5D">
        <w:rPr>
          <w:rFonts w:ascii="Times New Roman" w:hAnsi="Times New Roman" w:cs="Times New Roman"/>
          <w:b/>
          <w:color w:val="000000" w:themeColor="text1"/>
          <w:sz w:val="20"/>
          <w:szCs w:val="20"/>
        </w:rPr>
        <w:t xml:space="preserve">Pouczenie o środkach ochrony prawnej przysługujących </w:t>
      </w:r>
      <w:r w:rsidR="00AD56CA" w:rsidRPr="003B6B5D">
        <w:rPr>
          <w:rFonts w:ascii="Times New Roman" w:hAnsi="Times New Roman" w:cs="Times New Roman"/>
          <w:b/>
          <w:color w:val="000000" w:themeColor="text1"/>
          <w:sz w:val="20"/>
          <w:szCs w:val="20"/>
        </w:rPr>
        <w:t>W</w:t>
      </w:r>
      <w:r w:rsidR="002735EB" w:rsidRPr="003B6B5D">
        <w:rPr>
          <w:rFonts w:ascii="Times New Roman" w:hAnsi="Times New Roman" w:cs="Times New Roman"/>
          <w:b/>
          <w:color w:val="000000" w:themeColor="text1"/>
          <w:sz w:val="20"/>
          <w:szCs w:val="20"/>
        </w:rPr>
        <w:t>ykonawcy</w:t>
      </w:r>
    </w:p>
    <w:p w:rsidR="002735EB" w:rsidRPr="003B6B5D" w:rsidRDefault="002735EB" w:rsidP="002735EB">
      <w:pPr>
        <w:pStyle w:val="Akapitzlist"/>
        <w:ind w:left="1440"/>
        <w:jc w:val="both"/>
        <w:rPr>
          <w:rFonts w:ascii="Times New Roman" w:hAnsi="Times New Roman" w:cs="Times New Roman"/>
          <w:b/>
          <w:color w:val="000000" w:themeColor="text1"/>
          <w:sz w:val="20"/>
          <w:szCs w:val="20"/>
        </w:rPr>
      </w:pPr>
    </w:p>
    <w:p w:rsidR="00781488" w:rsidRPr="003B6B5D" w:rsidRDefault="00781488" w:rsidP="00064C5D">
      <w:pPr>
        <w:pStyle w:val="Akapitzlist"/>
        <w:numPr>
          <w:ilvl w:val="0"/>
          <w:numId w:val="11"/>
        </w:numPr>
        <w:ind w:left="360"/>
        <w:jc w:val="both"/>
        <w:rPr>
          <w:rFonts w:ascii="Times New Roman" w:hAnsi="Times New Roman" w:cs="Times New Roman"/>
          <w:sz w:val="20"/>
          <w:szCs w:val="20"/>
        </w:rPr>
      </w:pPr>
      <w:r w:rsidRPr="003B6B5D">
        <w:rPr>
          <w:rFonts w:ascii="Times New Roman" w:hAnsi="Times New Roman" w:cs="Times New Roman"/>
          <w:sz w:val="20"/>
          <w:szCs w:val="20"/>
        </w:rPr>
        <w:t xml:space="preserve">Środki ochrony prawnej przysługują Wykonawcy, jeżeli ma lub miał interes w uzyskaniu zamówienia oraz poniósł lub może ponieść szkodę w wyniku naruszenia przez Zamawiającego przepisów </w:t>
      </w:r>
      <w:r w:rsidR="00FE6E0C" w:rsidRPr="003B6B5D">
        <w:rPr>
          <w:rFonts w:ascii="Times New Roman" w:hAnsi="Times New Roman" w:cs="Times New Roman"/>
          <w:sz w:val="20"/>
          <w:szCs w:val="20"/>
        </w:rPr>
        <w:t>ustawy P</w:t>
      </w:r>
      <w:r w:rsidRPr="003B6B5D">
        <w:rPr>
          <w:rFonts w:ascii="Times New Roman" w:hAnsi="Times New Roman" w:cs="Times New Roman"/>
          <w:sz w:val="20"/>
          <w:szCs w:val="20"/>
        </w:rPr>
        <w:t>zp.</w:t>
      </w:r>
    </w:p>
    <w:p w:rsidR="00781488" w:rsidRPr="003B6B5D" w:rsidRDefault="00781488" w:rsidP="00FE6E0C">
      <w:pPr>
        <w:pStyle w:val="Akapitzlist"/>
        <w:numPr>
          <w:ilvl w:val="0"/>
          <w:numId w:val="11"/>
        </w:numPr>
        <w:spacing w:after="0" w:line="240" w:lineRule="auto"/>
        <w:ind w:left="360"/>
        <w:jc w:val="both"/>
        <w:rPr>
          <w:rFonts w:ascii="Times New Roman" w:hAnsi="Times New Roman" w:cs="Times New Roman"/>
          <w:bCs/>
          <w:sz w:val="20"/>
          <w:szCs w:val="20"/>
        </w:rPr>
      </w:pPr>
      <w:r w:rsidRPr="003B6B5D">
        <w:rPr>
          <w:rFonts w:ascii="Times New Roman" w:hAnsi="Times New Roman" w:cs="Times New Roman"/>
          <w:b/>
          <w:sz w:val="20"/>
          <w:szCs w:val="20"/>
        </w:rPr>
        <w:t>Odwołanie przysługuje na</w:t>
      </w:r>
      <w:r w:rsidRPr="003B6B5D">
        <w:rPr>
          <w:rFonts w:ascii="Times New Roman" w:hAnsi="Times New Roman" w:cs="Times New Roman"/>
          <w:bCs/>
          <w:sz w:val="20"/>
          <w:szCs w:val="20"/>
        </w:rPr>
        <w:t>:</w:t>
      </w:r>
    </w:p>
    <w:p w:rsidR="00781488" w:rsidRPr="003B6B5D" w:rsidRDefault="00781488" w:rsidP="00FE6E0C">
      <w:pPr>
        <w:spacing w:after="0" w:line="240" w:lineRule="auto"/>
        <w:ind w:left="742" w:hanging="364"/>
        <w:jc w:val="both"/>
        <w:rPr>
          <w:rFonts w:ascii="Times New Roman" w:hAnsi="Times New Roman" w:cs="Times New Roman"/>
          <w:sz w:val="20"/>
          <w:szCs w:val="20"/>
        </w:rPr>
      </w:pPr>
      <w:r w:rsidRPr="003B6B5D">
        <w:rPr>
          <w:rFonts w:ascii="Times New Roman" w:hAnsi="Times New Roman" w:cs="Times New Roman"/>
          <w:sz w:val="20"/>
          <w:szCs w:val="20"/>
        </w:rPr>
        <w:t xml:space="preserve">2.1. niezgodną z przepisami ustawy czynność </w:t>
      </w:r>
      <w:r w:rsidR="00FE6E0C" w:rsidRPr="003B6B5D">
        <w:rPr>
          <w:rFonts w:ascii="Times New Roman" w:hAnsi="Times New Roman" w:cs="Times New Roman"/>
          <w:sz w:val="20"/>
          <w:szCs w:val="20"/>
        </w:rPr>
        <w:t>z</w:t>
      </w:r>
      <w:r w:rsidRPr="003B6B5D">
        <w:rPr>
          <w:rFonts w:ascii="Times New Roman" w:hAnsi="Times New Roman" w:cs="Times New Roman"/>
          <w:sz w:val="20"/>
          <w:szCs w:val="20"/>
        </w:rPr>
        <w:t>amawiającego, podjętą</w:t>
      </w:r>
      <w:r w:rsidR="00FE6E0C" w:rsidRPr="003B6B5D">
        <w:rPr>
          <w:rFonts w:ascii="Times New Roman" w:hAnsi="Times New Roman" w:cs="Times New Roman"/>
          <w:sz w:val="20"/>
          <w:szCs w:val="20"/>
        </w:rPr>
        <w:t xml:space="preserve"> </w:t>
      </w:r>
      <w:r w:rsidRPr="003B6B5D">
        <w:rPr>
          <w:rFonts w:ascii="Times New Roman" w:hAnsi="Times New Roman" w:cs="Times New Roman"/>
          <w:sz w:val="20"/>
          <w:szCs w:val="20"/>
        </w:rPr>
        <w:t>w postępowaniu o udzielenie zamówienia, w tym na projektowane postanowienie umowy;</w:t>
      </w:r>
    </w:p>
    <w:p w:rsidR="00781488" w:rsidRPr="003B6B5D" w:rsidRDefault="00781488" w:rsidP="00FE6E0C">
      <w:pPr>
        <w:spacing w:after="0" w:line="240" w:lineRule="auto"/>
        <w:ind w:left="714" w:hanging="350"/>
        <w:jc w:val="both"/>
        <w:rPr>
          <w:rFonts w:ascii="Times New Roman" w:hAnsi="Times New Roman" w:cs="Times New Roman"/>
          <w:sz w:val="20"/>
          <w:szCs w:val="20"/>
        </w:rPr>
      </w:pPr>
      <w:r w:rsidRPr="003B6B5D">
        <w:rPr>
          <w:rFonts w:ascii="Times New Roman" w:hAnsi="Times New Roman" w:cs="Times New Roman"/>
          <w:sz w:val="20"/>
          <w:szCs w:val="20"/>
        </w:rPr>
        <w:t xml:space="preserve">2.2. zaniechanie czynności w postępowaniu o udzielenie zamówienia, do której </w:t>
      </w:r>
      <w:r w:rsidR="00FE6E0C" w:rsidRPr="003B6B5D">
        <w:rPr>
          <w:rFonts w:ascii="Times New Roman" w:hAnsi="Times New Roman" w:cs="Times New Roman"/>
          <w:sz w:val="20"/>
          <w:szCs w:val="20"/>
        </w:rPr>
        <w:t>z</w:t>
      </w:r>
      <w:r w:rsidRPr="003B6B5D">
        <w:rPr>
          <w:rFonts w:ascii="Times New Roman" w:hAnsi="Times New Roman" w:cs="Times New Roman"/>
          <w:sz w:val="20"/>
          <w:szCs w:val="20"/>
        </w:rPr>
        <w:t>amawiający był obowiązany na podstawie ustawy.</w:t>
      </w:r>
    </w:p>
    <w:p w:rsidR="00781488" w:rsidRPr="003B6B5D"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3B6B5D">
        <w:rPr>
          <w:rFonts w:ascii="Times New Roman" w:hAnsi="Times New Roman" w:cs="Times New Roman"/>
          <w:sz w:val="20"/>
          <w:szCs w:val="20"/>
        </w:rPr>
        <w:t>Odwołanie wnosi się do Prezesa Krajowej Izby Odwoławczej w formie pisemnej albo elektronicznej albo w postaci elektronicznej opatrzone podpisem zaufanym.</w:t>
      </w:r>
    </w:p>
    <w:p w:rsidR="00781488" w:rsidRPr="003B6B5D"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3B6B5D">
        <w:rPr>
          <w:rFonts w:ascii="Times New Roman" w:hAnsi="Times New Roman" w:cs="Times New Roman"/>
          <w:sz w:val="20"/>
          <w:szCs w:val="20"/>
        </w:rPr>
        <w:t xml:space="preserve">Na orzeczenie Krajowej Izby Odwoławczej oraz postanowienie Prezesa Krajowej Izby Odwoławczej, o którym mowa w art. 519 ust.1 </w:t>
      </w:r>
      <w:r w:rsidR="00FE6E0C" w:rsidRPr="003B6B5D">
        <w:rPr>
          <w:rFonts w:ascii="Times New Roman" w:hAnsi="Times New Roman" w:cs="Times New Roman"/>
          <w:sz w:val="20"/>
          <w:szCs w:val="20"/>
        </w:rPr>
        <w:t>ustawy P</w:t>
      </w:r>
      <w:r w:rsidRPr="003B6B5D">
        <w:rPr>
          <w:rFonts w:ascii="Times New Roman" w:hAnsi="Times New Roman" w:cs="Times New Roman"/>
          <w:sz w:val="20"/>
          <w:szCs w:val="20"/>
        </w:rPr>
        <w:t>zp, stronom oraz uczestnikom postępowania odwoławczego przysługuje skarga do sądu. Skargę wnosi się</w:t>
      </w:r>
      <w:r w:rsidR="00FE6E0C" w:rsidRPr="003B6B5D">
        <w:rPr>
          <w:rFonts w:ascii="Times New Roman" w:hAnsi="Times New Roman" w:cs="Times New Roman"/>
          <w:sz w:val="20"/>
          <w:szCs w:val="20"/>
        </w:rPr>
        <w:t xml:space="preserve"> </w:t>
      </w:r>
      <w:r w:rsidRPr="003B6B5D">
        <w:rPr>
          <w:rFonts w:ascii="Times New Roman" w:hAnsi="Times New Roman" w:cs="Times New Roman"/>
          <w:sz w:val="20"/>
          <w:szCs w:val="20"/>
        </w:rPr>
        <w:t xml:space="preserve">do Sądu Okręgowego w Warszawie </w:t>
      </w:r>
      <w:r w:rsidR="00E55B8F" w:rsidRPr="003B6B5D">
        <w:rPr>
          <w:rFonts w:ascii="Times New Roman" w:hAnsi="Times New Roman" w:cs="Times New Roman"/>
          <w:sz w:val="20"/>
          <w:szCs w:val="20"/>
        </w:rPr>
        <w:t>XXIII Wydział Gospodarczy Odwoławczy i Zamówień Publicznych</w:t>
      </w:r>
      <w:r w:rsidRPr="003B6B5D">
        <w:rPr>
          <w:rFonts w:ascii="Times New Roman" w:hAnsi="Times New Roman" w:cs="Times New Roman"/>
          <w:sz w:val="20"/>
          <w:szCs w:val="20"/>
        </w:rPr>
        <w:t xml:space="preserve"> za pośrednictwem Prezesa Krajowej Izby Odwoławczej.</w:t>
      </w:r>
    </w:p>
    <w:p w:rsidR="00781488" w:rsidRPr="003B6B5D"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3B6B5D">
        <w:rPr>
          <w:rFonts w:ascii="Times New Roman" w:hAnsi="Times New Roman" w:cs="Times New Roman"/>
          <w:sz w:val="20"/>
          <w:szCs w:val="20"/>
        </w:rPr>
        <w:t>Szczegółowe informacje dotyczące środków ochrony prawnej określone są w Dziale IX „Środki ochrony prawnej”</w:t>
      </w:r>
      <w:r w:rsidR="00096C69" w:rsidRPr="003B6B5D">
        <w:rPr>
          <w:rFonts w:ascii="Times New Roman" w:hAnsi="Times New Roman" w:cs="Times New Roman"/>
          <w:sz w:val="20"/>
          <w:szCs w:val="20"/>
        </w:rPr>
        <w:t xml:space="preserve"> ustawy P</w:t>
      </w:r>
      <w:r w:rsidRPr="003B6B5D">
        <w:rPr>
          <w:rFonts w:ascii="Times New Roman" w:hAnsi="Times New Roman" w:cs="Times New Roman"/>
          <w:sz w:val="20"/>
          <w:szCs w:val="20"/>
        </w:rPr>
        <w:t>zp.</w:t>
      </w:r>
    </w:p>
    <w:p w:rsidR="00781488" w:rsidRPr="003B6B5D" w:rsidRDefault="00781488" w:rsidP="002735EB">
      <w:pPr>
        <w:pStyle w:val="Akapitzlist"/>
        <w:jc w:val="both"/>
        <w:rPr>
          <w:rFonts w:ascii="Times New Roman" w:hAnsi="Times New Roman" w:cs="Times New Roman"/>
          <w:color w:val="000000" w:themeColor="text1"/>
          <w:sz w:val="20"/>
          <w:szCs w:val="20"/>
        </w:rPr>
      </w:pPr>
    </w:p>
    <w:p w:rsidR="00E55B8F" w:rsidRPr="003B6B5D" w:rsidRDefault="00E55B8F" w:rsidP="002735EB">
      <w:pPr>
        <w:pStyle w:val="Akapitzlist"/>
        <w:jc w:val="both"/>
        <w:rPr>
          <w:rFonts w:ascii="Times New Roman" w:hAnsi="Times New Roman" w:cs="Times New Roman"/>
          <w:color w:val="000000" w:themeColor="text1"/>
          <w:sz w:val="20"/>
          <w:szCs w:val="20"/>
        </w:rPr>
      </w:pPr>
    </w:p>
    <w:p w:rsidR="002735EB" w:rsidRPr="003B6B5D" w:rsidRDefault="00BE516F" w:rsidP="00BE516F">
      <w:pPr>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XXIII. </w:t>
      </w:r>
      <w:r w:rsidR="002735EB" w:rsidRPr="003B6B5D">
        <w:rPr>
          <w:rFonts w:ascii="Times New Roman" w:hAnsi="Times New Roman" w:cs="Times New Roman"/>
          <w:b/>
          <w:color w:val="000000" w:themeColor="text1"/>
          <w:sz w:val="20"/>
          <w:szCs w:val="20"/>
        </w:rPr>
        <w:t>Klauzula Informacyjna dotycząca przetwarzania danych osobowych</w:t>
      </w:r>
    </w:p>
    <w:p w:rsidR="003523C8" w:rsidRPr="003B6B5D"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3B6B5D">
        <w:rPr>
          <w:rFonts w:ascii="Times New Roman" w:hAnsi="Times New Roman" w:cs="Times New Roman"/>
          <w:color w:val="4A4A4A"/>
          <w:sz w:val="20"/>
          <w:szCs w:val="20"/>
          <w:lang w:eastAsia="pl-PL"/>
        </w:rPr>
        <w:t>DANE OSOBOWE PRZETWARZANE W TRYBIE RODO W KWP Z SIEDZIBĄ W RADOMIU</w:t>
      </w:r>
    </w:p>
    <w:p w:rsidR="003523C8" w:rsidRPr="003B6B5D"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3B6B5D">
        <w:rPr>
          <w:rFonts w:ascii="Times New Roman" w:hAnsi="Times New Roman" w:cs="Times New Roman"/>
          <w:color w:val="4A4A4A"/>
          <w:sz w:val="20"/>
          <w:szCs w:val="20"/>
          <w:lang w:eastAsia="pl-PL"/>
        </w:rPr>
        <w:t>( POSTĘPOWANIE O UDZIELENIE ZAMÓWIENIA PUBLICZNEGO)</w:t>
      </w:r>
    </w:p>
    <w:p w:rsidR="00E55B8F" w:rsidRPr="003B6B5D" w:rsidRDefault="00E55B8F" w:rsidP="00E55B8F">
      <w:pPr>
        <w:shd w:val="clear" w:color="auto" w:fill="FFFFFF"/>
        <w:spacing w:after="0" w:line="240" w:lineRule="auto"/>
        <w:rPr>
          <w:rFonts w:ascii="Times New Roman" w:hAnsi="Times New Roman" w:cs="Times New Roman"/>
          <w:color w:val="000000"/>
          <w:sz w:val="20"/>
          <w:szCs w:val="20"/>
          <w:lang w:eastAsia="pl-PL"/>
        </w:rPr>
      </w:pPr>
    </w:p>
    <w:p w:rsidR="00E55B8F"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Szanowna Pani/Szanowny Panie</w:t>
      </w:r>
      <w:r w:rsidR="00E55B8F" w:rsidRPr="003B6B5D">
        <w:rPr>
          <w:rFonts w:ascii="Times New Roman" w:hAnsi="Times New Roman" w:cs="Times New Roman"/>
          <w:color w:val="000000"/>
          <w:sz w:val="20"/>
          <w:szCs w:val="20"/>
          <w:lang w:eastAsia="pl-PL"/>
        </w:rPr>
        <w:t>,</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br/>
        <w:t>1. Administratorem Pani/Pana danych osobowych jest Komendant Wojewódzki Policji z siedzibą w Radomiu:</w:t>
      </w:r>
      <w:r w:rsidRPr="003B6B5D">
        <w:rPr>
          <w:rFonts w:ascii="Times New Roman" w:hAnsi="Times New Roman" w:cs="Times New Roman"/>
          <w:color w:val="000000"/>
          <w:sz w:val="20"/>
          <w:szCs w:val="20"/>
          <w:lang w:eastAsia="pl-PL"/>
        </w:rPr>
        <w:br/>
        <w:t>- adres: ul. 11-go Listopada 37/59, 26-600 Radom</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2. Nadzór nad prawidłowym przetwarzaniem danych osobowych w Komendzie Wojewódzkiej Policji z siedzibą w Radomiu sprawuje inspektor ochrony danych:</w:t>
      </w:r>
    </w:p>
    <w:p w:rsidR="00E55B8F"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Sylwia Fila</w:t>
      </w:r>
    </w:p>
    <w:p w:rsidR="00E55B8F"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 adres: ul. 11-go Listopada 37/59, 26-600 Radom</w:t>
      </w:r>
      <w:r w:rsidR="00E55B8F" w:rsidRPr="003B6B5D">
        <w:rPr>
          <w:rFonts w:ascii="Times New Roman" w:hAnsi="Times New Roman" w:cs="Times New Roman"/>
          <w:color w:val="000000"/>
          <w:sz w:val="20"/>
          <w:szCs w:val="20"/>
          <w:lang w:eastAsia="pl-PL"/>
        </w:rPr>
        <w:t xml:space="preserve"> </w:t>
      </w:r>
    </w:p>
    <w:p w:rsidR="003523C8" w:rsidRPr="003B6B5D" w:rsidRDefault="003523C8" w:rsidP="00E55B8F">
      <w:pPr>
        <w:shd w:val="clear" w:color="auto" w:fill="FFFFFF"/>
        <w:spacing w:after="0" w:line="240" w:lineRule="auto"/>
        <w:jc w:val="both"/>
        <w:rPr>
          <w:rFonts w:ascii="Times New Roman" w:hAnsi="Times New Roman" w:cs="Times New Roman"/>
          <w:color w:val="0070C0"/>
          <w:sz w:val="20"/>
          <w:szCs w:val="20"/>
          <w:lang w:eastAsia="pl-PL"/>
        </w:rPr>
      </w:pPr>
      <w:r w:rsidRPr="003B6B5D">
        <w:rPr>
          <w:rFonts w:ascii="Times New Roman" w:hAnsi="Times New Roman" w:cs="Times New Roman"/>
          <w:color w:val="000000"/>
          <w:sz w:val="20"/>
          <w:szCs w:val="20"/>
          <w:lang w:eastAsia="pl-PL"/>
        </w:rPr>
        <w:t xml:space="preserve">- e-mail: </w:t>
      </w:r>
      <w:hyperlink r:id="rId25" w:history="1">
        <w:r w:rsidRPr="003B6B5D">
          <w:rPr>
            <w:rStyle w:val="Hipercze"/>
            <w:rFonts w:ascii="Times New Roman" w:hAnsi="Times New Roman" w:cs="Times New Roman"/>
            <w:color w:val="0070C0"/>
            <w:sz w:val="20"/>
            <w:szCs w:val="20"/>
            <w:lang w:eastAsia="pl-PL"/>
          </w:rPr>
          <w:t>iod.kwp@ra.policja.gov.pl</w:t>
        </w:r>
      </w:hyperlink>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br/>
        <w:t>3. Cel i okres przetwarzania danych osobowych w Komendzie Wojewódzkiej Policji z siedzibą w Radomiu.</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 xml:space="preserve">W KWP z siedzibą w Radomiu dane osobowe przetwarza się wyłącznie w konkretnych, wyraźnych i prawnie uzasadnionych celach i nie przetwarza się ich dalej w sposób niezgodny z tymi celami. </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Przetwarzanie danych jest  niezbędne do wypełnienia obowiązku prawnego ciążącego na administratorze (art. 6 ust.1 lit. c RODO) zgodnie z:</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lastRenderedPageBreak/>
        <w:t>Ustawą z dnia 11 września 2019 r.  Prawo zamówień publicznych – dalej zwaną ustawą Pzp,</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 xml:space="preserve">Dyrektywą Parlamentu Europejskiego i Rady 2014/24/UE z dnia 26 lutego 2014 r. w sprawie zamówień publicznych, uchylająca dyrektywę 2004/18/WE </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Okres przetwarzania danych osobowych wynika bezpośrednio z przepisów prawa i jest adekwatny do celów.</w:t>
      </w:r>
    </w:p>
    <w:p w:rsidR="00E55B8F" w:rsidRPr="003B6B5D" w:rsidRDefault="00E55B8F"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3B6B5D" w:rsidRDefault="003523C8" w:rsidP="00E55B8F">
      <w:pPr>
        <w:shd w:val="clear" w:color="auto" w:fill="FFFFFF"/>
        <w:spacing w:after="0" w:line="240" w:lineRule="auto"/>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4. Odbiorcy danych osobowych.</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E55B8F" w:rsidRPr="003B6B5D">
        <w:rPr>
          <w:rFonts w:ascii="Times New Roman" w:hAnsi="Times New Roman" w:cs="Times New Roman"/>
          <w:color w:val="000000"/>
          <w:sz w:val="20"/>
          <w:szCs w:val="20"/>
          <w:lang w:eastAsia="pl-PL"/>
        </w:rPr>
        <w:t xml:space="preserve"> </w:t>
      </w:r>
      <w:r w:rsidRPr="003B6B5D">
        <w:rPr>
          <w:rFonts w:ascii="Times New Roman" w:hAnsi="Times New Roman" w:cs="Times New Roman"/>
          <w:color w:val="000000"/>
          <w:sz w:val="20"/>
          <w:szCs w:val="20"/>
          <w:lang w:eastAsia="pl-PL"/>
        </w:rPr>
        <w:t>Dane będą udostępniane uprawnionym podmiotom jedynie w celu umożliwienia korzystania ze środków ochrony prawnej oraz tylko do upływu terminu na ich wniesienie.</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t>5. Osobom, których dane są przetwarzane zgodnie z RODO przysługuje:</w:t>
      </w:r>
    </w:p>
    <w:p w:rsidR="00E55B8F"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prawo dostępu do własnych danych osobowych na zasada</w:t>
      </w:r>
      <w:r w:rsidR="00E55B8F" w:rsidRPr="003B6B5D">
        <w:rPr>
          <w:rFonts w:ascii="Times New Roman" w:hAnsi="Times New Roman" w:cs="Times New Roman"/>
          <w:sz w:val="20"/>
          <w:szCs w:val="20"/>
          <w:lang w:eastAsia="pl-PL"/>
        </w:rPr>
        <w:t>ch określonych w ustawie Pzp,</w:t>
      </w:r>
    </w:p>
    <w:p w:rsidR="003523C8"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prawo do żądania od administratora sprostowania, uzupełnienia danych, jednak</w:t>
      </w:r>
      <w:r w:rsidR="00E55B8F" w:rsidRPr="003B6B5D">
        <w:rPr>
          <w:rFonts w:ascii="Times New Roman" w:hAnsi="Times New Roman" w:cs="Times New Roman"/>
          <w:sz w:val="20"/>
          <w:szCs w:val="20"/>
          <w:lang w:eastAsia="pl-PL"/>
        </w:rPr>
        <w:t xml:space="preserve"> </w:t>
      </w:r>
      <w:r w:rsidRPr="003B6B5D">
        <w:rPr>
          <w:rFonts w:ascii="Times New Roman" w:hAnsi="Times New Roman" w:cs="Times New Roman"/>
          <w:sz w:val="20"/>
          <w:szCs w:val="20"/>
          <w:lang w:eastAsia="pl-PL"/>
        </w:rPr>
        <w:t xml:space="preserve">nie może ono skutkować zmianą wyniku postępowania o udzielenie zamówienia ani zmianą postanowień umowy w sprawie zamówienia publicznego w zakresie niezgodnym z ustawą Pzp, </w:t>
      </w:r>
    </w:p>
    <w:p w:rsidR="003523C8"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 xml:space="preserve">prawo do ograniczenia przetwarzania własnych danych osobowych, ale to nie może  ograniczać przetwarzania danych osobowych do czasu zakończenia postępowania, </w:t>
      </w:r>
    </w:p>
    <w:p w:rsidR="003523C8"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prawo do wniesienia sprzeciwu wobec przetwarzania w sytuacjach przewidzianych prawem,</w:t>
      </w:r>
    </w:p>
    <w:p w:rsidR="003523C8" w:rsidRPr="003B6B5D" w:rsidRDefault="003523C8" w:rsidP="00474101">
      <w:pPr>
        <w:pStyle w:val="Bezodstpw"/>
        <w:numPr>
          <w:ilvl w:val="0"/>
          <w:numId w:val="31"/>
        </w:numPr>
        <w:jc w:val="both"/>
        <w:rPr>
          <w:rFonts w:ascii="Times New Roman" w:hAnsi="Times New Roman" w:cs="Times New Roman"/>
          <w:sz w:val="20"/>
          <w:szCs w:val="20"/>
          <w:lang w:eastAsia="pl-PL"/>
        </w:rPr>
      </w:pPr>
      <w:r w:rsidRPr="003B6B5D">
        <w:rPr>
          <w:rFonts w:ascii="Times New Roman" w:hAnsi="Times New Roman" w:cs="Times New Roman"/>
          <w:sz w:val="20"/>
          <w:szCs w:val="20"/>
          <w:lang w:eastAsia="pl-PL"/>
        </w:rPr>
        <w:t>prawo do wniesienia skargi do organu nadzorczego, którym jest Prezes Urzędu Ochrony Danych Osobowych, w przypadku uznania, że przetwarzanie danych osobowych narusza przepisy RODO.</w:t>
      </w:r>
    </w:p>
    <w:p w:rsidR="003523C8" w:rsidRPr="003B6B5D"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3B6B5D">
        <w:rPr>
          <w:rFonts w:ascii="Times New Roman" w:hAnsi="Times New Roman" w:cs="Times New Roman"/>
          <w:color w:val="000000"/>
          <w:sz w:val="20"/>
          <w:szCs w:val="20"/>
          <w:lang w:eastAsia="pl-PL"/>
        </w:rPr>
        <w:br/>
        <w:t>6. Przy przetwarzaniu danych osobowych w trybie RODO nie występuje zautomatyzowane podejmowanie decyzji o przetwarzaniu danych osobowych, w tym profilowanie.</w:t>
      </w:r>
    </w:p>
    <w:p w:rsidR="00781488" w:rsidRPr="003B6B5D" w:rsidRDefault="00781488" w:rsidP="002735EB">
      <w:pPr>
        <w:spacing w:after="0" w:line="240" w:lineRule="auto"/>
        <w:jc w:val="both"/>
        <w:rPr>
          <w:rFonts w:ascii="Times New Roman" w:hAnsi="Times New Roman" w:cs="Times New Roman"/>
          <w:b/>
          <w:bCs/>
          <w:color w:val="000000" w:themeColor="text1"/>
          <w:sz w:val="20"/>
          <w:szCs w:val="20"/>
        </w:rPr>
      </w:pPr>
    </w:p>
    <w:p w:rsidR="00D204A8" w:rsidRPr="003B6B5D" w:rsidRDefault="00D204A8" w:rsidP="002735EB">
      <w:pPr>
        <w:spacing w:after="0" w:line="240" w:lineRule="auto"/>
        <w:jc w:val="both"/>
        <w:rPr>
          <w:rFonts w:ascii="Times New Roman" w:hAnsi="Times New Roman" w:cs="Times New Roman"/>
          <w:b/>
          <w:bCs/>
          <w:color w:val="000000" w:themeColor="text1"/>
          <w:sz w:val="20"/>
          <w:szCs w:val="20"/>
        </w:rPr>
      </w:pPr>
    </w:p>
    <w:p w:rsidR="002735EB" w:rsidRPr="003B6B5D" w:rsidRDefault="00BE516F" w:rsidP="00BE516F">
      <w:pPr>
        <w:spacing w:line="360" w:lineRule="auto"/>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t xml:space="preserve">XXIV.  </w:t>
      </w:r>
      <w:r w:rsidR="002735EB" w:rsidRPr="003B6B5D">
        <w:rPr>
          <w:rFonts w:ascii="Times New Roman" w:hAnsi="Times New Roman" w:cs="Times New Roman"/>
          <w:b/>
          <w:color w:val="000000" w:themeColor="text1"/>
          <w:sz w:val="20"/>
          <w:szCs w:val="20"/>
        </w:rPr>
        <w:t xml:space="preserve">Inne istotne informacje dotyczące postępowania </w:t>
      </w:r>
    </w:p>
    <w:p w:rsidR="00942069" w:rsidRPr="003B6B5D" w:rsidRDefault="002735EB" w:rsidP="00474101">
      <w:pPr>
        <w:pStyle w:val="Akapitzlist"/>
        <w:numPr>
          <w:ilvl w:val="0"/>
          <w:numId w:val="20"/>
        </w:numPr>
        <w:spacing w:after="0" w:line="240" w:lineRule="auto"/>
        <w:ind w:left="357" w:hanging="357"/>
        <w:jc w:val="both"/>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Zamawiający </w:t>
      </w:r>
      <w:r w:rsidR="00942069" w:rsidRPr="003B6B5D">
        <w:rPr>
          <w:rFonts w:ascii="Times New Roman" w:hAnsi="Times New Roman" w:cs="Times New Roman"/>
          <w:bCs/>
          <w:color w:val="000000" w:themeColor="text1"/>
          <w:sz w:val="20"/>
          <w:szCs w:val="20"/>
        </w:rPr>
        <w:t>przewiduje wyb</w:t>
      </w:r>
      <w:r w:rsidR="00CD00E7" w:rsidRPr="003B6B5D">
        <w:rPr>
          <w:rFonts w:ascii="Times New Roman" w:hAnsi="Times New Roman" w:cs="Times New Roman"/>
          <w:bCs/>
          <w:color w:val="000000" w:themeColor="text1"/>
          <w:sz w:val="20"/>
          <w:szCs w:val="20"/>
        </w:rPr>
        <w:t>ór</w:t>
      </w:r>
      <w:r w:rsidR="00942069" w:rsidRPr="003B6B5D">
        <w:rPr>
          <w:rFonts w:ascii="Times New Roman" w:hAnsi="Times New Roman" w:cs="Times New Roman"/>
          <w:bCs/>
          <w:color w:val="000000" w:themeColor="text1"/>
          <w:sz w:val="20"/>
          <w:szCs w:val="20"/>
        </w:rPr>
        <w:t xml:space="preserve"> najkorzystniejszej oferty</w:t>
      </w:r>
      <w:r w:rsidR="001A1877" w:rsidRPr="003B6B5D">
        <w:rPr>
          <w:rFonts w:ascii="Times New Roman" w:hAnsi="Times New Roman" w:cs="Times New Roman"/>
          <w:bCs/>
          <w:color w:val="000000" w:themeColor="text1"/>
          <w:sz w:val="20"/>
          <w:szCs w:val="20"/>
        </w:rPr>
        <w:t>:</w:t>
      </w:r>
      <w:r w:rsidR="00942069" w:rsidRPr="003B6B5D">
        <w:rPr>
          <w:rFonts w:ascii="Times New Roman" w:hAnsi="Times New Roman" w:cs="Times New Roman"/>
          <w:bCs/>
          <w:color w:val="000000" w:themeColor="text1"/>
          <w:sz w:val="20"/>
          <w:szCs w:val="20"/>
        </w:rPr>
        <w:t xml:space="preserve"> </w:t>
      </w:r>
      <w:r w:rsidR="00CD00E7" w:rsidRPr="003B6B5D">
        <w:rPr>
          <w:rFonts w:ascii="Times New Roman" w:hAnsi="Times New Roman" w:cs="Times New Roman"/>
          <w:b/>
          <w:bCs/>
          <w:color w:val="000000" w:themeColor="text1"/>
          <w:sz w:val="20"/>
          <w:szCs w:val="20"/>
        </w:rPr>
        <w:t>bez</w:t>
      </w:r>
      <w:r w:rsidR="00CD00E7" w:rsidRPr="003B6B5D">
        <w:rPr>
          <w:rFonts w:ascii="Times New Roman" w:hAnsi="Times New Roman" w:cs="Times New Roman"/>
          <w:bCs/>
          <w:color w:val="000000" w:themeColor="text1"/>
          <w:sz w:val="20"/>
          <w:szCs w:val="20"/>
        </w:rPr>
        <w:t xml:space="preserve"> </w:t>
      </w:r>
      <w:r w:rsidR="00942069" w:rsidRPr="003B6B5D">
        <w:rPr>
          <w:rFonts w:ascii="Times New Roman" w:hAnsi="Times New Roman" w:cs="Times New Roman"/>
          <w:b/>
          <w:color w:val="000000" w:themeColor="text1"/>
          <w:sz w:val="20"/>
          <w:szCs w:val="20"/>
        </w:rPr>
        <w:t>możliwości prowadzenia negocjacji</w:t>
      </w:r>
      <w:r w:rsidR="00942069" w:rsidRPr="003B6B5D">
        <w:rPr>
          <w:rFonts w:ascii="Times New Roman" w:hAnsi="Times New Roman" w:cs="Times New Roman"/>
          <w:bCs/>
          <w:color w:val="000000" w:themeColor="text1"/>
          <w:sz w:val="20"/>
          <w:szCs w:val="20"/>
        </w:rPr>
        <w:t>.</w:t>
      </w:r>
    </w:p>
    <w:p w:rsidR="00942069" w:rsidRPr="003B6B5D" w:rsidRDefault="00942069" w:rsidP="00474101">
      <w:pPr>
        <w:pStyle w:val="Akapitzlist"/>
        <w:numPr>
          <w:ilvl w:val="0"/>
          <w:numId w:val="20"/>
        </w:numPr>
        <w:spacing w:after="0" w:line="240" w:lineRule="auto"/>
        <w:ind w:left="357" w:hanging="357"/>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Zamawiający przewiduje składanie ofert częściowych: </w:t>
      </w:r>
      <w:r w:rsidR="003B773F">
        <w:rPr>
          <w:rFonts w:ascii="Times New Roman" w:hAnsi="Times New Roman" w:cs="Times New Roman"/>
          <w:b/>
          <w:bCs/>
          <w:color w:val="000000" w:themeColor="text1"/>
          <w:sz w:val="20"/>
          <w:szCs w:val="20"/>
        </w:rPr>
        <w:t>TAK – liczba zadań 20</w:t>
      </w:r>
    </w:p>
    <w:p w:rsidR="00A95EC3" w:rsidRPr="00A95EC3" w:rsidRDefault="002735EB" w:rsidP="00A95EC3">
      <w:pPr>
        <w:pStyle w:val="Akapitzlist"/>
        <w:numPr>
          <w:ilvl w:val="0"/>
          <w:numId w:val="20"/>
        </w:numPr>
        <w:spacing w:after="0" w:line="240" w:lineRule="auto"/>
        <w:ind w:left="357" w:hanging="357"/>
        <w:rPr>
          <w:rFonts w:ascii="Times New Roman" w:hAnsi="Times New Roman" w:cs="Times New Roman"/>
          <w:bCs/>
          <w:color w:val="000000" w:themeColor="text1"/>
          <w:sz w:val="20"/>
          <w:szCs w:val="20"/>
        </w:rPr>
      </w:pPr>
      <w:r w:rsidRPr="003B6B5D">
        <w:rPr>
          <w:rFonts w:ascii="Times New Roman" w:hAnsi="Times New Roman" w:cs="Times New Roman"/>
          <w:bCs/>
          <w:color w:val="000000" w:themeColor="text1"/>
          <w:sz w:val="20"/>
          <w:szCs w:val="20"/>
        </w:rPr>
        <w:t xml:space="preserve">Liczba części zamówienia zgodnie z dokumentami zamówienia wynosi: </w:t>
      </w:r>
      <w:r w:rsidR="00120763" w:rsidRPr="003B6B5D">
        <w:rPr>
          <w:rFonts w:ascii="Times New Roman" w:hAnsi="Times New Roman" w:cs="Times New Roman"/>
          <w:bCs/>
          <w:color w:val="000000" w:themeColor="text1"/>
          <w:sz w:val="20"/>
          <w:szCs w:val="20"/>
        </w:rPr>
        <w:t xml:space="preserve"> </w:t>
      </w:r>
      <w:r w:rsidR="00120763" w:rsidRPr="003B6B5D">
        <w:rPr>
          <w:rFonts w:ascii="Times New Roman" w:hAnsi="Times New Roman" w:cs="Times New Roman"/>
          <w:b/>
          <w:bCs/>
          <w:color w:val="000000" w:themeColor="text1"/>
          <w:sz w:val="20"/>
          <w:szCs w:val="20"/>
        </w:rPr>
        <w:t>nie dotyczy</w:t>
      </w:r>
    </w:p>
    <w:p w:rsidR="00A95EC3" w:rsidRPr="00A95EC3" w:rsidRDefault="00CC54CE" w:rsidP="00A95EC3">
      <w:pPr>
        <w:pStyle w:val="Akapitzlist"/>
        <w:numPr>
          <w:ilvl w:val="0"/>
          <w:numId w:val="20"/>
        </w:numPr>
        <w:spacing w:after="0" w:line="240" w:lineRule="auto"/>
        <w:ind w:left="357" w:hanging="357"/>
        <w:rPr>
          <w:rFonts w:ascii="Times New Roman" w:hAnsi="Times New Roman" w:cs="Times New Roman"/>
          <w:bCs/>
          <w:color w:val="000000" w:themeColor="text1"/>
          <w:sz w:val="20"/>
          <w:szCs w:val="20"/>
        </w:rPr>
      </w:pPr>
      <w:r w:rsidRPr="00A95EC3">
        <w:rPr>
          <w:rFonts w:ascii="Times New Roman" w:hAnsi="Times New Roman" w:cs="Times New Roman"/>
          <w:color w:val="000000" w:themeColor="text1"/>
          <w:sz w:val="20"/>
          <w:szCs w:val="20"/>
        </w:rPr>
        <w:t xml:space="preserve">Ofertę można złożyć na jedną, na wszystkie </w:t>
      </w:r>
      <w:r w:rsidR="001A1877" w:rsidRPr="00A95EC3">
        <w:rPr>
          <w:rFonts w:ascii="Times New Roman" w:hAnsi="Times New Roman" w:cs="Times New Roman"/>
          <w:color w:val="000000" w:themeColor="text1"/>
          <w:sz w:val="20"/>
          <w:szCs w:val="20"/>
        </w:rPr>
        <w:t>części (</w:t>
      </w:r>
      <w:r w:rsidR="00EF5357" w:rsidRPr="00A95EC3">
        <w:rPr>
          <w:rFonts w:ascii="Times New Roman" w:hAnsi="Times New Roman" w:cs="Times New Roman"/>
          <w:color w:val="000000" w:themeColor="text1"/>
          <w:sz w:val="20"/>
          <w:szCs w:val="20"/>
        </w:rPr>
        <w:t>zadania</w:t>
      </w:r>
      <w:r w:rsidR="001A1877" w:rsidRPr="00A95EC3">
        <w:rPr>
          <w:rFonts w:ascii="Times New Roman" w:hAnsi="Times New Roman" w:cs="Times New Roman"/>
          <w:color w:val="000000" w:themeColor="text1"/>
          <w:sz w:val="20"/>
          <w:szCs w:val="20"/>
        </w:rPr>
        <w:t>)</w:t>
      </w:r>
      <w:r w:rsidRPr="00A95EC3">
        <w:rPr>
          <w:rFonts w:ascii="Times New Roman" w:hAnsi="Times New Roman" w:cs="Times New Roman"/>
          <w:color w:val="000000" w:themeColor="text1"/>
          <w:sz w:val="20"/>
          <w:szCs w:val="20"/>
        </w:rPr>
        <w:t xml:space="preserve">. Zamawiający nie ogranicza liczby </w:t>
      </w:r>
      <w:r w:rsidR="001A1877" w:rsidRPr="00A95EC3">
        <w:rPr>
          <w:rFonts w:ascii="Times New Roman" w:hAnsi="Times New Roman" w:cs="Times New Roman"/>
          <w:color w:val="000000" w:themeColor="text1"/>
          <w:sz w:val="20"/>
          <w:szCs w:val="20"/>
        </w:rPr>
        <w:t>części (</w:t>
      </w:r>
      <w:r w:rsidR="00EF5357" w:rsidRPr="00A95EC3">
        <w:rPr>
          <w:rFonts w:ascii="Times New Roman" w:hAnsi="Times New Roman" w:cs="Times New Roman"/>
          <w:color w:val="000000" w:themeColor="text1"/>
          <w:sz w:val="20"/>
          <w:szCs w:val="20"/>
        </w:rPr>
        <w:t>zadań</w:t>
      </w:r>
      <w:r w:rsidR="001A1877" w:rsidRPr="00A95EC3">
        <w:rPr>
          <w:rFonts w:ascii="Times New Roman" w:hAnsi="Times New Roman" w:cs="Times New Roman"/>
          <w:color w:val="000000" w:themeColor="text1"/>
          <w:sz w:val="20"/>
          <w:szCs w:val="20"/>
        </w:rPr>
        <w:t>)</w:t>
      </w:r>
      <w:r w:rsidRPr="00A95EC3">
        <w:rPr>
          <w:rFonts w:ascii="Times New Roman" w:hAnsi="Times New Roman" w:cs="Times New Roman"/>
          <w:color w:val="000000" w:themeColor="text1"/>
          <w:sz w:val="20"/>
          <w:szCs w:val="20"/>
        </w:rPr>
        <w:t xml:space="preserve">, na które </w:t>
      </w:r>
      <w:r w:rsidR="001A1877" w:rsidRPr="00A95EC3">
        <w:rPr>
          <w:rFonts w:ascii="Times New Roman" w:hAnsi="Times New Roman" w:cs="Times New Roman"/>
          <w:color w:val="000000" w:themeColor="text1"/>
          <w:sz w:val="20"/>
          <w:szCs w:val="20"/>
        </w:rPr>
        <w:t>w</w:t>
      </w:r>
      <w:r w:rsidRPr="00A95EC3">
        <w:rPr>
          <w:rFonts w:ascii="Times New Roman" w:hAnsi="Times New Roman" w:cs="Times New Roman"/>
          <w:color w:val="000000" w:themeColor="text1"/>
          <w:sz w:val="20"/>
          <w:szCs w:val="20"/>
        </w:rPr>
        <w:t>ykonaw</w:t>
      </w:r>
      <w:r w:rsidR="00120763" w:rsidRPr="00A95EC3">
        <w:rPr>
          <w:rFonts w:ascii="Times New Roman" w:hAnsi="Times New Roman" w:cs="Times New Roman"/>
          <w:color w:val="000000" w:themeColor="text1"/>
          <w:sz w:val="20"/>
          <w:szCs w:val="20"/>
        </w:rPr>
        <w:t xml:space="preserve">ca może złożyć oferty częściowe </w:t>
      </w:r>
      <w:r w:rsidR="003B773F" w:rsidRPr="00A95EC3">
        <w:rPr>
          <w:rFonts w:ascii="Times New Roman" w:hAnsi="Times New Roman" w:cs="Times New Roman"/>
          <w:color w:val="000000" w:themeColor="text1"/>
          <w:sz w:val="20"/>
          <w:szCs w:val="20"/>
        </w:rPr>
        <w:t>.</w:t>
      </w:r>
    </w:p>
    <w:p w:rsidR="00F234EB" w:rsidRPr="00A95EC3" w:rsidRDefault="00F234EB" w:rsidP="00A95EC3">
      <w:pPr>
        <w:pStyle w:val="Akapitzlist"/>
        <w:numPr>
          <w:ilvl w:val="0"/>
          <w:numId w:val="20"/>
        </w:numPr>
        <w:spacing w:after="0" w:line="240" w:lineRule="auto"/>
        <w:ind w:left="357" w:hanging="357"/>
        <w:rPr>
          <w:rFonts w:ascii="Times New Roman" w:hAnsi="Times New Roman" w:cs="Times New Roman"/>
          <w:bCs/>
          <w:color w:val="000000" w:themeColor="text1"/>
          <w:sz w:val="20"/>
          <w:szCs w:val="20"/>
        </w:rPr>
      </w:pPr>
      <w:r w:rsidRPr="00A95EC3">
        <w:rPr>
          <w:rFonts w:ascii="Times New Roman" w:hAnsi="Times New Roman" w:cs="Times New Roman"/>
          <w:color w:val="000000" w:themeColor="text1"/>
          <w:sz w:val="20"/>
          <w:szCs w:val="20"/>
        </w:rPr>
        <w:t>Powód niedokonania podziału zamówienia na części (jeżeli dotyczy):</w:t>
      </w:r>
      <w:r w:rsidRPr="00A95EC3">
        <w:rPr>
          <w:rFonts w:ascii="Times New Roman" w:hAnsi="Times New Roman" w:cs="Times New Roman"/>
          <w:b/>
          <w:color w:val="000000" w:themeColor="text1"/>
          <w:sz w:val="20"/>
          <w:szCs w:val="20"/>
        </w:rPr>
        <w:t xml:space="preserve"> </w:t>
      </w:r>
      <w:r w:rsidR="003B773F" w:rsidRPr="00A95EC3">
        <w:rPr>
          <w:rFonts w:ascii="Times New Roman" w:hAnsi="Times New Roman" w:cs="Times New Roman"/>
          <w:b/>
          <w:sz w:val="20"/>
          <w:szCs w:val="20"/>
        </w:rPr>
        <w:t>nie dotyczy</w:t>
      </w:r>
    </w:p>
    <w:p w:rsidR="008D7124" w:rsidRPr="003B6B5D" w:rsidRDefault="008D7124" w:rsidP="006D3AC8">
      <w:pPr>
        <w:pStyle w:val="pkt"/>
        <w:spacing w:before="0" w:after="0"/>
        <w:ind w:left="0" w:firstLine="0"/>
        <w:rPr>
          <w:b/>
          <w:color w:val="000000" w:themeColor="text1"/>
          <w:u w:val="single"/>
        </w:rPr>
      </w:pPr>
    </w:p>
    <w:p w:rsidR="00281DA4" w:rsidRPr="003B6B5D" w:rsidRDefault="00281DA4" w:rsidP="00281DA4">
      <w:pPr>
        <w:pStyle w:val="Akapitzlist"/>
        <w:ind w:left="0"/>
        <w:jc w:val="both"/>
        <w:rPr>
          <w:rFonts w:ascii="Times New Roman" w:hAnsi="Times New Roman" w:cs="Times New Roman"/>
          <w:b/>
          <w:color w:val="000000" w:themeColor="text1"/>
          <w:sz w:val="20"/>
          <w:szCs w:val="20"/>
          <w:u w:val="single"/>
        </w:rPr>
      </w:pPr>
      <w:r w:rsidRPr="003B6B5D">
        <w:rPr>
          <w:rFonts w:ascii="Times New Roman" w:hAnsi="Times New Roman" w:cs="Times New Roman"/>
          <w:b/>
          <w:color w:val="000000" w:themeColor="text1"/>
          <w:sz w:val="20"/>
          <w:szCs w:val="20"/>
          <w:u w:val="single"/>
        </w:rPr>
        <w:t>Zamawiający:</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wymaga i nie dopuszcza składania ofert wariantowych</w:t>
      </w:r>
      <w:r w:rsidR="0029207A"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zawarcia umowy ramowej</w:t>
      </w:r>
      <w:r w:rsidR="0029207A"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udzielenia zamówień, o których mowa w art. 214 ust. 1 pkt. 7 lub 8</w:t>
      </w:r>
      <w:r w:rsidR="00D56FB3" w:rsidRPr="003B6B5D">
        <w:rPr>
          <w:rFonts w:ascii="Times New Roman" w:hAnsi="Times New Roman" w:cs="Times New Roman"/>
          <w:color w:val="000000" w:themeColor="text1"/>
          <w:sz w:val="20"/>
          <w:szCs w:val="20"/>
        </w:rPr>
        <w:t xml:space="preserve"> ustawy Pzp</w:t>
      </w:r>
      <w:r w:rsidR="0029207A" w:rsidRPr="003B6B5D">
        <w:rPr>
          <w:rFonts w:ascii="Times New Roman" w:hAnsi="Times New Roman" w:cs="Times New Roman"/>
          <w:color w:val="000000" w:themeColor="text1"/>
          <w:sz w:val="20"/>
          <w:szCs w:val="20"/>
        </w:rPr>
        <w:t>.</w:t>
      </w:r>
    </w:p>
    <w:p w:rsidR="0029207A"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rozliczenia w walutach obcych</w:t>
      </w:r>
      <w:r w:rsidR="0029207A"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wyboru najkorzystniejszej oferty z zastosowaniem aukcji elektronicznej</w:t>
      </w:r>
      <w:r w:rsidR="0029207A" w:rsidRPr="003B6B5D">
        <w:rPr>
          <w:rFonts w:ascii="Times New Roman" w:hAnsi="Times New Roman" w:cs="Times New Roman"/>
          <w:color w:val="000000" w:themeColor="text1"/>
          <w:sz w:val="20"/>
          <w:szCs w:val="20"/>
        </w:rPr>
        <w:t>.</w:t>
      </w:r>
    </w:p>
    <w:p w:rsidR="002735EB" w:rsidRPr="003B6B5D" w:rsidRDefault="002735EB" w:rsidP="00474101">
      <w:pPr>
        <w:pStyle w:val="Akapitzlist"/>
        <w:numPr>
          <w:ilvl w:val="0"/>
          <w:numId w:val="20"/>
        </w:numPr>
        <w:jc w:val="both"/>
        <w:rPr>
          <w:rFonts w:ascii="Times New Roman" w:hAnsi="Times New Roman" w:cs="Times New Roman"/>
          <w:bCs/>
          <w:sz w:val="20"/>
          <w:szCs w:val="20"/>
        </w:rPr>
      </w:pPr>
      <w:r w:rsidRPr="003B6B5D">
        <w:rPr>
          <w:rFonts w:ascii="Times New Roman" w:hAnsi="Times New Roman" w:cs="Times New Roman"/>
          <w:color w:val="000000" w:themeColor="text1"/>
          <w:sz w:val="20"/>
          <w:szCs w:val="20"/>
        </w:rPr>
        <w:t>nie przewiduje zwrotu kosztów udziału w postępowaniu</w:t>
      </w:r>
      <w:r w:rsidR="0029207A" w:rsidRPr="003B6B5D">
        <w:rPr>
          <w:rFonts w:ascii="Times New Roman" w:hAnsi="Times New Roman" w:cs="Times New Roman"/>
          <w:color w:val="000000" w:themeColor="text1"/>
          <w:sz w:val="20"/>
          <w:szCs w:val="20"/>
        </w:rPr>
        <w:t>.</w:t>
      </w:r>
    </w:p>
    <w:p w:rsidR="00B53C5A" w:rsidRPr="00B53C5A" w:rsidRDefault="002735EB" w:rsidP="00474101">
      <w:pPr>
        <w:pStyle w:val="Akapitzlist"/>
        <w:numPr>
          <w:ilvl w:val="0"/>
          <w:numId w:val="20"/>
        </w:numPr>
        <w:jc w:val="both"/>
        <w:rPr>
          <w:rFonts w:ascii="Times New Roman" w:hAnsi="Times New Roman" w:cs="Times New Roman"/>
          <w:b/>
          <w:bCs/>
          <w:sz w:val="20"/>
          <w:szCs w:val="20"/>
        </w:rPr>
      </w:pPr>
      <w:r w:rsidRPr="00B53C5A">
        <w:rPr>
          <w:rFonts w:ascii="Times New Roman" w:hAnsi="Times New Roman" w:cs="Times New Roman"/>
          <w:b/>
          <w:color w:val="000000" w:themeColor="text1"/>
          <w:sz w:val="20"/>
          <w:szCs w:val="20"/>
        </w:rPr>
        <w:t>wymaga zatrudnienia na podstawie stosunku pracy</w:t>
      </w:r>
      <w:r w:rsidR="00B17023" w:rsidRPr="00B53C5A">
        <w:rPr>
          <w:rFonts w:ascii="Times New Roman" w:hAnsi="Times New Roman" w:cs="Times New Roman"/>
          <w:b/>
          <w:color w:val="000000" w:themeColor="text1"/>
          <w:sz w:val="20"/>
          <w:szCs w:val="20"/>
        </w:rPr>
        <w:t xml:space="preserve">, </w:t>
      </w:r>
      <w:r w:rsidRPr="00B53C5A">
        <w:rPr>
          <w:rFonts w:ascii="Times New Roman" w:hAnsi="Times New Roman" w:cs="Times New Roman"/>
          <w:b/>
          <w:color w:val="000000" w:themeColor="text1"/>
          <w:sz w:val="20"/>
          <w:szCs w:val="20"/>
        </w:rPr>
        <w:t>w okolicznościach, o których mowa w art. 95 ustawy</w:t>
      </w:r>
      <w:r w:rsidR="00B52152" w:rsidRPr="00B53C5A">
        <w:rPr>
          <w:rFonts w:ascii="Times New Roman" w:hAnsi="Times New Roman" w:cs="Times New Roman"/>
          <w:b/>
          <w:color w:val="000000" w:themeColor="text1"/>
          <w:sz w:val="20"/>
          <w:szCs w:val="20"/>
        </w:rPr>
        <w:t xml:space="preserve"> Pzp </w:t>
      </w:r>
    </w:p>
    <w:p w:rsidR="00B53C5A" w:rsidRPr="00B53C5A" w:rsidRDefault="00B53C5A" w:rsidP="00474101">
      <w:pPr>
        <w:pStyle w:val="Akapitzlist"/>
        <w:numPr>
          <w:ilvl w:val="0"/>
          <w:numId w:val="59"/>
        </w:numPr>
        <w:jc w:val="both"/>
        <w:rPr>
          <w:rFonts w:ascii="Times New Roman" w:hAnsi="Times New Roman" w:cs="Times New Roman"/>
          <w:b/>
          <w:bCs/>
          <w:sz w:val="20"/>
          <w:szCs w:val="20"/>
        </w:rPr>
      </w:pPr>
      <w:r w:rsidRPr="00B53C5A">
        <w:rPr>
          <w:rFonts w:ascii="Times New Roman" w:hAnsi="Times New Roman" w:cs="Times New Roman"/>
          <w:bCs/>
          <w:sz w:val="20"/>
          <w:szCs w:val="20"/>
        </w:rPr>
        <w:t>Zamawiający wymaga zatrudnienia na podstawie stosunku pracy przez Wykonawcę lub podwykonawcę osób wykonujących wskazane niżej czynności w trakcie realizacji zamówienia:</w:t>
      </w:r>
      <w:r>
        <w:rPr>
          <w:rFonts w:ascii="Times New Roman" w:hAnsi="Times New Roman" w:cs="Times New Roman"/>
          <w:bCs/>
          <w:sz w:val="20"/>
          <w:szCs w:val="20"/>
        </w:rPr>
        <w:t xml:space="preserve"> </w:t>
      </w:r>
      <w:r w:rsidRPr="00B53C5A">
        <w:rPr>
          <w:rFonts w:ascii="Times New Roman" w:hAnsi="Times New Roman" w:cs="Times New Roman"/>
          <w:bCs/>
          <w:sz w:val="20"/>
          <w:szCs w:val="20"/>
        </w:rPr>
        <w:t>czynności dotyczące procesu parkowania/przechowywania pojazdów/rzeczy.</w:t>
      </w:r>
      <w:r>
        <w:rPr>
          <w:rFonts w:ascii="Times New Roman" w:hAnsi="Times New Roman" w:cs="Times New Roman"/>
          <w:bCs/>
          <w:sz w:val="20"/>
          <w:szCs w:val="20"/>
        </w:rPr>
        <w:t xml:space="preserve"> </w:t>
      </w:r>
      <w:r w:rsidRPr="00B53C5A">
        <w:rPr>
          <w:rFonts w:ascii="Times New Roman" w:hAnsi="Times New Roman" w:cs="Times New Roman"/>
          <w:bCs/>
          <w:sz w:val="20"/>
          <w:szCs w:val="20"/>
        </w:rPr>
        <w:t>W/w wymóg nie dotyczy Wykonawcy lub podwykonawcy, który wykazane czynności wykonuje wyłącznie osobiście.</w:t>
      </w:r>
    </w:p>
    <w:p w:rsidR="00B53C5A" w:rsidRPr="00B53C5A" w:rsidRDefault="00B53C5A" w:rsidP="00474101">
      <w:pPr>
        <w:pStyle w:val="Akapitzlist"/>
        <w:numPr>
          <w:ilvl w:val="0"/>
          <w:numId w:val="59"/>
        </w:numPr>
        <w:jc w:val="both"/>
        <w:rPr>
          <w:rFonts w:ascii="Times New Roman" w:hAnsi="Times New Roman" w:cs="Times New Roman"/>
          <w:b/>
          <w:bCs/>
          <w:sz w:val="20"/>
          <w:szCs w:val="20"/>
        </w:rPr>
      </w:pPr>
      <w:r w:rsidRPr="00B53C5A">
        <w:rPr>
          <w:rFonts w:ascii="Times New Roman" w:hAnsi="Times New Roman" w:cs="Times New Roman"/>
          <w:bCs/>
          <w:sz w:val="20"/>
          <w:szCs w:val="20"/>
        </w:rPr>
        <w:t xml:space="preserve">W trakcje realizacji zamówienia na każde wezwanie Zamawiającego, w wyznaczonym w tym wezwaniu terminie Wykonawca przedłoży Zamawiającemu wskazane poniżej dowody w celu potwierdzenia </w:t>
      </w:r>
      <w:r w:rsidRPr="00B53C5A">
        <w:rPr>
          <w:rFonts w:ascii="Times New Roman" w:hAnsi="Times New Roman" w:cs="Times New Roman"/>
          <w:bCs/>
          <w:sz w:val="20"/>
          <w:szCs w:val="20"/>
        </w:rPr>
        <w:lastRenderedPageBreak/>
        <w:t>spełnienia wymogu zatrudnienia na podstawie umowy o pracę przez Wykonawcę lub podwykonawcę osób wykonujących wskazane w ust. 2 czynności w trakcie realizacji zamówienia:</w:t>
      </w:r>
    </w:p>
    <w:p w:rsidR="00B53C5A" w:rsidRPr="00B53C5A" w:rsidRDefault="00B53C5A" w:rsidP="00474101">
      <w:pPr>
        <w:pStyle w:val="Akapitzlist"/>
        <w:numPr>
          <w:ilvl w:val="0"/>
          <w:numId w:val="60"/>
        </w:numPr>
        <w:jc w:val="both"/>
        <w:rPr>
          <w:rFonts w:ascii="Times New Roman" w:hAnsi="Times New Roman" w:cs="Times New Roman"/>
          <w:b/>
          <w:bCs/>
          <w:sz w:val="20"/>
          <w:szCs w:val="20"/>
        </w:rPr>
      </w:pPr>
      <w:r w:rsidRPr="00B53C5A">
        <w:rPr>
          <w:rFonts w:ascii="Times New Roman" w:hAnsi="Times New Roman" w:cs="Times New Roman"/>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B53C5A" w:rsidRPr="00B53C5A" w:rsidRDefault="00B53C5A" w:rsidP="00474101">
      <w:pPr>
        <w:pStyle w:val="Akapitzlist"/>
        <w:numPr>
          <w:ilvl w:val="0"/>
          <w:numId w:val="60"/>
        </w:numPr>
        <w:jc w:val="both"/>
        <w:rPr>
          <w:rFonts w:ascii="Times New Roman" w:hAnsi="Times New Roman" w:cs="Times New Roman"/>
          <w:b/>
          <w:bCs/>
          <w:sz w:val="20"/>
          <w:szCs w:val="20"/>
        </w:rPr>
      </w:pPr>
      <w:r w:rsidRPr="00B53C5A">
        <w:rPr>
          <w:rFonts w:ascii="Times New Roman" w:hAnsi="Times New Roman" w:cs="Times New Roman"/>
          <w:bCs/>
          <w:sz w:val="20"/>
          <w:szCs w:val="20"/>
        </w:rPr>
        <w:t>Oświadczenie zatrudnionego pracownika potwierdzające wykonywanie czynności dotyczących procesu parkowania/przechowywania pojazdów/rzeczy w ramach umowy o pracę;</w:t>
      </w:r>
    </w:p>
    <w:p w:rsidR="00B53C5A" w:rsidRPr="00B53C5A" w:rsidRDefault="00B53C5A" w:rsidP="00474101">
      <w:pPr>
        <w:pStyle w:val="Akapitzlist"/>
        <w:numPr>
          <w:ilvl w:val="0"/>
          <w:numId w:val="60"/>
        </w:numPr>
        <w:jc w:val="both"/>
        <w:rPr>
          <w:rFonts w:ascii="Times New Roman" w:hAnsi="Times New Roman" w:cs="Times New Roman"/>
          <w:b/>
          <w:bCs/>
          <w:sz w:val="20"/>
          <w:szCs w:val="20"/>
        </w:rPr>
      </w:pPr>
      <w:r w:rsidRPr="00B53C5A">
        <w:rPr>
          <w:rFonts w:ascii="Times New Roman" w:hAnsi="Times New Roman" w:cs="Times New Roman"/>
          <w:bCs/>
          <w:sz w:val="20"/>
          <w:szCs w:val="20"/>
        </w:rPr>
        <w:t>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nr PESEL pracowników). Imię i nazwisko pracownika nie podlega anonimizacji. Informacje takie jak: data zawarcia umowy, rodzaj umowy o pracę i wymiar etatu powinny być możliwe do zidentyfikowania;</w:t>
      </w:r>
    </w:p>
    <w:p w:rsidR="00B53C5A" w:rsidRPr="00B53C5A" w:rsidRDefault="00B53C5A" w:rsidP="00474101">
      <w:pPr>
        <w:pStyle w:val="Akapitzlist"/>
        <w:numPr>
          <w:ilvl w:val="0"/>
          <w:numId w:val="60"/>
        </w:numPr>
        <w:jc w:val="both"/>
        <w:rPr>
          <w:rFonts w:ascii="Times New Roman" w:hAnsi="Times New Roman" w:cs="Times New Roman"/>
          <w:b/>
          <w:bCs/>
          <w:sz w:val="20"/>
          <w:szCs w:val="20"/>
        </w:rPr>
      </w:pPr>
      <w:r w:rsidRPr="00B53C5A">
        <w:rPr>
          <w:rFonts w:ascii="Times New Roman" w:hAnsi="Times New Roman" w:cs="Times New Roman"/>
          <w:b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B53C5A" w:rsidRPr="00B53C5A" w:rsidRDefault="00B53C5A" w:rsidP="00474101">
      <w:pPr>
        <w:pStyle w:val="Akapitzlist"/>
        <w:numPr>
          <w:ilvl w:val="0"/>
          <w:numId w:val="60"/>
        </w:numPr>
        <w:jc w:val="both"/>
        <w:rPr>
          <w:rFonts w:ascii="Times New Roman" w:hAnsi="Times New Roman" w:cs="Times New Roman"/>
          <w:b/>
          <w:bCs/>
          <w:sz w:val="20"/>
          <w:szCs w:val="20"/>
        </w:rPr>
      </w:pPr>
      <w:r w:rsidRPr="00B53C5A">
        <w:rPr>
          <w:rFonts w:ascii="Times New Roman" w:hAnsi="Times New Roman" w:cs="Times New Roman"/>
          <w:bCs/>
          <w:sz w:val="20"/>
          <w:szCs w:val="20"/>
        </w:rPr>
        <w:t>Poświadczoną za zgodność z oryginałem odpowiednio przez Wykonawcę lub podwykonawcę kopię dowodu potwierdzającego zgłoszenie pracownika przez pracodawcę do ubezpieczeń, zanonimizawaną w sposób zapewniający ochronę danych osobowych pracowników, zgodnie z przepisami ustawy z dnia 10 maja 2018r. o ochronie danych osobowych. Imię i nazwisko pracownika nie podlega anonimizacji.</w:t>
      </w:r>
    </w:p>
    <w:p w:rsidR="00B53C5A" w:rsidRDefault="00B53C5A" w:rsidP="00474101">
      <w:pPr>
        <w:pStyle w:val="Akapitzlist"/>
        <w:numPr>
          <w:ilvl w:val="0"/>
          <w:numId w:val="59"/>
        </w:numPr>
        <w:jc w:val="both"/>
        <w:rPr>
          <w:rFonts w:ascii="Times New Roman" w:hAnsi="Times New Roman" w:cs="Times New Roman"/>
          <w:bCs/>
          <w:sz w:val="20"/>
          <w:szCs w:val="20"/>
        </w:rPr>
      </w:pPr>
      <w:r w:rsidRPr="00B53C5A">
        <w:rPr>
          <w:rFonts w:ascii="Times New Roman"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rsidR="00B53C5A" w:rsidRDefault="00B53C5A" w:rsidP="00474101">
      <w:pPr>
        <w:pStyle w:val="Akapitzlist"/>
        <w:numPr>
          <w:ilvl w:val="0"/>
          <w:numId w:val="59"/>
        </w:numPr>
        <w:jc w:val="both"/>
        <w:rPr>
          <w:rFonts w:ascii="Times New Roman" w:hAnsi="Times New Roman" w:cs="Times New Roman"/>
          <w:bCs/>
          <w:sz w:val="20"/>
          <w:szCs w:val="20"/>
        </w:rPr>
      </w:pPr>
      <w:r w:rsidRPr="00B53C5A">
        <w:rPr>
          <w:rFonts w:ascii="Times New Roman" w:hAnsi="Times New Roman" w:cs="Times New Roman"/>
          <w:bCs/>
          <w:sz w:val="20"/>
          <w:szCs w:val="20"/>
        </w:rPr>
        <w:t>W przypadku rozwiązania stosunku pracy przed upływem terminu obowiązywania umowy, Wykonawca zobowiązuje się do niezwłocznego zatrudniania na to miejsce innej osoby wykonującej czynności o których mowa w ust. 1.</w:t>
      </w:r>
    </w:p>
    <w:p w:rsidR="00B53C5A" w:rsidRDefault="00B53C5A" w:rsidP="00474101">
      <w:pPr>
        <w:pStyle w:val="Akapitzlist"/>
        <w:numPr>
          <w:ilvl w:val="0"/>
          <w:numId w:val="59"/>
        </w:numPr>
        <w:jc w:val="both"/>
        <w:rPr>
          <w:rFonts w:ascii="Times New Roman" w:hAnsi="Times New Roman" w:cs="Times New Roman"/>
          <w:bCs/>
          <w:sz w:val="20"/>
          <w:szCs w:val="20"/>
        </w:rPr>
      </w:pPr>
      <w:r w:rsidRPr="00B53C5A">
        <w:rPr>
          <w:rFonts w:ascii="Times New Roman" w:hAnsi="Times New Roman" w:cs="Times New Roman"/>
          <w:bCs/>
          <w:sz w:val="20"/>
          <w:szCs w:val="20"/>
        </w:rPr>
        <w:t xml:space="preserve">Nie złożenie przez Wykonawcę 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rsidR="00B53C5A" w:rsidRDefault="00B53C5A" w:rsidP="00474101">
      <w:pPr>
        <w:pStyle w:val="Akapitzlist"/>
        <w:numPr>
          <w:ilvl w:val="0"/>
          <w:numId w:val="59"/>
        </w:numPr>
        <w:jc w:val="both"/>
        <w:rPr>
          <w:rFonts w:ascii="Times New Roman" w:hAnsi="Times New Roman" w:cs="Times New Roman"/>
          <w:bCs/>
          <w:sz w:val="20"/>
          <w:szCs w:val="20"/>
        </w:rPr>
      </w:pPr>
      <w:r w:rsidRPr="00B53C5A">
        <w:rPr>
          <w:rFonts w:ascii="Times New Roman" w:hAnsi="Times New Roman" w:cs="Times New Roman"/>
          <w:bCs/>
          <w:sz w:val="20"/>
          <w:szCs w:val="20"/>
        </w:rPr>
        <w:t>W przypadku stwierdzenia naruszenia obowiązku o którym mowa w ust. 1 przez Wykonawcę, Zamawiający wezwie Wykonawcę do usunięcia stwierdzonych nieprawidłowości.</w:t>
      </w:r>
    </w:p>
    <w:p w:rsidR="00B53C5A" w:rsidRPr="00B53C5A" w:rsidRDefault="00B53C5A" w:rsidP="00474101">
      <w:pPr>
        <w:pStyle w:val="Akapitzlist"/>
        <w:numPr>
          <w:ilvl w:val="0"/>
          <w:numId w:val="59"/>
        </w:numPr>
        <w:spacing w:after="0" w:line="240" w:lineRule="auto"/>
        <w:jc w:val="both"/>
        <w:rPr>
          <w:rFonts w:ascii="Times New Roman" w:hAnsi="Times New Roman" w:cs="Times New Roman"/>
          <w:bCs/>
          <w:sz w:val="20"/>
          <w:szCs w:val="20"/>
        </w:rPr>
      </w:pPr>
      <w:r w:rsidRPr="00B53C5A">
        <w:rPr>
          <w:rFonts w:ascii="Times New Roman" w:hAnsi="Times New Roman" w:cs="Times New Roman"/>
          <w:bCs/>
          <w:sz w:val="20"/>
          <w:szCs w:val="20"/>
        </w:rPr>
        <w:t>Z tytułu niezastosowania się przez Wykonawcę do wezwania o którym mowa w ust. 6 Wykonawca zobowiązany będzie do zapłaty kary umownej w wysokości 5000,00zł.brutto za każdy stwierdzony taki przypadek.</w:t>
      </w:r>
    </w:p>
    <w:p w:rsidR="002735EB" w:rsidRPr="003B6B5D" w:rsidRDefault="002735EB" w:rsidP="00474101">
      <w:pPr>
        <w:pStyle w:val="Akapitzlist"/>
        <w:numPr>
          <w:ilvl w:val="0"/>
          <w:numId w:val="20"/>
        </w:numPr>
        <w:spacing w:after="0" w:line="240" w:lineRule="auto"/>
        <w:ind w:left="357" w:hanging="357"/>
        <w:jc w:val="both"/>
        <w:rPr>
          <w:rFonts w:ascii="Times New Roman" w:hAnsi="Times New Roman" w:cs="Times New Roman"/>
          <w:color w:val="000000" w:themeColor="text1"/>
          <w:sz w:val="20"/>
          <w:szCs w:val="20"/>
        </w:rPr>
      </w:pPr>
      <w:r w:rsidRPr="003B6B5D">
        <w:rPr>
          <w:rFonts w:ascii="Times New Roman" w:hAnsi="Times New Roman" w:cs="Times New Roman"/>
          <w:color w:val="000000" w:themeColor="text1"/>
          <w:sz w:val="20"/>
          <w:szCs w:val="20"/>
        </w:rPr>
        <w:t>nie wymaga zatrudnienia osób, o których mowa w art. 96 ust. 2 pkt. 2 ustawy</w:t>
      </w:r>
      <w:r w:rsidR="00D56FB3" w:rsidRPr="003B6B5D">
        <w:rPr>
          <w:rFonts w:ascii="Times New Roman" w:hAnsi="Times New Roman" w:cs="Times New Roman"/>
          <w:color w:val="000000" w:themeColor="text1"/>
          <w:sz w:val="20"/>
          <w:szCs w:val="20"/>
        </w:rPr>
        <w:t xml:space="preserve"> Pzp</w:t>
      </w:r>
      <w:r w:rsidR="00721344" w:rsidRPr="003B6B5D">
        <w:rPr>
          <w:rFonts w:ascii="Times New Roman" w:hAnsi="Times New Roman" w:cs="Times New Roman"/>
          <w:color w:val="000000" w:themeColor="text1"/>
          <w:sz w:val="20"/>
          <w:szCs w:val="20"/>
        </w:rPr>
        <w:t>.</w:t>
      </w:r>
    </w:p>
    <w:p w:rsidR="00543B87" w:rsidRPr="00C63FE1" w:rsidRDefault="002735EB" w:rsidP="00474101">
      <w:pPr>
        <w:pStyle w:val="Akapitzlist"/>
        <w:numPr>
          <w:ilvl w:val="0"/>
          <w:numId w:val="20"/>
        </w:numPr>
        <w:spacing w:after="0" w:line="240" w:lineRule="auto"/>
        <w:jc w:val="both"/>
        <w:rPr>
          <w:rFonts w:ascii="Times New Roman" w:hAnsi="Times New Roman" w:cs="Times New Roman"/>
          <w:color w:val="000000" w:themeColor="text1"/>
          <w:sz w:val="20"/>
          <w:szCs w:val="20"/>
        </w:rPr>
      </w:pPr>
      <w:r w:rsidRPr="00B53C5A">
        <w:rPr>
          <w:rFonts w:ascii="Times New Roman" w:hAnsi="Times New Roman" w:cs="Times New Roman"/>
          <w:color w:val="000000" w:themeColor="text1"/>
          <w:sz w:val="20"/>
          <w:szCs w:val="20"/>
        </w:rPr>
        <w:t>Zamawiający wyraża zgodę na przesyłanie ustrukturyz</w:t>
      </w:r>
      <w:r w:rsidR="0065045D" w:rsidRPr="00B53C5A">
        <w:rPr>
          <w:rFonts w:ascii="Times New Roman" w:hAnsi="Times New Roman" w:cs="Times New Roman"/>
          <w:color w:val="000000" w:themeColor="text1"/>
          <w:sz w:val="20"/>
          <w:szCs w:val="20"/>
        </w:rPr>
        <w:t xml:space="preserve">owanych faktur elektronicznych </w:t>
      </w:r>
      <w:r w:rsidR="00C63FE1">
        <w:rPr>
          <w:rFonts w:ascii="Times New Roman" w:hAnsi="Times New Roman" w:cs="Times New Roman"/>
          <w:color w:val="000000" w:themeColor="text1"/>
          <w:sz w:val="20"/>
          <w:szCs w:val="20"/>
        </w:rPr>
        <w:t xml:space="preserve">za pośrednictwem </w:t>
      </w:r>
      <w:r w:rsidRPr="00B53C5A">
        <w:rPr>
          <w:rFonts w:ascii="Times New Roman" w:hAnsi="Times New Roman" w:cs="Times New Roman"/>
          <w:color w:val="000000" w:themeColor="text1"/>
          <w:sz w:val="20"/>
          <w:szCs w:val="20"/>
        </w:rPr>
        <w:t>Platformy Elektronicznego Fakturowania (indywidualny identyfikator o numerze</w:t>
      </w:r>
      <w:r w:rsidRPr="00B53C5A">
        <w:rPr>
          <w:rFonts w:ascii="Times New Roman" w:hAnsi="Times New Roman" w:cs="Times New Roman"/>
          <w:b/>
          <w:color w:val="000000" w:themeColor="text1"/>
          <w:sz w:val="20"/>
          <w:szCs w:val="20"/>
        </w:rPr>
        <w:t xml:space="preserve"> </w:t>
      </w:r>
      <w:r w:rsidR="00C63FE1">
        <w:rPr>
          <w:rFonts w:ascii="Times New Roman" w:hAnsi="Times New Roman" w:cs="Times New Roman"/>
          <w:b/>
          <w:color w:val="000000" w:themeColor="text1"/>
          <w:sz w:val="20"/>
          <w:szCs w:val="20"/>
        </w:rPr>
        <w:t xml:space="preserve">PEPPOL-GLN </w:t>
      </w:r>
      <w:r w:rsidR="00B53C5A" w:rsidRPr="00B53C5A">
        <w:rPr>
          <w:rFonts w:ascii="Times New Roman" w:hAnsi="Times New Roman" w:cs="Times New Roman"/>
          <w:b/>
          <w:color w:val="000000" w:themeColor="text1"/>
          <w:sz w:val="20"/>
          <w:szCs w:val="20"/>
        </w:rPr>
        <w:t>5907714353635</w:t>
      </w:r>
    </w:p>
    <w:p w:rsidR="00C63FE1" w:rsidRDefault="00C63FE1" w:rsidP="00C63FE1">
      <w:pPr>
        <w:pStyle w:val="Akapitzlist"/>
        <w:spacing w:after="0" w:line="240" w:lineRule="auto"/>
        <w:ind w:left="360"/>
        <w:jc w:val="both"/>
        <w:rPr>
          <w:rFonts w:ascii="Times New Roman" w:hAnsi="Times New Roman" w:cs="Times New Roman"/>
          <w:b/>
          <w:color w:val="000000" w:themeColor="text1"/>
          <w:sz w:val="20"/>
          <w:szCs w:val="20"/>
        </w:rPr>
      </w:pPr>
    </w:p>
    <w:p w:rsidR="00C63FE1" w:rsidRDefault="00C63FE1" w:rsidP="00C63FE1">
      <w:pPr>
        <w:pStyle w:val="Akapitzlist"/>
        <w:spacing w:after="0" w:line="240" w:lineRule="auto"/>
        <w:ind w:left="360"/>
        <w:jc w:val="both"/>
        <w:rPr>
          <w:rFonts w:ascii="Times New Roman" w:hAnsi="Times New Roman" w:cs="Times New Roman"/>
          <w:color w:val="000000" w:themeColor="text1"/>
          <w:sz w:val="20"/>
          <w:szCs w:val="20"/>
        </w:rPr>
      </w:pPr>
    </w:p>
    <w:p w:rsidR="00A95EC3" w:rsidRDefault="00A95EC3" w:rsidP="00C63FE1">
      <w:pPr>
        <w:pStyle w:val="Akapitzlist"/>
        <w:spacing w:after="0" w:line="240" w:lineRule="auto"/>
        <w:ind w:left="360"/>
        <w:jc w:val="both"/>
        <w:rPr>
          <w:rFonts w:ascii="Times New Roman" w:hAnsi="Times New Roman" w:cs="Times New Roman"/>
          <w:color w:val="000000" w:themeColor="text1"/>
          <w:sz w:val="20"/>
          <w:szCs w:val="20"/>
        </w:rPr>
      </w:pPr>
    </w:p>
    <w:p w:rsidR="00A95EC3" w:rsidRDefault="00A95EC3" w:rsidP="00C63FE1">
      <w:pPr>
        <w:pStyle w:val="Akapitzlist"/>
        <w:spacing w:after="0" w:line="240" w:lineRule="auto"/>
        <w:ind w:left="360"/>
        <w:jc w:val="both"/>
        <w:rPr>
          <w:rFonts w:ascii="Times New Roman" w:hAnsi="Times New Roman" w:cs="Times New Roman"/>
          <w:color w:val="000000" w:themeColor="text1"/>
          <w:sz w:val="20"/>
          <w:szCs w:val="20"/>
        </w:rPr>
      </w:pPr>
    </w:p>
    <w:p w:rsidR="00A95EC3" w:rsidRDefault="00A95EC3" w:rsidP="00C63FE1">
      <w:pPr>
        <w:pStyle w:val="Akapitzlist"/>
        <w:spacing w:after="0" w:line="240" w:lineRule="auto"/>
        <w:ind w:left="360"/>
        <w:jc w:val="both"/>
        <w:rPr>
          <w:rFonts w:ascii="Times New Roman" w:hAnsi="Times New Roman" w:cs="Times New Roman"/>
          <w:color w:val="000000" w:themeColor="text1"/>
          <w:sz w:val="20"/>
          <w:szCs w:val="20"/>
        </w:rPr>
      </w:pPr>
    </w:p>
    <w:p w:rsidR="00A95EC3" w:rsidRPr="00B53C5A" w:rsidRDefault="00A95EC3" w:rsidP="00C63FE1">
      <w:pPr>
        <w:pStyle w:val="Akapitzlist"/>
        <w:spacing w:after="0" w:line="240" w:lineRule="auto"/>
        <w:ind w:left="360"/>
        <w:jc w:val="both"/>
        <w:rPr>
          <w:rFonts w:ascii="Times New Roman" w:hAnsi="Times New Roman" w:cs="Times New Roman"/>
          <w:color w:val="000000" w:themeColor="text1"/>
          <w:sz w:val="20"/>
          <w:szCs w:val="20"/>
        </w:rPr>
      </w:pPr>
    </w:p>
    <w:p w:rsidR="002735EB" w:rsidRPr="003B6B5D" w:rsidRDefault="00BE516F" w:rsidP="00BE516F">
      <w:pPr>
        <w:jc w:val="both"/>
        <w:rPr>
          <w:rFonts w:ascii="Times New Roman" w:hAnsi="Times New Roman" w:cs="Times New Roman"/>
          <w:b/>
          <w:color w:val="000000" w:themeColor="text1"/>
          <w:sz w:val="20"/>
          <w:szCs w:val="20"/>
        </w:rPr>
      </w:pPr>
      <w:r w:rsidRPr="003B6B5D">
        <w:rPr>
          <w:rFonts w:ascii="Times New Roman" w:hAnsi="Times New Roman" w:cs="Times New Roman"/>
          <w:b/>
          <w:color w:val="000000" w:themeColor="text1"/>
          <w:sz w:val="20"/>
          <w:szCs w:val="20"/>
        </w:rPr>
        <w:lastRenderedPageBreak/>
        <w:t xml:space="preserve">XXV. </w:t>
      </w:r>
      <w:r w:rsidR="002735EB" w:rsidRPr="003B6B5D">
        <w:rPr>
          <w:rFonts w:ascii="Times New Roman" w:hAnsi="Times New Roman" w:cs="Times New Roman"/>
          <w:b/>
          <w:color w:val="000000" w:themeColor="text1"/>
          <w:sz w:val="20"/>
          <w:szCs w:val="20"/>
        </w:rPr>
        <w:t>Załączniki do SWZ</w:t>
      </w:r>
    </w:p>
    <w:p w:rsidR="005B71A8" w:rsidRPr="003B6B5D" w:rsidRDefault="005B71A8" w:rsidP="005B71A8">
      <w:pPr>
        <w:spacing w:after="120" w:line="24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Załącznik nr </w:t>
      </w:r>
      <w:r w:rsidR="00510FD8">
        <w:rPr>
          <w:rFonts w:ascii="Times New Roman" w:hAnsi="Times New Roman" w:cs="Times New Roman"/>
          <w:sz w:val="20"/>
          <w:szCs w:val="20"/>
        </w:rPr>
        <w:t>1.1 – 1.20</w:t>
      </w:r>
      <w:r w:rsidRPr="003B6B5D">
        <w:rPr>
          <w:rFonts w:ascii="Times New Roman" w:hAnsi="Times New Roman" w:cs="Times New Roman"/>
          <w:sz w:val="20"/>
          <w:szCs w:val="20"/>
        </w:rPr>
        <w:t xml:space="preserve">  – Formularz ofertowy;</w:t>
      </w:r>
    </w:p>
    <w:p w:rsidR="00616CD8" w:rsidRPr="003B6B5D" w:rsidRDefault="00616CD8" w:rsidP="00616CD8">
      <w:pPr>
        <w:spacing w:after="120" w:line="24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Załącznik nr </w:t>
      </w:r>
      <w:r w:rsidR="00510FD8">
        <w:rPr>
          <w:rFonts w:ascii="Times New Roman" w:hAnsi="Times New Roman" w:cs="Times New Roman"/>
          <w:sz w:val="20"/>
          <w:szCs w:val="20"/>
        </w:rPr>
        <w:t xml:space="preserve">2.1 -2.2 </w:t>
      </w:r>
      <w:r w:rsidRPr="003B6B5D">
        <w:rPr>
          <w:rFonts w:ascii="Times New Roman" w:hAnsi="Times New Roman" w:cs="Times New Roman"/>
          <w:sz w:val="20"/>
          <w:szCs w:val="20"/>
        </w:rPr>
        <w:t xml:space="preserve"> – Projektowane postanowi</w:t>
      </w:r>
      <w:r w:rsidR="009F1D05" w:rsidRPr="003B6B5D">
        <w:rPr>
          <w:rFonts w:ascii="Times New Roman" w:hAnsi="Times New Roman" w:cs="Times New Roman"/>
          <w:sz w:val="20"/>
          <w:szCs w:val="20"/>
        </w:rPr>
        <w:t>enia umowy w sprawie zamówienia;</w:t>
      </w:r>
    </w:p>
    <w:p w:rsidR="00616CD8" w:rsidRPr="003B6B5D" w:rsidRDefault="00616CD8" w:rsidP="00616CD8">
      <w:pPr>
        <w:spacing w:after="120" w:line="24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Załącznik nr </w:t>
      </w:r>
      <w:r w:rsidR="00510FD8">
        <w:rPr>
          <w:rFonts w:ascii="Times New Roman" w:hAnsi="Times New Roman" w:cs="Times New Roman"/>
          <w:sz w:val="20"/>
          <w:szCs w:val="20"/>
        </w:rPr>
        <w:t>3</w:t>
      </w:r>
      <w:r w:rsidRPr="003B6B5D">
        <w:rPr>
          <w:rFonts w:ascii="Times New Roman" w:hAnsi="Times New Roman" w:cs="Times New Roman"/>
          <w:sz w:val="20"/>
          <w:szCs w:val="20"/>
        </w:rPr>
        <w:t xml:space="preserve"> – </w:t>
      </w:r>
      <w:r w:rsidR="00AF6DB7" w:rsidRPr="003B6B5D">
        <w:rPr>
          <w:rFonts w:ascii="Times New Roman" w:hAnsi="Times New Roman" w:cs="Times New Roman"/>
          <w:sz w:val="20"/>
          <w:szCs w:val="20"/>
        </w:rPr>
        <w:t>Oświadczenie o niepodleganiu wykluczeniu</w:t>
      </w:r>
      <w:r w:rsidR="009F1D05" w:rsidRPr="003B6B5D">
        <w:rPr>
          <w:rFonts w:ascii="Times New Roman" w:hAnsi="Times New Roman" w:cs="Times New Roman"/>
          <w:sz w:val="20"/>
          <w:szCs w:val="20"/>
        </w:rPr>
        <w:t>;</w:t>
      </w:r>
    </w:p>
    <w:p w:rsidR="00616CD8" w:rsidRPr="003B6B5D" w:rsidRDefault="00616CD8" w:rsidP="00616CD8">
      <w:pPr>
        <w:spacing w:after="120" w:line="24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Załącznik nr </w:t>
      </w:r>
      <w:r w:rsidR="00510FD8">
        <w:rPr>
          <w:rFonts w:ascii="Times New Roman" w:hAnsi="Times New Roman" w:cs="Times New Roman"/>
          <w:sz w:val="20"/>
          <w:szCs w:val="20"/>
        </w:rPr>
        <w:t>4</w:t>
      </w:r>
      <w:r w:rsidRPr="003B6B5D">
        <w:rPr>
          <w:rFonts w:ascii="Times New Roman" w:hAnsi="Times New Roman" w:cs="Times New Roman"/>
          <w:sz w:val="20"/>
          <w:szCs w:val="20"/>
        </w:rPr>
        <w:t xml:space="preserve">– </w:t>
      </w:r>
      <w:r w:rsidR="00AF6DB7" w:rsidRPr="003B6B5D">
        <w:rPr>
          <w:rFonts w:ascii="Times New Roman" w:hAnsi="Times New Roman" w:cs="Times New Roman"/>
          <w:sz w:val="20"/>
          <w:szCs w:val="20"/>
        </w:rPr>
        <w:t>Oświadczenie o spełnianiu warunków udziału w postępowaniu</w:t>
      </w:r>
      <w:r w:rsidR="009F1D05" w:rsidRPr="003B6B5D">
        <w:rPr>
          <w:rFonts w:ascii="Times New Roman" w:hAnsi="Times New Roman" w:cs="Times New Roman"/>
          <w:sz w:val="20"/>
          <w:szCs w:val="20"/>
        </w:rPr>
        <w:t>;</w:t>
      </w:r>
    </w:p>
    <w:p w:rsidR="00616CD8" w:rsidRPr="003B6B5D" w:rsidRDefault="00616CD8" w:rsidP="00616CD8">
      <w:pPr>
        <w:spacing w:after="120" w:line="240" w:lineRule="auto"/>
        <w:jc w:val="both"/>
        <w:rPr>
          <w:rFonts w:ascii="Times New Roman" w:hAnsi="Times New Roman" w:cs="Times New Roman"/>
          <w:color w:val="000000" w:themeColor="text1"/>
          <w:sz w:val="20"/>
          <w:szCs w:val="20"/>
        </w:rPr>
      </w:pPr>
      <w:r w:rsidRPr="003B6B5D">
        <w:rPr>
          <w:rFonts w:ascii="Times New Roman" w:hAnsi="Times New Roman" w:cs="Times New Roman"/>
          <w:sz w:val="20"/>
          <w:szCs w:val="20"/>
        </w:rPr>
        <w:t xml:space="preserve">Załącznik nr </w:t>
      </w:r>
      <w:r w:rsidR="00510FD8">
        <w:rPr>
          <w:rFonts w:ascii="Times New Roman" w:hAnsi="Times New Roman" w:cs="Times New Roman"/>
          <w:sz w:val="20"/>
          <w:szCs w:val="20"/>
        </w:rPr>
        <w:t>5</w:t>
      </w:r>
      <w:r w:rsidRPr="003B6B5D">
        <w:rPr>
          <w:rFonts w:ascii="Times New Roman" w:hAnsi="Times New Roman" w:cs="Times New Roman"/>
          <w:sz w:val="20"/>
          <w:szCs w:val="20"/>
        </w:rPr>
        <w:t xml:space="preserve"> – </w:t>
      </w:r>
      <w:r w:rsidR="00AF6DB7" w:rsidRPr="003B6B5D">
        <w:rPr>
          <w:rFonts w:ascii="Times New Roman" w:hAnsi="Times New Roman" w:cs="Times New Roman"/>
          <w:sz w:val="20"/>
          <w:szCs w:val="20"/>
        </w:rPr>
        <w:t>Oświadczenie Wykonawców wspólnie ubiegających się o udzielenie zamówienia (konsorcjum, spółka cywilna)</w:t>
      </w:r>
      <w:r w:rsidR="009F1D05" w:rsidRPr="003B6B5D">
        <w:rPr>
          <w:rFonts w:ascii="Times New Roman" w:hAnsi="Times New Roman" w:cs="Times New Roman"/>
          <w:sz w:val="20"/>
          <w:szCs w:val="20"/>
        </w:rPr>
        <w:t>;</w:t>
      </w:r>
    </w:p>
    <w:p w:rsidR="00AF6DB7" w:rsidRPr="003B6B5D" w:rsidRDefault="00AF6DB7" w:rsidP="00616CD8">
      <w:pPr>
        <w:spacing w:after="120" w:line="24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Załącznik nr </w:t>
      </w:r>
      <w:r w:rsidR="00510FD8">
        <w:rPr>
          <w:rFonts w:ascii="Times New Roman" w:hAnsi="Times New Roman" w:cs="Times New Roman"/>
          <w:sz w:val="20"/>
          <w:szCs w:val="20"/>
        </w:rPr>
        <w:t>6</w:t>
      </w:r>
      <w:r w:rsidRPr="003B6B5D">
        <w:rPr>
          <w:rFonts w:ascii="Times New Roman" w:hAnsi="Times New Roman" w:cs="Times New Roman"/>
          <w:sz w:val="20"/>
          <w:szCs w:val="20"/>
        </w:rPr>
        <w:t xml:space="preserve">– </w:t>
      </w:r>
      <w:r w:rsidR="00BF55BF" w:rsidRPr="003B6B5D">
        <w:rPr>
          <w:rFonts w:ascii="Times New Roman" w:hAnsi="Times New Roman" w:cs="Times New Roman"/>
          <w:sz w:val="20"/>
          <w:szCs w:val="20"/>
        </w:rPr>
        <w:t xml:space="preserve">Zobowiązanie podmiotu udostępniającego do oddania wykonawcy niezbędnych zasobów na potrzeby realizacji zamówienia lub inny podmiotowy środek dowodowy </w:t>
      </w:r>
      <w:r w:rsidR="00F44039" w:rsidRPr="003B6B5D">
        <w:rPr>
          <w:rFonts w:ascii="Times New Roman" w:hAnsi="Times New Roman" w:cs="Times New Roman"/>
          <w:sz w:val="20"/>
          <w:szCs w:val="20"/>
        </w:rPr>
        <w:t>;</w:t>
      </w:r>
    </w:p>
    <w:p w:rsidR="00616CD8" w:rsidRPr="003B6B5D" w:rsidRDefault="00616CD8" w:rsidP="00616CD8">
      <w:pPr>
        <w:spacing w:after="120" w:line="240" w:lineRule="auto"/>
        <w:jc w:val="both"/>
        <w:rPr>
          <w:rFonts w:ascii="Times New Roman" w:hAnsi="Times New Roman" w:cs="Times New Roman"/>
          <w:sz w:val="20"/>
          <w:szCs w:val="20"/>
        </w:rPr>
      </w:pPr>
      <w:r w:rsidRPr="003B6B5D">
        <w:rPr>
          <w:rFonts w:ascii="Times New Roman" w:hAnsi="Times New Roman" w:cs="Times New Roman"/>
          <w:sz w:val="20"/>
          <w:szCs w:val="20"/>
        </w:rPr>
        <w:t xml:space="preserve">Załącznik nr </w:t>
      </w:r>
      <w:r w:rsidR="00E001F8">
        <w:rPr>
          <w:rFonts w:ascii="Times New Roman" w:hAnsi="Times New Roman" w:cs="Times New Roman"/>
          <w:sz w:val="20"/>
          <w:szCs w:val="20"/>
        </w:rPr>
        <w:t>7</w:t>
      </w:r>
      <w:r w:rsidRPr="003B6B5D">
        <w:rPr>
          <w:rFonts w:ascii="Times New Roman" w:hAnsi="Times New Roman" w:cs="Times New Roman"/>
          <w:sz w:val="20"/>
          <w:szCs w:val="20"/>
        </w:rPr>
        <w:t xml:space="preserve"> – </w:t>
      </w:r>
      <w:r w:rsidR="00AF6DB7" w:rsidRPr="003B6B5D">
        <w:rPr>
          <w:rFonts w:ascii="Times New Roman" w:hAnsi="Times New Roman" w:cs="Times New Roman"/>
          <w:sz w:val="20"/>
          <w:szCs w:val="20"/>
        </w:rPr>
        <w:t xml:space="preserve">Wykaz </w:t>
      </w:r>
      <w:r w:rsidR="002D01A6">
        <w:rPr>
          <w:rFonts w:ascii="Times New Roman" w:hAnsi="Times New Roman" w:cs="Times New Roman"/>
          <w:sz w:val="20"/>
          <w:szCs w:val="20"/>
        </w:rPr>
        <w:t>narzędzi</w:t>
      </w:r>
    </w:p>
    <w:p w:rsidR="009F1D05" w:rsidRPr="003B6B5D" w:rsidRDefault="009F1D05" w:rsidP="00616CD8">
      <w:pPr>
        <w:spacing w:after="120" w:line="240" w:lineRule="auto"/>
        <w:jc w:val="both"/>
        <w:rPr>
          <w:rFonts w:ascii="Times New Roman" w:hAnsi="Times New Roman" w:cs="Times New Roman"/>
          <w:sz w:val="20"/>
          <w:szCs w:val="20"/>
        </w:rPr>
      </w:pPr>
    </w:p>
    <w:p w:rsidR="00E47F17" w:rsidRPr="003B6B5D" w:rsidRDefault="00E47F17" w:rsidP="00E47F17">
      <w:pPr>
        <w:spacing w:after="0" w:line="240" w:lineRule="auto"/>
        <w:jc w:val="both"/>
        <w:rPr>
          <w:rFonts w:ascii="Times New Roman" w:hAnsi="Times New Roman" w:cs="Times New Roman"/>
          <w:color w:val="000000" w:themeColor="text1"/>
          <w:sz w:val="16"/>
          <w:szCs w:val="16"/>
        </w:rPr>
      </w:pPr>
      <w:r w:rsidRPr="003B6B5D">
        <w:rPr>
          <w:rFonts w:ascii="Times New Roman" w:hAnsi="Times New Roman" w:cs="Times New Roman"/>
          <w:color w:val="000000" w:themeColor="text1"/>
          <w:sz w:val="16"/>
          <w:szCs w:val="16"/>
        </w:rPr>
        <w:t xml:space="preserve">Komenda Wojewódzka Policji z siedzibą w Radomiu </w:t>
      </w:r>
    </w:p>
    <w:p w:rsidR="00E47F17" w:rsidRPr="003B6B5D" w:rsidRDefault="00E47F17" w:rsidP="00E47F17">
      <w:pPr>
        <w:spacing w:after="0" w:line="240" w:lineRule="auto"/>
        <w:jc w:val="both"/>
        <w:rPr>
          <w:rFonts w:ascii="Times New Roman" w:hAnsi="Times New Roman" w:cs="Times New Roman"/>
          <w:color w:val="000000" w:themeColor="text1"/>
          <w:sz w:val="16"/>
          <w:szCs w:val="16"/>
        </w:rPr>
      </w:pPr>
      <w:r w:rsidRPr="003B6B5D">
        <w:rPr>
          <w:rFonts w:ascii="Times New Roman" w:hAnsi="Times New Roman" w:cs="Times New Roman"/>
          <w:color w:val="000000" w:themeColor="text1"/>
          <w:sz w:val="16"/>
          <w:szCs w:val="16"/>
        </w:rPr>
        <w:t xml:space="preserve">Sekcja Zamówień Publicznych </w:t>
      </w:r>
    </w:p>
    <w:p w:rsidR="00E47F17" w:rsidRPr="003B6B5D" w:rsidRDefault="00E47F17" w:rsidP="00E47F17">
      <w:pPr>
        <w:spacing w:after="0" w:line="240" w:lineRule="auto"/>
        <w:jc w:val="both"/>
        <w:rPr>
          <w:rFonts w:ascii="Times New Roman" w:hAnsi="Times New Roman" w:cs="Times New Roman"/>
          <w:color w:val="000000" w:themeColor="text1"/>
          <w:sz w:val="16"/>
          <w:szCs w:val="16"/>
        </w:rPr>
      </w:pPr>
      <w:r w:rsidRPr="003B6B5D">
        <w:rPr>
          <w:rFonts w:ascii="Times New Roman" w:hAnsi="Times New Roman" w:cs="Times New Roman"/>
          <w:color w:val="000000" w:themeColor="text1"/>
          <w:sz w:val="16"/>
          <w:szCs w:val="16"/>
        </w:rPr>
        <w:t xml:space="preserve">ul. 11 Listopada 37/59 26-600 Radom </w:t>
      </w:r>
    </w:p>
    <w:p w:rsidR="002735EB" w:rsidRPr="003B6B5D" w:rsidRDefault="00E47F17" w:rsidP="00A53EB8">
      <w:pPr>
        <w:spacing w:after="0" w:line="240" w:lineRule="auto"/>
        <w:jc w:val="both"/>
        <w:rPr>
          <w:rFonts w:ascii="Times New Roman" w:eastAsiaTheme="minorEastAsia" w:hAnsi="Times New Roman" w:cs="Times New Roman"/>
          <w:color w:val="000000" w:themeColor="text1"/>
          <w:sz w:val="16"/>
          <w:szCs w:val="16"/>
          <w:u w:val="single"/>
          <w:lang w:eastAsia="pl-PL"/>
        </w:rPr>
      </w:pPr>
      <w:r w:rsidRPr="003B6B5D">
        <w:rPr>
          <w:rFonts w:ascii="Times New Roman" w:hAnsi="Times New Roman" w:cs="Times New Roman"/>
          <w:color w:val="000000" w:themeColor="text1"/>
          <w:sz w:val="16"/>
          <w:szCs w:val="16"/>
        </w:rPr>
        <w:t xml:space="preserve">dokument wytworzył : </w:t>
      </w:r>
      <w:r w:rsidR="00F645FD" w:rsidRPr="003B6B5D">
        <w:rPr>
          <w:rFonts w:ascii="Times New Roman" w:hAnsi="Times New Roman" w:cs="Times New Roman"/>
          <w:color w:val="000000" w:themeColor="text1"/>
          <w:sz w:val="16"/>
          <w:szCs w:val="16"/>
        </w:rPr>
        <w:t xml:space="preserve">Małgorzata Wójcik </w:t>
      </w:r>
    </w:p>
    <w:sectPr w:rsidR="002735EB" w:rsidRPr="003B6B5D" w:rsidSect="002054F7">
      <w:footerReference w:type="default" r:id="rId26"/>
      <w:headerReference w:type="first" r:id="rId27"/>
      <w:pgSz w:w="11906" w:h="16838"/>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F2" w:rsidRDefault="000823F2" w:rsidP="00D730B8">
      <w:pPr>
        <w:spacing w:after="0" w:line="240" w:lineRule="auto"/>
      </w:pPr>
      <w:r>
        <w:separator/>
      </w:r>
    </w:p>
  </w:endnote>
  <w:endnote w:type="continuationSeparator" w:id="0">
    <w:p w:rsidR="000823F2" w:rsidRDefault="000823F2"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3323"/>
      <w:docPartObj>
        <w:docPartGallery w:val="Page Numbers (Bottom of Page)"/>
        <w:docPartUnique/>
      </w:docPartObj>
    </w:sdtPr>
    <w:sdtContent>
      <w:p w:rsidR="008F59EB" w:rsidRPr="00C8630A" w:rsidRDefault="008F59EB" w:rsidP="009602A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8F59EB" w:rsidRDefault="008F59EB" w:rsidP="009602A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8F59EB" w:rsidRDefault="008F59EB" w:rsidP="009602AA">
        <w:pPr>
          <w:tabs>
            <w:tab w:val="center" w:pos="4536"/>
            <w:tab w:val="right" w:pos="9072"/>
          </w:tabs>
          <w:spacing w:after="0" w:line="240" w:lineRule="auto"/>
          <w:jc w:val="center"/>
          <w:rPr>
            <w:rFonts w:ascii="Times New Roman" w:hAnsi="Times New Roman" w:cs="Arial"/>
            <w:b/>
            <w:bCs/>
            <w:sz w:val="16"/>
            <w:szCs w:val="16"/>
          </w:rPr>
        </w:pPr>
      </w:p>
      <w:p w:rsidR="008F59EB" w:rsidRDefault="008F59EB" w:rsidP="009602AA">
        <w:pPr>
          <w:pStyle w:val="Stopka"/>
          <w:jc w:val="center"/>
        </w:pPr>
      </w:p>
    </w:sdtContent>
  </w:sdt>
  <w:p w:rsidR="008F59EB" w:rsidRDefault="008F59EB">
    <w:pPr>
      <w:pStyle w:val="Stopka"/>
      <w:jc w:val="right"/>
      <w:rPr>
        <w:rFonts w:asciiTheme="majorHAnsi" w:eastAsiaTheme="majorEastAsia" w:hAnsiTheme="majorHAnsi" w:cstheme="majorBidi"/>
        <w:sz w:val="28"/>
        <w:szCs w:val="28"/>
      </w:rPr>
    </w:pPr>
  </w:p>
  <w:p w:rsidR="008F59EB" w:rsidRPr="009602AA" w:rsidRDefault="008F59EB">
    <w:pPr>
      <w:pStyle w:val="Stopka"/>
      <w:jc w:val="right"/>
      <w:rPr>
        <w:rFonts w:ascii="Times New Roman" w:eastAsiaTheme="majorEastAsia" w:hAnsi="Times New Roman" w:cs="Times New Roman"/>
        <w:sz w:val="18"/>
        <w:szCs w:val="18"/>
      </w:rPr>
    </w:pPr>
    <w:sdt>
      <w:sdtPr>
        <w:rPr>
          <w:rFonts w:ascii="Times New Roman" w:eastAsiaTheme="majorEastAsia" w:hAnsi="Times New Roman" w:cs="Times New Roman"/>
          <w:sz w:val="18"/>
          <w:szCs w:val="18"/>
        </w:rPr>
        <w:id w:val="1867871720"/>
        <w:docPartObj>
          <w:docPartGallery w:val="Page Numbers (Bottom of Page)"/>
          <w:docPartUnique/>
        </w:docPartObj>
      </w:sdtPr>
      <w:sdtContent>
        <w:r w:rsidRPr="009602AA">
          <w:rPr>
            <w:rFonts w:ascii="Times New Roman" w:eastAsiaTheme="majorEastAsia" w:hAnsi="Times New Roman" w:cs="Times New Roman"/>
            <w:sz w:val="18"/>
            <w:szCs w:val="18"/>
          </w:rPr>
          <w:t xml:space="preserve">str. </w:t>
        </w:r>
        <w:r w:rsidRPr="009602AA">
          <w:rPr>
            <w:rFonts w:ascii="Times New Roman" w:eastAsiaTheme="minorEastAsia" w:hAnsi="Times New Roman" w:cs="Times New Roman"/>
            <w:sz w:val="18"/>
            <w:szCs w:val="18"/>
          </w:rPr>
          <w:fldChar w:fldCharType="begin"/>
        </w:r>
        <w:r w:rsidRPr="009602AA">
          <w:rPr>
            <w:rFonts w:ascii="Times New Roman" w:hAnsi="Times New Roman" w:cs="Times New Roman"/>
            <w:sz w:val="18"/>
            <w:szCs w:val="18"/>
          </w:rPr>
          <w:instrText>PAGE    \* MERGEFORMAT</w:instrText>
        </w:r>
        <w:r w:rsidRPr="009602AA">
          <w:rPr>
            <w:rFonts w:ascii="Times New Roman" w:eastAsiaTheme="minorEastAsia" w:hAnsi="Times New Roman" w:cs="Times New Roman"/>
            <w:sz w:val="18"/>
            <w:szCs w:val="18"/>
          </w:rPr>
          <w:fldChar w:fldCharType="separate"/>
        </w:r>
        <w:r w:rsidR="004F5998" w:rsidRPr="004F5998">
          <w:rPr>
            <w:rFonts w:ascii="Times New Roman" w:eastAsiaTheme="majorEastAsia" w:hAnsi="Times New Roman" w:cs="Times New Roman"/>
            <w:noProof/>
            <w:sz w:val="18"/>
            <w:szCs w:val="18"/>
          </w:rPr>
          <w:t>26</w:t>
        </w:r>
        <w:r w:rsidRPr="009602AA">
          <w:rPr>
            <w:rFonts w:ascii="Times New Roman" w:eastAsiaTheme="majorEastAsia" w:hAnsi="Times New Roman" w:cs="Times New Roman"/>
            <w:sz w:val="18"/>
            <w:szCs w:val="18"/>
          </w:rPr>
          <w:fldChar w:fldCharType="end"/>
        </w:r>
      </w:sdtContent>
    </w:sdt>
  </w:p>
  <w:p w:rsidR="008F59EB" w:rsidRDefault="008F59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F2" w:rsidRDefault="000823F2" w:rsidP="00D730B8">
      <w:pPr>
        <w:spacing w:after="0" w:line="240" w:lineRule="auto"/>
      </w:pPr>
      <w:r>
        <w:separator/>
      </w:r>
    </w:p>
  </w:footnote>
  <w:footnote w:type="continuationSeparator" w:id="0">
    <w:p w:rsidR="000823F2" w:rsidRDefault="000823F2" w:rsidP="00D7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EB" w:rsidRDefault="008F59EB" w:rsidP="00956C6B">
    <w:pPr>
      <w:pStyle w:val="Nagwek"/>
      <w:spacing w:line="240" w:lineRule="auto"/>
      <w:jc w:val="center"/>
      <w:rPr>
        <w:rFonts w:ascii="Times New Roman" w:hAnsi="Times New Roman" w:cs="Times New Roman"/>
        <w:b/>
        <w:bCs/>
        <w:color w:val="000000"/>
      </w:rPr>
    </w:pPr>
    <w:r>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8F59EB" w:rsidRPr="002054F7" w:rsidRDefault="008F59EB"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KOMENDA WOJEWÓDZKA POLICJI</w:t>
    </w:r>
  </w:p>
  <w:p w:rsidR="008F59EB" w:rsidRPr="002054F7" w:rsidRDefault="008F59EB"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z siedzibą w Radomiu</w:t>
    </w:r>
  </w:p>
  <w:p w:rsidR="008F59EB" w:rsidRPr="002054F7" w:rsidRDefault="008F59EB"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SEKCJA ZAMÓWIEŃ PUBLICZNYCH</w:t>
    </w:r>
  </w:p>
  <w:p w:rsidR="008F59EB" w:rsidRPr="002054F7" w:rsidRDefault="008F59EB"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26-600 Radom, ul. 11 Listopada 37/59</w:t>
    </w:r>
  </w:p>
  <w:p w:rsidR="008F59EB" w:rsidRPr="00122CD4" w:rsidRDefault="008F59EB" w:rsidP="00C1353D">
    <w:pPr>
      <w:pStyle w:val="Nagwek"/>
      <w:tabs>
        <w:tab w:val="left" w:pos="345"/>
        <w:tab w:val="center" w:pos="4592"/>
        <w:tab w:val="right" w:pos="9184"/>
      </w:tabs>
      <w:jc w:val="left"/>
    </w:pPr>
    <w:r>
      <w:tab/>
    </w:r>
    <w:r>
      <w:tab/>
    </w:r>
    <w:r>
      <w:tab/>
    </w:r>
    <w:r>
      <w:rPr>
        <w:noProof/>
        <w:lang w:eastAsia="pl-PL"/>
      </w:rPr>
      <w:pict>
        <v:line id="Łącznik prosty 4" o:spid="_x0000_s2049" style="position:absolute;z-index:251660288;visibility:visible;mso-position-horizontal-relative:text;mso-position-vertical-relative:text;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Times New Roman" w:hAnsi="Times New Roman" w:cs="Times New Roman"/>
        <w:b w:val="0"/>
        <w:color w:val="000000"/>
        <w:sz w:val="20"/>
        <w:szCs w:val="20"/>
        <w:lang w:val="pl-PL"/>
      </w:rPr>
    </w:lvl>
    <w:lvl w:ilvl="1">
      <w:start w:val="1"/>
      <w:numFmt w:val="lowerLetter"/>
      <w:lvlText w:val="%2)"/>
      <w:lvlJc w:val="left"/>
      <w:pPr>
        <w:tabs>
          <w:tab w:val="num" w:pos="1080"/>
        </w:tabs>
        <w:ind w:left="1080" w:hanging="360"/>
      </w:pPr>
      <w:rPr>
        <w:rFonts w:ascii="Times New Roman" w:hAnsi="Times New Roman" w:cs="Times New Roman"/>
        <w:b w:val="0"/>
        <w:color w:val="000000"/>
        <w:sz w:val="20"/>
        <w:szCs w:val="20"/>
        <w:lang w:val="pl-PL"/>
      </w:rPr>
    </w:lvl>
    <w:lvl w:ilvl="2">
      <w:start w:val="1"/>
      <w:numFmt w:val="lowerLetter"/>
      <w:lvlText w:val="%3)"/>
      <w:lvlJc w:val="left"/>
      <w:pPr>
        <w:tabs>
          <w:tab w:val="num" w:pos="1440"/>
        </w:tabs>
        <w:ind w:left="1440" w:hanging="360"/>
      </w:pPr>
      <w:rPr>
        <w:rFonts w:ascii="Times New Roman" w:hAnsi="Times New Roman" w:cs="Times New Roman"/>
        <w:b w:val="0"/>
        <w:color w:val="000000"/>
        <w:sz w:val="20"/>
        <w:szCs w:val="20"/>
        <w:lang w:val="pl-PL"/>
      </w:rPr>
    </w:lvl>
    <w:lvl w:ilvl="3">
      <w:start w:val="1"/>
      <w:numFmt w:val="lowerLetter"/>
      <w:lvlText w:val="%4)"/>
      <w:lvlJc w:val="left"/>
      <w:pPr>
        <w:tabs>
          <w:tab w:val="num" w:pos="1800"/>
        </w:tabs>
        <w:ind w:left="1800" w:hanging="360"/>
      </w:pPr>
      <w:rPr>
        <w:rFonts w:ascii="Times New Roman" w:hAnsi="Times New Roman" w:cs="Times New Roman"/>
        <w:b w:val="0"/>
        <w:color w:val="000000"/>
        <w:sz w:val="20"/>
        <w:szCs w:val="20"/>
        <w:lang w:val="pl-PL"/>
      </w:rPr>
    </w:lvl>
    <w:lvl w:ilvl="4">
      <w:start w:val="1"/>
      <w:numFmt w:val="lowerLetter"/>
      <w:lvlText w:val="%5)"/>
      <w:lvlJc w:val="left"/>
      <w:pPr>
        <w:tabs>
          <w:tab w:val="num" w:pos="2160"/>
        </w:tabs>
        <w:ind w:left="2160" w:hanging="360"/>
      </w:pPr>
      <w:rPr>
        <w:rFonts w:ascii="Times New Roman" w:hAnsi="Times New Roman" w:cs="Times New Roman"/>
        <w:b w:val="0"/>
        <w:color w:val="000000"/>
        <w:sz w:val="20"/>
        <w:szCs w:val="20"/>
        <w:lang w:val="pl-PL"/>
      </w:rPr>
    </w:lvl>
    <w:lvl w:ilvl="5">
      <w:start w:val="1"/>
      <w:numFmt w:val="lowerLetter"/>
      <w:lvlText w:val="%6)"/>
      <w:lvlJc w:val="left"/>
      <w:pPr>
        <w:tabs>
          <w:tab w:val="num" w:pos="2520"/>
        </w:tabs>
        <w:ind w:left="2520" w:hanging="360"/>
      </w:pPr>
      <w:rPr>
        <w:rFonts w:ascii="Times New Roman" w:hAnsi="Times New Roman" w:cs="Times New Roman"/>
        <w:b w:val="0"/>
        <w:color w:val="000000"/>
        <w:sz w:val="20"/>
        <w:szCs w:val="20"/>
        <w:lang w:val="pl-PL"/>
      </w:rPr>
    </w:lvl>
    <w:lvl w:ilvl="6">
      <w:start w:val="1"/>
      <w:numFmt w:val="lowerLetter"/>
      <w:lvlText w:val="%7)"/>
      <w:lvlJc w:val="left"/>
      <w:pPr>
        <w:tabs>
          <w:tab w:val="num" w:pos="2880"/>
        </w:tabs>
        <w:ind w:left="2880" w:hanging="360"/>
      </w:pPr>
      <w:rPr>
        <w:rFonts w:ascii="Times New Roman" w:hAnsi="Times New Roman" w:cs="Times New Roman"/>
        <w:b w:val="0"/>
        <w:color w:val="000000"/>
        <w:sz w:val="20"/>
        <w:szCs w:val="20"/>
        <w:lang w:val="pl-PL"/>
      </w:rPr>
    </w:lvl>
    <w:lvl w:ilvl="7">
      <w:start w:val="1"/>
      <w:numFmt w:val="lowerLetter"/>
      <w:lvlText w:val="%8)"/>
      <w:lvlJc w:val="left"/>
      <w:pPr>
        <w:tabs>
          <w:tab w:val="num" w:pos="3240"/>
        </w:tabs>
        <w:ind w:left="3240" w:hanging="360"/>
      </w:pPr>
      <w:rPr>
        <w:rFonts w:ascii="Times New Roman" w:hAnsi="Times New Roman" w:cs="Times New Roman"/>
        <w:b w:val="0"/>
        <w:color w:val="000000"/>
        <w:sz w:val="20"/>
        <w:szCs w:val="20"/>
        <w:lang w:val="pl-PL"/>
      </w:rPr>
    </w:lvl>
    <w:lvl w:ilvl="8">
      <w:start w:val="1"/>
      <w:numFmt w:val="lowerLetter"/>
      <w:lvlText w:val="%9)"/>
      <w:lvlJc w:val="left"/>
      <w:pPr>
        <w:tabs>
          <w:tab w:val="num" w:pos="3600"/>
        </w:tabs>
        <w:ind w:left="3600" w:hanging="360"/>
      </w:pPr>
      <w:rPr>
        <w:rFonts w:ascii="Times New Roman" w:hAnsi="Times New Roman" w:cs="Times New Roman"/>
        <w:b w:val="0"/>
        <w:color w:val="000000"/>
        <w:sz w:val="20"/>
        <w:szCs w:val="20"/>
        <w:lang w:val="pl-P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5" w15:restartNumberingAfterBreak="0">
    <w:nsid w:val="00000006"/>
    <w:multiLevelType w:val="multilevel"/>
    <w:tmpl w:val="00000006"/>
    <w:name w:val="WW8Num6"/>
    <w:lvl w:ilvl="0">
      <w:start w:val="1"/>
      <w:numFmt w:val="upperRoman"/>
      <w:lvlText w:val="%1."/>
      <w:lvlJc w:val="left"/>
      <w:pPr>
        <w:tabs>
          <w:tab w:val="num" w:pos="720"/>
        </w:tabs>
        <w:ind w:left="720" w:hanging="360"/>
      </w:pPr>
      <w:rPr>
        <w:rFonts w:ascii="Times New Roman" w:hAnsi="Times New Roman" w:cs="Times New Roman"/>
        <w:b/>
        <w:bCs/>
        <w:sz w:val="20"/>
        <w:szCs w:val="20"/>
      </w:rPr>
    </w:lvl>
    <w:lvl w:ilvl="1">
      <w:start w:val="1"/>
      <w:numFmt w:val="upperRoman"/>
      <w:lvlText w:val="%2."/>
      <w:lvlJc w:val="left"/>
      <w:pPr>
        <w:tabs>
          <w:tab w:val="num" w:pos="1080"/>
        </w:tabs>
        <w:ind w:left="1080" w:hanging="360"/>
      </w:pPr>
      <w:rPr>
        <w:rFonts w:ascii="Times New Roman" w:hAnsi="Times New Roman" w:cs="Times New Roman"/>
        <w:b/>
        <w:bCs/>
        <w:sz w:val="20"/>
        <w:szCs w:val="20"/>
      </w:rPr>
    </w:lvl>
    <w:lvl w:ilvl="2">
      <w:start w:val="1"/>
      <w:numFmt w:val="upperRoman"/>
      <w:lvlText w:val="%3."/>
      <w:lvlJc w:val="left"/>
      <w:pPr>
        <w:tabs>
          <w:tab w:val="num" w:pos="1440"/>
        </w:tabs>
        <w:ind w:left="1440" w:hanging="360"/>
      </w:pPr>
      <w:rPr>
        <w:rFonts w:ascii="Times New Roman" w:hAnsi="Times New Roman" w:cs="Times New Roman"/>
        <w:b/>
        <w:bCs/>
        <w:sz w:val="20"/>
        <w:szCs w:val="20"/>
      </w:rPr>
    </w:lvl>
    <w:lvl w:ilvl="3">
      <w:start w:val="1"/>
      <w:numFmt w:val="upperRoman"/>
      <w:lvlText w:val="%4."/>
      <w:lvlJc w:val="left"/>
      <w:pPr>
        <w:tabs>
          <w:tab w:val="num" w:pos="1800"/>
        </w:tabs>
        <w:ind w:left="1800" w:hanging="360"/>
      </w:pPr>
      <w:rPr>
        <w:rFonts w:ascii="Times New Roman" w:hAnsi="Times New Roman" w:cs="Times New Roman"/>
        <w:b/>
        <w:bCs/>
        <w:sz w:val="20"/>
        <w:szCs w:val="20"/>
      </w:rPr>
    </w:lvl>
    <w:lvl w:ilvl="4">
      <w:start w:val="1"/>
      <w:numFmt w:val="upperRoman"/>
      <w:lvlText w:val="%5."/>
      <w:lvlJc w:val="left"/>
      <w:pPr>
        <w:tabs>
          <w:tab w:val="num" w:pos="2160"/>
        </w:tabs>
        <w:ind w:left="2160" w:hanging="360"/>
      </w:pPr>
      <w:rPr>
        <w:rFonts w:ascii="Times New Roman" w:hAnsi="Times New Roman" w:cs="Times New Roman"/>
        <w:b/>
        <w:bCs/>
        <w:sz w:val="20"/>
        <w:szCs w:val="20"/>
      </w:rPr>
    </w:lvl>
    <w:lvl w:ilvl="5">
      <w:start w:val="1"/>
      <w:numFmt w:val="upperRoman"/>
      <w:lvlText w:val="%6."/>
      <w:lvlJc w:val="left"/>
      <w:pPr>
        <w:tabs>
          <w:tab w:val="num" w:pos="2520"/>
        </w:tabs>
        <w:ind w:left="2520" w:hanging="360"/>
      </w:pPr>
      <w:rPr>
        <w:rFonts w:ascii="Times New Roman" w:hAnsi="Times New Roman" w:cs="Times New Roman"/>
        <w:b/>
        <w:bCs/>
        <w:sz w:val="20"/>
        <w:szCs w:val="20"/>
      </w:rPr>
    </w:lvl>
    <w:lvl w:ilvl="6">
      <w:start w:val="1"/>
      <w:numFmt w:val="upperRoman"/>
      <w:lvlText w:val="%7."/>
      <w:lvlJc w:val="left"/>
      <w:pPr>
        <w:tabs>
          <w:tab w:val="num" w:pos="2880"/>
        </w:tabs>
        <w:ind w:left="2880" w:hanging="360"/>
      </w:pPr>
      <w:rPr>
        <w:rFonts w:ascii="Times New Roman" w:hAnsi="Times New Roman" w:cs="Times New Roman"/>
        <w:b/>
        <w:bCs/>
        <w:sz w:val="20"/>
        <w:szCs w:val="20"/>
      </w:rPr>
    </w:lvl>
    <w:lvl w:ilvl="7">
      <w:start w:val="1"/>
      <w:numFmt w:val="upperRoman"/>
      <w:lvlText w:val="%8."/>
      <w:lvlJc w:val="left"/>
      <w:pPr>
        <w:tabs>
          <w:tab w:val="num" w:pos="3240"/>
        </w:tabs>
        <w:ind w:left="3240" w:hanging="360"/>
      </w:pPr>
      <w:rPr>
        <w:rFonts w:ascii="Times New Roman" w:hAnsi="Times New Roman" w:cs="Times New Roman"/>
        <w:b/>
        <w:bCs/>
        <w:sz w:val="20"/>
        <w:szCs w:val="20"/>
      </w:rPr>
    </w:lvl>
    <w:lvl w:ilvl="8">
      <w:start w:val="1"/>
      <w:numFmt w:val="upperRoman"/>
      <w:lvlText w:val="%9."/>
      <w:lvlJc w:val="left"/>
      <w:pPr>
        <w:tabs>
          <w:tab w:val="num" w:pos="3600"/>
        </w:tabs>
        <w:ind w:left="3600" w:hanging="360"/>
      </w:pPr>
      <w:rPr>
        <w:rFonts w:ascii="Times New Roman" w:hAnsi="Times New Roman" w:cs="Times New Roman"/>
        <w:b/>
        <w:bCs/>
        <w:sz w:val="20"/>
        <w:szCs w:val="20"/>
      </w:r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720" w:hanging="360"/>
      </w:pPr>
      <w:rPr>
        <w:bCs/>
        <w:sz w:val="20"/>
      </w:rPr>
    </w:lvl>
  </w:abstractNum>
  <w:abstractNum w:abstractNumId="7" w15:restartNumberingAfterBreak="0">
    <w:nsid w:val="0000000D"/>
    <w:multiLevelType w:val="singleLevel"/>
    <w:tmpl w:val="0000000D"/>
    <w:lvl w:ilvl="0">
      <w:start w:val="1"/>
      <w:numFmt w:val="lowerLetter"/>
      <w:lvlText w:val="%1."/>
      <w:lvlJc w:val="left"/>
      <w:pPr>
        <w:tabs>
          <w:tab w:val="num" w:pos="0"/>
        </w:tabs>
        <w:ind w:left="720" w:hanging="360"/>
      </w:pPr>
      <w:rPr>
        <w:bCs/>
        <w:sz w:val="20"/>
      </w:rPr>
    </w:lvl>
  </w:abstractNum>
  <w:abstractNum w:abstractNumId="8" w15:restartNumberingAfterBreak="0">
    <w:nsid w:val="00000016"/>
    <w:multiLevelType w:val="multilevel"/>
    <w:tmpl w:val="00000016"/>
    <w:name w:val="WW8Num2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7"/>
    <w:multiLevelType w:val="multilevel"/>
    <w:tmpl w:val="00000017"/>
    <w:name w:val="WW8Num23"/>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cs="Times New Roman"/>
        <w:bCs/>
        <w:sz w:val="20"/>
        <w:szCs w:val="20"/>
        <w:lang w:val="pl-PL"/>
      </w:rPr>
    </w:lvl>
    <w:lvl w:ilvl="1">
      <w:start w:val="1"/>
      <w:numFmt w:val="decimal"/>
      <w:lvlText w:val="%2."/>
      <w:lvlJc w:val="left"/>
      <w:pPr>
        <w:tabs>
          <w:tab w:val="num" w:pos="1080"/>
        </w:tabs>
        <w:ind w:left="1080" w:hanging="360"/>
      </w:pPr>
      <w:rPr>
        <w:rFonts w:ascii="Times New Roman" w:hAnsi="Times New Roman" w:cs="Times New Roman"/>
        <w:bCs/>
        <w:sz w:val="20"/>
        <w:szCs w:val="20"/>
        <w:lang w:val="pl-PL"/>
      </w:rPr>
    </w:lvl>
    <w:lvl w:ilvl="2">
      <w:start w:val="1"/>
      <w:numFmt w:val="decimal"/>
      <w:lvlText w:val="%3."/>
      <w:lvlJc w:val="left"/>
      <w:pPr>
        <w:tabs>
          <w:tab w:val="num" w:pos="1440"/>
        </w:tabs>
        <w:ind w:left="1440" w:hanging="360"/>
      </w:pPr>
      <w:rPr>
        <w:rFonts w:ascii="Times New Roman" w:hAnsi="Times New Roman" w:cs="Times New Roman"/>
        <w:bCs/>
        <w:sz w:val="20"/>
        <w:szCs w:val="20"/>
        <w:lang w:val="pl-PL"/>
      </w:rPr>
    </w:lvl>
    <w:lvl w:ilvl="3">
      <w:start w:val="1"/>
      <w:numFmt w:val="decimal"/>
      <w:lvlText w:val="%4."/>
      <w:lvlJc w:val="left"/>
      <w:pPr>
        <w:tabs>
          <w:tab w:val="num" w:pos="1800"/>
        </w:tabs>
        <w:ind w:left="1800" w:hanging="360"/>
      </w:pPr>
      <w:rPr>
        <w:rFonts w:ascii="Times New Roman" w:hAnsi="Times New Roman" w:cs="Times New Roman"/>
        <w:bCs/>
        <w:sz w:val="20"/>
        <w:szCs w:val="20"/>
        <w:lang w:val="pl-PL"/>
      </w:rPr>
    </w:lvl>
    <w:lvl w:ilvl="4">
      <w:start w:val="1"/>
      <w:numFmt w:val="decimal"/>
      <w:lvlText w:val="%5."/>
      <w:lvlJc w:val="left"/>
      <w:pPr>
        <w:tabs>
          <w:tab w:val="num" w:pos="2160"/>
        </w:tabs>
        <w:ind w:left="2160" w:hanging="360"/>
      </w:pPr>
      <w:rPr>
        <w:rFonts w:ascii="Times New Roman" w:hAnsi="Times New Roman" w:cs="Times New Roman"/>
        <w:bCs/>
        <w:sz w:val="20"/>
        <w:szCs w:val="20"/>
        <w:lang w:val="pl-PL"/>
      </w:rPr>
    </w:lvl>
    <w:lvl w:ilvl="5">
      <w:start w:val="1"/>
      <w:numFmt w:val="decimal"/>
      <w:lvlText w:val="%6."/>
      <w:lvlJc w:val="left"/>
      <w:pPr>
        <w:tabs>
          <w:tab w:val="num" w:pos="2520"/>
        </w:tabs>
        <w:ind w:left="2520" w:hanging="360"/>
      </w:pPr>
      <w:rPr>
        <w:rFonts w:ascii="Times New Roman" w:hAnsi="Times New Roman" w:cs="Times New Roman"/>
        <w:bCs/>
        <w:sz w:val="20"/>
        <w:szCs w:val="20"/>
        <w:lang w:val="pl-PL"/>
      </w:rPr>
    </w:lvl>
    <w:lvl w:ilvl="6">
      <w:start w:val="1"/>
      <w:numFmt w:val="decimal"/>
      <w:lvlText w:val="%7."/>
      <w:lvlJc w:val="left"/>
      <w:pPr>
        <w:tabs>
          <w:tab w:val="num" w:pos="2880"/>
        </w:tabs>
        <w:ind w:left="2880" w:hanging="360"/>
      </w:pPr>
      <w:rPr>
        <w:rFonts w:ascii="Times New Roman" w:hAnsi="Times New Roman" w:cs="Times New Roman"/>
        <w:bCs/>
        <w:sz w:val="20"/>
        <w:szCs w:val="20"/>
        <w:lang w:val="pl-PL"/>
      </w:rPr>
    </w:lvl>
    <w:lvl w:ilvl="7">
      <w:start w:val="1"/>
      <w:numFmt w:val="decimal"/>
      <w:lvlText w:val="%8."/>
      <w:lvlJc w:val="left"/>
      <w:pPr>
        <w:tabs>
          <w:tab w:val="num" w:pos="3240"/>
        </w:tabs>
        <w:ind w:left="3240" w:hanging="360"/>
      </w:pPr>
      <w:rPr>
        <w:rFonts w:ascii="Times New Roman" w:hAnsi="Times New Roman" w:cs="Times New Roman"/>
        <w:bCs/>
        <w:sz w:val="20"/>
        <w:szCs w:val="20"/>
        <w:lang w:val="pl-PL"/>
      </w:rPr>
    </w:lvl>
    <w:lvl w:ilvl="8">
      <w:start w:val="1"/>
      <w:numFmt w:val="decimal"/>
      <w:lvlText w:val="%9."/>
      <w:lvlJc w:val="left"/>
      <w:pPr>
        <w:tabs>
          <w:tab w:val="num" w:pos="3600"/>
        </w:tabs>
        <w:ind w:left="3600" w:hanging="360"/>
      </w:pPr>
      <w:rPr>
        <w:rFonts w:ascii="Times New Roman" w:hAnsi="Times New Roman" w:cs="Times New Roman"/>
        <w:bCs/>
        <w:sz w:val="20"/>
        <w:szCs w:val="20"/>
        <w:lang w:val="pl-PL"/>
      </w:rPr>
    </w:lvl>
  </w:abstractNum>
  <w:abstractNum w:abstractNumId="11"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E561D6"/>
    <w:multiLevelType w:val="hybridMultilevel"/>
    <w:tmpl w:val="398868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7211F16"/>
    <w:multiLevelType w:val="multilevel"/>
    <w:tmpl w:val="6C2440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CBE10E6"/>
    <w:multiLevelType w:val="hybridMultilevel"/>
    <w:tmpl w:val="2D14E832"/>
    <w:lvl w:ilvl="0" w:tplc="800265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7C0359"/>
    <w:multiLevelType w:val="hybridMultilevel"/>
    <w:tmpl w:val="2DAEF586"/>
    <w:lvl w:ilvl="0" w:tplc="D8409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226D58BD"/>
    <w:multiLevelType w:val="hybridMultilevel"/>
    <w:tmpl w:val="487C23D0"/>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0E48F1"/>
    <w:multiLevelType w:val="hybridMultilevel"/>
    <w:tmpl w:val="60285C7A"/>
    <w:lvl w:ilvl="0" w:tplc="04150013">
      <w:start w:val="1"/>
      <w:numFmt w:val="upperRoman"/>
      <w:lvlText w:val="%1."/>
      <w:lvlJc w:val="righ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1064A4"/>
    <w:multiLevelType w:val="hybridMultilevel"/>
    <w:tmpl w:val="D0EEBFD4"/>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8C7323"/>
    <w:multiLevelType w:val="hybridMultilevel"/>
    <w:tmpl w:val="D11A5B46"/>
    <w:lvl w:ilvl="0" w:tplc="BCF6DB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70D5A81"/>
    <w:multiLevelType w:val="hybridMultilevel"/>
    <w:tmpl w:val="9036EE44"/>
    <w:lvl w:ilvl="0" w:tplc="6770BD1C">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7444B2"/>
    <w:multiLevelType w:val="hybridMultilevel"/>
    <w:tmpl w:val="483EFBA2"/>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621C8F"/>
    <w:multiLevelType w:val="hybridMultilevel"/>
    <w:tmpl w:val="925674D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76840C9"/>
    <w:multiLevelType w:val="hybridMultilevel"/>
    <w:tmpl w:val="4D401C3A"/>
    <w:lvl w:ilvl="0" w:tplc="BCF6DBBA">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3" w15:restartNumberingAfterBreak="0">
    <w:nsid w:val="3D687D85"/>
    <w:multiLevelType w:val="hybridMultilevel"/>
    <w:tmpl w:val="09EA967E"/>
    <w:lvl w:ilvl="0" w:tplc="BCF6DB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40193191"/>
    <w:multiLevelType w:val="multilevel"/>
    <w:tmpl w:val="3DD0AB5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685FB6"/>
    <w:multiLevelType w:val="hybridMultilevel"/>
    <w:tmpl w:val="F24AC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E22B08"/>
    <w:multiLevelType w:val="hybridMultilevel"/>
    <w:tmpl w:val="8A4E6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170C36"/>
    <w:multiLevelType w:val="hybridMultilevel"/>
    <w:tmpl w:val="62641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4" w15:restartNumberingAfterBreak="0">
    <w:nsid w:val="52361B63"/>
    <w:multiLevelType w:val="hybridMultilevel"/>
    <w:tmpl w:val="6FF68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6F003F8"/>
    <w:multiLevelType w:val="multilevel"/>
    <w:tmpl w:val="6C2440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D2051D9"/>
    <w:multiLevelType w:val="hybridMultilevel"/>
    <w:tmpl w:val="4CF0EC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5A1069"/>
    <w:multiLevelType w:val="hybridMultilevel"/>
    <w:tmpl w:val="B936D5F4"/>
    <w:lvl w:ilvl="0" w:tplc="ABD6D14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F906A0D"/>
    <w:multiLevelType w:val="hybridMultilevel"/>
    <w:tmpl w:val="5F7EDCAA"/>
    <w:lvl w:ilvl="0" w:tplc="1834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28F6142"/>
    <w:multiLevelType w:val="hybridMultilevel"/>
    <w:tmpl w:val="9CFAC3A6"/>
    <w:lvl w:ilvl="0" w:tplc="4FDC16C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4D91CDB"/>
    <w:multiLevelType w:val="hybridMultilevel"/>
    <w:tmpl w:val="04185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A37023"/>
    <w:multiLevelType w:val="hybridMultilevel"/>
    <w:tmpl w:val="5D4A3E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8AB4408"/>
    <w:multiLevelType w:val="hybridMultilevel"/>
    <w:tmpl w:val="B0A64C3C"/>
    <w:lvl w:ilvl="0" w:tplc="239C6D1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44DC3"/>
    <w:multiLevelType w:val="hybridMultilevel"/>
    <w:tmpl w:val="D6C4D848"/>
    <w:lvl w:ilvl="0" w:tplc="FF5AC1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2" w15:restartNumberingAfterBreak="0">
    <w:nsid w:val="747D214B"/>
    <w:multiLevelType w:val="hybridMultilevel"/>
    <w:tmpl w:val="4B66064E"/>
    <w:lvl w:ilvl="0" w:tplc="00000006">
      <w:start w:val="1"/>
      <w:numFmt w:val="decimal"/>
      <w:lvlText w:val="%1."/>
      <w:lvlJc w:val="left"/>
      <w:pPr>
        <w:ind w:left="720" w:hanging="360"/>
      </w:pPr>
      <w:rPr>
        <w:rFonts w:ascii="Times New Roman" w:hAnsi="Times New Roman" w:cs="Times New Roman" w:hint="default"/>
        <w:b w:val="0"/>
        <w:sz w:val="20"/>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0516CF"/>
    <w:multiLevelType w:val="hybridMultilevel"/>
    <w:tmpl w:val="7B7A9DB2"/>
    <w:lvl w:ilvl="0" w:tplc="546AB7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CB2D4A"/>
    <w:multiLevelType w:val="hybridMultilevel"/>
    <w:tmpl w:val="3FC82A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9395C22"/>
    <w:multiLevelType w:val="hybridMultilevel"/>
    <w:tmpl w:val="B628AE8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A124A5A"/>
    <w:multiLevelType w:val="hybridMultilevel"/>
    <w:tmpl w:val="43FCA3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252D28"/>
    <w:multiLevelType w:val="hybridMultilevel"/>
    <w:tmpl w:val="36BE6C82"/>
    <w:lvl w:ilvl="0" w:tplc="C1BCF3C2">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0F629B"/>
    <w:multiLevelType w:val="hybridMultilevel"/>
    <w:tmpl w:val="F5BE16E0"/>
    <w:lvl w:ilvl="0" w:tplc="EC0634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5"/>
  </w:num>
  <w:num w:numId="3">
    <w:abstractNumId w:val="44"/>
  </w:num>
  <w:num w:numId="4">
    <w:abstractNumId w:val="19"/>
  </w:num>
  <w:num w:numId="5">
    <w:abstractNumId w:val="26"/>
  </w:num>
  <w:num w:numId="6">
    <w:abstractNumId w:val="59"/>
  </w:num>
  <w:num w:numId="7">
    <w:abstractNumId w:val="13"/>
  </w:num>
  <w:num w:numId="8">
    <w:abstractNumId w:val="17"/>
  </w:num>
  <w:num w:numId="9">
    <w:abstractNumId w:val="37"/>
  </w:num>
  <w:num w:numId="10">
    <w:abstractNumId w:val="15"/>
  </w:num>
  <w:num w:numId="11">
    <w:abstractNumId w:val="22"/>
  </w:num>
  <w:num w:numId="12">
    <w:abstractNumId w:val="69"/>
  </w:num>
  <w:num w:numId="13">
    <w:abstractNumId w:val="41"/>
  </w:num>
  <w:num w:numId="14">
    <w:abstractNumId w:val="39"/>
  </w:num>
  <w:num w:numId="15">
    <w:abstractNumId w:val="58"/>
  </w:num>
  <w:num w:numId="16">
    <w:abstractNumId w:val="49"/>
  </w:num>
  <w:num w:numId="17">
    <w:abstractNumId w:val="61"/>
  </w:num>
  <w:num w:numId="18">
    <w:abstractNumId w:val="23"/>
  </w:num>
  <w:num w:numId="19">
    <w:abstractNumId w:val="30"/>
  </w:num>
  <w:num w:numId="20">
    <w:abstractNumId w:val="56"/>
  </w:num>
  <w:num w:numId="21">
    <w:abstractNumId w:val="20"/>
  </w:num>
  <w:num w:numId="22">
    <w:abstractNumId w:val="35"/>
  </w:num>
  <w:num w:numId="23">
    <w:abstractNumId w:val="57"/>
  </w:num>
  <w:num w:numId="24">
    <w:abstractNumId w:val="71"/>
  </w:num>
  <w:num w:numId="25">
    <w:abstractNumId w:val="43"/>
  </w:num>
  <w:num w:numId="26">
    <w:abstractNumId w:val="51"/>
  </w:num>
  <w:num w:numId="27">
    <w:abstractNumId w:val="55"/>
  </w:num>
  <w:num w:numId="28">
    <w:abstractNumId w:val="36"/>
  </w:num>
  <w:num w:numId="29">
    <w:abstractNumId w:val="28"/>
  </w:num>
  <w:num w:numId="30">
    <w:abstractNumId w:val="67"/>
  </w:num>
  <w:num w:numId="31">
    <w:abstractNumId w:val="45"/>
  </w:num>
  <w:num w:numId="32">
    <w:abstractNumId w:val="52"/>
  </w:num>
  <w:num w:numId="33">
    <w:abstractNumId w:val="42"/>
  </w:num>
  <w:num w:numId="34">
    <w:abstractNumId w:val="70"/>
  </w:num>
  <w:num w:numId="35">
    <w:abstractNumId w:val="32"/>
  </w:num>
  <w:num w:numId="36">
    <w:abstractNumId w:val="34"/>
  </w:num>
  <w:num w:numId="37">
    <w:abstractNumId w:val="2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num>
  <w:num w:numId="41">
    <w:abstractNumId w:val="48"/>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31"/>
  </w:num>
  <w:num w:numId="46">
    <w:abstractNumId w:val="16"/>
  </w:num>
  <w:num w:numId="47">
    <w:abstractNumId w:val="46"/>
  </w:num>
  <w:num w:numId="48">
    <w:abstractNumId w:val="63"/>
  </w:num>
  <w:num w:numId="49">
    <w:abstractNumId w:val="29"/>
  </w:num>
  <w:num w:numId="50">
    <w:abstractNumId w:val="2"/>
  </w:num>
  <w:num w:numId="51">
    <w:abstractNumId w:val="18"/>
  </w:num>
  <w:num w:numId="52">
    <w:abstractNumId w:val="47"/>
  </w:num>
  <w:num w:numId="53">
    <w:abstractNumId w:val="0"/>
  </w:num>
  <w:num w:numId="54">
    <w:abstractNumId w:val="6"/>
  </w:num>
  <w:num w:numId="55">
    <w:abstractNumId w:val="7"/>
  </w:num>
  <w:num w:numId="56">
    <w:abstractNumId w:val="53"/>
  </w:num>
  <w:num w:numId="57">
    <w:abstractNumId w:val="54"/>
  </w:num>
  <w:num w:numId="58">
    <w:abstractNumId w:val="5"/>
  </w:num>
  <w:num w:numId="59">
    <w:abstractNumId w:val="62"/>
  </w:num>
  <w:num w:numId="60">
    <w:abstractNumId w:val="50"/>
  </w:num>
  <w:num w:numId="61">
    <w:abstractNumId w:val="4"/>
  </w:num>
  <w:num w:numId="62">
    <w:abstractNumId w:val="11"/>
  </w:num>
  <w:num w:numId="63">
    <w:abstractNumId w:val="66"/>
  </w:num>
  <w:num w:numId="64">
    <w:abstractNumId w:val="33"/>
  </w:num>
  <w:num w:numId="65">
    <w:abstractNumId w:val="27"/>
  </w:num>
  <w:num w:numId="66">
    <w:abstractNumId w:val="14"/>
  </w:num>
  <w:num w:numId="67">
    <w:abstractNumId w:val="12"/>
  </w:num>
  <w:num w:numId="68">
    <w:abstractNumId w:val="38"/>
  </w:num>
  <w:num w:numId="69">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0681"/>
    <w:rsid w:val="00000F10"/>
    <w:rsid w:val="000018D0"/>
    <w:rsid w:val="00001B5A"/>
    <w:rsid w:val="00002670"/>
    <w:rsid w:val="00002BEA"/>
    <w:rsid w:val="0000313E"/>
    <w:rsid w:val="0000348D"/>
    <w:rsid w:val="00004108"/>
    <w:rsid w:val="000046F3"/>
    <w:rsid w:val="000049F8"/>
    <w:rsid w:val="0000527F"/>
    <w:rsid w:val="000052CE"/>
    <w:rsid w:val="000064A7"/>
    <w:rsid w:val="00010DDC"/>
    <w:rsid w:val="000116B4"/>
    <w:rsid w:val="00012612"/>
    <w:rsid w:val="00013354"/>
    <w:rsid w:val="00013529"/>
    <w:rsid w:val="0001406F"/>
    <w:rsid w:val="000144B2"/>
    <w:rsid w:val="00015FAC"/>
    <w:rsid w:val="00016B94"/>
    <w:rsid w:val="00016ED4"/>
    <w:rsid w:val="00017711"/>
    <w:rsid w:val="00020136"/>
    <w:rsid w:val="00020AA8"/>
    <w:rsid w:val="00020C39"/>
    <w:rsid w:val="00021F74"/>
    <w:rsid w:val="000225D3"/>
    <w:rsid w:val="000230D8"/>
    <w:rsid w:val="00024673"/>
    <w:rsid w:val="00024899"/>
    <w:rsid w:val="00024F99"/>
    <w:rsid w:val="00027EFB"/>
    <w:rsid w:val="00031319"/>
    <w:rsid w:val="0003176F"/>
    <w:rsid w:val="00031A75"/>
    <w:rsid w:val="00032715"/>
    <w:rsid w:val="000347EF"/>
    <w:rsid w:val="000348CC"/>
    <w:rsid w:val="00035CDA"/>
    <w:rsid w:val="000361FC"/>
    <w:rsid w:val="00036433"/>
    <w:rsid w:val="00037A29"/>
    <w:rsid w:val="00037B52"/>
    <w:rsid w:val="0004363C"/>
    <w:rsid w:val="000459C2"/>
    <w:rsid w:val="00046036"/>
    <w:rsid w:val="00052949"/>
    <w:rsid w:val="000536D2"/>
    <w:rsid w:val="000539A3"/>
    <w:rsid w:val="000540AE"/>
    <w:rsid w:val="000540C0"/>
    <w:rsid w:val="000544FE"/>
    <w:rsid w:val="000568A5"/>
    <w:rsid w:val="00057B41"/>
    <w:rsid w:val="00060219"/>
    <w:rsid w:val="0006036D"/>
    <w:rsid w:val="00061143"/>
    <w:rsid w:val="00061A83"/>
    <w:rsid w:val="00062A9F"/>
    <w:rsid w:val="00063589"/>
    <w:rsid w:val="0006394C"/>
    <w:rsid w:val="00064B32"/>
    <w:rsid w:val="00064C5D"/>
    <w:rsid w:val="00070F40"/>
    <w:rsid w:val="00071120"/>
    <w:rsid w:val="00071AC3"/>
    <w:rsid w:val="00071BD6"/>
    <w:rsid w:val="000726D9"/>
    <w:rsid w:val="00072737"/>
    <w:rsid w:val="00075ED9"/>
    <w:rsid w:val="00076559"/>
    <w:rsid w:val="00076FF5"/>
    <w:rsid w:val="000771B1"/>
    <w:rsid w:val="000803A0"/>
    <w:rsid w:val="00080D96"/>
    <w:rsid w:val="0008233B"/>
    <w:rsid w:val="000823F2"/>
    <w:rsid w:val="000845E1"/>
    <w:rsid w:val="00084D8A"/>
    <w:rsid w:val="00086D03"/>
    <w:rsid w:val="00087AF4"/>
    <w:rsid w:val="00091909"/>
    <w:rsid w:val="00092D1D"/>
    <w:rsid w:val="00096C69"/>
    <w:rsid w:val="000A011E"/>
    <w:rsid w:val="000A0501"/>
    <w:rsid w:val="000A1268"/>
    <w:rsid w:val="000A137F"/>
    <w:rsid w:val="000A3715"/>
    <w:rsid w:val="000A3916"/>
    <w:rsid w:val="000A5BF9"/>
    <w:rsid w:val="000A69AC"/>
    <w:rsid w:val="000B1284"/>
    <w:rsid w:val="000B21CF"/>
    <w:rsid w:val="000B2679"/>
    <w:rsid w:val="000B3A98"/>
    <w:rsid w:val="000B5892"/>
    <w:rsid w:val="000B59F5"/>
    <w:rsid w:val="000C583D"/>
    <w:rsid w:val="000C5CB8"/>
    <w:rsid w:val="000D233E"/>
    <w:rsid w:val="000D306A"/>
    <w:rsid w:val="000D3391"/>
    <w:rsid w:val="000D3845"/>
    <w:rsid w:val="000D51D1"/>
    <w:rsid w:val="000D7F77"/>
    <w:rsid w:val="000E1452"/>
    <w:rsid w:val="000E3A13"/>
    <w:rsid w:val="000E486F"/>
    <w:rsid w:val="000E5B24"/>
    <w:rsid w:val="000E5ED9"/>
    <w:rsid w:val="000E7330"/>
    <w:rsid w:val="000E7C2C"/>
    <w:rsid w:val="000F0DA8"/>
    <w:rsid w:val="000F21E3"/>
    <w:rsid w:val="000F343F"/>
    <w:rsid w:val="000F3AD7"/>
    <w:rsid w:val="000F3B3B"/>
    <w:rsid w:val="000F5470"/>
    <w:rsid w:val="000F6300"/>
    <w:rsid w:val="0010040E"/>
    <w:rsid w:val="001008D5"/>
    <w:rsid w:val="001030D0"/>
    <w:rsid w:val="00103BA1"/>
    <w:rsid w:val="00105345"/>
    <w:rsid w:val="00105FD1"/>
    <w:rsid w:val="00106567"/>
    <w:rsid w:val="001106E1"/>
    <w:rsid w:val="001111F6"/>
    <w:rsid w:val="0011164F"/>
    <w:rsid w:val="00111A2D"/>
    <w:rsid w:val="0011377D"/>
    <w:rsid w:val="00113A78"/>
    <w:rsid w:val="0011552D"/>
    <w:rsid w:val="00115E21"/>
    <w:rsid w:val="00116602"/>
    <w:rsid w:val="00116B76"/>
    <w:rsid w:val="00120763"/>
    <w:rsid w:val="001208C5"/>
    <w:rsid w:val="001216EB"/>
    <w:rsid w:val="00121D9F"/>
    <w:rsid w:val="00121F97"/>
    <w:rsid w:val="00122201"/>
    <w:rsid w:val="001223A9"/>
    <w:rsid w:val="00122B5A"/>
    <w:rsid w:val="00122CD4"/>
    <w:rsid w:val="001232CA"/>
    <w:rsid w:val="001235FA"/>
    <w:rsid w:val="00123F62"/>
    <w:rsid w:val="001242AC"/>
    <w:rsid w:val="00125517"/>
    <w:rsid w:val="00125A0F"/>
    <w:rsid w:val="00127320"/>
    <w:rsid w:val="00130522"/>
    <w:rsid w:val="00130E7F"/>
    <w:rsid w:val="001345FD"/>
    <w:rsid w:val="00136315"/>
    <w:rsid w:val="00136827"/>
    <w:rsid w:val="0014112C"/>
    <w:rsid w:val="001418F9"/>
    <w:rsid w:val="00141C72"/>
    <w:rsid w:val="001420CB"/>
    <w:rsid w:val="00143F48"/>
    <w:rsid w:val="00144147"/>
    <w:rsid w:val="001450BD"/>
    <w:rsid w:val="001453E2"/>
    <w:rsid w:val="0014687C"/>
    <w:rsid w:val="00152EFC"/>
    <w:rsid w:val="001538E3"/>
    <w:rsid w:val="00154540"/>
    <w:rsid w:val="001561EA"/>
    <w:rsid w:val="0015650F"/>
    <w:rsid w:val="00157D00"/>
    <w:rsid w:val="00163E2E"/>
    <w:rsid w:val="001642FA"/>
    <w:rsid w:val="00165EDD"/>
    <w:rsid w:val="00167FE6"/>
    <w:rsid w:val="00171656"/>
    <w:rsid w:val="001720A4"/>
    <w:rsid w:val="00173ED6"/>
    <w:rsid w:val="00173FFB"/>
    <w:rsid w:val="001744E8"/>
    <w:rsid w:val="00175230"/>
    <w:rsid w:val="00176129"/>
    <w:rsid w:val="0017631A"/>
    <w:rsid w:val="00177C0E"/>
    <w:rsid w:val="00180C44"/>
    <w:rsid w:val="001813AF"/>
    <w:rsid w:val="00181CC1"/>
    <w:rsid w:val="00183328"/>
    <w:rsid w:val="001844CA"/>
    <w:rsid w:val="001867A3"/>
    <w:rsid w:val="00187141"/>
    <w:rsid w:val="0019075C"/>
    <w:rsid w:val="00192B13"/>
    <w:rsid w:val="00192C3F"/>
    <w:rsid w:val="0019425B"/>
    <w:rsid w:val="00195F6D"/>
    <w:rsid w:val="00196372"/>
    <w:rsid w:val="001A0BE2"/>
    <w:rsid w:val="001A1877"/>
    <w:rsid w:val="001A1E15"/>
    <w:rsid w:val="001A27B3"/>
    <w:rsid w:val="001A2D31"/>
    <w:rsid w:val="001A3AE5"/>
    <w:rsid w:val="001A3CEF"/>
    <w:rsid w:val="001A41E0"/>
    <w:rsid w:val="001A422E"/>
    <w:rsid w:val="001A4E52"/>
    <w:rsid w:val="001A627E"/>
    <w:rsid w:val="001A6DA4"/>
    <w:rsid w:val="001A7D55"/>
    <w:rsid w:val="001B0868"/>
    <w:rsid w:val="001B1814"/>
    <w:rsid w:val="001B1D18"/>
    <w:rsid w:val="001B2F4D"/>
    <w:rsid w:val="001B38BC"/>
    <w:rsid w:val="001B393B"/>
    <w:rsid w:val="001B39E7"/>
    <w:rsid w:val="001B3C5E"/>
    <w:rsid w:val="001B3D6F"/>
    <w:rsid w:val="001B7ACC"/>
    <w:rsid w:val="001B7F68"/>
    <w:rsid w:val="001C0839"/>
    <w:rsid w:val="001C1C68"/>
    <w:rsid w:val="001C2305"/>
    <w:rsid w:val="001C3F5A"/>
    <w:rsid w:val="001C519C"/>
    <w:rsid w:val="001C5CE7"/>
    <w:rsid w:val="001D005E"/>
    <w:rsid w:val="001D2B7C"/>
    <w:rsid w:val="001D30A2"/>
    <w:rsid w:val="001D3963"/>
    <w:rsid w:val="001D4164"/>
    <w:rsid w:val="001D6ADD"/>
    <w:rsid w:val="001D725B"/>
    <w:rsid w:val="001D7ECE"/>
    <w:rsid w:val="001E1213"/>
    <w:rsid w:val="001E1916"/>
    <w:rsid w:val="001E1FCC"/>
    <w:rsid w:val="001E6679"/>
    <w:rsid w:val="001E6DDB"/>
    <w:rsid w:val="001F066B"/>
    <w:rsid w:val="001F0E8B"/>
    <w:rsid w:val="001F1496"/>
    <w:rsid w:val="001F1783"/>
    <w:rsid w:val="001F322C"/>
    <w:rsid w:val="001F4641"/>
    <w:rsid w:val="001F7390"/>
    <w:rsid w:val="00200719"/>
    <w:rsid w:val="00201582"/>
    <w:rsid w:val="00202B32"/>
    <w:rsid w:val="0020322C"/>
    <w:rsid w:val="00204657"/>
    <w:rsid w:val="00204CCF"/>
    <w:rsid w:val="002053DF"/>
    <w:rsid w:val="002054F7"/>
    <w:rsid w:val="0020581C"/>
    <w:rsid w:val="00205A44"/>
    <w:rsid w:val="002115FD"/>
    <w:rsid w:val="002121E5"/>
    <w:rsid w:val="0021428C"/>
    <w:rsid w:val="002156A3"/>
    <w:rsid w:val="00215871"/>
    <w:rsid w:val="002177D4"/>
    <w:rsid w:val="002224CE"/>
    <w:rsid w:val="002226AA"/>
    <w:rsid w:val="002226B2"/>
    <w:rsid w:val="00224D53"/>
    <w:rsid w:val="00226012"/>
    <w:rsid w:val="00226936"/>
    <w:rsid w:val="00226DDC"/>
    <w:rsid w:val="002305D5"/>
    <w:rsid w:val="00231F2D"/>
    <w:rsid w:val="00232288"/>
    <w:rsid w:val="00232620"/>
    <w:rsid w:val="00232C47"/>
    <w:rsid w:val="00233973"/>
    <w:rsid w:val="002347FC"/>
    <w:rsid w:val="0023482B"/>
    <w:rsid w:val="00234AAB"/>
    <w:rsid w:val="00235206"/>
    <w:rsid w:val="002356B3"/>
    <w:rsid w:val="00235BAF"/>
    <w:rsid w:val="00236987"/>
    <w:rsid w:val="002375C6"/>
    <w:rsid w:val="00240307"/>
    <w:rsid w:val="00240460"/>
    <w:rsid w:val="002408D1"/>
    <w:rsid w:val="0024118E"/>
    <w:rsid w:val="002426D6"/>
    <w:rsid w:val="00244B97"/>
    <w:rsid w:val="00245511"/>
    <w:rsid w:val="002462CE"/>
    <w:rsid w:val="00246591"/>
    <w:rsid w:val="00246AFB"/>
    <w:rsid w:val="0025050A"/>
    <w:rsid w:val="002511D7"/>
    <w:rsid w:val="00251E5E"/>
    <w:rsid w:val="00252F63"/>
    <w:rsid w:val="00252FEA"/>
    <w:rsid w:val="0025309B"/>
    <w:rsid w:val="0025340C"/>
    <w:rsid w:val="00255118"/>
    <w:rsid w:val="00255B79"/>
    <w:rsid w:val="00256BE6"/>
    <w:rsid w:val="00262377"/>
    <w:rsid w:val="00263C4E"/>
    <w:rsid w:val="00263CC5"/>
    <w:rsid w:val="00263E6C"/>
    <w:rsid w:val="0026523C"/>
    <w:rsid w:val="002669A8"/>
    <w:rsid w:val="002704A6"/>
    <w:rsid w:val="0027050E"/>
    <w:rsid w:val="00270CE2"/>
    <w:rsid w:val="00271553"/>
    <w:rsid w:val="00271D2F"/>
    <w:rsid w:val="002726A2"/>
    <w:rsid w:val="002735EB"/>
    <w:rsid w:val="0027429C"/>
    <w:rsid w:val="00274B1F"/>
    <w:rsid w:val="00275CF1"/>
    <w:rsid w:val="002765C3"/>
    <w:rsid w:val="002769AD"/>
    <w:rsid w:val="002800FC"/>
    <w:rsid w:val="00281DA4"/>
    <w:rsid w:val="0028289E"/>
    <w:rsid w:val="00282B06"/>
    <w:rsid w:val="002842DD"/>
    <w:rsid w:val="00284B29"/>
    <w:rsid w:val="00287375"/>
    <w:rsid w:val="002877EE"/>
    <w:rsid w:val="002906F0"/>
    <w:rsid w:val="00290917"/>
    <w:rsid w:val="00291D42"/>
    <w:rsid w:val="00291FB1"/>
    <w:rsid w:val="0029207A"/>
    <w:rsid w:val="00292D6D"/>
    <w:rsid w:val="00292F7A"/>
    <w:rsid w:val="00293923"/>
    <w:rsid w:val="00294620"/>
    <w:rsid w:val="002967E6"/>
    <w:rsid w:val="002971C5"/>
    <w:rsid w:val="002A0644"/>
    <w:rsid w:val="002A0708"/>
    <w:rsid w:val="002A33B7"/>
    <w:rsid w:val="002A448B"/>
    <w:rsid w:val="002A4A34"/>
    <w:rsid w:val="002A5830"/>
    <w:rsid w:val="002A6D32"/>
    <w:rsid w:val="002A6DE8"/>
    <w:rsid w:val="002A6E14"/>
    <w:rsid w:val="002B0106"/>
    <w:rsid w:val="002B01EC"/>
    <w:rsid w:val="002B10AB"/>
    <w:rsid w:val="002B31F5"/>
    <w:rsid w:val="002B45F5"/>
    <w:rsid w:val="002B629E"/>
    <w:rsid w:val="002B747D"/>
    <w:rsid w:val="002C0011"/>
    <w:rsid w:val="002C078C"/>
    <w:rsid w:val="002C1121"/>
    <w:rsid w:val="002C2AAB"/>
    <w:rsid w:val="002C580D"/>
    <w:rsid w:val="002C5CA3"/>
    <w:rsid w:val="002D01A6"/>
    <w:rsid w:val="002D098C"/>
    <w:rsid w:val="002D2A33"/>
    <w:rsid w:val="002D4ED1"/>
    <w:rsid w:val="002D69D5"/>
    <w:rsid w:val="002E1410"/>
    <w:rsid w:val="002E1A44"/>
    <w:rsid w:val="002E1AB1"/>
    <w:rsid w:val="002E2D74"/>
    <w:rsid w:val="002E2DE0"/>
    <w:rsid w:val="002E323A"/>
    <w:rsid w:val="002E38C0"/>
    <w:rsid w:val="002E42BC"/>
    <w:rsid w:val="002E4D5F"/>
    <w:rsid w:val="002E7D20"/>
    <w:rsid w:val="002F01E0"/>
    <w:rsid w:val="002F05E9"/>
    <w:rsid w:val="002F0EF3"/>
    <w:rsid w:val="002F246D"/>
    <w:rsid w:val="002F378F"/>
    <w:rsid w:val="002F3946"/>
    <w:rsid w:val="002F3F86"/>
    <w:rsid w:val="002F4159"/>
    <w:rsid w:val="002F4231"/>
    <w:rsid w:val="002F42D1"/>
    <w:rsid w:val="002F4C44"/>
    <w:rsid w:val="002F4D6C"/>
    <w:rsid w:val="002F5EB2"/>
    <w:rsid w:val="002F6072"/>
    <w:rsid w:val="002F7A4E"/>
    <w:rsid w:val="002F7EF5"/>
    <w:rsid w:val="00301935"/>
    <w:rsid w:val="00301B52"/>
    <w:rsid w:val="00301F57"/>
    <w:rsid w:val="00302C79"/>
    <w:rsid w:val="003041B8"/>
    <w:rsid w:val="00304DA0"/>
    <w:rsid w:val="00305BDF"/>
    <w:rsid w:val="003063AC"/>
    <w:rsid w:val="00310F95"/>
    <w:rsid w:val="00313FD4"/>
    <w:rsid w:val="00314109"/>
    <w:rsid w:val="00315D2E"/>
    <w:rsid w:val="00315D8C"/>
    <w:rsid w:val="00315F0C"/>
    <w:rsid w:val="00316A4B"/>
    <w:rsid w:val="00317FFC"/>
    <w:rsid w:val="003217F6"/>
    <w:rsid w:val="003222AA"/>
    <w:rsid w:val="003238AF"/>
    <w:rsid w:val="003241B7"/>
    <w:rsid w:val="00324AAD"/>
    <w:rsid w:val="00325778"/>
    <w:rsid w:val="0032727A"/>
    <w:rsid w:val="0032763F"/>
    <w:rsid w:val="0033066D"/>
    <w:rsid w:val="00331043"/>
    <w:rsid w:val="0033106C"/>
    <w:rsid w:val="00332DA8"/>
    <w:rsid w:val="00333223"/>
    <w:rsid w:val="0033395E"/>
    <w:rsid w:val="0033397F"/>
    <w:rsid w:val="00333A5D"/>
    <w:rsid w:val="0033499C"/>
    <w:rsid w:val="00335705"/>
    <w:rsid w:val="00336292"/>
    <w:rsid w:val="003428C5"/>
    <w:rsid w:val="003429AB"/>
    <w:rsid w:val="00342DFF"/>
    <w:rsid w:val="003445EC"/>
    <w:rsid w:val="0034606F"/>
    <w:rsid w:val="003467D5"/>
    <w:rsid w:val="003472DF"/>
    <w:rsid w:val="003473E4"/>
    <w:rsid w:val="003523C8"/>
    <w:rsid w:val="0035258C"/>
    <w:rsid w:val="00353C2B"/>
    <w:rsid w:val="00353CF4"/>
    <w:rsid w:val="00354316"/>
    <w:rsid w:val="00354D97"/>
    <w:rsid w:val="00355018"/>
    <w:rsid w:val="003552DC"/>
    <w:rsid w:val="00355B14"/>
    <w:rsid w:val="0035658A"/>
    <w:rsid w:val="003575D1"/>
    <w:rsid w:val="00357684"/>
    <w:rsid w:val="0036089E"/>
    <w:rsid w:val="003613CA"/>
    <w:rsid w:val="00361C5D"/>
    <w:rsid w:val="00361F00"/>
    <w:rsid w:val="00363BDA"/>
    <w:rsid w:val="00363DC6"/>
    <w:rsid w:val="00365B06"/>
    <w:rsid w:val="0036683B"/>
    <w:rsid w:val="003672CE"/>
    <w:rsid w:val="00367813"/>
    <w:rsid w:val="003679BC"/>
    <w:rsid w:val="00367B9A"/>
    <w:rsid w:val="00367F9E"/>
    <w:rsid w:val="00371D04"/>
    <w:rsid w:val="0037353F"/>
    <w:rsid w:val="00374357"/>
    <w:rsid w:val="00374B7B"/>
    <w:rsid w:val="00375DA2"/>
    <w:rsid w:val="0037662C"/>
    <w:rsid w:val="003806C7"/>
    <w:rsid w:val="003810E4"/>
    <w:rsid w:val="0038187B"/>
    <w:rsid w:val="00383382"/>
    <w:rsid w:val="00384F7D"/>
    <w:rsid w:val="0038589A"/>
    <w:rsid w:val="00385A59"/>
    <w:rsid w:val="003868E7"/>
    <w:rsid w:val="0039092C"/>
    <w:rsid w:val="00391080"/>
    <w:rsid w:val="003918A6"/>
    <w:rsid w:val="00391BE0"/>
    <w:rsid w:val="00392A7F"/>
    <w:rsid w:val="00392DC0"/>
    <w:rsid w:val="00394BE4"/>
    <w:rsid w:val="00396236"/>
    <w:rsid w:val="00396E2D"/>
    <w:rsid w:val="003A0DD1"/>
    <w:rsid w:val="003A1BD7"/>
    <w:rsid w:val="003A1CEE"/>
    <w:rsid w:val="003A32D1"/>
    <w:rsid w:val="003A37C0"/>
    <w:rsid w:val="003A3F69"/>
    <w:rsid w:val="003A4054"/>
    <w:rsid w:val="003A4C9E"/>
    <w:rsid w:val="003A4DCE"/>
    <w:rsid w:val="003B1C78"/>
    <w:rsid w:val="003B4239"/>
    <w:rsid w:val="003B4D41"/>
    <w:rsid w:val="003B4DA3"/>
    <w:rsid w:val="003B57A0"/>
    <w:rsid w:val="003B6B5D"/>
    <w:rsid w:val="003B6D62"/>
    <w:rsid w:val="003B773F"/>
    <w:rsid w:val="003C01F4"/>
    <w:rsid w:val="003C038E"/>
    <w:rsid w:val="003C061C"/>
    <w:rsid w:val="003C2216"/>
    <w:rsid w:val="003C286B"/>
    <w:rsid w:val="003C343B"/>
    <w:rsid w:val="003C4BB4"/>
    <w:rsid w:val="003C67C9"/>
    <w:rsid w:val="003C6EC6"/>
    <w:rsid w:val="003C70BB"/>
    <w:rsid w:val="003C79A5"/>
    <w:rsid w:val="003D3A32"/>
    <w:rsid w:val="003D510B"/>
    <w:rsid w:val="003D62E9"/>
    <w:rsid w:val="003D6D50"/>
    <w:rsid w:val="003D7F3F"/>
    <w:rsid w:val="003E023A"/>
    <w:rsid w:val="003E0DCC"/>
    <w:rsid w:val="003E1911"/>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306"/>
    <w:rsid w:val="003F4AF7"/>
    <w:rsid w:val="003F4B2B"/>
    <w:rsid w:val="003F4BFB"/>
    <w:rsid w:val="003F4F86"/>
    <w:rsid w:val="003F5EA8"/>
    <w:rsid w:val="003F5F6F"/>
    <w:rsid w:val="003F7A1E"/>
    <w:rsid w:val="004001E7"/>
    <w:rsid w:val="00401142"/>
    <w:rsid w:val="00402A1D"/>
    <w:rsid w:val="00403FF1"/>
    <w:rsid w:val="00404E79"/>
    <w:rsid w:val="00405B19"/>
    <w:rsid w:val="00405E28"/>
    <w:rsid w:val="00406C54"/>
    <w:rsid w:val="00407E78"/>
    <w:rsid w:val="0041014C"/>
    <w:rsid w:val="00410415"/>
    <w:rsid w:val="00411973"/>
    <w:rsid w:val="00411B27"/>
    <w:rsid w:val="0041252A"/>
    <w:rsid w:val="00413FE8"/>
    <w:rsid w:val="0041543D"/>
    <w:rsid w:val="0041587F"/>
    <w:rsid w:val="00416B08"/>
    <w:rsid w:val="00416DEF"/>
    <w:rsid w:val="00417802"/>
    <w:rsid w:val="00417CE3"/>
    <w:rsid w:val="00420854"/>
    <w:rsid w:val="00421A6A"/>
    <w:rsid w:val="00422462"/>
    <w:rsid w:val="004228F0"/>
    <w:rsid w:val="0042361D"/>
    <w:rsid w:val="004240F0"/>
    <w:rsid w:val="00425D6C"/>
    <w:rsid w:val="00426015"/>
    <w:rsid w:val="0042621A"/>
    <w:rsid w:val="00426273"/>
    <w:rsid w:val="0042679F"/>
    <w:rsid w:val="00427180"/>
    <w:rsid w:val="00427D92"/>
    <w:rsid w:val="00432686"/>
    <w:rsid w:val="00432E4A"/>
    <w:rsid w:val="0043355B"/>
    <w:rsid w:val="00434A8B"/>
    <w:rsid w:val="00434F6A"/>
    <w:rsid w:val="00435731"/>
    <w:rsid w:val="00435A65"/>
    <w:rsid w:val="00436396"/>
    <w:rsid w:val="00436A4F"/>
    <w:rsid w:val="00436D6B"/>
    <w:rsid w:val="00437FA7"/>
    <w:rsid w:val="0044144C"/>
    <w:rsid w:val="004435AE"/>
    <w:rsid w:val="00443892"/>
    <w:rsid w:val="00444051"/>
    <w:rsid w:val="0044516D"/>
    <w:rsid w:val="004453AC"/>
    <w:rsid w:val="0044541C"/>
    <w:rsid w:val="004457C6"/>
    <w:rsid w:val="0045052E"/>
    <w:rsid w:val="00450580"/>
    <w:rsid w:val="00452684"/>
    <w:rsid w:val="00452E0A"/>
    <w:rsid w:val="00452FA9"/>
    <w:rsid w:val="004532BE"/>
    <w:rsid w:val="00453C2C"/>
    <w:rsid w:val="004545BF"/>
    <w:rsid w:val="00454C41"/>
    <w:rsid w:val="00454D92"/>
    <w:rsid w:val="00456405"/>
    <w:rsid w:val="004568FC"/>
    <w:rsid w:val="00457B8E"/>
    <w:rsid w:val="00460EB6"/>
    <w:rsid w:val="00461431"/>
    <w:rsid w:val="00461DA3"/>
    <w:rsid w:val="004623E0"/>
    <w:rsid w:val="00464D02"/>
    <w:rsid w:val="00465210"/>
    <w:rsid w:val="00465EBF"/>
    <w:rsid w:val="004669D0"/>
    <w:rsid w:val="00467725"/>
    <w:rsid w:val="00467DB3"/>
    <w:rsid w:val="00471C67"/>
    <w:rsid w:val="0047208D"/>
    <w:rsid w:val="00473268"/>
    <w:rsid w:val="00474101"/>
    <w:rsid w:val="00474463"/>
    <w:rsid w:val="00475148"/>
    <w:rsid w:val="00475675"/>
    <w:rsid w:val="004770BF"/>
    <w:rsid w:val="0048023B"/>
    <w:rsid w:val="00480AF5"/>
    <w:rsid w:val="00480E23"/>
    <w:rsid w:val="0048179A"/>
    <w:rsid w:val="004828DD"/>
    <w:rsid w:val="00485C39"/>
    <w:rsid w:val="00485E4D"/>
    <w:rsid w:val="00486421"/>
    <w:rsid w:val="00486B12"/>
    <w:rsid w:val="004879B3"/>
    <w:rsid w:val="00487B48"/>
    <w:rsid w:val="004911D0"/>
    <w:rsid w:val="0049136A"/>
    <w:rsid w:val="00492C2E"/>
    <w:rsid w:val="00493466"/>
    <w:rsid w:val="00494BCB"/>
    <w:rsid w:val="00494BEE"/>
    <w:rsid w:val="00495225"/>
    <w:rsid w:val="00497C2B"/>
    <w:rsid w:val="004A0485"/>
    <w:rsid w:val="004A3B42"/>
    <w:rsid w:val="004A4353"/>
    <w:rsid w:val="004A5365"/>
    <w:rsid w:val="004A64ED"/>
    <w:rsid w:val="004A74F2"/>
    <w:rsid w:val="004A78D2"/>
    <w:rsid w:val="004B0E96"/>
    <w:rsid w:val="004B10B7"/>
    <w:rsid w:val="004B28A3"/>
    <w:rsid w:val="004B2EA9"/>
    <w:rsid w:val="004B3475"/>
    <w:rsid w:val="004B43E4"/>
    <w:rsid w:val="004B6F7D"/>
    <w:rsid w:val="004C0E00"/>
    <w:rsid w:val="004C1522"/>
    <w:rsid w:val="004C21A7"/>
    <w:rsid w:val="004C390F"/>
    <w:rsid w:val="004C4B71"/>
    <w:rsid w:val="004C4BEA"/>
    <w:rsid w:val="004C6A4F"/>
    <w:rsid w:val="004C7996"/>
    <w:rsid w:val="004C7BF7"/>
    <w:rsid w:val="004D05BA"/>
    <w:rsid w:val="004D2D3B"/>
    <w:rsid w:val="004D324C"/>
    <w:rsid w:val="004D7857"/>
    <w:rsid w:val="004E066E"/>
    <w:rsid w:val="004E0C49"/>
    <w:rsid w:val="004E17EE"/>
    <w:rsid w:val="004E2623"/>
    <w:rsid w:val="004E651B"/>
    <w:rsid w:val="004E7156"/>
    <w:rsid w:val="004F26F8"/>
    <w:rsid w:val="004F5998"/>
    <w:rsid w:val="004F6DFD"/>
    <w:rsid w:val="004F7B7F"/>
    <w:rsid w:val="0050302E"/>
    <w:rsid w:val="00503DD3"/>
    <w:rsid w:val="00506964"/>
    <w:rsid w:val="00506E2F"/>
    <w:rsid w:val="00507C62"/>
    <w:rsid w:val="00510FD8"/>
    <w:rsid w:val="00511112"/>
    <w:rsid w:val="0051154D"/>
    <w:rsid w:val="0051546C"/>
    <w:rsid w:val="0051597F"/>
    <w:rsid w:val="00515EFB"/>
    <w:rsid w:val="005161CF"/>
    <w:rsid w:val="005174BD"/>
    <w:rsid w:val="0051785E"/>
    <w:rsid w:val="00517D68"/>
    <w:rsid w:val="0052141C"/>
    <w:rsid w:val="00521DE2"/>
    <w:rsid w:val="005229D2"/>
    <w:rsid w:val="00523BAB"/>
    <w:rsid w:val="00523FD2"/>
    <w:rsid w:val="005248B9"/>
    <w:rsid w:val="005275F6"/>
    <w:rsid w:val="005317BC"/>
    <w:rsid w:val="00531A8E"/>
    <w:rsid w:val="00531F46"/>
    <w:rsid w:val="005322B0"/>
    <w:rsid w:val="00532F97"/>
    <w:rsid w:val="005338C0"/>
    <w:rsid w:val="00533948"/>
    <w:rsid w:val="00533960"/>
    <w:rsid w:val="00533A82"/>
    <w:rsid w:val="005376D1"/>
    <w:rsid w:val="00537F95"/>
    <w:rsid w:val="00542055"/>
    <w:rsid w:val="00543129"/>
    <w:rsid w:val="0054336D"/>
    <w:rsid w:val="00543B87"/>
    <w:rsid w:val="00545186"/>
    <w:rsid w:val="005474E1"/>
    <w:rsid w:val="00547869"/>
    <w:rsid w:val="00551B9A"/>
    <w:rsid w:val="00552A90"/>
    <w:rsid w:val="00552D38"/>
    <w:rsid w:val="00554E1C"/>
    <w:rsid w:val="0055508D"/>
    <w:rsid w:val="0055525B"/>
    <w:rsid w:val="00556119"/>
    <w:rsid w:val="00557259"/>
    <w:rsid w:val="00560C6B"/>
    <w:rsid w:val="00561D72"/>
    <w:rsid w:val="005648EE"/>
    <w:rsid w:val="005663B7"/>
    <w:rsid w:val="00573E61"/>
    <w:rsid w:val="005751B8"/>
    <w:rsid w:val="0057586C"/>
    <w:rsid w:val="005759DB"/>
    <w:rsid w:val="00575A9B"/>
    <w:rsid w:val="0057667E"/>
    <w:rsid w:val="00576B0B"/>
    <w:rsid w:val="0058060A"/>
    <w:rsid w:val="005823FE"/>
    <w:rsid w:val="00583AA5"/>
    <w:rsid w:val="00584A81"/>
    <w:rsid w:val="005852D5"/>
    <w:rsid w:val="00586AFA"/>
    <w:rsid w:val="005922D4"/>
    <w:rsid w:val="0059277A"/>
    <w:rsid w:val="005936A4"/>
    <w:rsid w:val="00593BB4"/>
    <w:rsid w:val="005955B2"/>
    <w:rsid w:val="00596551"/>
    <w:rsid w:val="0059729E"/>
    <w:rsid w:val="00597864"/>
    <w:rsid w:val="005A01CD"/>
    <w:rsid w:val="005A2556"/>
    <w:rsid w:val="005A277D"/>
    <w:rsid w:val="005A28BD"/>
    <w:rsid w:val="005A29D9"/>
    <w:rsid w:val="005A3A6A"/>
    <w:rsid w:val="005A3C97"/>
    <w:rsid w:val="005A4982"/>
    <w:rsid w:val="005A59D0"/>
    <w:rsid w:val="005A5DC4"/>
    <w:rsid w:val="005A6136"/>
    <w:rsid w:val="005A629E"/>
    <w:rsid w:val="005A6533"/>
    <w:rsid w:val="005A6FA6"/>
    <w:rsid w:val="005A73DE"/>
    <w:rsid w:val="005A7983"/>
    <w:rsid w:val="005A7BE3"/>
    <w:rsid w:val="005B0B9F"/>
    <w:rsid w:val="005B0F2B"/>
    <w:rsid w:val="005B1E48"/>
    <w:rsid w:val="005B4397"/>
    <w:rsid w:val="005B4D80"/>
    <w:rsid w:val="005B5F8F"/>
    <w:rsid w:val="005B677F"/>
    <w:rsid w:val="005B68F0"/>
    <w:rsid w:val="005B71A8"/>
    <w:rsid w:val="005B75E8"/>
    <w:rsid w:val="005B7F79"/>
    <w:rsid w:val="005B7FA1"/>
    <w:rsid w:val="005C16DD"/>
    <w:rsid w:val="005C4998"/>
    <w:rsid w:val="005C4A82"/>
    <w:rsid w:val="005C5CE3"/>
    <w:rsid w:val="005C76C2"/>
    <w:rsid w:val="005C7AAD"/>
    <w:rsid w:val="005D05D7"/>
    <w:rsid w:val="005D0B87"/>
    <w:rsid w:val="005D115C"/>
    <w:rsid w:val="005D15E3"/>
    <w:rsid w:val="005D1ECD"/>
    <w:rsid w:val="005D2CD7"/>
    <w:rsid w:val="005D46A1"/>
    <w:rsid w:val="005D6C42"/>
    <w:rsid w:val="005D76B3"/>
    <w:rsid w:val="005E02DC"/>
    <w:rsid w:val="005E1E05"/>
    <w:rsid w:val="005E3063"/>
    <w:rsid w:val="005E38B9"/>
    <w:rsid w:val="005E5AE3"/>
    <w:rsid w:val="005F0153"/>
    <w:rsid w:val="005F1A1F"/>
    <w:rsid w:val="005F3014"/>
    <w:rsid w:val="005F3CE5"/>
    <w:rsid w:val="005F5F76"/>
    <w:rsid w:val="005F640E"/>
    <w:rsid w:val="0060049A"/>
    <w:rsid w:val="00600992"/>
    <w:rsid w:val="00600A88"/>
    <w:rsid w:val="00600E4F"/>
    <w:rsid w:val="006012AA"/>
    <w:rsid w:val="006013CC"/>
    <w:rsid w:val="0060295F"/>
    <w:rsid w:val="00604822"/>
    <w:rsid w:val="00605901"/>
    <w:rsid w:val="0060621C"/>
    <w:rsid w:val="0060672F"/>
    <w:rsid w:val="006078A5"/>
    <w:rsid w:val="00607D64"/>
    <w:rsid w:val="006116CF"/>
    <w:rsid w:val="006123AD"/>
    <w:rsid w:val="00612A0D"/>
    <w:rsid w:val="0061452D"/>
    <w:rsid w:val="00616645"/>
    <w:rsid w:val="00616836"/>
    <w:rsid w:val="00616CD8"/>
    <w:rsid w:val="00617124"/>
    <w:rsid w:val="00617481"/>
    <w:rsid w:val="00617F4A"/>
    <w:rsid w:val="00621626"/>
    <w:rsid w:val="0062204C"/>
    <w:rsid w:val="006222A6"/>
    <w:rsid w:val="00622330"/>
    <w:rsid w:val="00622DAA"/>
    <w:rsid w:val="00623C0A"/>
    <w:rsid w:val="00624717"/>
    <w:rsid w:val="00625D00"/>
    <w:rsid w:val="00625DA7"/>
    <w:rsid w:val="006271F5"/>
    <w:rsid w:val="00630DFB"/>
    <w:rsid w:val="00631094"/>
    <w:rsid w:val="00633CB4"/>
    <w:rsid w:val="006345BB"/>
    <w:rsid w:val="00635F44"/>
    <w:rsid w:val="006365EE"/>
    <w:rsid w:val="00636EFA"/>
    <w:rsid w:val="00640CE0"/>
    <w:rsid w:val="00640E8A"/>
    <w:rsid w:val="00641E54"/>
    <w:rsid w:val="00642B1D"/>
    <w:rsid w:val="00642FE5"/>
    <w:rsid w:val="00644CE5"/>
    <w:rsid w:val="006455DE"/>
    <w:rsid w:val="006457D9"/>
    <w:rsid w:val="00645919"/>
    <w:rsid w:val="00645DDB"/>
    <w:rsid w:val="0064627C"/>
    <w:rsid w:val="00646DD0"/>
    <w:rsid w:val="0065045D"/>
    <w:rsid w:val="006505FE"/>
    <w:rsid w:val="00651263"/>
    <w:rsid w:val="00652AD5"/>
    <w:rsid w:val="006536C5"/>
    <w:rsid w:val="006540ED"/>
    <w:rsid w:val="006546D7"/>
    <w:rsid w:val="006564D2"/>
    <w:rsid w:val="00656ADE"/>
    <w:rsid w:val="00657CCD"/>
    <w:rsid w:val="00660974"/>
    <w:rsid w:val="00661AF5"/>
    <w:rsid w:val="00662035"/>
    <w:rsid w:val="00663B8D"/>
    <w:rsid w:val="00664CD7"/>
    <w:rsid w:val="006674CE"/>
    <w:rsid w:val="00675850"/>
    <w:rsid w:val="00676AF7"/>
    <w:rsid w:val="006812F4"/>
    <w:rsid w:val="00682182"/>
    <w:rsid w:val="00686309"/>
    <w:rsid w:val="00686D2D"/>
    <w:rsid w:val="00687C8D"/>
    <w:rsid w:val="00690857"/>
    <w:rsid w:val="00692900"/>
    <w:rsid w:val="006963E6"/>
    <w:rsid w:val="00697032"/>
    <w:rsid w:val="006A0B69"/>
    <w:rsid w:val="006A2D29"/>
    <w:rsid w:val="006A44DA"/>
    <w:rsid w:val="006A4B86"/>
    <w:rsid w:val="006A4CAA"/>
    <w:rsid w:val="006A4E8E"/>
    <w:rsid w:val="006A69A9"/>
    <w:rsid w:val="006A6C1D"/>
    <w:rsid w:val="006B0F2D"/>
    <w:rsid w:val="006B2D93"/>
    <w:rsid w:val="006B33B2"/>
    <w:rsid w:val="006B40EB"/>
    <w:rsid w:val="006B4D00"/>
    <w:rsid w:val="006B58EB"/>
    <w:rsid w:val="006B5B2E"/>
    <w:rsid w:val="006B70FE"/>
    <w:rsid w:val="006B7421"/>
    <w:rsid w:val="006B7BC5"/>
    <w:rsid w:val="006B7BEE"/>
    <w:rsid w:val="006C0CF8"/>
    <w:rsid w:val="006C17C7"/>
    <w:rsid w:val="006C2515"/>
    <w:rsid w:val="006C3914"/>
    <w:rsid w:val="006C4A2D"/>
    <w:rsid w:val="006C4E73"/>
    <w:rsid w:val="006C5350"/>
    <w:rsid w:val="006C599D"/>
    <w:rsid w:val="006C6C52"/>
    <w:rsid w:val="006C72D4"/>
    <w:rsid w:val="006D082A"/>
    <w:rsid w:val="006D1384"/>
    <w:rsid w:val="006D1CA9"/>
    <w:rsid w:val="006D27F4"/>
    <w:rsid w:val="006D35CD"/>
    <w:rsid w:val="006D371A"/>
    <w:rsid w:val="006D3AC8"/>
    <w:rsid w:val="006D44C5"/>
    <w:rsid w:val="006D62C8"/>
    <w:rsid w:val="006D7425"/>
    <w:rsid w:val="006D795E"/>
    <w:rsid w:val="006E0094"/>
    <w:rsid w:val="006E34B0"/>
    <w:rsid w:val="006E3A99"/>
    <w:rsid w:val="006E4954"/>
    <w:rsid w:val="006E4CCB"/>
    <w:rsid w:val="006E4F6A"/>
    <w:rsid w:val="006E5AA4"/>
    <w:rsid w:val="006E60C6"/>
    <w:rsid w:val="006F0C84"/>
    <w:rsid w:val="006F3B47"/>
    <w:rsid w:val="006F563A"/>
    <w:rsid w:val="006F6F1B"/>
    <w:rsid w:val="00701A81"/>
    <w:rsid w:val="00702C9B"/>
    <w:rsid w:val="00703ECC"/>
    <w:rsid w:val="00703F91"/>
    <w:rsid w:val="0070411F"/>
    <w:rsid w:val="00704970"/>
    <w:rsid w:val="00704A18"/>
    <w:rsid w:val="00705513"/>
    <w:rsid w:val="00706034"/>
    <w:rsid w:val="007107F2"/>
    <w:rsid w:val="00711620"/>
    <w:rsid w:val="007117E7"/>
    <w:rsid w:val="00711F14"/>
    <w:rsid w:val="0071349B"/>
    <w:rsid w:val="007134C4"/>
    <w:rsid w:val="00716075"/>
    <w:rsid w:val="00716258"/>
    <w:rsid w:val="00716ACC"/>
    <w:rsid w:val="00717F69"/>
    <w:rsid w:val="0072000D"/>
    <w:rsid w:val="00721344"/>
    <w:rsid w:val="0072143E"/>
    <w:rsid w:val="0072448B"/>
    <w:rsid w:val="00725218"/>
    <w:rsid w:val="00727E7A"/>
    <w:rsid w:val="0073036C"/>
    <w:rsid w:val="007317A6"/>
    <w:rsid w:val="00731D07"/>
    <w:rsid w:val="007322CD"/>
    <w:rsid w:val="007326E0"/>
    <w:rsid w:val="00733B1A"/>
    <w:rsid w:val="007343B0"/>
    <w:rsid w:val="00734562"/>
    <w:rsid w:val="00737CB2"/>
    <w:rsid w:val="00740D85"/>
    <w:rsid w:val="0074108C"/>
    <w:rsid w:val="00742169"/>
    <w:rsid w:val="0074478E"/>
    <w:rsid w:val="00744D9C"/>
    <w:rsid w:val="00745B8D"/>
    <w:rsid w:val="00745F54"/>
    <w:rsid w:val="00747626"/>
    <w:rsid w:val="00747FD3"/>
    <w:rsid w:val="0075133E"/>
    <w:rsid w:val="007525DD"/>
    <w:rsid w:val="00752624"/>
    <w:rsid w:val="00752C5C"/>
    <w:rsid w:val="00752FC7"/>
    <w:rsid w:val="00753F0D"/>
    <w:rsid w:val="00754E49"/>
    <w:rsid w:val="0075507C"/>
    <w:rsid w:val="00756CE3"/>
    <w:rsid w:val="0075707E"/>
    <w:rsid w:val="00760B24"/>
    <w:rsid w:val="00762804"/>
    <w:rsid w:val="00763942"/>
    <w:rsid w:val="007676F5"/>
    <w:rsid w:val="007708CD"/>
    <w:rsid w:val="007764B2"/>
    <w:rsid w:val="007778B6"/>
    <w:rsid w:val="007800F7"/>
    <w:rsid w:val="00781488"/>
    <w:rsid w:val="00781D03"/>
    <w:rsid w:val="007858D3"/>
    <w:rsid w:val="00785E01"/>
    <w:rsid w:val="00786031"/>
    <w:rsid w:val="0078616E"/>
    <w:rsid w:val="007864FF"/>
    <w:rsid w:val="00786B14"/>
    <w:rsid w:val="00786FF7"/>
    <w:rsid w:val="0079004F"/>
    <w:rsid w:val="007913A7"/>
    <w:rsid w:val="00795F2C"/>
    <w:rsid w:val="00795F34"/>
    <w:rsid w:val="007A1554"/>
    <w:rsid w:val="007A1BF0"/>
    <w:rsid w:val="007A1F11"/>
    <w:rsid w:val="007A4136"/>
    <w:rsid w:val="007A65E9"/>
    <w:rsid w:val="007A6AC1"/>
    <w:rsid w:val="007B174C"/>
    <w:rsid w:val="007B37A8"/>
    <w:rsid w:val="007B74A2"/>
    <w:rsid w:val="007C256C"/>
    <w:rsid w:val="007C3533"/>
    <w:rsid w:val="007C4289"/>
    <w:rsid w:val="007C4890"/>
    <w:rsid w:val="007C6609"/>
    <w:rsid w:val="007C7BD2"/>
    <w:rsid w:val="007C7FB9"/>
    <w:rsid w:val="007D07E3"/>
    <w:rsid w:val="007D09C2"/>
    <w:rsid w:val="007D0B7B"/>
    <w:rsid w:val="007D14CD"/>
    <w:rsid w:val="007D2A7B"/>
    <w:rsid w:val="007D316C"/>
    <w:rsid w:val="007D3177"/>
    <w:rsid w:val="007D3261"/>
    <w:rsid w:val="007D4AD9"/>
    <w:rsid w:val="007D4DB9"/>
    <w:rsid w:val="007D5DEF"/>
    <w:rsid w:val="007E23CE"/>
    <w:rsid w:val="007E37BF"/>
    <w:rsid w:val="007E3A73"/>
    <w:rsid w:val="007E435F"/>
    <w:rsid w:val="007E5E97"/>
    <w:rsid w:val="007E608C"/>
    <w:rsid w:val="007E64B2"/>
    <w:rsid w:val="007E6868"/>
    <w:rsid w:val="007E7958"/>
    <w:rsid w:val="007F134A"/>
    <w:rsid w:val="007F2AA3"/>
    <w:rsid w:val="007F4325"/>
    <w:rsid w:val="007F44BD"/>
    <w:rsid w:val="007F6318"/>
    <w:rsid w:val="007F6E75"/>
    <w:rsid w:val="007F74AE"/>
    <w:rsid w:val="00800926"/>
    <w:rsid w:val="00800BC8"/>
    <w:rsid w:val="0080137C"/>
    <w:rsid w:val="008050E6"/>
    <w:rsid w:val="00805505"/>
    <w:rsid w:val="00805E6D"/>
    <w:rsid w:val="00806902"/>
    <w:rsid w:val="008076FF"/>
    <w:rsid w:val="00807FB6"/>
    <w:rsid w:val="008105FF"/>
    <w:rsid w:val="00811CDB"/>
    <w:rsid w:val="00811E97"/>
    <w:rsid w:val="0081380B"/>
    <w:rsid w:val="0081458D"/>
    <w:rsid w:val="008155CC"/>
    <w:rsid w:val="00817EF2"/>
    <w:rsid w:val="00817FA5"/>
    <w:rsid w:val="008201A4"/>
    <w:rsid w:val="0082066C"/>
    <w:rsid w:val="0082144C"/>
    <w:rsid w:val="008248ED"/>
    <w:rsid w:val="00825E81"/>
    <w:rsid w:val="008262CD"/>
    <w:rsid w:val="008265E6"/>
    <w:rsid w:val="00826B12"/>
    <w:rsid w:val="00830A78"/>
    <w:rsid w:val="00830BE2"/>
    <w:rsid w:val="0083176F"/>
    <w:rsid w:val="00831EA0"/>
    <w:rsid w:val="008320CD"/>
    <w:rsid w:val="00833B61"/>
    <w:rsid w:val="0083491C"/>
    <w:rsid w:val="00834BF0"/>
    <w:rsid w:val="00834C8B"/>
    <w:rsid w:val="00837A84"/>
    <w:rsid w:val="00840FEA"/>
    <w:rsid w:val="00841667"/>
    <w:rsid w:val="0084319A"/>
    <w:rsid w:val="008435F0"/>
    <w:rsid w:val="008449AF"/>
    <w:rsid w:val="0084742B"/>
    <w:rsid w:val="0085084E"/>
    <w:rsid w:val="00850B16"/>
    <w:rsid w:val="00850F71"/>
    <w:rsid w:val="00853303"/>
    <w:rsid w:val="00854384"/>
    <w:rsid w:val="00854B56"/>
    <w:rsid w:val="00855696"/>
    <w:rsid w:val="00856154"/>
    <w:rsid w:val="008563DE"/>
    <w:rsid w:val="0085684D"/>
    <w:rsid w:val="00860AB5"/>
    <w:rsid w:val="00861298"/>
    <w:rsid w:val="00863355"/>
    <w:rsid w:val="008657D9"/>
    <w:rsid w:val="008665F6"/>
    <w:rsid w:val="00870F4D"/>
    <w:rsid w:val="00872A13"/>
    <w:rsid w:val="00872A66"/>
    <w:rsid w:val="00874160"/>
    <w:rsid w:val="00876FEE"/>
    <w:rsid w:val="00881196"/>
    <w:rsid w:val="0088119D"/>
    <w:rsid w:val="00881F19"/>
    <w:rsid w:val="00881F37"/>
    <w:rsid w:val="0088210F"/>
    <w:rsid w:val="00882B02"/>
    <w:rsid w:val="00882F21"/>
    <w:rsid w:val="008832B0"/>
    <w:rsid w:val="00883671"/>
    <w:rsid w:val="00883F32"/>
    <w:rsid w:val="00891748"/>
    <w:rsid w:val="008921CF"/>
    <w:rsid w:val="0089292A"/>
    <w:rsid w:val="00892E4A"/>
    <w:rsid w:val="008942D7"/>
    <w:rsid w:val="008960FF"/>
    <w:rsid w:val="00897A43"/>
    <w:rsid w:val="008A0AA8"/>
    <w:rsid w:val="008A2276"/>
    <w:rsid w:val="008A267F"/>
    <w:rsid w:val="008A3DE0"/>
    <w:rsid w:val="008A5C8B"/>
    <w:rsid w:val="008A6B28"/>
    <w:rsid w:val="008A7873"/>
    <w:rsid w:val="008A79A7"/>
    <w:rsid w:val="008A7A0C"/>
    <w:rsid w:val="008A7C57"/>
    <w:rsid w:val="008B03B4"/>
    <w:rsid w:val="008B2145"/>
    <w:rsid w:val="008B37B3"/>
    <w:rsid w:val="008B4150"/>
    <w:rsid w:val="008B475B"/>
    <w:rsid w:val="008B4812"/>
    <w:rsid w:val="008B7617"/>
    <w:rsid w:val="008C53AD"/>
    <w:rsid w:val="008C6828"/>
    <w:rsid w:val="008C6FDA"/>
    <w:rsid w:val="008C7A9B"/>
    <w:rsid w:val="008D1F33"/>
    <w:rsid w:val="008D2F0C"/>
    <w:rsid w:val="008D3035"/>
    <w:rsid w:val="008D3E98"/>
    <w:rsid w:val="008D3FBA"/>
    <w:rsid w:val="008D4DC6"/>
    <w:rsid w:val="008D5AE6"/>
    <w:rsid w:val="008D695E"/>
    <w:rsid w:val="008D7124"/>
    <w:rsid w:val="008E02EB"/>
    <w:rsid w:val="008E0A03"/>
    <w:rsid w:val="008E0B72"/>
    <w:rsid w:val="008E147C"/>
    <w:rsid w:val="008E1E71"/>
    <w:rsid w:val="008E2715"/>
    <w:rsid w:val="008E353C"/>
    <w:rsid w:val="008E40F7"/>
    <w:rsid w:val="008E5ACD"/>
    <w:rsid w:val="008E63E6"/>
    <w:rsid w:val="008E75F5"/>
    <w:rsid w:val="008E7A87"/>
    <w:rsid w:val="008F0E58"/>
    <w:rsid w:val="008F2C12"/>
    <w:rsid w:val="008F37EF"/>
    <w:rsid w:val="008F428F"/>
    <w:rsid w:val="008F5225"/>
    <w:rsid w:val="008F59EB"/>
    <w:rsid w:val="008F7044"/>
    <w:rsid w:val="008F7AE3"/>
    <w:rsid w:val="009013BA"/>
    <w:rsid w:val="00903AC3"/>
    <w:rsid w:val="00904A19"/>
    <w:rsid w:val="00904F07"/>
    <w:rsid w:val="009054D8"/>
    <w:rsid w:val="00907CF2"/>
    <w:rsid w:val="00910078"/>
    <w:rsid w:val="0091215E"/>
    <w:rsid w:val="00912D95"/>
    <w:rsid w:val="00915ADD"/>
    <w:rsid w:val="00915DCD"/>
    <w:rsid w:val="00916DA5"/>
    <w:rsid w:val="00916FA1"/>
    <w:rsid w:val="009204F2"/>
    <w:rsid w:val="00920681"/>
    <w:rsid w:val="009212EB"/>
    <w:rsid w:val="00923112"/>
    <w:rsid w:val="00923339"/>
    <w:rsid w:val="0092526A"/>
    <w:rsid w:val="009256FC"/>
    <w:rsid w:val="009260A3"/>
    <w:rsid w:val="009262DC"/>
    <w:rsid w:val="00927DFF"/>
    <w:rsid w:val="009308E3"/>
    <w:rsid w:val="00930F82"/>
    <w:rsid w:val="00931E2A"/>
    <w:rsid w:val="00932E75"/>
    <w:rsid w:val="00933146"/>
    <w:rsid w:val="009353E7"/>
    <w:rsid w:val="00940423"/>
    <w:rsid w:val="00940529"/>
    <w:rsid w:val="00940639"/>
    <w:rsid w:val="0094130B"/>
    <w:rsid w:val="009415A2"/>
    <w:rsid w:val="00941C4E"/>
    <w:rsid w:val="00942069"/>
    <w:rsid w:val="009425FA"/>
    <w:rsid w:val="009428C5"/>
    <w:rsid w:val="00942A65"/>
    <w:rsid w:val="0094335A"/>
    <w:rsid w:val="00943856"/>
    <w:rsid w:val="00944AC0"/>
    <w:rsid w:val="00946446"/>
    <w:rsid w:val="00946757"/>
    <w:rsid w:val="00946B40"/>
    <w:rsid w:val="0094714B"/>
    <w:rsid w:val="009525FB"/>
    <w:rsid w:val="00955461"/>
    <w:rsid w:val="0095557C"/>
    <w:rsid w:val="00956C6B"/>
    <w:rsid w:val="009601C2"/>
    <w:rsid w:val="009602AA"/>
    <w:rsid w:val="00961359"/>
    <w:rsid w:val="00961826"/>
    <w:rsid w:val="00961F4E"/>
    <w:rsid w:val="009625CC"/>
    <w:rsid w:val="00964482"/>
    <w:rsid w:val="00964E9C"/>
    <w:rsid w:val="00966536"/>
    <w:rsid w:val="00970FDE"/>
    <w:rsid w:val="009719F6"/>
    <w:rsid w:val="00972AC2"/>
    <w:rsid w:val="00976BA9"/>
    <w:rsid w:val="00980265"/>
    <w:rsid w:val="00980BB6"/>
    <w:rsid w:val="00980DDC"/>
    <w:rsid w:val="00981A5E"/>
    <w:rsid w:val="00983252"/>
    <w:rsid w:val="00983D12"/>
    <w:rsid w:val="00984D7E"/>
    <w:rsid w:val="00984E1C"/>
    <w:rsid w:val="009857ED"/>
    <w:rsid w:val="0098592E"/>
    <w:rsid w:val="009867A2"/>
    <w:rsid w:val="00987BB0"/>
    <w:rsid w:val="0099265F"/>
    <w:rsid w:val="00993027"/>
    <w:rsid w:val="009947F5"/>
    <w:rsid w:val="00996CF9"/>
    <w:rsid w:val="009A08C3"/>
    <w:rsid w:val="009A0D30"/>
    <w:rsid w:val="009A0D4C"/>
    <w:rsid w:val="009A11DD"/>
    <w:rsid w:val="009A1F88"/>
    <w:rsid w:val="009A3884"/>
    <w:rsid w:val="009A5870"/>
    <w:rsid w:val="009A6727"/>
    <w:rsid w:val="009A6A9A"/>
    <w:rsid w:val="009A6BCE"/>
    <w:rsid w:val="009A7260"/>
    <w:rsid w:val="009B1432"/>
    <w:rsid w:val="009B152B"/>
    <w:rsid w:val="009B1789"/>
    <w:rsid w:val="009B244D"/>
    <w:rsid w:val="009B2A8E"/>
    <w:rsid w:val="009B3255"/>
    <w:rsid w:val="009B3E90"/>
    <w:rsid w:val="009B44DA"/>
    <w:rsid w:val="009B65D9"/>
    <w:rsid w:val="009B78DB"/>
    <w:rsid w:val="009C0DD9"/>
    <w:rsid w:val="009C13F9"/>
    <w:rsid w:val="009C1C50"/>
    <w:rsid w:val="009C50AA"/>
    <w:rsid w:val="009C64EC"/>
    <w:rsid w:val="009D0B75"/>
    <w:rsid w:val="009D0F61"/>
    <w:rsid w:val="009D14CD"/>
    <w:rsid w:val="009D1BC0"/>
    <w:rsid w:val="009D34F1"/>
    <w:rsid w:val="009D35A2"/>
    <w:rsid w:val="009D3DE8"/>
    <w:rsid w:val="009D6274"/>
    <w:rsid w:val="009D739B"/>
    <w:rsid w:val="009D741D"/>
    <w:rsid w:val="009E1E7E"/>
    <w:rsid w:val="009E2C06"/>
    <w:rsid w:val="009E2EED"/>
    <w:rsid w:val="009E3239"/>
    <w:rsid w:val="009E394D"/>
    <w:rsid w:val="009E401E"/>
    <w:rsid w:val="009E4901"/>
    <w:rsid w:val="009E5051"/>
    <w:rsid w:val="009E54A3"/>
    <w:rsid w:val="009E61AA"/>
    <w:rsid w:val="009F1D05"/>
    <w:rsid w:val="009F2A64"/>
    <w:rsid w:val="009F2B84"/>
    <w:rsid w:val="009F2B8F"/>
    <w:rsid w:val="009F3190"/>
    <w:rsid w:val="009F43C1"/>
    <w:rsid w:val="009F4D4A"/>
    <w:rsid w:val="009F5CB2"/>
    <w:rsid w:val="009F6621"/>
    <w:rsid w:val="00A01732"/>
    <w:rsid w:val="00A024D4"/>
    <w:rsid w:val="00A0353A"/>
    <w:rsid w:val="00A05A49"/>
    <w:rsid w:val="00A114F0"/>
    <w:rsid w:val="00A121FA"/>
    <w:rsid w:val="00A130F1"/>
    <w:rsid w:val="00A13B0E"/>
    <w:rsid w:val="00A159AE"/>
    <w:rsid w:val="00A20F17"/>
    <w:rsid w:val="00A2313B"/>
    <w:rsid w:val="00A23214"/>
    <w:rsid w:val="00A25657"/>
    <w:rsid w:val="00A257B7"/>
    <w:rsid w:val="00A27150"/>
    <w:rsid w:val="00A302AB"/>
    <w:rsid w:val="00A314F8"/>
    <w:rsid w:val="00A318D0"/>
    <w:rsid w:val="00A32019"/>
    <w:rsid w:val="00A340B4"/>
    <w:rsid w:val="00A351AE"/>
    <w:rsid w:val="00A352D7"/>
    <w:rsid w:val="00A36D95"/>
    <w:rsid w:val="00A37507"/>
    <w:rsid w:val="00A4080F"/>
    <w:rsid w:val="00A40C5D"/>
    <w:rsid w:val="00A41F45"/>
    <w:rsid w:val="00A42080"/>
    <w:rsid w:val="00A43583"/>
    <w:rsid w:val="00A45130"/>
    <w:rsid w:val="00A45E9A"/>
    <w:rsid w:val="00A46962"/>
    <w:rsid w:val="00A5037C"/>
    <w:rsid w:val="00A50671"/>
    <w:rsid w:val="00A50731"/>
    <w:rsid w:val="00A51EF7"/>
    <w:rsid w:val="00A53EB8"/>
    <w:rsid w:val="00A54A1D"/>
    <w:rsid w:val="00A55982"/>
    <w:rsid w:val="00A56122"/>
    <w:rsid w:val="00A56787"/>
    <w:rsid w:val="00A5679F"/>
    <w:rsid w:val="00A6002D"/>
    <w:rsid w:val="00A61901"/>
    <w:rsid w:val="00A6222A"/>
    <w:rsid w:val="00A62CE8"/>
    <w:rsid w:val="00A6334C"/>
    <w:rsid w:val="00A64A0D"/>
    <w:rsid w:val="00A65112"/>
    <w:rsid w:val="00A6672F"/>
    <w:rsid w:val="00A67A47"/>
    <w:rsid w:val="00A701D9"/>
    <w:rsid w:val="00A706A6"/>
    <w:rsid w:val="00A707A1"/>
    <w:rsid w:val="00A71934"/>
    <w:rsid w:val="00A730AC"/>
    <w:rsid w:val="00A73AF7"/>
    <w:rsid w:val="00A74A2A"/>
    <w:rsid w:val="00A74D71"/>
    <w:rsid w:val="00A74DAD"/>
    <w:rsid w:val="00A7557A"/>
    <w:rsid w:val="00A7722B"/>
    <w:rsid w:val="00A8003A"/>
    <w:rsid w:val="00A82AAA"/>
    <w:rsid w:val="00A83775"/>
    <w:rsid w:val="00A85079"/>
    <w:rsid w:val="00A860BC"/>
    <w:rsid w:val="00A8672A"/>
    <w:rsid w:val="00A86937"/>
    <w:rsid w:val="00A90972"/>
    <w:rsid w:val="00A91747"/>
    <w:rsid w:val="00A923AE"/>
    <w:rsid w:val="00A92D2A"/>
    <w:rsid w:val="00A9378B"/>
    <w:rsid w:val="00A939BD"/>
    <w:rsid w:val="00A93B46"/>
    <w:rsid w:val="00A93F27"/>
    <w:rsid w:val="00A94312"/>
    <w:rsid w:val="00A95EC3"/>
    <w:rsid w:val="00AA001A"/>
    <w:rsid w:val="00AA03AD"/>
    <w:rsid w:val="00AA0BDD"/>
    <w:rsid w:val="00AA4360"/>
    <w:rsid w:val="00AA4E6A"/>
    <w:rsid w:val="00AA6A19"/>
    <w:rsid w:val="00AA7BA2"/>
    <w:rsid w:val="00AB2A03"/>
    <w:rsid w:val="00AB3F5B"/>
    <w:rsid w:val="00AB4AC0"/>
    <w:rsid w:val="00AB58C4"/>
    <w:rsid w:val="00AB7399"/>
    <w:rsid w:val="00AB7744"/>
    <w:rsid w:val="00AC1312"/>
    <w:rsid w:val="00AC1424"/>
    <w:rsid w:val="00AC1A52"/>
    <w:rsid w:val="00AC3715"/>
    <w:rsid w:val="00AC3867"/>
    <w:rsid w:val="00AC5001"/>
    <w:rsid w:val="00AD00DD"/>
    <w:rsid w:val="00AD1057"/>
    <w:rsid w:val="00AD2F02"/>
    <w:rsid w:val="00AD56CA"/>
    <w:rsid w:val="00AE1416"/>
    <w:rsid w:val="00AE15AA"/>
    <w:rsid w:val="00AE17B5"/>
    <w:rsid w:val="00AE2B6C"/>
    <w:rsid w:val="00AE382A"/>
    <w:rsid w:val="00AE3BA8"/>
    <w:rsid w:val="00AE49B0"/>
    <w:rsid w:val="00AE4F79"/>
    <w:rsid w:val="00AE56C5"/>
    <w:rsid w:val="00AE5BE3"/>
    <w:rsid w:val="00AE634C"/>
    <w:rsid w:val="00AE78EA"/>
    <w:rsid w:val="00AF1064"/>
    <w:rsid w:val="00AF16AA"/>
    <w:rsid w:val="00AF234C"/>
    <w:rsid w:val="00AF2682"/>
    <w:rsid w:val="00AF2DB5"/>
    <w:rsid w:val="00AF49D3"/>
    <w:rsid w:val="00AF4EEE"/>
    <w:rsid w:val="00AF5484"/>
    <w:rsid w:val="00AF6A96"/>
    <w:rsid w:val="00AF6DB7"/>
    <w:rsid w:val="00AF7A28"/>
    <w:rsid w:val="00B0015B"/>
    <w:rsid w:val="00B013D1"/>
    <w:rsid w:val="00B01A39"/>
    <w:rsid w:val="00B01EF9"/>
    <w:rsid w:val="00B03200"/>
    <w:rsid w:val="00B040B8"/>
    <w:rsid w:val="00B04747"/>
    <w:rsid w:val="00B0538D"/>
    <w:rsid w:val="00B074D6"/>
    <w:rsid w:val="00B102B7"/>
    <w:rsid w:val="00B11D07"/>
    <w:rsid w:val="00B147DD"/>
    <w:rsid w:val="00B14D8A"/>
    <w:rsid w:val="00B15E23"/>
    <w:rsid w:val="00B17023"/>
    <w:rsid w:val="00B170C6"/>
    <w:rsid w:val="00B17E9F"/>
    <w:rsid w:val="00B21335"/>
    <w:rsid w:val="00B2161F"/>
    <w:rsid w:val="00B21B4C"/>
    <w:rsid w:val="00B22476"/>
    <w:rsid w:val="00B22964"/>
    <w:rsid w:val="00B24BD9"/>
    <w:rsid w:val="00B258F8"/>
    <w:rsid w:val="00B30AD4"/>
    <w:rsid w:val="00B321B6"/>
    <w:rsid w:val="00B33331"/>
    <w:rsid w:val="00B3391C"/>
    <w:rsid w:val="00B3398B"/>
    <w:rsid w:val="00B340B2"/>
    <w:rsid w:val="00B35A0C"/>
    <w:rsid w:val="00B400B5"/>
    <w:rsid w:val="00B407F8"/>
    <w:rsid w:val="00B40C35"/>
    <w:rsid w:val="00B40F63"/>
    <w:rsid w:val="00B41329"/>
    <w:rsid w:val="00B41C21"/>
    <w:rsid w:val="00B44722"/>
    <w:rsid w:val="00B4663C"/>
    <w:rsid w:val="00B46688"/>
    <w:rsid w:val="00B50C20"/>
    <w:rsid w:val="00B519D6"/>
    <w:rsid w:val="00B52152"/>
    <w:rsid w:val="00B53C5A"/>
    <w:rsid w:val="00B543DB"/>
    <w:rsid w:val="00B54626"/>
    <w:rsid w:val="00B54FDE"/>
    <w:rsid w:val="00B56834"/>
    <w:rsid w:val="00B57EAD"/>
    <w:rsid w:val="00B632BF"/>
    <w:rsid w:val="00B6342E"/>
    <w:rsid w:val="00B63CB2"/>
    <w:rsid w:val="00B6443B"/>
    <w:rsid w:val="00B64B8C"/>
    <w:rsid w:val="00B65926"/>
    <w:rsid w:val="00B665FE"/>
    <w:rsid w:val="00B70FA8"/>
    <w:rsid w:val="00B711BB"/>
    <w:rsid w:val="00B718B5"/>
    <w:rsid w:val="00B73135"/>
    <w:rsid w:val="00B74FB8"/>
    <w:rsid w:val="00B76ADD"/>
    <w:rsid w:val="00B77032"/>
    <w:rsid w:val="00B815FE"/>
    <w:rsid w:val="00B81CCF"/>
    <w:rsid w:val="00B82A08"/>
    <w:rsid w:val="00B83525"/>
    <w:rsid w:val="00B83D29"/>
    <w:rsid w:val="00B84569"/>
    <w:rsid w:val="00B853AA"/>
    <w:rsid w:val="00B8579A"/>
    <w:rsid w:val="00B86C63"/>
    <w:rsid w:val="00B87BEC"/>
    <w:rsid w:val="00B90ED8"/>
    <w:rsid w:val="00B91F2E"/>
    <w:rsid w:val="00B92BE5"/>
    <w:rsid w:val="00B9498F"/>
    <w:rsid w:val="00B94EA1"/>
    <w:rsid w:val="00B9582E"/>
    <w:rsid w:val="00B95D64"/>
    <w:rsid w:val="00B96A5F"/>
    <w:rsid w:val="00BA5B9D"/>
    <w:rsid w:val="00BA5E64"/>
    <w:rsid w:val="00BA6F69"/>
    <w:rsid w:val="00BB02F2"/>
    <w:rsid w:val="00BB1C7C"/>
    <w:rsid w:val="00BB2463"/>
    <w:rsid w:val="00BB2757"/>
    <w:rsid w:val="00BB56AE"/>
    <w:rsid w:val="00BB5C28"/>
    <w:rsid w:val="00BB6C7A"/>
    <w:rsid w:val="00BB7A61"/>
    <w:rsid w:val="00BB7EA3"/>
    <w:rsid w:val="00BC0C64"/>
    <w:rsid w:val="00BC1A5C"/>
    <w:rsid w:val="00BC21A3"/>
    <w:rsid w:val="00BC2C48"/>
    <w:rsid w:val="00BC30CB"/>
    <w:rsid w:val="00BC3248"/>
    <w:rsid w:val="00BC3DCD"/>
    <w:rsid w:val="00BC474F"/>
    <w:rsid w:val="00BC79F9"/>
    <w:rsid w:val="00BC7CEE"/>
    <w:rsid w:val="00BC7FE2"/>
    <w:rsid w:val="00BD066B"/>
    <w:rsid w:val="00BD29E3"/>
    <w:rsid w:val="00BD2C0A"/>
    <w:rsid w:val="00BD3AFC"/>
    <w:rsid w:val="00BD4545"/>
    <w:rsid w:val="00BD5280"/>
    <w:rsid w:val="00BD5FF9"/>
    <w:rsid w:val="00BD6715"/>
    <w:rsid w:val="00BD6C78"/>
    <w:rsid w:val="00BD708C"/>
    <w:rsid w:val="00BD75AC"/>
    <w:rsid w:val="00BE033A"/>
    <w:rsid w:val="00BE2859"/>
    <w:rsid w:val="00BE2D44"/>
    <w:rsid w:val="00BE516F"/>
    <w:rsid w:val="00BE65D8"/>
    <w:rsid w:val="00BE745A"/>
    <w:rsid w:val="00BE7BD1"/>
    <w:rsid w:val="00BF174D"/>
    <w:rsid w:val="00BF3EED"/>
    <w:rsid w:val="00BF55BF"/>
    <w:rsid w:val="00BF59ED"/>
    <w:rsid w:val="00BF60A7"/>
    <w:rsid w:val="00BF7227"/>
    <w:rsid w:val="00BF7424"/>
    <w:rsid w:val="00C01FEF"/>
    <w:rsid w:val="00C041B1"/>
    <w:rsid w:val="00C046AC"/>
    <w:rsid w:val="00C05827"/>
    <w:rsid w:val="00C06255"/>
    <w:rsid w:val="00C06C8C"/>
    <w:rsid w:val="00C06F38"/>
    <w:rsid w:val="00C07481"/>
    <w:rsid w:val="00C102EB"/>
    <w:rsid w:val="00C10508"/>
    <w:rsid w:val="00C1167F"/>
    <w:rsid w:val="00C11E85"/>
    <w:rsid w:val="00C126E3"/>
    <w:rsid w:val="00C128B5"/>
    <w:rsid w:val="00C1299B"/>
    <w:rsid w:val="00C1353D"/>
    <w:rsid w:val="00C13B56"/>
    <w:rsid w:val="00C148B4"/>
    <w:rsid w:val="00C16580"/>
    <w:rsid w:val="00C20270"/>
    <w:rsid w:val="00C206CE"/>
    <w:rsid w:val="00C22211"/>
    <w:rsid w:val="00C23319"/>
    <w:rsid w:val="00C24C2E"/>
    <w:rsid w:val="00C2529D"/>
    <w:rsid w:val="00C25958"/>
    <w:rsid w:val="00C259A6"/>
    <w:rsid w:val="00C3010A"/>
    <w:rsid w:val="00C30553"/>
    <w:rsid w:val="00C30A9D"/>
    <w:rsid w:val="00C312A0"/>
    <w:rsid w:val="00C33B9D"/>
    <w:rsid w:val="00C34435"/>
    <w:rsid w:val="00C34587"/>
    <w:rsid w:val="00C35E54"/>
    <w:rsid w:val="00C37E56"/>
    <w:rsid w:val="00C40557"/>
    <w:rsid w:val="00C41EE3"/>
    <w:rsid w:val="00C42731"/>
    <w:rsid w:val="00C43764"/>
    <w:rsid w:val="00C43AB4"/>
    <w:rsid w:val="00C442B9"/>
    <w:rsid w:val="00C44CD6"/>
    <w:rsid w:val="00C4589B"/>
    <w:rsid w:val="00C45CC6"/>
    <w:rsid w:val="00C466CE"/>
    <w:rsid w:val="00C525D2"/>
    <w:rsid w:val="00C52D68"/>
    <w:rsid w:val="00C52DC0"/>
    <w:rsid w:val="00C55D69"/>
    <w:rsid w:val="00C55FFE"/>
    <w:rsid w:val="00C56F5E"/>
    <w:rsid w:val="00C57141"/>
    <w:rsid w:val="00C577C0"/>
    <w:rsid w:val="00C60916"/>
    <w:rsid w:val="00C60A81"/>
    <w:rsid w:val="00C60EDC"/>
    <w:rsid w:val="00C61B49"/>
    <w:rsid w:val="00C61C5E"/>
    <w:rsid w:val="00C62F79"/>
    <w:rsid w:val="00C63269"/>
    <w:rsid w:val="00C63584"/>
    <w:rsid w:val="00C63FE1"/>
    <w:rsid w:val="00C641B7"/>
    <w:rsid w:val="00C70AFF"/>
    <w:rsid w:val="00C70B47"/>
    <w:rsid w:val="00C70BB3"/>
    <w:rsid w:val="00C736F0"/>
    <w:rsid w:val="00C73D27"/>
    <w:rsid w:val="00C7582B"/>
    <w:rsid w:val="00C76336"/>
    <w:rsid w:val="00C77792"/>
    <w:rsid w:val="00C77CBA"/>
    <w:rsid w:val="00C80455"/>
    <w:rsid w:val="00C83A06"/>
    <w:rsid w:val="00C8405D"/>
    <w:rsid w:val="00C85AE2"/>
    <w:rsid w:val="00C9017D"/>
    <w:rsid w:val="00C92A88"/>
    <w:rsid w:val="00C95A4B"/>
    <w:rsid w:val="00C96731"/>
    <w:rsid w:val="00C972AE"/>
    <w:rsid w:val="00C97C0F"/>
    <w:rsid w:val="00CA2476"/>
    <w:rsid w:val="00CA24FA"/>
    <w:rsid w:val="00CA2CE1"/>
    <w:rsid w:val="00CA3043"/>
    <w:rsid w:val="00CA3CD3"/>
    <w:rsid w:val="00CA4985"/>
    <w:rsid w:val="00CA4F3D"/>
    <w:rsid w:val="00CA5BF5"/>
    <w:rsid w:val="00CA6A0B"/>
    <w:rsid w:val="00CA7235"/>
    <w:rsid w:val="00CA77F7"/>
    <w:rsid w:val="00CA7F84"/>
    <w:rsid w:val="00CB1A24"/>
    <w:rsid w:val="00CB23F6"/>
    <w:rsid w:val="00CB32A9"/>
    <w:rsid w:val="00CB3D53"/>
    <w:rsid w:val="00CB4A2D"/>
    <w:rsid w:val="00CB5140"/>
    <w:rsid w:val="00CB72D2"/>
    <w:rsid w:val="00CC03D0"/>
    <w:rsid w:val="00CC043C"/>
    <w:rsid w:val="00CC0807"/>
    <w:rsid w:val="00CC087F"/>
    <w:rsid w:val="00CC1B51"/>
    <w:rsid w:val="00CC1F94"/>
    <w:rsid w:val="00CC24DF"/>
    <w:rsid w:val="00CC54CE"/>
    <w:rsid w:val="00CC5974"/>
    <w:rsid w:val="00CC5CCD"/>
    <w:rsid w:val="00CC6049"/>
    <w:rsid w:val="00CC6103"/>
    <w:rsid w:val="00CC644C"/>
    <w:rsid w:val="00CC672B"/>
    <w:rsid w:val="00CC7745"/>
    <w:rsid w:val="00CD00E7"/>
    <w:rsid w:val="00CD260F"/>
    <w:rsid w:val="00CD3404"/>
    <w:rsid w:val="00CD3476"/>
    <w:rsid w:val="00CD3614"/>
    <w:rsid w:val="00CD3A4A"/>
    <w:rsid w:val="00CD4C46"/>
    <w:rsid w:val="00CD5C39"/>
    <w:rsid w:val="00CD63D2"/>
    <w:rsid w:val="00CD74AF"/>
    <w:rsid w:val="00CE09CC"/>
    <w:rsid w:val="00CE2968"/>
    <w:rsid w:val="00CE3A54"/>
    <w:rsid w:val="00CE3E4C"/>
    <w:rsid w:val="00CE44F3"/>
    <w:rsid w:val="00CE597D"/>
    <w:rsid w:val="00CE61D4"/>
    <w:rsid w:val="00CE6D3B"/>
    <w:rsid w:val="00CF248A"/>
    <w:rsid w:val="00CF2D89"/>
    <w:rsid w:val="00CF2DD4"/>
    <w:rsid w:val="00CF360F"/>
    <w:rsid w:val="00CF3821"/>
    <w:rsid w:val="00CF432B"/>
    <w:rsid w:val="00CF4E64"/>
    <w:rsid w:val="00CF50D8"/>
    <w:rsid w:val="00CF6375"/>
    <w:rsid w:val="00CF658E"/>
    <w:rsid w:val="00CF7002"/>
    <w:rsid w:val="00CF79F0"/>
    <w:rsid w:val="00D009A4"/>
    <w:rsid w:val="00D00BEB"/>
    <w:rsid w:val="00D00C47"/>
    <w:rsid w:val="00D022B3"/>
    <w:rsid w:val="00D02683"/>
    <w:rsid w:val="00D03A17"/>
    <w:rsid w:val="00D06E48"/>
    <w:rsid w:val="00D12ED8"/>
    <w:rsid w:val="00D13196"/>
    <w:rsid w:val="00D13F77"/>
    <w:rsid w:val="00D15041"/>
    <w:rsid w:val="00D15D07"/>
    <w:rsid w:val="00D204A8"/>
    <w:rsid w:val="00D21D6F"/>
    <w:rsid w:val="00D23E67"/>
    <w:rsid w:val="00D240CD"/>
    <w:rsid w:val="00D25749"/>
    <w:rsid w:val="00D2782D"/>
    <w:rsid w:val="00D27CFA"/>
    <w:rsid w:val="00D30579"/>
    <w:rsid w:val="00D305C7"/>
    <w:rsid w:val="00D30770"/>
    <w:rsid w:val="00D318F0"/>
    <w:rsid w:val="00D331F6"/>
    <w:rsid w:val="00D3599F"/>
    <w:rsid w:val="00D37D6B"/>
    <w:rsid w:val="00D37E44"/>
    <w:rsid w:val="00D4082E"/>
    <w:rsid w:val="00D40B69"/>
    <w:rsid w:val="00D42523"/>
    <w:rsid w:val="00D43923"/>
    <w:rsid w:val="00D44F67"/>
    <w:rsid w:val="00D45718"/>
    <w:rsid w:val="00D45FE2"/>
    <w:rsid w:val="00D50F9C"/>
    <w:rsid w:val="00D53E31"/>
    <w:rsid w:val="00D543F5"/>
    <w:rsid w:val="00D568EC"/>
    <w:rsid w:val="00D56FB3"/>
    <w:rsid w:val="00D57659"/>
    <w:rsid w:val="00D638CD"/>
    <w:rsid w:val="00D6452C"/>
    <w:rsid w:val="00D660D3"/>
    <w:rsid w:val="00D6647E"/>
    <w:rsid w:val="00D676A6"/>
    <w:rsid w:val="00D70C40"/>
    <w:rsid w:val="00D70E8B"/>
    <w:rsid w:val="00D71807"/>
    <w:rsid w:val="00D71E20"/>
    <w:rsid w:val="00D721EE"/>
    <w:rsid w:val="00D730B8"/>
    <w:rsid w:val="00D731B1"/>
    <w:rsid w:val="00D758F2"/>
    <w:rsid w:val="00D75BA3"/>
    <w:rsid w:val="00D760C3"/>
    <w:rsid w:val="00D76639"/>
    <w:rsid w:val="00D767DB"/>
    <w:rsid w:val="00D77A26"/>
    <w:rsid w:val="00D80EC9"/>
    <w:rsid w:val="00D81252"/>
    <w:rsid w:val="00D8198B"/>
    <w:rsid w:val="00D82073"/>
    <w:rsid w:val="00D825B5"/>
    <w:rsid w:val="00D830FD"/>
    <w:rsid w:val="00D918A5"/>
    <w:rsid w:val="00D926B9"/>
    <w:rsid w:val="00D938A5"/>
    <w:rsid w:val="00D93FE4"/>
    <w:rsid w:val="00D946CA"/>
    <w:rsid w:val="00D9599E"/>
    <w:rsid w:val="00DA0255"/>
    <w:rsid w:val="00DA214E"/>
    <w:rsid w:val="00DA24B4"/>
    <w:rsid w:val="00DA3B4E"/>
    <w:rsid w:val="00DA4C51"/>
    <w:rsid w:val="00DA5924"/>
    <w:rsid w:val="00DA6611"/>
    <w:rsid w:val="00DA6613"/>
    <w:rsid w:val="00DA749E"/>
    <w:rsid w:val="00DB1A8C"/>
    <w:rsid w:val="00DB1B20"/>
    <w:rsid w:val="00DB2881"/>
    <w:rsid w:val="00DB4261"/>
    <w:rsid w:val="00DB4ABC"/>
    <w:rsid w:val="00DB530E"/>
    <w:rsid w:val="00DB5E8E"/>
    <w:rsid w:val="00DB621C"/>
    <w:rsid w:val="00DB6347"/>
    <w:rsid w:val="00DB6FC8"/>
    <w:rsid w:val="00DB73DE"/>
    <w:rsid w:val="00DC1480"/>
    <w:rsid w:val="00DC48FA"/>
    <w:rsid w:val="00DC780F"/>
    <w:rsid w:val="00DD0743"/>
    <w:rsid w:val="00DD1601"/>
    <w:rsid w:val="00DD4943"/>
    <w:rsid w:val="00DD5A80"/>
    <w:rsid w:val="00DD66B6"/>
    <w:rsid w:val="00DD66BE"/>
    <w:rsid w:val="00DD689A"/>
    <w:rsid w:val="00DD7327"/>
    <w:rsid w:val="00DE3C5F"/>
    <w:rsid w:val="00DE4695"/>
    <w:rsid w:val="00DE598C"/>
    <w:rsid w:val="00DE7E1D"/>
    <w:rsid w:val="00DE7E44"/>
    <w:rsid w:val="00DF11BF"/>
    <w:rsid w:val="00DF1338"/>
    <w:rsid w:val="00DF1538"/>
    <w:rsid w:val="00DF3336"/>
    <w:rsid w:val="00DF3FC5"/>
    <w:rsid w:val="00DF4DDA"/>
    <w:rsid w:val="00DF4FE6"/>
    <w:rsid w:val="00DF5A08"/>
    <w:rsid w:val="00DF60B8"/>
    <w:rsid w:val="00DF677F"/>
    <w:rsid w:val="00DF7D48"/>
    <w:rsid w:val="00E001ED"/>
    <w:rsid w:val="00E001F8"/>
    <w:rsid w:val="00E01F73"/>
    <w:rsid w:val="00E021C6"/>
    <w:rsid w:val="00E0292D"/>
    <w:rsid w:val="00E03690"/>
    <w:rsid w:val="00E03BA7"/>
    <w:rsid w:val="00E04F8C"/>
    <w:rsid w:val="00E054B0"/>
    <w:rsid w:val="00E0653D"/>
    <w:rsid w:val="00E102CE"/>
    <w:rsid w:val="00E121C2"/>
    <w:rsid w:val="00E12606"/>
    <w:rsid w:val="00E12632"/>
    <w:rsid w:val="00E12BB1"/>
    <w:rsid w:val="00E12D9E"/>
    <w:rsid w:val="00E1302C"/>
    <w:rsid w:val="00E13114"/>
    <w:rsid w:val="00E13CD5"/>
    <w:rsid w:val="00E166E3"/>
    <w:rsid w:val="00E206A5"/>
    <w:rsid w:val="00E20AB4"/>
    <w:rsid w:val="00E21691"/>
    <w:rsid w:val="00E21ED2"/>
    <w:rsid w:val="00E22371"/>
    <w:rsid w:val="00E237C2"/>
    <w:rsid w:val="00E24345"/>
    <w:rsid w:val="00E256E3"/>
    <w:rsid w:val="00E31EA4"/>
    <w:rsid w:val="00E33A10"/>
    <w:rsid w:val="00E344A7"/>
    <w:rsid w:val="00E37781"/>
    <w:rsid w:val="00E43BB9"/>
    <w:rsid w:val="00E448B4"/>
    <w:rsid w:val="00E451A2"/>
    <w:rsid w:val="00E47E95"/>
    <w:rsid w:val="00E47F17"/>
    <w:rsid w:val="00E51EEF"/>
    <w:rsid w:val="00E532F6"/>
    <w:rsid w:val="00E534D7"/>
    <w:rsid w:val="00E54084"/>
    <w:rsid w:val="00E55B8F"/>
    <w:rsid w:val="00E55CA0"/>
    <w:rsid w:val="00E55E8E"/>
    <w:rsid w:val="00E5665A"/>
    <w:rsid w:val="00E61726"/>
    <w:rsid w:val="00E62903"/>
    <w:rsid w:val="00E62C34"/>
    <w:rsid w:val="00E63147"/>
    <w:rsid w:val="00E6415F"/>
    <w:rsid w:val="00E65871"/>
    <w:rsid w:val="00E6699E"/>
    <w:rsid w:val="00E675E8"/>
    <w:rsid w:val="00E67AA2"/>
    <w:rsid w:val="00E70001"/>
    <w:rsid w:val="00E706B8"/>
    <w:rsid w:val="00E71FEF"/>
    <w:rsid w:val="00E7224C"/>
    <w:rsid w:val="00E73CCC"/>
    <w:rsid w:val="00E74EA0"/>
    <w:rsid w:val="00E750E2"/>
    <w:rsid w:val="00E77DD4"/>
    <w:rsid w:val="00E812D6"/>
    <w:rsid w:val="00E82998"/>
    <w:rsid w:val="00E83933"/>
    <w:rsid w:val="00E84359"/>
    <w:rsid w:val="00E85194"/>
    <w:rsid w:val="00E857E0"/>
    <w:rsid w:val="00E872F6"/>
    <w:rsid w:val="00E87552"/>
    <w:rsid w:val="00E87992"/>
    <w:rsid w:val="00E879F0"/>
    <w:rsid w:val="00E90D37"/>
    <w:rsid w:val="00E92421"/>
    <w:rsid w:val="00E9326B"/>
    <w:rsid w:val="00E93994"/>
    <w:rsid w:val="00E93D36"/>
    <w:rsid w:val="00E94040"/>
    <w:rsid w:val="00E94638"/>
    <w:rsid w:val="00E95926"/>
    <w:rsid w:val="00E95CBE"/>
    <w:rsid w:val="00E9774E"/>
    <w:rsid w:val="00E97A00"/>
    <w:rsid w:val="00E97A8B"/>
    <w:rsid w:val="00EA0E9A"/>
    <w:rsid w:val="00EA24A5"/>
    <w:rsid w:val="00EA307E"/>
    <w:rsid w:val="00EA4E7F"/>
    <w:rsid w:val="00EA5009"/>
    <w:rsid w:val="00EA5303"/>
    <w:rsid w:val="00EA5691"/>
    <w:rsid w:val="00EA56A2"/>
    <w:rsid w:val="00EB1982"/>
    <w:rsid w:val="00EB2986"/>
    <w:rsid w:val="00EB4B13"/>
    <w:rsid w:val="00EC165B"/>
    <w:rsid w:val="00EC2279"/>
    <w:rsid w:val="00EC5116"/>
    <w:rsid w:val="00EC79CA"/>
    <w:rsid w:val="00ED016C"/>
    <w:rsid w:val="00ED0500"/>
    <w:rsid w:val="00ED0CA3"/>
    <w:rsid w:val="00ED0FCE"/>
    <w:rsid w:val="00ED15F3"/>
    <w:rsid w:val="00ED4567"/>
    <w:rsid w:val="00ED4FC5"/>
    <w:rsid w:val="00ED6652"/>
    <w:rsid w:val="00ED7EB9"/>
    <w:rsid w:val="00EE3646"/>
    <w:rsid w:val="00EE37B7"/>
    <w:rsid w:val="00EE47C7"/>
    <w:rsid w:val="00EE5863"/>
    <w:rsid w:val="00EE6135"/>
    <w:rsid w:val="00EE7829"/>
    <w:rsid w:val="00EF05E0"/>
    <w:rsid w:val="00EF0F68"/>
    <w:rsid w:val="00EF24F9"/>
    <w:rsid w:val="00EF2504"/>
    <w:rsid w:val="00EF2D4F"/>
    <w:rsid w:val="00EF2DFF"/>
    <w:rsid w:val="00EF5357"/>
    <w:rsid w:val="00EF6053"/>
    <w:rsid w:val="00EF648B"/>
    <w:rsid w:val="00EF6DBA"/>
    <w:rsid w:val="00F00217"/>
    <w:rsid w:val="00F017CD"/>
    <w:rsid w:val="00F03EBE"/>
    <w:rsid w:val="00F040FE"/>
    <w:rsid w:val="00F044D8"/>
    <w:rsid w:val="00F121A3"/>
    <w:rsid w:val="00F124B9"/>
    <w:rsid w:val="00F12D3B"/>
    <w:rsid w:val="00F13082"/>
    <w:rsid w:val="00F13317"/>
    <w:rsid w:val="00F13BEF"/>
    <w:rsid w:val="00F13C10"/>
    <w:rsid w:val="00F14E3D"/>
    <w:rsid w:val="00F20663"/>
    <w:rsid w:val="00F20948"/>
    <w:rsid w:val="00F22B78"/>
    <w:rsid w:val="00F22E25"/>
    <w:rsid w:val="00F234EB"/>
    <w:rsid w:val="00F253C1"/>
    <w:rsid w:val="00F26B02"/>
    <w:rsid w:val="00F26D1F"/>
    <w:rsid w:val="00F301FB"/>
    <w:rsid w:val="00F3181B"/>
    <w:rsid w:val="00F3276C"/>
    <w:rsid w:val="00F33486"/>
    <w:rsid w:val="00F33668"/>
    <w:rsid w:val="00F33DAE"/>
    <w:rsid w:val="00F341AC"/>
    <w:rsid w:val="00F34D32"/>
    <w:rsid w:val="00F34EA0"/>
    <w:rsid w:val="00F365FC"/>
    <w:rsid w:val="00F36B63"/>
    <w:rsid w:val="00F3768B"/>
    <w:rsid w:val="00F37E6E"/>
    <w:rsid w:val="00F40027"/>
    <w:rsid w:val="00F44039"/>
    <w:rsid w:val="00F46643"/>
    <w:rsid w:val="00F46B5D"/>
    <w:rsid w:val="00F5029E"/>
    <w:rsid w:val="00F5047D"/>
    <w:rsid w:val="00F50E55"/>
    <w:rsid w:val="00F52DE2"/>
    <w:rsid w:val="00F552DF"/>
    <w:rsid w:val="00F55B76"/>
    <w:rsid w:val="00F55F3A"/>
    <w:rsid w:val="00F56711"/>
    <w:rsid w:val="00F57B2A"/>
    <w:rsid w:val="00F624DF"/>
    <w:rsid w:val="00F6321D"/>
    <w:rsid w:val="00F634AF"/>
    <w:rsid w:val="00F636B7"/>
    <w:rsid w:val="00F63F27"/>
    <w:rsid w:val="00F63FA2"/>
    <w:rsid w:val="00F64097"/>
    <w:rsid w:val="00F645FD"/>
    <w:rsid w:val="00F64B1C"/>
    <w:rsid w:val="00F66ED8"/>
    <w:rsid w:val="00F67618"/>
    <w:rsid w:val="00F678D1"/>
    <w:rsid w:val="00F712D7"/>
    <w:rsid w:val="00F724B0"/>
    <w:rsid w:val="00F726A6"/>
    <w:rsid w:val="00F74A6C"/>
    <w:rsid w:val="00F752FB"/>
    <w:rsid w:val="00F75968"/>
    <w:rsid w:val="00F75F85"/>
    <w:rsid w:val="00F76390"/>
    <w:rsid w:val="00F764A5"/>
    <w:rsid w:val="00F771CE"/>
    <w:rsid w:val="00F77335"/>
    <w:rsid w:val="00F773B4"/>
    <w:rsid w:val="00F77BA0"/>
    <w:rsid w:val="00F77BFF"/>
    <w:rsid w:val="00F81733"/>
    <w:rsid w:val="00F81DA2"/>
    <w:rsid w:val="00F81F82"/>
    <w:rsid w:val="00F8211B"/>
    <w:rsid w:val="00F826A1"/>
    <w:rsid w:val="00F837DD"/>
    <w:rsid w:val="00F83C3B"/>
    <w:rsid w:val="00F84757"/>
    <w:rsid w:val="00F855CC"/>
    <w:rsid w:val="00F87FB7"/>
    <w:rsid w:val="00F90588"/>
    <w:rsid w:val="00F90E65"/>
    <w:rsid w:val="00F921B5"/>
    <w:rsid w:val="00F9579C"/>
    <w:rsid w:val="00F95943"/>
    <w:rsid w:val="00F960CB"/>
    <w:rsid w:val="00FA118A"/>
    <w:rsid w:val="00FA2F8E"/>
    <w:rsid w:val="00FA35B0"/>
    <w:rsid w:val="00FA45C8"/>
    <w:rsid w:val="00FA465E"/>
    <w:rsid w:val="00FA49DC"/>
    <w:rsid w:val="00FA53B3"/>
    <w:rsid w:val="00FA57E5"/>
    <w:rsid w:val="00FB10E4"/>
    <w:rsid w:val="00FB156D"/>
    <w:rsid w:val="00FB4364"/>
    <w:rsid w:val="00FB518B"/>
    <w:rsid w:val="00FB6573"/>
    <w:rsid w:val="00FC18D7"/>
    <w:rsid w:val="00FC1CB7"/>
    <w:rsid w:val="00FC27FE"/>
    <w:rsid w:val="00FC2A8F"/>
    <w:rsid w:val="00FC3F16"/>
    <w:rsid w:val="00FC4ADA"/>
    <w:rsid w:val="00FC7580"/>
    <w:rsid w:val="00FD0939"/>
    <w:rsid w:val="00FD168B"/>
    <w:rsid w:val="00FD1753"/>
    <w:rsid w:val="00FD1A25"/>
    <w:rsid w:val="00FD1A86"/>
    <w:rsid w:val="00FD1A9C"/>
    <w:rsid w:val="00FD2846"/>
    <w:rsid w:val="00FD2C99"/>
    <w:rsid w:val="00FD3540"/>
    <w:rsid w:val="00FD35DB"/>
    <w:rsid w:val="00FD35DC"/>
    <w:rsid w:val="00FD405F"/>
    <w:rsid w:val="00FD7B7A"/>
    <w:rsid w:val="00FD7C2E"/>
    <w:rsid w:val="00FE1D13"/>
    <w:rsid w:val="00FE2D0C"/>
    <w:rsid w:val="00FE31A9"/>
    <w:rsid w:val="00FE427E"/>
    <w:rsid w:val="00FE5127"/>
    <w:rsid w:val="00FE5170"/>
    <w:rsid w:val="00FE6E0C"/>
    <w:rsid w:val="00FF157D"/>
    <w:rsid w:val="00FF25C7"/>
    <w:rsid w:val="00FF3257"/>
    <w:rsid w:val="00FF4710"/>
    <w:rsid w:val="00FF5857"/>
    <w:rsid w:val="00FF73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06FC0C0-5642-4CEE-9545-3D56B4D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qFormat/>
    <w:rsid w:val="00CC54CE"/>
    <w:pPr>
      <w:spacing w:after="0" w:line="240" w:lineRule="auto"/>
    </w:pPr>
  </w:style>
  <w:style w:type="character" w:styleId="Pogrubienie">
    <w:name w:val="Strong"/>
    <w:uiPriority w:val="22"/>
    <w:qFormat/>
    <w:rsid w:val="00C70AFF"/>
    <w:rPr>
      <w:b/>
      <w:bCs/>
    </w:rPr>
  </w:style>
  <w:style w:type="paragraph" w:styleId="Tekstpodstawowywcity">
    <w:name w:val="Body Text Indent"/>
    <w:basedOn w:val="Normalny"/>
    <w:link w:val="TekstpodstawowywcityZnak"/>
    <w:uiPriority w:val="99"/>
    <w:unhideWhenUsed/>
    <w:rsid w:val="00106567"/>
    <w:pPr>
      <w:spacing w:after="120"/>
      <w:ind w:left="283"/>
    </w:pPr>
  </w:style>
  <w:style w:type="character" w:customStyle="1" w:styleId="TekstpodstawowywcityZnak">
    <w:name w:val="Tekst podstawowy wcięty Znak"/>
    <w:basedOn w:val="Domylnaczcionkaakapitu"/>
    <w:link w:val="Tekstpodstawowywcity"/>
    <w:uiPriority w:val="99"/>
    <w:rsid w:val="00106567"/>
  </w:style>
  <w:style w:type="paragraph" w:customStyle="1" w:styleId="pkt">
    <w:name w:val="pkt"/>
    <w:basedOn w:val="Normalny"/>
    <w:link w:val="pktZnak"/>
    <w:rsid w:val="00120763"/>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20763"/>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semiHidden/>
    <w:unhideWhenUsed/>
    <w:rsid w:val="00E750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50E2"/>
  </w:style>
  <w:style w:type="character" w:customStyle="1" w:styleId="Teksttreci">
    <w:name w:val="Tekst treści_"/>
    <w:link w:val="Teksttreci0"/>
    <w:locked/>
    <w:rsid w:val="007D316C"/>
    <w:rPr>
      <w:rFonts w:ascii="Verdana" w:hAnsi="Verdana"/>
      <w:sz w:val="19"/>
      <w:shd w:val="clear" w:color="auto" w:fill="FFFFFF"/>
    </w:rPr>
  </w:style>
  <w:style w:type="paragraph" w:customStyle="1" w:styleId="Teksttreci0">
    <w:name w:val="Tekst treści"/>
    <w:basedOn w:val="Normalny"/>
    <w:link w:val="Teksttreci"/>
    <w:rsid w:val="007D316C"/>
    <w:pPr>
      <w:shd w:val="clear" w:color="auto" w:fill="FFFFFF"/>
      <w:spacing w:after="0" w:line="240" w:lineRule="atLeast"/>
      <w:ind w:hanging="1700"/>
    </w:pPr>
    <w:rPr>
      <w:rFonts w:ascii="Verdana" w:hAnsi="Verdana"/>
      <w:sz w:val="19"/>
    </w:rPr>
  </w:style>
  <w:style w:type="paragraph" w:customStyle="1" w:styleId="lead">
    <w:name w:val="lead"/>
    <w:basedOn w:val="Normalny"/>
    <w:rsid w:val="009554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3z4">
    <w:name w:val="WW8Num3z4"/>
    <w:rsid w:val="004271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8116">
      <w:bodyDiv w:val="1"/>
      <w:marLeft w:val="0"/>
      <w:marRight w:val="0"/>
      <w:marTop w:val="0"/>
      <w:marBottom w:val="0"/>
      <w:divBdr>
        <w:top w:val="none" w:sz="0" w:space="0" w:color="auto"/>
        <w:left w:val="none" w:sz="0" w:space="0" w:color="auto"/>
        <w:bottom w:val="none" w:sz="0" w:space="0" w:color="auto"/>
        <w:right w:val="none" w:sz="0" w:space="0" w:color="auto"/>
      </w:divBdr>
    </w:div>
    <w:div w:id="333070652">
      <w:bodyDiv w:val="1"/>
      <w:marLeft w:val="0"/>
      <w:marRight w:val="0"/>
      <w:marTop w:val="0"/>
      <w:marBottom w:val="0"/>
      <w:divBdr>
        <w:top w:val="none" w:sz="0" w:space="0" w:color="auto"/>
        <w:left w:val="none" w:sz="0" w:space="0" w:color="auto"/>
        <w:bottom w:val="none" w:sz="0" w:space="0" w:color="auto"/>
        <w:right w:val="none" w:sz="0" w:space="0" w:color="auto"/>
      </w:divBdr>
    </w:div>
    <w:div w:id="577902197">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
    <w:div w:id="807625376">
      <w:bodyDiv w:val="1"/>
      <w:marLeft w:val="0"/>
      <w:marRight w:val="0"/>
      <w:marTop w:val="0"/>
      <w:marBottom w:val="0"/>
      <w:divBdr>
        <w:top w:val="none" w:sz="0" w:space="0" w:color="auto"/>
        <w:left w:val="none" w:sz="0" w:space="0" w:color="auto"/>
        <w:bottom w:val="none" w:sz="0" w:space="0" w:color="auto"/>
        <w:right w:val="none" w:sz="0" w:space="0" w:color="auto"/>
      </w:divBdr>
    </w:div>
    <w:div w:id="1042823697">
      <w:bodyDiv w:val="1"/>
      <w:marLeft w:val="0"/>
      <w:marRight w:val="0"/>
      <w:marTop w:val="0"/>
      <w:marBottom w:val="0"/>
      <w:divBdr>
        <w:top w:val="none" w:sz="0" w:space="0" w:color="auto"/>
        <w:left w:val="none" w:sz="0" w:space="0" w:color="auto"/>
        <w:bottom w:val="none" w:sz="0" w:space="0" w:color="auto"/>
        <w:right w:val="none" w:sz="0" w:space="0" w:color="auto"/>
      </w:divBdr>
    </w:div>
    <w:div w:id="1226188678">
      <w:bodyDiv w:val="1"/>
      <w:marLeft w:val="0"/>
      <w:marRight w:val="0"/>
      <w:marTop w:val="0"/>
      <w:marBottom w:val="0"/>
      <w:divBdr>
        <w:top w:val="none" w:sz="0" w:space="0" w:color="auto"/>
        <w:left w:val="none" w:sz="0" w:space="0" w:color="auto"/>
        <w:bottom w:val="none" w:sz="0" w:space="0" w:color="auto"/>
        <w:right w:val="none" w:sz="0" w:space="0" w:color="auto"/>
      </w:divBdr>
    </w:div>
    <w:div w:id="1263149477">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794059516">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 w:id="2118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hyperlink" Target="http://www.google.com/maps/" TargetMode="External"/><Relationship Id="rId18" Type="http://schemas.openxmlformats.org/officeDocument/2006/relationships/hyperlink" Target="https://platformazakupowa.pl/pn/kwp_rad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mailto:iod.kwp@ra.policja.gov.pl" TargetMode="Externa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www.google.com/maps/" TargetMode="External"/><Relationship Id="rId22" Type="http://schemas.openxmlformats.org/officeDocument/2006/relationships/hyperlink" Target="https://platformazakupowa.pl/pn/kwp_rad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494C-1B24-49EE-9529-9BFBEA20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4109</TotalTime>
  <Pages>1</Pages>
  <Words>11741</Words>
  <Characters>70446</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Wójcik Małgorzata</cp:lastModifiedBy>
  <cp:revision>634</cp:revision>
  <cp:lastPrinted>2022-06-01T13:17:00Z</cp:lastPrinted>
  <dcterms:created xsi:type="dcterms:W3CDTF">2021-04-06T10:59:00Z</dcterms:created>
  <dcterms:modified xsi:type="dcterms:W3CDTF">2022-06-01T13:17:00Z</dcterms:modified>
</cp:coreProperties>
</file>