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89096D5" w14:textId="77777777" w:rsidR="003255EC" w:rsidRPr="003255EC" w:rsidRDefault="003255EC" w:rsidP="003255E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3255EC">
              <w:rPr>
                <w:rFonts w:ascii="Arial" w:hAnsi="Arial" w:cs="Arial"/>
                <w:bCs/>
                <w:sz w:val="20"/>
              </w:rPr>
              <w:t xml:space="preserve">Świadczenie kompleksowych usług  pralniczych </w:t>
            </w:r>
          </w:p>
          <w:p w14:paraId="149F9405" w14:textId="184D9678" w:rsidR="00193231" w:rsidRPr="002E3331" w:rsidRDefault="003255EC" w:rsidP="003255E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255EC">
              <w:rPr>
                <w:rFonts w:ascii="Arial" w:hAnsi="Arial" w:cs="Arial"/>
                <w:bCs/>
                <w:sz w:val="20"/>
              </w:rPr>
              <w:t xml:space="preserve">na rzecz komórek organizacyjnych Szpitala Klinicznego im. dr. J. Babińskiego SPZOZ w Krakowie 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5CDC8924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5B3EB6ED" w14:textId="77777777" w:rsidR="003255EC" w:rsidRDefault="003255EC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3255EC"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</w:t>
      </w:r>
    </w:p>
    <w:p w14:paraId="1CADC359" w14:textId="4510DA3D" w:rsidR="008B7214" w:rsidRPr="003255EC" w:rsidRDefault="003255EC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3255EC">
        <w:rPr>
          <w:rFonts w:ascii="Arial" w:eastAsia="Calibri" w:hAnsi="Arial" w:cs="Arial"/>
          <w:b/>
          <w:sz w:val="20"/>
        </w:rPr>
        <w:t>co najmniej dwie usługi zrealizowane lub realizowane w ramach odrębnych umów, polegające na świadczeniu usługi pralniczej wraz z dzierżawą asortymentu pralniczego w jednostkach wykonujących działalność leczniczą związaną z całodobową opieką nad pacjentem (szpitalach), trwającej nieprzerwanie co najmniej 12 miesięcy każda z usług, o wartości minimum 300 000 złotych brutto każda z usług</w:t>
      </w: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8E0ED" w14:textId="20F55A76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4E769536" w14:textId="1EED3BBF" w:rsidR="008B7214" w:rsidRPr="00F739DA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9F41" w14:textId="77777777" w:rsidR="00E5282E" w:rsidRDefault="00E5282E" w:rsidP="00193B78">
      <w:pPr>
        <w:spacing w:after="0" w:line="240" w:lineRule="auto"/>
      </w:pPr>
      <w:r>
        <w:separator/>
      </w:r>
    </w:p>
  </w:endnote>
  <w:endnote w:type="continuationSeparator" w:id="0">
    <w:p w14:paraId="3CB6C18C" w14:textId="77777777" w:rsidR="00E5282E" w:rsidRDefault="00E528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C2C0" w14:textId="77777777" w:rsidR="00E5282E" w:rsidRDefault="00E5282E" w:rsidP="00193B78">
      <w:pPr>
        <w:spacing w:after="0" w:line="240" w:lineRule="auto"/>
      </w:pPr>
      <w:r>
        <w:separator/>
      </w:r>
    </w:p>
  </w:footnote>
  <w:footnote w:type="continuationSeparator" w:id="0">
    <w:p w14:paraId="6486FEAD" w14:textId="77777777" w:rsidR="00E5282E" w:rsidRDefault="00E528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333455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255EC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1D6A5FF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255EC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282E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59</cp:revision>
  <cp:lastPrinted>2021-08-26T09:25:00Z</cp:lastPrinted>
  <dcterms:created xsi:type="dcterms:W3CDTF">2019-10-07T07:44:00Z</dcterms:created>
  <dcterms:modified xsi:type="dcterms:W3CDTF">2022-02-22T10:19:00Z</dcterms:modified>
</cp:coreProperties>
</file>