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9BFF" w14:textId="77777777" w:rsidR="00754CB9" w:rsidRPr="00754CB9" w:rsidRDefault="00B11C0D" w:rsidP="00CC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samochodu o następujących parametrach:</w:t>
      </w:r>
    </w:p>
    <w:p w14:paraId="293B0B72" w14:textId="77777777" w:rsidR="00921CAF" w:rsidRPr="00CC12EC" w:rsidRDefault="00B11C0D" w:rsidP="00CC12EC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sz w:val="24"/>
          <w:szCs w:val="24"/>
        </w:rPr>
      </w:pPr>
      <w:r w:rsidRPr="00CC12EC">
        <w:rPr>
          <w:b w:val="0"/>
          <w:bCs w:val="0"/>
          <w:sz w:val="24"/>
          <w:szCs w:val="24"/>
        </w:rPr>
        <w:t xml:space="preserve">Fabrycznie nowy </w:t>
      </w:r>
      <w:r w:rsidR="007D5431" w:rsidRPr="00CC12EC">
        <w:rPr>
          <w:b w:val="0"/>
          <w:bCs w:val="0"/>
          <w:sz w:val="24"/>
          <w:szCs w:val="24"/>
        </w:rPr>
        <w:t>w myśl art. 2 pkt. 62</w:t>
      </w:r>
      <w:r w:rsidR="00D13E0A" w:rsidRPr="00CC12EC">
        <w:rPr>
          <w:rStyle w:val="Odwoanieprzypisudolnego"/>
          <w:b w:val="0"/>
          <w:bCs w:val="0"/>
          <w:sz w:val="24"/>
          <w:szCs w:val="24"/>
        </w:rPr>
        <w:footnoteReference w:id="1"/>
      </w:r>
      <w:r w:rsidR="007D5431" w:rsidRPr="00CC12EC">
        <w:rPr>
          <w:b w:val="0"/>
          <w:bCs w:val="0"/>
          <w:sz w:val="24"/>
          <w:szCs w:val="24"/>
        </w:rPr>
        <w:t xml:space="preserve"> Ustawy z dnia 20 czerwca 1997 r. Prawo o ruchu drogowym (Dz.U.2022.988) </w:t>
      </w:r>
      <w:r w:rsidRPr="00CC12EC">
        <w:rPr>
          <w:b w:val="0"/>
          <w:bCs w:val="0"/>
          <w:sz w:val="24"/>
          <w:szCs w:val="24"/>
        </w:rPr>
        <w:t>(rok produkcji  2022</w:t>
      </w:r>
      <w:r w:rsidR="00115DE0" w:rsidRPr="00CC12EC">
        <w:rPr>
          <w:b w:val="0"/>
          <w:bCs w:val="0"/>
          <w:sz w:val="24"/>
          <w:szCs w:val="24"/>
        </w:rPr>
        <w:t>/2023</w:t>
      </w:r>
      <w:r w:rsidRPr="00CC12EC">
        <w:rPr>
          <w:b w:val="0"/>
          <w:bCs w:val="0"/>
          <w:sz w:val="24"/>
          <w:szCs w:val="24"/>
        </w:rPr>
        <w:t>) mikrobus 9-miejscowoy (8 +1 kierowca), przystosowany do przewozu</w:t>
      </w:r>
      <w:r w:rsidR="00115DE0" w:rsidRPr="00CC12EC">
        <w:rPr>
          <w:b w:val="0"/>
          <w:bCs w:val="0"/>
          <w:sz w:val="24"/>
          <w:szCs w:val="24"/>
        </w:rPr>
        <w:t xml:space="preserve"> </w:t>
      </w:r>
      <w:r w:rsidRPr="00CC12EC">
        <w:rPr>
          <w:b w:val="0"/>
          <w:bCs w:val="0"/>
          <w:sz w:val="24"/>
          <w:szCs w:val="24"/>
        </w:rPr>
        <w:t>osób niepełnosprawnych</w:t>
      </w:r>
      <w:r w:rsidR="00115DE0" w:rsidRPr="00CC12EC">
        <w:rPr>
          <w:b w:val="0"/>
          <w:bCs w:val="0"/>
          <w:sz w:val="24"/>
          <w:szCs w:val="24"/>
        </w:rPr>
        <w:t xml:space="preserve"> w tym co najmniej 1 miejsce dostosowane do przewozu osób niepełnosprawnych poruszających się na wózkach inwalidzkich</w:t>
      </w:r>
      <w:r w:rsidRPr="00CC12EC">
        <w:rPr>
          <w:b w:val="0"/>
          <w:bCs w:val="0"/>
          <w:sz w:val="24"/>
          <w:szCs w:val="24"/>
        </w:rPr>
        <w:t xml:space="preserve">; </w:t>
      </w:r>
    </w:p>
    <w:p w14:paraId="341BC8FB" w14:textId="55EE260E" w:rsidR="00921CAF" w:rsidRPr="00CC12EC" w:rsidRDefault="00B11C0D" w:rsidP="00CC12EC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sz w:val="24"/>
          <w:szCs w:val="24"/>
        </w:rPr>
      </w:pPr>
      <w:r w:rsidRPr="00CC12EC">
        <w:rPr>
          <w:b w:val="0"/>
          <w:bCs w:val="0"/>
          <w:sz w:val="24"/>
          <w:szCs w:val="24"/>
        </w:rPr>
        <w:t xml:space="preserve">Pojemność skokowa (cm3 ): </w:t>
      </w:r>
      <w:r w:rsidR="006F68AE" w:rsidRPr="00CC12EC">
        <w:rPr>
          <w:b w:val="0"/>
          <w:bCs w:val="0"/>
          <w:sz w:val="24"/>
          <w:szCs w:val="24"/>
        </w:rPr>
        <w:t>nie mniej ni</w:t>
      </w:r>
      <w:r w:rsidR="00BA304A" w:rsidRPr="00CC12EC">
        <w:rPr>
          <w:b w:val="0"/>
          <w:bCs w:val="0"/>
          <w:sz w:val="24"/>
          <w:szCs w:val="24"/>
        </w:rPr>
        <w:t>ż</w:t>
      </w:r>
      <w:r w:rsidRPr="00CC12EC">
        <w:rPr>
          <w:b w:val="0"/>
          <w:bCs w:val="0"/>
          <w:sz w:val="24"/>
          <w:szCs w:val="24"/>
        </w:rPr>
        <w:t xml:space="preserve"> </w:t>
      </w:r>
      <w:r w:rsidR="00B970A7" w:rsidRPr="00CC12EC">
        <w:rPr>
          <w:b w:val="0"/>
          <w:bCs w:val="0"/>
          <w:sz w:val="24"/>
          <w:szCs w:val="24"/>
        </w:rPr>
        <w:t>19</w:t>
      </w:r>
      <w:r w:rsidR="004F3BBD" w:rsidRPr="00CC12EC">
        <w:rPr>
          <w:b w:val="0"/>
          <w:bCs w:val="0"/>
          <w:sz w:val="24"/>
          <w:szCs w:val="24"/>
        </w:rPr>
        <w:t>00</w:t>
      </w:r>
      <w:r w:rsidR="00CC12EC">
        <w:rPr>
          <w:b w:val="0"/>
          <w:bCs w:val="0"/>
          <w:sz w:val="24"/>
          <w:szCs w:val="24"/>
        </w:rPr>
        <w:t> </w:t>
      </w:r>
      <w:r w:rsidR="009B4B35" w:rsidRPr="00CC12EC">
        <w:rPr>
          <w:b w:val="0"/>
          <w:bCs w:val="0"/>
          <w:sz w:val="24"/>
          <w:szCs w:val="24"/>
        </w:rPr>
        <w:t>cm</w:t>
      </w:r>
      <w:r w:rsidR="009B4B35" w:rsidRPr="00CC12EC">
        <w:rPr>
          <w:b w:val="0"/>
          <w:bCs w:val="0"/>
          <w:sz w:val="24"/>
          <w:szCs w:val="24"/>
          <w:vertAlign w:val="superscript"/>
        </w:rPr>
        <w:t>3</w:t>
      </w:r>
    </w:p>
    <w:p w14:paraId="7F3D5F9E" w14:textId="2C36BFA7" w:rsidR="00921CAF" w:rsidRPr="00CC12EC" w:rsidRDefault="00B11C0D" w:rsidP="00CC12EC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sz w:val="24"/>
          <w:szCs w:val="24"/>
        </w:rPr>
      </w:pPr>
      <w:r w:rsidRPr="00CC12EC">
        <w:rPr>
          <w:b w:val="0"/>
          <w:bCs w:val="0"/>
          <w:sz w:val="24"/>
          <w:szCs w:val="24"/>
        </w:rPr>
        <w:t>Moc</w:t>
      </w:r>
      <w:r w:rsidR="00057748" w:rsidRPr="00CC12EC">
        <w:rPr>
          <w:b w:val="0"/>
          <w:bCs w:val="0"/>
          <w:sz w:val="24"/>
          <w:szCs w:val="24"/>
        </w:rPr>
        <w:t xml:space="preserve"> nie mniejsza niż 1</w:t>
      </w:r>
      <w:r w:rsidR="00B970A7" w:rsidRPr="00CC12EC">
        <w:rPr>
          <w:b w:val="0"/>
          <w:bCs w:val="0"/>
          <w:sz w:val="24"/>
          <w:szCs w:val="24"/>
        </w:rPr>
        <w:t>10</w:t>
      </w:r>
      <w:r w:rsidR="00CC12EC">
        <w:rPr>
          <w:b w:val="0"/>
          <w:bCs w:val="0"/>
          <w:sz w:val="24"/>
          <w:szCs w:val="24"/>
        </w:rPr>
        <w:t xml:space="preserve"> </w:t>
      </w:r>
      <w:r w:rsidR="00057748" w:rsidRPr="00CC12EC">
        <w:rPr>
          <w:b w:val="0"/>
          <w:bCs w:val="0"/>
          <w:sz w:val="24"/>
          <w:szCs w:val="24"/>
        </w:rPr>
        <w:t>KM</w:t>
      </w:r>
    </w:p>
    <w:p w14:paraId="7507430C" w14:textId="2D42285F" w:rsidR="00921CAF" w:rsidRPr="00CC12EC" w:rsidRDefault="00B11C0D" w:rsidP="00CC12EC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sz w:val="24"/>
          <w:szCs w:val="24"/>
        </w:rPr>
      </w:pPr>
      <w:r w:rsidRPr="00CC12EC">
        <w:rPr>
          <w:b w:val="0"/>
          <w:bCs w:val="0"/>
          <w:sz w:val="24"/>
          <w:szCs w:val="24"/>
        </w:rPr>
        <w:t>Turbo Diesel</w:t>
      </w:r>
    </w:p>
    <w:p w14:paraId="1A4DE818" w14:textId="678CEC0A" w:rsidR="00B11C0D" w:rsidRPr="00754CB9" w:rsidRDefault="00B11C0D" w:rsidP="00CC12EC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4"/>
          <w:szCs w:val="24"/>
        </w:rPr>
      </w:pPr>
      <w:r w:rsidRPr="007D5431">
        <w:rPr>
          <w:b w:val="0"/>
          <w:bCs w:val="0"/>
          <w:sz w:val="24"/>
          <w:szCs w:val="24"/>
        </w:rPr>
        <w:t>Norma spalania: minimum Euro 6</w:t>
      </w:r>
    </w:p>
    <w:p w14:paraId="0760DC77" w14:textId="258B33F2" w:rsid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Skrzynia biegów: 6-stopniowa manualna </w:t>
      </w:r>
    </w:p>
    <w:p w14:paraId="233EF08E" w14:textId="2C49297E" w:rsid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kierownicy </w:t>
      </w:r>
    </w:p>
    <w:p w14:paraId="25B11C1A" w14:textId="1CD51CE1" w:rsid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Dopuszczalna masa całkowita do 3</w:t>
      </w:r>
      <w:r w:rsidR="006F68AE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0 kg</w:t>
      </w:r>
    </w:p>
    <w:p w14:paraId="00CA6BEB" w14:textId="77777777" w:rsid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niezapiętych pasów bezpieczeństwa</w:t>
      </w:r>
      <w:r w:rsidR="00406C75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wszystkie siedzenia</w:t>
      </w:r>
    </w:p>
    <w:p w14:paraId="0C7E2305" w14:textId="3FC81FC7" w:rsidR="00D9767F" w:rsidRP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Poduszki powietrzne dla kierowcy i pasażera</w:t>
      </w:r>
    </w:p>
    <w:p w14:paraId="1930B87C" w14:textId="1DFEBDDF" w:rsidR="00921CAF" w:rsidRDefault="00D9767F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Lusterka boczne elektryczne ustawiane i podgrzewane elektrycznie sterowane szyby-przód</w:t>
      </w:r>
    </w:p>
    <w:p w14:paraId="0070E955" w14:textId="41C5F441" w:rsidR="00B35B93" w:rsidRPr="00921CAF" w:rsidRDefault="00B35B93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Obrotomierz </w:t>
      </w:r>
    </w:p>
    <w:p w14:paraId="06C725E2" w14:textId="51DC41E7" w:rsidR="00AC4D5C" w:rsidRPr="00921CAF" w:rsidRDefault="00AC4D5C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Radio</w:t>
      </w:r>
    </w:p>
    <w:p w14:paraId="5DB11A91" w14:textId="7EC9A0AB" w:rsidR="00B35B93" w:rsidRPr="00921CAF" w:rsidRDefault="00B35B93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w podsufitce</w:t>
      </w:r>
    </w:p>
    <w:p w14:paraId="1F268C51" w14:textId="6A733C52" w:rsidR="00921CAF" w:rsidRDefault="00B35B93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przedziału pasażerskiego</w:t>
      </w:r>
    </w:p>
    <w:p w14:paraId="7AE872AD" w14:textId="5F756B1D" w:rsidR="00AC4D5C" w:rsidRP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system stabilizacji toru jazdy</w:t>
      </w:r>
    </w:p>
    <w:p w14:paraId="4B7AD501" w14:textId="0CF36BFA" w:rsidR="00921CAF" w:rsidRDefault="00AC4D5C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Radio</w:t>
      </w:r>
    </w:p>
    <w:p w14:paraId="11539C3A" w14:textId="4BF74A6D" w:rsidR="00B35B93" w:rsidRP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 do jazdy dziennej typu LED</w:t>
      </w:r>
    </w:p>
    <w:p w14:paraId="6190F267" w14:textId="64E80154" w:rsidR="00921CAF" w:rsidRDefault="00B35B93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Przednie światła p/mgielne</w:t>
      </w:r>
      <w:r w:rsidR="00406C75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559F2F" w14:textId="571C05EC" w:rsid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Wycieraczki przedniej szyby</w:t>
      </w:r>
    </w:p>
    <w:p w14:paraId="6279A477" w14:textId="3F237663" w:rsidR="00F72B46" w:rsidRP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monitorowania ciśnienia w oponach</w:t>
      </w:r>
    </w:p>
    <w:p w14:paraId="77889FE1" w14:textId="05BCF563" w:rsidR="00921CAF" w:rsidRDefault="00F72B46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Immobiliser</w:t>
      </w:r>
    </w:p>
    <w:p w14:paraId="5FB64766" w14:textId="205F15BB" w:rsidR="00921CAF" w:rsidRDefault="00B970A7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10747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zujniki cofania</w:t>
      </w:r>
    </w:p>
    <w:p w14:paraId="07ED19D7" w14:textId="3833D4C2" w:rsid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</w:t>
      </w:r>
      <w:r w:rsidR="006D766C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kół</w:t>
      </w: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zimowych</w:t>
      </w:r>
    </w:p>
    <w:p w14:paraId="681ECA3D" w14:textId="47F3E38D" w:rsidR="00F0556E" w:rsidRP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Dywaniki gumowe</w:t>
      </w:r>
    </w:p>
    <w:p w14:paraId="00B31BC9" w14:textId="6DDE10DA" w:rsidR="00FD27E9" w:rsidRPr="00921CAF" w:rsidRDefault="00FD27E9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Podsufitka tapicerowana</w:t>
      </w:r>
    </w:p>
    <w:p w14:paraId="6AF6C9B7" w14:textId="012659DC" w:rsidR="00FD27E9" w:rsidRPr="00921CAF" w:rsidRDefault="00FD27E9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Tapicerka foteli w pojeździe materiałowa w ciemnym kolorze</w:t>
      </w:r>
    </w:p>
    <w:p w14:paraId="1D068CAB" w14:textId="4C900981" w:rsidR="00FD27E9" w:rsidRPr="00921CAF" w:rsidRDefault="00FD27E9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Podłoga antypoślizgowa, łatwo zmywalna, </w:t>
      </w:r>
      <w:r w:rsidR="00B970A7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pasażerskiej</w:t>
      </w:r>
    </w:p>
    <w:p w14:paraId="1E804268" w14:textId="7C95E321" w:rsidR="00FD27E9" w:rsidRPr="00921CAF" w:rsidRDefault="00FD27E9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zapobiegający blokowaniu kół podczas hamowania i ruszania pod górę</w:t>
      </w:r>
    </w:p>
    <w:p w14:paraId="7C2DEB02" w14:textId="5E829919" w:rsidR="00FD27E9" w:rsidRPr="00921CAF" w:rsidRDefault="00FD27E9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zapobiegający poślizgowi kół podczas przyspieszania</w:t>
      </w:r>
    </w:p>
    <w:p w14:paraId="4943DC14" w14:textId="0F82FEEC" w:rsidR="00FD27E9" w:rsidRPr="00921CAF" w:rsidRDefault="00FD27E9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stabilizacji toru jazdy</w:t>
      </w:r>
    </w:p>
    <w:p w14:paraId="0ADCE740" w14:textId="0A39035D" w:rsidR="00022F75" w:rsidRPr="00921CAF" w:rsidRDefault="00F0556E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wysokości fotela kierowcy co najmniej w 3 płaszczyznach</w:t>
      </w:r>
    </w:p>
    <w:p w14:paraId="5485B0A4" w14:textId="23E013D5" w:rsidR="00022F75" w:rsidRPr="00921CAF" w:rsidRDefault="00022F75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 sygnalizacyjne na dachu pojazdu</w:t>
      </w:r>
    </w:p>
    <w:p w14:paraId="59AD3C07" w14:textId="4F28EA36" w:rsidR="00022F75" w:rsidRPr="00921CAF" w:rsidRDefault="00022F75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dodatkowe: dedykowany podnośnik samochodowy, klucz do kół, gaśnica, trójkąt ostrzegawczy, apteczka pierwszej pomocy</w:t>
      </w:r>
    </w:p>
    <w:p w14:paraId="5FAF9D99" w14:textId="345BAB3A" w:rsidR="00921CAF" w:rsidRDefault="00022F75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progów kolorami kontrastowymi</w:t>
      </w:r>
      <w:r w:rsidR="006D766C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D5D675" w14:textId="0A6F5C6B" w:rsid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Dwa kluczyki ze zdalnym sterowaniem</w:t>
      </w:r>
    </w:p>
    <w:p w14:paraId="2A79AF75" w14:textId="6A276ACB" w:rsid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wyświetlacz monochromatyczny lub kolorowy między zegarami</w:t>
      </w:r>
    </w:p>
    <w:p w14:paraId="4DD7851C" w14:textId="2E22323D" w:rsidR="00CC12EC" w:rsidRDefault="00486FDB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DB">
        <w:lastRenderedPageBreak/>
        <w:t xml:space="preserve"> </w:t>
      </w: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Klimatyzacja manualna z przodu</w:t>
      </w:r>
    </w:p>
    <w:p w14:paraId="648D3078" w14:textId="799732A3" w:rsidR="00F72B46" w:rsidRP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zamek</w:t>
      </w:r>
      <w:r w:rsidR="00B35B93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sterowany pilotem</w:t>
      </w:r>
    </w:p>
    <w:p w14:paraId="752CE289" w14:textId="11093376" w:rsidR="00F72B46" w:rsidRPr="00921CAF" w:rsidRDefault="00F72B46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Pełnowymiarowe koło zapasowe</w:t>
      </w:r>
    </w:p>
    <w:p w14:paraId="076427A1" w14:textId="7941E743" w:rsidR="00F72B46" w:rsidRPr="00921CAF" w:rsidRDefault="00F72B46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Lakier metalik – kolor do ustalenia z Zamawiającym po podpisaniu umowy</w:t>
      </w:r>
    </w:p>
    <w:p w14:paraId="5B604E9C" w14:textId="0CAACF4B" w:rsidR="00921CAF" w:rsidRDefault="00F72B46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Fotele w II i III </w:t>
      </w:r>
      <w:r w:rsidR="00FD27E9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rzędzie niezależne, z możliwością ich swobodnego demontażu</w:t>
      </w:r>
    </w:p>
    <w:p w14:paraId="143BBB70" w14:textId="67D23E07" w:rsidR="00F0556E" w:rsidRPr="00921CAF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boczne przesuwane prawe </w:t>
      </w:r>
      <w:r w:rsidR="00F0556E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wysuwanym </w:t>
      </w:r>
      <w:r w:rsidR="00B970A7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stopniem elektrycznym</w:t>
      </w:r>
    </w:p>
    <w:p w14:paraId="500D0C26" w14:textId="52A68A84" w:rsidR="00F0556E" w:rsidRPr="00921CAF" w:rsidRDefault="00F0556E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</w:t>
      </w:r>
      <w:r w:rsidR="00406C75"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tylne </w:t>
      </w: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dwuskrzydłowe przeszklone, szyby ogrzewane z wycieraczkami</w:t>
      </w:r>
    </w:p>
    <w:p w14:paraId="355E83FA" w14:textId="11D50DC2" w:rsidR="00921CAF" w:rsidRDefault="00F0556E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 przeszklenie samochodu</w:t>
      </w:r>
    </w:p>
    <w:p w14:paraId="37EEFA5B" w14:textId="0DC6BDD4" w:rsidR="00C45489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pl-PL"/>
        </w:rPr>
        <w:t>Radioodbiornik wraz z głośnikami</w:t>
      </w:r>
    </w:p>
    <w:p w14:paraId="1C6D1A00" w14:textId="77777777" w:rsidR="00921CAF" w:rsidRPr="00921CAF" w:rsidRDefault="00921CAF" w:rsidP="00CC12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29569" w14:textId="7E4E3129" w:rsidR="00510747" w:rsidRPr="00754CB9" w:rsidRDefault="00B11C0D" w:rsidP="00CC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specjalna</w:t>
      </w:r>
    </w:p>
    <w:p w14:paraId="73AAAB72" w14:textId="4788C5C3" w:rsidR="00510747" w:rsidRPr="00754CB9" w:rsidRDefault="00510747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Atestowana winda, udźwig min 300kg</w:t>
      </w:r>
    </w:p>
    <w:p w14:paraId="67B1D147" w14:textId="36696FA3" w:rsidR="00BC643F" w:rsidRPr="00754CB9" w:rsidRDefault="00510747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Atestowane pasy bezpieczeństwa umożliwiające bezpieczne przypięcie osób poruszających</w:t>
      </w:r>
      <w:r w:rsidR="00BC643F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wózkach inwalidzkich</w:t>
      </w:r>
    </w:p>
    <w:p w14:paraId="3AA15FAB" w14:textId="77777777" w:rsidR="00CC12EC" w:rsidRDefault="00BC643F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Fotele będą miały trzypunktowe pasy bezpieczeństwa jak również dodatkow</w:t>
      </w:r>
      <w:r w:rsidR="00B970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uchwyt umożliwiające bezpieczne</w:t>
      </w:r>
      <w:r w:rsidR="00B72C16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wsiadanie i wysiadanie osób z pojazdu</w:t>
      </w:r>
    </w:p>
    <w:p w14:paraId="641C8BC1" w14:textId="2A027077" w:rsidR="0072423E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Uchwyty podłogowe do mocowania wózka inwalidzkiego</w:t>
      </w:r>
    </w:p>
    <w:p w14:paraId="2ADF1FA3" w14:textId="77777777" w:rsidR="00CC12EC" w:rsidRDefault="0072423E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boczne przesuwane prawe wraz z wysuwanym </w:t>
      </w:r>
      <w:r w:rsidR="00B970A7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stopniem elektrycznym</w:t>
      </w:r>
    </w:p>
    <w:p w14:paraId="0CA16DE2" w14:textId="3596BB04" w:rsidR="00486FDB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pojazdu z przodu i z tyłu pojazdu symbolem „Inwalidzi”</w:t>
      </w:r>
      <w:r w:rsidR="00EE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</w:p>
    <w:p w14:paraId="72914B5D" w14:textId="77777777" w:rsidR="00CC12EC" w:rsidRDefault="00CC12EC" w:rsidP="00CC12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17562" w14:textId="77777777" w:rsidR="00CC12EC" w:rsidRDefault="00B11C0D" w:rsidP="00CC12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</w:t>
      </w:r>
    </w:p>
    <w:p w14:paraId="4530F490" w14:textId="77777777" w:rsidR="00CC12EC" w:rsidRPr="00CC12EC" w:rsidRDefault="00CC12EC" w:rsidP="00CC12E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8EA1E" w14:textId="243FA032" w:rsidR="00CC12EC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w siedzibie Zamawiającego</w:t>
      </w:r>
    </w:p>
    <w:p w14:paraId="293B27BD" w14:textId="3866F7D1" w:rsidR="00CC12EC" w:rsidRPr="00CC12EC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przeszkoli nieodpłatnie wskazanego pracownika Zamawiającego w</w:t>
      </w:r>
      <w:r w:rsidR="00CC12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obsługi samochodu</w:t>
      </w:r>
      <w:r w:rsidR="004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windy</w:t>
      </w:r>
    </w:p>
    <w:p w14:paraId="627E6517" w14:textId="1C18DDEA" w:rsidR="00CC4E96" w:rsidRPr="00754CB9" w:rsidRDefault="00B11C0D" w:rsidP="00CC1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przedmiot dostawy musi posiadać</w:t>
      </w:r>
      <w:r w:rsidR="00CC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 gwarancyjną, instrukcję obsługi w języku polskim,</w:t>
      </w:r>
      <w:r w:rsidR="00215ADA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homologację, pojazd musi spełniać warunki techniczne zgodne z</w:t>
      </w:r>
      <w:r w:rsidR="00CC12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polskimi i europejskimi normami, oznakowanie wymagane</w:t>
      </w:r>
      <w:r w:rsidR="00CC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PFRON w zakresie pojazdów dla osób niepełnosprawnych.</w:t>
      </w:r>
    </w:p>
    <w:sectPr w:rsidR="00CC4E96" w:rsidRPr="00754CB9" w:rsidSect="000662FD">
      <w:headerReference w:type="default" r:id="rId8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6508" w14:textId="77777777" w:rsidR="005563D8" w:rsidRDefault="005563D8" w:rsidP="000662FD">
      <w:pPr>
        <w:spacing w:after="0" w:line="240" w:lineRule="auto"/>
      </w:pPr>
      <w:r>
        <w:separator/>
      </w:r>
    </w:p>
  </w:endnote>
  <w:endnote w:type="continuationSeparator" w:id="0">
    <w:p w14:paraId="09D9B472" w14:textId="77777777" w:rsidR="005563D8" w:rsidRDefault="005563D8" w:rsidP="000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8871" w14:textId="77777777" w:rsidR="005563D8" w:rsidRDefault="005563D8" w:rsidP="000662FD">
      <w:pPr>
        <w:spacing w:after="0" w:line="240" w:lineRule="auto"/>
      </w:pPr>
      <w:r>
        <w:separator/>
      </w:r>
    </w:p>
  </w:footnote>
  <w:footnote w:type="continuationSeparator" w:id="0">
    <w:p w14:paraId="5DF0DC59" w14:textId="77777777" w:rsidR="005563D8" w:rsidRDefault="005563D8" w:rsidP="000662FD">
      <w:pPr>
        <w:spacing w:after="0" w:line="240" w:lineRule="auto"/>
      </w:pPr>
      <w:r>
        <w:continuationSeparator/>
      </w:r>
    </w:p>
  </w:footnote>
  <w:footnote w:id="1">
    <w:p w14:paraId="7A2DA86C" w14:textId="7305A7E4" w:rsidR="00D13E0A" w:rsidRDefault="00D13E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E0A">
        <w:t>nowy pojazd - pojazd fabrycznie nowy, który nie był zarejestrowany;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ACFA" w14:textId="566744B2" w:rsidR="000662FD" w:rsidRDefault="000662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454AD2" wp14:editId="09B4611C">
          <wp:simplePos x="0" y="0"/>
          <wp:positionH relativeFrom="column">
            <wp:posOffset>-492125</wp:posOffset>
          </wp:positionH>
          <wp:positionV relativeFrom="paragraph">
            <wp:posOffset>-107315</wp:posOffset>
          </wp:positionV>
          <wp:extent cx="1762760" cy="681990"/>
          <wp:effectExtent l="0" t="0" r="8890" b="381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545F35" wp14:editId="41127BDD">
          <wp:simplePos x="0" y="0"/>
          <wp:positionH relativeFrom="column">
            <wp:posOffset>4617085</wp:posOffset>
          </wp:positionH>
          <wp:positionV relativeFrom="paragraph">
            <wp:posOffset>-292735</wp:posOffset>
          </wp:positionV>
          <wp:extent cx="1645920" cy="870585"/>
          <wp:effectExtent l="0" t="0" r="11430" b="571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734"/>
    <w:multiLevelType w:val="hybridMultilevel"/>
    <w:tmpl w:val="E4DE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9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0D"/>
    <w:rsid w:val="00022F75"/>
    <w:rsid w:val="00057748"/>
    <w:rsid w:val="000662FD"/>
    <w:rsid w:val="00115DE0"/>
    <w:rsid w:val="001800B8"/>
    <w:rsid w:val="00215ADA"/>
    <w:rsid w:val="00232C90"/>
    <w:rsid w:val="00286C35"/>
    <w:rsid w:val="0029146B"/>
    <w:rsid w:val="003C0F89"/>
    <w:rsid w:val="003E6BA8"/>
    <w:rsid w:val="00406C75"/>
    <w:rsid w:val="0046746F"/>
    <w:rsid w:val="00486FDB"/>
    <w:rsid w:val="004F3BBD"/>
    <w:rsid w:val="00510747"/>
    <w:rsid w:val="005563D8"/>
    <w:rsid w:val="005A1099"/>
    <w:rsid w:val="005B064A"/>
    <w:rsid w:val="00637AC5"/>
    <w:rsid w:val="00646C37"/>
    <w:rsid w:val="006D270D"/>
    <w:rsid w:val="006D766C"/>
    <w:rsid w:val="006F68AE"/>
    <w:rsid w:val="0072423E"/>
    <w:rsid w:val="00754CB9"/>
    <w:rsid w:val="007C3E84"/>
    <w:rsid w:val="007D5431"/>
    <w:rsid w:val="008622ED"/>
    <w:rsid w:val="008A3626"/>
    <w:rsid w:val="009052CE"/>
    <w:rsid w:val="00921CAF"/>
    <w:rsid w:val="009B4B35"/>
    <w:rsid w:val="00AC4D5C"/>
    <w:rsid w:val="00B11C0D"/>
    <w:rsid w:val="00B35B93"/>
    <w:rsid w:val="00B55D3B"/>
    <w:rsid w:val="00B72C16"/>
    <w:rsid w:val="00B970A7"/>
    <w:rsid w:val="00BA304A"/>
    <w:rsid w:val="00BC643F"/>
    <w:rsid w:val="00C37AAE"/>
    <w:rsid w:val="00C45489"/>
    <w:rsid w:val="00CC12EC"/>
    <w:rsid w:val="00CC4E96"/>
    <w:rsid w:val="00D13E0A"/>
    <w:rsid w:val="00D9767F"/>
    <w:rsid w:val="00EE224A"/>
    <w:rsid w:val="00EE2D6D"/>
    <w:rsid w:val="00F0556E"/>
    <w:rsid w:val="00F72B46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5D769"/>
  <w15:docId w15:val="{7BE68AC3-8464-46E1-B405-33F5A839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5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D5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FD"/>
  </w:style>
  <w:style w:type="paragraph" w:styleId="Stopka">
    <w:name w:val="footer"/>
    <w:basedOn w:val="Normalny"/>
    <w:link w:val="StopkaZnak"/>
    <w:uiPriority w:val="99"/>
    <w:unhideWhenUsed/>
    <w:rsid w:val="000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FD"/>
  </w:style>
  <w:style w:type="paragraph" w:styleId="Poprawka">
    <w:name w:val="Revision"/>
    <w:hidden/>
    <w:uiPriority w:val="99"/>
    <w:semiHidden/>
    <w:rsid w:val="00486FD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5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54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D54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E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E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E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pfron.org.pl/fileadmin/Redakcja/logo/PFRON_wersja_podstawowa_RGB-0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3D48-EC5E-4565-A043-492588EE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Kierzek</dc:creator>
  <cp:lastModifiedBy>Magdalena Dotka</cp:lastModifiedBy>
  <cp:revision>3</cp:revision>
  <cp:lastPrinted>2022-09-07T06:47:00Z</cp:lastPrinted>
  <dcterms:created xsi:type="dcterms:W3CDTF">2022-10-05T07:45:00Z</dcterms:created>
  <dcterms:modified xsi:type="dcterms:W3CDTF">2022-10-05T07:55:00Z</dcterms:modified>
</cp:coreProperties>
</file>