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70B80982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>dn</w:t>
      </w:r>
      <w:r w:rsidR="002C047F" w:rsidRPr="0066454F">
        <w:rPr>
          <w:rFonts w:ascii="Arial" w:hAnsi="Arial" w:cs="Arial"/>
        </w:rPr>
        <w:t xml:space="preserve">. </w:t>
      </w:r>
      <w:r w:rsidR="00892568" w:rsidRPr="0066454F">
        <w:rPr>
          <w:rFonts w:ascii="Arial" w:hAnsi="Arial" w:cs="Arial"/>
        </w:rPr>
        <w:t>2022-</w:t>
      </w:r>
      <w:r w:rsidR="00EC7CB6">
        <w:rPr>
          <w:rFonts w:ascii="Arial" w:hAnsi="Arial" w:cs="Arial"/>
        </w:rPr>
        <w:t>05-1</w:t>
      </w:r>
      <w:r w:rsidR="003D37D8">
        <w:rPr>
          <w:rFonts w:ascii="Arial" w:hAnsi="Arial" w:cs="Arial"/>
        </w:rPr>
        <w:t>1</w:t>
      </w:r>
    </w:p>
    <w:p w14:paraId="36A756E9" w14:textId="77777777" w:rsidR="00B276B4" w:rsidRDefault="00B276B4" w:rsidP="00401EC8">
      <w:pPr>
        <w:pStyle w:val="Nagwek"/>
      </w:pP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5F51BAA8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– część </w:t>
      </w:r>
      <w:r w:rsidR="00EC7CB6">
        <w:rPr>
          <w:rFonts w:ascii="Arial" w:hAnsi="Arial" w:cs="Arial"/>
          <w:b/>
          <w:sz w:val="28"/>
          <w:szCs w:val="28"/>
        </w:rPr>
        <w:t>I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2A556394" w14:textId="68BF378F" w:rsidR="00BF79EC" w:rsidRDefault="00BF79EC" w:rsidP="00B37E9A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>postępowania o udzielenie zamówienia publicznego na wymianę stolarki okiennej na PCV w zasobach gminnych administrowanych przez ZGM z dnia 27.04.2022r. – część I rejon ADM-1</w:t>
      </w:r>
    </w:p>
    <w:p w14:paraId="4D097D7D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43ED0366" w14:textId="5A8BE2D6" w:rsidR="00EC7CB6" w:rsidRPr="00EC7CB6" w:rsidRDefault="00401EC8" w:rsidP="0060563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Stosownie do art.</w:t>
      </w:r>
      <w:r w:rsidR="00B15EF7" w:rsidRPr="00BF79EC">
        <w:rPr>
          <w:rFonts w:ascii="Arial" w:hAnsi="Arial" w:cs="Arial"/>
          <w:sz w:val="22"/>
          <w:szCs w:val="22"/>
        </w:rPr>
        <w:t xml:space="preserve"> 2</w:t>
      </w:r>
      <w:r w:rsidR="000E6E57" w:rsidRPr="00BF79EC">
        <w:rPr>
          <w:rFonts w:ascii="Arial" w:hAnsi="Arial" w:cs="Arial"/>
          <w:sz w:val="22"/>
          <w:szCs w:val="22"/>
        </w:rPr>
        <w:t>53</w:t>
      </w:r>
      <w:r w:rsidRPr="00BF79EC">
        <w:rPr>
          <w:rFonts w:ascii="Arial" w:hAnsi="Arial" w:cs="Arial"/>
          <w:sz w:val="22"/>
          <w:szCs w:val="22"/>
        </w:rPr>
        <w:t xml:space="preserve"> ust. </w:t>
      </w:r>
      <w:r w:rsidR="00B15EF7" w:rsidRPr="00BF79EC">
        <w:rPr>
          <w:rFonts w:ascii="Arial" w:hAnsi="Arial" w:cs="Arial"/>
          <w:sz w:val="22"/>
          <w:szCs w:val="22"/>
        </w:rPr>
        <w:t>1</w:t>
      </w:r>
      <w:r w:rsidRPr="00BF79EC">
        <w:rPr>
          <w:rFonts w:ascii="Arial" w:hAnsi="Arial" w:cs="Arial"/>
          <w:sz w:val="22"/>
          <w:szCs w:val="22"/>
        </w:rPr>
        <w:t xml:space="preserve"> </w:t>
      </w:r>
      <w:r w:rsidR="000E6E57" w:rsidRPr="00BF79EC">
        <w:rPr>
          <w:rFonts w:ascii="Arial" w:hAnsi="Arial" w:cs="Arial"/>
          <w:sz w:val="22"/>
          <w:szCs w:val="22"/>
        </w:rPr>
        <w:t>pkt 1</w:t>
      </w:r>
      <w:r w:rsidR="004640DA" w:rsidRPr="00BF79EC">
        <w:rPr>
          <w:rFonts w:ascii="Arial" w:hAnsi="Arial" w:cs="Arial"/>
          <w:sz w:val="22"/>
          <w:szCs w:val="22"/>
        </w:rPr>
        <w:t xml:space="preserve"> </w:t>
      </w:r>
      <w:r w:rsidRPr="00BF79EC">
        <w:rPr>
          <w:rFonts w:ascii="Arial" w:hAnsi="Arial" w:cs="Arial"/>
          <w:sz w:val="22"/>
          <w:szCs w:val="22"/>
        </w:rPr>
        <w:t xml:space="preserve">ustawy z dnia </w:t>
      </w:r>
      <w:r w:rsidR="00B15EF7" w:rsidRPr="00BF79EC">
        <w:rPr>
          <w:rFonts w:ascii="Arial" w:hAnsi="Arial" w:cs="Arial"/>
          <w:sz w:val="22"/>
          <w:szCs w:val="22"/>
        </w:rPr>
        <w:t>11 września 2019r.</w:t>
      </w:r>
      <w:r w:rsidRPr="00BF79E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BF79EC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BF79EC">
        <w:rPr>
          <w:rFonts w:ascii="Arial" w:hAnsi="Arial" w:cs="Arial"/>
          <w:sz w:val="22"/>
          <w:szCs w:val="22"/>
        </w:rPr>
        <w:t>Pzp</w:t>
      </w:r>
      <w:proofErr w:type="spellEnd"/>
      <w:r w:rsidRPr="00BF79E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BF79EC">
        <w:rPr>
          <w:rFonts w:ascii="Arial" w:hAnsi="Arial" w:cs="Arial"/>
          <w:sz w:val="22"/>
          <w:szCs w:val="22"/>
        </w:rPr>
        <w:t>21</w:t>
      </w:r>
      <w:r w:rsidR="00356EE1" w:rsidRPr="00BF79EC">
        <w:rPr>
          <w:rFonts w:ascii="Arial" w:hAnsi="Arial" w:cs="Arial"/>
          <w:sz w:val="22"/>
          <w:szCs w:val="22"/>
        </w:rPr>
        <w:t>. poz</w:t>
      </w:r>
      <w:r w:rsidRPr="00BF79EC">
        <w:rPr>
          <w:rFonts w:ascii="Arial" w:hAnsi="Arial" w:cs="Arial"/>
          <w:sz w:val="22"/>
          <w:szCs w:val="22"/>
        </w:rPr>
        <w:t>.</w:t>
      </w:r>
      <w:r w:rsidR="00116290" w:rsidRPr="00BF79EC">
        <w:rPr>
          <w:rFonts w:ascii="Arial" w:hAnsi="Arial" w:cs="Arial"/>
          <w:sz w:val="22"/>
          <w:szCs w:val="22"/>
        </w:rPr>
        <w:t xml:space="preserve"> 1129</w:t>
      </w:r>
      <w:r w:rsidR="0035007C" w:rsidRPr="00BF79EC">
        <w:rPr>
          <w:rFonts w:ascii="Arial" w:hAnsi="Arial" w:cs="Arial"/>
          <w:sz w:val="22"/>
          <w:szCs w:val="22"/>
        </w:rPr>
        <w:t xml:space="preserve"> ze zm.</w:t>
      </w:r>
      <w:r w:rsidRPr="00BF79EC">
        <w:rPr>
          <w:rFonts w:ascii="Arial" w:hAnsi="Arial" w:cs="Arial"/>
          <w:sz w:val="22"/>
          <w:szCs w:val="22"/>
        </w:rPr>
        <w:t xml:space="preserve">) </w:t>
      </w:r>
      <w:r w:rsidR="00116290" w:rsidRPr="0066454F">
        <w:rPr>
          <w:rFonts w:ascii="Arial" w:hAnsi="Arial" w:cs="Arial"/>
          <w:sz w:val="22"/>
          <w:szCs w:val="22"/>
        </w:rPr>
        <w:t>Zamawiający informuje, że </w:t>
      </w:r>
      <w:r w:rsidR="00116290" w:rsidRPr="0066454F">
        <w:rPr>
          <w:rFonts w:ascii="Arial" w:hAnsi="Arial" w:cs="Arial"/>
          <w:b/>
          <w:sz w:val="22"/>
          <w:szCs w:val="22"/>
        </w:rPr>
        <w:t>na </w:t>
      </w:r>
      <w:r w:rsidR="000E6E57" w:rsidRPr="0066454F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6973A7" w:rsidRPr="0066454F">
        <w:rPr>
          <w:rFonts w:ascii="Arial" w:hAnsi="Arial" w:cs="Arial"/>
          <w:b/>
          <w:sz w:val="22"/>
          <w:szCs w:val="22"/>
        </w:rPr>
        <w:t xml:space="preserve">w zakresie części </w:t>
      </w:r>
      <w:r w:rsidR="00EC7CB6">
        <w:rPr>
          <w:rFonts w:ascii="Arial" w:hAnsi="Arial" w:cs="Arial"/>
          <w:b/>
          <w:sz w:val="22"/>
          <w:szCs w:val="22"/>
        </w:rPr>
        <w:t>I</w:t>
      </w:r>
      <w:r w:rsidR="006973A7" w:rsidRPr="0066454F">
        <w:rPr>
          <w:rFonts w:ascii="Arial" w:hAnsi="Arial" w:cs="Arial"/>
          <w:b/>
          <w:sz w:val="22"/>
          <w:szCs w:val="22"/>
        </w:rPr>
        <w:t>- Rejon ADM-</w:t>
      </w:r>
      <w:r w:rsidR="003D37D8">
        <w:rPr>
          <w:rFonts w:ascii="Arial" w:hAnsi="Arial" w:cs="Arial"/>
          <w:b/>
          <w:sz w:val="22"/>
          <w:szCs w:val="22"/>
        </w:rPr>
        <w:t>1</w:t>
      </w:r>
      <w:r w:rsidR="006973A7" w:rsidRPr="0066454F">
        <w:rPr>
          <w:rFonts w:ascii="Arial" w:hAnsi="Arial" w:cs="Arial"/>
          <w:b/>
          <w:sz w:val="22"/>
          <w:szCs w:val="22"/>
        </w:rPr>
        <w:t xml:space="preserve"> </w:t>
      </w:r>
      <w:r w:rsidR="000E6E57" w:rsidRPr="0066454F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66454F">
        <w:rPr>
          <w:rFonts w:ascii="Arial" w:hAnsi="Arial" w:cs="Arial"/>
          <w:sz w:val="22"/>
          <w:szCs w:val="22"/>
        </w:rPr>
        <w:t xml:space="preserve">przez </w:t>
      </w:r>
      <w:r w:rsidR="00BF79EC" w:rsidRPr="0066454F">
        <w:rPr>
          <w:rFonts w:ascii="Arial" w:hAnsi="Arial" w:cs="Arial"/>
          <w:sz w:val="22"/>
          <w:szCs w:val="22"/>
        </w:rPr>
        <w:t xml:space="preserve">wykonawcę </w:t>
      </w:r>
      <w:r w:rsidR="003D37D8" w:rsidRPr="003D37D8">
        <w:rPr>
          <w:rFonts w:ascii="Arial" w:hAnsi="Arial" w:cs="Arial"/>
          <w:b/>
          <w:sz w:val="22"/>
          <w:szCs w:val="22"/>
        </w:rPr>
        <w:t>Krzysztof Gralak, F.P.H.U. PATRON; ul. Nałkowskiej 2, 73-110 Stargard za 122 431,50pln brutto oraz 60miesięcznym okresem gwarancji</w:t>
      </w:r>
      <w:r w:rsidR="00EC7CB6" w:rsidRPr="00EC7CB6">
        <w:rPr>
          <w:rFonts w:ascii="Arial" w:hAnsi="Arial" w:cs="Arial"/>
          <w:b/>
          <w:sz w:val="22"/>
          <w:szCs w:val="22"/>
        </w:rPr>
        <w:t>.</w:t>
      </w:r>
    </w:p>
    <w:p w14:paraId="730E2583" w14:textId="37137DBA" w:rsidR="0060563E" w:rsidRDefault="00EC7CB6" w:rsidP="0060563E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 w:rsidRPr="00EC7CB6">
        <w:rPr>
          <w:rFonts w:ascii="Arial" w:hAnsi="Arial" w:cs="Arial"/>
          <w:bCs/>
          <w:sz w:val="22"/>
          <w:szCs w:val="22"/>
        </w:rPr>
        <w:t xml:space="preserve">Wykonawca złożył ofertę </w:t>
      </w:r>
      <w:r w:rsidR="003D37D8">
        <w:rPr>
          <w:rFonts w:ascii="Arial" w:hAnsi="Arial" w:cs="Arial"/>
          <w:bCs/>
          <w:sz w:val="22"/>
          <w:szCs w:val="22"/>
        </w:rPr>
        <w:t xml:space="preserve">jako jedyną </w:t>
      </w:r>
      <w:r w:rsidRPr="00EC7CB6">
        <w:rPr>
          <w:rFonts w:ascii="Arial" w:hAnsi="Arial" w:cs="Arial"/>
          <w:bCs/>
          <w:sz w:val="22"/>
          <w:szCs w:val="22"/>
        </w:rPr>
        <w:t>niepodlegającą odrzuceniu i uzyskał najwyższą ilość punktów na wykonanie części I postępowania</w:t>
      </w:r>
      <w:r w:rsidR="0060563E">
        <w:rPr>
          <w:rFonts w:ascii="Arial" w:hAnsi="Arial" w:cs="Arial"/>
          <w:bCs/>
          <w:sz w:val="22"/>
          <w:szCs w:val="22"/>
        </w:rPr>
        <w:t xml:space="preserve">, tj. </w:t>
      </w:r>
      <w:r w:rsidR="0060563E">
        <w:rPr>
          <w:rFonts w:ascii="Arial" w:hAnsi="Arial"/>
          <w:sz w:val="22"/>
          <w:szCs w:val="22"/>
        </w:rPr>
        <w:t>łącznie 100,00pkt, w tym w kryterium cena 60,00pkt i w kryterium okres gwarancji 40,00pkt.</w:t>
      </w:r>
    </w:p>
    <w:p w14:paraId="3CB02571" w14:textId="00C2041C" w:rsidR="00DB42A9" w:rsidRPr="00EC7CB6" w:rsidRDefault="00DB42A9" w:rsidP="0060563E">
      <w:pPr>
        <w:spacing w:line="360" w:lineRule="auto"/>
        <w:rPr>
          <w:rFonts w:ascii="Arial" w:hAnsi="Arial" w:cs="Arial"/>
          <w:bCs/>
          <w:color w:val="FF0000"/>
          <w:sz w:val="22"/>
          <w:szCs w:val="22"/>
        </w:rPr>
      </w:pPr>
    </w:p>
    <w:p w14:paraId="30FFD52B" w14:textId="4A39CE07" w:rsidR="00C26A76" w:rsidRDefault="003D37D8" w:rsidP="003D37D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Oferta kolejnego wykonawcy </w:t>
      </w:r>
      <w:r w:rsidRPr="003D37D8">
        <w:rPr>
          <w:rFonts w:ascii="Arial" w:hAnsi="Arial"/>
          <w:sz w:val="22"/>
          <w:szCs w:val="22"/>
        </w:rPr>
        <w:t xml:space="preserve">F.H.U ROTOMBUD Tomasz </w:t>
      </w:r>
      <w:proofErr w:type="spellStart"/>
      <w:r w:rsidRPr="003D37D8">
        <w:rPr>
          <w:rFonts w:ascii="Arial" w:hAnsi="Arial"/>
          <w:sz w:val="22"/>
          <w:szCs w:val="22"/>
        </w:rPr>
        <w:t>Klepuszewski</w:t>
      </w:r>
      <w:proofErr w:type="spellEnd"/>
      <w:r w:rsidRPr="003D37D8">
        <w:rPr>
          <w:rFonts w:ascii="Arial" w:hAnsi="Arial"/>
          <w:sz w:val="22"/>
          <w:szCs w:val="22"/>
        </w:rPr>
        <w:t xml:space="preserve">; 71-467 Szczecin, ul. Rapackiego 2d </w:t>
      </w:r>
      <w:r>
        <w:rPr>
          <w:rFonts w:ascii="Arial" w:hAnsi="Arial"/>
          <w:sz w:val="22"/>
          <w:szCs w:val="22"/>
        </w:rPr>
        <w:t xml:space="preserve">została odrzucona </w:t>
      </w:r>
      <w:r w:rsidRPr="003D37D8">
        <w:rPr>
          <w:rFonts w:ascii="Arial" w:hAnsi="Arial"/>
          <w:sz w:val="22"/>
          <w:szCs w:val="22"/>
        </w:rPr>
        <w:t xml:space="preserve">na podstawie art.226 ust. 1 pkt 5 ustawy </w:t>
      </w:r>
      <w:proofErr w:type="spellStart"/>
      <w:r w:rsidRPr="003D37D8">
        <w:rPr>
          <w:rFonts w:ascii="Arial" w:hAnsi="Arial"/>
          <w:sz w:val="22"/>
          <w:szCs w:val="22"/>
        </w:rPr>
        <w:t>Pzp</w:t>
      </w:r>
      <w:proofErr w:type="spellEnd"/>
      <w:r w:rsidRPr="003D37D8">
        <w:rPr>
          <w:rFonts w:ascii="Arial" w:hAnsi="Arial"/>
          <w:sz w:val="22"/>
          <w:szCs w:val="22"/>
        </w:rPr>
        <w:t xml:space="preserve"> - treść oferty jest niezgodna z warunkami zamówienia.</w:t>
      </w:r>
    </w:p>
    <w:p w14:paraId="2771F731" w14:textId="5A24CAB2" w:rsidR="0060563E" w:rsidRDefault="0060563E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5080FBD5" w14:textId="77777777" w:rsidR="0060563E" w:rsidRPr="00FC389D" w:rsidRDefault="0060563E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C26A76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6C91BF6B" w:rsidR="00B276B4" w:rsidRDefault="00716F0D">
    <w:pPr>
      <w:pStyle w:val="Nagwek"/>
    </w:pPr>
    <w:r>
      <w:t>TZP-002/</w:t>
    </w:r>
    <w:r w:rsidR="00892568">
      <w:t>1</w:t>
    </w:r>
    <w:r w:rsidR="00B37E9A">
      <w:t>6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74587582">
    <w:abstractNumId w:val="2"/>
  </w:num>
  <w:num w:numId="2" w16cid:durableId="1190145578">
    <w:abstractNumId w:val="1"/>
  </w:num>
  <w:num w:numId="3" w16cid:durableId="2075011218">
    <w:abstractNumId w:val="4"/>
  </w:num>
  <w:num w:numId="4" w16cid:durableId="995187187">
    <w:abstractNumId w:val="0"/>
  </w:num>
  <w:num w:numId="5" w16cid:durableId="290135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326334"/>
    <w:rsid w:val="0035007C"/>
    <w:rsid w:val="00356EE1"/>
    <w:rsid w:val="003A71BB"/>
    <w:rsid w:val="003B4894"/>
    <w:rsid w:val="003D37D8"/>
    <w:rsid w:val="003E4E15"/>
    <w:rsid w:val="00401EC8"/>
    <w:rsid w:val="00404BD1"/>
    <w:rsid w:val="00407ED8"/>
    <w:rsid w:val="00452C55"/>
    <w:rsid w:val="004640DA"/>
    <w:rsid w:val="004F476B"/>
    <w:rsid w:val="00500A88"/>
    <w:rsid w:val="00547F1C"/>
    <w:rsid w:val="00552DC2"/>
    <w:rsid w:val="0060563E"/>
    <w:rsid w:val="00613AD5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E3F00"/>
    <w:rsid w:val="0095763A"/>
    <w:rsid w:val="009671D9"/>
    <w:rsid w:val="00995B5B"/>
    <w:rsid w:val="009C15DC"/>
    <w:rsid w:val="009D42CE"/>
    <w:rsid w:val="00A02D44"/>
    <w:rsid w:val="00A72166"/>
    <w:rsid w:val="00AE24D9"/>
    <w:rsid w:val="00B15EF7"/>
    <w:rsid w:val="00B276B4"/>
    <w:rsid w:val="00B33057"/>
    <w:rsid w:val="00B37E9A"/>
    <w:rsid w:val="00B61BA4"/>
    <w:rsid w:val="00B62F30"/>
    <w:rsid w:val="00BD5569"/>
    <w:rsid w:val="00BF79EC"/>
    <w:rsid w:val="00C26A76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B4D00"/>
    <w:rsid w:val="00EC7CB6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4</cp:revision>
  <cp:lastPrinted>2022-05-10T09:05:00Z</cp:lastPrinted>
  <dcterms:created xsi:type="dcterms:W3CDTF">2022-05-11T05:10:00Z</dcterms:created>
  <dcterms:modified xsi:type="dcterms:W3CDTF">2022-05-11T06:25:00Z</dcterms:modified>
</cp:coreProperties>
</file>