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EF69" w14:textId="77777777" w:rsidR="00106C87" w:rsidRPr="00FF12B7" w:rsidRDefault="00106C87" w:rsidP="00106C87">
      <w:pPr>
        <w:spacing w:after="0" w:line="319" w:lineRule="auto"/>
        <w:jc w:val="right"/>
        <w:rPr>
          <w:rFonts w:cstheme="minorHAnsi"/>
        </w:rPr>
      </w:pPr>
      <w:bookmarkStart w:id="0" w:name="_Toc65495859"/>
      <w:r w:rsidRPr="00FF12B7">
        <w:rPr>
          <w:rFonts w:cstheme="minorHAnsi"/>
        </w:rPr>
        <w:t>Dopiewo, dnia 16.09.2022r.</w:t>
      </w:r>
    </w:p>
    <w:p w14:paraId="79AE74F8" w14:textId="77777777" w:rsidR="00106C87" w:rsidRPr="00FF12B7" w:rsidRDefault="00106C87" w:rsidP="00106C87">
      <w:pPr>
        <w:spacing w:after="0" w:line="319" w:lineRule="auto"/>
        <w:rPr>
          <w:rFonts w:cstheme="minorHAnsi"/>
          <w:b/>
          <w:bCs/>
        </w:rPr>
      </w:pPr>
      <w:r w:rsidRPr="00FF12B7">
        <w:rPr>
          <w:rFonts w:cstheme="minorHAnsi"/>
          <w:b/>
          <w:bCs/>
        </w:rPr>
        <w:t>ROA.271.26.2022</w:t>
      </w:r>
    </w:p>
    <w:p w14:paraId="34CA4887" w14:textId="77777777" w:rsidR="00106C87" w:rsidRPr="00FF12B7" w:rsidRDefault="00106C87" w:rsidP="00106C87">
      <w:pPr>
        <w:spacing w:after="0" w:line="319" w:lineRule="auto"/>
        <w:jc w:val="right"/>
        <w:rPr>
          <w:rFonts w:cstheme="minorHAnsi"/>
          <w:b/>
          <w:bCs/>
        </w:rPr>
      </w:pPr>
      <w:r w:rsidRPr="00FF12B7">
        <w:rPr>
          <w:rFonts w:cstheme="minorHAnsi"/>
          <w:b/>
          <w:bCs/>
        </w:rPr>
        <w:t>Do wszystkich uczestników postępowania</w:t>
      </w:r>
    </w:p>
    <w:p w14:paraId="4F4D3563" w14:textId="77777777" w:rsidR="00106C87" w:rsidRPr="00FF12B7" w:rsidRDefault="00106C87" w:rsidP="00106C87">
      <w:pPr>
        <w:spacing w:after="0" w:line="319" w:lineRule="auto"/>
        <w:jc w:val="right"/>
        <w:rPr>
          <w:rFonts w:cstheme="minorHAnsi"/>
          <w:b/>
          <w:bCs/>
        </w:rPr>
      </w:pPr>
    </w:p>
    <w:p w14:paraId="600608B4" w14:textId="77777777" w:rsidR="00106C87" w:rsidRPr="00FF12B7" w:rsidRDefault="00106C87" w:rsidP="00106C87">
      <w:pPr>
        <w:suppressAutoHyphens/>
        <w:autoSpaceDN w:val="0"/>
        <w:spacing w:after="0" w:line="319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FF12B7">
        <w:rPr>
          <w:rFonts w:cstheme="minorHAnsi"/>
        </w:rPr>
        <w:t xml:space="preserve">Dotyczy: postępowania o udzielenie zamówienia publicznego pn. </w:t>
      </w:r>
      <w:r w:rsidRPr="00FF12B7">
        <w:rPr>
          <w:rFonts w:cstheme="minorHAnsi"/>
          <w:b/>
          <w:noProof/>
          <w:kern w:val="3"/>
        </w:rPr>
        <w:t>„</w:t>
      </w:r>
      <w:r w:rsidRPr="00FF12B7">
        <w:rPr>
          <w:rFonts w:eastAsia="Times New Roman" w:cstheme="minorHAnsi"/>
          <w:b/>
          <w:bCs/>
          <w:lang w:eastAsia="pl-PL"/>
        </w:rPr>
        <w:t xml:space="preserve">Zagospodarowanie Parku Wiejskiego w </w:t>
      </w:r>
      <w:proofErr w:type="spellStart"/>
      <w:r w:rsidRPr="00FF12B7">
        <w:rPr>
          <w:rFonts w:eastAsia="Times New Roman" w:cstheme="minorHAnsi"/>
          <w:b/>
          <w:bCs/>
          <w:lang w:eastAsia="pl-PL"/>
        </w:rPr>
        <w:t>Gołuskach</w:t>
      </w:r>
      <w:proofErr w:type="spellEnd"/>
      <w:r w:rsidRPr="00FF12B7">
        <w:rPr>
          <w:rFonts w:eastAsia="Times New Roman" w:cstheme="minorHAnsi"/>
          <w:b/>
          <w:bCs/>
          <w:lang w:eastAsia="pl-PL"/>
        </w:rPr>
        <w:t xml:space="preserve">, w ramach zadania budżetowego </w:t>
      </w:r>
      <w:proofErr w:type="spellStart"/>
      <w:r w:rsidRPr="00FF12B7">
        <w:rPr>
          <w:rFonts w:eastAsia="Times New Roman" w:cstheme="minorHAnsi"/>
          <w:b/>
          <w:bCs/>
          <w:lang w:eastAsia="pl-PL"/>
        </w:rPr>
        <w:t>pn</w:t>
      </w:r>
      <w:proofErr w:type="spellEnd"/>
      <w:r w:rsidRPr="00FF12B7">
        <w:rPr>
          <w:rFonts w:eastAsia="Times New Roman" w:cstheme="minorHAnsi"/>
          <w:lang w:eastAsia="pl-PL"/>
        </w:rPr>
        <w:t>.</w:t>
      </w:r>
      <w:r w:rsidRPr="00FF12B7">
        <w:rPr>
          <w:rFonts w:eastAsia="Times New Roman" w:cstheme="minorHAnsi"/>
          <w:b/>
          <w:iCs/>
          <w:kern w:val="3"/>
          <w:lang w:eastAsia="pl-PL"/>
        </w:rPr>
        <w:t>„DBO-Gołuski Park Wiejski – nowe ścieżki.”</w:t>
      </w:r>
    </w:p>
    <w:p w14:paraId="6288D740" w14:textId="77777777" w:rsidR="00106C87" w:rsidRPr="00FF12B7" w:rsidRDefault="00106C87" w:rsidP="00106C87">
      <w:pPr>
        <w:keepNext/>
        <w:keepLines/>
        <w:spacing w:after="0" w:line="319" w:lineRule="auto"/>
        <w:jc w:val="both"/>
        <w:outlineLvl w:val="1"/>
        <w:rPr>
          <w:rFonts w:eastAsia="Arial" w:cstheme="minorHAnsi"/>
          <w:b/>
          <w:bCs/>
          <w:sz w:val="24"/>
          <w:szCs w:val="24"/>
          <w:lang w:val="pl" w:eastAsia="pl-PL"/>
        </w:rPr>
      </w:pPr>
    </w:p>
    <w:p w14:paraId="36B6A7BD" w14:textId="77777777" w:rsidR="00106C87" w:rsidRPr="00687553" w:rsidRDefault="00106C87" w:rsidP="00106C87">
      <w:pPr>
        <w:pStyle w:val="Akapitzlist"/>
        <w:keepNext/>
        <w:keepLines/>
        <w:numPr>
          <w:ilvl w:val="0"/>
          <w:numId w:val="2"/>
        </w:numPr>
        <w:tabs>
          <w:tab w:val="left" w:pos="567"/>
        </w:tabs>
        <w:spacing w:after="0" w:line="319" w:lineRule="auto"/>
        <w:ind w:left="0" w:firstLine="357"/>
        <w:jc w:val="both"/>
        <w:outlineLvl w:val="1"/>
        <w:rPr>
          <w:rFonts w:eastAsia="Arial" w:cstheme="minorHAnsi"/>
          <w:b/>
          <w:bCs/>
          <w:sz w:val="24"/>
          <w:szCs w:val="24"/>
          <w:lang w:val="pl" w:eastAsia="pl-PL"/>
        </w:rPr>
      </w:pPr>
      <w:r w:rsidRPr="00FF12B7">
        <w:rPr>
          <w:rFonts w:cstheme="minorHAnsi"/>
        </w:rPr>
        <w:t xml:space="preserve">Działając zgodnie z art. 286 ust. 1 </w:t>
      </w:r>
      <w:proofErr w:type="spellStart"/>
      <w:r w:rsidRPr="00FF12B7">
        <w:rPr>
          <w:rFonts w:cstheme="minorHAnsi"/>
        </w:rPr>
        <w:t>Pzp</w:t>
      </w:r>
      <w:proofErr w:type="spellEnd"/>
      <w:r w:rsidRPr="00FF12B7">
        <w:rPr>
          <w:rFonts w:cstheme="minorHAnsi"/>
        </w:rPr>
        <w:t xml:space="preserve"> Zamawiający dokonuje modyfikacji SWZ poprzez dodanie pkt. 1.5. w ust. 1 rozdz. XIV pn.</w:t>
      </w:r>
      <w:r w:rsidRPr="00FF12B7"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FF12B7">
        <w:rPr>
          <w:rFonts w:eastAsia="Arial" w:cstheme="minorHAnsi"/>
          <w:lang w:val="pl" w:eastAsia="pl-PL"/>
        </w:rPr>
        <w:t>„Opis sposobu przygotowania ofert oraz dokumentów wymaganych przez Zamawiającego w SWZ</w:t>
      </w:r>
      <w:bookmarkEnd w:id="0"/>
      <w:r w:rsidRPr="00FF12B7">
        <w:rPr>
          <w:rFonts w:eastAsia="Arial" w:cstheme="minorHAnsi"/>
          <w:lang w:val="pl" w:eastAsia="pl-PL"/>
        </w:rPr>
        <w:t>”,</w:t>
      </w:r>
      <w:r w:rsidRPr="00FF12B7"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FF12B7">
        <w:rPr>
          <w:rFonts w:eastAsia="Arial" w:cstheme="minorHAnsi"/>
          <w:lang w:val="pl" w:eastAsia="pl-PL"/>
        </w:rPr>
        <w:t xml:space="preserve">wobec czego ust. 1 niniejszego rozdziału SWZ otrzymuje brzmienie:  </w:t>
      </w:r>
    </w:p>
    <w:p w14:paraId="184DD04F" w14:textId="77777777" w:rsidR="00106C87" w:rsidRPr="00FF12B7" w:rsidRDefault="00106C87" w:rsidP="00106C87">
      <w:pPr>
        <w:spacing w:after="0" w:line="319" w:lineRule="auto"/>
        <w:ind w:left="720"/>
        <w:jc w:val="both"/>
        <w:rPr>
          <w:rFonts w:eastAsia="Calibri" w:cstheme="minorHAnsi"/>
          <w:b/>
          <w:bCs/>
          <w:lang w:val="pl" w:eastAsia="pl-PL"/>
        </w:rPr>
      </w:pPr>
      <w:r w:rsidRPr="00FF12B7">
        <w:rPr>
          <w:rFonts w:eastAsia="Arial" w:cstheme="minorHAnsi"/>
          <w:b/>
          <w:bCs/>
          <w:lang w:val="pl" w:eastAsia="pl-PL"/>
        </w:rPr>
        <w:t>„1.Oferta musi zawierać następujące oświadczenia i dokumenty:</w:t>
      </w:r>
    </w:p>
    <w:p w14:paraId="7C3D2795" w14:textId="77777777" w:rsidR="00106C87" w:rsidRPr="00FF12B7" w:rsidRDefault="00106C87" w:rsidP="00106C87">
      <w:pPr>
        <w:numPr>
          <w:ilvl w:val="1"/>
          <w:numId w:val="1"/>
        </w:numPr>
        <w:spacing w:after="0" w:line="319" w:lineRule="auto"/>
        <w:contextualSpacing/>
        <w:jc w:val="both"/>
        <w:rPr>
          <w:rFonts w:eastAsia="Calibri" w:cstheme="minorHAnsi"/>
        </w:rPr>
      </w:pPr>
      <w:r w:rsidRPr="00FF12B7">
        <w:rPr>
          <w:rFonts w:eastAsia="Calibri" w:cstheme="minorHAnsi"/>
          <w:b/>
          <w:bCs/>
        </w:rPr>
        <w:t>Formularz ofertowy</w:t>
      </w:r>
      <w:r w:rsidRPr="00FF12B7">
        <w:rPr>
          <w:rFonts w:eastAsia="Calibri" w:cstheme="minorHAnsi"/>
        </w:rPr>
        <w:t xml:space="preserve"> – zgodnie z załącznikiem nr 1 do SWZ, w przypadku gdy Wykonawca nie korzysta z przygotowanego przez Zamawiającego wzoru, w treści oferty należy zamieścić wszystkie informacje wymagane w Formularzu ofertowym.</w:t>
      </w:r>
    </w:p>
    <w:p w14:paraId="51248ADF" w14:textId="77777777" w:rsidR="00106C87" w:rsidRPr="00FF12B7" w:rsidRDefault="00106C87" w:rsidP="00106C87">
      <w:pPr>
        <w:numPr>
          <w:ilvl w:val="1"/>
          <w:numId w:val="1"/>
        </w:numPr>
        <w:spacing w:after="0" w:line="319" w:lineRule="auto"/>
        <w:contextualSpacing/>
        <w:jc w:val="both"/>
        <w:rPr>
          <w:rFonts w:eastAsia="Calibri" w:cstheme="minorHAnsi"/>
          <w:b/>
          <w:bCs/>
        </w:rPr>
      </w:pPr>
      <w:r w:rsidRPr="00FF12B7">
        <w:rPr>
          <w:rFonts w:eastAsia="Calibri" w:cstheme="minorHAnsi"/>
          <w:b/>
          <w:bCs/>
        </w:rPr>
        <w:t xml:space="preserve">Oświadczenia, o których mowa w Rozdziale X ust. 1: </w:t>
      </w:r>
    </w:p>
    <w:p w14:paraId="01F05DB7" w14:textId="77777777" w:rsidR="00106C87" w:rsidRPr="00FF12B7" w:rsidRDefault="00106C87" w:rsidP="00106C87">
      <w:pPr>
        <w:numPr>
          <w:ilvl w:val="2"/>
          <w:numId w:val="1"/>
        </w:numPr>
        <w:spacing w:after="0" w:line="319" w:lineRule="auto"/>
        <w:ind w:left="1560" w:hanging="567"/>
        <w:contextualSpacing/>
        <w:jc w:val="both"/>
        <w:rPr>
          <w:rFonts w:eastAsia="Calibri" w:cstheme="minorHAnsi"/>
        </w:rPr>
      </w:pPr>
      <w:r w:rsidRPr="00FF12B7">
        <w:rPr>
          <w:rFonts w:eastAsia="Calibri" w:cstheme="minorHAnsi"/>
        </w:rPr>
        <w:t xml:space="preserve">Oświadczenie Wykonawcy o niepodleganiu wykluczeniu z postępowania – wzór oświadczenia stanowi załącznik nr 3 do SWZ. </w:t>
      </w:r>
    </w:p>
    <w:p w14:paraId="7D47DAA4" w14:textId="77777777" w:rsidR="00106C87" w:rsidRPr="00FF12B7" w:rsidRDefault="00106C87" w:rsidP="00106C87">
      <w:pPr>
        <w:spacing w:after="0" w:line="319" w:lineRule="auto"/>
        <w:ind w:left="1560"/>
        <w:contextualSpacing/>
        <w:jc w:val="both"/>
        <w:rPr>
          <w:rFonts w:eastAsia="Calibri" w:cstheme="minorHAnsi"/>
        </w:rPr>
      </w:pPr>
      <w:r w:rsidRPr="00FF12B7">
        <w:rPr>
          <w:rFonts w:eastAsia="Calibri" w:cstheme="minorHAnsi"/>
        </w:rPr>
        <w:t xml:space="preserve">W przypadku wspólnego ubiegania się o zamówienie przez Wykonawców, </w:t>
      </w:r>
      <w:bookmarkStart w:id="1" w:name="_Hlk65238743"/>
      <w:r w:rsidRPr="00FF12B7">
        <w:rPr>
          <w:rFonts w:eastAsia="Calibri" w:cstheme="minorHAnsi"/>
        </w:rPr>
        <w:t xml:space="preserve">oświadczenie o niepodleganiu wykluczeniu składa </w:t>
      </w:r>
      <w:bookmarkEnd w:id="1"/>
      <w:r w:rsidRPr="00FF12B7">
        <w:rPr>
          <w:rFonts w:eastAsia="Calibri" w:cstheme="minorHAnsi"/>
        </w:rPr>
        <w:t>każdy Wykonawca.</w:t>
      </w:r>
    </w:p>
    <w:p w14:paraId="489BC961" w14:textId="77777777" w:rsidR="00106C87" w:rsidRPr="00FF12B7" w:rsidRDefault="00106C87" w:rsidP="00106C87">
      <w:pPr>
        <w:numPr>
          <w:ilvl w:val="1"/>
          <w:numId w:val="1"/>
        </w:numPr>
        <w:spacing w:after="0" w:line="319" w:lineRule="auto"/>
        <w:contextualSpacing/>
        <w:jc w:val="both"/>
        <w:rPr>
          <w:rFonts w:eastAsia="Calibri" w:cstheme="minorHAnsi"/>
        </w:rPr>
      </w:pPr>
      <w:r w:rsidRPr="00FF12B7">
        <w:rPr>
          <w:rFonts w:eastAsia="Calibri" w:cstheme="minorHAnsi"/>
          <w:b/>
          <w:bCs/>
        </w:rPr>
        <w:t>Pełnomocnictwa</w:t>
      </w:r>
      <w:r w:rsidRPr="00FF12B7">
        <w:rPr>
          <w:rFonts w:eastAsia="Calibri" w:cstheme="minorHAnsi"/>
        </w:rPr>
        <w:t xml:space="preserve"> upoważniające do złożenia oferty, o ile ofertę składa pełnomocnik.</w:t>
      </w:r>
    </w:p>
    <w:p w14:paraId="1B896C20" w14:textId="77777777" w:rsidR="00106C87" w:rsidRPr="00FF12B7" w:rsidRDefault="00106C87" w:rsidP="00106C87">
      <w:pPr>
        <w:numPr>
          <w:ilvl w:val="1"/>
          <w:numId w:val="1"/>
        </w:numPr>
        <w:spacing w:after="0" w:line="319" w:lineRule="auto"/>
        <w:contextualSpacing/>
        <w:jc w:val="both"/>
        <w:rPr>
          <w:rFonts w:eastAsia="Calibri" w:cstheme="minorHAnsi"/>
        </w:rPr>
      </w:pPr>
      <w:r w:rsidRPr="00FF12B7">
        <w:rPr>
          <w:rFonts w:eastAsia="Calibri" w:cstheme="minorHAnsi"/>
          <w:b/>
          <w:bCs/>
        </w:rPr>
        <w:t>Pełnomocnictwo dla pełnomocnika</w:t>
      </w:r>
      <w:r w:rsidRPr="00FF12B7">
        <w:rPr>
          <w:rFonts w:eastAsia="Calibri" w:cstheme="minorHAnsi"/>
        </w:rPr>
        <w:t xml:space="preserve"> do reprezentowania w postępowaniu Wykonawców wspólnie ubiegających się o udzielenie zamówienia – dotyczy ofert składanych przez Wykonawców wspólnie ubiegających się o udzielenie zamówienia.</w:t>
      </w:r>
    </w:p>
    <w:p w14:paraId="0205D1F5" w14:textId="77777777" w:rsidR="00106C87" w:rsidRPr="00FF12B7" w:rsidRDefault="00106C87" w:rsidP="00106C87">
      <w:pPr>
        <w:numPr>
          <w:ilvl w:val="1"/>
          <w:numId w:val="1"/>
        </w:numPr>
        <w:spacing w:after="0" w:line="319" w:lineRule="auto"/>
        <w:contextualSpacing/>
        <w:jc w:val="both"/>
        <w:rPr>
          <w:rFonts w:eastAsia="Calibri" w:cstheme="minorHAnsi"/>
        </w:rPr>
      </w:pPr>
      <w:r w:rsidRPr="00FF12B7">
        <w:rPr>
          <w:rFonts w:cstheme="minorHAnsi"/>
          <w:b/>
          <w:bCs/>
        </w:rPr>
        <w:t>Oryginał gwarancji lub poręczenia</w:t>
      </w:r>
      <w:r w:rsidRPr="00FF12B7">
        <w:rPr>
          <w:rFonts w:cstheme="minorHAnsi"/>
        </w:rPr>
        <w:t>, jeżeli wadium jest wnoszone w innej formie niż pieniądz.”</w:t>
      </w:r>
    </w:p>
    <w:p w14:paraId="34545EAC" w14:textId="77777777" w:rsidR="00106C87" w:rsidRPr="00FF12B7" w:rsidRDefault="00106C87" w:rsidP="00106C87">
      <w:pPr>
        <w:spacing w:after="0" w:line="319" w:lineRule="auto"/>
        <w:ind w:left="1080"/>
        <w:contextualSpacing/>
        <w:jc w:val="both"/>
        <w:rPr>
          <w:rFonts w:eastAsia="Calibri" w:cstheme="minorHAnsi"/>
        </w:rPr>
      </w:pPr>
    </w:p>
    <w:p w14:paraId="23C0CEF2" w14:textId="77777777" w:rsidR="00106C87" w:rsidRPr="00687553" w:rsidRDefault="00106C87" w:rsidP="00106C87">
      <w:pPr>
        <w:pStyle w:val="Akapitzlist"/>
        <w:numPr>
          <w:ilvl w:val="0"/>
          <w:numId w:val="1"/>
        </w:numPr>
        <w:spacing w:after="0" w:line="319" w:lineRule="auto"/>
        <w:ind w:left="0" w:firstLine="426"/>
        <w:rPr>
          <w:rFonts w:cstheme="minorHAnsi"/>
        </w:rPr>
      </w:pPr>
      <w:r w:rsidRPr="00FF12B7">
        <w:rPr>
          <w:rFonts w:cstheme="minorHAnsi"/>
        </w:rPr>
        <w:t>Działając zgodnie z art. 28</w:t>
      </w:r>
      <w:r>
        <w:rPr>
          <w:rFonts w:cstheme="minorHAnsi"/>
        </w:rPr>
        <w:t>4</w:t>
      </w:r>
      <w:r w:rsidRPr="00FF12B7">
        <w:rPr>
          <w:rFonts w:cstheme="minorHAnsi"/>
        </w:rPr>
        <w:t xml:space="preserve"> ust. </w:t>
      </w:r>
      <w:r>
        <w:rPr>
          <w:rFonts w:cstheme="minorHAnsi"/>
        </w:rPr>
        <w:t>2</w:t>
      </w:r>
      <w:r w:rsidRPr="00FF12B7">
        <w:rPr>
          <w:rFonts w:cstheme="minorHAnsi"/>
        </w:rPr>
        <w:t xml:space="preserve"> </w:t>
      </w:r>
      <w:proofErr w:type="spellStart"/>
      <w:r w:rsidRPr="00FF12B7">
        <w:rPr>
          <w:rFonts w:cstheme="minorHAnsi"/>
        </w:rPr>
        <w:t>Pzp</w:t>
      </w:r>
      <w:proofErr w:type="spellEnd"/>
      <w:r w:rsidRPr="00FF12B7">
        <w:rPr>
          <w:rFonts w:cstheme="minorHAnsi"/>
        </w:rPr>
        <w:t xml:space="preserve"> Zamawiający</w:t>
      </w:r>
      <w:r>
        <w:rPr>
          <w:rFonts w:cstheme="minorHAnsi"/>
        </w:rPr>
        <w:t xml:space="preserve"> udziela wyjaśnień do złożonego pytania dotyczącego treści SWZ:</w:t>
      </w:r>
    </w:p>
    <w:p w14:paraId="36CFD7F5" w14:textId="77777777" w:rsidR="00106C87" w:rsidRPr="00957FEB" w:rsidRDefault="00106C87" w:rsidP="00106C87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FEB">
        <w:rPr>
          <w:rFonts w:asciiTheme="minorHAnsi" w:hAnsiTheme="minorHAnsi" w:cstheme="minorHAnsi"/>
          <w:b/>
          <w:bCs/>
          <w:sz w:val="22"/>
          <w:szCs w:val="22"/>
        </w:rPr>
        <w:t xml:space="preserve">Pytanie nr 1. </w:t>
      </w:r>
      <w:r w:rsidRPr="00957FEB">
        <w:rPr>
          <w:rFonts w:asciiTheme="minorHAnsi" w:hAnsiTheme="minorHAnsi" w:cstheme="minorHAnsi"/>
          <w:sz w:val="22"/>
          <w:szCs w:val="22"/>
        </w:rPr>
        <w:t xml:space="preserve">Prosimy o wyjaśnienie niejasności dot. zamówienia pn. „Zagospodarowanie Parku Wiejskiego w </w:t>
      </w:r>
      <w:proofErr w:type="spellStart"/>
      <w:r w:rsidRPr="00957FEB">
        <w:rPr>
          <w:rFonts w:asciiTheme="minorHAnsi" w:hAnsiTheme="minorHAnsi" w:cstheme="minorHAnsi"/>
          <w:sz w:val="22"/>
          <w:szCs w:val="22"/>
        </w:rPr>
        <w:t>Gołuskach</w:t>
      </w:r>
      <w:proofErr w:type="spellEnd"/>
      <w:r w:rsidRPr="00957FEB">
        <w:rPr>
          <w:rFonts w:asciiTheme="minorHAnsi" w:hAnsiTheme="minorHAnsi" w:cstheme="minorHAnsi"/>
          <w:sz w:val="22"/>
          <w:szCs w:val="22"/>
        </w:rPr>
        <w:t xml:space="preserve"> w ramach zadania budżetowego </w:t>
      </w:r>
      <w:proofErr w:type="spellStart"/>
      <w:r w:rsidRPr="00957FE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957FEB">
        <w:rPr>
          <w:rFonts w:asciiTheme="minorHAnsi" w:hAnsiTheme="minorHAnsi" w:cstheme="minorHAnsi"/>
          <w:sz w:val="22"/>
          <w:szCs w:val="22"/>
        </w:rPr>
        <w:t xml:space="preserve">.„DBO-Gołuski Park Wiejski – nowe ścieżki” </w:t>
      </w:r>
    </w:p>
    <w:p w14:paraId="5E9C94C3" w14:textId="77777777" w:rsidR="00106C87" w:rsidRPr="00957FEB" w:rsidRDefault="00106C87" w:rsidP="00106C87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FEB">
        <w:rPr>
          <w:rFonts w:asciiTheme="minorHAnsi" w:hAnsiTheme="minorHAnsi" w:cstheme="minorHAnsi"/>
          <w:sz w:val="22"/>
          <w:szCs w:val="22"/>
        </w:rPr>
        <w:t xml:space="preserve">Zgodnie z zapisem SWZ § XV pkt 3 „cena ofertowa brutto musi zawierać wszystkie koszty niezbędne do zrealizowania zamówienia wynikające wprost z dokumentacji…” </w:t>
      </w:r>
    </w:p>
    <w:p w14:paraId="3803F6F9" w14:textId="77777777" w:rsidR="00106C87" w:rsidRPr="00957FEB" w:rsidRDefault="00106C87" w:rsidP="00106C87">
      <w:pPr>
        <w:pStyle w:val="Default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FEB">
        <w:rPr>
          <w:rFonts w:asciiTheme="minorHAnsi" w:hAnsiTheme="minorHAnsi" w:cstheme="minorHAnsi"/>
          <w:sz w:val="22"/>
          <w:szCs w:val="22"/>
        </w:rPr>
        <w:t xml:space="preserve">Z dokumentacji wynika, że w ramach projektu oprócz prac wskazanych w przedmiarze ma zostać jeszcze wykonane m. in. zmiana ukształtowania terenu działki (1877,31m2), ogrodzenie, zakładanie trawnika, oczko wodne co nie wynika z opisu zamówienia. </w:t>
      </w:r>
    </w:p>
    <w:p w14:paraId="0B268B26" w14:textId="77777777" w:rsidR="00106C87" w:rsidRDefault="00106C87" w:rsidP="00106C87">
      <w:pPr>
        <w:spacing w:after="0" w:line="319" w:lineRule="auto"/>
        <w:jc w:val="both"/>
        <w:rPr>
          <w:rFonts w:cstheme="minorHAnsi"/>
        </w:rPr>
      </w:pPr>
      <w:r w:rsidRPr="00957FEB">
        <w:rPr>
          <w:rFonts w:cstheme="minorHAnsi"/>
        </w:rPr>
        <w:t>Prosimy o jednoznaczne wskazanie dokładnego zakresu prac który ma zostać wykonany w ramach tego zadania.</w:t>
      </w:r>
    </w:p>
    <w:p w14:paraId="60B4D85D" w14:textId="77777777" w:rsidR="00106C87" w:rsidRPr="00687553" w:rsidRDefault="00106C87" w:rsidP="00106C87">
      <w:pPr>
        <w:spacing w:after="0" w:line="319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Odpowiedź: </w:t>
      </w:r>
      <w:r>
        <w:rPr>
          <w:rFonts w:cstheme="minorHAnsi"/>
        </w:rPr>
        <w:t>Zamawiający dokonuje modyfikacji zapisu dotyczącego „Krótkiego opisu przedmiotu zamówienia”, w rozdz. IV ust. 2 SWZ</w:t>
      </w:r>
      <w:r>
        <w:rPr>
          <w:rFonts w:cstheme="minorHAnsi"/>
          <w:b/>
          <w:bCs/>
        </w:rPr>
        <w:t xml:space="preserve">, </w:t>
      </w:r>
      <w:r w:rsidRPr="001D0FCE">
        <w:rPr>
          <w:rFonts w:cstheme="minorHAnsi"/>
        </w:rPr>
        <w:t xml:space="preserve">który otrzymuje </w:t>
      </w:r>
      <w:r>
        <w:rPr>
          <w:rFonts w:cstheme="minorHAnsi"/>
        </w:rPr>
        <w:t xml:space="preserve">następujące </w:t>
      </w:r>
      <w:r w:rsidRPr="001D0FCE">
        <w:rPr>
          <w:rFonts w:cstheme="minorHAnsi"/>
        </w:rPr>
        <w:t>brzmienie:</w:t>
      </w:r>
    </w:p>
    <w:p w14:paraId="14DD6465" w14:textId="77777777" w:rsidR="00106C87" w:rsidRPr="00095FB6" w:rsidRDefault="00106C87" w:rsidP="00106C87">
      <w:pPr>
        <w:spacing w:after="0" w:line="319" w:lineRule="auto"/>
        <w:rPr>
          <w:b/>
          <w:bCs/>
        </w:rPr>
      </w:pPr>
      <w:r>
        <w:t>„</w:t>
      </w:r>
      <w:r w:rsidRPr="00095FB6">
        <w:rPr>
          <w:b/>
          <w:bCs/>
        </w:rPr>
        <w:t>2. Krótki opis przedmiotu zamówienia</w:t>
      </w:r>
      <w:r>
        <w:rPr>
          <w:b/>
          <w:bCs/>
        </w:rPr>
        <w:t>:</w:t>
      </w:r>
    </w:p>
    <w:p w14:paraId="0C612CCB" w14:textId="77777777" w:rsidR="00106C87" w:rsidRPr="00957FEB" w:rsidRDefault="00106C87" w:rsidP="00106C87">
      <w:pPr>
        <w:spacing w:after="0" w:line="319" w:lineRule="auto"/>
      </w:pPr>
      <w:r w:rsidRPr="00957FEB">
        <w:t>W ramach zadania należy wykonać:</w:t>
      </w:r>
    </w:p>
    <w:p w14:paraId="070020C5" w14:textId="77777777" w:rsidR="00106C87" w:rsidRPr="00957FEB" w:rsidRDefault="00106C87" w:rsidP="00106C87">
      <w:pPr>
        <w:spacing w:after="0" w:line="319" w:lineRule="auto"/>
      </w:pPr>
      <w:r>
        <w:t>- n</w:t>
      </w:r>
      <w:r w:rsidRPr="00957FEB">
        <w:t>awierzchnie z kostki,</w:t>
      </w:r>
      <w:r w:rsidRPr="00957FEB">
        <w:br/>
      </w:r>
      <w:r>
        <w:t>- n</w:t>
      </w:r>
      <w:r w:rsidRPr="00957FEB">
        <w:t>awierzchnie bitumiczne,</w:t>
      </w:r>
      <w:r w:rsidRPr="00957FEB">
        <w:br/>
      </w:r>
      <w:r>
        <w:t>- n</w:t>
      </w:r>
      <w:r w:rsidRPr="00957FEB">
        <w:t>awierzchnie mineralne,</w:t>
      </w:r>
      <w:r w:rsidRPr="00957FEB">
        <w:br/>
      </w:r>
      <w:r>
        <w:t>- e</w:t>
      </w:r>
      <w:r w:rsidRPr="00957FEB">
        <w:t>lementy małej architektury (ławki, kosze na śmieci),</w:t>
      </w:r>
      <w:r w:rsidRPr="00957FEB">
        <w:br/>
      </w:r>
      <w:r>
        <w:t>- k</w:t>
      </w:r>
      <w:r w:rsidRPr="00957FEB">
        <w:t>ładkę drewnianą,</w:t>
      </w:r>
      <w:r w:rsidRPr="00957FEB">
        <w:br/>
      </w:r>
      <w:r>
        <w:t>- o</w:t>
      </w:r>
      <w:r w:rsidRPr="00957FEB">
        <w:t>świetlenie terenu,</w:t>
      </w:r>
    </w:p>
    <w:p w14:paraId="2AF5E1CF" w14:textId="77777777" w:rsidR="00106C87" w:rsidRDefault="00106C87" w:rsidP="00106C87">
      <w:pPr>
        <w:spacing w:after="0" w:line="319" w:lineRule="auto"/>
        <w:jc w:val="both"/>
      </w:pPr>
      <w:r>
        <w:t>o</w:t>
      </w:r>
      <w:r w:rsidRPr="00957FEB">
        <w:t>raz uporządkowa</w:t>
      </w:r>
      <w:r>
        <w:t>ć</w:t>
      </w:r>
      <w:r w:rsidRPr="00957FEB">
        <w:t xml:space="preserve"> i zmi</w:t>
      </w:r>
      <w:r>
        <w:t xml:space="preserve">enić </w:t>
      </w:r>
      <w:r w:rsidRPr="00957FEB">
        <w:t xml:space="preserve">ukształtowania terenu działki zgodnie z Projektem wykonawczym „Zagospodarowanie parku w </w:t>
      </w:r>
      <w:proofErr w:type="spellStart"/>
      <w:r w:rsidRPr="00957FEB">
        <w:t>Gołuskach</w:t>
      </w:r>
      <w:proofErr w:type="spellEnd"/>
      <w:r w:rsidRPr="00957FEB">
        <w:t xml:space="preserve"> – etap II)</w:t>
      </w:r>
      <w:r>
        <w:t>.</w:t>
      </w:r>
    </w:p>
    <w:p w14:paraId="35E49D8A" w14:textId="77777777" w:rsidR="00106C87" w:rsidRPr="00957FEB" w:rsidRDefault="00106C87" w:rsidP="00106C87">
      <w:pPr>
        <w:spacing w:after="0" w:line="319" w:lineRule="auto"/>
        <w:jc w:val="both"/>
      </w:pPr>
    </w:p>
    <w:p w14:paraId="1E7C7AB8" w14:textId="77777777" w:rsidR="00106C87" w:rsidRPr="00957FEB" w:rsidRDefault="00106C87" w:rsidP="00106C87">
      <w:pPr>
        <w:spacing w:after="0" w:line="319" w:lineRule="auto"/>
        <w:jc w:val="both"/>
      </w:pPr>
      <w:r>
        <w:t>K</w:t>
      </w:r>
      <w:r w:rsidRPr="00957FEB">
        <w:t>oszty kwalifikowane objęte wnioskiem o przyznanie pomocy: ławki parkowe z oparciem</w:t>
      </w:r>
      <w:r w:rsidRPr="00957FEB">
        <w:br/>
        <w:t>(5 szt.), kosz na śmieci (5 szt.), kładka drewniana oraz wykonanie nawierzchni z kostki (bez obrzeży), bitumicznej</w:t>
      </w:r>
      <w:r>
        <w:t xml:space="preserve"> </w:t>
      </w:r>
      <w:r w:rsidRPr="00957FEB">
        <w:t>( do warstwy odsączającej bez obrzeży) i mineralnej (bez obrzeży) .</w:t>
      </w:r>
    </w:p>
    <w:p w14:paraId="287CB88A" w14:textId="77777777" w:rsidR="00106C87" w:rsidRDefault="00106C87" w:rsidP="00106C87">
      <w:pPr>
        <w:spacing w:after="0" w:line="240" w:lineRule="auto"/>
        <w:jc w:val="both"/>
        <w:rPr>
          <w:rFonts w:eastAsia="Times New Roman" w:cstheme="minorHAnsi"/>
          <w:b/>
          <w:lang w:val="pl" w:eastAsia="pl-PL"/>
        </w:rPr>
      </w:pPr>
    </w:p>
    <w:p w14:paraId="53C05BDA" w14:textId="77777777" w:rsidR="00106C87" w:rsidRPr="00E45462" w:rsidRDefault="00106C87" w:rsidP="00106C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462">
        <w:rPr>
          <w:rFonts w:eastAsia="Times New Roman" w:cstheme="minorHAnsi"/>
          <w:b/>
          <w:lang w:val="pl" w:eastAsia="pl-PL"/>
        </w:rPr>
        <w:t xml:space="preserve">Wspólny Słownik Zamówień (CPV):  </w:t>
      </w:r>
    </w:p>
    <w:p w14:paraId="15908C3F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>Główny kod CPV: 45000000-7 Roboty budowlane</w:t>
      </w:r>
    </w:p>
    <w:p w14:paraId="6560FC64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 xml:space="preserve">Dodatkowy kod CPV: </w:t>
      </w:r>
    </w:p>
    <w:p w14:paraId="54BF684F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>45233223-8 Wymiana nawierzchni drogowej</w:t>
      </w:r>
    </w:p>
    <w:p w14:paraId="4E1192B0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 xml:space="preserve">45233200-1 Roboty w zakresie różnych nawierzchni </w:t>
      </w:r>
    </w:p>
    <w:p w14:paraId="13354AAC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 xml:space="preserve">45310000-3 – Roboty instalacyjne elektryczne </w:t>
      </w:r>
    </w:p>
    <w:p w14:paraId="7E7E6F10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 xml:space="preserve">45311000-0 - Roboty w zakresie okablowania oraz instalacji elektrycznych </w:t>
      </w:r>
    </w:p>
    <w:p w14:paraId="5377BD0F" w14:textId="77777777" w:rsidR="00106C87" w:rsidRPr="00E45462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 xml:space="preserve">45314300-4 – Instalowanie infrastruktury okablowania, </w:t>
      </w:r>
    </w:p>
    <w:p w14:paraId="339CD938" w14:textId="77777777" w:rsidR="00106C87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  <w:r w:rsidRPr="00E45462">
        <w:rPr>
          <w:rFonts w:cstheme="minorHAnsi"/>
          <w:bCs/>
          <w:kern w:val="3"/>
        </w:rPr>
        <w:t>45316100-6 – Instalowanie urządzeń oświetlenia zewnętrznego</w:t>
      </w:r>
      <w:r>
        <w:rPr>
          <w:rFonts w:cstheme="minorHAnsi"/>
          <w:bCs/>
          <w:kern w:val="3"/>
        </w:rPr>
        <w:t>.</w:t>
      </w:r>
    </w:p>
    <w:p w14:paraId="2345FAFC" w14:textId="77777777" w:rsidR="00106C87" w:rsidRDefault="00106C87" w:rsidP="00106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3"/>
        </w:rPr>
      </w:pPr>
    </w:p>
    <w:p w14:paraId="4EBA4D85" w14:textId="77777777" w:rsidR="00106C87" w:rsidRPr="00687553" w:rsidRDefault="00106C87" w:rsidP="00106C87">
      <w:pPr>
        <w:spacing w:after="0" w:line="319" w:lineRule="auto"/>
        <w:jc w:val="both"/>
        <w:rPr>
          <w:rFonts w:eastAsia="Times New Roman" w:cstheme="minorHAnsi"/>
          <w:bCs/>
          <w:lang w:val="pl" w:eastAsia="pl-PL"/>
        </w:rPr>
      </w:pPr>
      <w:r w:rsidRPr="00687553">
        <w:rPr>
          <w:rFonts w:eastAsia="Times New Roman" w:cstheme="minorHAnsi"/>
          <w:bCs/>
          <w:lang w:val="pl" w:eastAsia="pl-PL"/>
        </w:rPr>
        <w:t>Przedmiot zamówienia został szczegółowo opisany w następujących dokumentach stanowiących załączniki do niniejszej SWZ:</w:t>
      </w:r>
    </w:p>
    <w:p w14:paraId="5C3CB517" w14:textId="77777777" w:rsidR="00106C87" w:rsidRPr="00687553" w:rsidRDefault="00106C87" w:rsidP="00106C87">
      <w:pPr>
        <w:numPr>
          <w:ilvl w:val="0"/>
          <w:numId w:val="3"/>
        </w:numPr>
        <w:spacing w:after="0" w:line="319" w:lineRule="auto"/>
        <w:ind w:left="567" w:hanging="141"/>
        <w:contextualSpacing/>
        <w:jc w:val="both"/>
        <w:rPr>
          <w:rFonts w:eastAsia="Times New Roman" w:cstheme="minorHAnsi"/>
          <w:color w:val="000000"/>
        </w:rPr>
      </w:pPr>
      <w:r w:rsidRPr="00687553">
        <w:rPr>
          <w:rFonts w:eastAsia="Times New Roman" w:cstheme="minorHAnsi"/>
          <w:color w:val="000000"/>
        </w:rPr>
        <w:t>Specyfikacja Warunków Zamówienia (zwana dalej „SWZ”) wraz z wyjaśnieniami do treści SWZ, udzielonymi przez Zamawiającego oraz Umowa,</w:t>
      </w:r>
    </w:p>
    <w:p w14:paraId="1FFC2207" w14:textId="77777777" w:rsidR="00106C87" w:rsidRPr="00687553" w:rsidRDefault="00106C87" w:rsidP="00106C87">
      <w:pPr>
        <w:numPr>
          <w:ilvl w:val="0"/>
          <w:numId w:val="3"/>
        </w:numPr>
        <w:spacing w:after="0" w:line="319" w:lineRule="auto"/>
        <w:ind w:left="567" w:hanging="141"/>
        <w:contextualSpacing/>
        <w:jc w:val="both"/>
        <w:rPr>
          <w:rFonts w:eastAsia="Times New Roman" w:cstheme="minorHAnsi"/>
          <w:color w:val="000000"/>
        </w:rPr>
      </w:pPr>
      <w:r w:rsidRPr="00687553">
        <w:rPr>
          <w:rFonts w:eastAsia="Times New Roman" w:cstheme="minorHAnsi"/>
          <w:color w:val="000000"/>
        </w:rPr>
        <w:t>dokumentacja projektowa, specyfikacje techniczne wykonania i odbioru robót.</w:t>
      </w:r>
    </w:p>
    <w:p w14:paraId="26B224E3" w14:textId="77777777" w:rsidR="00106C87" w:rsidRPr="00687553" w:rsidRDefault="00106C87" w:rsidP="00106C87">
      <w:pPr>
        <w:spacing w:after="0" w:line="319" w:lineRule="auto"/>
        <w:jc w:val="both"/>
        <w:rPr>
          <w:rFonts w:eastAsia="Times New Roman" w:cstheme="minorHAnsi"/>
          <w:color w:val="000000"/>
          <w:lang w:val="pl" w:eastAsia="pl-PL"/>
        </w:rPr>
      </w:pPr>
      <w:r w:rsidRPr="00687553">
        <w:rPr>
          <w:rFonts w:eastAsia="Times New Roman" w:cstheme="minorHAnsi"/>
          <w:color w:val="000000"/>
          <w:lang w:val="pl" w:eastAsia="pl-PL"/>
        </w:rPr>
        <w:t xml:space="preserve">Uwaga: załączony do SWZ Przedmiar robót </w:t>
      </w:r>
      <w:r w:rsidRPr="00687553">
        <w:rPr>
          <w:rFonts w:eastAsia="Arial" w:cstheme="minorHAnsi"/>
          <w:lang w:val="pl" w:eastAsia="ar-SA"/>
        </w:rPr>
        <w:t>należy traktować jako element dodatkowy (pomocniczy), a nie służący do opisu przedmiotu zamówienia i obliczenia ceny ofertowej.</w:t>
      </w:r>
      <w:r>
        <w:rPr>
          <w:rFonts w:cstheme="minorHAnsi"/>
          <w:bCs/>
          <w:kern w:val="3"/>
        </w:rPr>
        <w:t>”</w:t>
      </w:r>
    </w:p>
    <w:p w14:paraId="1B3DD0BD" w14:textId="77777777" w:rsidR="00106C87" w:rsidRPr="00957FEB" w:rsidRDefault="00106C87" w:rsidP="00106C87">
      <w:pPr>
        <w:spacing w:after="0" w:line="319" w:lineRule="auto"/>
        <w:rPr>
          <w:rFonts w:cstheme="minorHAnsi"/>
          <w:b/>
          <w:bCs/>
        </w:rPr>
      </w:pPr>
    </w:p>
    <w:p w14:paraId="2D7DA5F2" w14:textId="77777777" w:rsidR="00106C87" w:rsidRPr="009E66B2" w:rsidRDefault="00106C87" w:rsidP="00106C87">
      <w:pPr>
        <w:spacing w:after="0" w:line="319" w:lineRule="auto"/>
        <w:ind w:firstLine="708"/>
        <w:rPr>
          <w:rFonts w:cstheme="minorHAnsi"/>
        </w:rPr>
      </w:pPr>
      <w:r>
        <w:rPr>
          <w:rFonts w:cstheme="minorHAnsi"/>
        </w:rPr>
        <w:t xml:space="preserve">3. </w:t>
      </w:r>
      <w:r w:rsidRPr="009E66B2">
        <w:rPr>
          <w:rFonts w:cstheme="minorHAnsi"/>
        </w:rPr>
        <w:t>Biorąc pod uwagę powyższe</w:t>
      </w:r>
      <w:r>
        <w:rPr>
          <w:rFonts w:cstheme="minorHAnsi"/>
        </w:rPr>
        <w:t xml:space="preserve">, </w:t>
      </w:r>
      <w:r w:rsidRPr="009E66B2">
        <w:rPr>
          <w:rFonts w:cstheme="minorHAnsi"/>
        </w:rPr>
        <w:t>zmianie ulegają również:</w:t>
      </w:r>
    </w:p>
    <w:p w14:paraId="48541319" w14:textId="77777777" w:rsidR="00106C87" w:rsidRPr="009E66B2" w:rsidRDefault="00106C87" w:rsidP="00106C87">
      <w:pPr>
        <w:spacing w:after="0" w:line="319" w:lineRule="auto"/>
        <w:jc w:val="both"/>
        <w:rPr>
          <w:rFonts w:eastAsia="Arial" w:cstheme="minorHAnsi"/>
          <w:b/>
          <w:bCs/>
          <w:lang w:eastAsia="pl-PL"/>
        </w:rPr>
      </w:pPr>
      <w:r w:rsidRPr="009E66B2">
        <w:rPr>
          <w:rFonts w:eastAsia="Arial" w:cstheme="minorHAnsi"/>
          <w:lang w:eastAsia="pl-PL"/>
        </w:rPr>
        <w:t xml:space="preserve">- termin składania ofert:  </w:t>
      </w:r>
      <w:r w:rsidRPr="009E66B2">
        <w:rPr>
          <w:rFonts w:eastAsia="Arial" w:cstheme="minorHAnsi"/>
          <w:b/>
          <w:bCs/>
          <w:lang w:eastAsia="pl-PL"/>
        </w:rPr>
        <w:t xml:space="preserve">do </w:t>
      </w:r>
      <w:r>
        <w:rPr>
          <w:rFonts w:eastAsia="Arial" w:cstheme="minorHAnsi"/>
          <w:b/>
          <w:bCs/>
          <w:lang w:eastAsia="pl-PL"/>
        </w:rPr>
        <w:t>23</w:t>
      </w:r>
      <w:r w:rsidRPr="009E66B2">
        <w:rPr>
          <w:rFonts w:eastAsia="Arial" w:cstheme="minorHAnsi"/>
          <w:b/>
          <w:bCs/>
          <w:lang w:eastAsia="pl-PL"/>
        </w:rPr>
        <w:t>.0</w:t>
      </w:r>
      <w:r>
        <w:rPr>
          <w:rFonts w:eastAsia="Arial" w:cstheme="minorHAnsi"/>
          <w:b/>
          <w:bCs/>
          <w:lang w:eastAsia="pl-PL"/>
        </w:rPr>
        <w:t>9</w:t>
      </w:r>
      <w:r w:rsidRPr="009E66B2">
        <w:rPr>
          <w:rFonts w:eastAsia="Arial" w:cstheme="minorHAnsi"/>
          <w:b/>
          <w:bCs/>
          <w:lang w:eastAsia="pl-PL"/>
        </w:rPr>
        <w:t>.2022r. do godz. 11.00,</w:t>
      </w:r>
    </w:p>
    <w:p w14:paraId="5C6D8C48" w14:textId="77777777" w:rsidR="00106C87" w:rsidRPr="009E66B2" w:rsidRDefault="00106C87" w:rsidP="00106C87">
      <w:pPr>
        <w:spacing w:after="0" w:line="319" w:lineRule="auto"/>
        <w:jc w:val="both"/>
        <w:rPr>
          <w:rFonts w:eastAsia="Arial" w:cstheme="minorHAnsi"/>
          <w:b/>
          <w:bCs/>
          <w:lang w:eastAsia="pl-PL"/>
        </w:rPr>
      </w:pPr>
      <w:r w:rsidRPr="009E66B2">
        <w:rPr>
          <w:rFonts w:eastAsia="Arial" w:cstheme="minorHAnsi"/>
          <w:lang w:eastAsia="pl-PL"/>
        </w:rPr>
        <w:t xml:space="preserve">- termin otwarcia ofert: </w:t>
      </w:r>
      <w:r>
        <w:rPr>
          <w:rFonts w:eastAsia="Arial" w:cstheme="minorHAnsi"/>
          <w:b/>
          <w:bCs/>
          <w:lang w:eastAsia="pl-PL"/>
        </w:rPr>
        <w:t>23</w:t>
      </w:r>
      <w:r w:rsidRPr="009E66B2">
        <w:rPr>
          <w:rFonts w:eastAsia="Arial" w:cstheme="minorHAnsi"/>
          <w:b/>
          <w:bCs/>
          <w:lang w:eastAsia="pl-PL"/>
        </w:rPr>
        <w:t>.0</w:t>
      </w:r>
      <w:r>
        <w:rPr>
          <w:rFonts w:eastAsia="Arial" w:cstheme="minorHAnsi"/>
          <w:b/>
          <w:bCs/>
          <w:lang w:eastAsia="pl-PL"/>
        </w:rPr>
        <w:t>9</w:t>
      </w:r>
      <w:r w:rsidRPr="009E66B2">
        <w:rPr>
          <w:rFonts w:eastAsia="Arial" w:cstheme="minorHAnsi"/>
          <w:b/>
          <w:bCs/>
          <w:lang w:eastAsia="pl-PL"/>
        </w:rPr>
        <w:t>.2022r. godz. 11:30,</w:t>
      </w:r>
    </w:p>
    <w:p w14:paraId="71AB9D11" w14:textId="77777777" w:rsidR="00106C87" w:rsidRPr="009E66B2" w:rsidRDefault="00106C87" w:rsidP="00106C87">
      <w:pPr>
        <w:spacing w:after="0" w:line="319" w:lineRule="auto"/>
        <w:jc w:val="both"/>
        <w:rPr>
          <w:rFonts w:eastAsia="Arial" w:cstheme="minorHAnsi"/>
          <w:b/>
          <w:bCs/>
          <w:lang w:eastAsia="pl-PL"/>
        </w:rPr>
      </w:pPr>
      <w:r w:rsidRPr="009E66B2">
        <w:rPr>
          <w:rFonts w:eastAsia="Arial" w:cstheme="minorHAnsi"/>
          <w:lang w:eastAsia="pl-PL"/>
        </w:rPr>
        <w:t xml:space="preserve">- termin związania ofertą: </w:t>
      </w:r>
      <w:r w:rsidRPr="009E66B2">
        <w:rPr>
          <w:rFonts w:eastAsia="Arial" w:cstheme="minorHAnsi"/>
          <w:b/>
          <w:bCs/>
          <w:lang w:eastAsia="pl-PL"/>
        </w:rPr>
        <w:t xml:space="preserve">do </w:t>
      </w:r>
      <w:r>
        <w:rPr>
          <w:rFonts w:eastAsia="Arial" w:cstheme="minorHAnsi"/>
          <w:b/>
          <w:bCs/>
          <w:lang w:eastAsia="pl-PL"/>
        </w:rPr>
        <w:t>22</w:t>
      </w:r>
      <w:r w:rsidRPr="009E66B2">
        <w:rPr>
          <w:rFonts w:eastAsia="Arial" w:cstheme="minorHAnsi"/>
          <w:b/>
          <w:bCs/>
          <w:lang w:eastAsia="pl-PL"/>
        </w:rPr>
        <w:t>.</w:t>
      </w:r>
      <w:r>
        <w:rPr>
          <w:rFonts w:eastAsia="Arial" w:cstheme="minorHAnsi"/>
          <w:b/>
          <w:bCs/>
          <w:lang w:eastAsia="pl-PL"/>
        </w:rPr>
        <w:t>10</w:t>
      </w:r>
      <w:r w:rsidRPr="009E66B2">
        <w:rPr>
          <w:rFonts w:eastAsia="Arial" w:cstheme="minorHAnsi"/>
          <w:b/>
          <w:bCs/>
          <w:lang w:eastAsia="pl-PL"/>
        </w:rPr>
        <w:t>.2022r.</w:t>
      </w:r>
    </w:p>
    <w:p w14:paraId="5FB57921" w14:textId="77777777" w:rsidR="00106C87" w:rsidRPr="00FF12B7" w:rsidRDefault="00106C87" w:rsidP="00106C87">
      <w:pPr>
        <w:spacing w:after="0" w:line="319" w:lineRule="auto"/>
        <w:rPr>
          <w:rFonts w:cstheme="minorHAnsi"/>
        </w:rPr>
      </w:pPr>
    </w:p>
    <w:p w14:paraId="4FF4CCD1" w14:textId="77777777" w:rsidR="00106C87" w:rsidRDefault="00106C87" w:rsidP="00106C87">
      <w:pPr>
        <w:spacing w:after="0" w:line="319" w:lineRule="auto"/>
        <w:jc w:val="right"/>
        <w:rPr>
          <w:rFonts w:cstheme="minorHAnsi"/>
        </w:rPr>
      </w:pPr>
      <w:r>
        <w:rPr>
          <w:rFonts w:cstheme="minorHAnsi"/>
        </w:rPr>
        <w:t>Wójt Gminy Dopiewo</w:t>
      </w:r>
    </w:p>
    <w:p w14:paraId="7D6241FE" w14:textId="77777777" w:rsidR="00106C87" w:rsidRPr="00FF12B7" w:rsidRDefault="00106C87" w:rsidP="00106C87">
      <w:pPr>
        <w:spacing w:after="0" w:line="319" w:lineRule="auto"/>
        <w:jc w:val="right"/>
        <w:rPr>
          <w:rFonts w:cstheme="minorHAnsi"/>
        </w:rPr>
      </w:pPr>
      <w:r>
        <w:rPr>
          <w:rFonts w:cstheme="minorHAnsi"/>
        </w:rPr>
        <w:t>- Paweł Przepióra-</w:t>
      </w:r>
    </w:p>
    <w:p w14:paraId="3AA4F7FE" w14:textId="77777777" w:rsidR="00033E0C" w:rsidRDefault="00033E0C"/>
    <w:sectPr w:rsidR="0003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FEE"/>
    <w:multiLevelType w:val="hybridMultilevel"/>
    <w:tmpl w:val="0A0AA156"/>
    <w:lvl w:ilvl="0" w:tplc="7C6CD28E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032456968">
    <w:abstractNumId w:val="1"/>
  </w:num>
  <w:num w:numId="2" w16cid:durableId="1774400213">
    <w:abstractNumId w:val="0"/>
  </w:num>
  <w:num w:numId="3" w16cid:durableId="170794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87"/>
    <w:rsid w:val="00033E0C"/>
    <w:rsid w:val="0010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2ABA"/>
  <w15:chartTrackingRefBased/>
  <w15:docId w15:val="{9EBA57D3-C275-477F-B7C7-2D51B0F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C87"/>
    <w:pPr>
      <w:ind w:left="720"/>
      <w:contextualSpacing/>
    </w:pPr>
  </w:style>
  <w:style w:type="paragraph" w:customStyle="1" w:styleId="Default">
    <w:name w:val="Default"/>
    <w:basedOn w:val="Normalny"/>
    <w:rsid w:val="00106C8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2022-09-16T14:09:00Z</dcterms:created>
  <dcterms:modified xsi:type="dcterms:W3CDTF">2022-09-16T14:09:00Z</dcterms:modified>
</cp:coreProperties>
</file>