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5D7C2A63" w:rsidR="002826D0" w:rsidRPr="00F6694D" w:rsidRDefault="00B96534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Znak postępowania: 15</w:t>
      </w:r>
      <w:bookmarkStart w:id="0" w:name="_GoBack"/>
      <w:bookmarkEnd w:id="0"/>
      <w:r w:rsidR="009A5058">
        <w:rPr>
          <w:rFonts w:ascii="Cambria" w:hAnsi="Cambria"/>
          <w:b/>
        </w:rPr>
        <w:t>/KOMP/</w:t>
      </w:r>
      <w:r w:rsidR="0014776A">
        <w:rPr>
          <w:rFonts w:ascii="Cambria" w:hAnsi="Cambria"/>
          <w:b/>
        </w:rPr>
        <w:t>PSDZ</w:t>
      </w:r>
      <w:r w:rsidR="009A5058">
        <w:rPr>
          <w:rFonts w:ascii="Cambria" w:hAnsi="Cambria"/>
          <w:b/>
        </w:rPr>
        <w:t>/RPOWP/2022</w:t>
      </w:r>
    </w:p>
    <w:p w14:paraId="6568CEF0" w14:textId="71095158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>Załącznik nr 9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0F4DAA31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</w:t>
      </w:r>
      <w:r w:rsidR="0014776A">
        <w:rPr>
          <w:rFonts w:ascii="Cambria" w:eastAsia="Times New Roman" w:hAnsi="Cambria" w:cs="Times New Roman"/>
          <w:lang w:eastAsia="pl-PL"/>
        </w:rPr>
        <w:t>……………………….</w:t>
      </w:r>
      <w:r w:rsidRPr="00F6694D">
        <w:rPr>
          <w:rFonts w:ascii="Cambria" w:eastAsia="Times New Roman" w:hAnsi="Cambria" w:cs="Times New Roman"/>
          <w:lang w:eastAsia="pl-PL"/>
        </w:rPr>
        <w:t>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A6645" w14:textId="77777777" w:rsidR="00834CF2" w:rsidRDefault="00834CF2" w:rsidP="002826D0">
      <w:pPr>
        <w:spacing w:after="0" w:line="240" w:lineRule="auto"/>
      </w:pPr>
      <w:r>
        <w:separator/>
      </w:r>
    </w:p>
  </w:endnote>
  <w:endnote w:type="continuationSeparator" w:id="0">
    <w:p w14:paraId="2A4A88E6" w14:textId="77777777" w:rsidR="00834CF2" w:rsidRDefault="00834CF2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AEF35" w14:textId="77777777" w:rsidR="00834CF2" w:rsidRDefault="00834CF2" w:rsidP="002826D0">
      <w:pPr>
        <w:spacing w:after="0" w:line="240" w:lineRule="auto"/>
      </w:pPr>
      <w:r>
        <w:separator/>
      </w:r>
    </w:p>
  </w:footnote>
  <w:footnote w:type="continuationSeparator" w:id="0">
    <w:p w14:paraId="289BEC54" w14:textId="77777777" w:rsidR="00834CF2" w:rsidRDefault="00834CF2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2D14" w14:textId="1124D889" w:rsidR="002826D0" w:rsidRDefault="002826D0">
    <w:pPr>
      <w:pStyle w:val="Nagwek"/>
    </w:pPr>
    <w:r w:rsidRPr="005F2A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CAEC" wp14:editId="12F911AF">
          <wp:simplePos x="0" y="0"/>
          <wp:positionH relativeFrom="margin">
            <wp:posOffset>-495300</wp:posOffset>
          </wp:positionH>
          <wp:positionV relativeFrom="margin">
            <wp:posOffset>-829310</wp:posOffset>
          </wp:positionV>
          <wp:extent cx="6966585" cy="658495"/>
          <wp:effectExtent l="0" t="0" r="0" b="0"/>
          <wp:wrapSquare wrapText="bothSides"/>
          <wp:docPr id="6" name="Obraz 6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4776A"/>
    <w:rsid w:val="001D0B25"/>
    <w:rsid w:val="001D218E"/>
    <w:rsid w:val="001F1B9C"/>
    <w:rsid w:val="00222B8B"/>
    <w:rsid w:val="00237717"/>
    <w:rsid w:val="002826D0"/>
    <w:rsid w:val="002F2F7D"/>
    <w:rsid w:val="003169F9"/>
    <w:rsid w:val="00466C8C"/>
    <w:rsid w:val="004C5FC6"/>
    <w:rsid w:val="0058701A"/>
    <w:rsid w:val="005C24F5"/>
    <w:rsid w:val="006135A9"/>
    <w:rsid w:val="00614FE5"/>
    <w:rsid w:val="007A5160"/>
    <w:rsid w:val="007E159C"/>
    <w:rsid w:val="00834CF2"/>
    <w:rsid w:val="0096696E"/>
    <w:rsid w:val="009A5058"/>
    <w:rsid w:val="00A14EB7"/>
    <w:rsid w:val="00AF5B47"/>
    <w:rsid w:val="00B96534"/>
    <w:rsid w:val="00BA5194"/>
    <w:rsid w:val="00C01D3E"/>
    <w:rsid w:val="00E8311A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</cp:revision>
  <dcterms:created xsi:type="dcterms:W3CDTF">2022-05-29T15:20:00Z</dcterms:created>
  <dcterms:modified xsi:type="dcterms:W3CDTF">2022-05-31T11:59:00Z</dcterms:modified>
</cp:coreProperties>
</file>