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tabs>
          <w:tab w:val="clear" w:pos="709"/>
          <w:tab w:val="left" w:pos="0" w:leader="none"/>
        </w:tabs>
        <w:spacing w:lineRule="auto" w:line="276"/>
        <w:jc w:val="right"/>
        <w:rPr>
          <w:b w:val="false"/>
          <w:sz w:val="24"/>
          <w:szCs w:val="24"/>
          <w:u w:val="none"/>
        </w:rPr>
      </w:pPr>
      <w:r>
        <w:rPr/>
        <w:drawing>
          <wp:inline distT="0" distB="0" distL="0" distR="0">
            <wp:extent cx="644525" cy="719455"/>
            <wp:effectExtent l="0" t="0" r="0" b="0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1" t="-54" r="-61" b="-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                                                                      </w:t>
      </w:r>
      <w:r>
        <w:rPr/>
        <w:drawing>
          <wp:inline distT="0" distB="0" distL="0" distR="0">
            <wp:extent cx="856615" cy="720090"/>
            <wp:effectExtent l="0" t="0" r="0" b="0"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109" t="-129" r="-109" b="-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tabs>
          <w:tab w:val="clear" w:pos="709"/>
          <w:tab w:val="left" w:pos="0" w:leader="none"/>
        </w:tabs>
        <w:spacing w:lineRule="auto" w:line="276"/>
        <w:jc w:val="right"/>
        <w:rPr>
          <w:b w:val="false"/>
          <w:sz w:val="24"/>
          <w:szCs w:val="24"/>
          <w:u w:val="none"/>
        </w:rPr>
      </w:pPr>
      <w:r>
        <w:rPr>
          <w:b w:val="false"/>
          <w:sz w:val="24"/>
          <w:szCs w:val="24"/>
          <w:u w:val="none"/>
        </w:rPr>
      </w:r>
    </w:p>
    <w:p>
      <w:pPr>
        <w:pStyle w:val="Header"/>
        <w:jc w:val="center"/>
        <w:rPr>
          <w:rFonts w:ascii="Arial" w:hAnsi="Arial" w:eastAsia="Times New Roman" w:cs="Arial"/>
          <w:b/>
          <w:sz w:val="16"/>
          <w:szCs w:val="16"/>
        </w:rPr>
      </w:pPr>
      <w:r>
        <w:rPr>
          <w:rFonts w:eastAsia="Times New Roman" w:cs="Arial" w:ascii="Arial" w:hAnsi="Arial"/>
          <w:b/>
          <w:sz w:val="16"/>
          <w:szCs w:val="16"/>
          <w:u w:val="none"/>
        </w:rPr>
        <w:t>Projekt: „Cieszyn – miasto samowystarczalne” jest finansowany ze środków Norweskiego Mechanizmu Finansowego 2014-2021 w ramach programu „Rozwój lokalny".</w:t>
      </w:r>
    </w:p>
    <w:p>
      <w:pPr>
        <w:pStyle w:val="Standard"/>
        <w:tabs>
          <w:tab w:val="clear" w:pos="709"/>
          <w:tab w:val="left" w:pos="0" w:leader="none"/>
        </w:tabs>
        <w:spacing w:lineRule="auto" w:line="276"/>
        <w:jc w:val="right"/>
        <w:rPr>
          <w:b w:val="false"/>
          <w:sz w:val="24"/>
          <w:szCs w:val="24"/>
          <w:u w:val="none"/>
        </w:rPr>
      </w:pPr>
      <w:r>
        <w:rPr>
          <w:b w:val="false"/>
          <w:sz w:val="24"/>
          <w:szCs w:val="24"/>
          <w:u w:val="none"/>
        </w:rPr>
      </w:r>
    </w:p>
    <w:p>
      <w:pPr>
        <w:pStyle w:val="Heading1"/>
        <w:tabs>
          <w:tab w:val="clear" w:pos="709"/>
          <w:tab w:val="left" w:pos="0" w:leader="none"/>
        </w:tabs>
        <w:spacing w:lineRule="auto" w:line="276"/>
        <w:jc w:val="right"/>
        <w:rPr>
          <w:b w:val="false"/>
          <w:sz w:val="24"/>
          <w:szCs w:val="24"/>
          <w:u w:val="none"/>
        </w:rPr>
      </w:pPr>
      <w:r>
        <w:rPr>
          <w:b w:val="false"/>
          <w:sz w:val="24"/>
          <w:szCs w:val="24"/>
          <w:u w:val="none"/>
        </w:rPr>
        <w:t>załącznik nr 1 do SWZ – formularz oferty</w:t>
      </w:r>
    </w:p>
    <w:p>
      <w:pPr>
        <w:pStyle w:val="Standard"/>
        <w:spacing w:lineRule="auto" w:line="276"/>
        <w:rPr>
          <w:lang w:eastAsia="ar-SA"/>
        </w:rPr>
      </w:pPr>
      <w:r>
        <w:rPr>
          <w:lang w:eastAsia="ar-SA"/>
        </w:rPr>
      </w:r>
    </w:p>
    <w:p>
      <w:pPr>
        <w:pStyle w:val="Standard"/>
        <w:spacing w:lineRule="auto" w:line="360"/>
        <w:rPr>
          <w:b/>
        </w:rPr>
      </w:pPr>
      <w:r>
        <w:rPr>
          <w:b/>
        </w:rPr>
        <w:t>Wykonawca / Wykonawcy wspólnie ubiegający się o udzielenie zamówienia:</w:t>
      </w:r>
    </w:p>
    <w:p>
      <w:pPr>
        <w:pStyle w:val="Standard"/>
        <w:spacing w:lineRule="auto" w:line="360"/>
        <w:ind w:hanging="0"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</w:t>
      </w:r>
    </w:p>
    <w:p>
      <w:pPr>
        <w:pStyle w:val="Standard"/>
        <w:spacing w:lineRule="auto" w:line="360"/>
        <w:ind w:hanging="0" w:right="5953"/>
        <w:rPr/>
      </w:pP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(pełna nazwa, adres, NIP/REGON/KRS</w:t>
      </w:r>
      <w:bookmarkStart w:id="0" w:name="_GoBack"/>
      <w:bookmarkEnd w:id="0"/>
      <w:r>
        <w:rPr>
          <w:i/>
          <w:sz w:val="16"/>
          <w:szCs w:val="16"/>
        </w:rPr>
        <w:t>)</w:t>
      </w:r>
    </w:p>
    <w:p>
      <w:pPr>
        <w:pStyle w:val="Standard"/>
        <w:spacing w:lineRule="auto" w:line="360"/>
        <w:rPr/>
      </w:pPr>
      <w:r>
        <w:rPr/>
        <w:t>reprezentowany przez:</w:t>
      </w:r>
    </w:p>
    <w:p>
      <w:pPr>
        <w:pStyle w:val="Standard"/>
        <w:spacing w:lineRule="auto" w:line="360"/>
        <w:ind w:hanging="0" w:right="5668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</w:t>
      </w:r>
    </w:p>
    <w:p>
      <w:pPr>
        <w:pStyle w:val="Standard"/>
        <w:tabs>
          <w:tab w:val="clear" w:pos="709"/>
          <w:tab w:val="left" w:pos="3969" w:leader="none"/>
        </w:tabs>
        <w:spacing w:lineRule="auto" w:line="360"/>
        <w:ind w:hanging="0" w:right="4706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>
      <w:pPr>
        <w:pStyle w:val="Standard"/>
        <w:spacing w:lineRule="auto" w:line="276"/>
        <w:jc w:val="both"/>
        <w:rPr>
          <w:lang w:eastAsia="ar-SA"/>
        </w:rPr>
      </w:pPr>
      <w:r>
        <w:rPr>
          <w:lang w:eastAsia="ar-SA"/>
        </w:rPr>
        <w:t>telefon: ………………………………</w:t>
      </w:r>
    </w:p>
    <w:p>
      <w:pPr>
        <w:pStyle w:val="Standard"/>
        <w:spacing w:lineRule="auto" w:line="276"/>
        <w:jc w:val="both"/>
        <w:rPr>
          <w:lang w:eastAsia="ar-SA"/>
        </w:rPr>
      </w:pPr>
      <w:r>
        <w:rPr>
          <w:lang w:eastAsia="ar-SA"/>
        </w:rPr>
        <w:t>e-mail: ……………………………….</w:t>
      </w:r>
    </w:p>
    <w:p>
      <w:pPr>
        <w:pStyle w:val="Standard"/>
        <w:spacing w:lineRule="auto" w:line="276"/>
        <w:jc w:val="both"/>
        <w:rPr>
          <w:lang w:eastAsia="ar-SA"/>
        </w:rPr>
      </w:pPr>
      <w:r>
        <w:rPr>
          <w:lang w:eastAsia="ar-SA"/>
        </w:rPr>
        <w:t>adres skrzynki ePUAP: ……………….</w:t>
        <w:tab/>
      </w:r>
    </w:p>
    <w:p>
      <w:pPr>
        <w:pStyle w:val="Standard"/>
        <w:spacing w:lineRule="auto" w:line="276"/>
        <w:jc w:val="both"/>
        <w:rPr>
          <w:lang w:eastAsia="ar-SA"/>
        </w:rPr>
      </w:pPr>
      <w:r>
        <w:rPr>
          <w:lang w:eastAsia="ar-SA"/>
        </w:rPr>
        <w:tab/>
        <w:tab/>
        <w:tab/>
        <w:tab/>
        <w:tab/>
        <w:tab/>
        <w:tab/>
        <w:tab/>
        <w:t xml:space="preserve">     Zamawiający:</w:t>
      </w:r>
    </w:p>
    <w:p>
      <w:pPr>
        <w:pStyle w:val="Standard"/>
        <w:spacing w:lineRule="auto" w:line="276"/>
        <w:ind w:hanging="0" w:left="5954"/>
        <w:rPr>
          <w:b/>
          <w:bCs/>
          <w:color w:val="000000"/>
          <w:lang w:eastAsia="ar-SA"/>
        </w:rPr>
      </w:pPr>
      <w:r>
        <w:rPr>
          <w:b/>
          <w:bCs/>
          <w:color w:val="000000"/>
          <w:lang w:eastAsia="ar-SA"/>
        </w:rPr>
        <w:t>Gmina Cieszyn</w:t>
      </w:r>
    </w:p>
    <w:p>
      <w:pPr>
        <w:pStyle w:val="Standard"/>
        <w:spacing w:lineRule="auto" w:line="276"/>
        <w:ind w:hanging="0" w:left="5954"/>
        <w:rPr>
          <w:bCs/>
          <w:color w:val="000000"/>
          <w:lang w:eastAsia="ar-SA"/>
        </w:rPr>
      </w:pPr>
      <w:r>
        <w:rPr>
          <w:bCs/>
          <w:color w:val="000000"/>
          <w:lang w:eastAsia="ar-SA"/>
        </w:rPr>
        <w:t>Rynek 1</w:t>
      </w:r>
    </w:p>
    <w:p>
      <w:pPr>
        <w:pStyle w:val="Standard"/>
        <w:spacing w:lineRule="auto" w:line="276"/>
        <w:ind w:hanging="0" w:left="5954"/>
        <w:rPr>
          <w:bCs/>
          <w:color w:val="000000"/>
          <w:szCs w:val="24"/>
          <w:lang w:val="de-DE" w:eastAsia="ar-SA"/>
        </w:rPr>
      </w:pPr>
      <w:r>
        <w:rPr>
          <w:bCs/>
          <w:color w:val="000000"/>
          <w:szCs w:val="24"/>
          <w:lang w:val="de-DE" w:eastAsia="ar-SA"/>
        </w:rPr>
        <w:t>43-400 Cieszyn</w:t>
      </w:r>
    </w:p>
    <w:p>
      <w:pPr>
        <w:pStyle w:val="Textbodyindent"/>
        <w:tabs>
          <w:tab w:val="clear" w:pos="709"/>
          <w:tab w:val="left" w:pos="0" w:leader="none"/>
        </w:tabs>
        <w:ind w:hanging="0"/>
        <w:jc w:val="center"/>
        <w:rPr>
          <w:i/>
          <w:i/>
          <w:iCs/>
          <w:lang w:val="de-DE"/>
        </w:rPr>
      </w:pPr>
      <w:r>
        <w:rPr>
          <w:i/>
          <w:iCs/>
          <w:lang w:val="de-DE"/>
        </w:rPr>
      </w:r>
    </w:p>
    <w:p>
      <w:pPr>
        <w:pStyle w:val="Textbodyindent"/>
        <w:tabs>
          <w:tab w:val="clear" w:pos="709"/>
          <w:tab w:val="left" w:pos="0" w:leader="none"/>
        </w:tabs>
        <w:spacing w:lineRule="auto" w:line="360"/>
        <w:ind w:hanging="0"/>
        <w:jc w:val="center"/>
        <w:rPr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Textbodyindent"/>
        <w:tabs>
          <w:tab w:val="clear" w:pos="709"/>
          <w:tab w:val="left" w:pos="0" w:leader="none"/>
        </w:tabs>
        <w:spacing w:lineRule="auto" w:line="360"/>
        <w:ind w:hanging="0"/>
        <w:jc w:val="center"/>
        <w:rPr>
          <w:b/>
          <w:bCs/>
          <w:i/>
          <w:i/>
          <w:iCs/>
        </w:rPr>
      </w:pPr>
      <w:r>
        <w:rPr>
          <w:b/>
          <w:bCs/>
          <w:i/>
          <w:iCs/>
        </w:rPr>
        <w:t>OFERTA PRZETARGOWA</w:t>
      </w:r>
    </w:p>
    <w:p>
      <w:pPr>
        <w:pStyle w:val="Standard"/>
        <w:spacing w:lineRule="auto" w:line="360"/>
        <w:jc w:val="both"/>
        <w:rPr/>
      </w:pPr>
      <w:r>
        <w:rPr>
          <w:szCs w:val="24"/>
        </w:rPr>
        <w:t xml:space="preserve">Na potrzeby postępowania o udzielenie zamówienia publicznego pn.: </w:t>
      </w:r>
      <w:r>
        <w:rPr>
          <w:rStyle w:val="Strong"/>
          <w:rFonts w:eastAsia="Times New Roman" w:cs="Times New Roman"/>
          <w:b/>
          <w:bCs/>
          <w:color w:val="000000"/>
          <w:kern w:val="0"/>
          <w:sz w:val="24"/>
          <w:szCs w:val="24"/>
          <w:u w:val="none"/>
          <w:shd w:fill="auto" w:val="clear"/>
          <w:lang w:val="pl-PL" w:eastAsia="en-US" w:bidi="pl-PL"/>
        </w:rPr>
        <w:t>Zagospodarowanie terenu lasku „Wierzbina” w Cieszynie - Marklowicach</w:t>
      </w:r>
      <w:r>
        <w:rPr>
          <w:rStyle w:val="Strong"/>
          <w:rFonts w:cs="Arial"/>
          <w:color w:val="000000"/>
          <w:szCs w:val="24"/>
        </w:rPr>
        <w:t>,</w:t>
      </w:r>
      <w:r>
        <w:rPr>
          <w:rStyle w:val="Strong"/>
          <w:rFonts w:cs="Arial"/>
          <w:b w:val="false"/>
          <w:bCs w:val="false"/>
          <w:color w:val="000000"/>
          <w:szCs w:val="24"/>
        </w:rPr>
        <w:t xml:space="preserve"> prowadzonego przez Gminę Cieszyn, Rynek 1, 43-400 Cieszyn oświadczam/my, że: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/>
      </w:pPr>
      <w:r>
        <w:rPr>
          <w:lang w:eastAsia="ar-SA"/>
        </w:rPr>
        <w:t xml:space="preserve">Zapoznałem się z dokumentacją przetargową udostępnioną przez zamawiającego oraz  treścią specyfikacji warunków zamówienia i nie wnoszę do nich zastrzeżeń.  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>
          <w:lang w:eastAsia="ar-SA"/>
        </w:rPr>
      </w:pPr>
      <w:r>
        <w:rPr>
          <w:lang w:eastAsia="ar-SA"/>
        </w:rPr>
        <w:t>Zdobyłem konieczne informacje do przygotowania oferty.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>
          <w:lang w:eastAsia="ar-SA"/>
        </w:rPr>
      </w:pPr>
      <w:r>
        <w:rPr>
          <w:lang w:eastAsia="ar-SA"/>
        </w:rPr>
        <w:t>Gwarantuję wykonanie całości zamówienia zgodnie z:</w:t>
      </w:r>
    </w:p>
    <w:p>
      <w:pPr>
        <w:pStyle w:val="ListParagraph"/>
        <w:numPr>
          <w:ilvl w:val="0"/>
          <w:numId w:val="11"/>
        </w:numPr>
        <w:spacing w:lineRule="auto" w:line="360"/>
        <w:ind w:hanging="284" w:left="851"/>
        <w:jc w:val="both"/>
        <w:rPr>
          <w:lang w:eastAsia="ar-SA"/>
        </w:rPr>
      </w:pPr>
      <w:r>
        <w:rPr>
          <w:lang w:eastAsia="ar-SA"/>
        </w:rPr>
        <w:t>treścią specyfikacji warunków zamówienia,</w:t>
      </w:r>
    </w:p>
    <w:p>
      <w:pPr>
        <w:pStyle w:val="ListParagraph"/>
        <w:numPr>
          <w:ilvl w:val="0"/>
          <w:numId w:val="12"/>
        </w:numPr>
        <w:spacing w:lineRule="auto" w:line="360"/>
        <w:ind w:hanging="284" w:left="851"/>
        <w:jc w:val="both"/>
        <w:rPr>
          <w:lang w:eastAsia="ar-SA"/>
        </w:rPr>
      </w:pPr>
      <w:r>
        <w:rPr>
          <w:lang w:eastAsia="ar-SA"/>
        </w:rPr>
        <w:t>ewentualnymi wyjaśnieniami do specyfikacji warunków zamówienia,</w:t>
      </w:r>
    </w:p>
    <w:p>
      <w:pPr>
        <w:pStyle w:val="ListParagraph"/>
        <w:numPr>
          <w:ilvl w:val="0"/>
          <w:numId w:val="13"/>
        </w:numPr>
        <w:spacing w:lineRule="auto" w:line="360"/>
        <w:ind w:hanging="284" w:left="851"/>
        <w:jc w:val="both"/>
        <w:rPr>
          <w:lang w:eastAsia="ar-SA"/>
        </w:rPr>
      </w:pPr>
      <w:r>
        <w:rPr>
          <w:lang w:eastAsia="ar-SA"/>
        </w:rPr>
        <w:t>ewentualnymi zmianami treści specyfikacji warunków zamówienia,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>
          <w:color w:val="000000"/>
          <w:lang w:eastAsia="ar-SA" w:bidi="pl-PL"/>
        </w:rPr>
      </w:pPr>
      <w:r>
        <w:rPr>
          <w:color w:val="000000"/>
          <w:lang w:eastAsia="ar-SA"/>
        </w:rPr>
        <w:t xml:space="preserve">Zobowiązuję się zrealizować zamówienie w terminie </w:t>
      </w:r>
      <w:r>
        <w:rPr>
          <w:b/>
          <w:bCs/>
          <w:color w:val="000000"/>
          <w:lang w:eastAsia="ar-SA"/>
        </w:rPr>
        <w:t>do 5 kwietnia 2024 r.</w:t>
      </w:r>
      <w:r>
        <w:rPr>
          <w:color w:val="000000"/>
          <w:lang w:eastAsia="ar-SA"/>
        </w:rPr>
        <w:t xml:space="preserve">  rozumianego jako data </w:t>
      </w:r>
      <w:r>
        <w:rPr>
          <w:color w:val="000000"/>
          <w:lang w:eastAsia="ar-SA" w:bidi="pl-PL"/>
        </w:rPr>
        <w:t>zgłoszenia gotowości przedmiotu umowy do odbioru końcowego.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>
          <w:lang w:eastAsia="ar-SA"/>
        </w:rPr>
      </w:pPr>
      <w:r>
        <w:rPr>
          <w:color w:val="000000"/>
          <w:shd w:fill="FFFFFF" w:val="clear"/>
          <w:lang w:eastAsia="ar-SA"/>
        </w:rPr>
        <w:t xml:space="preserve">Należę do sektora*:  </w:t>
      </w: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color w:val="000000"/>
              <w:shd w:fill="FFFFFF" w:val="clear"/>
              <w:lang w:eastAsia="ar-SA"/>
            </w:rPr>
          </w:r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  <w:t>☐</w:t>
          </w:r>
        </w:sdtContent>
      </w:sdt>
      <w:r>
        <w:rPr>
          <w:b/>
          <w:color w:val="000000"/>
          <w:shd w:fill="FFFFFF" w:val="clear"/>
          <w:lang w:eastAsia="ar-SA"/>
        </w:rPr>
        <w:t xml:space="preserve"> mikro / </w:t>
      </w: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b/>
              <w:color w:val="000000"/>
              <w:shd w:fill="FFFFFF" w:val="clear"/>
              <w:lang w:eastAsia="ar-SA"/>
            </w:rPr>
          </w:r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  <w:t>☐</w:t>
          </w:r>
        </w:sdtContent>
      </w:sdt>
      <w:r>
        <w:rPr>
          <w:b/>
          <w:color w:val="000000"/>
          <w:shd w:fill="FFFFFF" w:val="clear"/>
          <w:lang w:eastAsia="ar-SA"/>
        </w:rPr>
        <w:t xml:space="preserve"> </w:t>
      </w:r>
      <w:r>
        <w:rPr>
          <w:b/>
          <w:color w:val="000000"/>
          <w:shd w:fill="FFFFFF" w:val="clear"/>
          <w:lang w:eastAsia="ar-SA"/>
        </w:rPr>
        <w:t xml:space="preserve">małych / </w:t>
      </w: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b/>
              <w:color w:val="000000"/>
              <w:shd w:fill="FFFFFF" w:val="clear"/>
              <w:lang w:eastAsia="ar-SA"/>
            </w:rPr>
          </w:r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  <w:t>☐</w:t>
          </w:r>
        </w:sdtContent>
      </w:sdt>
      <w:r>
        <w:rPr>
          <w:b/>
          <w:color w:val="000000"/>
          <w:shd w:fill="FFFFFF" w:val="clear"/>
          <w:lang w:eastAsia="ar-SA"/>
        </w:rPr>
        <w:t xml:space="preserve"> średnich / </w:t>
      </w: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b/>
              <w:color w:val="000000"/>
              <w:shd w:fill="FFFFFF" w:val="clear"/>
              <w:lang w:eastAsia="ar-SA"/>
            </w:rPr>
          </w:r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  <w:t>☐</w:t>
          </w:r>
        </w:sdtContent>
      </w:sdt>
      <w:r>
        <w:rPr>
          <w:b/>
          <w:color w:val="000000"/>
          <w:shd w:fill="FFFFFF" w:val="clear"/>
          <w:lang w:eastAsia="ar-SA"/>
        </w:rPr>
        <w:t xml:space="preserve"> dużych</w:t>
      </w:r>
      <w:r>
        <w:rPr>
          <w:color w:val="000000"/>
          <w:shd w:fill="FFFFFF" w:val="clear"/>
          <w:lang w:eastAsia="ar-SA"/>
        </w:rPr>
        <w:t xml:space="preserve"> przedsiębiorstw (zgodnie z zaleceniem Komisji z dnia 6 maja 2003 r. dotyczące definicji mikroprzedsiębiorstw oraz małych i </w:t>
      </w:r>
      <w:r>
        <w:rPr>
          <w:color w:val="000000"/>
          <w:lang w:eastAsia="ar-SA"/>
        </w:rPr>
        <w:t>średnich przedsiębiorstw (Dz.U. L 124 z 20.5.2003).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>
          <w:lang w:eastAsia="ar-SA"/>
        </w:rPr>
      </w:pPr>
      <w:r>
        <w:rPr>
          <w:lang w:eastAsia="ar-SA"/>
        </w:rPr>
        <w:t>Akceptuję projekt umowy, stanowiący załącznik nr 5 do SWZ, i zobowiązuję się, w przypadku wyboru mojej oferty jako najkorzystniejszej, do zawarcia umowy na warunkach w niej określonych w miejscu i terminie wyznaczonym przez zamawiającego.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>
          <w:lang w:eastAsia="ar-SA"/>
        </w:rPr>
      </w:pPr>
      <w:r>
        <w:rPr>
          <w:lang w:eastAsia="ar-SA"/>
        </w:rPr>
        <w:t>O</w:t>
      </w:r>
      <w:r>
        <w:rPr>
          <w:bCs/>
          <w:lang w:eastAsia="ar-SA"/>
        </w:rPr>
        <w:t>świadczam, że wypełniłem obowiązki informacyjne przewidziane w art. 13 lub art. 14 RODO</w:t>
      </w:r>
      <w:r>
        <w:rPr>
          <w:bCs/>
          <w:vertAlign w:val="superscript"/>
          <w:lang w:eastAsia="ar-SA"/>
        </w:rPr>
        <w:t>1</w:t>
      </w:r>
      <w:r>
        <w:rPr>
          <w:bCs/>
          <w:lang w:eastAsia="ar-SA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bCs/>
          <w:vertAlign w:val="superscript"/>
          <w:lang w:eastAsia="ar-SA"/>
        </w:rPr>
        <w:t>2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/>
      </w:pPr>
      <w:r>
        <w:rPr>
          <w:lang w:eastAsia="ar-SA"/>
        </w:rPr>
        <w:t>Na podstawie art. 18 ust. 3 ustawy z dnia 11 września 2019 r. Prawo zamówień publicznych oświadczam, że informacje zawartych w ofercie*:</w:t>
      </w:r>
    </w:p>
    <w:p>
      <w:pPr>
        <w:pStyle w:val="ListParagraph"/>
        <w:tabs>
          <w:tab w:val="clear" w:pos="709"/>
          <w:tab w:val="left" w:pos="567" w:leader="none"/>
          <w:tab w:val="left" w:pos="7230" w:leader="none"/>
        </w:tabs>
        <w:spacing w:lineRule="auto" w:line="360"/>
        <w:ind w:hanging="0" w:left="0"/>
        <w:jc w:val="both"/>
        <w:rPr/>
      </w:pP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</w:r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  <w:t>☐</w:t>
          </w:r>
        </w:sdtContent>
      </w:sdt>
      <w:r>
        <w:rPr>
          <w:i/>
          <w:color w:val="000000"/>
          <w:sz w:val="36"/>
          <w:lang w:eastAsia="ar-SA"/>
        </w:rPr>
        <w:t xml:space="preserve"> </w:t>
      </w:r>
      <w:r>
        <w:rPr>
          <w:lang w:eastAsia="ar-SA"/>
        </w:rPr>
        <w:t>nie stanowią tajemnicy przedsiębiorstwa w rozumieniu przepisów o zwalczaniu nieuczciwej konkurencji</w:t>
      </w:r>
      <w:r>
        <w:rPr>
          <w:vertAlign w:val="superscript"/>
          <w:lang w:eastAsia="ar-SA"/>
        </w:rPr>
        <w:t xml:space="preserve">  </w:t>
      </w:r>
    </w:p>
    <w:p>
      <w:pPr>
        <w:pStyle w:val="ListParagraph"/>
        <w:tabs>
          <w:tab w:val="clear" w:pos="709"/>
          <w:tab w:val="left" w:pos="567" w:leader="none"/>
          <w:tab w:val="left" w:pos="7230" w:leader="none"/>
        </w:tabs>
        <w:spacing w:lineRule="auto" w:line="360"/>
        <w:ind w:hanging="0" w:left="0"/>
        <w:jc w:val="both"/>
        <w:rPr/>
      </w:pPr>
      <w:r>
        <w:rPr/>
        <w:t>lub</w:t>
      </w:r>
    </w:p>
    <w:p>
      <w:pPr>
        <w:pStyle w:val="ListParagraph"/>
        <w:tabs>
          <w:tab w:val="clear" w:pos="709"/>
          <w:tab w:val="left" w:pos="567" w:leader="none"/>
          <w:tab w:val="left" w:pos="7230" w:leader="none"/>
        </w:tabs>
        <w:spacing w:lineRule="auto" w:line="360"/>
        <w:ind w:hanging="0" w:left="0"/>
        <w:jc w:val="both"/>
        <w:rPr/>
      </w:pP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</w:r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  <w:t>☐</w:t>
          </w:r>
        </w:sdtContent>
      </w:sdt>
      <w:r>
        <w:rPr>
          <w:i/>
          <w:color w:val="000000"/>
          <w:sz w:val="36"/>
          <w:lang w:eastAsia="ar-SA"/>
        </w:rPr>
        <w:t xml:space="preserve"> </w:t>
      </w:r>
      <w:r>
        <w:rPr>
          <w:lang w:eastAsia="ar-SA"/>
        </w:rPr>
        <w:t>wskazane poniżej informacje zawarte w ofercie stanowią tajemnicę przedsiębiorstwa w rozumieniu przepisów o zwalczaniu nieuczciwej konkurencji i nie mogą być one udostępniane, w szczególności innym uczestnikom postępowania</w:t>
      </w:r>
      <w:r>
        <w:rPr>
          <w:bCs/>
          <w:lang w:eastAsia="ar-SA"/>
        </w:rPr>
        <w:t>.</w:t>
      </w:r>
    </w:p>
    <w:p>
      <w:pPr>
        <w:pStyle w:val="WW-Tekstpodstawowy2"/>
        <w:spacing w:lineRule="auto" w:line="276" w:before="120" w:after="0"/>
        <w:rPr>
          <w:b w:val="false"/>
          <w:szCs w:val="24"/>
          <w:lang w:eastAsia="ar-SA"/>
        </w:rPr>
      </w:pPr>
      <w:r>
        <w:rPr>
          <w:b w:val="false"/>
          <w:szCs w:val="24"/>
          <w:lang w:eastAsia="ar-SA"/>
        </w:rPr>
        <w:t>………………………………………………………………………………………………</w:t>
      </w:r>
      <w:r>
        <w:rPr>
          <w:b w:val="false"/>
          <w:szCs w:val="24"/>
          <w:lang w:eastAsia="ar-SA"/>
        </w:rPr>
        <w:t>..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>
          <w:lang w:eastAsia="ar-SA"/>
        </w:rPr>
      </w:pPr>
      <w:r>
        <w:rPr>
          <w:b/>
          <w:bCs/>
          <w:lang w:eastAsia="ar-SA"/>
        </w:rPr>
        <w:t>Oświadczam/my, że:</w:t>
      </w:r>
    </w:p>
    <w:p>
      <w:pPr>
        <w:pStyle w:val="ListParagraph"/>
        <w:tabs>
          <w:tab w:val="clear" w:pos="709"/>
          <w:tab w:val="left" w:pos="426" w:leader="none"/>
          <w:tab w:val="left" w:pos="7230" w:leader="none"/>
          <w:tab w:val="left" w:pos="9387" w:leader="none"/>
        </w:tabs>
        <w:spacing w:lineRule="auto" w:line="276" w:before="57" w:after="57"/>
        <w:ind w:hanging="0" w:left="0"/>
        <w:jc w:val="both"/>
        <w:rPr>
          <w:lang w:eastAsia="ar-SA"/>
        </w:rPr>
      </w:pPr>
      <w:r>
        <w:rPr>
          <w:lang w:eastAsia="ar-SA"/>
        </w:rPr>
        <w:t>Cena za realizację przedmiotu zamówienia wynosi: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ind w:hanging="284" w:left="851"/>
        <w:jc w:val="both"/>
        <w:rPr/>
      </w:pPr>
      <w:r>
        <w:rPr/>
        <w:t>wartość bez podatku od towarów i usług: ……………...… złotych (słownie: ……)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ind w:hanging="284" w:left="851"/>
        <w:jc w:val="both"/>
        <w:rPr>
          <w:b/>
        </w:rPr>
      </w:pPr>
      <w:r>
        <w:rPr/>
        <w:t>należny podatek od towarów i usług: ………………..…… złotych (słownie: ……)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ind w:hanging="284" w:left="851"/>
        <w:jc w:val="both"/>
        <w:rPr>
          <w:b/>
        </w:rPr>
      </w:pPr>
      <w:r>
        <w:rPr>
          <w:b/>
        </w:rPr>
        <w:t>razem cena brutto: ……………...…… złotych (słownie: ………………………)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/>
      </w:pPr>
      <w:r>
        <w:rPr>
          <w:lang w:eastAsia="ar-SA"/>
        </w:rPr>
        <w:t>W cenie oferty zostały uwzględnione wszystkie koszty niezbędne do należytego wykonania zamówienia.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/>
      </w:pPr>
      <w:r>
        <w:rPr>
          <w:lang w:eastAsia="ar-SA"/>
        </w:rPr>
        <w:t>Akceptuję termin płatności wynoszący 21 dni od dnia poprawnie złożonej faktury zamawiającemu.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/>
      </w:pPr>
      <w:r>
        <w:rPr>
          <w:b/>
          <w:bCs/>
          <w:lang w:eastAsia="ar-SA"/>
        </w:rPr>
        <w:t xml:space="preserve">Oświadczam/my, że złożona oferta: </w:t>
      </w:r>
      <w:r>
        <w:rPr>
          <w:b/>
          <w:bCs/>
          <w:vertAlign w:val="superscript"/>
          <w:lang w:eastAsia="ar-SA"/>
        </w:rPr>
        <w:t>*3</w:t>
      </w:r>
    </w:p>
    <w:p>
      <w:pPr>
        <w:pStyle w:val="ListParagraph"/>
        <w:tabs>
          <w:tab w:val="clear" w:pos="709"/>
          <w:tab w:val="left" w:pos="426" w:leader="none"/>
          <w:tab w:val="left" w:pos="7230" w:leader="none"/>
        </w:tabs>
        <w:spacing w:lineRule="auto" w:line="360"/>
        <w:ind w:hanging="0" w:left="0"/>
        <w:jc w:val="both"/>
        <w:rPr/>
      </w:pP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</w:r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  <w:t>☐</w:t>
          </w:r>
        </w:sdtContent>
      </w:sdt>
      <w:r>
        <w:rPr>
          <w:i/>
          <w:color w:val="000000"/>
          <w:sz w:val="36"/>
        </w:rPr>
        <w:t xml:space="preserve"> </w:t>
      </w:r>
      <w:r>
        <w:rPr/>
        <w:t>nie będzie prowadzić u Zamawiającego do powstania obowiązku podatkowego zgodnie z ustawą z dnia 11 marca 2004 r. o podatku od towarów i usług (t.j., Dz. U. z 2020 r. poz. 106 z późn. zm.);</w:t>
      </w:r>
    </w:p>
    <w:p>
      <w:pPr>
        <w:pStyle w:val="ListParagraph"/>
        <w:tabs>
          <w:tab w:val="clear" w:pos="709"/>
          <w:tab w:val="left" w:pos="426" w:leader="none"/>
          <w:tab w:val="left" w:pos="7230" w:leader="none"/>
        </w:tabs>
        <w:spacing w:lineRule="auto" w:line="360"/>
        <w:ind w:hanging="0" w:left="0"/>
        <w:jc w:val="both"/>
        <w:rPr/>
      </w:pP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</w:r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  <w:t>☐</w:t>
          </w:r>
        </w:sdtContent>
      </w:sdt>
      <w:r>
        <w:rPr>
          <w:i/>
          <w:color w:val="000000"/>
        </w:rPr>
        <w:t xml:space="preserve"> </w:t>
      </w:r>
      <w:r>
        <w:rPr>
          <w:iCs/>
          <w:color w:val="000000"/>
        </w:rPr>
        <w:t>b</w:t>
      </w:r>
      <w:r>
        <w:rPr>
          <w:iCs/>
        </w:rPr>
        <w:t>ędzie</w:t>
      </w:r>
      <w:r>
        <w:rPr/>
        <w:t xml:space="preserve"> prowadzić u Zamawiającego do powstania obowiązku podatkowego zgodnie z ustawą z dnia 11 marca 2004 r. o podatku od towarów i usług (t.j., Dz. U. z 2020 r. poz. 106 z późn. zm.). W związku z czym wskazujemy nazwę (rodzaj) towaru lub usługi, których dostawa lub świadczenie będzie prowadzić do obowiązku jego powstania, ich wartość bez kwoty podatku oraz stawkę podatku (która zgodnie z naszą wiedzą będzie miała zastosowanie):</w:t>
      </w:r>
    </w:p>
    <w:p>
      <w:pPr>
        <w:pStyle w:val="ListParagraph"/>
        <w:tabs>
          <w:tab w:val="clear" w:pos="709"/>
          <w:tab w:val="left" w:pos="426" w:leader="none"/>
          <w:tab w:val="left" w:pos="7230" w:leader="none"/>
        </w:tabs>
        <w:spacing w:lineRule="auto" w:line="360"/>
        <w:ind w:hanging="0" w:left="0"/>
        <w:jc w:val="both"/>
        <w:rPr/>
      </w:pPr>
      <w:r>
        <w:rPr/>
      </w:r>
    </w:p>
    <w:p>
      <w:pPr>
        <w:pStyle w:val="ListParagraph"/>
        <w:tabs>
          <w:tab w:val="clear" w:pos="709"/>
          <w:tab w:val="left" w:pos="426" w:leader="none"/>
          <w:tab w:val="left" w:pos="7230" w:leader="none"/>
        </w:tabs>
        <w:spacing w:lineRule="auto" w:line="360"/>
        <w:ind w:hanging="0" w:left="0"/>
        <w:jc w:val="both"/>
        <w:rPr/>
      </w:pPr>
      <w:r>
        <w:rPr/>
      </w:r>
    </w:p>
    <w:p>
      <w:pPr>
        <w:pStyle w:val="ListParagraph"/>
        <w:tabs>
          <w:tab w:val="clear" w:pos="709"/>
          <w:tab w:val="left" w:pos="426" w:leader="none"/>
          <w:tab w:val="left" w:pos="7230" w:leader="none"/>
        </w:tabs>
        <w:spacing w:lineRule="auto" w:line="360"/>
        <w:ind w:hanging="0" w:left="0"/>
        <w:jc w:val="both"/>
        <w:rPr/>
      </w:pPr>
      <w:r>
        <w:rPr/>
      </w:r>
    </w:p>
    <w:p>
      <w:pPr>
        <w:pStyle w:val="ListParagraph"/>
        <w:tabs>
          <w:tab w:val="clear" w:pos="709"/>
          <w:tab w:val="left" w:pos="426" w:leader="none"/>
          <w:tab w:val="left" w:pos="7230" w:leader="none"/>
        </w:tabs>
        <w:spacing w:lineRule="auto" w:line="360"/>
        <w:ind w:hanging="0" w:left="0"/>
        <w:jc w:val="both"/>
        <w:rPr/>
      </w:pPr>
      <w:r>
        <w:rPr/>
      </w:r>
    </w:p>
    <w:tbl>
      <w:tblPr>
        <w:tblW w:w="8941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95"/>
        <w:gridCol w:w="3125"/>
        <w:gridCol w:w="2414"/>
        <w:gridCol w:w="2406"/>
      </w:tblGrid>
      <w:tr>
        <w:trPr>
          <w:trHeight w:val="165" w:hRule="atLeast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szCs w:val="24"/>
              </w:rPr>
            </w:pPr>
            <w:r>
              <w:rPr>
                <w:szCs w:val="24"/>
              </w:rPr>
              <w:t>L. p.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szCs w:val="24"/>
              </w:rPr>
            </w:pPr>
            <w:r>
              <w:rPr>
                <w:szCs w:val="24"/>
              </w:rPr>
              <w:t>Nazwa (rodzaj) towaru lub usługi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szCs w:val="24"/>
              </w:rPr>
            </w:pPr>
            <w:r>
              <w:rPr>
                <w:szCs w:val="24"/>
              </w:rPr>
              <w:t>Wartość bez kwoty podatku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szCs w:val="24"/>
              </w:rPr>
            </w:pPr>
            <w:r>
              <w:rPr>
                <w:szCs w:val="24"/>
              </w:rPr>
              <w:t>Stawka podatku w %</w:t>
            </w:r>
          </w:p>
        </w:tc>
      </w:tr>
      <w:tr>
        <w:trPr>
          <w:trHeight w:val="449" w:hRule="atLeast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1.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</w:tr>
      <w:tr>
        <w:trPr>
          <w:trHeight w:val="449" w:hRule="atLeast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2.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</w:tr>
      <w:tr>
        <w:trPr>
          <w:trHeight w:val="449" w:hRule="atLeast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3.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</w:tr>
    </w:tbl>
    <w:p>
      <w:pPr>
        <w:pStyle w:val="Standard"/>
        <w:ind w:hanging="0" w:left="426"/>
        <w:jc w:val="right"/>
        <w:rPr>
          <w:szCs w:val="24"/>
        </w:rPr>
      </w:pPr>
      <w:r>
        <w:rPr>
          <w:szCs w:val="24"/>
        </w:rPr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>
          <w:lang w:eastAsia="ar-SA"/>
        </w:rPr>
      </w:pPr>
      <w:r>
        <w:rPr>
          <w:lang w:eastAsia="ar-SA"/>
        </w:rPr>
        <w:t>Oświadczam/my, że na wykonane roboty budowlane udzielamy gwarancję*:</w:t>
      </w:r>
    </w:p>
    <w:p>
      <w:pPr>
        <w:pStyle w:val="ListParagraph"/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>
          <w:lang w:eastAsia="ar-SA"/>
        </w:rPr>
      </w:pP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</w:r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  <w:t>☐</w:t>
          </w:r>
        </w:sdtContent>
      </w:sdt>
      <w:r>
        <w:rPr>
          <w:lang w:eastAsia="ar-SA"/>
        </w:rPr>
        <w:t xml:space="preserve"> </w:t>
      </w:r>
      <w:r>
        <w:rPr>
          <w:lang w:eastAsia="ar-SA"/>
        </w:rPr>
        <w:t xml:space="preserve">36 miesięcy / </w:t>
      </w: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lang w:eastAsia="ar-SA"/>
            </w:rPr>
          </w:r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  <w:t>☐</w:t>
          </w:r>
        </w:sdtContent>
      </w:sdt>
      <w:r>
        <w:rPr>
          <w:lang w:eastAsia="ar-SA"/>
        </w:rPr>
        <w:t xml:space="preserve"> 48 miesięcy / </w:t>
      </w: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lang w:eastAsia="ar-SA"/>
            </w:rPr>
          </w:r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  <w:t>☐</w:t>
          </w:r>
        </w:sdtContent>
      </w:sdt>
      <w:r>
        <w:rPr>
          <w:lang w:eastAsia="ar-SA"/>
        </w:rPr>
        <w:t xml:space="preserve"> 60 miesięcy od dnia odbioru końcowego.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>
          <w:lang w:eastAsia="ar-SA"/>
        </w:rPr>
      </w:pPr>
      <w:r>
        <w:rPr>
          <w:lang w:eastAsia="ar-SA"/>
        </w:rPr>
        <w:t>Do kontaktów z Zamawiającym wyznaczam osobę:</w:t>
      </w:r>
    </w:p>
    <w:p>
      <w:pPr>
        <w:pStyle w:val="Standard"/>
        <w:tabs>
          <w:tab w:val="clear" w:pos="709"/>
          <w:tab w:val="left" w:pos="4309" w:leader="none"/>
          <w:tab w:val="left" w:pos="7530" w:leader="none"/>
          <w:tab w:val="left" w:pos="7549" w:leader="none"/>
        </w:tabs>
        <w:spacing w:lineRule="auto" w:line="276"/>
        <w:ind w:hanging="0" w:left="709"/>
        <w:jc w:val="both"/>
        <w:rPr/>
      </w:pPr>
      <w:r>
        <w:rPr>
          <w:szCs w:val="24"/>
          <w:lang w:eastAsia="ar-SA"/>
        </w:rPr>
        <w:t xml:space="preserve">………………………………… </w:t>
      </w:r>
      <w:r>
        <w:rPr>
          <w:sz w:val="16"/>
          <w:szCs w:val="16"/>
          <w:lang w:eastAsia="ar-SA"/>
        </w:rPr>
        <w:t xml:space="preserve">     </w:t>
      </w:r>
      <w:r>
        <w:rPr>
          <w:sz w:val="16"/>
          <w:szCs w:val="16"/>
          <w:lang w:eastAsia="ar-SA"/>
        </w:rPr>
        <w:t>(</w:t>
      </w:r>
      <w:r>
        <w:rPr>
          <w:i/>
          <w:sz w:val="16"/>
          <w:szCs w:val="16"/>
          <w:lang w:eastAsia="ar-SA"/>
        </w:rPr>
        <w:t>imię, nazwisko/ stanowisko</w:t>
      </w:r>
      <w:r>
        <w:rPr>
          <w:sz w:val="16"/>
          <w:szCs w:val="16"/>
          <w:lang w:eastAsia="ar-SA"/>
        </w:rPr>
        <w:t>)</w:t>
      </w:r>
    </w:p>
    <w:p>
      <w:pPr>
        <w:pStyle w:val="Standard"/>
        <w:tabs>
          <w:tab w:val="clear" w:pos="709"/>
          <w:tab w:val="left" w:pos="4309" w:leader="none"/>
          <w:tab w:val="left" w:pos="7530" w:leader="none"/>
          <w:tab w:val="left" w:pos="7549" w:leader="none"/>
        </w:tabs>
        <w:spacing w:lineRule="auto" w:line="276"/>
        <w:ind w:hanging="0" w:left="709"/>
        <w:jc w:val="both"/>
        <w:rPr>
          <w:szCs w:val="24"/>
          <w:lang w:eastAsia="ar-SA"/>
        </w:rPr>
      </w:pPr>
      <w:r>
        <w:rPr>
          <w:szCs w:val="24"/>
          <w:lang w:eastAsia="ar-SA"/>
        </w:rPr>
        <w:t>tel. …………………………….</w:t>
      </w:r>
    </w:p>
    <w:p>
      <w:pPr>
        <w:pStyle w:val="Standard"/>
        <w:tabs>
          <w:tab w:val="clear" w:pos="709"/>
          <w:tab w:val="left" w:pos="4309" w:leader="none"/>
          <w:tab w:val="left" w:pos="7530" w:leader="none"/>
          <w:tab w:val="left" w:pos="7549" w:leader="none"/>
        </w:tabs>
        <w:spacing w:lineRule="auto" w:line="276" w:before="57" w:after="57"/>
        <w:ind w:hanging="0" w:left="709"/>
        <w:jc w:val="both"/>
        <w:rPr>
          <w:rFonts w:cs="Arial-BoldMT"/>
          <w:szCs w:val="24"/>
          <w:lang w:eastAsia="ar-SA"/>
        </w:rPr>
      </w:pPr>
      <w:r>
        <w:rPr>
          <w:rFonts w:cs="Arial-BoldMT"/>
          <w:szCs w:val="24"/>
          <w:lang w:eastAsia="ar-SA"/>
        </w:rPr>
        <w:t>e-mail …………………………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 w:before="0" w:after="45"/>
        <w:ind w:hanging="0" w:left="57"/>
        <w:jc w:val="both"/>
        <w:rPr/>
      </w:pPr>
      <w:r>
        <w:rPr>
          <w:lang w:eastAsia="ar-SA"/>
        </w:rPr>
        <w:t>Oświadczam, że zamówienie zamierzam wykonać*:</w:t>
      </w:r>
    </w:p>
    <w:p>
      <w:pPr>
        <w:pStyle w:val="ListParagraph"/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 w:before="0" w:after="45"/>
        <w:ind w:hanging="0" w:left="57"/>
        <w:jc w:val="both"/>
        <w:rPr/>
      </w:pP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</w:r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  <w:t>☐</w:t>
          </w:r>
        </w:sdtContent>
      </w:sdt>
      <w:r>
        <w:rPr>
          <w:sz w:val="36"/>
        </w:rPr>
        <w:t xml:space="preserve"> </w:t>
      </w:r>
      <w:r>
        <w:rPr/>
        <w:t>samodzielnie,</w:t>
      </w:r>
    </w:p>
    <w:p>
      <w:pPr>
        <w:pStyle w:val="ListParagraph"/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 w:before="0" w:after="45"/>
        <w:ind w:hanging="0" w:left="57"/>
        <w:jc w:val="both"/>
        <w:rPr>
          <w:iCs/>
        </w:rPr>
      </w:pP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</w:r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  <w:t>☐</w:t>
          </w:r>
        </w:sdtContent>
      </w:sdt>
      <w:r>
        <w:rPr>
          <w:color w:val="000000"/>
        </w:rPr>
        <w:t xml:space="preserve"> </w:t>
      </w:r>
      <w:r>
        <w:rPr>
          <w:bCs/>
          <w:iCs/>
        </w:rPr>
        <w:t xml:space="preserve">z pomocą podwykonawcy(ów) i wskazuję części zamówienia (zakres), których wykonanie zamierzam powierzyć podwykonawcom i </w:t>
      </w:r>
      <w:r>
        <w:rPr>
          <w:iCs/>
        </w:rPr>
        <w:t xml:space="preserve">podaję firmy podwykonawców </w:t>
      </w:r>
      <w:r>
        <w:rPr>
          <w:i/>
          <w:iCs/>
        </w:rPr>
        <w:t>(o ile są znani)</w:t>
      </w:r>
      <w:r>
        <w:rPr>
          <w:iCs/>
        </w:rPr>
        <w:t>:</w:t>
      </w:r>
    </w:p>
    <w:tbl>
      <w:tblPr>
        <w:tblStyle w:val="Tabela-Siatka"/>
        <w:tblW w:w="8975" w:type="dxa"/>
        <w:jc w:val="left"/>
        <w:tblInd w:w="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91"/>
        <w:gridCol w:w="2992"/>
        <w:gridCol w:w="2992"/>
      </w:tblGrid>
      <w:tr>
        <w:trPr/>
        <w:tc>
          <w:tcPr>
            <w:tcW w:w="2991" w:type="dxa"/>
            <w:tcBorders/>
            <w:shd w:color="auto" w:fill="A6A6A6" w:themeFill="background1" w:themeFillShade="a6" w:val="clear"/>
          </w:tcPr>
          <w:p>
            <w:pPr>
              <w:pStyle w:val="Standard"/>
              <w:widowControl w:val="false"/>
              <w:suppressAutoHyphens w:val="true"/>
              <w:snapToGrid w:val="false"/>
              <w:spacing w:before="0" w:after="0"/>
              <w:jc w:val="center"/>
              <w:rPr>
                <w:szCs w:val="24"/>
              </w:rPr>
            </w:pPr>
            <w:r>
              <w:rPr>
                <w:kern w:val="2"/>
                <w:sz w:val="24"/>
                <w:szCs w:val="24"/>
                <w:lang w:val="pl-PL" w:eastAsia="zh-CN"/>
              </w:rPr>
              <w:t>Część zamówienia, których wykonanie zamierzam powierzyć podwykonawcom</w:t>
            </w:r>
          </w:p>
        </w:tc>
        <w:tc>
          <w:tcPr>
            <w:tcW w:w="2992" w:type="dxa"/>
            <w:tcBorders/>
            <w:shd w:color="auto" w:fill="A6A6A6" w:themeFill="background1" w:themeFillShade="a6" w:val="clear"/>
          </w:tcPr>
          <w:p>
            <w:pPr>
              <w:pStyle w:val="Standard"/>
              <w:widowControl w:val="false"/>
              <w:suppressAutoHyphens w:val="true"/>
              <w:snapToGrid w:val="false"/>
              <w:spacing w:before="0" w:after="0"/>
              <w:jc w:val="center"/>
              <w:rPr>
                <w:szCs w:val="24"/>
              </w:rPr>
            </w:pPr>
            <w:r>
              <w:rPr>
                <w:kern w:val="2"/>
                <w:sz w:val="24"/>
                <w:szCs w:val="24"/>
                <w:lang w:val="pl-PL" w:eastAsia="zh-CN"/>
              </w:rPr>
              <w:t>Wartość lub procentowa wartość części zamówienia, która zostanie powierzona</w:t>
            </w:r>
          </w:p>
        </w:tc>
        <w:tc>
          <w:tcPr>
            <w:tcW w:w="2992" w:type="dxa"/>
            <w:tcBorders/>
            <w:shd w:color="auto" w:fill="A6A6A6" w:themeFill="background1" w:themeFillShade="a6" w:val="clear"/>
          </w:tcPr>
          <w:p>
            <w:pPr>
              <w:pStyle w:val="Standard"/>
              <w:widowControl w:val="false"/>
              <w:suppressAutoHyphens w:val="true"/>
              <w:snapToGrid w:val="false"/>
              <w:spacing w:before="0" w:after="0"/>
              <w:jc w:val="center"/>
              <w:rPr>
                <w:szCs w:val="24"/>
              </w:rPr>
            </w:pPr>
            <w:r>
              <w:rPr>
                <w:kern w:val="2"/>
                <w:sz w:val="24"/>
                <w:szCs w:val="24"/>
                <w:lang w:val="pl-PL" w:eastAsia="zh-CN"/>
              </w:rPr>
              <w:t>Nazwa firmy podwykonawcy</w:t>
            </w:r>
          </w:p>
          <w:p>
            <w:pPr>
              <w:pStyle w:val="Standard"/>
              <w:widowControl w:val="false"/>
              <w:suppressAutoHyphens w:val="true"/>
              <w:snapToGrid w:val="false"/>
              <w:spacing w:before="0" w:after="0"/>
              <w:jc w:val="center"/>
              <w:rPr>
                <w:szCs w:val="24"/>
              </w:rPr>
            </w:pPr>
            <w:r>
              <w:rPr>
                <w:kern w:val="2"/>
                <w:sz w:val="24"/>
                <w:szCs w:val="24"/>
                <w:lang w:val="pl-PL" w:eastAsia="zh-CN"/>
              </w:rPr>
              <w:t>(nazwa, adres, REGON  lub NIP )</w:t>
            </w:r>
          </w:p>
        </w:tc>
      </w:tr>
      <w:tr>
        <w:trPr/>
        <w:tc>
          <w:tcPr>
            <w:tcW w:w="2991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45"/>
              <w:ind w:hanging="0" w:left="0"/>
              <w:jc w:val="both"/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2992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45"/>
              <w:ind w:hanging="0" w:left="0"/>
              <w:jc w:val="both"/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2992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45"/>
              <w:ind w:hanging="0" w:left="0"/>
              <w:jc w:val="both"/>
              <w:rPr>
                <w:iCs/>
              </w:rPr>
            </w:pPr>
            <w:r>
              <w:rPr>
                <w:iCs/>
              </w:rPr>
            </w:r>
          </w:p>
        </w:tc>
      </w:tr>
      <w:tr>
        <w:trPr/>
        <w:tc>
          <w:tcPr>
            <w:tcW w:w="2991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45"/>
              <w:ind w:hanging="0" w:left="0"/>
              <w:jc w:val="both"/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2992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45"/>
              <w:ind w:hanging="0" w:left="0"/>
              <w:jc w:val="both"/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2992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45"/>
              <w:ind w:hanging="0" w:left="0"/>
              <w:jc w:val="both"/>
              <w:rPr>
                <w:iCs/>
              </w:rPr>
            </w:pPr>
            <w:r>
              <w:rPr>
                <w:iCs/>
              </w:rPr>
            </w:r>
          </w:p>
        </w:tc>
      </w:tr>
      <w:tr>
        <w:trPr/>
        <w:tc>
          <w:tcPr>
            <w:tcW w:w="2991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45"/>
              <w:ind w:hanging="0" w:left="0"/>
              <w:jc w:val="both"/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2992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45"/>
              <w:ind w:hanging="0" w:left="0"/>
              <w:jc w:val="both"/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2992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45"/>
              <w:ind w:hanging="0" w:left="0"/>
              <w:jc w:val="both"/>
              <w:rPr>
                <w:iCs/>
              </w:rPr>
            </w:pPr>
            <w:r>
              <w:rPr>
                <w:iCs/>
              </w:rPr>
            </w:r>
          </w:p>
        </w:tc>
      </w:tr>
    </w:tbl>
    <w:p>
      <w:pPr>
        <w:pStyle w:val="ListParagraph"/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 w:before="0" w:after="45"/>
        <w:ind w:hanging="0" w:left="57"/>
        <w:jc w:val="both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/>
      </w:pPr>
      <w:r>
        <w:rPr>
          <w:lang w:eastAsia="ar-SA"/>
        </w:rPr>
        <w:t>Integralną część oferty stanowią następujące dokumenty:</w:t>
      </w:r>
    </w:p>
    <w:p>
      <w:pPr>
        <w:pStyle w:val="ListParagraph"/>
        <w:numPr>
          <w:ilvl w:val="0"/>
          <w:numId w:val="14"/>
        </w:numPr>
        <w:spacing w:lineRule="auto" w:line="276"/>
        <w:ind w:hanging="284" w:left="993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>
      <w:pPr>
        <w:pStyle w:val="ListParagraph"/>
        <w:numPr>
          <w:ilvl w:val="0"/>
          <w:numId w:val="15"/>
        </w:numPr>
        <w:spacing w:lineRule="auto" w:line="276"/>
        <w:ind w:hanging="284" w:left="993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>
      <w:pPr>
        <w:pStyle w:val="ListParagraph"/>
        <w:numPr>
          <w:ilvl w:val="0"/>
          <w:numId w:val="16"/>
        </w:numPr>
        <w:spacing w:lineRule="auto" w:line="276"/>
        <w:ind w:hanging="284" w:left="993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>
      <w:pPr>
        <w:pStyle w:val="ListParagraph"/>
        <w:numPr>
          <w:ilvl w:val="0"/>
          <w:numId w:val="17"/>
        </w:numPr>
        <w:spacing w:lineRule="auto" w:line="276"/>
        <w:ind w:hanging="284" w:left="993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>
      <w:pPr>
        <w:pStyle w:val="ListParagraph"/>
        <w:spacing w:lineRule="auto" w:line="276"/>
        <w:ind w:hanging="284" w:left="993"/>
        <w:jc w:val="both"/>
        <w:rPr>
          <w:lang w:eastAsia="ar-SA"/>
        </w:rPr>
      </w:pPr>
      <w:r>
        <w:rPr>
          <w:lang w:eastAsia="ar-SA"/>
        </w:rPr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>
          <w:lang w:eastAsia="ar-SA"/>
        </w:rPr>
      </w:pPr>
      <w:r>
        <w:rPr>
          <w:lang w:eastAsia="ar-SA"/>
        </w:rPr>
        <w:t>Oferta została złożona na ……… kolejno ponumerowanych stronach.</w:t>
      </w:r>
    </w:p>
    <w:p>
      <w:pPr>
        <w:pStyle w:val="Standard"/>
        <w:spacing w:lineRule="auto" w:line="360"/>
        <w:jc w:val="right"/>
        <w:rPr>
          <w:bCs/>
          <w:color w:val="000000"/>
          <w:szCs w:val="24"/>
          <w:lang w:eastAsia="ar-SA"/>
        </w:rPr>
      </w:pPr>
      <w:r>
        <w:rPr>
          <w:bCs/>
          <w:color w:val="000000"/>
          <w:szCs w:val="24"/>
          <w:lang w:eastAsia="ar-SA"/>
        </w:rPr>
      </w:r>
    </w:p>
    <w:p>
      <w:pPr>
        <w:pStyle w:val="Standard"/>
        <w:spacing w:lineRule="auto" w:line="360"/>
        <w:jc w:val="both"/>
        <w:rPr/>
      </w:pPr>
      <w:r>
        <w:rPr>
          <w:i/>
          <w:color w:val="000000"/>
          <w:sz w:val="18"/>
          <w:szCs w:val="18"/>
          <w:vertAlign w:val="superscript"/>
          <w:lang w:eastAsia="pl-PL"/>
        </w:rPr>
        <w:t>1</w:t>
      </w:r>
      <w:r>
        <w:rPr>
          <w:i/>
          <w:color w:val="000000"/>
          <w:sz w:val="18"/>
          <w:szCs w:val="18"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 1).</w:t>
      </w:r>
    </w:p>
    <w:p>
      <w:pPr>
        <w:pStyle w:val="Standard"/>
        <w:spacing w:lineRule="auto" w:line="360"/>
        <w:jc w:val="both"/>
        <w:rPr>
          <w:i/>
          <w:i/>
          <w:color w:val="000000"/>
          <w:sz w:val="18"/>
          <w:szCs w:val="18"/>
          <w:vertAlign w:val="superscript"/>
          <w:lang w:eastAsia="pl-PL"/>
        </w:rPr>
      </w:pPr>
      <w:r>
        <w:rPr>
          <w:i/>
          <w:color w:val="000000"/>
          <w:sz w:val="18"/>
          <w:szCs w:val="18"/>
          <w:vertAlign w:val="superscript"/>
          <w:lang w:eastAsia="pl-PL"/>
        </w:rPr>
      </w:r>
    </w:p>
    <w:p>
      <w:pPr>
        <w:pStyle w:val="Standard"/>
        <w:spacing w:lineRule="auto" w:line="360"/>
        <w:jc w:val="both"/>
        <w:rPr>
          <w:sz w:val="22"/>
        </w:rPr>
      </w:pPr>
      <w:r>
        <w:rPr>
          <w:i/>
          <w:color w:val="000000"/>
          <w:sz w:val="18"/>
          <w:szCs w:val="18"/>
          <w:vertAlign w:val="superscript"/>
          <w:lang w:eastAsia="pl-PL"/>
        </w:rPr>
        <w:t>2</w:t>
      </w:r>
      <w:r>
        <w:rPr>
          <w:i/>
          <w:color w:val="000000"/>
          <w:sz w:val="18"/>
          <w:szCs w:val="18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pStyle w:val="Standard"/>
        <w:spacing w:lineRule="auto" w:line="360"/>
        <w:jc w:val="both"/>
        <w:rPr>
          <w:i/>
          <w:i/>
          <w:color w:val="000000"/>
          <w:sz w:val="18"/>
          <w:szCs w:val="18"/>
          <w:shd w:fill="FFFF00" w:val="clear"/>
          <w:vertAlign w:val="superscript"/>
          <w:lang w:eastAsia="pl-PL"/>
        </w:rPr>
      </w:pPr>
      <w:r>
        <w:rPr>
          <w:i/>
          <w:color w:val="000000"/>
          <w:sz w:val="18"/>
          <w:szCs w:val="18"/>
          <w:shd w:fill="FFFF00" w:val="clear"/>
          <w:vertAlign w:val="superscript"/>
          <w:lang w:eastAsia="pl-PL"/>
        </w:rPr>
      </w:r>
    </w:p>
    <w:p>
      <w:pPr>
        <w:pStyle w:val="Standard"/>
        <w:spacing w:lineRule="auto" w:line="360"/>
        <w:jc w:val="both"/>
        <w:rPr/>
      </w:pPr>
      <w:r>
        <w:rPr>
          <w:i/>
          <w:color w:val="000000"/>
          <w:sz w:val="18"/>
          <w:szCs w:val="18"/>
          <w:vertAlign w:val="superscript"/>
          <w:lang w:eastAsia="pl-PL"/>
        </w:rPr>
        <w:t>3</w:t>
      </w:r>
      <w:r>
        <w:rPr>
          <w:i/>
          <w:color w:val="000000"/>
          <w:sz w:val="18"/>
          <w:szCs w:val="18"/>
          <w:lang w:eastAsia="pl-PL"/>
        </w:rPr>
        <w:t xml:space="preserve"> Art. 225 ustawy z dnia 11 września 2019 r. Prawo zamówień publicznych  – Jeżeli została złożona oferta, której wybór prowadziłby do powstania u zamawiającego obowiązku podatkowego zgodnie z ustawą z dnia 11 marca 2004r. O podatku od towarów i usług (Dz. U. z2018r. poz.2174, z późn. zm.), dla celów zastosowania kryterium ceny lub kosztu zamawiający dolicza do przedstawionej w tej ofercie ceny kwotę podatku od towarów  i usług, którą miałby obowiązek rozliczyć. Wykonawca ma obowiązek: 1)poinformowania zamawiającego, że wybór jego oferty będzie prowadził do powstania u zamawiającego obowiązku podatkowego; 2)wskazania nazwy (rodzaju) towaru lub usługi, których dostawa lub świadczenie będą prowadziły do powstania obowiązku podatkowego; 3)wskazania wartości towaru lub usługi objętego obowiązkiem podatkowym zamawiającego, bez kwoty podatku.</w:t>
        <w:tab/>
      </w:r>
    </w:p>
    <w:p>
      <w:pPr>
        <w:pStyle w:val="Standard"/>
        <w:spacing w:lineRule="auto" w:line="360"/>
        <w:jc w:val="both"/>
        <w:rPr>
          <w:i/>
          <w:i/>
          <w:color w:val="000000"/>
          <w:sz w:val="18"/>
          <w:szCs w:val="18"/>
          <w:lang w:eastAsia="pl-PL"/>
        </w:rPr>
      </w:pPr>
      <w:r>
        <w:rPr>
          <w:i/>
          <w:color w:val="000000"/>
          <w:sz w:val="18"/>
          <w:szCs w:val="18"/>
          <w:lang w:eastAsia="pl-PL"/>
        </w:rPr>
        <w:tab/>
        <w:tab/>
      </w:r>
    </w:p>
    <w:p>
      <w:pPr>
        <w:pStyle w:val="Standard"/>
        <w:spacing w:lineRule="auto" w:line="360"/>
        <w:rPr>
          <w:i/>
          <w:i/>
          <w:iCs/>
          <w:color w:val="000000"/>
          <w:sz w:val="18"/>
          <w:szCs w:val="18"/>
          <w:lang w:eastAsia="pl-PL"/>
        </w:rPr>
      </w:pPr>
      <w:r>
        <w:rPr>
          <w:i/>
          <w:iCs/>
          <w:color w:val="000000"/>
          <w:sz w:val="18"/>
          <w:szCs w:val="18"/>
          <w:lang w:eastAsia="pl-PL"/>
        </w:rPr>
        <w:t>* właściwe zaznaczyć</w:t>
        <w:tab/>
        <w:tab/>
        <w:tab/>
        <w:tab/>
        <w:tab/>
        <w:tab/>
        <w:tab/>
        <w:tab/>
        <w:tab/>
        <w:tab/>
      </w:r>
    </w:p>
    <w:sectPr>
      <w:footerReference w:type="default" r:id="rId4"/>
      <w:type w:val="nextPage"/>
      <w:pgSz w:w="11906" w:h="16838"/>
      <w:pgMar w:left="1950" w:right="1121" w:gutter="0" w:header="0" w:top="765" w:footer="708" w:bottom="76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Symbo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MS Gothic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t>nr zamówienia ZPIF.271.1.</w:t>
    </w:r>
    <w:r>
      <w:rPr>
        <w:rFonts w:eastAsia="Times New Roman" w:cs="Times New Roman"/>
        <w:color w:val="auto"/>
        <w:kern w:val="2"/>
        <w:sz w:val="24"/>
        <w:szCs w:val="20"/>
        <w:lang w:val="pl-PL" w:eastAsia="zh-CN" w:bidi="ar-SA"/>
      </w:rPr>
      <w:t>33</w:t>
    </w:r>
    <w:r>
      <w:rPr/>
      <w:t>.2023</w:t>
    </w:r>
  </w:p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0" w:hanging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i w:val="false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>
        <w:b/>
        <w:bCs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0" w:hanging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0" w:hanging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0" w:hanging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3"/>
    <w:lvlOverride w:ilvl="0">
      <w:startOverride w:val="1"/>
    </w:lvlOverride>
  </w:num>
  <w:num w:numId="12">
    <w:abstractNumId w:val="3"/>
  </w:num>
  <w:num w:numId="13">
    <w:abstractNumId w:val="3"/>
  </w:num>
  <w:num w:numId="14">
    <w:abstractNumId w:val="6"/>
    <w:lvlOverride w:ilvl="0">
      <w:startOverride w:val="1"/>
    </w:lvlOverride>
  </w:num>
  <w:num w:numId="15">
    <w:abstractNumId w:val="6"/>
  </w:num>
  <w:num w:numId="16">
    <w:abstractNumId w:val="6"/>
  </w:num>
  <w:num w:numId="17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Standard"/>
    <w:next w:val="Standard"/>
    <w:qFormat/>
    <w:pPr>
      <w:keepNext w:val="true"/>
      <w:jc w:val="center"/>
      <w:outlineLvl w:val="0"/>
    </w:pPr>
    <w:rPr>
      <w:b/>
      <w:sz w:val="32"/>
      <w:u w:val="single"/>
    </w:rPr>
  </w:style>
  <w:style w:type="paragraph" w:styleId="Heading2">
    <w:name w:val="Heading 2"/>
    <w:basedOn w:val="Standard"/>
    <w:next w:val="Standard"/>
    <w:qFormat/>
    <w:pPr>
      <w:keepNext w:val="true"/>
      <w:jc w:val="center"/>
      <w:outlineLvl w:val="1"/>
    </w:pPr>
    <w:rPr>
      <w:b/>
      <w:sz w:val="28"/>
    </w:rPr>
  </w:style>
  <w:style w:type="paragraph" w:styleId="Heading3">
    <w:name w:val="Heading 3"/>
    <w:basedOn w:val="Standard"/>
    <w:next w:val="Standard"/>
    <w:qFormat/>
    <w:pPr>
      <w:keepNext w:val="true"/>
      <w:jc w:val="center"/>
      <w:outlineLvl w:val="2"/>
    </w:pPr>
    <w:rPr>
      <w:b/>
    </w:rPr>
  </w:style>
  <w:style w:type="paragraph" w:styleId="Heading4">
    <w:name w:val="Heading 4"/>
    <w:basedOn w:val="Standard"/>
    <w:next w:val="Standard"/>
    <w:qFormat/>
    <w:pPr>
      <w:keepNext w:val="true"/>
      <w:jc w:val="center"/>
      <w:outlineLvl w:val="3"/>
    </w:pPr>
    <w:rPr>
      <w:b/>
      <w:sz w:val="22"/>
    </w:rPr>
  </w:style>
  <w:style w:type="paragraph" w:styleId="Heading5">
    <w:name w:val="Heading 5"/>
    <w:basedOn w:val="Standard"/>
    <w:next w:val="Standard"/>
    <w:qFormat/>
    <w:pPr>
      <w:keepNext w:val="true"/>
      <w:ind w:firstLine="1417" w:left="-1417"/>
      <w:jc w:val="center"/>
      <w:outlineLvl w:val="4"/>
    </w:pPr>
    <w:rPr>
      <w:b/>
      <w:i/>
      <w:iCs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2z0" w:customStyle="1">
    <w:name w:val="WW8Num2z0"/>
    <w:qFormat/>
    <w:rPr/>
  </w:style>
  <w:style w:type="character" w:styleId="WW8Num3z0" w:customStyle="1">
    <w:name w:val="WW8Num3z0"/>
    <w:qFormat/>
    <w:rPr/>
  </w:style>
  <w:style w:type="character" w:styleId="WW8Num4z0" w:customStyle="1">
    <w:name w:val="WW8Num4z0"/>
    <w:qFormat/>
    <w:rPr>
      <w:sz w:val="16"/>
    </w:rPr>
  </w:style>
  <w:style w:type="character" w:styleId="WW8Num5z0" w:customStyle="1">
    <w:name w:val="WW8Num5z0"/>
    <w:qFormat/>
    <w:rPr/>
  </w:style>
  <w:style w:type="character" w:styleId="WW8NumSt1z0" w:customStyle="1">
    <w:name w:val="WW8NumSt1z0"/>
    <w:qFormat/>
    <w:rPr>
      <w:rFonts w:ascii="Symbol" w:hAnsi="Symbol" w:cs="Symbol"/>
      <w:b w:val="false"/>
      <w:i w:val="false"/>
      <w:u w:val="none"/>
    </w:rPr>
  </w:style>
  <w:style w:type="character" w:styleId="TekstpodstawowyZnak" w:customStyle="1">
    <w:name w:val="Tekst podstawowy Znak"/>
    <w:qFormat/>
    <w:rPr>
      <w:b/>
      <w:i/>
      <w:sz w:val="24"/>
    </w:rPr>
  </w:style>
  <w:style w:type="character" w:styleId="Strong">
    <w:name w:val="Strong"/>
    <w:qFormat/>
    <w:rPr>
      <w:b/>
    </w:rPr>
  </w:style>
  <w:style w:type="character" w:styleId="Znakinumeracji" w:customStyle="1">
    <w:name w:val="Znaki numeracji"/>
    <w:qFormat/>
    <w:rPr>
      <w:b/>
      <w:bCs/>
    </w:rPr>
  </w:style>
  <w:style w:type="character" w:styleId="WW8Num6z0" w:customStyle="1">
    <w:name w:val="WW8Num6z0"/>
    <w:qFormat/>
    <w:rPr>
      <w:b w:val="false"/>
      <w:sz w:val="21"/>
      <w:szCs w:val="24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TematkomentarzaZnak">
    <w:name w:val="Temat komentarza Znak"/>
    <w:qFormat/>
    <w:rPr>
      <w:b/>
      <w:sz w:val="20"/>
    </w:rPr>
  </w:style>
  <w:style w:type="character" w:styleId="TekstkomentarzaZnak">
    <w:name w:val="Tekst komentarza Znak"/>
    <w:qFormat/>
    <w:rPr>
      <w:sz w:val="20"/>
    </w:rPr>
  </w:style>
  <w:style w:type="character" w:styleId="Annotationreference">
    <w:name w:val="annotation reference"/>
    <w:qFormat/>
    <w:rPr>
      <w:sz w:val="16"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TekstprzypisudolnegoZnak">
    <w:name w:val="Tekst przypisu dolnego Znak"/>
    <w:qFormat/>
    <w:rPr>
      <w:sz w:val="20"/>
    </w:rPr>
  </w:style>
  <w:style w:type="character" w:styleId="WW8Num35z0">
    <w:name w:val="WW8Num35z0"/>
    <w:qFormat/>
    <w:rPr>
      <w:rFonts w:ascii="Symbol" w:hAnsi="Symbol" w:eastAsia="OpenSymbol"/>
    </w:rPr>
  </w:style>
  <w:style w:type="character" w:styleId="Fn-ref">
    <w:name w:val="fn-ref"/>
    <w:qFormat/>
    <w:rPr/>
  </w:style>
  <w:style w:type="character" w:styleId="Alb">
    <w:name w:val="a_lb"/>
    <w:qFormat/>
    <w:rPr/>
  </w:style>
  <w:style w:type="character" w:styleId="Nierozpoznanawzmianka1">
    <w:name w:val="Nierozpoznana wzmianka1"/>
    <w:qFormat/>
    <w:rPr>
      <w:color w:val="605E5C"/>
      <w:shd w:fill="E1DFDD" w:val="clear"/>
    </w:rPr>
  </w:style>
  <w:style w:type="character" w:styleId="TekstdymkaZnak">
    <w:name w:val="Tekst dymka Znak"/>
    <w:qFormat/>
    <w:rPr>
      <w:rFonts w:ascii="Tahoma" w:hAnsi="Tahoma" w:eastAsia="Tahoma"/>
      <w:sz w:val="16"/>
      <w:szCs w:val="16"/>
    </w:rPr>
  </w:style>
  <w:style w:type="character" w:styleId="StopkaZnak">
    <w:name w:val="Stopka Znak"/>
    <w:qFormat/>
    <w:rPr/>
  </w:style>
  <w:style w:type="character" w:styleId="NagwekZnak">
    <w:name w:val="Nagłówek Znak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Standard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Gwkaistopka"/>
    <w:next w:val="BodyText"/>
    <w:pPr>
      <w:tabs>
        <w:tab w:val="clear" w:pos="4819"/>
        <w:tab w:val="clear" w:pos="9638"/>
        <w:tab w:val="center" w:pos="4417" w:leader="none"/>
        <w:tab w:val="right" w:pos="8835" w:leader="none"/>
      </w:tabs>
    </w:pPr>
    <w:rPr/>
  </w:style>
  <w:style w:type="paragraph" w:styleId="Caption1">
    <w:name w:val="caption1"/>
    <w:basedOn w:val="Standard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Nagwek1" w:customStyle="1">
    <w:name w:val="Nagłówek1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pl-PL" w:eastAsia="zh-CN" w:bidi="ar-SA"/>
    </w:rPr>
  </w:style>
  <w:style w:type="paragraph" w:styleId="Textbody" w:customStyle="1">
    <w:name w:val="Text body"/>
    <w:basedOn w:val="Standard"/>
    <w:qFormat/>
    <w:pPr/>
    <w:rPr>
      <w:b/>
      <w:i/>
    </w:rPr>
  </w:style>
  <w:style w:type="paragraph" w:styleId="BodyText2">
    <w:name w:val="Body Text 2"/>
    <w:basedOn w:val="Standard"/>
    <w:qFormat/>
    <w:pPr>
      <w:jc w:val="center"/>
    </w:pPr>
    <w:rPr>
      <w:b/>
      <w:i/>
    </w:rPr>
  </w:style>
  <w:style w:type="paragraph" w:styleId="BalloonText">
    <w:name w:val="Balloon Text"/>
    <w:basedOn w:val="Standard"/>
    <w:qFormat/>
    <w:pPr/>
    <w:rPr>
      <w:rFonts w:ascii="Tahoma" w:hAnsi="Tahoma" w:cs="Tahoma"/>
      <w:sz w:val="16"/>
      <w:szCs w:val="16"/>
    </w:rPr>
  </w:style>
  <w:style w:type="paragraph" w:styleId="Footer">
    <w:name w:val="Footer"/>
    <w:basedOn w:val="Standard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Textbodyindent" w:customStyle="1">
    <w:name w:val="Text body indent"/>
    <w:basedOn w:val="Standard"/>
    <w:qFormat/>
    <w:pPr>
      <w:ind w:firstLine="48"/>
    </w:pPr>
    <w:rPr>
      <w:szCs w:val="24"/>
    </w:rPr>
  </w:style>
  <w:style w:type="paragraph" w:styleId="BodyText3">
    <w:name w:val="Body Text 3"/>
    <w:basedOn w:val="Standard"/>
    <w:qFormat/>
    <w:pPr>
      <w:jc w:val="center"/>
    </w:pPr>
    <w:rPr>
      <w:b/>
      <w:bCs/>
    </w:rPr>
  </w:style>
  <w:style w:type="paragraph" w:styleId="BodyTextIndent3">
    <w:name w:val="Body Text Indent 3"/>
    <w:basedOn w:val="Standard"/>
    <w:qFormat/>
    <w:pPr>
      <w:ind w:hanging="0" w:left="567"/>
      <w:jc w:val="both"/>
    </w:pPr>
    <w:rPr/>
  </w:style>
  <w:style w:type="paragraph" w:styleId="ListParagraph">
    <w:name w:val="List Paragraph"/>
    <w:basedOn w:val="Standard"/>
    <w:qFormat/>
    <w:pPr>
      <w:ind w:hanging="0" w:left="708"/>
    </w:pPr>
    <w:rPr>
      <w:szCs w:val="24"/>
    </w:rPr>
  </w:style>
  <w:style w:type="paragraph" w:styleId="Zawartotabeli" w:customStyle="1">
    <w:name w:val="Zawartość tabeli"/>
    <w:basedOn w:val="Standard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WW-Tekstpodstawowy2" w:customStyle="1">
    <w:name w:val="WW-Tekst podstawowy 2"/>
    <w:basedOn w:val="Standard"/>
    <w:qFormat/>
    <w:pPr>
      <w:spacing w:lineRule="atLeast" w:line="120"/>
      <w:jc w:val="both"/>
    </w:pPr>
    <w:rPr>
      <w:b/>
    </w:rPr>
  </w:style>
  <w:style w:type="paragraph" w:styleId="NormalWeb">
    <w:name w:val="Normal (Web)"/>
    <w:basedOn w:val="Normal"/>
    <w:uiPriority w:val="99"/>
    <w:semiHidden/>
    <w:unhideWhenUsed/>
    <w:qFormat/>
    <w:rsid w:val="000a4c9c"/>
    <w:pPr>
      <w:widowControl/>
      <w:suppressAutoHyphens w:val="false"/>
      <w:spacing w:lineRule="atLeast" w:line="363" w:beforeAutospacing="1" w:after="0"/>
      <w:jc w:val="both"/>
      <w:textAlignment w:val="auto"/>
    </w:pPr>
    <w:rPr>
      <w:rFonts w:ascii="Times New Roman" w:hAnsi="Times New Roman" w:eastAsia="Times New Roman" w:cs="Times New Roman"/>
      <w:color w:val="000000"/>
      <w:kern w:val="0"/>
      <w:lang w:eastAsia="pl-PL" w:bidi="ar-SA"/>
    </w:rPr>
  </w:style>
  <w:style w:type="paragraph" w:styleId="Western" w:customStyle="1">
    <w:name w:val="western"/>
    <w:basedOn w:val="Normal"/>
    <w:qFormat/>
    <w:rsid w:val="000a4c9c"/>
    <w:pPr>
      <w:widowControl/>
      <w:suppressAutoHyphens w:val="false"/>
      <w:spacing w:lineRule="atLeast" w:line="363" w:beforeAutospacing="1" w:after="0"/>
      <w:jc w:val="both"/>
      <w:textAlignment w:val="auto"/>
    </w:pPr>
    <w:rPr>
      <w:rFonts w:ascii="Times New Roman" w:hAnsi="Times New Roman" w:eastAsia="Times New Roman" w:cs="Times New Roman"/>
      <w:b/>
      <w:bCs/>
      <w:i/>
      <w:iCs/>
      <w:color w:val="000000"/>
      <w:kern w:val="0"/>
      <w:lang w:eastAsia="pl-PL" w:bidi="ar-SA"/>
    </w:rPr>
  </w:style>
  <w:style w:type="paragraph" w:styleId="Annotationsubject">
    <w:name w:val="annotation subject"/>
    <w:qFormat/>
    <w:pPr>
      <w:widowControl/>
      <w:suppressAutoHyphens w:val="true"/>
      <w:bidi w:val="0"/>
      <w:spacing w:lineRule="exact" w:line="240" w:before="0" w:after="0"/>
      <w:jc w:val="left"/>
    </w:pPr>
    <w:rPr>
      <w:rFonts w:ascii="Liberation Serif" w:hAnsi="Liberation Serif" w:eastAsia="NSimSun" w:cs="Arial"/>
      <w:b/>
      <w:color w:val="auto"/>
      <w:kern w:val="2"/>
      <w:sz w:val="20"/>
      <w:szCs w:val="24"/>
      <w:lang w:val="pl-PL" w:eastAsia="zh-CN" w:bidi="hi-IN"/>
    </w:rPr>
  </w:style>
  <w:style w:type="paragraph" w:styleId="Annotationtext">
    <w:name w:val="annotation text"/>
    <w:basedOn w:val="Normal"/>
    <w:qFormat/>
    <w:pPr>
      <w:spacing w:lineRule="exact" w:line="240"/>
    </w:pPr>
    <w:rPr>
      <w:sz w:val="20"/>
    </w:rPr>
  </w:style>
  <w:style w:type="paragraph" w:styleId="Domylnie">
    <w:name w:val="Domyślnie"/>
    <w:qFormat/>
    <w:pPr>
      <w:widowControl/>
      <w:suppressAutoHyphens w:val="true"/>
      <w:bidi w:val="0"/>
      <w:spacing w:before="0" w:after="200"/>
      <w:jc w:val="left"/>
    </w:pPr>
    <w:rPr>
      <w:rFonts w:ascii="Arial" w:hAnsi="Arial" w:eastAsia="Times New Roman" w:cs="Liberation Serif"/>
      <w:color w:val="00000A"/>
      <w:kern w:val="0"/>
      <w:sz w:val="22"/>
      <w:szCs w:val="20"/>
      <w:lang w:val="cs-CZ" w:eastAsia="ar-SA" w:bidi="hi-IN"/>
    </w:rPr>
  </w:style>
  <w:style w:type="paragraph" w:styleId="Tekstpodstawowy1">
    <w:name w:val="Tekst podstawowy1"/>
    <w:basedOn w:val="Normal"/>
    <w:qFormat/>
    <w:pPr>
      <w:spacing w:before="0" w:after="120"/>
    </w:pPr>
    <w:rPr/>
  </w:style>
  <w:style w:type="paragraph" w:styleId="Sdfootnote-western">
    <w:name w:val="sdfootnote-western"/>
    <w:basedOn w:val="Normal"/>
    <w:qFormat/>
    <w:pPr>
      <w:spacing w:lineRule="exact" w:line="259" w:before="280" w:after="159"/>
    </w:pPr>
    <w:rPr>
      <w:rFonts w:eastAsia="Calibri"/>
      <w:color w:val="00000A"/>
      <w:lang w:eastAsia="ar-SA"/>
    </w:rPr>
  </w:style>
  <w:style w:type="paragraph" w:styleId="Tekst">
    <w:name w:val="tekst"/>
    <w:basedOn w:val="Normal"/>
    <w:qFormat/>
    <w:pPr>
      <w:spacing w:lineRule="exact" w:line="240" w:before="60" w:after="60"/>
      <w:jc w:val="both"/>
    </w:pPr>
    <w:rPr>
      <w:rFonts w:ascii="Arial" w:hAnsi="Arial" w:eastAsia="Times New Roman"/>
      <w:color w:val="00000A"/>
      <w:szCs w:val="20"/>
      <w:lang w:val="cs-CZ" w:eastAsia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0a4c9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Application>LibreOffice/7.6.2.1$Windows_X86_64 LibreOffice_project/56f7684011345957bbf33a7ee678afaf4d2ba333</Application>
  <AppVersion>15.0000</AppVersion>
  <Pages>4</Pages>
  <Words>872</Words>
  <Characters>5481</Characters>
  <CharactersWithSpaces>6390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2023-11-10T11:03:25Z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