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36" w:rsidRDefault="00567009">
      <w:pPr>
        <w:spacing w:before="0" w:after="0"/>
        <w:jc w:val="right"/>
        <w:rPr>
          <w:rFonts w:eastAsia="Times New Roman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Załącznik nr 1</w:t>
      </w:r>
    </w:p>
    <w:p w:rsidR="00567009" w:rsidRDefault="00567009">
      <w:pPr>
        <w:spacing w:before="0" w:after="0"/>
        <w:jc w:val="right"/>
        <w:rPr>
          <w:sz w:val="18"/>
          <w:szCs w:val="18"/>
        </w:rPr>
      </w:pPr>
    </w:p>
    <w:p w:rsidR="00F15636" w:rsidRDefault="00567009">
      <w:pPr>
        <w:widowControl w:val="0"/>
        <w:spacing w:before="0" w:after="0"/>
        <w:jc w:val="right"/>
        <w:rPr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……………………… dn. ………………………….</w:t>
      </w:r>
    </w:p>
    <w:p w:rsidR="00567009" w:rsidRDefault="00567009">
      <w:pPr>
        <w:widowControl w:val="0"/>
        <w:spacing w:before="0" w:after="0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:rsidR="00F15636" w:rsidRDefault="00567009">
      <w:pPr>
        <w:widowControl w:val="0"/>
        <w:spacing w:before="0" w:after="0"/>
        <w:rPr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Nazwa Wykonawcy ………………………………………………………</w:t>
      </w:r>
    </w:p>
    <w:p w:rsidR="00567009" w:rsidRDefault="00567009">
      <w:pPr>
        <w:widowControl w:val="0"/>
        <w:spacing w:before="0" w:after="0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:rsidR="00F15636" w:rsidRDefault="00567009">
      <w:pPr>
        <w:widowControl w:val="0"/>
        <w:spacing w:before="0" w:after="0"/>
        <w:rPr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Adres Wykonawcy …………………………………………………………</w:t>
      </w:r>
    </w:p>
    <w:p w:rsidR="00567009" w:rsidRDefault="00567009">
      <w:pPr>
        <w:widowControl w:val="0"/>
        <w:spacing w:before="0" w:after="0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:rsidR="00F15636" w:rsidRDefault="00567009">
      <w:pPr>
        <w:widowControl w:val="0"/>
        <w:spacing w:before="0" w:after="0"/>
        <w:rPr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Tel. ………………………………………. Fax. …………………………..</w:t>
      </w:r>
    </w:p>
    <w:p w:rsidR="00567009" w:rsidRDefault="00567009">
      <w:pPr>
        <w:widowControl w:val="0"/>
        <w:spacing w:before="0" w:after="0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:rsidR="00F15636" w:rsidRDefault="00567009">
      <w:pPr>
        <w:widowControl w:val="0"/>
        <w:spacing w:before="0" w:after="0"/>
        <w:rPr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e-mail ………………………………………………………………………</w:t>
      </w:r>
    </w:p>
    <w:p w:rsidR="0070434E" w:rsidRDefault="0070434E" w:rsidP="000765CC">
      <w:pPr>
        <w:tabs>
          <w:tab w:val="left" w:pos="142"/>
          <w:tab w:val="left" w:pos="284"/>
        </w:tabs>
        <w:spacing w:before="0" w:after="0"/>
        <w:rPr>
          <w:rFonts w:eastAsia="Calibri" w:cstheme="minorHAnsi"/>
          <w:b/>
          <w:sz w:val="20"/>
          <w:szCs w:val="20"/>
          <w:u w:val="single"/>
        </w:rPr>
      </w:pPr>
    </w:p>
    <w:p w:rsidR="00DC3D29" w:rsidRDefault="00DC3D29" w:rsidP="00DC3D29">
      <w:pPr>
        <w:widowControl w:val="0"/>
        <w:spacing w:before="257" w:line="219" w:lineRule="exact"/>
        <w:jc w:val="center"/>
      </w:pPr>
      <w:r>
        <w:rPr>
          <w:rFonts w:ascii="Calibri" w:hAnsi="Calibri"/>
          <w:b/>
          <w:sz w:val="22"/>
          <w:szCs w:val="22"/>
        </w:rPr>
        <w:t>FORMULARZ OFERTY</w:t>
      </w:r>
    </w:p>
    <w:p w:rsidR="00DC3D29" w:rsidRDefault="00DC3D29" w:rsidP="00DC3D29">
      <w:pPr>
        <w:widowControl w:val="0"/>
        <w:spacing w:before="65" w:line="256" w:lineRule="exact"/>
        <w:jc w:val="center"/>
      </w:pPr>
      <w:r>
        <w:rPr>
          <w:rFonts w:ascii="Calibri" w:hAnsi="Calibri"/>
          <w:b/>
          <w:sz w:val="22"/>
          <w:szCs w:val="22"/>
        </w:rPr>
        <w:t xml:space="preserve">Świadczenie usługi telefonii komórkowej i </w:t>
      </w:r>
      <w:proofErr w:type="spellStart"/>
      <w:r>
        <w:rPr>
          <w:rFonts w:ascii="Calibri" w:hAnsi="Calibri"/>
          <w:b/>
          <w:sz w:val="22"/>
          <w:szCs w:val="22"/>
        </w:rPr>
        <w:t>internetu</w:t>
      </w:r>
      <w:proofErr w:type="spellEnd"/>
      <w:r>
        <w:rPr>
          <w:rFonts w:ascii="Calibri" w:hAnsi="Calibri"/>
          <w:b/>
          <w:sz w:val="22"/>
          <w:szCs w:val="22"/>
        </w:rPr>
        <w:t xml:space="preserve"> bezprzewodowego wraz z dostawą nowych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t xml:space="preserve">telefonów komórkowych na potrzeby pracowników MOPR </w:t>
      </w:r>
    </w:p>
    <w:p w:rsidR="00DC3D29" w:rsidRPr="00983999" w:rsidRDefault="00DC3D29" w:rsidP="00DC3D29">
      <w:pPr>
        <w:widowControl w:val="0"/>
        <w:numPr>
          <w:ilvl w:val="0"/>
          <w:numId w:val="35"/>
        </w:numPr>
        <w:spacing w:before="92" w:after="203" w:line="217" w:lineRule="exact"/>
        <w:textAlignment w:val="baseline"/>
        <w:rPr>
          <w:rFonts w:ascii="Calibri" w:hAnsi="Calibri"/>
          <w:sz w:val="22"/>
          <w:szCs w:val="22"/>
        </w:rPr>
      </w:pPr>
      <w:r w:rsidRPr="00983999">
        <w:rPr>
          <w:rFonts w:ascii="Calibri" w:hAnsi="Calibri"/>
          <w:sz w:val="22"/>
          <w:szCs w:val="22"/>
        </w:rPr>
        <w:t>1 aparat telefoniczny iPhone 1</w:t>
      </w:r>
      <w:r>
        <w:rPr>
          <w:rFonts w:ascii="Calibri" w:hAnsi="Calibri"/>
          <w:sz w:val="22"/>
          <w:szCs w:val="22"/>
        </w:rPr>
        <w:t>4</w:t>
      </w:r>
      <w:r w:rsidRPr="00983999">
        <w:rPr>
          <w:rFonts w:ascii="Calibri" w:hAnsi="Calibri"/>
          <w:sz w:val="22"/>
          <w:szCs w:val="22"/>
        </w:rPr>
        <w:t xml:space="preserve"> 5G 128 GB (kolor</w:t>
      </w:r>
      <w:r>
        <w:rPr>
          <w:rFonts w:ascii="Calibri" w:hAnsi="Calibri"/>
          <w:sz w:val="22"/>
          <w:szCs w:val="22"/>
        </w:rPr>
        <w:t xml:space="preserve"> do wyboru</w:t>
      </w:r>
      <w:r w:rsidRPr="00983999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- 1 abonament</w:t>
      </w:r>
    </w:p>
    <w:p w:rsidR="00DC3D29" w:rsidRPr="00DC3D29" w:rsidRDefault="00DC3D29" w:rsidP="00DC3D29">
      <w:pPr>
        <w:widowControl w:val="0"/>
        <w:numPr>
          <w:ilvl w:val="0"/>
          <w:numId w:val="35"/>
        </w:numPr>
        <w:spacing w:before="296" w:after="192" w:line="258" w:lineRule="exact"/>
        <w:ind w:right="21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C3D29">
        <w:rPr>
          <w:rFonts w:asciiTheme="minorHAnsi" w:hAnsiTheme="minorHAnsi" w:cstheme="minorHAnsi"/>
          <w:sz w:val="22"/>
          <w:szCs w:val="22"/>
        </w:rPr>
        <w:t xml:space="preserve">4 aparaty telefoniczne (aparat z technologią dual SIM) wraz z dedykowanym do nich zestawem akcesoriów etui z klipsem magnetycznym dla 4 sztuk ze wskazanej listy:  Samsung Galaxy S23 128 GB, Samsung Galaxy S22 5G 256 GB,  Xiaomi Mi 13 5G 8/256 GB,  </w:t>
      </w:r>
      <w:proofErr w:type="spellStart"/>
      <w:r w:rsidRPr="00DC3D29">
        <w:rPr>
          <w:rFonts w:asciiTheme="minorHAnsi" w:hAnsiTheme="minorHAnsi" w:cstheme="minorHAnsi"/>
          <w:sz w:val="22"/>
          <w:szCs w:val="22"/>
        </w:rPr>
        <w:t>Realme</w:t>
      </w:r>
      <w:proofErr w:type="spellEnd"/>
      <w:r w:rsidRPr="00DC3D29">
        <w:rPr>
          <w:rFonts w:asciiTheme="minorHAnsi" w:hAnsiTheme="minorHAnsi" w:cstheme="minorHAnsi"/>
          <w:sz w:val="22"/>
          <w:szCs w:val="22"/>
        </w:rPr>
        <w:t xml:space="preserve"> GT2 Pro 5G, </w:t>
      </w:r>
      <w:proofErr w:type="spellStart"/>
      <w:r w:rsidRPr="00DC3D29">
        <w:rPr>
          <w:rFonts w:asciiTheme="minorHAnsi" w:hAnsiTheme="minorHAnsi" w:cstheme="minorHAnsi"/>
          <w:sz w:val="22"/>
          <w:szCs w:val="22"/>
        </w:rPr>
        <w:t>Huawei</w:t>
      </w:r>
      <w:proofErr w:type="spellEnd"/>
      <w:r w:rsidRPr="00DC3D29">
        <w:rPr>
          <w:rFonts w:asciiTheme="minorHAnsi" w:hAnsiTheme="minorHAnsi" w:cstheme="minorHAnsi"/>
          <w:sz w:val="22"/>
          <w:szCs w:val="22"/>
        </w:rPr>
        <w:t xml:space="preserve"> Mate 50 Pro 8/256GB lub inny równoważny, spełniający poniższe minimalne wymagania sprzętowe: system operacyjny Android 12, </w:t>
      </w:r>
      <w:proofErr w:type="spellStart"/>
      <w:r w:rsidRPr="00DC3D29">
        <w:rPr>
          <w:rFonts w:asciiTheme="minorHAnsi" w:hAnsiTheme="minorHAnsi" w:cstheme="minorHAnsi"/>
          <w:sz w:val="22"/>
          <w:szCs w:val="22"/>
        </w:rPr>
        <w:t>Gorilla</w:t>
      </w:r>
      <w:proofErr w:type="spellEnd"/>
      <w:r w:rsidRPr="00DC3D29">
        <w:rPr>
          <w:rFonts w:asciiTheme="minorHAnsi" w:hAnsiTheme="minorHAnsi" w:cstheme="minorHAnsi"/>
          <w:sz w:val="22"/>
          <w:szCs w:val="22"/>
        </w:rPr>
        <w:t xml:space="preserve"> Glass </w:t>
      </w:r>
      <w:proofErr w:type="spellStart"/>
      <w:r w:rsidRPr="00DC3D29">
        <w:rPr>
          <w:rFonts w:asciiTheme="minorHAnsi" w:hAnsiTheme="minorHAnsi" w:cstheme="minorHAnsi"/>
          <w:sz w:val="22"/>
          <w:szCs w:val="22"/>
        </w:rPr>
        <w:t>Victus</w:t>
      </w:r>
      <w:proofErr w:type="spellEnd"/>
      <w:r w:rsidRPr="00DC3D29">
        <w:rPr>
          <w:rFonts w:asciiTheme="minorHAnsi" w:hAnsiTheme="minorHAnsi" w:cstheme="minorHAnsi"/>
          <w:sz w:val="22"/>
          <w:szCs w:val="22"/>
        </w:rPr>
        <w:t xml:space="preserve">, RAM 12 GB, pojemność pamięci 256 GB, Dual Sim, szybkie ładowanie, </w:t>
      </w:r>
      <w:proofErr w:type="spellStart"/>
      <w:r w:rsidRPr="00DC3D29">
        <w:rPr>
          <w:rFonts w:asciiTheme="minorHAnsi" w:hAnsiTheme="minorHAnsi" w:cstheme="minorHAnsi"/>
          <w:sz w:val="22"/>
          <w:szCs w:val="22"/>
        </w:rPr>
        <w:t>bluetooth</w:t>
      </w:r>
      <w:proofErr w:type="spellEnd"/>
      <w:r w:rsidRPr="00DC3D29">
        <w:rPr>
          <w:rFonts w:asciiTheme="minorHAnsi" w:hAnsiTheme="minorHAnsi" w:cstheme="minorHAnsi"/>
          <w:sz w:val="22"/>
          <w:szCs w:val="22"/>
        </w:rPr>
        <w:t xml:space="preserve"> 5.2, bateria 4200 </w:t>
      </w:r>
      <w:proofErr w:type="spellStart"/>
      <w:r w:rsidRPr="00DC3D29">
        <w:rPr>
          <w:rFonts w:asciiTheme="minorHAnsi" w:hAnsiTheme="minorHAnsi" w:cstheme="minorHAnsi"/>
          <w:sz w:val="22"/>
          <w:szCs w:val="22"/>
        </w:rPr>
        <w:t>mAh</w:t>
      </w:r>
      <w:proofErr w:type="spellEnd"/>
      <w:r w:rsidRPr="00DC3D29">
        <w:rPr>
          <w:rFonts w:asciiTheme="minorHAnsi" w:hAnsiTheme="minorHAnsi" w:cstheme="minorHAnsi"/>
          <w:sz w:val="22"/>
          <w:szCs w:val="22"/>
        </w:rPr>
        <w:t xml:space="preserve">  5G, NFC, częstotliwość wifi 2,4 </w:t>
      </w:r>
      <w:proofErr w:type="spellStart"/>
      <w:r w:rsidRPr="00DC3D29">
        <w:rPr>
          <w:rFonts w:asciiTheme="minorHAnsi" w:hAnsiTheme="minorHAnsi" w:cstheme="minorHAnsi"/>
          <w:sz w:val="22"/>
          <w:szCs w:val="22"/>
        </w:rPr>
        <w:t>Ghz</w:t>
      </w:r>
      <w:proofErr w:type="spellEnd"/>
      <w:r w:rsidRPr="00DC3D29">
        <w:rPr>
          <w:rFonts w:asciiTheme="minorHAnsi" w:hAnsiTheme="minorHAnsi" w:cstheme="minorHAnsi"/>
          <w:sz w:val="22"/>
          <w:szCs w:val="22"/>
        </w:rPr>
        <w:t xml:space="preserve"> + 5Ghz, procesor 8-rdzeniowy. </w:t>
      </w:r>
    </w:p>
    <w:tbl>
      <w:tblPr>
        <w:tblW w:w="0" w:type="auto"/>
        <w:tblInd w:w="1056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131"/>
      </w:tblGrid>
      <w:tr w:rsidR="00DC3D29" w:rsidTr="00C338F8">
        <w:trPr>
          <w:trHeight w:hRule="exact" w:val="245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Default="00DC3D29" w:rsidP="00C338F8">
            <w:pPr>
              <w:widowControl w:val="0"/>
              <w:spacing w:before="38" w:line="201" w:lineRule="exact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PROPONOWANY SPRZĘT</w:t>
            </w:r>
          </w:p>
        </w:tc>
      </w:tr>
      <w:tr w:rsidR="00DC3D29" w:rsidTr="00C338F8">
        <w:trPr>
          <w:trHeight w:hRule="exact" w:val="269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Default="00DC3D29" w:rsidP="00C338F8">
            <w:pPr>
              <w:widowControl w:val="0"/>
              <w:spacing w:before="53" w:line="215" w:lineRule="exact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(Operator wskaże min. 1 model do wyboru zgodnie z preferencjami zamawiającego.)</w:t>
            </w:r>
          </w:p>
        </w:tc>
      </w:tr>
      <w:tr w:rsidR="00DC3D29" w:rsidTr="00C338F8">
        <w:trPr>
          <w:trHeight w:hRule="exact" w:val="532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644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528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C3D29" w:rsidRDefault="00DC3D29" w:rsidP="00DC3D29">
      <w:pPr>
        <w:widowControl w:val="0"/>
        <w:spacing w:after="254" w:line="256" w:lineRule="exact"/>
        <w:ind w:right="288"/>
        <w:rPr>
          <w:rFonts w:ascii="Calibri" w:hAnsi="Calibri"/>
          <w:spacing w:val="11"/>
          <w:sz w:val="22"/>
          <w:szCs w:val="22"/>
        </w:rPr>
      </w:pPr>
      <w:r>
        <w:rPr>
          <w:rFonts w:ascii="Calibri" w:hAnsi="Calibri"/>
          <w:spacing w:val="11"/>
          <w:sz w:val="22"/>
          <w:szCs w:val="22"/>
        </w:rPr>
        <w:t xml:space="preserve">C. </w:t>
      </w:r>
      <w:r w:rsidRPr="00DC3D29">
        <w:rPr>
          <w:rFonts w:ascii="Calibri" w:hAnsi="Calibri"/>
          <w:spacing w:val="11"/>
          <w:sz w:val="22"/>
          <w:szCs w:val="22"/>
        </w:rPr>
        <w:t xml:space="preserve">22 aparaty telefoniczne typu smartphone (dodatkowo do każdego z aparatów etui z klipsem magnetycznym, a do 2 wskazanych aparatów zestaw akcesoriów samochodowych – uchwyt samochodowy, ładowarka samochodowa) ze wskazanej listy: Samsung Galaxy A34 5G 128GB,  </w:t>
      </w:r>
      <w:proofErr w:type="spellStart"/>
      <w:r w:rsidRPr="00DC3D29">
        <w:rPr>
          <w:rFonts w:ascii="Calibri" w:hAnsi="Calibri"/>
          <w:spacing w:val="11"/>
          <w:sz w:val="22"/>
          <w:szCs w:val="22"/>
        </w:rPr>
        <w:t>Realme</w:t>
      </w:r>
      <w:proofErr w:type="spellEnd"/>
      <w:r w:rsidRPr="00DC3D29">
        <w:rPr>
          <w:rFonts w:ascii="Calibri" w:hAnsi="Calibri"/>
          <w:spacing w:val="11"/>
          <w:sz w:val="22"/>
          <w:szCs w:val="22"/>
        </w:rPr>
        <w:t xml:space="preserve"> 9 Pro 5G 6/128 GB, </w:t>
      </w:r>
      <w:proofErr w:type="spellStart"/>
      <w:r w:rsidRPr="00DC3D29">
        <w:rPr>
          <w:rFonts w:ascii="Calibri" w:hAnsi="Calibri"/>
          <w:spacing w:val="11"/>
          <w:sz w:val="22"/>
          <w:szCs w:val="22"/>
        </w:rPr>
        <w:t>Oppo</w:t>
      </w:r>
      <w:proofErr w:type="spellEnd"/>
      <w:r w:rsidRPr="00DC3D29">
        <w:rPr>
          <w:rFonts w:ascii="Calibri" w:hAnsi="Calibri"/>
          <w:spacing w:val="11"/>
          <w:sz w:val="22"/>
          <w:szCs w:val="22"/>
        </w:rPr>
        <w:t xml:space="preserve"> Reno 7 Lite 8/128 GB lub inny równoważny, spełniający poniższe minimalne wymagania sprzętowe: wyświetlacz min. 6,5”, procesor 8-rdzeniowy, RAM 6GB, pojemność 128 GB, system Android 11, Dual Sim, szybkie ładowanie, bateria min. 4300 </w:t>
      </w:r>
      <w:proofErr w:type="spellStart"/>
      <w:r w:rsidRPr="00DC3D29">
        <w:rPr>
          <w:rFonts w:ascii="Calibri" w:hAnsi="Calibri"/>
          <w:spacing w:val="11"/>
          <w:sz w:val="22"/>
          <w:szCs w:val="22"/>
        </w:rPr>
        <w:t>mAh</w:t>
      </w:r>
      <w:proofErr w:type="spellEnd"/>
      <w:r w:rsidRPr="00DC3D29">
        <w:rPr>
          <w:rFonts w:ascii="Calibri" w:hAnsi="Calibri"/>
          <w:spacing w:val="11"/>
          <w:sz w:val="22"/>
          <w:szCs w:val="22"/>
        </w:rPr>
        <w:t xml:space="preserve">, </w:t>
      </w:r>
      <w:proofErr w:type="spellStart"/>
      <w:r w:rsidRPr="00DC3D29">
        <w:rPr>
          <w:rFonts w:ascii="Calibri" w:hAnsi="Calibri"/>
          <w:spacing w:val="11"/>
          <w:sz w:val="22"/>
          <w:szCs w:val="22"/>
        </w:rPr>
        <w:t>bluetooth</w:t>
      </w:r>
      <w:proofErr w:type="spellEnd"/>
      <w:r w:rsidRPr="00DC3D29">
        <w:rPr>
          <w:rFonts w:ascii="Calibri" w:hAnsi="Calibri"/>
          <w:spacing w:val="11"/>
          <w:sz w:val="22"/>
          <w:szCs w:val="22"/>
        </w:rPr>
        <w:t xml:space="preserve"> 5.1, 5G, transmisja danych LTE </w:t>
      </w:r>
      <w:proofErr w:type="spellStart"/>
      <w:r w:rsidRPr="00DC3D29">
        <w:rPr>
          <w:rFonts w:ascii="Calibri" w:hAnsi="Calibri"/>
          <w:spacing w:val="11"/>
          <w:sz w:val="22"/>
          <w:szCs w:val="22"/>
        </w:rPr>
        <w:t>Advence</w:t>
      </w:r>
      <w:proofErr w:type="spellEnd"/>
      <w:r w:rsidRPr="00DC3D29">
        <w:rPr>
          <w:rFonts w:ascii="Calibri" w:hAnsi="Calibri"/>
          <w:spacing w:val="11"/>
          <w:sz w:val="22"/>
          <w:szCs w:val="22"/>
        </w:rPr>
        <w:t xml:space="preserve">,. </w:t>
      </w:r>
    </w:p>
    <w:tbl>
      <w:tblPr>
        <w:tblW w:w="0" w:type="auto"/>
        <w:tblInd w:w="1056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131"/>
      </w:tblGrid>
      <w:tr w:rsidR="00DC3D29" w:rsidTr="00C338F8">
        <w:trPr>
          <w:trHeight w:hRule="exact" w:val="245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Default="00DC3D29" w:rsidP="00C338F8">
            <w:pPr>
              <w:widowControl w:val="0"/>
              <w:spacing w:before="38" w:line="201" w:lineRule="exact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PROPONOWANY SPRZĘT</w:t>
            </w:r>
          </w:p>
        </w:tc>
      </w:tr>
      <w:tr w:rsidR="00DC3D29" w:rsidTr="00C338F8">
        <w:trPr>
          <w:trHeight w:hRule="exact" w:val="269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Default="00DC3D29" w:rsidP="00C338F8">
            <w:pPr>
              <w:widowControl w:val="0"/>
              <w:spacing w:before="53" w:line="215" w:lineRule="exact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(Operator wskaże 2 modele do wyboru zgodnie z preferencjami zamawiającego.)</w:t>
            </w:r>
          </w:p>
        </w:tc>
      </w:tr>
      <w:tr w:rsidR="00DC3D29" w:rsidTr="00C338F8">
        <w:trPr>
          <w:trHeight w:hRule="exact" w:val="532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644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528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537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C3D29" w:rsidRPr="00DC3D29" w:rsidRDefault="00DC3D29" w:rsidP="00DC3D29">
      <w:pPr>
        <w:widowControl w:val="0"/>
        <w:spacing w:before="268" w:after="0" w:line="259" w:lineRule="exact"/>
        <w:ind w:right="72"/>
        <w:jc w:val="both"/>
        <w:textAlignment w:val="baseline"/>
        <w:rPr>
          <w:rFonts w:ascii="Calibri" w:hAnsi="Calibri"/>
          <w:spacing w:val="6"/>
          <w:sz w:val="22"/>
          <w:szCs w:val="22"/>
        </w:rPr>
      </w:pPr>
      <w:r>
        <w:rPr>
          <w:rFonts w:ascii="Calibri" w:hAnsi="Calibri"/>
          <w:spacing w:val="6"/>
          <w:sz w:val="22"/>
          <w:szCs w:val="22"/>
        </w:rPr>
        <w:lastRenderedPageBreak/>
        <w:t>D.</w:t>
      </w:r>
      <w:r w:rsidRPr="00DC3D29">
        <w:rPr>
          <w:rFonts w:ascii="Calibri" w:hAnsi="Calibri"/>
          <w:spacing w:val="6"/>
          <w:sz w:val="22"/>
          <w:szCs w:val="22"/>
        </w:rPr>
        <w:t>1 aparat telefoniczny Hammer Explorer Plus Eco lub Hammer Blade 3</w:t>
      </w:r>
    </w:p>
    <w:p w:rsidR="00DC3D29" w:rsidRPr="00DC3D29" w:rsidRDefault="00DC3D29" w:rsidP="00DC3D29">
      <w:pPr>
        <w:widowControl w:val="0"/>
        <w:spacing w:before="268" w:after="0" w:line="259" w:lineRule="exact"/>
        <w:ind w:right="72"/>
        <w:jc w:val="both"/>
        <w:textAlignment w:val="baseline"/>
        <w:rPr>
          <w:rFonts w:ascii="Calibri" w:hAnsi="Calibri"/>
          <w:spacing w:val="6"/>
          <w:sz w:val="22"/>
          <w:szCs w:val="22"/>
        </w:rPr>
      </w:pPr>
      <w:r w:rsidRPr="00DC3D29">
        <w:rPr>
          <w:rFonts w:ascii="Calibri" w:hAnsi="Calibri"/>
          <w:spacing w:val="6"/>
          <w:sz w:val="22"/>
          <w:szCs w:val="22"/>
        </w:rPr>
        <w:t xml:space="preserve">E. 44 aparaty telefoniczne typu smartphone (dodatkowo do 2 wskazanych aparatów zestaw akcesoriów samochodowych – uchwyt samochodowy, ładowarka samochodowa) ze wskazanej listy: Samsung Galaxy A13 4/64GB, OPPO A17 4/64 GB, Xiaomi </w:t>
      </w:r>
      <w:proofErr w:type="spellStart"/>
      <w:r w:rsidRPr="00DC3D29">
        <w:rPr>
          <w:rFonts w:ascii="Calibri" w:hAnsi="Calibri"/>
          <w:spacing w:val="6"/>
          <w:sz w:val="22"/>
          <w:szCs w:val="22"/>
        </w:rPr>
        <w:t>Redmi</w:t>
      </w:r>
      <w:proofErr w:type="spellEnd"/>
      <w:r w:rsidRPr="00DC3D29">
        <w:rPr>
          <w:rFonts w:ascii="Calibri" w:hAnsi="Calibri"/>
          <w:spacing w:val="6"/>
          <w:sz w:val="22"/>
          <w:szCs w:val="22"/>
        </w:rPr>
        <w:t xml:space="preserve"> 10 4/64 GB, </w:t>
      </w:r>
      <w:proofErr w:type="spellStart"/>
      <w:r w:rsidRPr="00DC3D29">
        <w:rPr>
          <w:rFonts w:ascii="Calibri" w:hAnsi="Calibri"/>
          <w:spacing w:val="6"/>
          <w:sz w:val="22"/>
          <w:szCs w:val="22"/>
        </w:rPr>
        <w:t>Realme</w:t>
      </w:r>
      <w:proofErr w:type="spellEnd"/>
      <w:r w:rsidRPr="00DC3D29">
        <w:rPr>
          <w:rFonts w:ascii="Calibri" w:hAnsi="Calibri"/>
          <w:spacing w:val="6"/>
          <w:sz w:val="22"/>
          <w:szCs w:val="22"/>
        </w:rPr>
        <w:t xml:space="preserve"> C33/35 4/64 GB lub inny równoważny, spełniający poniższe minimalne wymagania sprzętowe: RAM 4GB, pojemność 64GB, procesor 8-rdzeniowy, Android 12, Dual Sim, bateria min. 5000 </w:t>
      </w:r>
      <w:proofErr w:type="spellStart"/>
      <w:r w:rsidRPr="00DC3D29">
        <w:rPr>
          <w:rFonts w:ascii="Calibri" w:hAnsi="Calibri"/>
          <w:spacing w:val="6"/>
          <w:sz w:val="22"/>
          <w:szCs w:val="22"/>
        </w:rPr>
        <w:t>mAh</w:t>
      </w:r>
      <w:proofErr w:type="spellEnd"/>
      <w:r w:rsidRPr="00DC3D29">
        <w:rPr>
          <w:rFonts w:ascii="Calibri" w:hAnsi="Calibri"/>
          <w:spacing w:val="6"/>
          <w:sz w:val="22"/>
          <w:szCs w:val="22"/>
        </w:rPr>
        <w:t xml:space="preserve">, LTE, Bluetooth 5.0. </w:t>
      </w:r>
    </w:p>
    <w:p w:rsidR="00DC3D29" w:rsidRDefault="00DC3D29" w:rsidP="00DC3D29">
      <w:pPr>
        <w:widowControl w:val="0"/>
        <w:spacing w:before="268" w:line="259" w:lineRule="exact"/>
        <w:ind w:left="360" w:right="72"/>
        <w:jc w:val="both"/>
        <w:rPr>
          <w:rFonts w:ascii="Calibri" w:hAnsi="Calibri"/>
          <w:spacing w:val="6"/>
          <w:sz w:val="22"/>
          <w:szCs w:val="22"/>
        </w:rPr>
      </w:pPr>
    </w:p>
    <w:tbl>
      <w:tblPr>
        <w:tblW w:w="0" w:type="auto"/>
        <w:tblInd w:w="1056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131"/>
      </w:tblGrid>
      <w:tr w:rsidR="00DC3D29" w:rsidTr="00C338F8">
        <w:trPr>
          <w:trHeight w:hRule="exact" w:val="245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Pr="00723B22" w:rsidRDefault="00DC3D29" w:rsidP="00C338F8">
            <w:pPr>
              <w:widowControl w:val="0"/>
              <w:spacing w:before="38" w:line="201" w:lineRule="exact"/>
              <w:jc w:val="center"/>
            </w:pPr>
            <w:r w:rsidRPr="00723B22">
              <w:rPr>
                <w:rFonts w:ascii="Calibri" w:hAnsi="Calibri"/>
                <w:sz w:val="22"/>
                <w:szCs w:val="22"/>
              </w:rPr>
              <w:t>PROPONOWANY SPRZĘT</w:t>
            </w:r>
          </w:p>
        </w:tc>
      </w:tr>
      <w:tr w:rsidR="00DC3D29" w:rsidTr="00C338F8">
        <w:trPr>
          <w:trHeight w:hRule="exact" w:val="269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Pr="00723B22" w:rsidRDefault="00DC3D29" w:rsidP="00C338F8">
            <w:pPr>
              <w:widowControl w:val="0"/>
              <w:spacing w:before="53" w:line="215" w:lineRule="exact"/>
              <w:jc w:val="center"/>
            </w:pPr>
            <w:r w:rsidRPr="00723B22">
              <w:rPr>
                <w:rFonts w:ascii="Calibri" w:hAnsi="Calibri"/>
                <w:sz w:val="22"/>
                <w:szCs w:val="22"/>
              </w:rPr>
              <w:t>(Operator wskaże 2 modele do wyboru zgodnie z preferencjami zamawiającego.)</w:t>
            </w:r>
          </w:p>
        </w:tc>
      </w:tr>
      <w:tr w:rsidR="00DC3D29" w:rsidTr="00C338F8">
        <w:trPr>
          <w:trHeight w:hRule="exact" w:val="532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644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528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537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C3D29" w:rsidRPr="00AF6CED" w:rsidRDefault="00DC3D29" w:rsidP="00DC3D29">
      <w:pPr>
        <w:widowControl w:val="0"/>
        <w:spacing w:before="268" w:after="0" w:line="259" w:lineRule="exact"/>
        <w:ind w:right="72"/>
        <w:jc w:val="both"/>
        <w:textAlignment w:val="baseline"/>
      </w:pPr>
      <w:r>
        <w:rPr>
          <w:rFonts w:ascii="Calibri" w:hAnsi="Calibri"/>
          <w:bCs/>
          <w:i/>
          <w:iCs/>
          <w:spacing w:val="9"/>
          <w:sz w:val="22"/>
          <w:szCs w:val="22"/>
        </w:rPr>
        <w:t>F.</w:t>
      </w:r>
      <w:r w:rsidR="007E2B54" w:rsidRPr="007E2B54">
        <w:t xml:space="preserve"> </w:t>
      </w:r>
      <w:r w:rsidR="007E2B54" w:rsidRPr="007E2B54">
        <w:rPr>
          <w:rFonts w:ascii="Calibri" w:hAnsi="Calibri"/>
          <w:bCs/>
          <w:i/>
          <w:iCs/>
          <w:spacing w:val="9"/>
          <w:sz w:val="22"/>
          <w:szCs w:val="22"/>
        </w:rPr>
        <w:t>4 urządzeń typu router USB zapewniających dostęp do bezprzewodowego Internetu w prędkości LTE</w:t>
      </w:r>
    </w:p>
    <w:p w:rsidR="00DC3D29" w:rsidRDefault="00DC3D29" w:rsidP="00DC3D29">
      <w:pPr>
        <w:widowControl w:val="0"/>
        <w:spacing w:before="43" w:line="225" w:lineRule="exact"/>
        <w:ind w:left="360"/>
        <w:jc w:val="both"/>
        <w:rPr>
          <w:rFonts w:ascii="Calibri" w:hAnsi="Calibri"/>
          <w:bCs/>
          <w:i/>
          <w:iCs/>
          <w:spacing w:val="9"/>
          <w:sz w:val="22"/>
          <w:szCs w:val="22"/>
        </w:rPr>
      </w:pPr>
    </w:p>
    <w:p w:rsidR="00DC3D29" w:rsidRPr="00AF6CED" w:rsidRDefault="00DC3D29" w:rsidP="00DC3D29">
      <w:pPr>
        <w:widowControl w:val="0"/>
        <w:spacing w:before="43" w:line="225" w:lineRule="exact"/>
        <w:jc w:val="both"/>
        <w:rPr>
          <w:rFonts w:ascii="Calibri" w:hAnsi="Calibri"/>
          <w:bCs/>
          <w:i/>
          <w:iCs/>
          <w:spacing w:val="9"/>
          <w:sz w:val="22"/>
          <w:szCs w:val="22"/>
        </w:rPr>
      </w:pPr>
    </w:p>
    <w:tbl>
      <w:tblPr>
        <w:tblW w:w="0" w:type="auto"/>
        <w:tblInd w:w="1056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131"/>
      </w:tblGrid>
      <w:tr w:rsidR="00DC3D29" w:rsidTr="00C338F8">
        <w:trPr>
          <w:trHeight w:hRule="exact" w:val="245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Default="00DC3D29" w:rsidP="00C338F8">
            <w:pPr>
              <w:widowControl w:val="0"/>
              <w:spacing w:before="38" w:line="201" w:lineRule="exact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PROPONOWANY SPRZĘT</w:t>
            </w:r>
          </w:p>
        </w:tc>
      </w:tr>
      <w:tr w:rsidR="00DC3D29" w:rsidTr="00C338F8">
        <w:trPr>
          <w:trHeight w:hRule="exact" w:val="269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Default="00DC3D29" w:rsidP="00C338F8">
            <w:pPr>
              <w:widowControl w:val="0"/>
              <w:spacing w:before="53" w:line="215" w:lineRule="exact"/>
              <w:jc w:val="center"/>
            </w:pPr>
          </w:p>
        </w:tc>
      </w:tr>
      <w:tr w:rsidR="00DC3D29" w:rsidTr="00C338F8">
        <w:trPr>
          <w:trHeight w:hRule="exact" w:val="532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C3D29" w:rsidRDefault="007E2B54" w:rsidP="007E2B54">
      <w:pPr>
        <w:widowControl w:val="0"/>
        <w:spacing w:before="327" w:after="264" w:line="226" w:lineRule="exact"/>
        <w:textAlignment w:val="baseline"/>
      </w:pPr>
      <w:r>
        <w:rPr>
          <w:rFonts w:ascii="Calibri" w:hAnsi="Calibri"/>
          <w:sz w:val="22"/>
          <w:szCs w:val="22"/>
        </w:rPr>
        <w:t>G.</w:t>
      </w:r>
      <w:r w:rsidR="00DC3D29" w:rsidRPr="00AF6CED">
        <w:rPr>
          <w:rFonts w:ascii="Calibri" w:hAnsi="Calibri"/>
          <w:sz w:val="22"/>
          <w:szCs w:val="22"/>
        </w:rPr>
        <w:t>1 karta SIM — bez urządzenia (dźwig osobowy)</w:t>
      </w:r>
      <w:r w:rsidR="00DC3D29">
        <w:rPr>
          <w:rFonts w:ascii="Calibri" w:hAnsi="Calibri"/>
          <w:sz w:val="22"/>
          <w:szCs w:val="22"/>
        </w:rPr>
        <w:t xml:space="preserve"> – 1 abonament</w:t>
      </w:r>
    </w:p>
    <w:p w:rsidR="00DC3D29" w:rsidRDefault="00DC3D29" w:rsidP="00DC3D29">
      <w:pPr>
        <w:widowControl w:val="0"/>
        <w:spacing w:after="207" w:line="20" w:lineRule="exact"/>
        <w:ind w:right="614"/>
        <w:rPr>
          <w:rFonts w:ascii="Calibri" w:hAnsi="Calibri"/>
          <w:sz w:val="22"/>
          <w:szCs w:val="22"/>
        </w:rPr>
      </w:pPr>
    </w:p>
    <w:p w:rsidR="00DC3D29" w:rsidRDefault="00DC3D29" w:rsidP="00DC3D29">
      <w:pPr>
        <w:widowControl w:val="0"/>
        <w:spacing w:line="217" w:lineRule="exact"/>
        <w:ind w:left="28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 zakończeniu wskazanego okresu (24 m-</w:t>
      </w:r>
      <w:proofErr w:type="spellStart"/>
      <w:r>
        <w:rPr>
          <w:rFonts w:ascii="Calibri" w:hAnsi="Calibri"/>
          <w:b/>
          <w:sz w:val="22"/>
          <w:szCs w:val="22"/>
        </w:rPr>
        <w:t>cy</w:t>
      </w:r>
      <w:proofErr w:type="spellEnd"/>
      <w:r>
        <w:rPr>
          <w:rFonts w:ascii="Calibri" w:hAnsi="Calibri"/>
          <w:b/>
          <w:sz w:val="22"/>
          <w:szCs w:val="22"/>
        </w:rPr>
        <w:t xml:space="preserve">) umowa ulegnie automatycznie rozwiązaniu w każdym </w:t>
      </w:r>
      <w:proofErr w:type="spellStart"/>
      <w:r>
        <w:rPr>
          <w:rFonts w:ascii="Calibri" w:hAnsi="Calibri"/>
          <w:b/>
          <w:sz w:val="22"/>
          <w:szCs w:val="22"/>
        </w:rPr>
        <w:t>ww</w:t>
      </w:r>
      <w:proofErr w:type="spellEnd"/>
      <w:r>
        <w:rPr>
          <w:rFonts w:ascii="Calibri" w:hAnsi="Calibri"/>
          <w:b/>
          <w:sz w:val="22"/>
          <w:szCs w:val="22"/>
        </w:rPr>
        <w:t xml:space="preserve"> przypadku.</w:t>
      </w:r>
    </w:p>
    <w:p w:rsidR="00DC3D29" w:rsidRDefault="00DC3D29" w:rsidP="00DC3D29">
      <w:pPr>
        <w:widowControl w:val="0"/>
        <w:spacing w:line="217" w:lineRule="exact"/>
        <w:ind w:left="288"/>
        <w:rPr>
          <w:rFonts w:ascii="Calibri" w:hAnsi="Calibri"/>
          <w:b/>
          <w:sz w:val="22"/>
          <w:szCs w:val="22"/>
        </w:rPr>
      </w:pPr>
    </w:p>
    <w:p w:rsidR="00DC3D29" w:rsidRDefault="00DC3D29" w:rsidP="00DC3D29">
      <w:pPr>
        <w:widowControl w:val="0"/>
        <w:spacing w:line="217" w:lineRule="exact"/>
        <w:ind w:left="28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Kompleksowa kwota miesięcznego zobowiązania wynosi </w:t>
      </w:r>
    </w:p>
    <w:p w:rsidR="00DC3D29" w:rsidRPr="00723B22" w:rsidRDefault="00DC3D29" w:rsidP="00DC3D29">
      <w:pPr>
        <w:widowControl w:val="0"/>
        <w:spacing w:line="217" w:lineRule="exact"/>
        <w:ind w:left="28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(suma wszystkich punktów Załącznika 1A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i/>
          <w:sz w:val="22"/>
          <w:szCs w:val="22"/>
        </w:rPr>
        <w:t>A+B+C+D+E+F+G ):</w:t>
      </w:r>
    </w:p>
    <w:p w:rsidR="00DC3D29" w:rsidRDefault="00DC3D29" w:rsidP="00DC3D29">
      <w:pPr>
        <w:widowControl w:val="0"/>
        <w:tabs>
          <w:tab w:val="right" w:leader="dot" w:pos="9432"/>
        </w:tabs>
        <w:spacing w:before="30" w:line="246" w:lineRule="exact"/>
        <w:ind w:left="864"/>
      </w:pP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zł netto( za okres 24 miesięcy)</w:t>
      </w:r>
    </w:p>
    <w:p w:rsidR="00DC3D29" w:rsidRDefault="00171F88" w:rsidP="00DC3D29">
      <w:pPr>
        <w:widowControl w:val="0"/>
        <w:tabs>
          <w:tab w:val="left" w:leader="dot" w:pos="9648"/>
        </w:tabs>
        <w:spacing w:before="30" w:line="244" w:lineRule="exact"/>
        <w:ind w:left="288"/>
      </w:pPr>
      <w:r>
        <w:rPr>
          <w:rFonts w:ascii="Calibri" w:hAnsi="Calibri"/>
          <w:b/>
          <w:i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5867400</wp:posOffset>
                </wp:positionV>
                <wp:extent cx="317500" cy="643255"/>
                <wp:effectExtent l="0" t="0" r="0" b="4445"/>
                <wp:wrapSquare wrapText="bothSides"/>
                <wp:docPr id="3" name="Obraz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raz2" o:spid="_x0000_s1026" style="position:absolute;margin-left:8.75pt;margin-top:462pt;width:25pt;height:50.65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" stroked="f" strokecolor="#3465a4">
                <v:stroke joinstyle="round"/>
                <w10:wrap type="square" anchorx="page" anchory="page"/>
              </v:rect>
            </w:pict>
          </mc:Fallback>
        </mc:AlternateContent>
      </w:r>
      <w:r w:rsidR="00DC3D29">
        <w:rPr>
          <w:rFonts w:ascii="Calibri" w:hAnsi="Calibri"/>
          <w:b/>
          <w:i/>
          <w:sz w:val="22"/>
          <w:szCs w:val="22"/>
        </w:rPr>
        <w:t>słownie ……………………………………………………………………………………………………………………………………………./</w:t>
      </w:r>
    </w:p>
    <w:p w:rsidR="00DC3D29" w:rsidRDefault="00DC3D29" w:rsidP="00DC3D29">
      <w:pPr>
        <w:widowControl w:val="0"/>
        <w:tabs>
          <w:tab w:val="left" w:leader="dot" w:pos="9648"/>
        </w:tabs>
        <w:spacing w:before="30" w:line="244" w:lineRule="exact"/>
        <w:ind w:left="288"/>
        <w:rPr>
          <w:rFonts w:ascii="Calibri" w:hAnsi="Calibri"/>
          <w:sz w:val="22"/>
          <w:szCs w:val="22"/>
        </w:rPr>
      </w:pPr>
    </w:p>
    <w:p w:rsidR="00DC3D29" w:rsidRDefault="00DC3D29" w:rsidP="00DC3D29">
      <w:pPr>
        <w:widowControl w:val="0"/>
        <w:tabs>
          <w:tab w:val="left" w:leader="dot" w:pos="9648"/>
        </w:tabs>
        <w:spacing w:before="30" w:line="244" w:lineRule="exact"/>
        <w:ind w:left="288"/>
      </w:pPr>
      <w:r>
        <w:rPr>
          <w:rFonts w:ascii="Calibri" w:hAnsi="Calibri"/>
          <w:b/>
          <w:spacing w:val="4"/>
          <w:sz w:val="22"/>
          <w:szCs w:val="22"/>
        </w:rPr>
        <w:t xml:space="preserve"> VAT % ……………………………….</w:t>
      </w:r>
    </w:p>
    <w:p w:rsidR="00DC3D29" w:rsidRDefault="00DC3D29" w:rsidP="00DC3D29">
      <w:pPr>
        <w:widowControl w:val="0"/>
        <w:tabs>
          <w:tab w:val="right" w:leader="dot" w:pos="9432"/>
        </w:tabs>
        <w:spacing w:before="44" w:line="246" w:lineRule="exact"/>
        <w:ind w:left="792"/>
        <w:rPr>
          <w:rFonts w:ascii="Calibri" w:hAnsi="Calibri"/>
          <w:sz w:val="22"/>
          <w:szCs w:val="22"/>
        </w:rPr>
      </w:pPr>
    </w:p>
    <w:p w:rsidR="00DC3D29" w:rsidRDefault="00DC3D29" w:rsidP="00DC3D29">
      <w:pPr>
        <w:widowControl w:val="0"/>
        <w:tabs>
          <w:tab w:val="right" w:leader="dot" w:pos="9432"/>
        </w:tabs>
        <w:spacing w:before="44" w:line="246" w:lineRule="exact"/>
        <w:ind w:left="792"/>
      </w:pPr>
      <w:r>
        <w:rPr>
          <w:rFonts w:ascii="Calibri" w:hAnsi="Calibri"/>
          <w:b/>
          <w:sz w:val="22"/>
          <w:szCs w:val="22"/>
        </w:rPr>
        <w:tab/>
        <w:t>zł brutto( za okres 24 miesięcy)</w:t>
      </w:r>
    </w:p>
    <w:p w:rsidR="00DC3D29" w:rsidRDefault="00DC3D29" w:rsidP="00DC3D29">
      <w:pPr>
        <w:pStyle w:val="Akapitzlist"/>
        <w:widowControl w:val="0"/>
        <w:spacing w:after="120" w:line="360" w:lineRule="auto"/>
        <w:ind w:left="0"/>
        <w:jc w:val="both"/>
        <w:rPr>
          <w:rFonts w:ascii="Calibri" w:eastAsia="SimSun" w:hAnsi="Calibri" w:cs="Times New Roman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słownie ………………………………………………………………………………………………………………………………….../</w:t>
      </w:r>
    </w:p>
    <w:p w:rsidR="00DC3D29" w:rsidRDefault="00DC3D29" w:rsidP="00DC3D29">
      <w:pPr>
        <w:pStyle w:val="Akapitzlist"/>
        <w:widowControl w:val="0"/>
        <w:spacing w:after="120" w:line="360" w:lineRule="auto"/>
        <w:ind w:left="0"/>
        <w:jc w:val="both"/>
        <w:rPr>
          <w:rFonts w:ascii="Calibri" w:eastAsia="SimSun" w:hAnsi="Calibri" w:cs="Times New Roman"/>
          <w:sz w:val="22"/>
          <w:szCs w:val="22"/>
        </w:rPr>
      </w:pPr>
    </w:p>
    <w:p w:rsidR="00DC3D29" w:rsidRDefault="00DC3D29" w:rsidP="00DC3D29">
      <w:pPr>
        <w:pStyle w:val="Akapitzlist"/>
        <w:widowControl w:val="0"/>
        <w:spacing w:after="120" w:line="360" w:lineRule="auto"/>
        <w:ind w:left="0"/>
        <w:jc w:val="both"/>
        <w:rPr>
          <w:rFonts w:ascii="Calibri" w:eastAsia="SimSun" w:hAnsi="Calibri" w:cs="Times New Roman"/>
          <w:sz w:val="22"/>
          <w:szCs w:val="22"/>
        </w:rPr>
      </w:pPr>
    </w:p>
    <w:p w:rsidR="000765CC" w:rsidRPr="00B25541" w:rsidRDefault="000765CC" w:rsidP="000765CC">
      <w:pPr>
        <w:tabs>
          <w:tab w:val="left" w:pos="142"/>
          <w:tab w:val="left" w:pos="284"/>
        </w:tabs>
        <w:spacing w:before="0" w:after="0"/>
        <w:rPr>
          <w:rFonts w:eastAsia="Calibri" w:cstheme="minorHAnsi"/>
          <w:b/>
          <w:sz w:val="20"/>
          <w:szCs w:val="20"/>
          <w:u w:val="single"/>
        </w:rPr>
      </w:pPr>
      <w:r w:rsidRPr="00B25541">
        <w:rPr>
          <w:rFonts w:eastAsia="Calibri" w:cstheme="minorHAnsi"/>
          <w:b/>
          <w:sz w:val="20"/>
          <w:szCs w:val="20"/>
          <w:u w:val="single"/>
        </w:rPr>
        <w:t>INFORMACJE DODATKOWE:</w:t>
      </w:r>
      <w:r w:rsidRPr="00B25541">
        <w:rPr>
          <w:rFonts w:eastAsia="Calibri" w:cstheme="minorHAnsi"/>
          <w:b/>
          <w:sz w:val="20"/>
          <w:szCs w:val="20"/>
        </w:rPr>
        <w:t xml:space="preserve"> </w:t>
      </w:r>
    </w:p>
    <w:p w:rsidR="000765CC" w:rsidRPr="00B25541" w:rsidRDefault="000765CC" w:rsidP="000765CC">
      <w:pPr>
        <w:spacing w:before="0" w:after="0"/>
        <w:jc w:val="both"/>
        <w:rPr>
          <w:rFonts w:eastAsia="Calibri" w:cstheme="minorHAnsi"/>
          <w:sz w:val="20"/>
          <w:szCs w:val="20"/>
        </w:rPr>
      </w:pPr>
      <w:r w:rsidRPr="00B25541">
        <w:rPr>
          <w:rFonts w:eastAsia="Calibri" w:cstheme="minorHAnsi"/>
          <w:sz w:val="20"/>
          <w:szCs w:val="20"/>
        </w:rPr>
        <w:t>Dane niezbędne do zawarcia umowy w przypadku dokonania wyboru niniejszej oferty:</w:t>
      </w:r>
    </w:p>
    <w:p w:rsidR="000765CC" w:rsidRPr="00B25541" w:rsidRDefault="000765CC" w:rsidP="000765CC">
      <w:pPr>
        <w:spacing w:before="0" w:after="0"/>
        <w:ind w:firstLine="567"/>
        <w:jc w:val="both"/>
        <w:rPr>
          <w:rFonts w:eastAsia="Calibri" w:cstheme="minorHAns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0765CC" w:rsidRPr="00B25541" w:rsidTr="00F17C99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ind w:firstLine="11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>Imię i nazwisko (ewentualne stanowisko)</w:t>
            </w:r>
          </w:p>
        </w:tc>
      </w:tr>
      <w:tr w:rsidR="000765CC" w:rsidRPr="00B25541" w:rsidTr="00F17C99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ind w:firstLine="11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5CC" w:rsidRPr="00B25541" w:rsidTr="00F17C99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ind w:firstLine="11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 xml:space="preserve">Osoba odpowiedzialna za kontakty z Zamawiającym </w:t>
            </w:r>
            <w:r w:rsidRPr="00B25541">
              <w:rPr>
                <w:rFonts w:eastAsia="Calibri" w:cstheme="minorHAns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>e-mail</w:t>
            </w:r>
          </w:p>
        </w:tc>
      </w:tr>
      <w:tr w:rsidR="000765CC" w:rsidRPr="00B25541" w:rsidTr="00F17C99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ind w:firstLine="11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0765CC" w:rsidRPr="00B25541" w:rsidRDefault="000765CC" w:rsidP="000765CC">
      <w:pPr>
        <w:tabs>
          <w:tab w:val="left" w:pos="3600"/>
        </w:tabs>
        <w:spacing w:before="0" w:after="0"/>
        <w:ind w:right="431"/>
        <w:rPr>
          <w:rFonts w:eastAsia="Times New Roman" w:cstheme="minorHAnsi"/>
          <w:sz w:val="20"/>
          <w:szCs w:val="20"/>
          <w:lang w:eastAsia="pl-PL"/>
        </w:rPr>
      </w:pPr>
      <w:r w:rsidRPr="00B25541">
        <w:rPr>
          <w:rFonts w:eastAsia="Times New Roman" w:cstheme="minorHAnsi"/>
          <w:sz w:val="20"/>
          <w:szCs w:val="20"/>
          <w:lang w:eastAsia="pl-PL"/>
        </w:rPr>
        <w:t>Oświadczam, że:</w:t>
      </w:r>
    </w:p>
    <w:p w:rsidR="000765CC" w:rsidRPr="00B25541" w:rsidRDefault="000765CC" w:rsidP="000765CC">
      <w:pPr>
        <w:numPr>
          <w:ilvl w:val="0"/>
          <w:numId w:val="19"/>
        </w:numPr>
        <w:tabs>
          <w:tab w:val="left" w:pos="3730"/>
        </w:tabs>
        <w:suppressAutoHyphens w:val="0"/>
        <w:spacing w:before="0" w:after="0" w:line="276" w:lineRule="auto"/>
        <w:ind w:right="431"/>
        <w:rPr>
          <w:rFonts w:eastAsia="Times New Roman" w:cstheme="minorHAnsi"/>
          <w:sz w:val="20"/>
          <w:szCs w:val="20"/>
          <w:lang w:eastAsia="pl-PL"/>
        </w:rPr>
      </w:pPr>
      <w:r w:rsidRPr="00B25541">
        <w:rPr>
          <w:rFonts w:eastAsia="Times New Roman" w:cstheme="minorHAns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0765CC" w:rsidRPr="00B25541" w:rsidRDefault="000765CC" w:rsidP="000765CC">
      <w:pPr>
        <w:numPr>
          <w:ilvl w:val="0"/>
          <w:numId w:val="19"/>
        </w:numPr>
        <w:tabs>
          <w:tab w:val="left" w:pos="3730"/>
        </w:tabs>
        <w:suppressAutoHyphens w:val="0"/>
        <w:spacing w:before="0" w:after="0" w:line="276" w:lineRule="auto"/>
        <w:ind w:right="431"/>
        <w:rPr>
          <w:rFonts w:eastAsia="Times New Roman" w:cstheme="minorHAnsi"/>
          <w:sz w:val="20"/>
          <w:szCs w:val="20"/>
          <w:lang w:eastAsia="pl-PL"/>
        </w:rPr>
      </w:pPr>
      <w:r w:rsidRPr="00B25541">
        <w:rPr>
          <w:rFonts w:eastAsia="Times New Roman" w:cstheme="minorHAnsi"/>
          <w:sz w:val="20"/>
          <w:szCs w:val="20"/>
          <w:lang w:eastAsia="pl-PL"/>
        </w:rPr>
        <w:t>Zapoznałem się z treścią zapytania ofertowego i nie wnoszę do niej zastrzeżeń;</w:t>
      </w:r>
    </w:p>
    <w:p w:rsidR="000765CC" w:rsidRPr="00B25541" w:rsidRDefault="000765CC" w:rsidP="000765CC">
      <w:pPr>
        <w:numPr>
          <w:ilvl w:val="0"/>
          <w:numId w:val="19"/>
        </w:numPr>
        <w:tabs>
          <w:tab w:val="left" w:pos="3730"/>
        </w:tabs>
        <w:suppressAutoHyphens w:val="0"/>
        <w:spacing w:before="0" w:after="0" w:line="276" w:lineRule="auto"/>
        <w:ind w:right="431"/>
        <w:rPr>
          <w:rFonts w:eastAsia="Times New Roman" w:cstheme="minorHAnsi"/>
          <w:sz w:val="20"/>
          <w:szCs w:val="20"/>
          <w:lang w:eastAsia="pl-PL"/>
        </w:rPr>
      </w:pPr>
      <w:r w:rsidRPr="00B25541">
        <w:rPr>
          <w:rFonts w:eastAsia="Times New Roman" w:cstheme="minorHAnsi"/>
          <w:sz w:val="20"/>
          <w:szCs w:val="20"/>
          <w:lang w:eastAsia="pl-PL"/>
        </w:rPr>
        <w:t>Zaoferowana cena pozostanie niezmieniona przez cały okres realizacji zamówienia</w:t>
      </w:r>
    </w:p>
    <w:p w:rsidR="000765CC" w:rsidRPr="00B25541" w:rsidRDefault="000765CC" w:rsidP="000765CC">
      <w:pPr>
        <w:numPr>
          <w:ilvl w:val="0"/>
          <w:numId w:val="19"/>
        </w:numPr>
        <w:tabs>
          <w:tab w:val="left" w:pos="3730"/>
        </w:tabs>
        <w:suppressAutoHyphens w:val="0"/>
        <w:spacing w:before="0" w:after="0" w:line="276" w:lineRule="auto"/>
        <w:ind w:right="431"/>
        <w:rPr>
          <w:rFonts w:eastAsia="Times New Roman" w:cstheme="minorHAnsi"/>
          <w:sz w:val="20"/>
          <w:szCs w:val="20"/>
          <w:lang w:eastAsia="pl-PL"/>
        </w:rPr>
      </w:pPr>
      <w:r w:rsidRPr="00B25541">
        <w:rPr>
          <w:rFonts w:eastAsia="Times New Roman" w:cstheme="minorHAns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0765CC" w:rsidRPr="00B25541" w:rsidRDefault="000765CC" w:rsidP="000765CC">
      <w:pPr>
        <w:numPr>
          <w:ilvl w:val="0"/>
          <w:numId w:val="19"/>
        </w:numPr>
        <w:tabs>
          <w:tab w:val="left" w:pos="3730"/>
        </w:tabs>
        <w:suppressAutoHyphens w:val="0"/>
        <w:spacing w:before="0" w:after="0" w:line="276" w:lineRule="auto"/>
        <w:ind w:right="431"/>
        <w:rPr>
          <w:rFonts w:eastAsia="Times New Roman" w:cstheme="minorHAnsi"/>
          <w:sz w:val="20"/>
          <w:szCs w:val="20"/>
          <w:lang w:eastAsia="pl-PL"/>
        </w:rPr>
      </w:pPr>
      <w:r w:rsidRPr="00B25541">
        <w:rPr>
          <w:rFonts w:eastAsia="Times New Roman" w:cstheme="minorHAnsi"/>
          <w:sz w:val="20"/>
          <w:szCs w:val="20"/>
          <w:lang w:eastAsia="pl-PL"/>
        </w:rPr>
        <w:t>Uzyskałem konieczne informacje niezbędne do właściwego wykonania zamówienia;</w:t>
      </w:r>
    </w:p>
    <w:p w:rsidR="000765CC" w:rsidRPr="00B25541" w:rsidRDefault="000765CC" w:rsidP="000765CC">
      <w:pPr>
        <w:numPr>
          <w:ilvl w:val="0"/>
          <w:numId w:val="19"/>
        </w:numPr>
        <w:tabs>
          <w:tab w:val="left" w:pos="3730"/>
        </w:tabs>
        <w:suppressAutoHyphens w:val="0"/>
        <w:spacing w:before="0" w:after="0" w:line="276" w:lineRule="auto"/>
        <w:ind w:right="431"/>
        <w:rPr>
          <w:rFonts w:eastAsia="Times New Roman" w:cstheme="minorHAnsi"/>
          <w:sz w:val="20"/>
          <w:szCs w:val="20"/>
          <w:lang w:eastAsia="pl-PL"/>
        </w:rPr>
      </w:pPr>
      <w:r w:rsidRPr="00B25541">
        <w:rPr>
          <w:rFonts w:eastAsia="Times New Roman" w:cstheme="minorHAnsi"/>
          <w:sz w:val="20"/>
          <w:szCs w:val="20"/>
          <w:lang w:eastAsia="pl-PL"/>
        </w:rPr>
        <w:t>Termin związania niniejszą ofertą obejmuje okres wskazany w zapytaniu ofertowym;</w:t>
      </w:r>
    </w:p>
    <w:p w:rsidR="000765CC" w:rsidRPr="00B25541" w:rsidRDefault="000765CC" w:rsidP="000765CC">
      <w:pPr>
        <w:tabs>
          <w:tab w:val="left" w:pos="3730"/>
        </w:tabs>
        <w:spacing w:before="0" w:after="0"/>
        <w:ind w:left="850" w:right="431"/>
        <w:rPr>
          <w:rFonts w:eastAsia="Times New Roman" w:cstheme="minorHAnsi"/>
          <w:sz w:val="20"/>
          <w:szCs w:val="20"/>
          <w:lang w:eastAsia="pl-PL"/>
        </w:rPr>
      </w:pPr>
    </w:p>
    <w:p w:rsidR="000765CC" w:rsidRPr="00B25541" w:rsidRDefault="000765CC" w:rsidP="000765CC">
      <w:pPr>
        <w:numPr>
          <w:ilvl w:val="0"/>
          <w:numId w:val="19"/>
        </w:numPr>
        <w:suppressAutoHyphens w:val="0"/>
        <w:spacing w:before="0" w:after="0" w:line="113" w:lineRule="atLeast"/>
        <w:contextualSpacing/>
        <w:rPr>
          <w:rFonts w:eastAsia="Calibri" w:cs="Times New Roman"/>
          <w:sz w:val="20"/>
          <w:szCs w:val="20"/>
        </w:rPr>
      </w:pPr>
      <w:r w:rsidRPr="00B25541">
        <w:rPr>
          <w:rFonts w:eastAsia="Times New Roman" w:cs="Times New Roman"/>
          <w:sz w:val="20"/>
          <w:szCs w:val="20"/>
          <w:lang w:eastAsia="pl-PL"/>
        </w:rPr>
        <w:t xml:space="preserve">Należę do sektora (zaznaczyć właściwą opcję): </w:t>
      </w:r>
    </w:p>
    <w:p w:rsidR="000765CC" w:rsidRPr="00B25541" w:rsidRDefault="000765CC" w:rsidP="000765CC">
      <w:pPr>
        <w:widowControl w:val="0"/>
        <w:tabs>
          <w:tab w:val="left" w:pos="0"/>
          <w:tab w:val="left" w:pos="284"/>
          <w:tab w:val="left" w:pos="709"/>
        </w:tabs>
        <w:spacing w:before="0" w:after="0"/>
        <w:ind w:left="720" w:right="431"/>
        <w:contextualSpacing/>
        <w:jc w:val="both"/>
        <w:rPr>
          <w:rFonts w:eastAsia="NSimSun" w:cs="Times New Roman"/>
          <w:kern w:val="2"/>
          <w:sz w:val="20"/>
          <w:szCs w:val="20"/>
          <w:lang w:eastAsia="zh-CN" w:bidi="hi-IN"/>
        </w:rPr>
      </w:pPr>
      <w:r w:rsidRPr="00B25541">
        <w:rPr>
          <w:rFonts w:ascii="MS Gothic" w:eastAsia="MS Gothic" w:hAnsi="MS Gothic" w:cs="MS Gothic" w:hint="eastAsia"/>
          <w:sz w:val="20"/>
          <w:szCs w:val="20"/>
        </w:rPr>
        <w:t>☐</w:t>
      </w:r>
      <w:r w:rsidRPr="00B25541">
        <w:rPr>
          <w:rFonts w:eastAsia="Times New Roman" w:cs="Times New Roman"/>
          <w:sz w:val="20"/>
          <w:szCs w:val="20"/>
          <w:lang w:eastAsia="pl-PL"/>
        </w:rPr>
        <w:t xml:space="preserve"> Mikro przedsiębiorców</w:t>
      </w:r>
    </w:p>
    <w:p w:rsidR="000765CC" w:rsidRPr="00B25541" w:rsidRDefault="000765CC" w:rsidP="000765CC">
      <w:pPr>
        <w:widowControl w:val="0"/>
        <w:tabs>
          <w:tab w:val="left" w:pos="0"/>
          <w:tab w:val="left" w:pos="284"/>
          <w:tab w:val="left" w:pos="709"/>
        </w:tabs>
        <w:spacing w:before="0" w:after="0"/>
        <w:ind w:left="720" w:right="431"/>
        <w:contextualSpacing/>
        <w:jc w:val="both"/>
        <w:rPr>
          <w:rFonts w:eastAsia="NSimSun" w:cs="Times New Roman"/>
          <w:kern w:val="2"/>
          <w:sz w:val="20"/>
          <w:szCs w:val="20"/>
          <w:lang w:eastAsia="zh-CN" w:bidi="hi-IN"/>
        </w:rPr>
      </w:pPr>
      <w:r w:rsidRPr="00B25541">
        <w:rPr>
          <w:rFonts w:ascii="MS Gothic" w:eastAsia="MS Gothic" w:hAnsi="MS Gothic" w:cs="MS Gothic" w:hint="eastAsia"/>
          <w:sz w:val="20"/>
          <w:szCs w:val="20"/>
        </w:rPr>
        <w:t>☐</w:t>
      </w:r>
      <w:r w:rsidRPr="00B25541">
        <w:rPr>
          <w:rFonts w:eastAsia="Times New Roman" w:cs="Times New Roman"/>
          <w:sz w:val="20"/>
          <w:szCs w:val="20"/>
          <w:lang w:eastAsia="pl-PL"/>
        </w:rPr>
        <w:t xml:space="preserve"> Małych przedsiębiorstw</w:t>
      </w:r>
    </w:p>
    <w:p w:rsidR="000765CC" w:rsidRPr="00B25541" w:rsidRDefault="000765CC" w:rsidP="000765CC">
      <w:pPr>
        <w:widowControl w:val="0"/>
        <w:tabs>
          <w:tab w:val="left" w:pos="0"/>
          <w:tab w:val="left" w:pos="284"/>
          <w:tab w:val="left" w:pos="709"/>
        </w:tabs>
        <w:spacing w:before="0" w:after="0"/>
        <w:ind w:left="720" w:right="431"/>
        <w:contextualSpacing/>
        <w:jc w:val="both"/>
        <w:rPr>
          <w:rFonts w:eastAsia="NSimSun" w:cs="Times New Roman"/>
          <w:kern w:val="2"/>
          <w:sz w:val="20"/>
          <w:szCs w:val="20"/>
          <w:lang w:eastAsia="zh-CN" w:bidi="hi-IN"/>
        </w:rPr>
      </w:pPr>
      <w:r w:rsidRPr="00B25541">
        <w:rPr>
          <w:rFonts w:ascii="MS Gothic" w:eastAsia="MS Gothic" w:hAnsi="MS Gothic" w:cs="MS Gothic" w:hint="eastAsia"/>
          <w:sz w:val="20"/>
          <w:szCs w:val="20"/>
        </w:rPr>
        <w:t>☐</w:t>
      </w:r>
      <w:r w:rsidRPr="00B25541">
        <w:rPr>
          <w:rFonts w:eastAsia="Times New Roman" w:cs="Times New Roman"/>
          <w:sz w:val="20"/>
          <w:szCs w:val="20"/>
          <w:lang w:eastAsia="pl-PL"/>
        </w:rPr>
        <w:t xml:space="preserve"> Średnich przedsiębiorstw</w:t>
      </w:r>
    </w:p>
    <w:p w:rsidR="000765CC" w:rsidRPr="00B25541" w:rsidRDefault="000765CC" w:rsidP="000765CC">
      <w:pPr>
        <w:widowControl w:val="0"/>
        <w:tabs>
          <w:tab w:val="left" w:pos="0"/>
          <w:tab w:val="left" w:pos="284"/>
          <w:tab w:val="left" w:pos="709"/>
        </w:tabs>
        <w:spacing w:before="0" w:after="0"/>
        <w:ind w:left="709" w:right="431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0765CC" w:rsidRPr="00B25541" w:rsidRDefault="000765CC" w:rsidP="000765CC">
      <w:pPr>
        <w:widowControl w:val="0"/>
        <w:tabs>
          <w:tab w:val="left" w:pos="426"/>
        </w:tabs>
        <w:spacing w:before="0" w:after="0"/>
        <w:ind w:left="284" w:right="374"/>
        <w:contextualSpacing/>
        <w:jc w:val="both"/>
        <w:rPr>
          <w:rFonts w:eastAsia="NSimSun" w:cs="Times New Roman"/>
          <w:kern w:val="2"/>
          <w:sz w:val="20"/>
          <w:szCs w:val="20"/>
          <w:lang w:eastAsia="zh-CN" w:bidi="hi-IN"/>
        </w:rPr>
      </w:pPr>
      <w:r w:rsidRPr="00B25541">
        <w:rPr>
          <w:rFonts w:eastAsia="Calibri" w:cs="Times New Roman"/>
          <w:i/>
          <w:sz w:val="20"/>
          <w:szCs w:val="20"/>
        </w:rPr>
        <w:t>W przypadku Wykonawców składających ofertę wspólną należy wypełnić dla każdego podmiotu osobno.</w:t>
      </w:r>
    </w:p>
    <w:p w:rsidR="000765CC" w:rsidRPr="00B25541" w:rsidRDefault="000765CC" w:rsidP="000765CC">
      <w:pPr>
        <w:widowControl w:val="0"/>
        <w:tabs>
          <w:tab w:val="left" w:pos="426"/>
        </w:tabs>
        <w:spacing w:before="0" w:after="0"/>
        <w:ind w:left="284" w:right="374"/>
        <w:contextualSpacing/>
        <w:jc w:val="both"/>
        <w:textAlignment w:val="baseline"/>
        <w:rPr>
          <w:rFonts w:eastAsia="NSimSun" w:cs="Times New Roman"/>
          <w:kern w:val="2"/>
          <w:sz w:val="20"/>
          <w:szCs w:val="20"/>
          <w:lang w:eastAsia="zh-CN" w:bidi="hi-IN"/>
        </w:rPr>
      </w:pPr>
      <w:r w:rsidRPr="00B25541">
        <w:rPr>
          <w:rFonts w:eastAsia="Calibri" w:cs="Times New Roman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0765CC" w:rsidRPr="00B25541" w:rsidRDefault="000765CC" w:rsidP="000765CC">
      <w:pPr>
        <w:widowControl w:val="0"/>
        <w:tabs>
          <w:tab w:val="left" w:pos="426"/>
        </w:tabs>
        <w:spacing w:before="0" w:after="0"/>
        <w:ind w:left="284" w:right="374"/>
        <w:contextualSpacing/>
        <w:jc w:val="both"/>
        <w:rPr>
          <w:rFonts w:eastAsia="NSimSun" w:cs="Times New Roman"/>
          <w:kern w:val="2"/>
          <w:sz w:val="20"/>
          <w:szCs w:val="20"/>
          <w:lang w:eastAsia="zh-CN" w:bidi="hi-IN"/>
        </w:rPr>
      </w:pPr>
      <w:r w:rsidRPr="00B25541">
        <w:rPr>
          <w:rFonts w:eastAsia="Calibri" w:cs="Times New Roman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0765CC" w:rsidRPr="00B25541" w:rsidRDefault="000765CC" w:rsidP="000765CC">
      <w:pPr>
        <w:widowControl w:val="0"/>
        <w:tabs>
          <w:tab w:val="left" w:pos="426"/>
        </w:tabs>
        <w:spacing w:before="0" w:after="0"/>
        <w:ind w:left="284" w:right="374"/>
        <w:contextualSpacing/>
        <w:jc w:val="both"/>
        <w:rPr>
          <w:rFonts w:eastAsia="NSimSun" w:cs="Times New Roman"/>
          <w:kern w:val="2"/>
          <w:sz w:val="20"/>
          <w:szCs w:val="20"/>
          <w:lang w:eastAsia="zh-CN" w:bidi="hi-IN"/>
        </w:rPr>
      </w:pPr>
      <w:r w:rsidRPr="00B25541">
        <w:rPr>
          <w:rFonts w:eastAsia="Calibri" w:cs="Times New Roman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0765CC" w:rsidRPr="00B25541" w:rsidRDefault="000765CC" w:rsidP="000765CC">
      <w:pPr>
        <w:spacing w:before="0" w:after="0" w:line="113" w:lineRule="atLeast"/>
        <w:rPr>
          <w:rFonts w:eastAsia="Calibri" w:cstheme="minorHAnsi"/>
          <w:sz w:val="20"/>
          <w:szCs w:val="20"/>
        </w:rPr>
      </w:pPr>
    </w:p>
    <w:p w:rsidR="000765CC" w:rsidRPr="00B25541" w:rsidRDefault="000765CC" w:rsidP="000765CC">
      <w:pPr>
        <w:numPr>
          <w:ilvl w:val="0"/>
          <w:numId w:val="19"/>
        </w:numPr>
        <w:tabs>
          <w:tab w:val="left" w:pos="142"/>
        </w:tabs>
        <w:suppressAutoHyphens w:val="0"/>
        <w:spacing w:before="0" w:after="0" w:line="276" w:lineRule="auto"/>
        <w:ind w:right="431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25541">
        <w:rPr>
          <w:rFonts w:eastAsia="Times New Roman" w:cs="Times New Roman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0765CC" w:rsidRPr="00B25541" w:rsidRDefault="000765CC" w:rsidP="000765CC">
      <w:pPr>
        <w:numPr>
          <w:ilvl w:val="0"/>
          <w:numId w:val="20"/>
        </w:numPr>
        <w:tabs>
          <w:tab w:val="left" w:pos="142"/>
          <w:tab w:val="left" w:pos="426"/>
        </w:tabs>
        <w:suppressAutoHyphens w:val="0"/>
        <w:spacing w:before="0" w:after="0" w:line="276" w:lineRule="auto"/>
        <w:ind w:right="43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25541">
        <w:rPr>
          <w:rFonts w:eastAsia="Times New Roman" w:cs="Times New Roman"/>
          <w:sz w:val="20"/>
          <w:szCs w:val="20"/>
          <w:lang w:eastAsia="pl-PL"/>
        </w:rPr>
        <w:t>zatrudniam/nie zatrudniam* pracowników,</w:t>
      </w:r>
    </w:p>
    <w:p w:rsidR="000765CC" w:rsidRPr="00B25541" w:rsidRDefault="000765CC" w:rsidP="000765CC">
      <w:pPr>
        <w:numPr>
          <w:ilvl w:val="0"/>
          <w:numId w:val="20"/>
        </w:numPr>
        <w:tabs>
          <w:tab w:val="left" w:pos="142"/>
          <w:tab w:val="left" w:pos="426"/>
          <w:tab w:val="left" w:pos="709"/>
        </w:tabs>
        <w:suppressAutoHyphens w:val="0"/>
        <w:spacing w:before="0" w:after="0" w:line="276" w:lineRule="auto"/>
        <w:ind w:right="43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25541">
        <w:rPr>
          <w:rFonts w:eastAsia="Times New Roman" w:cs="Times New Roman"/>
          <w:sz w:val="20"/>
          <w:szCs w:val="20"/>
          <w:lang w:eastAsia="pl-PL"/>
        </w:rPr>
        <w:t xml:space="preserve">zawieram/nie zawieram* umów zleceń ze zleceniobiorcami.  </w:t>
      </w:r>
    </w:p>
    <w:p w:rsidR="000765CC" w:rsidRPr="00B25541" w:rsidRDefault="000765CC" w:rsidP="000765CC">
      <w:pPr>
        <w:tabs>
          <w:tab w:val="left" w:pos="142"/>
          <w:tab w:val="left" w:pos="426"/>
          <w:tab w:val="left" w:pos="709"/>
        </w:tabs>
        <w:spacing w:before="0" w:after="0"/>
        <w:ind w:right="431"/>
        <w:rPr>
          <w:rFonts w:eastAsia="Times New Roman" w:cs="Times New Roman"/>
          <w:sz w:val="20"/>
          <w:szCs w:val="20"/>
          <w:lang w:eastAsia="pl-PL"/>
        </w:rPr>
      </w:pPr>
    </w:p>
    <w:p w:rsidR="000765CC" w:rsidRPr="00B25541" w:rsidRDefault="000765CC" w:rsidP="000765CC">
      <w:pPr>
        <w:numPr>
          <w:ilvl w:val="0"/>
          <w:numId w:val="19"/>
        </w:numPr>
        <w:tabs>
          <w:tab w:val="left" w:pos="142"/>
          <w:tab w:val="left" w:pos="426"/>
          <w:tab w:val="left" w:pos="709"/>
        </w:tabs>
        <w:suppressAutoHyphens w:val="0"/>
        <w:spacing w:before="0" w:after="0" w:line="276" w:lineRule="auto"/>
        <w:ind w:right="431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B25541">
        <w:rPr>
          <w:rFonts w:eastAsia="Times New Roman" w:cs="Times New Roman"/>
          <w:sz w:val="20"/>
          <w:szCs w:val="20"/>
          <w:lang w:eastAsia="pl-PL"/>
        </w:rPr>
        <w:t>Wypełniłem obowiązki informacyjne przewidziane w art. 13 lub art. 14 (RODO) rozporządzenia Parl</w:t>
      </w:r>
      <w:r w:rsidRPr="00B25541">
        <w:rPr>
          <w:rFonts w:eastAsia="Times New Roman" w:cs="Times New Roman"/>
          <w:sz w:val="20"/>
          <w:szCs w:val="20"/>
          <w:lang w:eastAsia="pl-PL"/>
        </w:rPr>
        <w:t>a</w:t>
      </w:r>
      <w:r w:rsidRPr="00B25541">
        <w:rPr>
          <w:rFonts w:eastAsia="Times New Roman" w:cs="Times New Roman"/>
          <w:sz w:val="20"/>
          <w:szCs w:val="20"/>
          <w:lang w:eastAsia="pl-PL"/>
        </w:rPr>
        <w:t>mentu Europejskiego i Rady (UE) 2016/679 z dnia 27 kwietnia 2016 r. w sprawie ochrony osób fizyc</w:t>
      </w:r>
      <w:r w:rsidRPr="00B25541">
        <w:rPr>
          <w:rFonts w:eastAsia="Times New Roman" w:cs="Times New Roman"/>
          <w:sz w:val="20"/>
          <w:szCs w:val="20"/>
          <w:lang w:eastAsia="pl-PL"/>
        </w:rPr>
        <w:t>z</w:t>
      </w:r>
      <w:r w:rsidRPr="00B25541">
        <w:rPr>
          <w:rFonts w:eastAsia="Times New Roman" w:cs="Times New Roman"/>
          <w:sz w:val="20"/>
          <w:szCs w:val="20"/>
          <w:lang w:eastAsia="pl-PL"/>
        </w:rPr>
        <w:t>nych w związku z przetwarzaniem danych osobowych i w sprawie swobodnego przepływu takich d</w:t>
      </w:r>
      <w:r w:rsidRPr="00B25541">
        <w:rPr>
          <w:rFonts w:eastAsia="Times New Roman" w:cs="Times New Roman"/>
          <w:sz w:val="20"/>
          <w:szCs w:val="20"/>
          <w:lang w:eastAsia="pl-PL"/>
        </w:rPr>
        <w:t>a</w:t>
      </w:r>
      <w:r w:rsidRPr="00B25541">
        <w:rPr>
          <w:rFonts w:eastAsia="Times New Roman" w:cs="Times New Roman"/>
          <w:sz w:val="20"/>
          <w:szCs w:val="20"/>
          <w:lang w:eastAsia="pl-PL"/>
        </w:rPr>
        <w:t>nych oraz uchylenia dyrektywy 95/46/WE wobec osób fizycznych, od których dane osobowe bezp</w:t>
      </w:r>
      <w:r w:rsidRPr="00B25541">
        <w:rPr>
          <w:rFonts w:eastAsia="Times New Roman" w:cs="Times New Roman"/>
          <w:sz w:val="20"/>
          <w:szCs w:val="20"/>
          <w:lang w:eastAsia="pl-PL"/>
        </w:rPr>
        <w:t>o</w:t>
      </w:r>
      <w:r w:rsidRPr="00B25541">
        <w:rPr>
          <w:rFonts w:eastAsia="Times New Roman" w:cs="Times New Roman"/>
          <w:sz w:val="20"/>
          <w:szCs w:val="20"/>
          <w:lang w:eastAsia="pl-PL"/>
        </w:rPr>
        <w:t>średnio lub pośrednio pozyskałem w celu ubiegania się o udzielenie zamówienia publicznego.**</w:t>
      </w:r>
    </w:p>
    <w:p w:rsidR="000765CC" w:rsidRPr="00B25541" w:rsidRDefault="000765CC" w:rsidP="000765CC">
      <w:pPr>
        <w:spacing w:before="0" w:after="0" w:line="113" w:lineRule="atLeast"/>
        <w:rPr>
          <w:rFonts w:eastAsia="Calibri" w:cstheme="minorHAnsi"/>
          <w:sz w:val="20"/>
          <w:szCs w:val="20"/>
        </w:rPr>
      </w:pPr>
    </w:p>
    <w:p w:rsidR="000765CC" w:rsidRPr="00B25541" w:rsidRDefault="000765CC" w:rsidP="000765CC">
      <w:pPr>
        <w:spacing w:before="0" w:after="12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0765CC" w:rsidRPr="00B25541" w:rsidRDefault="00171F88" w:rsidP="000765CC">
      <w:pPr>
        <w:spacing w:before="0" w:after="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69850</wp:posOffset>
                </wp:positionV>
                <wp:extent cx="1830070" cy="1270"/>
                <wp:effectExtent l="0" t="0" r="17780" b="3683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007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5.5pt" to="143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" o:allowincell="f" strokeweight="1pt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69850</wp:posOffset>
                </wp:positionV>
                <wp:extent cx="2155825" cy="1270"/>
                <wp:effectExtent l="0" t="0" r="15875" b="3683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5825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4.1pt,5.5pt" to="453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" o:allowincell="f" strokeweight="1pt">
                <v:stroke dashstyle="1 1"/>
                <o:lock v:ext="edit" shapetype="f"/>
              </v:line>
            </w:pict>
          </mc:Fallback>
        </mc:AlternateContent>
      </w:r>
    </w:p>
    <w:p w:rsidR="000765CC" w:rsidRPr="00B25541" w:rsidRDefault="000765CC" w:rsidP="000765CC">
      <w:pPr>
        <w:spacing w:before="0" w:after="0"/>
        <w:jc w:val="right"/>
        <w:rPr>
          <w:rFonts w:eastAsia="Lucida Sans Unicode" w:cstheme="minorHAnsi"/>
          <w:i/>
          <w:sz w:val="20"/>
          <w:szCs w:val="20"/>
        </w:rPr>
      </w:pPr>
      <w:r w:rsidRPr="00B25541">
        <w:rPr>
          <w:rFonts w:eastAsia="Times New Roman" w:cstheme="minorHAnsi"/>
          <w:i/>
          <w:sz w:val="20"/>
          <w:szCs w:val="20"/>
          <w:lang w:eastAsia="pl-PL"/>
        </w:rPr>
        <w:t>Data</w:t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  <w:t xml:space="preserve"> </w:t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  <w:t xml:space="preserve"> </w:t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B25541">
        <w:rPr>
          <w:rFonts w:eastAsia="Lucida Sans Unicode" w:cstheme="minorHAnsi"/>
          <w:i/>
          <w:sz w:val="20"/>
          <w:szCs w:val="20"/>
        </w:rPr>
        <w:t xml:space="preserve">Podpis (podpisy) i pieczęć                                                                </w:t>
      </w:r>
      <w:r w:rsidRPr="00B25541">
        <w:rPr>
          <w:rFonts w:eastAsia="Lucida Sans Unicode" w:cstheme="minorHAnsi"/>
          <w:i/>
          <w:sz w:val="20"/>
          <w:szCs w:val="20"/>
        </w:rPr>
        <w:tab/>
      </w:r>
      <w:r w:rsidRPr="00B25541">
        <w:rPr>
          <w:rFonts w:eastAsia="Lucida Sans Unicode" w:cstheme="minorHAnsi"/>
          <w:i/>
          <w:sz w:val="20"/>
          <w:szCs w:val="20"/>
        </w:rPr>
        <w:tab/>
      </w:r>
      <w:r w:rsidRPr="00B25541">
        <w:rPr>
          <w:rFonts w:eastAsia="Lucida Sans Unicode" w:cstheme="minorHAnsi"/>
          <w:i/>
          <w:sz w:val="20"/>
          <w:szCs w:val="20"/>
        </w:rPr>
        <w:tab/>
      </w:r>
      <w:r w:rsidRPr="00B25541">
        <w:rPr>
          <w:rFonts w:eastAsia="Lucida Sans Unicode" w:cstheme="minorHAnsi"/>
          <w:i/>
          <w:sz w:val="20"/>
          <w:szCs w:val="20"/>
        </w:rPr>
        <w:tab/>
        <w:t>upoważnionego przedstawiciela firmy</w:t>
      </w:r>
    </w:p>
    <w:p w:rsidR="000765CC" w:rsidRDefault="000765CC">
      <w:pPr>
        <w:rPr>
          <w:sz w:val="16"/>
          <w:szCs w:val="16"/>
        </w:rPr>
      </w:pPr>
    </w:p>
    <w:p w:rsidR="000765CC" w:rsidRDefault="000765CC">
      <w:pPr>
        <w:jc w:val="right"/>
        <w:rPr>
          <w:rFonts w:eastAsia="Lucida Sans Unicode" w:cstheme="minorHAnsi"/>
          <w:b/>
          <w:i/>
          <w:color w:val="000000"/>
          <w:sz w:val="20"/>
          <w:szCs w:val="20"/>
        </w:rPr>
      </w:pPr>
    </w:p>
    <w:p w:rsidR="000765CC" w:rsidRDefault="000765CC">
      <w:pPr>
        <w:jc w:val="right"/>
        <w:rPr>
          <w:rFonts w:eastAsia="Lucida Sans Unicode" w:cstheme="minorHAnsi"/>
          <w:b/>
          <w:i/>
          <w:color w:val="000000"/>
          <w:sz w:val="20"/>
          <w:szCs w:val="20"/>
        </w:rPr>
      </w:pPr>
    </w:p>
    <w:p w:rsidR="000765CC" w:rsidRDefault="000765CC">
      <w:pPr>
        <w:jc w:val="right"/>
        <w:rPr>
          <w:rFonts w:eastAsia="Lucida Sans Unicode" w:cstheme="minorHAnsi"/>
          <w:b/>
          <w:i/>
          <w:color w:val="000000"/>
          <w:sz w:val="20"/>
          <w:szCs w:val="20"/>
        </w:rPr>
      </w:pPr>
    </w:p>
    <w:p w:rsidR="00F15636" w:rsidRDefault="00567009">
      <w:pPr>
        <w:jc w:val="right"/>
        <w:rPr>
          <w:color w:val="000000"/>
        </w:rPr>
      </w:pPr>
      <w:r>
        <w:rPr>
          <w:rFonts w:eastAsia="Lucida Sans Unicode" w:cstheme="minorHAnsi"/>
          <w:b/>
          <w:i/>
          <w:color w:val="000000"/>
          <w:sz w:val="20"/>
          <w:szCs w:val="20"/>
        </w:rPr>
        <w:t>Z</w:t>
      </w:r>
      <w:r>
        <w:rPr>
          <w:rFonts w:eastAsia="Calibri" w:cstheme="minorHAnsi"/>
          <w:b/>
          <w:color w:val="000000"/>
          <w:sz w:val="20"/>
          <w:szCs w:val="20"/>
        </w:rPr>
        <w:t xml:space="preserve">ałącznik </w:t>
      </w:r>
      <w:r w:rsidR="007E2B54">
        <w:rPr>
          <w:rFonts w:eastAsia="Calibri" w:cstheme="minorHAnsi"/>
          <w:b/>
          <w:color w:val="000000"/>
          <w:sz w:val="20"/>
          <w:szCs w:val="20"/>
        </w:rPr>
        <w:t>2</w:t>
      </w:r>
    </w:p>
    <w:p w:rsidR="00F15636" w:rsidRDefault="00567009">
      <w:pPr>
        <w:spacing w:before="0" w:after="0" w:line="360" w:lineRule="auto"/>
        <w:jc w:val="both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Nazwa i adres Wykonawcy: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282F95" w:rsidRDefault="00567009" w:rsidP="00371EAB">
      <w:pPr>
        <w:widowControl w:val="0"/>
        <w:tabs>
          <w:tab w:val="left" w:pos="495"/>
          <w:tab w:val="left" w:pos="525"/>
          <w:tab w:val="left" w:pos="555"/>
        </w:tabs>
        <w:spacing w:before="0" w:after="0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  <w:r w:rsidR="00282F95">
        <w:rPr>
          <w:rFonts w:eastAsia="Calibri" w:cstheme="minorHAnsi"/>
          <w:color w:val="000000"/>
          <w:sz w:val="20"/>
          <w:szCs w:val="20"/>
          <w:lang w:eastAsia="pl-PL"/>
        </w:rPr>
        <w:tab/>
      </w:r>
      <w:r w:rsidR="00282F95">
        <w:rPr>
          <w:rFonts w:eastAsia="Calibri" w:cstheme="minorHAnsi"/>
          <w:color w:val="000000"/>
          <w:sz w:val="20"/>
          <w:szCs w:val="20"/>
          <w:lang w:eastAsia="pl-PL"/>
        </w:rPr>
        <w:tab/>
      </w:r>
      <w:r w:rsidR="00282F95">
        <w:rPr>
          <w:rFonts w:eastAsia="Calibri" w:cstheme="minorHAnsi"/>
          <w:color w:val="000000"/>
          <w:sz w:val="20"/>
          <w:szCs w:val="20"/>
          <w:lang w:eastAsia="pl-PL"/>
        </w:rPr>
        <w:tab/>
      </w:r>
      <w:r w:rsidR="00282F95">
        <w:rPr>
          <w:rFonts w:eastAsia="Calibri" w:cstheme="minorHAnsi"/>
          <w:color w:val="000000"/>
          <w:sz w:val="20"/>
          <w:szCs w:val="20"/>
          <w:lang w:eastAsia="pl-PL"/>
        </w:rPr>
        <w:tab/>
      </w:r>
    </w:p>
    <w:p w:rsidR="00F15636" w:rsidRDefault="00F15636">
      <w:pPr>
        <w:spacing w:before="0" w:after="0" w:line="360" w:lineRule="auto"/>
        <w:rPr>
          <w:color w:val="000000"/>
        </w:rPr>
      </w:pPr>
    </w:p>
    <w:p w:rsidR="00F15636" w:rsidRDefault="00567009">
      <w:pPr>
        <w:widowControl w:val="0"/>
        <w:spacing w:before="0" w:after="0"/>
        <w:jc w:val="center"/>
        <w:rPr>
          <w:color w:val="000000"/>
        </w:rPr>
      </w:pPr>
      <w:r>
        <w:rPr>
          <w:rFonts w:eastAsia="Lucida Sans Unicode" w:cstheme="minorHAnsi"/>
          <w:b/>
          <w:bCs/>
          <w:color w:val="000000"/>
          <w:kern w:val="2"/>
          <w:sz w:val="20"/>
          <w:szCs w:val="20"/>
          <w:lang w:eastAsia="hi-IN" w:bidi="hi-IN"/>
        </w:rPr>
        <w:t xml:space="preserve">OŚWIADCZENIE O BRAKU POWIĄZAŃ OSOBOWYCH </w:t>
      </w:r>
    </w:p>
    <w:p w:rsidR="00F15636" w:rsidRDefault="00567009">
      <w:pPr>
        <w:widowControl w:val="0"/>
        <w:spacing w:before="0" w:after="0"/>
        <w:jc w:val="center"/>
        <w:rPr>
          <w:color w:val="000000"/>
        </w:rPr>
      </w:pPr>
      <w:r>
        <w:rPr>
          <w:rFonts w:eastAsia="Lucida Sans Unicode" w:cstheme="minorHAnsi"/>
          <w:b/>
          <w:bCs/>
          <w:color w:val="000000"/>
          <w:kern w:val="2"/>
          <w:sz w:val="20"/>
          <w:szCs w:val="20"/>
          <w:lang w:eastAsia="hi-IN" w:bidi="hi-IN"/>
        </w:rPr>
        <w:t>LUB KAPITAŁOWYCH</w:t>
      </w:r>
      <w:r>
        <w:rPr>
          <w:rStyle w:val="Zakotwiczenieprzypisudolnego"/>
          <w:rFonts w:eastAsia="Lucida Sans Unicode" w:cstheme="minorHAnsi"/>
          <w:b/>
          <w:bCs/>
          <w:color w:val="000000"/>
          <w:kern w:val="2"/>
          <w:sz w:val="20"/>
          <w:szCs w:val="20"/>
          <w:lang w:eastAsia="hi-IN" w:bidi="hi-IN"/>
        </w:rPr>
        <w:footnoteReference w:customMarkFollows="1" w:id="1"/>
        <w:t>*</w:t>
      </w:r>
    </w:p>
    <w:p w:rsidR="00F15636" w:rsidRDefault="00F15636">
      <w:pPr>
        <w:widowControl w:val="0"/>
        <w:spacing w:before="0" w:after="0"/>
        <w:jc w:val="center"/>
        <w:rPr>
          <w:rFonts w:ascii="Calibri" w:eastAsia="Lucida Sans Unicode" w:hAnsi="Calibri" w:cstheme="minorHAnsi"/>
          <w:color w:val="000000"/>
          <w:kern w:val="2"/>
          <w:sz w:val="20"/>
          <w:szCs w:val="20"/>
          <w:lang w:eastAsia="hi-IN" w:bidi="hi-IN"/>
        </w:rPr>
      </w:pPr>
    </w:p>
    <w:p w:rsidR="00282F95" w:rsidRPr="00282F95" w:rsidRDefault="00567009" w:rsidP="007E2B54">
      <w:pPr>
        <w:spacing w:after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E183F"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 xml:space="preserve">W związku z udziałem w postępowaniu </w:t>
      </w:r>
      <w:r w:rsidRPr="006E183F">
        <w:rPr>
          <w:rFonts w:cstheme="minorHAnsi"/>
          <w:color w:val="000000"/>
          <w:kern w:val="2"/>
          <w:sz w:val="20"/>
          <w:szCs w:val="20"/>
          <w:lang w:eastAsia="hi-IN" w:bidi="hi-IN"/>
        </w:rPr>
        <w:t>na</w:t>
      </w:r>
      <w:r w:rsidRPr="006E183F">
        <w:rPr>
          <w:rFonts w:eastAsia="Calibri" w:cstheme="minorHAnsi"/>
          <w:b/>
          <w:color w:val="000000"/>
          <w:sz w:val="20"/>
          <w:szCs w:val="20"/>
        </w:rPr>
        <w:t xml:space="preserve"> </w:t>
      </w:r>
      <w:r w:rsidR="00282F95">
        <w:rPr>
          <w:rFonts w:eastAsia="Calibri" w:cstheme="minorHAnsi"/>
          <w:b/>
          <w:color w:val="000000"/>
          <w:sz w:val="20"/>
          <w:szCs w:val="20"/>
        </w:rPr>
        <w:t xml:space="preserve">: </w:t>
      </w:r>
      <w:r w:rsidR="007E2B54" w:rsidRPr="007E2B54">
        <w:rPr>
          <w:rFonts w:eastAsia="Calibri" w:cstheme="minorHAnsi"/>
          <w:b/>
          <w:color w:val="000000"/>
          <w:sz w:val="20"/>
          <w:szCs w:val="20"/>
        </w:rPr>
        <w:t xml:space="preserve">Świadczenie usługi telefonii komórkowej i </w:t>
      </w:r>
      <w:proofErr w:type="spellStart"/>
      <w:r w:rsidR="007E2B54" w:rsidRPr="007E2B54">
        <w:rPr>
          <w:rFonts w:eastAsia="Calibri" w:cstheme="minorHAnsi"/>
          <w:b/>
          <w:color w:val="000000"/>
          <w:sz w:val="20"/>
          <w:szCs w:val="20"/>
        </w:rPr>
        <w:t>internetu</w:t>
      </w:r>
      <w:proofErr w:type="spellEnd"/>
      <w:r w:rsidR="007E2B54" w:rsidRPr="007E2B54">
        <w:rPr>
          <w:rFonts w:eastAsia="Calibri" w:cstheme="minorHAnsi"/>
          <w:b/>
          <w:color w:val="000000"/>
          <w:sz w:val="20"/>
          <w:szCs w:val="20"/>
        </w:rPr>
        <w:t xml:space="preserve"> bezprzewodowego wraz z dostawą nowych</w:t>
      </w:r>
      <w:r w:rsidR="007E2B54">
        <w:rPr>
          <w:rFonts w:eastAsia="Calibri" w:cstheme="minorHAnsi"/>
          <w:b/>
          <w:color w:val="000000"/>
          <w:sz w:val="20"/>
          <w:szCs w:val="20"/>
        </w:rPr>
        <w:t xml:space="preserve"> </w:t>
      </w:r>
      <w:r w:rsidR="007E2B54" w:rsidRPr="007E2B54">
        <w:rPr>
          <w:rFonts w:eastAsia="Calibri" w:cstheme="minorHAnsi"/>
          <w:b/>
          <w:color w:val="000000"/>
          <w:sz w:val="20"/>
          <w:szCs w:val="20"/>
        </w:rPr>
        <w:t>telefonów komórkowych na potrzeby pracowników MOPR</w:t>
      </w:r>
    </w:p>
    <w:p w:rsidR="006E183F" w:rsidRPr="006E183F" w:rsidRDefault="006E183F" w:rsidP="006E183F">
      <w:pPr>
        <w:suppressAutoHyphens w:val="0"/>
        <w:spacing w:after="0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F15636" w:rsidRDefault="00F15636">
      <w:pPr>
        <w:widowControl w:val="0"/>
        <w:tabs>
          <w:tab w:val="left" w:pos="495"/>
          <w:tab w:val="left" w:pos="525"/>
          <w:tab w:val="left" w:pos="555"/>
        </w:tabs>
        <w:spacing w:before="0" w:after="0"/>
        <w:jc w:val="both"/>
        <w:rPr>
          <w:rFonts w:ascii="Calibri" w:eastAsia="Times New Roman" w:hAnsi="Calibri"/>
          <w:b/>
          <w:bCs/>
          <w:color w:val="000000"/>
          <w:sz w:val="20"/>
          <w:szCs w:val="20"/>
          <w:lang w:eastAsia="ar-SA"/>
        </w:rPr>
      </w:pPr>
    </w:p>
    <w:p w:rsidR="00F15636" w:rsidRDefault="00F15636">
      <w:pPr>
        <w:widowControl w:val="0"/>
        <w:tabs>
          <w:tab w:val="left" w:pos="495"/>
          <w:tab w:val="left" w:pos="525"/>
          <w:tab w:val="left" w:pos="555"/>
        </w:tabs>
        <w:spacing w:before="0" w:after="0"/>
        <w:jc w:val="both"/>
        <w:rPr>
          <w:rFonts w:ascii="Calibri" w:hAnsi="Calibri" w:cstheme="minorHAnsi"/>
          <w:b/>
          <w:color w:val="000000"/>
          <w:kern w:val="2"/>
          <w:sz w:val="20"/>
          <w:szCs w:val="20"/>
          <w:lang w:eastAsia="hi-IN" w:bidi="hi-IN"/>
        </w:rPr>
      </w:pPr>
    </w:p>
    <w:p w:rsidR="00F15636" w:rsidRDefault="00567009">
      <w:pPr>
        <w:widowControl w:val="0"/>
        <w:tabs>
          <w:tab w:val="left" w:pos="495"/>
          <w:tab w:val="left" w:pos="525"/>
          <w:tab w:val="left" w:pos="555"/>
        </w:tabs>
        <w:spacing w:before="0" w:after="0" w:line="360" w:lineRule="auto"/>
        <w:jc w:val="both"/>
        <w:rPr>
          <w:color w:val="000000"/>
        </w:rPr>
      </w:pPr>
      <w:r>
        <w:rPr>
          <w:rFonts w:eastAsia="Verdana" w:cstheme="minorHAnsi"/>
          <w:color w:val="000000"/>
          <w:kern w:val="2"/>
          <w:sz w:val="20"/>
          <w:szCs w:val="20"/>
          <w:lang w:eastAsia="hi-IN" w:bidi="hi-IN"/>
        </w:rPr>
        <w:t>oświadczam/-y</w:t>
      </w:r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>, że nie jestem(</w:t>
      </w:r>
      <w:proofErr w:type="spellStart"/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>eśmy</w:t>
      </w:r>
      <w:proofErr w:type="spellEnd"/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 xml:space="preserve">) powiązani z Zamawiającym osobowo lub kapitałowo. </w:t>
      </w:r>
    </w:p>
    <w:p w:rsidR="00F15636" w:rsidRDefault="00567009">
      <w:pPr>
        <w:widowControl w:val="0"/>
        <w:spacing w:before="0" w:after="0"/>
        <w:jc w:val="both"/>
        <w:rPr>
          <w:color w:val="000000"/>
        </w:rPr>
      </w:pPr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15636" w:rsidRDefault="00567009">
      <w:pPr>
        <w:widowControl w:val="0"/>
        <w:numPr>
          <w:ilvl w:val="0"/>
          <w:numId w:val="2"/>
        </w:numPr>
        <w:spacing w:before="0" w:after="0"/>
        <w:jc w:val="both"/>
        <w:rPr>
          <w:color w:val="000000"/>
        </w:rPr>
      </w:pPr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>uczestniczeniu w spółce jako wspólnik spółki cywilnej lub spółki osobowej;</w:t>
      </w:r>
    </w:p>
    <w:p w:rsidR="00F15636" w:rsidRDefault="00567009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spacing w:before="0" w:after="0"/>
        <w:jc w:val="both"/>
        <w:rPr>
          <w:color w:val="000000"/>
        </w:rPr>
      </w:pPr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>posiadaniu co najmniej 10 % udziałów lub akcji;</w:t>
      </w:r>
    </w:p>
    <w:p w:rsidR="00F15636" w:rsidRDefault="00567009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spacing w:before="0" w:after="0"/>
        <w:jc w:val="both"/>
        <w:rPr>
          <w:color w:val="000000"/>
        </w:rPr>
      </w:pPr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>pełnieniu funkcji członka organu nadzorczego lub zarządzającego, prokurenta, pełnomocnika;</w:t>
      </w:r>
    </w:p>
    <w:p w:rsidR="00F15636" w:rsidRDefault="00567009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spacing w:before="0" w:after="0"/>
        <w:jc w:val="both"/>
        <w:rPr>
          <w:color w:val="000000"/>
        </w:rPr>
      </w:pPr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F15636" w:rsidRDefault="00F15636">
      <w:pPr>
        <w:widowControl w:val="0"/>
        <w:spacing w:before="0" w:after="0"/>
        <w:jc w:val="both"/>
        <w:rPr>
          <w:rFonts w:ascii="Calibri" w:eastAsia="Times New Roman" w:hAnsi="Calibri" w:cstheme="minorHAnsi"/>
          <w:color w:val="000000"/>
          <w:kern w:val="2"/>
          <w:sz w:val="20"/>
          <w:szCs w:val="20"/>
          <w:lang w:eastAsia="hi-IN" w:bidi="hi-IN"/>
        </w:rPr>
      </w:pPr>
    </w:p>
    <w:p w:rsidR="00F15636" w:rsidRDefault="00567009">
      <w:pPr>
        <w:widowControl w:val="0"/>
        <w:spacing w:before="0" w:after="0" w:line="200" w:lineRule="atLeast"/>
        <w:jc w:val="both"/>
        <w:rPr>
          <w:color w:val="000000"/>
        </w:rPr>
      </w:pPr>
      <w:r>
        <w:rPr>
          <w:rFonts w:eastAsia="Lucida Sans Unicode" w:cstheme="minorHAnsi"/>
          <w:b/>
          <w:i/>
          <w:color w:val="000000"/>
          <w:kern w:val="2"/>
          <w:sz w:val="20"/>
          <w:szCs w:val="20"/>
          <w:lang w:eastAsia="hi-IN" w:bidi="hi-IN"/>
        </w:rPr>
        <w:t xml:space="preserve">Prawdziwość powyższych danych potwierdzam własnoręcznym podpisem, świadom odpowiedzialności karnej z art. 297 k.k. </w:t>
      </w:r>
    </w:p>
    <w:p w:rsidR="00F15636" w:rsidRDefault="00F15636">
      <w:pPr>
        <w:widowControl w:val="0"/>
        <w:spacing w:before="0" w:after="0"/>
        <w:ind w:left="2127"/>
        <w:textAlignment w:val="baseline"/>
        <w:rPr>
          <w:rFonts w:ascii="Calibri" w:eastAsia="Lucida Sans Unicode" w:hAnsi="Calibri" w:cstheme="minorHAnsi"/>
          <w:color w:val="000000"/>
          <w:kern w:val="2"/>
          <w:sz w:val="20"/>
          <w:szCs w:val="20"/>
          <w:lang w:eastAsia="hi-IN" w:bidi="hi-IN"/>
        </w:rPr>
      </w:pPr>
    </w:p>
    <w:p w:rsidR="00F15636" w:rsidRDefault="00F15636">
      <w:pPr>
        <w:widowControl w:val="0"/>
        <w:spacing w:before="0" w:after="0"/>
        <w:ind w:left="2127"/>
        <w:textAlignment w:val="baseline"/>
        <w:rPr>
          <w:rFonts w:ascii="Calibri" w:eastAsia="Lucida Sans Unicode" w:hAnsi="Calibri" w:cstheme="minorHAnsi"/>
          <w:b/>
          <w:color w:val="000000"/>
          <w:kern w:val="2"/>
          <w:sz w:val="20"/>
          <w:szCs w:val="20"/>
          <w:lang w:eastAsia="hi-IN" w:bidi="hi-IN"/>
        </w:rPr>
      </w:pPr>
    </w:p>
    <w:p w:rsidR="00F15636" w:rsidRDefault="00F15636">
      <w:pPr>
        <w:tabs>
          <w:tab w:val="left" w:pos="343"/>
          <w:tab w:val="left" w:pos="780"/>
        </w:tabs>
        <w:spacing w:before="0" w:after="0"/>
        <w:ind w:left="15"/>
        <w:jc w:val="both"/>
        <w:rPr>
          <w:rFonts w:ascii="Calibri" w:eastAsia="Times New Roman" w:hAnsi="Calibri" w:cstheme="minorHAnsi"/>
          <w:b/>
          <w:bCs/>
          <w:color w:val="000000"/>
          <w:sz w:val="20"/>
          <w:szCs w:val="20"/>
        </w:rPr>
      </w:pPr>
    </w:p>
    <w:p w:rsidR="00F15636" w:rsidRDefault="00567009">
      <w:pPr>
        <w:spacing w:before="0" w:after="0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>.........................</w:t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...................................................................</w:t>
      </w:r>
    </w:p>
    <w:p w:rsidR="00F15636" w:rsidRDefault="00567009">
      <w:pPr>
        <w:spacing w:before="0" w:after="0"/>
        <w:ind w:firstLine="17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>Data</w:t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Podpis (podpisy) i pieczęć</w:t>
      </w:r>
    </w:p>
    <w:p w:rsidR="00F15636" w:rsidRDefault="00567009">
      <w:pPr>
        <w:spacing w:before="0" w:after="0"/>
        <w:ind w:firstLine="17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upoważnionego przedstawiciela wykonawcy</w:t>
      </w:r>
    </w:p>
    <w:p w:rsidR="00F15636" w:rsidRDefault="00567009">
      <w:pPr>
        <w:spacing w:before="0" w:after="0"/>
        <w:rPr>
          <w:rFonts w:ascii="Calibri" w:eastAsia="Lucida Sans Unicode" w:hAnsi="Calibri" w:cstheme="minorHAnsi"/>
          <w:i/>
          <w:color w:val="000000"/>
          <w:sz w:val="20"/>
          <w:szCs w:val="20"/>
        </w:rPr>
      </w:pPr>
      <w:r>
        <w:br w:type="page"/>
      </w:r>
    </w:p>
    <w:p w:rsidR="00F15636" w:rsidRPr="006E183F" w:rsidRDefault="00567009">
      <w:pPr>
        <w:jc w:val="right"/>
        <w:rPr>
          <w:b/>
          <w:color w:val="000000"/>
        </w:rPr>
      </w:pPr>
      <w:r w:rsidRPr="006E183F">
        <w:rPr>
          <w:rFonts w:eastAsia="Calibri" w:cstheme="minorHAnsi"/>
          <w:b/>
          <w:color w:val="000000"/>
          <w:sz w:val="20"/>
          <w:szCs w:val="20"/>
        </w:rPr>
        <w:lastRenderedPageBreak/>
        <w:t xml:space="preserve">Załącznik nr </w:t>
      </w:r>
      <w:r w:rsidR="007E2B54">
        <w:rPr>
          <w:rFonts w:eastAsia="Calibri" w:cstheme="minorHAnsi"/>
          <w:b/>
          <w:color w:val="000000"/>
          <w:sz w:val="20"/>
          <w:szCs w:val="20"/>
        </w:rPr>
        <w:t>3</w:t>
      </w:r>
    </w:p>
    <w:p w:rsidR="00F15636" w:rsidRDefault="00F15636">
      <w:pPr>
        <w:spacing w:before="0" w:after="0" w:line="360" w:lineRule="auto"/>
        <w:jc w:val="both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F15636" w:rsidRDefault="00567009">
      <w:pPr>
        <w:spacing w:before="0" w:after="0" w:line="360" w:lineRule="auto"/>
        <w:jc w:val="both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Nazwa i adres Wykonawcy: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F15636">
      <w:pPr>
        <w:spacing w:before="0" w:after="0" w:line="360" w:lineRule="auto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F15636" w:rsidRDefault="00F15636">
      <w:pPr>
        <w:spacing w:before="0" w:after="0" w:line="360" w:lineRule="auto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F15636" w:rsidRDefault="00567009">
      <w:pPr>
        <w:widowControl w:val="0"/>
        <w:spacing w:before="0" w:after="0"/>
        <w:contextualSpacing/>
        <w:jc w:val="center"/>
        <w:rPr>
          <w:color w:val="000000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OŚWIADCZENIE</w:t>
      </w:r>
    </w:p>
    <w:p w:rsidR="00F15636" w:rsidRDefault="00F15636">
      <w:pPr>
        <w:spacing w:before="0" w:after="0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7E2B54" w:rsidRDefault="00567009" w:rsidP="007E2B54">
      <w:pPr>
        <w:spacing w:after="0"/>
        <w:jc w:val="both"/>
        <w:rPr>
          <w:rFonts w:eastAsia="Calibri" w:cstheme="minorHAnsi"/>
          <w:b/>
          <w:color w:val="000000"/>
          <w:sz w:val="20"/>
          <w:szCs w:val="20"/>
          <w:lang w:eastAsia="pl-PL"/>
        </w:rPr>
      </w:pPr>
      <w:r w:rsidRPr="006E183F">
        <w:rPr>
          <w:rFonts w:eastAsia="Calibri" w:cstheme="minorHAnsi"/>
          <w:color w:val="000000"/>
          <w:sz w:val="20"/>
          <w:szCs w:val="20"/>
          <w:lang w:eastAsia="pl-PL"/>
        </w:rPr>
        <w:t xml:space="preserve">Nazwa postępowania: </w:t>
      </w:r>
      <w:r w:rsidR="007E2B54"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 xml:space="preserve">Świadczenie usługi telefonii komórkowej i </w:t>
      </w:r>
      <w:proofErr w:type="spellStart"/>
      <w:r w:rsidR="007E2B54"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>internetu</w:t>
      </w:r>
      <w:proofErr w:type="spellEnd"/>
      <w:r w:rsidR="007E2B54"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 xml:space="preserve"> bezprzewodowego </w:t>
      </w:r>
    </w:p>
    <w:p w:rsidR="00282F95" w:rsidRPr="007E2B54" w:rsidRDefault="007E2B54" w:rsidP="007E2B54">
      <w:pPr>
        <w:spacing w:after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>wraz z dostawą nowych telefonów komórkowych na potrzeby pracowników MOPR</w:t>
      </w:r>
    </w:p>
    <w:p w:rsidR="006E183F" w:rsidRPr="007E2B54" w:rsidRDefault="006E183F" w:rsidP="006E183F">
      <w:pPr>
        <w:suppressAutoHyphens w:val="0"/>
        <w:spacing w:after="0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F15636" w:rsidRDefault="00F15636">
      <w:pPr>
        <w:spacing w:before="0" w:after="0"/>
        <w:jc w:val="both"/>
        <w:rPr>
          <w:rFonts w:ascii="Calibri" w:eastAsia="Times New Roman" w:hAnsi="Calibri" w:cstheme="minorHAnsi"/>
          <w:b/>
          <w:color w:val="000000"/>
          <w:sz w:val="20"/>
          <w:szCs w:val="20"/>
        </w:rPr>
      </w:pPr>
    </w:p>
    <w:p w:rsidR="00F15636" w:rsidRDefault="00F15636">
      <w:pPr>
        <w:widowControl w:val="0"/>
        <w:spacing w:before="0" w:after="0"/>
        <w:contextualSpacing/>
        <w:jc w:val="center"/>
        <w:rPr>
          <w:rFonts w:ascii="Calibri" w:eastAsia="Times New Roman" w:hAnsi="Calibri" w:cstheme="minorHAnsi"/>
          <w:b/>
          <w:color w:val="000000"/>
          <w:sz w:val="20"/>
          <w:szCs w:val="20"/>
          <w:lang w:eastAsia="pl-PL"/>
        </w:rPr>
      </w:pPr>
    </w:p>
    <w:p w:rsidR="00F15636" w:rsidRDefault="00F15636">
      <w:pPr>
        <w:widowControl w:val="0"/>
        <w:spacing w:before="0" w:after="0"/>
        <w:ind w:left="720"/>
        <w:contextualSpacing/>
        <w:jc w:val="both"/>
        <w:rPr>
          <w:rFonts w:ascii="Calibri" w:eastAsia="Times New Roman" w:hAnsi="Calibri" w:cstheme="minorHAnsi"/>
          <w:b/>
          <w:color w:val="000000"/>
          <w:sz w:val="20"/>
          <w:szCs w:val="20"/>
          <w:lang w:eastAsia="pl-PL"/>
        </w:rPr>
      </w:pPr>
    </w:p>
    <w:p w:rsidR="00F15636" w:rsidRDefault="00F15636">
      <w:pPr>
        <w:spacing w:before="0" w:after="0"/>
        <w:ind w:left="567"/>
        <w:jc w:val="both"/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</w:pPr>
    </w:p>
    <w:p w:rsidR="00F15636" w:rsidRDefault="00F15636">
      <w:pPr>
        <w:tabs>
          <w:tab w:val="left" w:pos="0"/>
        </w:tabs>
        <w:spacing w:before="0" w:after="0"/>
        <w:rPr>
          <w:rFonts w:ascii="Calibri" w:eastAsia="Calibri" w:hAnsi="Calibri" w:cstheme="minorHAnsi"/>
          <w:b/>
          <w:color w:val="000000"/>
          <w:sz w:val="20"/>
          <w:szCs w:val="20"/>
        </w:rPr>
      </w:pPr>
    </w:p>
    <w:p w:rsidR="00F15636" w:rsidRDefault="00567009">
      <w:pPr>
        <w:tabs>
          <w:tab w:val="left" w:pos="0"/>
        </w:tabs>
        <w:spacing w:before="0" w:after="0"/>
        <w:jc w:val="both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</w:rPr>
        <w:t>Oświadczam, że spełniam warunki udziału w postępowaniu w zakresie wskazanym w zapytaniu ofertowym.</w:t>
      </w:r>
    </w:p>
    <w:p w:rsidR="00F15636" w:rsidRDefault="00F15636">
      <w:pPr>
        <w:jc w:val="right"/>
        <w:rPr>
          <w:rFonts w:ascii="Calibri" w:eastAsia="Calibri" w:hAnsi="Calibri" w:cstheme="minorHAnsi"/>
          <w:color w:val="000000"/>
          <w:sz w:val="20"/>
          <w:szCs w:val="20"/>
        </w:rPr>
      </w:pPr>
    </w:p>
    <w:p w:rsidR="00F15636" w:rsidRDefault="00F15636">
      <w:pPr>
        <w:jc w:val="right"/>
        <w:rPr>
          <w:rFonts w:ascii="Calibri" w:eastAsia="Calibri" w:hAnsi="Calibri" w:cstheme="minorHAnsi"/>
          <w:color w:val="000000"/>
          <w:sz w:val="20"/>
          <w:szCs w:val="20"/>
        </w:rPr>
      </w:pPr>
    </w:p>
    <w:p w:rsidR="00F15636" w:rsidRDefault="00F15636">
      <w:pPr>
        <w:rPr>
          <w:rFonts w:ascii="Calibri" w:eastAsia="Calibri" w:hAnsi="Calibri" w:cstheme="minorHAnsi"/>
          <w:color w:val="000000"/>
          <w:sz w:val="20"/>
          <w:szCs w:val="20"/>
        </w:rPr>
      </w:pPr>
    </w:p>
    <w:p w:rsidR="00F15636" w:rsidRDefault="00F15636">
      <w:pPr>
        <w:suppressLineNumbers/>
        <w:tabs>
          <w:tab w:val="center" w:pos="4536"/>
          <w:tab w:val="left" w:pos="5812"/>
          <w:tab w:val="right" w:pos="9072"/>
        </w:tabs>
        <w:spacing w:before="0" w:after="0"/>
        <w:rPr>
          <w:rFonts w:ascii="Calibri" w:eastAsia="Times New Roman" w:hAnsi="Calibri" w:cstheme="minorHAnsi"/>
          <w:b/>
          <w:i/>
          <w:color w:val="000000"/>
          <w:sz w:val="20"/>
          <w:szCs w:val="20"/>
        </w:rPr>
      </w:pPr>
    </w:p>
    <w:p w:rsidR="00F15636" w:rsidRDefault="00F15636">
      <w:pPr>
        <w:suppressLineNumbers/>
        <w:tabs>
          <w:tab w:val="center" w:pos="4536"/>
          <w:tab w:val="left" w:pos="5812"/>
          <w:tab w:val="right" w:pos="9072"/>
        </w:tabs>
        <w:spacing w:before="0" w:after="0"/>
        <w:rPr>
          <w:rFonts w:ascii="Calibri" w:eastAsia="Times New Roman" w:hAnsi="Calibri" w:cstheme="minorHAnsi"/>
          <w:b/>
          <w:i/>
          <w:color w:val="000000"/>
          <w:sz w:val="20"/>
          <w:szCs w:val="20"/>
        </w:rPr>
      </w:pPr>
    </w:p>
    <w:p w:rsidR="00F15636" w:rsidRDefault="00F15636">
      <w:pPr>
        <w:tabs>
          <w:tab w:val="left" w:pos="343"/>
          <w:tab w:val="left" w:pos="780"/>
        </w:tabs>
        <w:spacing w:before="0" w:after="0"/>
        <w:ind w:left="15"/>
        <w:jc w:val="both"/>
        <w:rPr>
          <w:rFonts w:ascii="Calibri" w:eastAsia="Times New Roman" w:hAnsi="Calibri" w:cstheme="minorHAnsi"/>
          <w:b/>
          <w:bCs/>
          <w:color w:val="000000"/>
          <w:sz w:val="20"/>
          <w:szCs w:val="20"/>
        </w:rPr>
      </w:pPr>
    </w:p>
    <w:p w:rsidR="00F15636" w:rsidRDefault="00567009">
      <w:pPr>
        <w:spacing w:before="0" w:after="0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>.........................</w:t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...................................................................</w:t>
      </w:r>
    </w:p>
    <w:p w:rsidR="00F15636" w:rsidRDefault="00567009">
      <w:pPr>
        <w:spacing w:before="0" w:after="0"/>
        <w:ind w:firstLine="17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>Data</w:t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Podpis (podpisy) i pieczęć</w:t>
      </w:r>
    </w:p>
    <w:p w:rsidR="00F15636" w:rsidRDefault="00567009">
      <w:pPr>
        <w:spacing w:before="0" w:after="0"/>
        <w:ind w:firstLine="17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upoważnionego przedstawiciela wykonawcy</w:t>
      </w:r>
    </w:p>
    <w:p w:rsidR="00F15636" w:rsidRDefault="00567009">
      <w:pPr>
        <w:rPr>
          <w:rFonts w:ascii="Calibri" w:eastAsia="Times New Roman" w:hAnsi="Calibri" w:cstheme="minorHAnsi"/>
          <w:i/>
          <w:color w:val="000000"/>
          <w:sz w:val="20"/>
          <w:szCs w:val="20"/>
          <w:lang w:eastAsia="pl-PL"/>
        </w:rPr>
      </w:pPr>
      <w:r>
        <w:br w:type="page"/>
      </w:r>
    </w:p>
    <w:p w:rsidR="00DD4A32" w:rsidRPr="006E183F" w:rsidRDefault="00DD4A32" w:rsidP="00DD4A32">
      <w:pPr>
        <w:jc w:val="right"/>
        <w:rPr>
          <w:b/>
          <w:color w:val="000000"/>
        </w:rPr>
      </w:pPr>
      <w:r w:rsidRPr="006E183F">
        <w:rPr>
          <w:rFonts w:eastAsia="Calibri" w:cstheme="minorHAnsi"/>
          <w:b/>
          <w:color w:val="000000"/>
          <w:sz w:val="20"/>
          <w:szCs w:val="20"/>
        </w:rPr>
        <w:lastRenderedPageBreak/>
        <w:t xml:space="preserve">Załącznik nr </w:t>
      </w:r>
      <w:r w:rsidR="007E2B54">
        <w:rPr>
          <w:rFonts w:eastAsia="Calibri" w:cstheme="minorHAnsi"/>
          <w:b/>
          <w:color w:val="000000"/>
          <w:sz w:val="20"/>
          <w:szCs w:val="20"/>
        </w:rPr>
        <w:t>4</w:t>
      </w:r>
    </w:p>
    <w:p w:rsidR="00DD4A32" w:rsidRDefault="00DD4A32" w:rsidP="00DD4A32">
      <w:pPr>
        <w:spacing w:before="0" w:after="0" w:line="360" w:lineRule="auto"/>
        <w:jc w:val="both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F15636" w:rsidRDefault="00567009">
      <w:pPr>
        <w:spacing w:before="0" w:after="0" w:line="360" w:lineRule="auto"/>
        <w:jc w:val="both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Nazwa i adres Wykonawcy: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F15636">
      <w:pPr>
        <w:spacing w:before="0" w:after="0" w:line="360" w:lineRule="auto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F15636" w:rsidRDefault="00F15636">
      <w:pPr>
        <w:spacing w:before="0" w:after="0" w:line="360" w:lineRule="auto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F15636" w:rsidRDefault="00567009">
      <w:pPr>
        <w:widowControl w:val="0"/>
        <w:spacing w:before="0" w:after="0"/>
        <w:contextualSpacing/>
        <w:jc w:val="center"/>
        <w:rPr>
          <w:color w:val="000000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OŚWIADCZENIE</w:t>
      </w:r>
    </w:p>
    <w:p w:rsidR="00F15636" w:rsidRDefault="00F15636">
      <w:pPr>
        <w:spacing w:before="0" w:after="0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5E1EA6" w:rsidRDefault="00567009" w:rsidP="005E1EA6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lang w:eastAsia="pl-PL"/>
        </w:rPr>
      </w:pPr>
      <w:r w:rsidRPr="006E183F">
        <w:rPr>
          <w:rFonts w:eastAsia="Calibri" w:cstheme="minorHAnsi"/>
          <w:color w:val="000000"/>
          <w:sz w:val="20"/>
          <w:szCs w:val="20"/>
          <w:lang w:eastAsia="pl-PL"/>
        </w:rPr>
        <w:t xml:space="preserve">Nazwa postępowania: </w:t>
      </w:r>
      <w:r w:rsidR="007E2B54"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 xml:space="preserve">Świadczenie usługi telefonii komórkowej i </w:t>
      </w:r>
      <w:proofErr w:type="spellStart"/>
      <w:r w:rsidR="007E2B54"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>internetu</w:t>
      </w:r>
      <w:proofErr w:type="spellEnd"/>
      <w:r w:rsidR="007E2B54"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 xml:space="preserve"> bezprzewodowego </w:t>
      </w:r>
    </w:p>
    <w:p w:rsidR="007E2B54" w:rsidRPr="007E2B54" w:rsidRDefault="007E2B54" w:rsidP="005E1EA6">
      <w:pPr>
        <w:spacing w:after="0"/>
        <w:jc w:val="center"/>
        <w:rPr>
          <w:rFonts w:eastAsia="Calibri" w:cstheme="minorHAnsi"/>
          <w:color w:val="000000"/>
          <w:sz w:val="20"/>
          <w:szCs w:val="20"/>
          <w:lang w:eastAsia="pl-PL"/>
        </w:rPr>
      </w:pPr>
      <w:r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>wraz z dostawą</w:t>
      </w:r>
      <w:r w:rsidR="005E1EA6">
        <w:rPr>
          <w:rFonts w:eastAsia="Calibri" w:cstheme="minorHAnsi"/>
          <w:b/>
          <w:color w:val="000000"/>
          <w:sz w:val="20"/>
          <w:szCs w:val="20"/>
          <w:lang w:eastAsia="pl-PL"/>
        </w:rPr>
        <w:t xml:space="preserve"> </w:t>
      </w:r>
      <w:r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>nowych</w:t>
      </w:r>
      <w:r w:rsidRPr="007E2B54">
        <w:rPr>
          <w:rFonts w:eastAsia="Calibri" w:cstheme="minorHAnsi"/>
          <w:color w:val="000000"/>
          <w:sz w:val="20"/>
          <w:szCs w:val="20"/>
          <w:lang w:eastAsia="pl-PL"/>
        </w:rPr>
        <w:br/>
      </w:r>
      <w:r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>telefonów komórkowych na potrzeby pracowników MOPR</w:t>
      </w:r>
    </w:p>
    <w:p w:rsidR="006E183F" w:rsidRPr="006E183F" w:rsidRDefault="006E183F" w:rsidP="007E2B54">
      <w:pPr>
        <w:spacing w:after="0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F15636" w:rsidRDefault="00F15636">
      <w:pPr>
        <w:spacing w:before="0" w:after="0"/>
        <w:jc w:val="both"/>
        <w:rPr>
          <w:color w:val="000000"/>
        </w:rPr>
      </w:pPr>
    </w:p>
    <w:p w:rsidR="00F15636" w:rsidRDefault="00F15636">
      <w:pPr>
        <w:spacing w:before="0" w:after="0"/>
        <w:contextualSpacing/>
        <w:jc w:val="both"/>
        <w:rPr>
          <w:rFonts w:ascii="Calibri" w:hAnsi="Calibri"/>
          <w:color w:val="000000"/>
          <w:sz w:val="20"/>
          <w:szCs w:val="20"/>
        </w:rPr>
      </w:pPr>
    </w:p>
    <w:p w:rsidR="00F15636" w:rsidRDefault="00F15636">
      <w:pPr>
        <w:spacing w:before="0" w:after="0"/>
        <w:contextualSpacing/>
        <w:jc w:val="both"/>
        <w:rPr>
          <w:rFonts w:ascii="Calibri" w:eastAsia="Times New Roman" w:hAnsi="Calibri" w:cs="Tahoma"/>
          <w:bCs/>
          <w:color w:val="000000"/>
          <w:sz w:val="20"/>
          <w:szCs w:val="20"/>
          <w:lang w:eastAsia="pl-PL"/>
        </w:rPr>
      </w:pPr>
    </w:p>
    <w:p w:rsidR="00F15636" w:rsidRDefault="00F15636">
      <w:pPr>
        <w:spacing w:before="0" w:after="0"/>
        <w:jc w:val="both"/>
        <w:rPr>
          <w:rFonts w:ascii="Calibri" w:eastAsia="Times New Roman" w:hAnsi="Calibri" w:cstheme="minorHAnsi"/>
          <w:b/>
          <w:color w:val="000000"/>
          <w:sz w:val="20"/>
          <w:szCs w:val="20"/>
        </w:rPr>
      </w:pPr>
    </w:p>
    <w:p w:rsidR="00F15636" w:rsidRDefault="00F15636">
      <w:pPr>
        <w:widowControl w:val="0"/>
        <w:spacing w:before="0" w:after="0"/>
        <w:contextualSpacing/>
        <w:jc w:val="center"/>
        <w:rPr>
          <w:rFonts w:ascii="Calibri" w:eastAsia="Times New Roman" w:hAnsi="Calibri" w:cstheme="minorHAnsi"/>
          <w:b/>
          <w:color w:val="000000"/>
          <w:sz w:val="20"/>
          <w:szCs w:val="20"/>
          <w:lang w:eastAsia="pl-PL"/>
        </w:rPr>
      </w:pPr>
    </w:p>
    <w:p w:rsidR="00F15636" w:rsidRDefault="00F15636">
      <w:pPr>
        <w:widowControl w:val="0"/>
        <w:spacing w:before="0" w:after="0"/>
        <w:ind w:left="720"/>
        <w:contextualSpacing/>
        <w:jc w:val="both"/>
        <w:rPr>
          <w:rFonts w:ascii="Calibri" w:eastAsia="Times New Roman" w:hAnsi="Calibri" w:cstheme="minorHAnsi"/>
          <w:b/>
          <w:color w:val="000000"/>
          <w:sz w:val="20"/>
          <w:szCs w:val="20"/>
          <w:lang w:eastAsia="pl-PL"/>
        </w:rPr>
      </w:pPr>
    </w:p>
    <w:p w:rsidR="00F15636" w:rsidRDefault="00F15636">
      <w:pPr>
        <w:spacing w:before="0" w:after="0"/>
        <w:ind w:left="567"/>
        <w:jc w:val="both"/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</w:pPr>
    </w:p>
    <w:p w:rsidR="00F15636" w:rsidRDefault="00F15636">
      <w:pPr>
        <w:tabs>
          <w:tab w:val="left" w:pos="0"/>
        </w:tabs>
        <w:spacing w:before="0" w:after="0"/>
        <w:rPr>
          <w:rFonts w:ascii="Calibri" w:eastAsia="Calibri" w:hAnsi="Calibri" w:cstheme="minorHAnsi"/>
          <w:b/>
          <w:color w:val="000000"/>
          <w:sz w:val="20"/>
          <w:szCs w:val="20"/>
        </w:rPr>
      </w:pPr>
    </w:p>
    <w:p w:rsidR="00F15636" w:rsidRDefault="00567009">
      <w:pPr>
        <w:tabs>
          <w:tab w:val="left" w:pos="0"/>
        </w:tabs>
        <w:spacing w:before="0" w:after="0"/>
        <w:jc w:val="both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</w:rPr>
        <w:t>Oświadczam, że nie podlegam wykluczeniu z udziału w postępowaniu w zakresie wskazanym w zapytaniu ofertowym.</w:t>
      </w:r>
    </w:p>
    <w:p w:rsidR="00F15636" w:rsidRDefault="00F15636">
      <w:pPr>
        <w:jc w:val="right"/>
        <w:rPr>
          <w:rFonts w:ascii="Calibri" w:eastAsia="Calibri" w:hAnsi="Calibri" w:cstheme="minorHAnsi"/>
          <w:color w:val="000000"/>
          <w:sz w:val="20"/>
          <w:szCs w:val="20"/>
        </w:rPr>
      </w:pPr>
    </w:p>
    <w:p w:rsidR="00F15636" w:rsidRDefault="00F15636">
      <w:pPr>
        <w:jc w:val="right"/>
        <w:rPr>
          <w:rFonts w:ascii="Calibri" w:eastAsia="Calibri" w:hAnsi="Calibri" w:cstheme="minorHAnsi"/>
          <w:color w:val="000000"/>
          <w:sz w:val="20"/>
          <w:szCs w:val="20"/>
        </w:rPr>
      </w:pPr>
    </w:p>
    <w:p w:rsidR="00F15636" w:rsidRDefault="00F15636">
      <w:pPr>
        <w:rPr>
          <w:rFonts w:ascii="Calibri" w:eastAsia="Calibri" w:hAnsi="Calibri" w:cstheme="minorHAnsi"/>
          <w:color w:val="000000"/>
          <w:sz w:val="20"/>
          <w:szCs w:val="20"/>
        </w:rPr>
      </w:pPr>
    </w:p>
    <w:p w:rsidR="00F15636" w:rsidRDefault="00F15636">
      <w:pPr>
        <w:suppressLineNumbers/>
        <w:tabs>
          <w:tab w:val="center" w:pos="4536"/>
          <w:tab w:val="left" w:pos="5812"/>
          <w:tab w:val="right" w:pos="9072"/>
        </w:tabs>
        <w:spacing w:before="0" w:after="0"/>
        <w:rPr>
          <w:rFonts w:ascii="Calibri" w:eastAsia="Times New Roman" w:hAnsi="Calibri" w:cstheme="minorHAnsi"/>
          <w:b/>
          <w:i/>
          <w:color w:val="000000"/>
          <w:sz w:val="20"/>
          <w:szCs w:val="20"/>
        </w:rPr>
      </w:pPr>
    </w:p>
    <w:p w:rsidR="00F15636" w:rsidRDefault="00F15636">
      <w:pPr>
        <w:suppressLineNumbers/>
        <w:tabs>
          <w:tab w:val="center" w:pos="4536"/>
          <w:tab w:val="left" w:pos="5812"/>
          <w:tab w:val="right" w:pos="9072"/>
        </w:tabs>
        <w:spacing w:before="0" w:after="0"/>
        <w:rPr>
          <w:rFonts w:ascii="Calibri" w:eastAsia="Times New Roman" w:hAnsi="Calibri" w:cstheme="minorHAnsi"/>
          <w:b/>
          <w:i/>
          <w:color w:val="000000"/>
          <w:sz w:val="20"/>
          <w:szCs w:val="20"/>
        </w:rPr>
      </w:pPr>
    </w:p>
    <w:p w:rsidR="00F15636" w:rsidRDefault="00F15636">
      <w:pPr>
        <w:tabs>
          <w:tab w:val="left" w:pos="343"/>
          <w:tab w:val="left" w:pos="780"/>
        </w:tabs>
        <w:spacing w:before="0" w:after="0"/>
        <w:ind w:left="15"/>
        <w:jc w:val="both"/>
        <w:rPr>
          <w:rFonts w:ascii="Calibri" w:eastAsia="Times New Roman" w:hAnsi="Calibri" w:cstheme="minorHAnsi"/>
          <w:b/>
          <w:bCs/>
          <w:color w:val="000000"/>
          <w:sz w:val="20"/>
          <w:szCs w:val="20"/>
        </w:rPr>
      </w:pPr>
    </w:p>
    <w:p w:rsidR="00F15636" w:rsidRDefault="00567009">
      <w:pPr>
        <w:spacing w:before="0" w:after="0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>.........................</w:t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...................................................................</w:t>
      </w:r>
    </w:p>
    <w:p w:rsidR="00F15636" w:rsidRDefault="00567009">
      <w:pPr>
        <w:spacing w:before="0" w:after="0"/>
        <w:ind w:firstLine="17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>Data</w:t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Podpis (podpisy) i pieczęć</w:t>
      </w:r>
    </w:p>
    <w:p w:rsidR="00F15636" w:rsidRDefault="00567009">
      <w:pPr>
        <w:spacing w:before="0" w:after="0"/>
        <w:ind w:firstLine="17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upoważnionego przedstawiciela wykonawcy</w:t>
      </w:r>
    </w:p>
    <w:p w:rsidR="00F15636" w:rsidRDefault="00567009">
      <w:pPr>
        <w:jc w:val="right"/>
        <w:rPr>
          <w:color w:val="000000"/>
        </w:rPr>
      </w:pPr>
      <w:r>
        <w:rPr>
          <w:rFonts w:eastAsia="Times New Roman" w:cstheme="minorHAnsi"/>
          <w:color w:val="000000"/>
          <w:sz w:val="20"/>
          <w:szCs w:val="20"/>
          <w:lang w:eastAsia="zh-CN"/>
        </w:rPr>
        <w:t xml:space="preserve"> </w:t>
      </w:r>
      <w:r>
        <w:br w:type="page"/>
      </w:r>
    </w:p>
    <w:p w:rsidR="00F15636" w:rsidRPr="00AE5442" w:rsidRDefault="00F17C99">
      <w:pPr>
        <w:spacing w:before="0" w:after="0"/>
        <w:jc w:val="right"/>
        <w:rPr>
          <w:rFonts w:ascii="Calibri" w:eastAsia="Times New Roman" w:hAnsi="Calibri" w:cs="Times New Roman"/>
          <w:b/>
          <w:sz w:val="20"/>
          <w:szCs w:val="20"/>
          <w:lang w:eastAsia="x-none" w:bidi="x-none"/>
        </w:rPr>
      </w:pPr>
      <w:r>
        <w:rPr>
          <w:rFonts w:eastAsia="Times New Roman" w:cs="Times New Roman"/>
          <w:b/>
          <w:sz w:val="20"/>
          <w:szCs w:val="20"/>
          <w:lang w:eastAsia="x-none" w:bidi="x-none"/>
        </w:rPr>
        <w:lastRenderedPageBreak/>
        <w:t xml:space="preserve">Załącznik nr </w:t>
      </w:r>
      <w:r w:rsidR="005E1EA6">
        <w:rPr>
          <w:rFonts w:eastAsia="Times New Roman" w:cs="Times New Roman"/>
          <w:b/>
          <w:sz w:val="20"/>
          <w:szCs w:val="20"/>
          <w:lang w:eastAsia="x-none" w:bidi="x-none"/>
        </w:rPr>
        <w:t>5</w:t>
      </w:r>
    </w:p>
    <w:p w:rsidR="00F15636" w:rsidRDefault="00567009">
      <w:pPr>
        <w:spacing w:before="0" w:after="0"/>
        <w:jc w:val="center"/>
        <w:rPr>
          <w:rFonts w:eastAsia="Times New Roman" w:cs="Times New Roman"/>
          <w:b/>
          <w:sz w:val="20"/>
          <w:szCs w:val="20"/>
          <w:lang w:eastAsia="x-none" w:bidi="x-none"/>
        </w:rPr>
      </w:pPr>
      <w:r>
        <w:rPr>
          <w:rFonts w:eastAsia="Times New Roman" w:cs="Times New Roman"/>
          <w:b/>
          <w:sz w:val="20"/>
          <w:szCs w:val="20"/>
          <w:lang w:eastAsia="x-none" w:bidi="x-none"/>
        </w:rPr>
        <w:t>SZCZEGÓŁOWY OPIS PRZEDMIOTU ZAMÓWIENIA</w:t>
      </w:r>
    </w:p>
    <w:p w:rsidR="005E1EA6" w:rsidRPr="005E1EA6" w:rsidRDefault="005E1EA6" w:rsidP="005E1EA6">
      <w:pPr>
        <w:spacing w:before="0" w:after="0"/>
        <w:rPr>
          <w:rFonts w:eastAsia="Times New Roman" w:cs="Times New Roman"/>
          <w:b/>
          <w:sz w:val="20"/>
          <w:szCs w:val="20"/>
          <w:lang w:eastAsia="x-none" w:bidi="x-none"/>
        </w:rPr>
      </w:pPr>
      <w:r>
        <w:rPr>
          <w:rFonts w:eastAsia="Times New Roman" w:cs="Times New Roman"/>
          <w:b/>
          <w:sz w:val="20"/>
          <w:szCs w:val="20"/>
          <w:lang w:eastAsia="x-none" w:bidi="x-none"/>
        </w:rPr>
        <w:t xml:space="preserve">Przedmiotem zamówienia jest : </w:t>
      </w:r>
      <w:r w:rsidRPr="005E1EA6">
        <w:rPr>
          <w:rFonts w:eastAsia="Times New Roman" w:cs="Times New Roman"/>
          <w:b/>
          <w:sz w:val="20"/>
          <w:szCs w:val="20"/>
          <w:lang w:eastAsia="x-none" w:bidi="x-none"/>
        </w:rPr>
        <w:t xml:space="preserve">Świadczenie usługi telefonii komórkowej i </w:t>
      </w:r>
      <w:proofErr w:type="spellStart"/>
      <w:r w:rsidRPr="005E1EA6">
        <w:rPr>
          <w:rFonts w:eastAsia="Times New Roman" w:cs="Times New Roman"/>
          <w:b/>
          <w:sz w:val="20"/>
          <w:szCs w:val="20"/>
          <w:lang w:eastAsia="x-none" w:bidi="x-none"/>
        </w:rPr>
        <w:t>internetu</w:t>
      </w:r>
      <w:proofErr w:type="spellEnd"/>
      <w:r w:rsidRPr="005E1EA6">
        <w:rPr>
          <w:rFonts w:eastAsia="Times New Roman" w:cs="Times New Roman"/>
          <w:b/>
          <w:sz w:val="20"/>
          <w:szCs w:val="20"/>
          <w:lang w:eastAsia="x-none" w:bidi="x-none"/>
        </w:rPr>
        <w:t xml:space="preserve"> bezprzewodowego </w:t>
      </w:r>
    </w:p>
    <w:p w:rsidR="005E1EA6" w:rsidRPr="005E1EA6" w:rsidRDefault="005E1EA6" w:rsidP="005E1EA6">
      <w:pPr>
        <w:spacing w:before="0" w:after="0"/>
        <w:rPr>
          <w:rFonts w:eastAsia="Times New Roman" w:cs="Times New Roman"/>
          <w:b/>
          <w:sz w:val="20"/>
          <w:szCs w:val="20"/>
          <w:lang w:eastAsia="x-none" w:bidi="x-none"/>
        </w:rPr>
      </w:pPr>
      <w:r w:rsidRPr="005E1EA6">
        <w:rPr>
          <w:rFonts w:eastAsia="Times New Roman" w:cs="Times New Roman"/>
          <w:b/>
          <w:sz w:val="20"/>
          <w:szCs w:val="20"/>
          <w:lang w:eastAsia="x-none" w:bidi="x-none"/>
        </w:rPr>
        <w:t>wraz z dostawą nowych</w:t>
      </w:r>
      <w:r>
        <w:rPr>
          <w:rFonts w:eastAsia="Times New Roman" w:cs="Times New Roman"/>
          <w:b/>
          <w:sz w:val="20"/>
          <w:szCs w:val="20"/>
          <w:lang w:eastAsia="x-none" w:bidi="x-none"/>
        </w:rPr>
        <w:t xml:space="preserve"> </w:t>
      </w:r>
      <w:r w:rsidRPr="005E1EA6">
        <w:rPr>
          <w:rFonts w:eastAsia="Times New Roman" w:cs="Times New Roman"/>
          <w:b/>
          <w:sz w:val="20"/>
          <w:szCs w:val="20"/>
          <w:lang w:eastAsia="x-none" w:bidi="x-none"/>
        </w:rPr>
        <w:t>telefonów komórkowych na potrzeby pracowników MOPR</w:t>
      </w:r>
    </w:p>
    <w:p w:rsidR="005E1EA6" w:rsidRDefault="005E1EA6" w:rsidP="005E1EA6">
      <w:pPr>
        <w:spacing w:before="0" w:after="0"/>
        <w:rPr>
          <w:rFonts w:ascii="Calibri" w:eastAsia="Times New Roman" w:hAnsi="Calibri" w:cs="Times New Roman"/>
          <w:b/>
          <w:sz w:val="20"/>
          <w:szCs w:val="20"/>
          <w:lang w:eastAsia="x-none" w:bidi="x-none"/>
        </w:rPr>
      </w:pP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Zawarcie umowy na świadczenie ww. usług na okres 24 m-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cy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w terminie: 1.07.2023 – 30.06.2025</w:t>
      </w: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Zamawiający posiada aktualnie 72 aktywnych kart SIM w telefonach komórkowych oraz 4 kart SIM umożliwiających korzystanie z mobilnego Internetu. Zamawiający przewiduje ponadto możliwość zawarcia dodatkowo umów na 10 nowych numerów telefonii komórkowej wraz ze sprzętem oraz jednej dostosowanej jedynie do wykonywania połączeń głosowych (limit 100 min/miesięcznie, z przeznaczeniem do dźwigu windowego – bez aparatu telefonicznego) – 4 wskazane przez zamawiającego numery muszą być rozliczane na osobnej fakturze, </w:t>
      </w:r>
    </w:p>
    <w:p w:rsid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wygrywający wykonawca dostarczy sprzęt oryginalnie nowy, nie posiadający blokady SIMLOCK zawierający niezbędne akcesoria (</w:t>
      </w:r>
      <w:r w:rsidRPr="005E1EA6">
        <w:rPr>
          <w:rFonts w:ascii="Calibri" w:eastAsia="Calibri" w:hAnsi="Calibri" w:cs="Calibri"/>
          <w:b/>
          <w:i/>
          <w:iCs/>
          <w:color w:val="000000"/>
          <w:sz w:val="20"/>
          <w:szCs w:val="22"/>
        </w:rPr>
        <w:t>ładowarka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, bateria- wymagane, słuchawki – jeśli są w zestawie telefony), objęty 24 miesięczną gwarancją, a wartość jego zakupu nie przekroczy kwoty 1zł/netto/sztuka. Dostawa w okresie nie krótszym, niż 3 dni robocze przed rozpoczęciem obowiązywania umowy;</w:t>
      </w:r>
      <w:r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Gwarancja 24 miesięczna nie dotyczy produktów firmy Apple</w:t>
      </w:r>
      <w:r w:rsidR="009600C7">
        <w:rPr>
          <w:rFonts w:ascii="Calibri" w:eastAsia="Calibri" w:hAnsi="Calibri" w:cs="Calibri"/>
          <w:i/>
          <w:iCs/>
          <w:color w:val="000000"/>
          <w:sz w:val="20"/>
          <w:szCs w:val="22"/>
        </w:rPr>
        <w:t>, gdyż producent ten na terenie Polski udziela 12 – miesięcznej gwarancji.</w:t>
      </w:r>
    </w:p>
    <w:p w:rsidR="009600C7" w:rsidRPr="005E1EA6" w:rsidRDefault="009600C7" w:rsidP="009600C7">
      <w:pPr>
        <w:widowControl w:val="0"/>
        <w:tabs>
          <w:tab w:val="left" w:pos="2880"/>
        </w:tabs>
        <w:spacing w:before="0" w:after="0" w:line="100" w:lineRule="atLeast"/>
        <w:ind w:left="851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2"/>
        </w:rPr>
        <w:t>Zamawiający dopuszcza gwarancję producenta i to, aby proces gwarancyjny przebiegał na zasadach producenta i w terminach określonych w karcie gwarancyjnej przy zachowaniu 24 – miesięcznej gwarancji za wyjątkiem produktów Apple.</w:t>
      </w: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nowa umowa będzie obowiązywać przez okres 24 m-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cy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; a po zakończeniu tego okresu ulegnie automatycznie rozwiązaniu;</w:t>
      </w: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w przypadku wyboru operatora innego, niż aktualnie świadczący usługi, będzie on zobowiązany do bezpłatnego wykonania wszelkich czynności związanych z przeniesieniem aktualnej numeracji telefonicznej do swoich zasobów operatorskich, jak również dostarczeniem nowych kart SIM nie później, niż na 3 dni robocze przed datą obowiązywania nowej umowy – w takim przypadku wykonawcy zostanie dostarczone zestawienie numerów użytkowanych obecnie przez zamawiającego;</w:t>
      </w:r>
    </w:p>
    <w:p w:rsidR="007230C5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7230C5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w ramach umowy operator zapewnia: bezpłatne połączenia krajowe do wszystkich sieci stacjonarnych i komórkowych, pakiet 2 TB Internetu w prędkości LTE do wykorzystania na wszystkie numery telefonii komórkowej, a po jego wykorzystaniu bezpłatny dostęp do Internetu w obniżonej prędkości (oczekujemy podania w ofercie, jaka będzie to prędkość), bezpłatne smsy i </w:t>
      </w:r>
      <w:proofErr w:type="spellStart"/>
      <w:r w:rsidRPr="007230C5">
        <w:rPr>
          <w:rFonts w:ascii="Calibri" w:eastAsia="Calibri" w:hAnsi="Calibri" w:cs="Calibri"/>
          <w:i/>
          <w:iCs/>
          <w:color w:val="000000"/>
          <w:sz w:val="20"/>
          <w:szCs w:val="22"/>
        </w:rPr>
        <w:t>mmsy</w:t>
      </w:r>
      <w:proofErr w:type="spellEnd"/>
      <w:r w:rsidRPr="007230C5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do wszystkich operatorów na terenie RP</w:t>
      </w:r>
    </w:p>
    <w:p w:rsidR="005E1EA6" w:rsidRPr="007230C5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7230C5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w ramach umowy świadczona będzie usługa dostarczania bezprzewodowego Internetu mobilnego – dla 4 numerów – pakiet 50GB/miesięcznie dla każdego z numerów w prędkości LTE, a po jego wyczerpaniu zmniejszenie prędkości transmisji danych bez naliczania kolejnych opłat (wskazanie w ofercie, jaka będzie prędkość dostarczanego Internetu po wykorzystaniu pakietu), darmowy Internet w godzinach 24 – 6. Dostawa sprzętu nie później, niż na  3 dni robocze przed rozpoczęciem obowiązywania umowy;</w:t>
      </w: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do zaproponowanego sprzętu wykonawca dostarczy akcesoria: 29 etui z klipsem do telefonów typu smartphone (dedykowane do wybranych modeli), zestawy samochodowe (ładowarka, uchwyt samochodowy) dedykowany do 4 wskazanych modeli telefonów, a wartość ich zakupu nie przekroczy kwoty 1zł/netto/sztuka. Dostawa w okresie nie później, niż na 3 dni robocze przed rozpoczęciem obowiązywania umowy;</w:t>
      </w: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karty SIM/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microSIM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/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nanoSIM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użytkowane w telefonach typu smartphone muszą być dostosowane do korzystania z technologii LTE, a w przypadku aparatów obsługujących tę technologie do korzystania z 5G;</w:t>
      </w:r>
    </w:p>
    <w:p w:rsid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w ramach umowy proszę zawrzeć możliwość dobrania 10 numerów wraz ze sprzętem (10 kart SIM), przy założeniu, że zostaną dobrane w okresie nie krótszym niż 12 m-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cy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przed końcem obowiązywania umowy – umowa na te numery będzie zawarta od dnia aktywowania karty SIM do dnia obowiązywania całościowej, zawieranej w czasie postępowania umowy kompleksowej. Zamawiający przewiduje, że ww. 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  <w:u w:val="single"/>
        </w:rPr>
        <w:t>numery będą dobierane z aparatami z ostatniej puli modeli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,</w:t>
      </w:r>
      <w:r w:rsidR="009600C7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na tych samych warunkach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przypisanej do 44 numerów.</w:t>
      </w:r>
      <w:r w:rsidR="009600C7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Dobierane numery nie będą </w:t>
      </w:r>
      <w:proofErr w:type="spellStart"/>
      <w:r w:rsidR="009600C7">
        <w:rPr>
          <w:rFonts w:ascii="Calibri" w:eastAsia="Calibri" w:hAnsi="Calibri" w:cs="Calibri"/>
          <w:i/>
          <w:iCs/>
          <w:color w:val="000000"/>
          <w:sz w:val="20"/>
          <w:szCs w:val="22"/>
        </w:rPr>
        <w:t>doposa</w:t>
      </w:r>
      <w:r w:rsidR="007230C5">
        <w:rPr>
          <w:rFonts w:ascii="Calibri" w:eastAsia="Calibri" w:hAnsi="Calibri" w:cs="Calibri"/>
          <w:i/>
          <w:iCs/>
          <w:color w:val="000000"/>
          <w:sz w:val="20"/>
          <w:szCs w:val="22"/>
        </w:rPr>
        <w:t>ż</w:t>
      </w:r>
      <w:r w:rsidR="009600C7">
        <w:rPr>
          <w:rFonts w:ascii="Calibri" w:eastAsia="Calibri" w:hAnsi="Calibri" w:cs="Calibri"/>
          <w:i/>
          <w:iCs/>
          <w:color w:val="000000"/>
          <w:sz w:val="20"/>
          <w:szCs w:val="22"/>
        </w:rPr>
        <w:t>ane</w:t>
      </w:r>
      <w:proofErr w:type="spellEnd"/>
      <w:r w:rsidR="009600C7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w dodatkowe akcesoria.</w:t>
      </w:r>
    </w:p>
    <w:p w:rsidR="009600C7" w:rsidRPr="005E1EA6" w:rsidRDefault="009600C7" w:rsidP="009600C7">
      <w:pPr>
        <w:widowControl w:val="0"/>
        <w:tabs>
          <w:tab w:val="left" w:pos="2880"/>
        </w:tabs>
        <w:spacing w:before="0" w:after="0" w:line="100" w:lineRule="atLeast"/>
        <w:ind w:left="851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Jeżeli oferowany model nie będzie już dostępny na rynku, Wykonawca dostarczy inny model również </w:t>
      </w:r>
      <w:r>
        <w:rPr>
          <w:rFonts w:ascii="Calibri" w:eastAsia="Calibri" w:hAnsi="Calibri" w:cs="Calibri"/>
          <w:i/>
          <w:iCs/>
          <w:color w:val="000000"/>
          <w:sz w:val="20"/>
          <w:szCs w:val="22"/>
        </w:rPr>
        <w:lastRenderedPageBreak/>
        <w:t xml:space="preserve">za 1 zł netto/ </w:t>
      </w:r>
      <w:proofErr w:type="spellStart"/>
      <w:r>
        <w:rPr>
          <w:rFonts w:ascii="Calibri" w:eastAsia="Calibri" w:hAnsi="Calibri" w:cs="Calibri"/>
          <w:i/>
          <w:iCs/>
          <w:color w:val="000000"/>
          <w:sz w:val="20"/>
          <w:szCs w:val="22"/>
        </w:rPr>
        <w:t>szt</w:t>
      </w:r>
      <w:proofErr w:type="spellEnd"/>
      <w:r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zaproponuje 2 inne modele do wyboru spełniające określone w zapytaniu minimalne wymagania sprzętowe dla danej kategorii modeli.</w:t>
      </w: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maksymalny koszt aktywacji kart SIM nie może przekroczyć 1 zł/netto;</w:t>
      </w:r>
    </w:p>
    <w:p w:rsidR="005E1EA6" w:rsidRPr="005E1EA6" w:rsidRDefault="005E1EA6" w:rsidP="005E1EA6">
      <w:pPr>
        <w:numPr>
          <w:ilvl w:val="0"/>
          <w:numId w:val="37"/>
        </w:num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  zestawienie wymaganego sprzętu kształtuje się następująco: </w:t>
      </w:r>
    </w:p>
    <w:p w:rsidR="005E1EA6" w:rsidRPr="005E1EA6" w:rsidRDefault="005E1EA6" w:rsidP="005E1EA6">
      <w:pPr>
        <w:suppressAutoHyphens w:val="0"/>
        <w:spacing w:before="0" w:after="200"/>
        <w:ind w:left="851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- 1 aparat telefoniczny iPhone 14 5G 128 GB (kolor do wyboru)</w:t>
      </w:r>
    </w:p>
    <w:p w:rsidR="005E1EA6" w:rsidRPr="005E1EA6" w:rsidRDefault="005E1EA6" w:rsidP="005E1EA6">
      <w:pPr>
        <w:suppressAutoHyphens w:val="0"/>
        <w:spacing w:before="0" w:after="200"/>
        <w:ind w:left="851"/>
        <w:contextualSpacing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- 4 aparaty telefoniczne (aparat z technologią dual SIM) wraz z dedykowanym do nich zestawem a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k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cesoriów etui z klipsem magnetycznym dla 4 sztuk ze wskazanej listy:  Samsung Galaxy S23 128 GB, Samsung Galaxy S22 5G 256 GB,  Xiaomi Mi 13 5G 8/256 GB,  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Realme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GT2 Pro 5G, 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Huawei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Mate 50 Pro 8/256GB lub inny równoważny, spełniający poniższe minimalne wymagania sprzętowe: system operacyjny Android 12, 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Gorilla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Glass 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Victus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, RAM 12 GB, pojemność pamięci 256 GB, Dual Sim, szy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b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kie ładowanie, 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bluetooth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5.2, bateria 4200 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mAh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 5G, NFC, częstotliwość wifi 2,4 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Ghz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+ 5Ghz, procesor 8-rdzeniowy. Operator wskaże minimum 1 model do wyboru zgodnie z preferencjami zamawiającego.  </w:t>
      </w:r>
    </w:p>
    <w:p w:rsidR="005E1EA6" w:rsidRPr="005E1EA6" w:rsidRDefault="005E1EA6" w:rsidP="005E1EA6">
      <w:pPr>
        <w:suppressAutoHyphens w:val="0"/>
        <w:spacing w:before="0" w:after="200"/>
        <w:ind w:left="851"/>
        <w:contextualSpacing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- 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22 aparaty telefoniczne typu smartphone (dodatkowo do każdego z aparatów etui z klipsem magn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e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tycznym, a do 2 wskazanych aparatów zestaw akcesoriów samochodowych – uchwyt samochodowy, ładowarka samochodowa) ze wskazanej listy: Samsung Galaxy A34 5G 128GB, 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Realme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 9 Pro 5G 6/128 GB,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Oppo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 Reno 7 Lite 8/128 GB lub inny równoważny, spełniający poniższe minimalne wym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a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gania sprzętowe: wyświetlacz min. 6,5”, procesor 8-rdzeniowy, RAM 6GB, pojemność 128 GB, system Android 11, Dual Sim, szybkie ładowanie, bateria min. 4300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mAh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,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bluetooth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 5.1, 5G, transmisja d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a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nych LTE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Advence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,. 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Operator wskaże 2 modele do wyboru zgodnie z preferencjami zamawiającego.</w:t>
      </w:r>
    </w:p>
    <w:p w:rsidR="005E1EA6" w:rsidRPr="005E1EA6" w:rsidRDefault="005E1EA6" w:rsidP="005E1EA6">
      <w:pPr>
        <w:suppressAutoHyphens w:val="0"/>
        <w:spacing w:before="0" w:after="200"/>
        <w:ind w:left="851"/>
        <w:contextualSpacing/>
        <w:jc w:val="both"/>
        <w:rPr>
          <w:rFonts w:ascii="Calibri" w:eastAsia="Calibri" w:hAnsi="Calibri" w:cs="Calibri"/>
          <w:i/>
          <w:sz w:val="20"/>
          <w:szCs w:val="20"/>
          <w:lang w:eastAsia="zh-CN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- 1 aparat telefoniczny Hammer Explorer Plus Eco lub Hammer Blade 3</w:t>
      </w:r>
    </w:p>
    <w:p w:rsidR="005E1EA6" w:rsidRPr="005E1EA6" w:rsidRDefault="005E1EA6" w:rsidP="005E1EA6">
      <w:pPr>
        <w:suppressAutoHyphens w:val="0"/>
        <w:spacing w:before="0" w:after="200"/>
        <w:ind w:left="851"/>
        <w:contextualSpacing/>
        <w:jc w:val="both"/>
        <w:rPr>
          <w:rFonts w:ascii="Calibri" w:eastAsia="Calibri" w:hAnsi="Calibri" w:cs="Calibri"/>
          <w:i/>
          <w:sz w:val="20"/>
          <w:szCs w:val="20"/>
          <w:lang w:eastAsia="zh-CN"/>
        </w:rPr>
      </w:pP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- 44 aparaty telefoniczne typu smartphone (dodatkowo do 2 wskazanych aparatów zestaw akces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o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riów samochodowych – uchwyt samochodowy, ładowarka samochodowa) ze wskazanej listy: Sa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m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sung Galaxy A13 4/64GB, OPPO A17 4/64 GB, Xiaomi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Redmi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 10 4/64 GB,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Realme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 C33/35 4/64 GB lub inny równoważny, spełniający poniższe minimalne wymagania sprzętowe: RAM 4GB, pojemność 64GB, procesor 8-rdzeniowy, Android 12, Dual Sim, bateria min. 5000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mAh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, LTE, Bluetooth 5.0. 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Op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e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rator wskaże 2 modele do wyboru zgodnie z preferencjami zamawiającego.</w:t>
      </w:r>
    </w:p>
    <w:p w:rsidR="005E1EA6" w:rsidRPr="005E1EA6" w:rsidRDefault="005E1EA6" w:rsidP="005E1EA6">
      <w:pPr>
        <w:suppressAutoHyphens w:val="0"/>
        <w:spacing w:before="0" w:after="200"/>
        <w:ind w:left="851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- 4</w:t>
      </w:r>
      <w:r w:rsidRPr="005E1EA6">
        <w:rPr>
          <w:rFonts w:ascii="Calibri" w:eastAsia="Calibri" w:hAnsi="Calibri" w:cs="Calibri"/>
          <w:i/>
          <w:sz w:val="20"/>
          <w:szCs w:val="20"/>
        </w:rPr>
        <w:t xml:space="preserve"> urządzeń typu router USB zapewniających dostęp do bezprzewodowego Internetu w prędkości LTE </w:t>
      </w:r>
    </w:p>
    <w:p w:rsidR="005E1EA6" w:rsidRPr="005E1EA6" w:rsidRDefault="005E1EA6" w:rsidP="005E1EA6">
      <w:pPr>
        <w:numPr>
          <w:ilvl w:val="0"/>
          <w:numId w:val="37"/>
        </w:num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w ramach obowiązującej umowy świadczący ją operator wskazuje </w:t>
      </w:r>
      <w:r w:rsidRPr="005E1EA6">
        <w:rPr>
          <w:rFonts w:ascii="Calibri" w:eastAsia="Calibri" w:hAnsi="Calibri" w:cs="Calibri"/>
          <w:b/>
          <w:i/>
          <w:iCs/>
          <w:color w:val="000000"/>
          <w:sz w:val="20"/>
          <w:szCs w:val="22"/>
        </w:rPr>
        <w:t>2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osoby opiekunów biznesowych, który będzie odpowiedzialny za rozwiązywanie wszelkich spraw związanych z serwisem gwarancy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j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nym sprzętu oraz problemów związanych z bieżącą obsługą konta;</w:t>
      </w:r>
    </w:p>
    <w:p w:rsidR="005E1EA6" w:rsidRPr="009600C7" w:rsidRDefault="005E1EA6" w:rsidP="005E1EA6">
      <w:pPr>
        <w:numPr>
          <w:ilvl w:val="0"/>
          <w:numId w:val="37"/>
        </w:num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Przy ocenie ofert jednym z kryteriów oceny będzie jakość dostarczanego sprzętu, przez co należy r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o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zumieć, że wykonawca, który zaoferuje do wyboru sprzęt ze wskazanej przez zamawiającego listy, otrzyma odpowiednią ilość punktów określoną w warunkach postępowania jako jedno z kryteriów oceny poza ceną usługi</w:t>
      </w:r>
    </w:p>
    <w:p w:rsidR="00154D82" w:rsidRPr="00154D82" w:rsidRDefault="00154D82" w:rsidP="00154D82">
      <w:pPr>
        <w:numPr>
          <w:ilvl w:val="0"/>
          <w:numId w:val="37"/>
        </w:num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154D82">
        <w:rPr>
          <w:rFonts w:ascii="Calibri" w:eastAsia="Calibri" w:hAnsi="Calibri" w:cs="Calibri"/>
          <w:sz w:val="20"/>
          <w:szCs w:val="20"/>
          <w:lang w:eastAsia="zh-CN"/>
        </w:rPr>
        <w:t>Zamawiający informuje, że ruch telefoniczny odbywa się na ogólnych zasadach, z analizy dostarcz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a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nych bilingów dużą jego część stanowią połączenia na telefony stacjonarne i pomiędzy kartami SIM użytkowanymi przez Zamawiającego. Jednocześnie informujemy, że z uwagi na fakt. iż telefony są używane przez pracowników MOPR Zabrze do komunikacji z klientami naszej instytucji, ciężko jest w jakikolwiek sposób przewidzieć, jaka będzie struktura połączeń realizowanych w trakcie obowiąz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y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wanie nowej 24-miesięcznej umowy – Zamawiający nie ma żadnego wpływu na to, w jakiej sieci zar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e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jestrowane są karty SIM użytkowane przez naszych beneficjentów, szczególnie biorąc pod uwagę fakt, iż ich struktura jest płynna i często ulega zmianom z uwagi na aktualne potrzeby ludności miasta Zabrze.</w:t>
      </w:r>
    </w:p>
    <w:p w:rsidR="009600C7" w:rsidRDefault="00154D82" w:rsidP="00154D82">
      <w:pPr>
        <w:numPr>
          <w:ilvl w:val="0"/>
          <w:numId w:val="37"/>
        </w:num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154D82">
        <w:rPr>
          <w:rFonts w:ascii="Calibri" w:eastAsia="Calibri" w:hAnsi="Calibri" w:cs="Calibri"/>
          <w:sz w:val="20"/>
          <w:szCs w:val="20"/>
          <w:lang w:eastAsia="zh-CN"/>
        </w:rPr>
        <w:t>Na pisemny wniosek Wykonawcy Zamawiający udostępni billingi techniczne za ostatnie trzy miesi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ą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ce.</w:t>
      </w:r>
    </w:p>
    <w:p w:rsidR="0089537D" w:rsidRDefault="0089537D" w:rsidP="0089537D">
      <w:p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89537D" w:rsidRDefault="0089537D" w:rsidP="0089537D">
      <w:p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89537D" w:rsidRDefault="0089537D" w:rsidP="0089537D">
      <w:p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89537D" w:rsidRDefault="0089537D" w:rsidP="0089537D">
      <w:p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7230C5" w:rsidRDefault="007230C5" w:rsidP="0089537D">
      <w:pPr>
        <w:suppressAutoHyphens w:val="0"/>
        <w:spacing w:before="0" w:after="200" w:line="276" w:lineRule="auto"/>
        <w:contextualSpacing/>
        <w:jc w:val="right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:rsidR="007230C5" w:rsidRDefault="007230C5" w:rsidP="0089537D">
      <w:pPr>
        <w:suppressAutoHyphens w:val="0"/>
        <w:spacing w:before="0" w:after="200" w:line="276" w:lineRule="auto"/>
        <w:contextualSpacing/>
        <w:jc w:val="right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:rsidR="0089537D" w:rsidRPr="0089537D" w:rsidRDefault="0089537D" w:rsidP="0089537D">
      <w:pPr>
        <w:suppressAutoHyphens w:val="0"/>
        <w:spacing w:before="0" w:after="200" w:line="276" w:lineRule="auto"/>
        <w:contextualSpacing/>
        <w:jc w:val="right"/>
        <w:rPr>
          <w:rFonts w:ascii="Calibri" w:eastAsia="Calibri" w:hAnsi="Calibri" w:cs="Calibri"/>
          <w:b/>
          <w:sz w:val="20"/>
          <w:szCs w:val="20"/>
          <w:lang w:eastAsia="zh-CN"/>
        </w:rPr>
      </w:pPr>
      <w:r w:rsidRPr="0089537D">
        <w:rPr>
          <w:rFonts w:ascii="Calibri" w:eastAsia="Calibri" w:hAnsi="Calibri" w:cs="Calibri"/>
          <w:b/>
          <w:sz w:val="20"/>
          <w:szCs w:val="20"/>
          <w:lang w:eastAsia="zh-CN"/>
        </w:rPr>
        <w:lastRenderedPageBreak/>
        <w:t>Załącznik nr 6</w:t>
      </w:r>
    </w:p>
    <w:p w:rsidR="0089537D" w:rsidRPr="0089537D" w:rsidRDefault="0089537D" w:rsidP="0089537D">
      <w:pPr>
        <w:suppressAutoHyphens w:val="0"/>
        <w:spacing w:before="0" w:after="200" w:line="276" w:lineRule="auto"/>
        <w:contextualSpacing/>
        <w:jc w:val="center"/>
        <w:rPr>
          <w:rFonts w:ascii="Calibri" w:eastAsia="Calibri" w:hAnsi="Calibri" w:cs="Calibri"/>
          <w:b/>
          <w:sz w:val="20"/>
          <w:szCs w:val="20"/>
          <w:lang w:eastAsia="zh-CN"/>
        </w:rPr>
      </w:pPr>
      <w:r w:rsidRPr="0089537D">
        <w:rPr>
          <w:rFonts w:ascii="Calibri" w:eastAsia="Calibri" w:hAnsi="Calibri" w:cs="Calibri"/>
          <w:b/>
          <w:sz w:val="20"/>
          <w:szCs w:val="20"/>
          <w:lang w:eastAsia="zh-CN"/>
        </w:rPr>
        <w:t>Istotne postanowienia umowy</w:t>
      </w:r>
    </w:p>
    <w:p w:rsidR="007230C5" w:rsidRPr="007230C5" w:rsidRDefault="007230C5" w:rsidP="0089537D">
      <w:pPr>
        <w:rPr>
          <w:rFonts w:asciiTheme="minorHAnsi" w:hAnsiTheme="minorHAnsi" w:cstheme="minorHAnsi"/>
          <w:sz w:val="22"/>
          <w:szCs w:val="22"/>
        </w:rPr>
      </w:pPr>
      <w:r w:rsidRPr="007230C5">
        <w:rPr>
          <w:rFonts w:asciiTheme="minorHAnsi" w:hAnsiTheme="minorHAnsi" w:cstheme="minorHAnsi"/>
          <w:sz w:val="22"/>
          <w:szCs w:val="22"/>
        </w:rPr>
        <w:t>Zamawiający widzi możliwość odstąpienia od stosowania wzoru umowy stanowiącego załącznik do zapytania ofertowego i przyjęcia wzorca umownego wykonawcy po sprawdzeniu treści wzorca z wymogami formalno- prawnymi obowiązującymi w ośrodku.</w:t>
      </w:r>
    </w:p>
    <w:p w:rsidR="007230C5" w:rsidRDefault="007230C5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Przedmiot umowy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9537D" w:rsidRPr="0089537D" w:rsidRDefault="0089537D" w:rsidP="0089537D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Przedmiotem Umowy jest świadczenie  usług telekomunikacyjnych wraz                    z dostawą fabrycznie nowych aparatów telefonicznych i sprzętów oraz dodatkowymi usługami na zas</w:t>
      </w:r>
      <w:r w:rsidRPr="0089537D">
        <w:rPr>
          <w:rFonts w:asciiTheme="minorHAnsi" w:hAnsiTheme="minorHAnsi" w:cstheme="minorHAnsi"/>
          <w:sz w:val="22"/>
          <w:szCs w:val="22"/>
        </w:rPr>
        <w:t>a</w:t>
      </w:r>
      <w:r w:rsidRPr="0089537D">
        <w:rPr>
          <w:rFonts w:asciiTheme="minorHAnsi" w:hAnsiTheme="minorHAnsi" w:cstheme="minorHAnsi"/>
          <w:sz w:val="22"/>
          <w:szCs w:val="22"/>
        </w:rPr>
        <w:t>dach określonych w umowie i                          w wskazanych załącznikach do umowy.</w:t>
      </w:r>
    </w:p>
    <w:p w:rsidR="0089537D" w:rsidRPr="0089537D" w:rsidRDefault="0089537D" w:rsidP="0089537D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Zamawiający zastrzega sobie prawo do zwiększenia ilości aktywacji do 10 nowych numerów wraz z aparatami, na warunkach obowiązujących w umowie.</w:t>
      </w:r>
    </w:p>
    <w:p w:rsidR="0089537D" w:rsidRPr="0089537D" w:rsidRDefault="0089537D" w:rsidP="0089537D">
      <w:pPr>
        <w:pStyle w:val="Akapitzlist"/>
        <w:numPr>
          <w:ilvl w:val="0"/>
          <w:numId w:val="39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Integralną część Umowy stanowią następujące załączniki:</w:t>
      </w:r>
      <w:r w:rsidRPr="0089537D">
        <w:rPr>
          <w:rFonts w:asciiTheme="minorHAnsi" w:hAnsiTheme="minorHAnsi" w:cstheme="minorHAnsi"/>
          <w:sz w:val="22"/>
          <w:szCs w:val="22"/>
        </w:rPr>
        <w:br/>
        <w:t>Załącznik nr 1 – Oferta Wykonawcy;</w:t>
      </w:r>
      <w:r w:rsidRPr="0089537D">
        <w:rPr>
          <w:rFonts w:asciiTheme="minorHAnsi" w:hAnsiTheme="minorHAnsi" w:cstheme="minorHAnsi"/>
          <w:sz w:val="22"/>
          <w:szCs w:val="22"/>
        </w:rPr>
        <w:br/>
        <w:t>Załącznik nr 2 – Opis przedmiotu zamówienia.</w:t>
      </w:r>
      <w:r w:rsidRPr="0089537D">
        <w:rPr>
          <w:rFonts w:asciiTheme="minorHAnsi" w:hAnsiTheme="minorHAnsi" w:cstheme="minorHAnsi"/>
          <w:sz w:val="22"/>
          <w:szCs w:val="22"/>
        </w:rPr>
        <w:br/>
        <w:t>Załącznik nr 3 – Regulamin Świadczenia Usług Telekomunikacyjnych w sieci Wykonawcy.</w:t>
      </w:r>
    </w:p>
    <w:p w:rsidR="0089537D" w:rsidRPr="0089537D" w:rsidRDefault="0089537D" w:rsidP="0089537D">
      <w:pPr>
        <w:pStyle w:val="Akapitzlist"/>
        <w:numPr>
          <w:ilvl w:val="0"/>
          <w:numId w:val="39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Wartość przedmiotu Umowy wynosi ................................................................... zł brutto (słownie:</w:t>
      </w:r>
      <w:r w:rsidRPr="0089537D">
        <w:rPr>
          <w:rFonts w:asciiTheme="minorHAnsi" w:hAnsiTheme="minorHAnsi" w:cstheme="minorHAnsi"/>
          <w:sz w:val="22"/>
          <w:szCs w:val="22"/>
        </w:rPr>
        <w:br/>
        <w:t>................................................................................ ).</w:t>
      </w:r>
    </w:p>
    <w:p w:rsidR="0089537D" w:rsidRPr="0089537D" w:rsidRDefault="0089537D" w:rsidP="0089537D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89537D" w:rsidRPr="0089537D" w:rsidRDefault="0089537D" w:rsidP="0089537D">
      <w:pPr>
        <w:ind w:left="360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Czas trwania umowy</w:t>
      </w:r>
    </w:p>
    <w:p w:rsidR="0089537D" w:rsidRPr="0089537D" w:rsidRDefault="0089537D" w:rsidP="0089537D">
      <w:pPr>
        <w:pStyle w:val="Akapitzlist"/>
        <w:numPr>
          <w:ilvl w:val="0"/>
          <w:numId w:val="38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Umowa zostaje zawarta na czas określony 24 (słownie: dwadzieścia cztery) miesiące świa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d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czenia Usługi.  Okres Świadczenia przedmiotu umowy jest określony w Opisie przedmiotu zamówienia.</w:t>
      </w:r>
    </w:p>
    <w:p w:rsidR="0089537D" w:rsidRPr="0089537D" w:rsidRDefault="0089537D" w:rsidP="0089537D">
      <w:pPr>
        <w:pStyle w:val="Akapitzlist"/>
        <w:numPr>
          <w:ilvl w:val="0"/>
          <w:numId w:val="38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Każda ze Stron może rozwiązać Umowę z zachowaniem miesięcznego okresu wypowiedzenia, ze skutkiem na koniec Okresu rozliczeniowego. Strony mogą wysłać wypowiedzenie pise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m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nie, faxem lub za pomocą email.</w:t>
      </w:r>
    </w:p>
    <w:p w:rsidR="0089537D" w:rsidRPr="0089537D" w:rsidRDefault="0089537D" w:rsidP="0089537D">
      <w:pPr>
        <w:pStyle w:val="Akapitzlist"/>
        <w:numPr>
          <w:ilvl w:val="0"/>
          <w:numId w:val="38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Umowa może zostać rozwiązana przez Zamawiającego bez zachowania terminu wypowi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dzenia z powodu nienależytego wykonania usługi oraz postanowień Umowy przez Wykona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cę po wcześniejszym pisemnym wezwaniu Wykonawcy do wykonania przedmiotu Umowy zgodnie z jej postanowieniami.</w:t>
      </w:r>
    </w:p>
    <w:p w:rsidR="0089537D" w:rsidRPr="0089537D" w:rsidRDefault="0089537D" w:rsidP="0089537D">
      <w:pPr>
        <w:pStyle w:val="Akapitzlist"/>
        <w:numPr>
          <w:ilvl w:val="0"/>
          <w:numId w:val="38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Umowa po zakończeniu realizacji przedmiotu Umowy nie przekształci się w Umowę zawartą na czas nieokreślony.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Kary umowne</w:t>
      </w:r>
    </w:p>
    <w:p w:rsidR="007230C5" w:rsidRDefault="007230C5" w:rsidP="007230C5">
      <w:pPr>
        <w:pStyle w:val="NormalnyWeb"/>
        <w:rPr>
          <w:i/>
          <w:sz w:val="22"/>
          <w:szCs w:val="22"/>
        </w:rPr>
      </w:pPr>
      <w:r>
        <w:rPr>
          <w:rStyle w:val="markedcontent"/>
          <w:i/>
          <w:sz w:val="22"/>
          <w:szCs w:val="22"/>
        </w:rPr>
        <w:t>„Zamawiający naliczy Wykonawcy karę umowną za zwłokę w dostarczeniu do Zamawiającego apar</w:t>
      </w:r>
      <w:r>
        <w:rPr>
          <w:rStyle w:val="markedcontent"/>
          <w:i/>
          <w:sz w:val="22"/>
          <w:szCs w:val="22"/>
        </w:rPr>
        <w:t>a</w:t>
      </w:r>
      <w:r>
        <w:rPr>
          <w:rStyle w:val="markedcontent"/>
          <w:i/>
          <w:sz w:val="22"/>
          <w:szCs w:val="22"/>
        </w:rPr>
        <w:t>tów telefonicznych i sprzętów –</w:t>
      </w:r>
      <w:r>
        <w:rPr>
          <w:i/>
          <w:sz w:val="22"/>
          <w:szCs w:val="22"/>
        </w:rPr>
        <w:br/>
      </w:r>
      <w:r>
        <w:rPr>
          <w:rStyle w:val="markedcontent"/>
          <w:i/>
          <w:sz w:val="22"/>
          <w:szCs w:val="22"/>
        </w:rPr>
        <w:t>w wysokości 0,2% wartości  przedmiotu umowy  określonej w ......za każdy dzień zwłoki w wykonaniu umowy, liczony od dnia następnego po terminie  określonym w ............umowy</w:t>
      </w:r>
    </w:p>
    <w:p w:rsidR="007230C5" w:rsidRPr="0089537D" w:rsidRDefault="007230C5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Pr="0089537D" w:rsidRDefault="0089537D" w:rsidP="0089537D">
      <w:pPr>
        <w:spacing w:after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hAnsiTheme="minorHAnsi" w:cstheme="minorHAnsi"/>
          <w:sz w:val="22"/>
          <w:szCs w:val="22"/>
        </w:rPr>
        <w:t>Przedstawiciele Stron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lastRenderedPageBreak/>
        <w:t>Strony wyznaczają następujące osoby odpowiedzialne za bezpośrednie kontakty z drugą stroną: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1) Ze strony Zamawiającego: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a).</w:t>
      </w:r>
      <w:r w:rsidRPr="0089537D">
        <w:rPr>
          <w:rFonts w:asciiTheme="minorHAnsi" w:hAnsiTheme="minorHAnsi" w:cstheme="minorHAnsi"/>
          <w:sz w:val="22"/>
          <w:szCs w:val="22"/>
        </w:rPr>
        <w:t xml:space="preserve"> </w:t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....................................., tel.: .............................., , poczta elektroniczna: ........................................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b) ....................................., tel.: .............................., , poczta elektroniczna: ........................................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2) Ze strony Wykonawcy: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a) opiekunem Zamawiającego jest: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....................................., tel.: .............................., , poczta elektroniczna: ........................................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b)drugim  opiekunem Zamawiającego jest: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....................................., tel.: .............................., , poczta elektroniczna: ........................................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2. Zmiana osób, o których mowa w ust. 1 następuje poprzez pisemne powiadomienie drugiej strony i nie</w:t>
      </w:r>
      <w:r w:rsidRPr="0089537D">
        <w:rPr>
          <w:rFonts w:asciiTheme="minorHAnsi" w:hAnsiTheme="minorHAnsi" w:cstheme="minorHAnsi"/>
          <w:sz w:val="22"/>
          <w:szCs w:val="22"/>
        </w:rPr>
        <w:t xml:space="preserve"> </w:t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stanowi zmiany treści Umowy.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3. Zamawiający będzie przekazywał reklamacje telefonicznie i potwierdzał je drogą elektroniczną (e-mail),</w:t>
      </w:r>
      <w:r w:rsidRPr="0089537D">
        <w:rPr>
          <w:rFonts w:asciiTheme="minorHAnsi" w:hAnsiTheme="minorHAnsi" w:cstheme="minorHAnsi"/>
          <w:sz w:val="22"/>
          <w:szCs w:val="22"/>
        </w:rPr>
        <w:t xml:space="preserve"> </w:t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natomiast Wykonawca będzie potwierdzał fakt otrzymania reklamacji również drogą elektroniczną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Postanowienia końcowe</w:t>
      </w:r>
    </w:p>
    <w:p w:rsidR="0089537D" w:rsidRPr="0089537D" w:rsidRDefault="0089537D" w:rsidP="0089537D">
      <w:pPr>
        <w:pStyle w:val="Akapitzlist"/>
        <w:numPr>
          <w:ilvl w:val="0"/>
          <w:numId w:val="40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Wszelkie spory mogące wyniknąć pomiędzy Stronami przy realizowaniu Usługi lub z nią zwi</w:t>
      </w:r>
      <w:r w:rsidRPr="0089537D">
        <w:rPr>
          <w:rFonts w:asciiTheme="minorHAnsi" w:hAnsiTheme="minorHAnsi" w:cstheme="minorHAnsi"/>
          <w:sz w:val="22"/>
          <w:szCs w:val="22"/>
        </w:rPr>
        <w:t>ą</w:t>
      </w:r>
      <w:r w:rsidRPr="0089537D">
        <w:rPr>
          <w:rFonts w:asciiTheme="minorHAnsi" w:hAnsiTheme="minorHAnsi" w:cstheme="minorHAnsi"/>
          <w:sz w:val="22"/>
          <w:szCs w:val="22"/>
        </w:rPr>
        <w:t>zane, w przypadku braku możliwości ich polubownego załatwienia w terminie miesiąca od daty ich zaistnienia, będą rozpatrywane przez sąd powszechny właściwy dla siedziby Zam</w:t>
      </w:r>
      <w:r w:rsidRPr="0089537D">
        <w:rPr>
          <w:rFonts w:asciiTheme="minorHAnsi" w:hAnsiTheme="minorHAnsi" w:cstheme="minorHAnsi"/>
          <w:sz w:val="22"/>
          <w:szCs w:val="22"/>
        </w:rPr>
        <w:t>a</w:t>
      </w:r>
      <w:r w:rsidRPr="0089537D">
        <w:rPr>
          <w:rFonts w:asciiTheme="minorHAnsi" w:hAnsiTheme="minorHAnsi" w:cstheme="minorHAnsi"/>
          <w:sz w:val="22"/>
          <w:szCs w:val="22"/>
        </w:rPr>
        <w:t>wiającego.</w:t>
      </w:r>
    </w:p>
    <w:p w:rsidR="0089537D" w:rsidRPr="0089537D" w:rsidRDefault="0089537D" w:rsidP="0089537D">
      <w:pPr>
        <w:pStyle w:val="Akapitzlist"/>
        <w:numPr>
          <w:ilvl w:val="0"/>
          <w:numId w:val="40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Wszelkie zmiany i uzupełnienia umowy mogą być dokonane za zgodą Zamawiającego i Wyk</w:t>
      </w:r>
      <w:r w:rsidRPr="0089537D">
        <w:rPr>
          <w:rFonts w:asciiTheme="minorHAnsi" w:hAnsiTheme="minorHAnsi" w:cstheme="minorHAnsi"/>
          <w:sz w:val="22"/>
          <w:szCs w:val="22"/>
        </w:rPr>
        <w:t>o</w:t>
      </w:r>
      <w:r w:rsidRPr="0089537D">
        <w:rPr>
          <w:rFonts w:asciiTheme="minorHAnsi" w:hAnsiTheme="minorHAnsi" w:cstheme="minorHAnsi"/>
          <w:sz w:val="22"/>
          <w:szCs w:val="22"/>
        </w:rPr>
        <w:t>nawcy w formie pisemnej pod rygorem nieważności</w:t>
      </w:r>
    </w:p>
    <w:p w:rsidR="0089537D" w:rsidRPr="0089537D" w:rsidRDefault="0089537D" w:rsidP="0089537D">
      <w:pPr>
        <w:pStyle w:val="Akapitzlist"/>
        <w:numPr>
          <w:ilvl w:val="0"/>
          <w:numId w:val="40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W sprawach nieuregulowanych Umową stosuje się przepisy Kodeksu Cywilnego, ustawy Pr</w:t>
      </w:r>
      <w:r w:rsidRPr="0089537D">
        <w:rPr>
          <w:rFonts w:asciiTheme="minorHAnsi" w:hAnsiTheme="minorHAnsi" w:cstheme="minorHAnsi"/>
          <w:sz w:val="22"/>
          <w:szCs w:val="22"/>
        </w:rPr>
        <w:t>a</w:t>
      </w:r>
      <w:r w:rsidRPr="0089537D">
        <w:rPr>
          <w:rFonts w:asciiTheme="minorHAnsi" w:hAnsiTheme="minorHAnsi" w:cstheme="minorHAnsi"/>
          <w:sz w:val="22"/>
          <w:szCs w:val="22"/>
        </w:rPr>
        <w:t>wo Telekomunikacyjne.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Default="0089537D" w:rsidP="0089537D"/>
    <w:p w:rsidR="0089537D" w:rsidRDefault="0089537D" w:rsidP="0089537D"/>
    <w:p w:rsidR="0089537D" w:rsidRDefault="0089537D" w:rsidP="0089537D"/>
    <w:p w:rsidR="0089537D" w:rsidRDefault="0089537D" w:rsidP="0089537D"/>
    <w:p w:rsidR="0089537D" w:rsidRDefault="0089537D" w:rsidP="0089537D"/>
    <w:sectPr w:rsidR="0089537D">
      <w:headerReference w:type="default" r:id="rId9"/>
      <w:pgSz w:w="11906" w:h="16838"/>
      <w:pgMar w:top="997" w:right="1421" w:bottom="1417" w:left="1400" w:header="426" w:footer="23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85" w:rsidRDefault="00A21185">
      <w:pPr>
        <w:spacing w:before="0" w:after="0"/>
      </w:pPr>
      <w:r>
        <w:separator/>
      </w:r>
    </w:p>
  </w:endnote>
  <w:endnote w:type="continuationSeparator" w:id="0">
    <w:p w:rsidR="00A21185" w:rsidRDefault="00A211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85" w:rsidRDefault="00A21185">
      <w:pPr>
        <w:rPr>
          <w:sz w:val="12"/>
        </w:rPr>
      </w:pPr>
      <w:r>
        <w:separator/>
      </w:r>
    </w:p>
  </w:footnote>
  <w:footnote w:type="continuationSeparator" w:id="0">
    <w:p w:rsidR="00A21185" w:rsidRDefault="00A21185">
      <w:pPr>
        <w:rPr>
          <w:sz w:val="12"/>
        </w:rPr>
      </w:pPr>
      <w:r>
        <w:continuationSeparator/>
      </w:r>
    </w:p>
  </w:footnote>
  <w:footnote w:id="1">
    <w:p w:rsidR="00A21185" w:rsidRDefault="00A21185">
      <w:pPr>
        <w:spacing w:before="0" w:after="200" w:line="200" w:lineRule="atLeast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</w:rPr>
        <w:t>*******************</w:t>
      </w:r>
      <w:r>
        <w:rPr>
          <w:rStyle w:val="Znakiprzypiswdolnych"/>
          <w:rFonts w:ascii="Arial" w:hAnsi="Arial"/>
        </w:rPr>
        <w:t>*</w:t>
      </w:r>
      <w:r>
        <w:rPr>
          <w:rFonts w:ascii="Arial" w:hAnsi="Arial" w:cs="Arial"/>
          <w:i/>
          <w:sz w:val="16"/>
          <w:szCs w:val="16"/>
        </w:rPr>
        <w:tab/>
        <w:t>wypełnia Wykonawca – w przypadku oferty wspólnej oświadczenie musi zostać złożone przez każdego z partnerów z osobna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85" w:rsidRDefault="00154D82">
    <w:pPr>
      <w:pStyle w:val="Nagwek"/>
    </w:pPr>
    <w:r>
      <w:rPr>
        <w:noProof/>
        <w:lang w:eastAsia="pl-PL"/>
      </w:rPr>
      <w:drawing>
        <wp:inline distT="0" distB="0" distL="0" distR="0" wp14:anchorId="4D68D871" wp14:editId="4A443E0B">
          <wp:extent cx="5768975" cy="68803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975" cy="688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185" w:rsidRPr="001D6CA1" w:rsidRDefault="00A21185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502" w:hanging="360"/>
      </w:pPr>
    </w:lvl>
  </w:abstractNum>
  <w:abstractNum w:abstractNumId="2">
    <w:nsid w:val="00000006"/>
    <w:multiLevelType w:val="multilevel"/>
    <w:tmpl w:val="07F2180C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7"/>
    <w:multiLevelType w:val="singleLevel"/>
    <w:tmpl w:val="003675A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4">
    <w:nsid w:val="0000000A"/>
    <w:multiLevelType w:val="multilevel"/>
    <w:tmpl w:val="9AE23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firstLine="0"/>
      </w:pPr>
    </w:lvl>
  </w:abstractNum>
  <w:abstractNum w:abstractNumId="5">
    <w:nsid w:val="01584625"/>
    <w:multiLevelType w:val="multilevel"/>
    <w:tmpl w:val="8670FA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4252885"/>
    <w:multiLevelType w:val="multilevel"/>
    <w:tmpl w:val="817279AE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6F40125"/>
    <w:multiLevelType w:val="multilevel"/>
    <w:tmpl w:val="3F0E82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70" w:hanging="69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B7A014F"/>
    <w:multiLevelType w:val="hybridMultilevel"/>
    <w:tmpl w:val="2660B46C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74D021F"/>
    <w:multiLevelType w:val="multilevel"/>
    <w:tmpl w:val="347E2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E720960"/>
    <w:multiLevelType w:val="hybridMultilevel"/>
    <w:tmpl w:val="46AA466C"/>
    <w:lvl w:ilvl="0" w:tplc="EA021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C3996"/>
    <w:multiLevelType w:val="multilevel"/>
    <w:tmpl w:val="CBA063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31E522F"/>
    <w:multiLevelType w:val="hybridMultilevel"/>
    <w:tmpl w:val="6770C3DE"/>
    <w:lvl w:ilvl="0" w:tplc="BB36B0E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i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92371"/>
    <w:multiLevelType w:val="multilevel"/>
    <w:tmpl w:val="B6763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A8A7577"/>
    <w:multiLevelType w:val="multilevel"/>
    <w:tmpl w:val="29A0335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B8064FB"/>
    <w:multiLevelType w:val="hybridMultilevel"/>
    <w:tmpl w:val="AF46B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22B33"/>
    <w:multiLevelType w:val="hybridMultilevel"/>
    <w:tmpl w:val="2334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91A52"/>
    <w:multiLevelType w:val="multilevel"/>
    <w:tmpl w:val="E95E5CAE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4E125BB0"/>
    <w:multiLevelType w:val="multilevel"/>
    <w:tmpl w:val="7E3683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0DB31CA"/>
    <w:multiLevelType w:val="multilevel"/>
    <w:tmpl w:val="9E828BA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54EC27B6"/>
    <w:multiLevelType w:val="multilevel"/>
    <w:tmpl w:val="50CC12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572918A5"/>
    <w:multiLevelType w:val="hybridMultilevel"/>
    <w:tmpl w:val="A5FA15D0"/>
    <w:lvl w:ilvl="0" w:tplc="AB8ED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80C58"/>
    <w:multiLevelType w:val="hybridMultilevel"/>
    <w:tmpl w:val="9ECA3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32BB0"/>
    <w:multiLevelType w:val="multilevel"/>
    <w:tmpl w:val="57328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60F71EBD"/>
    <w:multiLevelType w:val="hybridMultilevel"/>
    <w:tmpl w:val="59A45BDC"/>
    <w:lvl w:ilvl="0" w:tplc="6F6860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071DD"/>
    <w:multiLevelType w:val="hybridMultilevel"/>
    <w:tmpl w:val="DB62BF0C"/>
    <w:lvl w:ilvl="0" w:tplc="E1180BB8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8">
    <w:nsid w:val="6D040A50"/>
    <w:multiLevelType w:val="hybridMultilevel"/>
    <w:tmpl w:val="C1AC7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52FCD"/>
    <w:multiLevelType w:val="hybridMultilevel"/>
    <w:tmpl w:val="ED4AB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42BC7"/>
    <w:multiLevelType w:val="multilevel"/>
    <w:tmpl w:val="4668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DE965EF"/>
    <w:multiLevelType w:val="multilevel"/>
    <w:tmpl w:val="BBFEA51E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715C19F4"/>
    <w:multiLevelType w:val="multilevel"/>
    <w:tmpl w:val="BF46584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Tahom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775F462B"/>
    <w:multiLevelType w:val="multilevel"/>
    <w:tmpl w:val="371A5A6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Tahom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7A5C725F"/>
    <w:multiLevelType w:val="hybridMultilevel"/>
    <w:tmpl w:val="16A65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D432B"/>
    <w:multiLevelType w:val="multilevel"/>
    <w:tmpl w:val="18DADDB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Tahom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20"/>
  </w:num>
  <w:num w:numId="5">
    <w:abstractNumId w:val="31"/>
  </w:num>
  <w:num w:numId="6">
    <w:abstractNumId w:val="6"/>
  </w:num>
  <w:num w:numId="7">
    <w:abstractNumId w:val="21"/>
  </w:num>
  <w:num w:numId="8">
    <w:abstractNumId w:val="30"/>
  </w:num>
  <w:num w:numId="9">
    <w:abstractNumId w:val="33"/>
  </w:num>
  <w:num w:numId="10">
    <w:abstractNumId w:val="10"/>
  </w:num>
  <w:num w:numId="11">
    <w:abstractNumId w:val="35"/>
  </w:num>
  <w:num w:numId="12">
    <w:abstractNumId w:val="14"/>
  </w:num>
  <w:num w:numId="13">
    <w:abstractNumId w:val="7"/>
  </w:num>
  <w:num w:numId="14">
    <w:abstractNumId w:val="12"/>
  </w:num>
  <w:num w:numId="15">
    <w:abstractNumId w:val="18"/>
  </w:num>
  <w:num w:numId="16">
    <w:abstractNumId w:val="32"/>
  </w:num>
  <w:num w:numId="17">
    <w:abstractNumId w:val="5"/>
  </w:num>
  <w:num w:numId="18">
    <w:abstractNumId w:val="32"/>
    <w:lvlOverride w:ilvl="0">
      <w:startOverride w:val="1"/>
    </w:lvlOverride>
  </w:num>
  <w:num w:numId="19">
    <w:abstractNumId w:val="19"/>
  </w:num>
  <w:num w:numId="20">
    <w:abstractNumId w:val="9"/>
  </w:num>
  <w:num w:numId="21">
    <w:abstractNumId w:val="13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4"/>
  </w:num>
  <w:num w:numId="32">
    <w:abstractNumId w:val="26"/>
  </w:num>
  <w:num w:numId="33">
    <w:abstractNumId w:val="23"/>
  </w:num>
  <w:num w:numId="34">
    <w:abstractNumId w:val="11"/>
  </w:num>
  <w:num w:numId="35">
    <w:abstractNumId w:val="27"/>
  </w:num>
  <w:num w:numId="36">
    <w:abstractNumId w:val="4"/>
  </w:num>
  <w:num w:numId="37">
    <w:abstractNumId w:val="8"/>
  </w:num>
  <w:num w:numId="38">
    <w:abstractNumId w:val="17"/>
  </w:num>
  <w:num w:numId="39">
    <w:abstractNumId w:val="34"/>
  </w:num>
  <w:num w:numId="40">
    <w:abstractNumId w:val="2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36"/>
    <w:rsid w:val="0003312C"/>
    <w:rsid w:val="00057240"/>
    <w:rsid w:val="000765CC"/>
    <w:rsid w:val="000C0D23"/>
    <w:rsid w:val="00154D82"/>
    <w:rsid w:val="00171F88"/>
    <w:rsid w:val="001D6CA1"/>
    <w:rsid w:val="001E5E9F"/>
    <w:rsid w:val="002050BB"/>
    <w:rsid w:val="0024284D"/>
    <w:rsid w:val="002646DB"/>
    <w:rsid w:val="00282F95"/>
    <w:rsid w:val="00371EAB"/>
    <w:rsid w:val="003770B0"/>
    <w:rsid w:val="003D122B"/>
    <w:rsid w:val="004D3FAE"/>
    <w:rsid w:val="004F6CED"/>
    <w:rsid w:val="00567009"/>
    <w:rsid w:val="005E1EA6"/>
    <w:rsid w:val="00673D9C"/>
    <w:rsid w:val="006E183F"/>
    <w:rsid w:val="0070434E"/>
    <w:rsid w:val="007230C5"/>
    <w:rsid w:val="007E2B54"/>
    <w:rsid w:val="0089537D"/>
    <w:rsid w:val="008C1620"/>
    <w:rsid w:val="009600C7"/>
    <w:rsid w:val="009A4C81"/>
    <w:rsid w:val="009E4723"/>
    <w:rsid w:val="00A16445"/>
    <w:rsid w:val="00A21185"/>
    <w:rsid w:val="00AE5442"/>
    <w:rsid w:val="00B22AB9"/>
    <w:rsid w:val="00B25541"/>
    <w:rsid w:val="00B31F04"/>
    <w:rsid w:val="00BC13D3"/>
    <w:rsid w:val="00C05B24"/>
    <w:rsid w:val="00C20CD6"/>
    <w:rsid w:val="00C7187D"/>
    <w:rsid w:val="00C967CB"/>
    <w:rsid w:val="00CB0E3F"/>
    <w:rsid w:val="00CC10E1"/>
    <w:rsid w:val="00D43788"/>
    <w:rsid w:val="00DC3D29"/>
    <w:rsid w:val="00DD4A32"/>
    <w:rsid w:val="00E64659"/>
    <w:rsid w:val="00EE2FEF"/>
    <w:rsid w:val="00F15636"/>
    <w:rsid w:val="00F17C99"/>
    <w:rsid w:val="00F3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B5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treci2">
    <w:name w:val="Tekst treści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Pogrubienie">
    <w:name w:val="Tekst treści (2) + Pogrubienie"/>
    <w:basedOn w:val="Teksttreci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0z0">
    <w:name w:val="WW8Num10z0"/>
    <w:qFormat/>
    <w:rPr>
      <w:rFonts w:eastAsia="Calibri"/>
      <w:lang w:eastAsia="en-US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kern w:val="2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before="0"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58F7"/>
    <w:pPr>
      <w:spacing w:before="0" w:after="200"/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styleId="Tekstprzypisudolnego">
    <w:name w:val="footnote text"/>
    <w:basedOn w:val="Normalny"/>
  </w:style>
  <w:style w:type="paragraph" w:customStyle="1" w:styleId="Teksttreci20">
    <w:name w:val="Tekst treści (2)"/>
    <w:basedOn w:val="Normalny"/>
    <w:qFormat/>
    <w:pPr>
      <w:shd w:val="clear" w:color="auto" w:fill="FFFFFF"/>
      <w:spacing w:before="0" w:after="560" w:line="266" w:lineRule="exact"/>
      <w:ind w:hanging="2160"/>
      <w:jc w:val="center"/>
    </w:pPr>
    <w:rPr>
      <w:rFonts w:eastAsia="Times New Roman" w:cs="Times New Roma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Liberation Serif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89537D"/>
  </w:style>
  <w:style w:type="paragraph" w:styleId="NormalnyWeb">
    <w:name w:val="Normal (Web)"/>
    <w:basedOn w:val="Normalny"/>
    <w:uiPriority w:val="99"/>
    <w:semiHidden/>
    <w:unhideWhenUsed/>
    <w:rsid w:val="007230C5"/>
    <w:pPr>
      <w:suppressAutoHyphens w:val="0"/>
      <w:spacing w:beforeAutospacing="1" w:afterAutospacing="1"/>
    </w:pPr>
    <w:rPr>
      <w:rFonts w:eastAsia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B5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treci2">
    <w:name w:val="Tekst treści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Pogrubienie">
    <w:name w:val="Tekst treści (2) + Pogrubienie"/>
    <w:basedOn w:val="Teksttreci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0z0">
    <w:name w:val="WW8Num10z0"/>
    <w:qFormat/>
    <w:rPr>
      <w:rFonts w:eastAsia="Calibri"/>
      <w:lang w:eastAsia="en-US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kern w:val="2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before="0"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58F7"/>
    <w:pPr>
      <w:spacing w:before="0" w:after="200"/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styleId="Tekstprzypisudolnego">
    <w:name w:val="footnote text"/>
    <w:basedOn w:val="Normalny"/>
  </w:style>
  <w:style w:type="paragraph" w:customStyle="1" w:styleId="Teksttreci20">
    <w:name w:val="Tekst treści (2)"/>
    <w:basedOn w:val="Normalny"/>
    <w:qFormat/>
    <w:pPr>
      <w:shd w:val="clear" w:color="auto" w:fill="FFFFFF"/>
      <w:spacing w:before="0" w:after="560" w:line="266" w:lineRule="exact"/>
      <w:ind w:hanging="2160"/>
      <w:jc w:val="center"/>
    </w:pPr>
    <w:rPr>
      <w:rFonts w:eastAsia="Times New Roman" w:cs="Times New Roma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Liberation Serif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89537D"/>
  </w:style>
  <w:style w:type="paragraph" w:styleId="NormalnyWeb">
    <w:name w:val="Normal (Web)"/>
    <w:basedOn w:val="Normalny"/>
    <w:uiPriority w:val="99"/>
    <w:semiHidden/>
    <w:unhideWhenUsed/>
    <w:rsid w:val="007230C5"/>
    <w:pPr>
      <w:suppressAutoHyphens w:val="0"/>
      <w:spacing w:beforeAutospacing="1" w:afterAutospacing="1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41A5-4773-4104-856C-3536DE8A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3003</Words>
  <Characters>18020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Katarzyna Janota-Kowalczyk</cp:lastModifiedBy>
  <cp:revision>4</cp:revision>
  <cp:lastPrinted>2023-03-30T07:02:00Z</cp:lastPrinted>
  <dcterms:created xsi:type="dcterms:W3CDTF">2023-03-29T09:01:00Z</dcterms:created>
  <dcterms:modified xsi:type="dcterms:W3CDTF">2023-04-11T07:37:00Z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