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5C" w:rsidRDefault="002012C7" w:rsidP="009148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3</w:t>
      </w:r>
    </w:p>
    <w:p w:rsidR="00C2332F" w:rsidRPr="00652C6B" w:rsidRDefault="00E910A8" w:rsidP="002012C7">
      <w:pPr>
        <w:rPr>
          <w:rFonts w:ascii="Times New Roman" w:hAnsi="Times New Roman"/>
        </w:rPr>
      </w:pPr>
      <w:r w:rsidRPr="00F93B80">
        <w:rPr>
          <w:rFonts w:ascii="Calibri" w:hAnsi="Calibri" w:cs="Tahoma"/>
          <w:iCs/>
          <w:sz w:val="20"/>
          <w:szCs w:val="20"/>
        </w:rPr>
        <w:t>III.242.</w:t>
      </w:r>
      <w:r w:rsidR="00A36693">
        <w:rPr>
          <w:rFonts w:ascii="Calibri" w:hAnsi="Calibri" w:cs="Tahoma"/>
          <w:iCs/>
          <w:sz w:val="20"/>
          <w:szCs w:val="20"/>
        </w:rPr>
        <w:t>11</w:t>
      </w:r>
      <w:r w:rsidRPr="00F93B80">
        <w:rPr>
          <w:rFonts w:ascii="Calibri" w:hAnsi="Calibri" w:cs="Tahoma"/>
          <w:iCs/>
          <w:sz w:val="20"/>
          <w:szCs w:val="20"/>
        </w:rPr>
        <w:t>.2021</w:t>
      </w:r>
    </w:p>
    <w:p w:rsidR="00D338CE" w:rsidRDefault="0091485C" w:rsidP="00381F7B">
      <w:pPr>
        <w:jc w:val="center"/>
        <w:rPr>
          <w:rFonts w:ascii="Times New Roman" w:hAnsi="Times New Roman"/>
          <w:b/>
          <w:sz w:val="28"/>
          <w:szCs w:val="28"/>
        </w:rPr>
      </w:pPr>
      <w:r w:rsidRPr="00652C6B">
        <w:rPr>
          <w:rFonts w:ascii="Times New Roman" w:hAnsi="Times New Roman"/>
          <w:b/>
          <w:sz w:val="28"/>
          <w:szCs w:val="28"/>
        </w:rPr>
        <w:t>Specyfikacja techniczna</w:t>
      </w:r>
    </w:p>
    <w:p w:rsidR="00A36693" w:rsidRDefault="00A36693" w:rsidP="00381F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6693" w:rsidRDefault="00A36693" w:rsidP="00381F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6693" w:rsidRDefault="00A36693" w:rsidP="00A36693">
      <w:pPr>
        <w:rPr>
          <w:b/>
        </w:rPr>
      </w:pPr>
      <w:r w:rsidRPr="00594A6A">
        <w:rPr>
          <w:b/>
        </w:rPr>
        <w:t>Przedmiotem zamówienia</w:t>
      </w:r>
      <w:r>
        <w:rPr>
          <w:b/>
        </w:rPr>
        <w:t xml:space="preserve"> jest dostawa </w:t>
      </w:r>
      <w:r w:rsidRPr="0025423B">
        <w:rPr>
          <w:b/>
        </w:rPr>
        <w:t>sprzętu do rejestracji oraz realizacji wielokamero</w:t>
      </w:r>
      <w:r w:rsidR="000B7294">
        <w:rPr>
          <w:b/>
        </w:rPr>
        <w:t xml:space="preserve">wych wydarzeń multimedialnych, </w:t>
      </w:r>
      <w:r w:rsidRPr="0025423B">
        <w:rPr>
          <w:b/>
        </w:rPr>
        <w:t xml:space="preserve">z możliwością ich streaming na platformy tupu (YouTube, Facebook  </w:t>
      </w:r>
      <w:proofErr w:type="spellStart"/>
      <w:r w:rsidRPr="0025423B">
        <w:rPr>
          <w:b/>
        </w:rPr>
        <w:t>Vimeo</w:t>
      </w:r>
      <w:proofErr w:type="spellEnd"/>
      <w:r w:rsidRPr="0025423B">
        <w:rPr>
          <w:b/>
        </w:rPr>
        <w:t xml:space="preserve"> itp.)</w:t>
      </w:r>
      <w:r>
        <w:rPr>
          <w:b/>
        </w:rPr>
        <w:t xml:space="preserve"> – „MIKSER VIDEO WRAZ Z OSPRZĘTEM”</w:t>
      </w:r>
    </w:p>
    <w:p w:rsidR="00A36693" w:rsidRDefault="00FD0697" w:rsidP="00FD0697">
      <w:pPr>
        <w:pStyle w:val="Tre"/>
        <w:spacing w:line="288" w:lineRule="auto"/>
      </w:pPr>
      <w:r>
        <w:t>Zamówienie składa się z następujących elementów:</w:t>
      </w:r>
    </w:p>
    <w:p w:rsidR="00FD0697" w:rsidRPr="00FD0697" w:rsidRDefault="00FD0697" w:rsidP="00FD0697">
      <w:pPr>
        <w:pStyle w:val="Tre"/>
        <w:spacing w:line="288" w:lineRule="auto"/>
      </w:pPr>
      <w:bookmarkStart w:id="0" w:name="_GoBack"/>
      <w:bookmarkEnd w:id="0"/>
    </w:p>
    <w:p w:rsidR="00A36693" w:rsidRDefault="00A36693" w:rsidP="00A36693">
      <w:pPr>
        <w:pStyle w:val="Tre"/>
        <w:spacing w:line="288" w:lineRule="auto"/>
        <w:rPr>
          <w:b/>
          <w:bCs/>
        </w:rPr>
      </w:pPr>
      <w:r>
        <w:rPr>
          <w:b/>
          <w:bCs/>
        </w:rPr>
        <w:t>1.1. Mikser video</w:t>
      </w:r>
    </w:p>
    <w:p w:rsidR="00A36693" w:rsidRDefault="00A36693" w:rsidP="00A36693">
      <w:pPr>
        <w:pStyle w:val="Tre"/>
        <w:spacing w:line="288" w:lineRule="auto"/>
        <w:rPr>
          <w:b/>
          <w:bCs/>
        </w:rPr>
      </w:pPr>
    </w:p>
    <w:tbl>
      <w:tblPr>
        <w:tblW w:w="95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3260"/>
        <w:gridCol w:w="3260"/>
      </w:tblGrid>
      <w:tr w:rsidR="00A36693" w:rsidTr="00A36693">
        <w:trPr>
          <w:trHeight w:val="295"/>
          <w:tblHeader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7F41">
            <w:pPr>
              <w:pStyle w:val="Styltabeli1"/>
            </w:pPr>
            <w:r w:rsidRPr="00EC482A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7F41">
            <w:pPr>
              <w:pStyle w:val="Styltabeli1"/>
            </w:pPr>
            <w:r w:rsidRPr="00EC482A"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A36693" w:rsidRDefault="00A36693" w:rsidP="00A36693">
            <w:pPr>
              <w:ind w:lef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PARATMETR OFEROWANY</w:t>
            </w:r>
          </w:p>
          <w:p w:rsidR="00A36693" w:rsidRPr="00EC482A" w:rsidRDefault="00A36693" w:rsidP="00A36693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ascii="Arial" w:hAnsi="Arial" w:cs="Arial"/>
                <w:b w:val="0"/>
              </w:rPr>
              <w:t xml:space="preserve">  </w:t>
            </w:r>
            <w:r w:rsidRPr="00381F7B">
              <w:rPr>
                <w:rFonts w:ascii="Arial" w:hAnsi="Arial" w:cs="Arial"/>
              </w:rPr>
              <w:t>(WYPEŁNIA WYKONAWCA)</w:t>
            </w:r>
          </w:p>
        </w:tc>
      </w:tr>
      <w:tr w:rsidR="00A36693" w:rsidTr="00A36693">
        <w:trPr>
          <w:trHeight w:val="295"/>
          <w:tblHeader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TYP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Pr="00A36693" w:rsidRDefault="00A36693" w:rsidP="00A36693">
            <w:pPr>
              <w:pStyle w:val="Styltabeli1"/>
              <w:rPr>
                <w:rFonts w:eastAsia="Arial Unicode MS" w:cs="Arial Unicode MS"/>
                <w:sz w:val="24"/>
              </w:rPr>
            </w:pPr>
            <w:r w:rsidRPr="00A36693">
              <w:rPr>
                <w:rFonts w:eastAsia="Arial Unicode MS" w:cs="Arial Unicode MS"/>
                <w:sz w:val="24"/>
              </w:rPr>
              <w:t>„</w:t>
            </w:r>
            <w:r w:rsidRPr="00A36693">
              <w:rPr>
                <w:bCs w:val="0"/>
                <w:sz w:val="24"/>
              </w:rPr>
              <w:t>Mikser video”</w:t>
            </w:r>
          </w:p>
          <w:p w:rsidR="00A36693" w:rsidRDefault="00A36693" w:rsidP="00A36693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 ofercie wymagane jest podanie modelu, symbolu oraz producenta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A36693" w:rsidRDefault="00A36693" w:rsidP="00A36693">
            <w:pPr>
              <w:ind w:left="-70"/>
              <w:rPr>
                <w:rFonts w:ascii="Arial" w:hAnsi="Arial" w:cs="Arial"/>
                <w:b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295"/>
        </w:trPr>
        <w:tc>
          <w:tcPr>
            <w:tcW w:w="30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Wejścia HDMI typ A - 10 bit HD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Pr="00EC482A" w:rsidRDefault="00A36693" w:rsidP="00A366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bdr w:val="nil"/>
              </w:rPr>
            </w:pPr>
            <w:r w:rsidRPr="00EC482A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693" w:rsidRPr="00EC482A" w:rsidRDefault="00A36693" w:rsidP="00A366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880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Standardy wejścia HD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A36693" w:rsidRDefault="00A36693" w:rsidP="00A36693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720p50, 720p59.94, 720p60, 1080p23.98, 1080p24, 1080p25, 1080p29.97, 1080p30, 1080p50, 1080p59.94, 1080p60, 1080i50, 1080i59.94, 1080i60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A36693" w:rsidRPr="00EC482A" w:rsidRDefault="00A36693" w:rsidP="00A36693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880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Standardy wejść HDMI z komputerów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A36693" w:rsidRDefault="00A36693" w:rsidP="00A36693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1280 x 720p 50Hz, 59.94Hz i 60Hz</w:t>
            </w:r>
          </w:p>
          <w:p w:rsidR="00A36693" w:rsidRDefault="00A36693" w:rsidP="00A36693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1920 x 1080p 23.98, 24, 25, 29.97, 30, 50, 59.94 i</w:t>
            </w:r>
          </w:p>
          <w:p w:rsidR="00A36693" w:rsidRDefault="00A36693" w:rsidP="00A36693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60Hz</w:t>
            </w:r>
          </w:p>
          <w:p w:rsidR="00A36693" w:rsidRDefault="00A36693" w:rsidP="00A36693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1920 x 1080i 50, 59.94Hz i 60Hz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693" w:rsidRPr="00EC482A" w:rsidRDefault="00A36693" w:rsidP="00A36693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Wyjścia HDMI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Pr="00EC482A" w:rsidRDefault="00A36693" w:rsidP="00A366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bdr w:val="nil"/>
              </w:rPr>
            </w:pPr>
            <w:r w:rsidRPr="00EC482A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A36693" w:rsidRPr="00EC482A" w:rsidRDefault="00A36693" w:rsidP="00A366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440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Standardy wyjścia HD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A36693" w:rsidRDefault="00A36693" w:rsidP="00A36693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 xml:space="preserve">1080p23.98, 1080p24, 1080p25, 1080p29.97, </w:t>
            </w:r>
            <w:r w:rsidRPr="00EC482A">
              <w:rPr>
                <w:rFonts w:ascii="Arial" w:hAnsi="Arial"/>
                <w:sz w:val="20"/>
                <w:szCs w:val="20"/>
              </w:rPr>
              <w:lastRenderedPageBreak/>
              <w:t>1080p30, 1080p50, 1080p59.94, 1080p60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693" w:rsidRPr="00EC482A" w:rsidRDefault="00A36693" w:rsidP="00A36693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Port USB Typ-C 3.1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Pr="00EC482A" w:rsidRDefault="00A36693" w:rsidP="00A366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bdr w:val="nil"/>
              </w:rPr>
            </w:pPr>
            <w:r w:rsidRPr="00EC482A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A36693" w:rsidRPr="00EC482A" w:rsidRDefault="00A36693" w:rsidP="00A366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 xml:space="preserve">Złącze </w:t>
            </w:r>
            <w:proofErr w:type="spellStart"/>
            <w:r w:rsidRPr="00EC482A">
              <w:rPr>
                <w:rFonts w:eastAsia="Arial Unicode MS" w:cs="Arial Unicode MS"/>
              </w:rPr>
              <w:t>Eternet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Pr="00EC482A" w:rsidRDefault="00A36693" w:rsidP="00A366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bdr w:val="nil"/>
              </w:rPr>
            </w:pPr>
            <w:r w:rsidRPr="00EC482A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693" w:rsidRPr="00EC482A" w:rsidRDefault="00A36693" w:rsidP="00A366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961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Streaming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 xml:space="preserve">Obsługa bezpośredniej transmisji na żywo przez sieć Ethernet przy użyciu protokołu Real Time Messaging </w:t>
            </w:r>
            <w:proofErr w:type="spellStart"/>
            <w:r w:rsidRPr="00EC482A">
              <w:rPr>
                <w:rFonts w:eastAsia="Arial Unicode MS" w:cs="Arial Unicode MS"/>
              </w:rPr>
              <w:t>Protocol</w:t>
            </w:r>
            <w:proofErr w:type="spellEnd"/>
            <w:r w:rsidRPr="00EC482A">
              <w:rPr>
                <w:rFonts w:eastAsia="Arial Unicode MS" w:cs="Arial Unicode MS"/>
              </w:rPr>
              <w:t xml:space="preserve"> (RTMP) lub współdzielone mobilne połączenie internetowe przez USB-C.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A36693" w:rsidRPr="00EC482A" w:rsidRDefault="00A36693" w:rsidP="00A36693">
            <w:pPr>
              <w:pStyle w:val="Styltabeli2"/>
              <w:rPr>
                <w:rFonts w:eastAsia="Arial Unicode MS" w:cs="Arial Unicode MS"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440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Standardy streamingu wideo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A36693" w:rsidRDefault="00A36693" w:rsidP="00A36693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1080p23.98, 1080p24, 1080p25, 1080p29.97, 1080p30, 1080p50, 1080p59.94, 1080p60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693" w:rsidRPr="00EC482A" w:rsidRDefault="00A36693" w:rsidP="00A36693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440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Nagrywanie strumienia video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A36693" w:rsidRDefault="00A36693" w:rsidP="00A36693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Bezpośrednio na nośnik zewnętrzny przez port USB-C3.1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A36693" w:rsidRPr="00EC482A" w:rsidRDefault="00A36693" w:rsidP="00A36693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 xml:space="preserve">Wejścia  audio 3.5 mm stereo mini </w:t>
            </w:r>
            <w:proofErr w:type="spellStart"/>
            <w:r w:rsidRPr="00EC482A">
              <w:rPr>
                <w:rFonts w:eastAsia="Arial Unicode MS" w:cs="Arial Unicode MS"/>
              </w:rPr>
              <w:t>jack</w:t>
            </w:r>
            <w:proofErr w:type="spellEnd"/>
            <w:r w:rsidRPr="00EC482A">
              <w:rPr>
                <w:rFonts w:eastAsia="Arial Unicode MS" w:cs="Arial Unicode MS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Pr="00EC482A" w:rsidRDefault="00A36693" w:rsidP="00A366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bdr w:val="nil"/>
              </w:rPr>
            </w:pPr>
            <w:r w:rsidRPr="00EC482A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693" w:rsidRPr="00EC482A" w:rsidRDefault="00A36693" w:rsidP="00A366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 xml:space="preserve">Wyjście audio 3.5 mm stereo mini </w:t>
            </w:r>
            <w:proofErr w:type="spellStart"/>
            <w:r w:rsidRPr="00EC482A">
              <w:rPr>
                <w:rFonts w:eastAsia="Arial Unicode MS" w:cs="Arial Unicode MS"/>
              </w:rPr>
              <w:t>jack</w:t>
            </w:r>
            <w:proofErr w:type="spellEnd"/>
            <w:r w:rsidRPr="00EC482A">
              <w:rPr>
                <w:rFonts w:eastAsia="Arial Unicode MS" w:cs="Arial Unicode MS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Pr="00EC482A" w:rsidRDefault="00A36693" w:rsidP="00A366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bdr w:val="nil"/>
              </w:rPr>
            </w:pPr>
            <w:r w:rsidRPr="00EC482A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A36693" w:rsidRPr="00EC482A" w:rsidRDefault="00A36693" w:rsidP="00A366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 xml:space="preserve">Audio </w:t>
            </w:r>
            <w:proofErr w:type="spellStart"/>
            <w:r w:rsidRPr="00EC482A">
              <w:rPr>
                <w:rFonts w:eastAsia="Arial Unicode MS" w:cs="Arial Unicode MS"/>
              </w:rPr>
              <w:t>Mixer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11 wejść x 2 kanałowy mikser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693" w:rsidRPr="00EC482A" w:rsidRDefault="00A36693" w:rsidP="00A36693">
            <w:pPr>
              <w:pStyle w:val="Styltabeli2"/>
              <w:rPr>
                <w:rFonts w:eastAsia="Arial Unicode MS" w:cs="Arial Unicode MS"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1201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 xml:space="preserve">Multi </w:t>
            </w:r>
            <w:proofErr w:type="spellStart"/>
            <w:r w:rsidRPr="00EC482A">
              <w:rPr>
                <w:rFonts w:eastAsia="Arial Unicode MS" w:cs="Arial Unicode MS"/>
              </w:rPr>
              <w:t>View</w:t>
            </w:r>
            <w:proofErr w:type="spellEnd"/>
            <w:r w:rsidRPr="00EC482A">
              <w:rPr>
                <w:rFonts w:eastAsia="Arial Unicode MS" w:cs="Arial Unicode MS"/>
              </w:rPr>
              <w:t xml:space="preserve"> Monitoring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 xml:space="preserve">Konfigurowalny do 16, 13, 10, 7 lub 4 widoków, w tym program, podgląd, 8 wejść HDMI, </w:t>
            </w:r>
            <w:proofErr w:type="spellStart"/>
            <w:r w:rsidRPr="00EC482A">
              <w:rPr>
                <w:rFonts w:eastAsia="Arial Unicode MS" w:cs="Arial Unicode MS"/>
              </w:rPr>
              <w:t>SuperSource</w:t>
            </w:r>
            <w:proofErr w:type="spellEnd"/>
            <w:r w:rsidRPr="00EC482A">
              <w:rPr>
                <w:rFonts w:eastAsia="Arial Unicode MS" w:cs="Arial Unicode MS"/>
              </w:rPr>
              <w:t xml:space="preserve">, </w:t>
            </w:r>
            <w:proofErr w:type="spellStart"/>
            <w:r w:rsidRPr="00EC482A">
              <w:rPr>
                <w:rFonts w:eastAsia="Arial Unicode MS" w:cs="Arial Unicode MS"/>
              </w:rPr>
              <w:t>Clean</w:t>
            </w:r>
            <w:proofErr w:type="spellEnd"/>
            <w:r w:rsidRPr="00EC482A">
              <w:rPr>
                <w:rFonts w:eastAsia="Arial Unicode MS" w:cs="Arial Unicode MS"/>
              </w:rPr>
              <w:t xml:space="preserve"> </w:t>
            </w:r>
            <w:proofErr w:type="spellStart"/>
            <w:r w:rsidRPr="00EC482A">
              <w:rPr>
                <w:rFonts w:eastAsia="Arial Unicode MS" w:cs="Arial Unicode MS"/>
              </w:rPr>
              <w:t>Feed</w:t>
            </w:r>
            <w:proofErr w:type="spellEnd"/>
            <w:r w:rsidRPr="00EC482A">
              <w:rPr>
                <w:rFonts w:eastAsia="Arial Unicode MS" w:cs="Arial Unicode MS"/>
              </w:rPr>
              <w:t xml:space="preserve">, Media Player, stan strumieniowania, stan nagrywania i mierniki audio. Standard wideo Multi </w:t>
            </w:r>
            <w:proofErr w:type="spellStart"/>
            <w:r w:rsidRPr="00EC482A">
              <w:rPr>
                <w:rFonts w:eastAsia="Arial Unicode MS" w:cs="Arial Unicode MS"/>
              </w:rPr>
              <w:t>View</w:t>
            </w:r>
            <w:proofErr w:type="spellEnd"/>
            <w:r w:rsidRPr="00EC482A">
              <w:rPr>
                <w:rFonts w:eastAsia="Arial Unicode MS" w:cs="Arial Unicode MS"/>
              </w:rPr>
              <w:t xml:space="preserve"> - HD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A36693" w:rsidRPr="00EC482A" w:rsidRDefault="00A36693" w:rsidP="00A36693">
            <w:pPr>
              <w:pStyle w:val="Styltabeli2"/>
              <w:rPr>
                <w:rFonts w:eastAsia="Arial Unicode MS" w:cs="Arial Unicode MS"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1201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Panel sterowania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Wbudowany panel sterowania, dodatkowo panel sterowania „software” dla komputerów Mac 10.14 Mojave, Mac 10.15 Catalina, Mac 11 Big Sur lub nowszych oraz systemu Windows 10, ale tylko 64 bit.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693" w:rsidRPr="00EC482A" w:rsidRDefault="00A36693" w:rsidP="00A36693">
            <w:pPr>
              <w:pStyle w:val="Styltabeli2"/>
              <w:rPr>
                <w:rFonts w:eastAsia="Arial Unicode MS" w:cs="Arial Unicode MS"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lastRenderedPageBreak/>
              <w:t>Zasilanie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1x zewnętrzny zasilacz 12V - w zestawie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A36693" w:rsidRPr="00EC482A" w:rsidRDefault="00A36693" w:rsidP="00A36693">
            <w:pPr>
              <w:pStyle w:val="Styltabeli2"/>
              <w:rPr>
                <w:rFonts w:eastAsia="Arial Unicode MS" w:cs="Arial Unicode MS"/>
              </w:rPr>
            </w:pPr>
          </w:p>
        </w:tc>
      </w:tr>
    </w:tbl>
    <w:p w:rsidR="00A36693" w:rsidRDefault="00A36693" w:rsidP="00A36693">
      <w:pPr>
        <w:pStyle w:val="Tre"/>
        <w:spacing w:line="288" w:lineRule="auto"/>
      </w:pPr>
    </w:p>
    <w:p w:rsidR="00A36693" w:rsidRDefault="00A36693" w:rsidP="00A36693">
      <w:pPr>
        <w:pStyle w:val="Tre"/>
        <w:spacing w:line="288" w:lineRule="auto"/>
        <w:rPr>
          <w:b/>
          <w:bCs/>
        </w:rPr>
      </w:pPr>
      <w:r>
        <w:rPr>
          <w:b/>
          <w:bCs/>
        </w:rPr>
        <w:tab/>
      </w:r>
    </w:p>
    <w:p w:rsidR="00A36693" w:rsidRDefault="00A36693" w:rsidP="00A36693">
      <w:pPr>
        <w:pStyle w:val="Tre"/>
        <w:spacing w:line="288" w:lineRule="auto"/>
        <w:rPr>
          <w:b/>
          <w:bCs/>
        </w:rPr>
      </w:pPr>
      <w:r>
        <w:rPr>
          <w:b/>
          <w:bCs/>
        </w:rPr>
        <w:tab/>
        <w:t xml:space="preserve">1.2. Konwerter SDI na HDMI </w:t>
      </w:r>
      <w:r>
        <w:t>z automatycznym wykrywaniem SD, HD i 3G-SDI oraz aktualizacją, konfiguracją i zasilaniem przez USB Typ C</w:t>
      </w:r>
      <w:r>
        <w:rPr>
          <w:b/>
          <w:bCs/>
        </w:rPr>
        <w:t xml:space="preserve"> - ilość 4 </w:t>
      </w:r>
      <w:proofErr w:type="spellStart"/>
      <w:r>
        <w:rPr>
          <w:b/>
          <w:bCs/>
        </w:rPr>
        <w:t>szt</w:t>
      </w:r>
      <w:proofErr w:type="spellEnd"/>
    </w:p>
    <w:p w:rsidR="00A36693" w:rsidRDefault="00A36693" w:rsidP="00A36693">
      <w:pPr>
        <w:pStyle w:val="Tre"/>
        <w:spacing w:line="288" w:lineRule="auto"/>
        <w:rPr>
          <w:b/>
          <w:bCs/>
        </w:rPr>
      </w:pPr>
    </w:p>
    <w:tbl>
      <w:tblPr>
        <w:tblW w:w="96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260"/>
        <w:gridCol w:w="3260"/>
      </w:tblGrid>
      <w:tr w:rsidR="00A36693" w:rsidTr="00A36693">
        <w:trPr>
          <w:trHeight w:val="295"/>
          <w:tblHeader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7F41">
            <w:pPr>
              <w:pStyle w:val="Styltabeli1"/>
            </w:pPr>
            <w:r w:rsidRPr="00EC482A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7F41">
            <w:pPr>
              <w:pStyle w:val="Styltabeli1"/>
            </w:pPr>
            <w:r w:rsidRPr="00EC482A"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A36693" w:rsidRDefault="00A36693" w:rsidP="00A36693">
            <w:pPr>
              <w:ind w:lef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PARATMETR OFEROWANY</w:t>
            </w:r>
          </w:p>
          <w:p w:rsidR="00A36693" w:rsidRPr="00EC482A" w:rsidRDefault="00A36693" w:rsidP="00A36693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ascii="Arial" w:hAnsi="Arial" w:cs="Arial"/>
                <w:b w:val="0"/>
              </w:rPr>
              <w:t xml:space="preserve">  </w:t>
            </w:r>
            <w:r w:rsidRPr="00381F7B">
              <w:rPr>
                <w:rFonts w:ascii="Arial" w:hAnsi="Arial" w:cs="Arial"/>
              </w:rPr>
              <w:t>(WYPEŁNIA WYKONAWCA)</w:t>
            </w:r>
          </w:p>
        </w:tc>
      </w:tr>
      <w:tr w:rsidR="00A36693" w:rsidTr="00A36693">
        <w:trPr>
          <w:trHeight w:val="295"/>
          <w:tblHeader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TYP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Pr="000B7294" w:rsidRDefault="000B7294" w:rsidP="00A36693">
            <w:pPr>
              <w:pStyle w:val="Styltabeli1"/>
              <w:rPr>
                <w:rFonts w:eastAsia="Arial Unicode MS" w:cs="Arial Unicode MS"/>
                <w:sz w:val="24"/>
              </w:rPr>
            </w:pPr>
            <w:r w:rsidRPr="000B7294">
              <w:rPr>
                <w:rFonts w:eastAsia="Arial Unicode MS" w:cs="Arial Unicode MS"/>
                <w:sz w:val="24"/>
              </w:rPr>
              <w:t>„</w:t>
            </w:r>
            <w:r w:rsidRPr="000B7294">
              <w:rPr>
                <w:bCs w:val="0"/>
                <w:sz w:val="24"/>
              </w:rPr>
              <w:t>Konwerter SDI na HDMI”</w:t>
            </w:r>
          </w:p>
          <w:p w:rsidR="00A36693" w:rsidRDefault="00A36693" w:rsidP="00A36693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 ofercie wymagane jest podanie modelu, symbolu oraz producenta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A36693" w:rsidRDefault="00A36693" w:rsidP="00A36693">
            <w:pPr>
              <w:ind w:left="-70"/>
              <w:rPr>
                <w:rFonts w:ascii="Arial" w:hAnsi="Arial" w:cs="Arial"/>
                <w:b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295"/>
        </w:trPr>
        <w:tc>
          <w:tcPr>
            <w:tcW w:w="31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Wejście wideo SDI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>
              <w:t>1 złącze dla SD, HD lub 3G-SDI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693" w:rsidRDefault="00A36693" w:rsidP="00A36693">
            <w:pPr>
              <w:pStyle w:val="Styltabeli2"/>
            </w:pPr>
          </w:p>
        </w:tc>
      </w:tr>
      <w:tr w:rsidR="00A36693" w:rsidTr="00A36693">
        <w:tblPrEx>
          <w:shd w:val="clear" w:color="auto" w:fill="auto"/>
        </w:tblPrEx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Wyjście wideo SDI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A36693" w:rsidRDefault="00A36693" w:rsidP="00A36693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1 wyjście przelotowe SDI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A36693" w:rsidRPr="00EC482A" w:rsidRDefault="00A36693" w:rsidP="00A36693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Wyjścia HDMI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A36693" w:rsidRDefault="00A36693" w:rsidP="00A36693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wyjście HDMI typu 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693" w:rsidRPr="00EC482A" w:rsidRDefault="00A36693" w:rsidP="00A36693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Standardy obsługiwanych formatów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Pr="00EC482A" w:rsidRDefault="00A36693" w:rsidP="00A366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A36693" w:rsidRPr="00EC482A" w:rsidRDefault="00A36693" w:rsidP="00A366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Standardy wideo SD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A36693" w:rsidRDefault="00A36693" w:rsidP="00A36693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525i/59.94 NTSC; 625i/50 PAL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693" w:rsidRPr="00EC482A" w:rsidRDefault="00A36693" w:rsidP="00A36693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216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Standardy wideo HD i 2K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>
              <w:t>720p/50; 720p/59.94; 720p/60, 1080p/23,98; 1080p/24; 1080p/25; 1080p/29,97; 1080p/30; 1080p47,95; 1080p/48; 1080p/50; 1080p/59,94; 1080p/60, 1080PsF/25; 1080PsF/29.97; 1080PsF/30, 1080i/50, 1080i/59.94; 1080i/60, 2Kp/23.98 DCI; 2Kp/24 DCI; 2Kp/25 DCI; 2Kp/29.97 DCI; 2Kp/30 DCI; 2Kp/47.95 DCI; 2Kp/48 DCI; 2Kp/50 DCI; 2Kp/59.94 DCI; 2Kp/60 DCI, 2KPsF/25 DCI; 2KPsF/29.97 DCI; 2KPsF/30 DCI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A36693" w:rsidRDefault="00A36693" w:rsidP="00A36693">
            <w:pPr>
              <w:pStyle w:val="Styltabeli2"/>
            </w:pPr>
          </w:p>
        </w:tc>
      </w:tr>
      <w:tr w:rsidR="00A36693" w:rsidTr="00A36693">
        <w:tblPrEx>
          <w:shd w:val="clear" w:color="auto" w:fill="auto"/>
        </w:tblPrEx>
        <w:trPr>
          <w:trHeight w:val="120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Standardy wideo HDMI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>
              <w:t>525i/29.97 NTSC; 625i/25 PAL, 720p/50; 720p/59,94; 720p/60, 1080p/23,98; 1080p/24; 1080p/25; 1080p/29,97; 1080p/30; 1080p/47,95; 1080p/48; 1080p/50; 1080p/59,94; 1080p/60, 1080i/50; 1080i/59,94; 1080i/60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693" w:rsidRDefault="00A36693" w:rsidP="00A36693">
            <w:pPr>
              <w:pStyle w:val="Styltabeli2"/>
            </w:pPr>
          </w:p>
        </w:tc>
      </w:tr>
      <w:tr w:rsidR="00A36693" w:rsidTr="00A36693">
        <w:tblPrEx>
          <w:shd w:val="clear" w:color="auto" w:fill="auto"/>
        </w:tblPrEx>
        <w:trPr>
          <w:trHeight w:val="48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Dokładność kolorów HDMI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4:2:2; 17-punktowy LUT do kalibracji i ulepszonych kolorów monitora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A36693" w:rsidRPr="00EC482A" w:rsidRDefault="00A36693" w:rsidP="00A36693">
            <w:pPr>
              <w:pStyle w:val="Styltabeli2"/>
              <w:rPr>
                <w:rFonts w:eastAsia="Arial Unicode MS" w:cs="Arial Unicode MS"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440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Kontrola oprogramowania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A36693" w:rsidRDefault="00A36693" w:rsidP="00A36693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Aktualizacja oprogramowania dla Mac? i Windows? przez USB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693" w:rsidRPr="00EC482A" w:rsidRDefault="00A36693" w:rsidP="00A36693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Aktualizacja oprogramowania produktu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A36693" w:rsidRDefault="00A36693" w:rsidP="00A36693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przez USB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A36693" w:rsidRPr="00EC482A" w:rsidRDefault="00A36693" w:rsidP="00A36693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36693" w:rsidTr="00A36693">
        <w:tblPrEx>
          <w:shd w:val="clear" w:color="auto" w:fill="auto"/>
        </w:tblPrEx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Zasilanie przez USB - 4.4v do 5,25V DV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693" w:rsidRDefault="00A36693" w:rsidP="00A36693">
            <w:pPr>
              <w:pStyle w:val="Styltabeli2"/>
            </w:pPr>
            <w:r w:rsidRPr="00EC482A">
              <w:rPr>
                <w:rFonts w:eastAsia="Arial Unicode MS" w:cs="Arial Unicode MS"/>
              </w:rPr>
              <w:t>1 sztuka - 1.6 W - w zestawie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693" w:rsidRPr="00EC482A" w:rsidRDefault="00A36693" w:rsidP="00A36693">
            <w:pPr>
              <w:pStyle w:val="Styltabeli2"/>
              <w:rPr>
                <w:rFonts w:eastAsia="Arial Unicode MS" w:cs="Arial Unicode MS"/>
              </w:rPr>
            </w:pPr>
          </w:p>
        </w:tc>
      </w:tr>
    </w:tbl>
    <w:p w:rsidR="00A36693" w:rsidRDefault="00A36693" w:rsidP="00A36693">
      <w:pPr>
        <w:pStyle w:val="Tre"/>
        <w:spacing w:line="288" w:lineRule="auto"/>
      </w:pPr>
    </w:p>
    <w:p w:rsidR="00A36693" w:rsidRDefault="00A36693" w:rsidP="00A36693">
      <w:pPr>
        <w:pStyle w:val="Tre"/>
        <w:spacing w:line="288" w:lineRule="auto"/>
        <w:rPr>
          <w:b/>
          <w:bCs/>
        </w:rPr>
      </w:pPr>
    </w:p>
    <w:p w:rsidR="00A36693" w:rsidRDefault="00A36693" w:rsidP="00A36693">
      <w:pPr>
        <w:pStyle w:val="Tre"/>
        <w:spacing w:line="288" w:lineRule="auto"/>
        <w:rPr>
          <w:b/>
          <w:bCs/>
        </w:rPr>
      </w:pPr>
    </w:p>
    <w:p w:rsidR="00A36693" w:rsidRDefault="00A36693" w:rsidP="00A36693">
      <w:pPr>
        <w:pStyle w:val="Tre"/>
        <w:spacing w:line="288" w:lineRule="auto"/>
        <w:rPr>
          <w:b/>
          <w:bCs/>
        </w:rPr>
      </w:pPr>
      <w:r>
        <w:rPr>
          <w:b/>
          <w:bCs/>
        </w:rPr>
        <w:tab/>
      </w:r>
    </w:p>
    <w:p w:rsidR="00A36693" w:rsidRDefault="00A36693" w:rsidP="00A36693">
      <w:pPr>
        <w:pStyle w:val="Tre"/>
        <w:spacing w:line="288" w:lineRule="auto"/>
        <w:rPr>
          <w:b/>
          <w:bCs/>
        </w:rPr>
      </w:pPr>
      <w:r>
        <w:rPr>
          <w:b/>
          <w:bCs/>
        </w:rPr>
        <w:tab/>
        <w:t xml:space="preserve">1.3. Deck (nagrywarka i odtwarzacz)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nagrywa non-stop i odtwarza 10-bitowe video jako pliki </w:t>
      </w:r>
      <w:proofErr w:type="spellStart"/>
      <w:r>
        <w:t>ProRes</w:t>
      </w:r>
      <w:proofErr w:type="spellEnd"/>
      <w:r>
        <w:t xml:space="preserve"> na powszechnie dostępnych kartach SD oraz UHS-II. </w:t>
      </w:r>
      <w:r>
        <w:rPr>
          <w:b/>
          <w:bCs/>
        </w:rPr>
        <w:t xml:space="preserve">- ilość 1 </w:t>
      </w:r>
      <w:proofErr w:type="spellStart"/>
      <w:r>
        <w:rPr>
          <w:b/>
          <w:bCs/>
        </w:rPr>
        <w:t>szt</w:t>
      </w:r>
      <w:proofErr w:type="spellEnd"/>
    </w:p>
    <w:p w:rsidR="00A36693" w:rsidRDefault="00A36693" w:rsidP="00A36693">
      <w:pPr>
        <w:pStyle w:val="Tre"/>
        <w:spacing w:line="288" w:lineRule="auto"/>
        <w:rPr>
          <w:b/>
          <w:bCs/>
        </w:rPr>
      </w:pPr>
    </w:p>
    <w:tbl>
      <w:tblPr>
        <w:tblW w:w="99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3685"/>
        <w:gridCol w:w="3685"/>
      </w:tblGrid>
      <w:tr w:rsidR="000B7294" w:rsidTr="000B7294">
        <w:trPr>
          <w:trHeight w:val="295"/>
          <w:tblHeader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A37F41">
            <w:pPr>
              <w:pStyle w:val="Styltabeli1"/>
            </w:pPr>
            <w:r w:rsidRPr="00EC482A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A37F41">
            <w:pPr>
              <w:pStyle w:val="Styltabeli1"/>
            </w:pPr>
            <w:r w:rsidRPr="00EC482A"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0B7294" w:rsidRDefault="000B7294" w:rsidP="000B7294">
            <w:pPr>
              <w:ind w:lef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PARATMETR OFEROWANY</w:t>
            </w:r>
          </w:p>
          <w:p w:rsidR="000B7294" w:rsidRPr="00EC482A" w:rsidRDefault="000B7294" w:rsidP="000B7294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ascii="Arial" w:hAnsi="Arial" w:cs="Arial"/>
                <w:b w:val="0"/>
              </w:rPr>
              <w:t xml:space="preserve">  </w:t>
            </w:r>
            <w:r w:rsidRPr="00381F7B">
              <w:rPr>
                <w:rFonts w:ascii="Arial" w:hAnsi="Arial" w:cs="Arial"/>
              </w:rPr>
              <w:t>(WYPEŁNIA WYKONAWCA)</w:t>
            </w:r>
          </w:p>
        </w:tc>
      </w:tr>
      <w:tr w:rsidR="000B7294" w:rsidTr="000B7294">
        <w:trPr>
          <w:trHeight w:val="295"/>
          <w:tblHeader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TYP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1"/>
              <w:rPr>
                <w:bCs w:val="0"/>
                <w:sz w:val="24"/>
                <w:szCs w:val="24"/>
              </w:rPr>
            </w:pPr>
            <w:r w:rsidRPr="000B7294">
              <w:rPr>
                <w:rFonts w:eastAsia="Arial Unicode MS" w:cs="Arial Unicode MS"/>
                <w:sz w:val="24"/>
                <w:szCs w:val="24"/>
              </w:rPr>
              <w:t>„</w:t>
            </w:r>
            <w:r w:rsidRPr="000B7294">
              <w:rPr>
                <w:bCs w:val="0"/>
                <w:sz w:val="24"/>
                <w:szCs w:val="24"/>
              </w:rPr>
              <w:t xml:space="preserve">Deck </w:t>
            </w:r>
          </w:p>
          <w:p w:rsidR="000B7294" w:rsidRPr="000B7294" w:rsidRDefault="000B7294" w:rsidP="000B7294">
            <w:pPr>
              <w:pStyle w:val="Styltabeli1"/>
              <w:rPr>
                <w:rFonts w:eastAsia="Arial Unicode MS" w:cs="Arial Unicode MS"/>
                <w:sz w:val="24"/>
                <w:szCs w:val="24"/>
              </w:rPr>
            </w:pPr>
            <w:r w:rsidRPr="000B7294">
              <w:rPr>
                <w:bCs w:val="0"/>
                <w:sz w:val="24"/>
                <w:szCs w:val="24"/>
              </w:rPr>
              <w:t>(nagrywarka i odtwarzacz)”</w:t>
            </w:r>
          </w:p>
          <w:p w:rsidR="000B7294" w:rsidRDefault="000B7294" w:rsidP="000B7294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 ofercie wymagane jest podanie modelu, symbolu oraz producenta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0B7294" w:rsidRDefault="000B7294" w:rsidP="000B7294">
            <w:pPr>
              <w:ind w:left="-70"/>
              <w:rPr>
                <w:rFonts w:ascii="Arial" w:hAnsi="Arial" w:cs="Arial"/>
                <w:b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5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Wejście wideo SDI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Default="000B7294" w:rsidP="000B7294">
            <w:pPr>
              <w:pStyle w:val="Styltabeli2"/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Wyjście wideo SDI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0B7294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0B7294" w:rsidRPr="00EC482A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440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Wejście audio SD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0B7294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 xml:space="preserve">16 kanałów </w:t>
            </w:r>
            <w:proofErr w:type="spellStart"/>
            <w:r w:rsidRPr="00EC482A">
              <w:rPr>
                <w:rFonts w:ascii="Arial" w:hAnsi="Arial"/>
                <w:sz w:val="20"/>
                <w:szCs w:val="20"/>
              </w:rPr>
              <w:t>zaembedowanych</w:t>
            </w:r>
            <w:proofErr w:type="spellEnd"/>
            <w:r w:rsidRPr="00EC482A">
              <w:rPr>
                <w:rFonts w:ascii="Arial" w:hAnsi="Arial"/>
                <w:sz w:val="20"/>
                <w:szCs w:val="20"/>
              </w:rPr>
              <w:t xml:space="preserve"> w SD i HD w plikach</w:t>
            </w:r>
          </w:p>
          <w:p w:rsidR="000B7294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</w:pPr>
            <w:proofErr w:type="spellStart"/>
            <w:r w:rsidRPr="00EC482A">
              <w:rPr>
                <w:rFonts w:ascii="Arial" w:hAnsi="Arial"/>
                <w:sz w:val="20"/>
                <w:szCs w:val="20"/>
              </w:rPr>
              <w:t>QuickTime</w:t>
            </w:r>
            <w:proofErr w:type="spellEnd"/>
            <w:r w:rsidRPr="00EC482A">
              <w:rPr>
                <w:rFonts w:ascii="Arial" w:hAnsi="Arial"/>
                <w:sz w:val="20"/>
                <w:szCs w:val="20"/>
              </w:rPr>
              <w:t xml:space="preserve">. 2 kanały w plikach </w:t>
            </w:r>
            <w:proofErr w:type="spellStart"/>
            <w:r w:rsidRPr="00EC482A">
              <w:rPr>
                <w:rFonts w:ascii="Arial" w:hAnsi="Arial"/>
                <w:sz w:val="20"/>
                <w:szCs w:val="20"/>
              </w:rPr>
              <w:t>Avid</w:t>
            </w:r>
            <w:proofErr w:type="spellEnd"/>
            <w:r w:rsidRPr="00EC482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C482A">
              <w:rPr>
                <w:rFonts w:ascii="Arial" w:hAnsi="Arial"/>
                <w:sz w:val="20"/>
                <w:szCs w:val="20"/>
              </w:rPr>
              <w:t>DNxHD</w:t>
            </w:r>
            <w:proofErr w:type="spellEnd"/>
            <w:r w:rsidRPr="00EC482A">
              <w:rPr>
                <w:rFonts w:ascii="Arial" w:hAnsi="Arial"/>
                <w:sz w:val="20"/>
                <w:szCs w:val="20"/>
              </w:rPr>
              <w:t xml:space="preserve"> MXF.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Pr="00EC482A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440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Wyjście audio SD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0B7294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 xml:space="preserve">16 kanałów </w:t>
            </w:r>
            <w:proofErr w:type="spellStart"/>
            <w:r w:rsidRPr="00EC482A">
              <w:rPr>
                <w:rFonts w:ascii="Arial" w:hAnsi="Arial"/>
                <w:sz w:val="20"/>
                <w:szCs w:val="20"/>
              </w:rPr>
              <w:t>zaembedowanych</w:t>
            </w:r>
            <w:proofErr w:type="spellEnd"/>
            <w:r w:rsidRPr="00EC482A">
              <w:rPr>
                <w:rFonts w:ascii="Arial" w:hAnsi="Arial"/>
                <w:sz w:val="20"/>
                <w:szCs w:val="20"/>
              </w:rPr>
              <w:t xml:space="preserve"> w SD i HD w plikach</w:t>
            </w:r>
          </w:p>
          <w:p w:rsidR="000B7294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</w:pPr>
            <w:proofErr w:type="spellStart"/>
            <w:r w:rsidRPr="00EC482A">
              <w:rPr>
                <w:rFonts w:ascii="Arial" w:hAnsi="Arial"/>
                <w:sz w:val="20"/>
                <w:szCs w:val="20"/>
              </w:rPr>
              <w:t>QuickTime</w:t>
            </w:r>
            <w:proofErr w:type="spellEnd"/>
            <w:r w:rsidRPr="00EC482A">
              <w:rPr>
                <w:rFonts w:ascii="Arial" w:hAnsi="Arial"/>
                <w:sz w:val="20"/>
                <w:szCs w:val="20"/>
              </w:rPr>
              <w:t xml:space="preserve">. 2 kanały w plikach </w:t>
            </w:r>
            <w:proofErr w:type="spellStart"/>
            <w:r w:rsidRPr="00EC482A">
              <w:rPr>
                <w:rFonts w:ascii="Arial" w:hAnsi="Arial"/>
                <w:sz w:val="20"/>
                <w:szCs w:val="20"/>
              </w:rPr>
              <w:t>Avid</w:t>
            </w:r>
            <w:proofErr w:type="spellEnd"/>
            <w:r w:rsidRPr="00EC482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C482A">
              <w:rPr>
                <w:rFonts w:ascii="Arial" w:hAnsi="Arial"/>
                <w:sz w:val="20"/>
                <w:szCs w:val="20"/>
              </w:rPr>
              <w:t>DNxHD</w:t>
            </w:r>
            <w:proofErr w:type="spellEnd"/>
            <w:r w:rsidRPr="00EC482A">
              <w:rPr>
                <w:rFonts w:ascii="Arial" w:hAnsi="Arial"/>
                <w:sz w:val="20"/>
                <w:szCs w:val="20"/>
              </w:rPr>
              <w:t xml:space="preserve"> MXF.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0B7294" w:rsidRPr="00EC482A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 xml:space="preserve">SDI </w:t>
            </w:r>
            <w:proofErr w:type="spellStart"/>
            <w:r w:rsidRPr="00EC482A">
              <w:rPr>
                <w:rFonts w:eastAsia="Arial Unicode MS" w:cs="Arial Unicode MS"/>
              </w:rPr>
              <w:t>Rates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294" w:rsidRDefault="000B7294" w:rsidP="000B7294">
            <w:pPr>
              <w:pStyle w:val="Domylne"/>
              <w:spacing w:before="0" w:line="240" w:lineRule="auto"/>
            </w:pPr>
            <w:r w:rsidRPr="00EC482A">
              <w:rPr>
                <w:rFonts w:ascii="Arial" w:hAnsi="Arial"/>
                <w:sz w:val="20"/>
                <w:szCs w:val="20"/>
                <w:shd w:val="clear" w:color="auto" w:fill="FFFFFF"/>
              </w:rPr>
              <w:t>270Mb, 1.5G-SDI, 3G-SDI, 6G-SDI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Pr="00EC482A" w:rsidRDefault="000B7294" w:rsidP="000B7294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Wyjście wideo HDM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0B7294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1 x HDMI typu 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0B7294" w:rsidRPr="00EC482A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660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Wyjścia audio HDMI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0B7294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 xml:space="preserve">8 kanałów </w:t>
            </w:r>
            <w:proofErr w:type="spellStart"/>
            <w:r w:rsidRPr="00EC482A">
              <w:rPr>
                <w:rFonts w:ascii="Arial" w:hAnsi="Arial"/>
                <w:sz w:val="20"/>
                <w:szCs w:val="20"/>
              </w:rPr>
              <w:t>zaembedowane</w:t>
            </w:r>
            <w:proofErr w:type="spellEnd"/>
            <w:r w:rsidRPr="00EC482A">
              <w:rPr>
                <w:rFonts w:ascii="Arial" w:hAnsi="Arial"/>
                <w:sz w:val="20"/>
                <w:szCs w:val="20"/>
              </w:rPr>
              <w:t xml:space="preserve"> w SD, HD i UHD w plikach </w:t>
            </w:r>
            <w:proofErr w:type="spellStart"/>
            <w:r w:rsidRPr="00EC482A">
              <w:rPr>
                <w:rFonts w:ascii="Arial" w:hAnsi="Arial"/>
                <w:sz w:val="20"/>
                <w:szCs w:val="20"/>
              </w:rPr>
              <w:t>QuickTime</w:t>
            </w:r>
            <w:proofErr w:type="spellEnd"/>
            <w:r w:rsidRPr="00EC482A">
              <w:rPr>
                <w:rFonts w:ascii="Arial" w:hAnsi="Arial"/>
                <w:sz w:val="20"/>
                <w:szCs w:val="20"/>
              </w:rPr>
              <w:t xml:space="preserve">. 2 kanały </w:t>
            </w:r>
            <w:proofErr w:type="spellStart"/>
            <w:r w:rsidRPr="00EC482A">
              <w:rPr>
                <w:rFonts w:ascii="Arial" w:hAnsi="Arial"/>
                <w:sz w:val="20"/>
                <w:szCs w:val="20"/>
              </w:rPr>
              <w:t>zaembedowane</w:t>
            </w:r>
            <w:proofErr w:type="spellEnd"/>
            <w:r w:rsidRPr="00EC482A">
              <w:rPr>
                <w:rFonts w:ascii="Arial" w:hAnsi="Arial"/>
                <w:sz w:val="20"/>
                <w:szCs w:val="20"/>
              </w:rPr>
              <w:t xml:space="preserve"> w </w:t>
            </w:r>
            <w:proofErr w:type="spellStart"/>
            <w:r w:rsidRPr="00EC482A">
              <w:rPr>
                <w:rFonts w:ascii="Arial" w:hAnsi="Arial"/>
                <w:sz w:val="20"/>
                <w:szCs w:val="20"/>
              </w:rPr>
              <w:t>Avid</w:t>
            </w:r>
            <w:proofErr w:type="spellEnd"/>
            <w:r w:rsidRPr="00EC482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C482A">
              <w:rPr>
                <w:rFonts w:ascii="Arial" w:hAnsi="Arial"/>
                <w:sz w:val="20"/>
                <w:szCs w:val="20"/>
              </w:rPr>
              <w:t>DNxHD</w:t>
            </w:r>
            <w:proofErr w:type="spellEnd"/>
            <w:r w:rsidRPr="00EC482A">
              <w:rPr>
                <w:rFonts w:ascii="Arial" w:hAnsi="Arial"/>
                <w:sz w:val="20"/>
                <w:szCs w:val="20"/>
              </w:rPr>
              <w:t xml:space="preserve"> / plików MXF HR.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Pr="00EC482A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Standardy obsługiwanych formatów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Pr="00EC482A" w:rsidRDefault="000B7294" w:rsidP="000B72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0B7294" w:rsidRPr="00EC482A" w:rsidRDefault="000B7294" w:rsidP="000B72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Standardy wideo SD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0B7294" w:rsidRDefault="000B7294" w:rsidP="000B7294">
            <w:pPr>
              <w:pStyle w:val="Domylne"/>
              <w:spacing w:before="0" w:line="240" w:lineRule="auto"/>
              <w:ind w:left="500" w:hanging="500"/>
            </w:pPr>
            <w:r w:rsidRPr="00EC482A">
              <w:rPr>
                <w:rFonts w:ascii="Arial" w:hAnsi="Arial"/>
                <w:sz w:val="20"/>
                <w:szCs w:val="20"/>
              </w:rPr>
              <w:t>525i59.94 NTSC, PAL 625i50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Pr="00EC482A" w:rsidRDefault="000B7294" w:rsidP="000B7294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880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Standardy wideo HD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Domylne"/>
              <w:spacing w:before="0" w:line="240" w:lineRule="auto"/>
            </w:pPr>
            <w:r w:rsidRPr="00EC482A">
              <w:rPr>
                <w:rFonts w:ascii="Arial" w:hAnsi="Arial"/>
                <w:sz w:val="20"/>
                <w:szCs w:val="20"/>
              </w:rPr>
              <w:t>720p50, 720p59.94, 720p60</w:t>
            </w:r>
          </w:p>
          <w:p w:rsidR="000B7294" w:rsidRDefault="000B7294" w:rsidP="000B7294">
            <w:pPr>
              <w:pStyle w:val="Domylne"/>
              <w:spacing w:before="0" w:line="240" w:lineRule="auto"/>
            </w:pPr>
            <w:r w:rsidRPr="00EC482A">
              <w:rPr>
                <w:rFonts w:ascii="Arial" w:hAnsi="Arial"/>
                <w:sz w:val="20"/>
                <w:szCs w:val="20"/>
              </w:rPr>
              <w:t>1080p23.98, 1080p24, 1080p25, 1080p29.97, 1080p30, 1080p50, 1080p59.94, 1080p60</w:t>
            </w:r>
          </w:p>
          <w:p w:rsidR="000B7294" w:rsidRDefault="000B7294" w:rsidP="000B7294">
            <w:pPr>
              <w:pStyle w:val="Domylne"/>
              <w:spacing w:before="0" w:line="240" w:lineRule="auto"/>
            </w:pPr>
            <w:r w:rsidRPr="00EC482A">
              <w:rPr>
                <w:rFonts w:ascii="Arial" w:hAnsi="Arial"/>
                <w:sz w:val="20"/>
                <w:szCs w:val="20"/>
              </w:rPr>
              <w:t>1080i50, 1080i59.94, 1080i60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0B7294" w:rsidRPr="00EC482A" w:rsidRDefault="000B7294" w:rsidP="000B7294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440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Standardy wideo Ultra HD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Domylne"/>
              <w:spacing w:before="0" w:line="240" w:lineRule="auto"/>
            </w:pPr>
            <w:r w:rsidRPr="00EC482A">
              <w:rPr>
                <w:rFonts w:ascii="Arial" w:hAnsi="Arial"/>
                <w:sz w:val="20"/>
                <w:szCs w:val="20"/>
              </w:rPr>
              <w:t>2160p23.98, 2160p24, 2160p25, 2160p29.97, 2160p30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Pr="00EC482A" w:rsidRDefault="000B7294" w:rsidP="000B7294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Zgodność z SDI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Domylne"/>
              <w:spacing w:before="0" w:line="240" w:lineRule="auto"/>
            </w:pPr>
            <w:r w:rsidRPr="00EC482A">
              <w:rPr>
                <w:rFonts w:ascii="Arial" w:hAnsi="Arial"/>
                <w:sz w:val="20"/>
                <w:szCs w:val="20"/>
              </w:rPr>
              <w:t>SMPTE 259M, 292 mln, 296M oraz 425 mln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0B7294" w:rsidRPr="00EC482A" w:rsidRDefault="000B7294" w:rsidP="000B7294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Próbkowanie wideo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4: 4: 4: 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Pr="00EC482A" w:rsidRDefault="000B7294" w:rsidP="000B7294">
            <w:pPr>
              <w:pStyle w:val="Styltabeli2"/>
              <w:rPr>
                <w:rFonts w:eastAsia="Arial Unicode MS" w:cs="Arial Unicode MS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Precyzja kolorów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10-bit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0B7294" w:rsidRPr="00EC482A" w:rsidRDefault="000B7294" w:rsidP="000B7294">
            <w:pPr>
              <w:pStyle w:val="Styltabeli2"/>
              <w:rPr>
                <w:rFonts w:eastAsia="Arial Unicode MS" w:cs="Arial Unicode MS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Nośniki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2 x SD do SD, HD i nagrywanie UHD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Pr="00EC482A" w:rsidRDefault="000B7294" w:rsidP="000B7294">
            <w:pPr>
              <w:pStyle w:val="Styltabeli2"/>
              <w:rPr>
                <w:rFonts w:eastAsia="Arial Unicode MS" w:cs="Arial Unicode MS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481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Instalacja fizyczna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 xml:space="preserve">1/3 rozmiaru jednostki </w:t>
            </w:r>
            <w:proofErr w:type="spellStart"/>
            <w:r w:rsidRPr="00EC482A">
              <w:rPr>
                <w:rFonts w:eastAsia="Arial Unicode MS" w:cs="Arial Unicode MS"/>
              </w:rPr>
              <w:t>rack</w:t>
            </w:r>
            <w:proofErr w:type="spellEnd"/>
            <w:r w:rsidRPr="00EC482A">
              <w:rPr>
                <w:rFonts w:eastAsia="Arial Unicode MS" w:cs="Arial Unicode MS"/>
              </w:rPr>
              <w:t>. Mniej niż 7 cali głębokości.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0B7294" w:rsidRPr="00EC482A" w:rsidRDefault="000B7294" w:rsidP="000B7294">
            <w:pPr>
              <w:pStyle w:val="Styltabeli2"/>
              <w:rPr>
                <w:rFonts w:eastAsia="Arial Unicode MS" w:cs="Arial Unicode MS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Kontrola oprogramowania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0B7294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Oprogramowanie Mac OSX i Windows przez USB.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Pr="00EC482A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660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Wspierane kodeki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0B7294" w:rsidRDefault="000B7294" w:rsidP="000B7294">
            <w:pPr>
              <w:pStyle w:val="Domylne"/>
              <w:spacing w:before="0" w:line="240" w:lineRule="auto"/>
              <w:ind w:left="500" w:hanging="500"/>
            </w:pPr>
            <w:r w:rsidRPr="00EC482A">
              <w:rPr>
                <w:rFonts w:ascii="Arial" w:hAnsi="Arial"/>
                <w:sz w:val="20"/>
                <w:szCs w:val="20"/>
              </w:rPr>
              <w:t xml:space="preserve">Apple </w:t>
            </w:r>
            <w:proofErr w:type="spellStart"/>
            <w:r w:rsidRPr="00EC482A">
              <w:rPr>
                <w:rFonts w:ascii="Arial" w:hAnsi="Arial"/>
                <w:sz w:val="20"/>
                <w:szCs w:val="20"/>
              </w:rPr>
              <w:t>ProRes</w:t>
            </w:r>
            <w:proofErr w:type="spellEnd"/>
            <w:r w:rsidRPr="00EC482A">
              <w:rPr>
                <w:rFonts w:ascii="Arial" w:hAnsi="Arial"/>
                <w:sz w:val="20"/>
                <w:szCs w:val="20"/>
              </w:rPr>
              <w:t xml:space="preserve"> 422 HQ </w:t>
            </w:r>
            <w:proofErr w:type="spellStart"/>
            <w:r w:rsidRPr="00EC482A">
              <w:rPr>
                <w:rFonts w:ascii="Arial" w:hAnsi="Arial"/>
                <w:sz w:val="20"/>
                <w:szCs w:val="20"/>
              </w:rPr>
              <w:t>QuickTime</w:t>
            </w:r>
            <w:proofErr w:type="spellEnd"/>
            <w:r w:rsidRPr="00EC482A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EC482A">
              <w:rPr>
                <w:rFonts w:ascii="Arial" w:hAnsi="Arial"/>
                <w:sz w:val="20"/>
                <w:szCs w:val="20"/>
              </w:rPr>
              <w:t>ProRes</w:t>
            </w:r>
            <w:proofErr w:type="spellEnd"/>
            <w:r w:rsidRPr="00EC482A">
              <w:rPr>
                <w:rFonts w:ascii="Arial" w:hAnsi="Arial"/>
                <w:sz w:val="20"/>
                <w:szCs w:val="20"/>
              </w:rPr>
              <w:t xml:space="preserve"> 422 </w:t>
            </w:r>
            <w:proofErr w:type="spellStart"/>
            <w:r w:rsidRPr="00EC482A">
              <w:rPr>
                <w:rFonts w:ascii="Arial" w:hAnsi="Arial"/>
                <w:sz w:val="20"/>
                <w:szCs w:val="20"/>
              </w:rPr>
              <w:t>QuickTime</w:t>
            </w:r>
            <w:proofErr w:type="spellEnd"/>
            <w:r w:rsidRPr="00EC482A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EC482A">
              <w:rPr>
                <w:rFonts w:ascii="Arial" w:hAnsi="Arial"/>
                <w:sz w:val="20"/>
                <w:szCs w:val="20"/>
              </w:rPr>
              <w:t>ProRes</w:t>
            </w:r>
            <w:proofErr w:type="spellEnd"/>
            <w:r w:rsidRPr="00EC482A">
              <w:rPr>
                <w:rFonts w:ascii="Arial" w:hAnsi="Arial"/>
                <w:sz w:val="20"/>
                <w:szCs w:val="20"/>
              </w:rPr>
              <w:t xml:space="preserve"> 422 LT </w:t>
            </w:r>
            <w:proofErr w:type="spellStart"/>
            <w:r w:rsidRPr="00EC482A">
              <w:rPr>
                <w:rFonts w:ascii="Arial" w:hAnsi="Arial"/>
                <w:sz w:val="20"/>
                <w:szCs w:val="20"/>
              </w:rPr>
              <w:t>QuickTime</w:t>
            </w:r>
            <w:proofErr w:type="spellEnd"/>
            <w:r w:rsidRPr="00EC482A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EC482A">
              <w:rPr>
                <w:rFonts w:ascii="Arial" w:hAnsi="Arial"/>
                <w:sz w:val="20"/>
                <w:szCs w:val="20"/>
              </w:rPr>
              <w:t>ProRes</w:t>
            </w:r>
            <w:proofErr w:type="spellEnd"/>
            <w:r w:rsidRPr="00EC482A">
              <w:rPr>
                <w:rFonts w:ascii="Arial" w:hAnsi="Arial"/>
                <w:sz w:val="20"/>
                <w:szCs w:val="20"/>
              </w:rPr>
              <w:t xml:space="preserve"> 422 Proxy </w:t>
            </w:r>
            <w:proofErr w:type="spellStart"/>
            <w:r w:rsidRPr="00EC482A">
              <w:rPr>
                <w:rFonts w:ascii="Arial" w:hAnsi="Arial"/>
                <w:sz w:val="20"/>
                <w:szCs w:val="20"/>
              </w:rPr>
              <w:t>QuickTime</w:t>
            </w:r>
            <w:proofErr w:type="spellEnd"/>
            <w:r w:rsidRPr="00EC482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0B7294" w:rsidRPr="00EC482A" w:rsidRDefault="000B7294" w:rsidP="000B7294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Zasilanie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1x wbudowany 110-240V AC.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Pr="00EC482A" w:rsidRDefault="000B7294" w:rsidP="000B7294">
            <w:pPr>
              <w:pStyle w:val="Styltabeli2"/>
              <w:rPr>
                <w:rFonts w:eastAsia="Arial Unicode MS" w:cs="Arial Unicode MS"/>
              </w:rPr>
            </w:pPr>
          </w:p>
        </w:tc>
      </w:tr>
    </w:tbl>
    <w:p w:rsidR="00A36693" w:rsidRDefault="00A36693" w:rsidP="00A36693">
      <w:pPr>
        <w:pStyle w:val="Tre"/>
        <w:spacing w:line="288" w:lineRule="auto"/>
      </w:pPr>
    </w:p>
    <w:p w:rsidR="00A36693" w:rsidRDefault="00A36693" w:rsidP="00A36693">
      <w:pPr>
        <w:pStyle w:val="Tre"/>
        <w:spacing w:line="288" w:lineRule="auto"/>
      </w:pPr>
    </w:p>
    <w:p w:rsidR="00A36693" w:rsidRDefault="00A36693" w:rsidP="00A36693">
      <w:pPr>
        <w:pStyle w:val="Tre"/>
        <w:spacing w:line="288" w:lineRule="auto"/>
        <w:rPr>
          <w:b/>
          <w:bCs/>
        </w:rPr>
      </w:pPr>
      <w:r>
        <w:rPr>
          <w:b/>
          <w:bCs/>
        </w:rPr>
        <w:tab/>
        <w:t xml:space="preserve">1.4. Konwerter dekodujący strumień na żywo </w:t>
      </w:r>
      <w:r>
        <w:t xml:space="preserve">z dowolnego modelu ATEM Mini Pro i konwertujący go z powrotem do SDI i HDMI. Umożliwiający odbieranie strumień H.264 i ponownie konwertować go na SDI lub HDMI </w:t>
      </w:r>
      <w:r>
        <w:rPr>
          <w:b/>
          <w:bCs/>
        </w:rPr>
        <w:t xml:space="preserve">- ilość 1 </w:t>
      </w:r>
      <w:proofErr w:type="spellStart"/>
      <w:r>
        <w:rPr>
          <w:b/>
          <w:bCs/>
        </w:rPr>
        <w:t>szt</w:t>
      </w:r>
      <w:proofErr w:type="spellEnd"/>
    </w:p>
    <w:p w:rsidR="00A36693" w:rsidRDefault="00A36693" w:rsidP="00A36693">
      <w:pPr>
        <w:pStyle w:val="Tre"/>
        <w:spacing w:line="288" w:lineRule="auto"/>
        <w:rPr>
          <w:b/>
          <w:bCs/>
        </w:rPr>
      </w:pPr>
    </w:p>
    <w:tbl>
      <w:tblPr>
        <w:tblW w:w="88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3118"/>
        <w:gridCol w:w="3118"/>
      </w:tblGrid>
      <w:tr w:rsidR="000B7294" w:rsidTr="000B7294">
        <w:trPr>
          <w:trHeight w:val="295"/>
          <w:tblHeader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A37F41">
            <w:pPr>
              <w:pStyle w:val="Styltabeli1"/>
            </w:pPr>
            <w:r w:rsidRPr="00EC482A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A37F41">
            <w:pPr>
              <w:pStyle w:val="Styltabeli1"/>
            </w:pPr>
            <w:r w:rsidRPr="00EC482A"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0B7294" w:rsidRDefault="000B7294" w:rsidP="000B7294">
            <w:pPr>
              <w:ind w:lef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PARATMETR OFEROWANY</w:t>
            </w:r>
          </w:p>
          <w:p w:rsidR="000B7294" w:rsidRPr="00EC482A" w:rsidRDefault="000B7294" w:rsidP="000B7294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ascii="Arial" w:hAnsi="Arial" w:cs="Arial"/>
                <w:b w:val="0"/>
              </w:rPr>
              <w:t xml:space="preserve">  </w:t>
            </w:r>
            <w:r w:rsidRPr="00381F7B">
              <w:rPr>
                <w:rFonts w:ascii="Arial" w:hAnsi="Arial" w:cs="Arial"/>
              </w:rPr>
              <w:t>(WYPEŁNIA WYKONAWCA)</w:t>
            </w:r>
          </w:p>
        </w:tc>
      </w:tr>
      <w:tr w:rsidR="000B7294" w:rsidTr="000B7294">
        <w:trPr>
          <w:trHeight w:val="295"/>
          <w:tblHeader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TYP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Pr="000B7294" w:rsidRDefault="000B7294" w:rsidP="000B7294">
            <w:pPr>
              <w:pStyle w:val="Styltabeli1"/>
              <w:rPr>
                <w:rFonts w:eastAsia="Arial Unicode MS" w:cs="Arial Unicode MS"/>
                <w:sz w:val="24"/>
                <w:szCs w:val="24"/>
              </w:rPr>
            </w:pPr>
            <w:r w:rsidRPr="000B7294">
              <w:rPr>
                <w:rFonts w:eastAsia="Arial Unicode MS" w:cs="Arial Unicode MS"/>
                <w:sz w:val="24"/>
                <w:szCs w:val="24"/>
              </w:rPr>
              <w:t>„</w:t>
            </w:r>
            <w:r w:rsidRPr="000B7294">
              <w:rPr>
                <w:bCs w:val="0"/>
                <w:sz w:val="24"/>
                <w:szCs w:val="24"/>
              </w:rPr>
              <w:t>Konwerter dekodujący strumień na żywo”</w:t>
            </w:r>
          </w:p>
          <w:p w:rsidR="000B7294" w:rsidRDefault="000B7294" w:rsidP="000B7294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 ofercie wymagane jest podanie modelu, symbolu oraz producenta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0B7294" w:rsidRDefault="000B7294" w:rsidP="000B7294">
            <w:pPr>
              <w:ind w:left="-70"/>
              <w:rPr>
                <w:rFonts w:ascii="Arial" w:hAnsi="Arial" w:cs="Arial"/>
                <w:b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5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Wejście wideo SDI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>
              <w:t>1 x 3G-SDI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Default="000B7294" w:rsidP="000B7294">
            <w:pPr>
              <w:pStyle w:val="Styltabeli2"/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Wyjście wideo SDI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0B7294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2 x 3G-SDI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0B7294" w:rsidRPr="00EC482A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Wyjście audio SDI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294" w:rsidRDefault="000B7294" w:rsidP="000B7294">
            <w:pPr>
              <w:pStyle w:val="Domylne"/>
              <w:spacing w:before="0" w:line="240" w:lineRule="auto"/>
            </w:pPr>
            <w:r w:rsidRPr="00EC482A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2 Kanały </w:t>
            </w:r>
            <w:proofErr w:type="spellStart"/>
            <w:r w:rsidRPr="00EC482A">
              <w:rPr>
                <w:rFonts w:ascii="Arial" w:hAnsi="Arial"/>
                <w:sz w:val="20"/>
                <w:szCs w:val="20"/>
                <w:shd w:val="clear" w:color="auto" w:fill="FFFFFF"/>
              </w:rPr>
              <w:t>zaembedowane</w:t>
            </w:r>
            <w:proofErr w:type="spellEnd"/>
            <w:r w:rsidRPr="00EC482A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w HD-SDI.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Pr="00EC482A" w:rsidRDefault="000B7294" w:rsidP="000B7294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Wyjście wideo HDM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0B7294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wyjście HDMI typu 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0B7294" w:rsidRPr="00EC482A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Wyjścia audio HDMI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0B7294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 xml:space="preserve">2 Kanały </w:t>
            </w:r>
            <w:proofErr w:type="spellStart"/>
            <w:r w:rsidRPr="00EC482A">
              <w:rPr>
                <w:rFonts w:ascii="Arial" w:hAnsi="Arial"/>
                <w:sz w:val="20"/>
                <w:szCs w:val="20"/>
              </w:rPr>
              <w:t>zaembedowane</w:t>
            </w:r>
            <w:proofErr w:type="spellEnd"/>
            <w:r w:rsidRPr="00EC482A">
              <w:rPr>
                <w:rFonts w:ascii="Arial" w:hAnsi="Arial"/>
                <w:sz w:val="20"/>
                <w:szCs w:val="20"/>
              </w:rPr>
              <w:t xml:space="preserve"> w HDMI.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Pr="00EC482A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Wejście referencyjne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 xml:space="preserve">Black </w:t>
            </w:r>
            <w:proofErr w:type="spellStart"/>
            <w:r w:rsidRPr="00EC482A">
              <w:rPr>
                <w:rFonts w:eastAsia="Arial Unicode MS" w:cs="Arial Unicode MS"/>
              </w:rPr>
              <w:t>burst</w:t>
            </w:r>
            <w:proofErr w:type="spellEnd"/>
            <w:r w:rsidRPr="00EC482A">
              <w:rPr>
                <w:rFonts w:eastAsia="Arial Unicode MS" w:cs="Arial Unicode MS"/>
              </w:rPr>
              <w:t xml:space="preserve"> i Tri-</w:t>
            </w:r>
            <w:proofErr w:type="spellStart"/>
            <w:r w:rsidRPr="00EC482A">
              <w:rPr>
                <w:rFonts w:eastAsia="Arial Unicode MS" w:cs="Arial Unicode MS"/>
              </w:rPr>
              <w:t>Sync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0B7294" w:rsidRPr="00EC482A" w:rsidRDefault="000B7294" w:rsidP="000B7294">
            <w:pPr>
              <w:pStyle w:val="Styltabeli2"/>
              <w:rPr>
                <w:rFonts w:eastAsia="Arial Unicode MS" w:cs="Arial Unicode MS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Ethernet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 xml:space="preserve">Ethernet obsługuje 10/100/1000 </w:t>
            </w:r>
            <w:proofErr w:type="spellStart"/>
            <w:r w:rsidRPr="00EC482A">
              <w:rPr>
                <w:rFonts w:eastAsia="Arial Unicode MS" w:cs="Arial Unicode MS"/>
              </w:rPr>
              <w:t>BaseT</w:t>
            </w:r>
            <w:proofErr w:type="spellEnd"/>
            <w:r w:rsidRPr="00EC482A">
              <w:rPr>
                <w:rFonts w:eastAsia="Arial Unicode MS" w:cs="Arial Unicode MS"/>
              </w:rPr>
              <w:t>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Pr="00EC482A" w:rsidRDefault="000B7294" w:rsidP="000B7294">
            <w:pPr>
              <w:pStyle w:val="Styltabeli2"/>
              <w:rPr>
                <w:rFonts w:eastAsia="Arial Unicode MS" w:cs="Arial Unicode MS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Standardy obsługiwanych formatów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Pr="00EC482A" w:rsidRDefault="000B7294" w:rsidP="000B72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0B7294" w:rsidRPr="00EC482A" w:rsidRDefault="000B7294" w:rsidP="000B72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660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Standardy wideo SDI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0B7294" w:rsidRDefault="000B7294" w:rsidP="000B7294">
            <w:pPr>
              <w:pStyle w:val="Domylne"/>
              <w:spacing w:before="0" w:line="240" w:lineRule="auto"/>
              <w:ind w:left="500" w:hanging="500"/>
            </w:pPr>
            <w:r w:rsidRPr="00EC482A">
              <w:rPr>
                <w:rFonts w:ascii="Arial" w:hAnsi="Arial"/>
                <w:sz w:val="20"/>
                <w:szCs w:val="20"/>
              </w:rPr>
              <w:t>1080p23.98, 1080p24, 1080p25, 1080p29.97,</w:t>
            </w:r>
          </w:p>
          <w:p w:rsidR="000B7294" w:rsidRDefault="000B7294" w:rsidP="000B7294">
            <w:pPr>
              <w:pStyle w:val="Domylne"/>
              <w:spacing w:before="0" w:line="240" w:lineRule="auto"/>
              <w:ind w:left="500" w:hanging="500"/>
            </w:pPr>
            <w:r w:rsidRPr="00EC482A">
              <w:rPr>
                <w:rFonts w:ascii="Arial" w:hAnsi="Arial"/>
                <w:sz w:val="20"/>
                <w:szCs w:val="20"/>
              </w:rPr>
              <w:t>1080p30, 1080p50, 1080p59.94, 1080p60, 1080i50,</w:t>
            </w:r>
          </w:p>
          <w:p w:rsidR="000B7294" w:rsidRDefault="000B7294" w:rsidP="000B7294">
            <w:pPr>
              <w:pStyle w:val="Domylne"/>
              <w:spacing w:before="0" w:line="240" w:lineRule="auto"/>
              <w:ind w:left="500" w:hanging="500"/>
            </w:pPr>
            <w:r w:rsidRPr="00EC482A">
              <w:rPr>
                <w:rFonts w:ascii="Arial" w:hAnsi="Arial"/>
                <w:sz w:val="20"/>
                <w:szCs w:val="20"/>
              </w:rPr>
              <w:t>1080i59.94, 1080i60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Pr="00EC482A" w:rsidRDefault="000B7294" w:rsidP="000B7294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440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Standardy wideo HDMI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Domylne"/>
              <w:spacing w:before="0" w:line="240" w:lineRule="auto"/>
            </w:pPr>
            <w:r w:rsidRPr="00EC482A">
              <w:rPr>
                <w:rFonts w:ascii="Arial" w:hAnsi="Arial"/>
                <w:sz w:val="20"/>
                <w:szCs w:val="20"/>
              </w:rPr>
              <w:t>1080p23.98, 1080p24, 1080p25, 1080p29.97, 1080p30, 1080p50, 1080p59.94, 1080p60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0B7294" w:rsidRPr="00EC482A" w:rsidRDefault="000B7294" w:rsidP="000B7294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440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Zgodność z SDI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Domylne"/>
              <w:spacing w:before="0" w:line="240" w:lineRule="auto"/>
            </w:pPr>
            <w:r w:rsidRPr="00EC482A">
              <w:rPr>
                <w:rFonts w:ascii="Arial" w:hAnsi="Arial"/>
                <w:sz w:val="20"/>
                <w:szCs w:val="20"/>
              </w:rPr>
              <w:t>SMPTE 259M, SMPTE 292M, SMPTE 296M, SMPTE 424M-B, SMPTE 425 poziom A i poziom B.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Pr="00EC482A" w:rsidRDefault="000B7294" w:rsidP="000B7294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Próbkowanie wideo SD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4:2:2;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0B7294" w:rsidRPr="00EC482A" w:rsidRDefault="000B7294" w:rsidP="000B7294">
            <w:pPr>
              <w:pStyle w:val="Styltabeli2"/>
              <w:rPr>
                <w:rFonts w:eastAsia="Arial Unicode MS" w:cs="Arial Unicode MS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Kontrola oprogramowania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0B7294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Oprogramowanie Mac OSX i Windows przez USB.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Pr="00EC482A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Aktualizacje i konfiguracja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0B7294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 xml:space="preserve">1 x USB </w:t>
            </w:r>
            <w:proofErr w:type="spellStart"/>
            <w:r w:rsidRPr="00EC482A">
              <w:rPr>
                <w:rFonts w:ascii="Arial" w:hAnsi="Arial"/>
                <w:sz w:val="20"/>
                <w:szCs w:val="20"/>
              </w:rPr>
              <w:t>Type</w:t>
            </w:r>
            <w:proofErr w:type="spellEnd"/>
            <w:r w:rsidRPr="00EC482A">
              <w:rPr>
                <w:rFonts w:ascii="Arial" w:hAnsi="Arial"/>
                <w:sz w:val="20"/>
                <w:szCs w:val="20"/>
              </w:rPr>
              <w:t>-C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0B7294" w:rsidRPr="00EC482A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481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Zasilanie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1 x Zewnętrzny zasilacz 12V.  6W  (Zakres napięcia - 6 - 30V DC.)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Pr="00EC482A" w:rsidRDefault="000B7294" w:rsidP="000B7294">
            <w:pPr>
              <w:pStyle w:val="Styltabeli2"/>
              <w:rPr>
                <w:rFonts w:eastAsia="Arial Unicode MS" w:cs="Arial Unicode MS"/>
              </w:rPr>
            </w:pPr>
          </w:p>
        </w:tc>
      </w:tr>
    </w:tbl>
    <w:p w:rsidR="00A36693" w:rsidRDefault="00A36693" w:rsidP="00A36693">
      <w:pPr>
        <w:pStyle w:val="Tre"/>
        <w:spacing w:line="288" w:lineRule="auto"/>
      </w:pPr>
    </w:p>
    <w:p w:rsidR="00A36693" w:rsidRDefault="00A36693" w:rsidP="00A36693">
      <w:pPr>
        <w:pStyle w:val="Tre"/>
        <w:spacing w:line="288" w:lineRule="auto"/>
        <w:rPr>
          <w:b/>
          <w:bCs/>
        </w:rPr>
      </w:pPr>
    </w:p>
    <w:p w:rsidR="000B7294" w:rsidRDefault="000B7294" w:rsidP="00A36693">
      <w:pPr>
        <w:pStyle w:val="Tre"/>
        <w:spacing w:line="288" w:lineRule="auto"/>
        <w:rPr>
          <w:b/>
          <w:bCs/>
        </w:rPr>
      </w:pPr>
    </w:p>
    <w:p w:rsidR="000B7294" w:rsidRDefault="000B7294" w:rsidP="00A36693">
      <w:pPr>
        <w:pStyle w:val="Tre"/>
        <w:spacing w:line="288" w:lineRule="auto"/>
        <w:rPr>
          <w:b/>
          <w:bCs/>
        </w:rPr>
      </w:pPr>
    </w:p>
    <w:p w:rsidR="000B7294" w:rsidRDefault="000B7294" w:rsidP="00A36693">
      <w:pPr>
        <w:pStyle w:val="Tre"/>
        <w:spacing w:line="288" w:lineRule="auto"/>
        <w:rPr>
          <w:b/>
          <w:bCs/>
        </w:rPr>
      </w:pPr>
    </w:p>
    <w:p w:rsidR="000B7294" w:rsidRDefault="000B7294" w:rsidP="00A36693">
      <w:pPr>
        <w:pStyle w:val="Tre"/>
        <w:spacing w:line="288" w:lineRule="auto"/>
        <w:rPr>
          <w:b/>
          <w:bCs/>
        </w:rPr>
      </w:pPr>
    </w:p>
    <w:p w:rsidR="000B7294" w:rsidRDefault="000B7294" w:rsidP="00A36693">
      <w:pPr>
        <w:pStyle w:val="Tre"/>
        <w:spacing w:line="288" w:lineRule="auto"/>
        <w:rPr>
          <w:b/>
          <w:bCs/>
        </w:rPr>
      </w:pPr>
    </w:p>
    <w:p w:rsidR="000B7294" w:rsidRDefault="000B7294" w:rsidP="00A36693">
      <w:pPr>
        <w:pStyle w:val="Tre"/>
        <w:spacing w:line="288" w:lineRule="auto"/>
        <w:rPr>
          <w:b/>
          <w:bCs/>
        </w:rPr>
      </w:pPr>
    </w:p>
    <w:p w:rsidR="000B7294" w:rsidRDefault="000B7294" w:rsidP="00A36693">
      <w:pPr>
        <w:pStyle w:val="Tre"/>
        <w:spacing w:line="288" w:lineRule="auto"/>
        <w:rPr>
          <w:b/>
          <w:bCs/>
        </w:rPr>
      </w:pPr>
    </w:p>
    <w:p w:rsidR="000B7294" w:rsidRDefault="000B7294" w:rsidP="00A36693">
      <w:pPr>
        <w:pStyle w:val="Tre"/>
        <w:spacing w:line="288" w:lineRule="auto"/>
        <w:rPr>
          <w:b/>
          <w:bCs/>
        </w:rPr>
      </w:pPr>
    </w:p>
    <w:p w:rsidR="000B7294" w:rsidRDefault="000B7294" w:rsidP="00A36693">
      <w:pPr>
        <w:pStyle w:val="Tre"/>
        <w:spacing w:line="288" w:lineRule="auto"/>
        <w:rPr>
          <w:b/>
          <w:bCs/>
        </w:rPr>
      </w:pPr>
    </w:p>
    <w:p w:rsidR="000B7294" w:rsidRDefault="000B7294" w:rsidP="00A36693">
      <w:pPr>
        <w:pStyle w:val="Tre"/>
        <w:spacing w:line="288" w:lineRule="auto"/>
        <w:rPr>
          <w:b/>
          <w:bCs/>
        </w:rPr>
      </w:pPr>
    </w:p>
    <w:p w:rsidR="000B7294" w:rsidRDefault="000B7294" w:rsidP="00A36693">
      <w:pPr>
        <w:pStyle w:val="Tre"/>
        <w:spacing w:line="288" w:lineRule="auto"/>
        <w:rPr>
          <w:b/>
          <w:bCs/>
        </w:rPr>
      </w:pPr>
    </w:p>
    <w:p w:rsidR="00A36693" w:rsidRDefault="00A36693" w:rsidP="00A36693">
      <w:pPr>
        <w:pStyle w:val="Tre"/>
        <w:spacing w:line="288" w:lineRule="auto"/>
        <w:rPr>
          <w:b/>
          <w:bCs/>
        </w:rPr>
      </w:pPr>
      <w:r>
        <w:rPr>
          <w:b/>
          <w:bCs/>
        </w:rPr>
        <w:tab/>
        <w:t>1.5. Konwerter dwukierun</w:t>
      </w:r>
      <w:r w:rsidR="000B7294">
        <w:rPr>
          <w:b/>
          <w:bCs/>
        </w:rPr>
        <w:t xml:space="preserve">kowy SDI/HDMI </w:t>
      </w:r>
      <w:r>
        <w:rPr>
          <w:b/>
          <w:bCs/>
        </w:rPr>
        <w:t xml:space="preserve">3G </w:t>
      </w:r>
      <w:r>
        <w:t>z automatycznym wykrywaniem SD lub HD,</w:t>
      </w:r>
      <w:r>
        <w:rPr>
          <w:b/>
          <w:bCs/>
        </w:rPr>
        <w:t xml:space="preserve"> </w:t>
      </w:r>
      <w:r>
        <w:t xml:space="preserve">pozwalający na konwersję SDI do HDMI i HDMI do SDI w tym samym czasie. Sygnał w każdym kierunku konwersji może być w innym formacie SD lub HD.  Aktualizacje, konfiguracje i zasilanie powinno odbywać się przez - USB Typ-C </w:t>
      </w:r>
      <w:r>
        <w:rPr>
          <w:b/>
          <w:bCs/>
        </w:rPr>
        <w:t xml:space="preserve">- ilość 1 </w:t>
      </w:r>
      <w:proofErr w:type="spellStart"/>
      <w:r>
        <w:rPr>
          <w:b/>
          <w:bCs/>
        </w:rPr>
        <w:t>szt</w:t>
      </w:r>
      <w:proofErr w:type="spellEnd"/>
    </w:p>
    <w:p w:rsidR="00A36693" w:rsidRDefault="00A36693" w:rsidP="00A36693">
      <w:pPr>
        <w:pStyle w:val="Tre"/>
        <w:spacing w:line="288" w:lineRule="auto"/>
        <w:rPr>
          <w:b/>
          <w:bCs/>
        </w:rPr>
      </w:pPr>
    </w:p>
    <w:tbl>
      <w:tblPr>
        <w:tblW w:w="100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3686"/>
        <w:gridCol w:w="3686"/>
      </w:tblGrid>
      <w:tr w:rsidR="000B7294" w:rsidTr="000B7294">
        <w:trPr>
          <w:trHeight w:val="295"/>
          <w:tblHeader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A37F41">
            <w:pPr>
              <w:pStyle w:val="Styltabeli1"/>
            </w:pPr>
            <w:r w:rsidRPr="00EC482A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A37F41">
            <w:pPr>
              <w:pStyle w:val="Styltabeli1"/>
            </w:pPr>
            <w:r w:rsidRPr="00EC482A"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0B7294" w:rsidRDefault="000B7294" w:rsidP="000B7294">
            <w:pPr>
              <w:ind w:lef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PARATMETR OFEROWANY</w:t>
            </w:r>
          </w:p>
          <w:p w:rsidR="000B7294" w:rsidRPr="00EC482A" w:rsidRDefault="000B7294" w:rsidP="000B7294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ascii="Arial" w:hAnsi="Arial" w:cs="Arial"/>
                <w:b w:val="0"/>
              </w:rPr>
              <w:t xml:space="preserve">  </w:t>
            </w:r>
            <w:r w:rsidRPr="00381F7B">
              <w:rPr>
                <w:rFonts w:ascii="Arial" w:hAnsi="Arial" w:cs="Arial"/>
              </w:rPr>
              <w:t>(WYPEŁNIA WYKONAWCA</w:t>
            </w:r>
          </w:p>
        </w:tc>
      </w:tr>
      <w:tr w:rsidR="000B7294" w:rsidTr="000B7294">
        <w:trPr>
          <w:trHeight w:val="295"/>
          <w:tblHeader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TYP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Pr="000B7294" w:rsidRDefault="000B7294" w:rsidP="000B7294">
            <w:pPr>
              <w:pStyle w:val="Styltabeli1"/>
              <w:rPr>
                <w:rFonts w:eastAsia="Arial Unicode MS" w:cs="Arial Unicode MS"/>
                <w:sz w:val="24"/>
                <w:szCs w:val="24"/>
              </w:rPr>
            </w:pPr>
            <w:r w:rsidRPr="000B7294">
              <w:rPr>
                <w:rFonts w:eastAsia="Arial Unicode MS" w:cs="Arial Unicode MS"/>
                <w:sz w:val="24"/>
                <w:szCs w:val="24"/>
              </w:rPr>
              <w:t>„</w:t>
            </w:r>
            <w:r w:rsidRPr="000B7294">
              <w:rPr>
                <w:bCs w:val="0"/>
                <w:sz w:val="24"/>
                <w:szCs w:val="24"/>
              </w:rPr>
              <w:t>Konwerter dwukierun</w:t>
            </w:r>
            <w:r>
              <w:rPr>
                <w:bCs w:val="0"/>
                <w:sz w:val="24"/>
                <w:szCs w:val="24"/>
              </w:rPr>
              <w:t xml:space="preserve">kowy SDI/HDMI </w:t>
            </w:r>
            <w:r w:rsidRPr="000B7294">
              <w:rPr>
                <w:bCs w:val="0"/>
                <w:sz w:val="24"/>
                <w:szCs w:val="24"/>
              </w:rPr>
              <w:t>3G”</w:t>
            </w:r>
          </w:p>
          <w:p w:rsidR="000B7294" w:rsidRDefault="000B7294" w:rsidP="000B7294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 ofercie wymagane jest podanie modelu, symbolu oraz producenta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0B7294" w:rsidRDefault="000B7294" w:rsidP="000B7294">
            <w:pPr>
              <w:ind w:left="-70"/>
              <w:rPr>
                <w:rFonts w:ascii="Arial" w:hAnsi="Arial" w:cs="Arial"/>
                <w:b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Wejście wideo SDI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>
              <w:t>1 x SD, HD lub 3G-SDI.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Default="000B7294" w:rsidP="000B7294">
            <w:pPr>
              <w:pStyle w:val="Styltabeli2"/>
            </w:pPr>
          </w:p>
        </w:tc>
      </w:tr>
      <w:tr w:rsidR="000B7294" w:rsidTr="000B7294">
        <w:tblPrEx>
          <w:shd w:val="clear" w:color="auto" w:fill="auto"/>
        </w:tblPrEx>
        <w:trPr>
          <w:trHeight w:val="440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Wyjście wideo SDI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0B7294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Automatycznie dopasowuje się do wejścia wideo HDMI.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0B7294" w:rsidRPr="00EC482A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Wyjścia HDMI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0B7294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wyjście HDMI typu 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Pr="00EC482A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Wejścia HDMI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0B7294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wejście HDMI typu 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0B7294" w:rsidRPr="00EC482A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Standardy obsługiwanych formatów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Pr="00EC482A" w:rsidRDefault="000B7294" w:rsidP="000B72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Pr="00EC482A" w:rsidRDefault="000B7294" w:rsidP="000B72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Standardy wideo SD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0B7294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525i/59.94 NTSC; 625i/50 PAL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0B7294" w:rsidRPr="00EC482A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200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Standardy wideo HD i 2K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Domylne"/>
              <w:spacing w:before="0" w:line="240" w:lineRule="auto"/>
            </w:pPr>
            <w:r w:rsidRPr="00EC482A">
              <w:rPr>
                <w:rFonts w:ascii="Arial" w:hAnsi="Arial"/>
                <w:sz w:val="20"/>
                <w:szCs w:val="20"/>
                <w:shd w:val="clear" w:color="auto" w:fill="FFFFFF"/>
              </w:rPr>
              <w:t>720p50, 720p59.94, 720p60</w:t>
            </w:r>
          </w:p>
          <w:p w:rsidR="000B7294" w:rsidRDefault="000B7294" w:rsidP="000B7294">
            <w:pPr>
              <w:pStyle w:val="Domylne"/>
              <w:spacing w:before="0" w:line="240" w:lineRule="auto"/>
            </w:pPr>
            <w:r w:rsidRPr="00EC482A">
              <w:rPr>
                <w:rFonts w:ascii="Arial" w:hAnsi="Arial"/>
                <w:sz w:val="20"/>
                <w:szCs w:val="20"/>
                <w:shd w:val="clear" w:color="auto" w:fill="FFFFFF"/>
              </w:rPr>
              <w:t>1080p23.98, 1080p24, 1080p25, 1080p29.97, 1080p30, 1080p47.95, 1080p48, 1080p50, 1080p59.94, 1080p60</w:t>
            </w:r>
          </w:p>
          <w:p w:rsidR="000B7294" w:rsidRDefault="000B7294" w:rsidP="000B7294">
            <w:pPr>
              <w:pStyle w:val="Domylne"/>
              <w:spacing w:before="0" w:line="240" w:lineRule="auto"/>
            </w:pPr>
            <w:r w:rsidRPr="00EC482A">
              <w:rPr>
                <w:rFonts w:ascii="Arial" w:hAnsi="Arial"/>
                <w:sz w:val="20"/>
                <w:szCs w:val="20"/>
                <w:shd w:val="clear" w:color="auto" w:fill="FFFFFF"/>
              </w:rPr>
              <w:t>1080PsF25, 1080PsF29.97, 1080PsF30</w:t>
            </w:r>
          </w:p>
          <w:p w:rsidR="000B7294" w:rsidRDefault="000B7294" w:rsidP="000B7294">
            <w:pPr>
              <w:pStyle w:val="Domylne"/>
              <w:spacing w:before="0" w:line="240" w:lineRule="auto"/>
            </w:pPr>
            <w:r w:rsidRPr="00EC482A">
              <w:rPr>
                <w:rFonts w:ascii="Arial" w:hAnsi="Arial"/>
                <w:sz w:val="20"/>
                <w:szCs w:val="20"/>
                <w:shd w:val="clear" w:color="auto" w:fill="FFFFFF"/>
              </w:rPr>
              <w:t>1080i50, 1080i59.94, 1080i60</w:t>
            </w:r>
          </w:p>
          <w:p w:rsidR="000B7294" w:rsidRDefault="000B7294" w:rsidP="000B7294">
            <w:pPr>
              <w:pStyle w:val="Domylne"/>
              <w:spacing w:before="0" w:line="240" w:lineRule="auto"/>
            </w:pPr>
            <w:r w:rsidRPr="00EC482A">
              <w:rPr>
                <w:rFonts w:ascii="Arial" w:hAnsi="Arial"/>
                <w:sz w:val="20"/>
                <w:szCs w:val="20"/>
                <w:shd w:val="clear" w:color="auto" w:fill="FFFFFF"/>
              </w:rPr>
              <w:t>2Kp23.98 DCI, 2Kp24 DCI, 2Kp25 DCI, 2Kp29.97 DCI, 2Kp30 DCI, 2Kp47.95 DCI, 2Kp48 DCI, 2Kp50 DCI, 2Kp59.94 DCI, 2Kp60 DCI</w:t>
            </w:r>
          </w:p>
          <w:p w:rsidR="000B7294" w:rsidRDefault="000B7294" w:rsidP="000B7294">
            <w:pPr>
              <w:pStyle w:val="Domylne"/>
              <w:spacing w:before="0" w:line="240" w:lineRule="auto"/>
            </w:pPr>
            <w:r w:rsidRPr="00EC482A">
              <w:rPr>
                <w:rFonts w:ascii="Arial" w:hAnsi="Arial"/>
                <w:sz w:val="20"/>
                <w:szCs w:val="20"/>
                <w:shd w:val="clear" w:color="auto" w:fill="FFFFFF"/>
              </w:rPr>
              <w:t>2KPsF25 DCI, 2KPsF29.97 DCI, 2KPsF30 DCI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Pr="00EC482A" w:rsidRDefault="000B7294" w:rsidP="000B7294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1320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Standardy wideo HDMI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Domylne"/>
              <w:spacing w:before="0" w:line="240" w:lineRule="auto"/>
            </w:pPr>
            <w:r w:rsidRPr="00EC482A">
              <w:rPr>
                <w:rFonts w:ascii="Arial" w:hAnsi="Arial"/>
                <w:sz w:val="20"/>
                <w:szCs w:val="20"/>
              </w:rPr>
              <w:t>525i29.97 NTSC, 625i25 PAL</w:t>
            </w:r>
          </w:p>
          <w:p w:rsidR="000B7294" w:rsidRDefault="000B7294" w:rsidP="000B7294">
            <w:pPr>
              <w:pStyle w:val="Domylne"/>
              <w:spacing w:before="0" w:line="240" w:lineRule="auto"/>
            </w:pPr>
            <w:r w:rsidRPr="00EC482A">
              <w:rPr>
                <w:rFonts w:ascii="Arial" w:hAnsi="Arial"/>
                <w:sz w:val="20"/>
                <w:szCs w:val="20"/>
              </w:rPr>
              <w:t>720p50, 720p59.94, 720p60</w:t>
            </w:r>
          </w:p>
          <w:p w:rsidR="000B7294" w:rsidRDefault="000B7294" w:rsidP="000B7294">
            <w:pPr>
              <w:pStyle w:val="Domylne"/>
              <w:spacing w:before="0" w:line="240" w:lineRule="auto"/>
            </w:pPr>
            <w:r w:rsidRPr="00EC482A">
              <w:rPr>
                <w:rFonts w:ascii="Arial" w:hAnsi="Arial"/>
                <w:sz w:val="20"/>
                <w:szCs w:val="20"/>
              </w:rPr>
              <w:t>1080p23.98, 1080p24, 1080p25, 1080p29.97, 1080p30, 1080p47.95, 1080p48, 1080p50, 1080p59.94, 1080p60</w:t>
            </w:r>
          </w:p>
          <w:p w:rsidR="000B7294" w:rsidRDefault="000B7294" w:rsidP="000B7294">
            <w:pPr>
              <w:pStyle w:val="Domylne"/>
              <w:spacing w:before="0" w:line="240" w:lineRule="auto"/>
            </w:pPr>
            <w:r w:rsidRPr="00EC482A">
              <w:rPr>
                <w:rFonts w:ascii="Arial" w:hAnsi="Arial"/>
                <w:sz w:val="20"/>
                <w:szCs w:val="20"/>
              </w:rPr>
              <w:t>1080i50, 1080i59.94, 1080i60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0B7294" w:rsidRPr="00EC482A" w:rsidRDefault="000B7294" w:rsidP="000B7294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Dokładność kolorów HDMI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4:2:2;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Pr="00EC482A" w:rsidRDefault="000B7294" w:rsidP="000B7294">
            <w:pPr>
              <w:pStyle w:val="Styltabeli2"/>
              <w:rPr>
                <w:rFonts w:eastAsia="Arial Unicode MS" w:cs="Arial Unicode MS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Kontrola oprogramowania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0B7294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Oprogramowanie Mac OSX i Windows przez USB.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0B7294" w:rsidRPr="00EC482A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Aktualizacja oprogramowania wewnętrznego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0B7294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</w:pPr>
            <w:r w:rsidRPr="00EC482A">
              <w:rPr>
                <w:rFonts w:ascii="Arial" w:hAnsi="Arial"/>
                <w:sz w:val="20"/>
                <w:szCs w:val="20"/>
              </w:rPr>
              <w:t>przez USB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294" w:rsidRPr="00EC482A" w:rsidRDefault="000B7294" w:rsidP="000B7294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B7294" w:rsidTr="000B7294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Zasilanie przez USB - 4.4v do 5,25V DV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294" w:rsidRDefault="000B7294" w:rsidP="000B7294">
            <w:pPr>
              <w:pStyle w:val="Styltabeli2"/>
            </w:pPr>
            <w:r w:rsidRPr="00EC482A">
              <w:rPr>
                <w:rFonts w:eastAsia="Arial Unicode MS" w:cs="Arial Unicode MS"/>
              </w:rPr>
              <w:t>1 sztuka - 2,5 W - w zestawie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0B7294" w:rsidRPr="00EC482A" w:rsidRDefault="000B7294" w:rsidP="000B7294">
            <w:pPr>
              <w:pStyle w:val="Styltabeli2"/>
              <w:rPr>
                <w:rFonts w:eastAsia="Arial Unicode MS" w:cs="Arial Unicode MS"/>
              </w:rPr>
            </w:pPr>
          </w:p>
        </w:tc>
      </w:tr>
    </w:tbl>
    <w:p w:rsidR="00A36693" w:rsidRDefault="00A36693" w:rsidP="00A36693">
      <w:pPr>
        <w:pStyle w:val="Tre"/>
        <w:spacing w:line="288" w:lineRule="auto"/>
        <w:rPr>
          <w:b/>
          <w:bCs/>
        </w:rPr>
      </w:pPr>
    </w:p>
    <w:p w:rsidR="00A36693" w:rsidRDefault="00A36693" w:rsidP="00A36693">
      <w:pPr>
        <w:pStyle w:val="Tre"/>
        <w:spacing w:line="288" w:lineRule="auto"/>
        <w:rPr>
          <w:b/>
          <w:bCs/>
        </w:rPr>
      </w:pPr>
    </w:p>
    <w:p w:rsidR="00A36693" w:rsidRDefault="00A36693" w:rsidP="00A36693">
      <w:pPr>
        <w:pStyle w:val="Tre"/>
        <w:spacing w:line="288" w:lineRule="auto"/>
        <w:rPr>
          <w:b/>
          <w:bCs/>
        </w:rPr>
      </w:pPr>
    </w:p>
    <w:p w:rsidR="00A36693" w:rsidRDefault="00A36693" w:rsidP="00A36693">
      <w:pPr>
        <w:pStyle w:val="Tre"/>
        <w:spacing w:line="288" w:lineRule="auto"/>
        <w:rPr>
          <w:b/>
          <w:bCs/>
        </w:rPr>
      </w:pPr>
    </w:p>
    <w:p w:rsidR="00A36693" w:rsidRDefault="00A36693" w:rsidP="00A36693">
      <w:pPr>
        <w:pStyle w:val="Tre"/>
        <w:spacing w:line="288" w:lineRule="auto"/>
        <w:rPr>
          <w:b/>
          <w:bCs/>
        </w:rPr>
      </w:pPr>
    </w:p>
    <w:p w:rsidR="00A36693" w:rsidRDefault="00A36693" w:rsidP="00A36693">
      <w:pPr>
        <w:pStyle w:val="Tre"/>
        <w:spacing w:line="288" w:lineRule="auto"/>
        <w:rPr>
          <w:b/>
          <w:bCs/>
        </w:rPr>
      </w:pPr>
    </w:p>
    <w:p w:rsidR="00A36693" w:rsidRPr="00381F7B" w:rsidRDefault="00A36693" w:rsidP="00A36693">
      <w:pPr>
        <w:rPr>
          <w:rFonts w:ascii="Times New Roman" w:hAnsi="Times New Roman"/>
          <w:b/>
          <w:sz w:val="28"/>
          <w:szCs w:val="28"/>
        </w:rPr>
      </w:pPr>
    </w:p>
    <w:p w:rsidR="00AA067C" w:rsidRDefault="00AA067C" w:rsidP="00E910A8">
      <w:pPr>
        <w:pStyle w:val="Tre"/>
        <w:spacing w:line="288" w:lineRule="auto"/>
      </w:pPr>
    </w:p>
    <w:p w:rsidR="00AA067C" w:rsidRDefault="00AA067C" w:rsidP="00E910A8">
      <w:pPr>
        <w:pStyle w:val="Tre"/>
        <w:spacing w:line="288" w:lineRule="auto"/>
      </w:pPr>
    </w:p>
    <w:p w:rsidR="004D03BA" w:rsidRPr="00B83E72" w:rsidRDefault="004D03BA" w:rsidP="00D338CE">
      <w:pPr>
        <w:rPr>
          <w:rFonts w:ascii="Arial" w:hAnsi="Arial" w:cs="Arial"/>
          <w:sz w:val="18"/>
        </w:rPr>
      </w:pPr>
    </w:p>
    <w:p w:rsidR="00E910A8" w:rsidRDefault="00E910A8" w:rsidP="00E910A8">
      <w:pPr>
        <w:pStyle w:val="Tre"/>
        <w:spacing w:line="288" w:lineRule="auto"/>
      </w:pPr>
    </w:p>
    <w:p w:rsidR="008610F5" w:rsidRDefault="008610F5" w:rsidP="003C5399">
      <w:pPr>
        <w:spacing w:after="0" w:line="360" w:lineRule="auto"/>
        <w:jc w:val="right"/>
        <w:rPr>
          <w:b/>
          <w:strike/>
          <w:color w:val="FF0000"/>
        </w:rPr>
      </w:pPr>
      <w:r>
        <w:rPr>
          <w:b/>
          <w:color w:val="FF0000"/>
        </w:rPr>
        <w:t>Opatrzyć kwalifikowanym podpisem elektronicznym,</w:t>
      </w:r>
    </w:p>
    <w:p w:rsidR="007969EE" w:rsidRDefault="008610F5" w:rsidP="008610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b/>
          <w:color w:val="FF0000"/>
        </w:rPr>
        <w:t>podpisem zaufanym lub podpisem osobisty</w:t>
      </w:r>
    </w:p>
    <w:sectPr w:rsidR="007969EE" w:rsidSect="00904E91">
      <w:headerReference w:type="default" r:id="rId8"/>
      <w:footerReference w:type="default" r:id="rId9"/>
      <w:pgSz w:w="12240" w:h="15840"/>
      <w:pgMar w:top="1417" w:right="1417" w:bottom="1417" w:left="1417" w:header="737" w:footer="17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A8" w:rsidRDefault="00E910A8" w:rsidP="00D35CBE">
      <w:pPr>
        <w:spacing w:after="0" w:line="240" w:lineRule="auto"/>
      </w:pPr>
      <w:r>
        <w:separator/>
      </w:r>
    </w:p>
  </w:endnote>
  <w:endnote w:type="continuationSeparator" w:id="0">
    <w:p w:rsidR="00E910A8" w:rsidRDefault="00E910A8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EndPr/>
    <w:sdtContent>
      <w:p w:rsidR="00E910A8" w:rsidRDefault="00E910A8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395751</wp:posOffset>
              </wp:positionH>
              <wp:positionV relativeFrom="page">
                <wp:posOffset>9560616</wp:posOffset>
              </wp:positionV>
              <wp:extent cx="7023735" cy="194310"/>
              <wp:effectExtent l="0" t="0" r="5715" b="0"/>
              <wp:wrapNone/>
              <wp:docPr id="3" name="Obraz 3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E910A8" w:rsidRDefault="00E910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697">
          <w:rPr>
            <w:noProof/>
          </w:rPr>
          <w:t>9</w:t>
        </w:r>
        <w:r>
          <w:fldChar w:fldCharType="end"/>
        </w:r>
      </w:p>
    </w:sdtContent>
  </w:sdt>
  <w:p w:rsidR="00E910A8" w:rsidRDefault="00E91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A8" w:rsidRDefault="00E910A8" w:rsidP="00D35CBE">
      <w:pPr>
        <w:spacing w:after="0" w:line="240" w:lineRule="auto"/>
      </w:pPr>
      <w:r>
        <w:separator/>
      </w:r>
    </w:p>
  </w:footnote>
  <w:footnote w:type="continuationSeparator" w:id="0">
    <w:p w:rsidR="00E910A8" w:rsidRDefault="00E910A8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7C" w:rsidRDefault="00AA067C" w:rsidP="00AA067C">
    <w:pPr>
      <w:pStyle w:val="Nagwek"/>
      <w:rPr>
        <w:rFonts w:cs="Arial"/>
        <w:sz w:val="18"/>
      </w:rPr>
    </w:pPr>
  </w:p>
  <w:p w:rsidR="00AA067C" w:rsidRDefault="00AA067C" w:rsidP="00AA067C">
    <w:pPr>
      <w:pStyle w:val="Nagwek"/>
      <w:rPr>
        <w:rFonts w:cs="Arial"/>
        <w:sz w:val="18"/>
      </w:rPr>
    </w:pPr>
  </w:p>
  <w:p w:rsidR="00AA067C" w:rsidRDefault="00AA067C" w:rsidP="00AA067C">
    <w:pPr>
      <w:pStyle w:val="Nagwek"/>
      <w:rPr>
        <w:rFonts w:cs="Arial"/>
        <w:sz w:val="18"/>
      </w:rPr>
    </w:pPr>
  </w:p>
  <w:p w:rsidR="00AA067C" w:rsidRDefault="00AA067C" w:rsidP="00AA067C">
    <w:pPr>
      <w:pStyle w:val="Nagwek"/>
      <w:rPr>
        <w:rFonts w:cs="Arial"/>
        <w:sz w:val="18"/>
      </w:rPr>
    </w:pPr>
  </w:p>
  <w:p w:rsidR="00AA067C" w:rsidRDefault="00AA067C" w:rsidP="00AA067C">
    <w:pPr>
      <w:pStyle w:val="Nagwek"/>
      <w:rPr>
        <w:rFonts w:cs="Arial"/>
        <w:sz w:val="18"/>
      </w:rPr>
    </w:pPr>
  </w:p>
  <w:p w:rsidR="00E910A8" w:rsidRPr="00AA067C" w:rsidRDefault="00AA067C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3AD"/>
    <w:multiLevelType w:val="hybridMultilevel"/>
    <w:tmpl w:val="0534FB5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42763C"/>
    <w:multiLevelType w:val="hybridMultilevel"/>
    <w:tmpl w:val="3BC8B0B4"/>
    <w:lvl w:ilvl="0" w:tplc="763E9BC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3DA34F90"/>
    <w:multiLevelType w:val="hybridMultilevel"/>
    <w:tmpl w:val="059C8AF4"/>
    <w:lvl w:ilvl="0" w:tplc="763E9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5DB1619"/>
    <w:multiLevelType w:val="hybridMultilevel"/>
    <w:tmpl w:val="F73EAED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E425D"/>
    <w:multiLevelType w:val="hybridMultilevel"/>
    <w:tmpl w:val="4C6E9F6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B7E3E"/>
    <w:multiLevelType w:val="hybridMultilevel"/>
    <w:tmpl w:val="CF28B70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80F00"/>
    <w:multiLevelType w:val="hybridMultilevel"/>
    <w:tmpl w:val="43F09E1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B6E40"/>
    <w:multiLevelType w:val="hybridMultilevel"/>
    <w:tmpl w:val="D36ECCC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70801"/>
    <w:rsid w:val="000B7294"/>
    <w:rsid w:val="000D445C"/>
    <w:rsid w:val="0017451B"/>
    <w:rsid w:val="001841C9"/>
    <w:rsid w:val="002012C7"/>
    <w:rsid w:val="0030299D"/>
    <w:rsid w:val="003758D8"/>
    <w:rsid w:val="00381F7B"/>
    <w:rsid w:val="003C5399"/>
    <w:rsid w:val="00461FD2"/>
    <w:rsid w:val="004667DB"/>
    <w:rsid w:val="00494A38"/>
    <w:rsid w:val="004D03BA"/>
    <w:rsid w:val="005F37A3"/>
    <w:rsid w:val="0060327B"/>
    <w:rsid w:val="00652C6B"/>
    <w:rsid w:val="006B0B7E"/>
    <w:rsid w:val="006B375B"/>
    <w:rsid w:val="006E0F7A"/>
    <w:rsid w:val="0072748F"/>
    <w:rsid w:val="007351ED"/>
    <w:rsid w:val="007969EE"/>
    <w:rsid w:val="00796CFA"/>
    <w:rsid w:val="00852DAF"/>
    <w:rsid w:val="008610F5"/>
    <w:rsid w:val="00904E91"/>
    <w:rsid w:val="0091485C"/>
    <w:rsid w:val="00A03C80"/>
    <w:rsid w:val="00A36693"/>
    <w:rsid w:val="00AA067C"/>
    <w:rsid w:val="00B83E72"/>
    <w:rsid w:val="00C2332F"/>
    <w:rsid w:val="00C61877"/>
    <w:rsid w:val="00CA0CDA"/>
    <w:rsid w:val="00D338CE"/>
    <w:rsid w:val="00D35CBE"/>
    <w:rsid w:val="00E0612A"/>
    <w:rsid w:val="00E24AD8"/>
    <w:rsid w:val="00E31616"/>
    <w:rsid w:val="00E31D77"/>
    <w:rsid w:val="00E910A8"/>
    <w:rsid w:val="00EA26F1"/>
    <w:rsid w:val="00EB1505"/>
    <w:rsid w:val="00EB4895"/>
    <w:rsid w:val="00F61524"/>
    <w:rsid w:val="00FD0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B89A7-0D21-4307-B82B-E4B55F66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3</cp:revision>
  <dcterms:created xsi:type="dcterms:W3CDTF">2021-06-02T10:58:00Z</dcterms:created>
  <dcterms:modified xsi:type="dcterms:W3CDTF">2021-06-02T11:03:00Z</dcterms:modified>
</cp:coreProperties>
</file>