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EE9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84F69A8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F10E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Załącznik </w:t>
      </w:r>
      <w:r w:rsidRPr="003F1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nr 2 do zapytania ofertowego – informacja RODO</w:t>
      </w:r>
    </w:p>
    <w:p w14:paraId="699512FE" w14:textId="77777777" w:rsidR="00AE3647" w:rsidRPr="003F10EA" w:rsidRDefault="00AE3647" w:rsidP="00AE3647">
      <w:pPr>
        <w:shd w:val="clear" w:color="auto" w:fill="FFFFFF"/>
        <w:tabs>
          <w:tab w:val="left" w:leader="underscore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14:paraId="1706869F" w14:textId="77777777" w:rsidR="00AE3647" w:rsidRPr="003F10EA" w:rsidRDefault="00AE3647" w:rsidP="00AE3647">
      <w:pPr>
        <w:rPr>
          <w:rFonts w:ascii="Liberation Serif" w:hAnsi="Liberation Serif" w:cs="Liberation Serif"/>
          <w:b/>
          <w:sz w:val="28"/>
          <w:szCs w:val="28"/>
        </w:rPr>
      </w:pPr>
    </w:p>
    <w:p w14:paraId="70674E43" w14:textId="77777777" w:rsidR="00AE3647" w:rsidRPr="003F10EA" w:rsidRDefault="00AE3647" w:rsidP="00AE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6324BA3" w14:textId="77777777" w:rsidR="00AE3647" w:rsidRPr="003F10EA" w:rsidRDefault="00AE3647" w:rsidP="00AE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EA">
        <w:rPr>
          <w:rFonts w:ascii="Times New Roman" w:hAnsi="Times New Roman" w:cs="Times New Roman"/>
          <w:b/>
          <w:sz w:val="24"/>
          <w:szCs w:val="24"/>
        </w:rPr>
        <w:t>dla zamówień poniżej 130.000 złotych</w:t>
      </w:r>
    </w:p>
    <w:p w14:paraId="128C8A41" w14:textId="77777777" w:rsidR="00AE3647" w:rsidRPr="003F10EA" w:rsidRDefault="00AE3647" w:rsidP="00AE3647">
      <w:pPr>
        <w:pBdr>
          <w:bottom w:val="single" w:sz="8" w:space="4" w:color="4472C4" w:themeColor="accent1"/>
        </w:pBdr>
        <w:spacing w:after="0" w:line="252" w:lineRule="auto"/>
        <w:contextualSpacing/>
        <w:jc w:val="both"/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</w:pPr>
      <w:r w:rsidRPr="003F10EA">
        <w:rPr>
          <w:rFonts w:ascii="Times New Roman" w:eastAsia="+mn-ea" w:hAnsi="Times New Roman" w:cs="Times New Roman"/>
          <w:b/>
          <w:spacing w:val="5"/>
          <w:kern w:val="28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(Dz. Urz. UE L 119 z dnia 04.05.2016 r.), tzw. ogólnego rozporządzenia o ochronie danych, informujemy, że:</w:t>
      </w:r>
    </w:p>
    <w:p w14:paraId="34A09184" w14:textId="77777777" w:rsidR="00AE3647" w:rsidRPr="003F10EA" w:rsidRDefault="00AE3647" w:rsidP="00AE364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EFB4DBF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administratorem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Pani/Pana danych osobowych jest: Dom Pomocy Społecznej w Jaskulinie, Jaskulin 13, 58-170 Dobromierz;</w:t>
      </w:r>
    </w:p>
    <w:p w14:paraId="59E2553A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w sprawach danych osobowych może Pani/Pan kontaktować się z wyznaczonym przez administratora Inspektorem Ochrony Danych na adres email: </w:t>
      </w:r>
      <w:hyperlink r:id="rId5" w:history="1">
        <w:r w:rsidRPr="003F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iod@eventjgora.pl</w:t>
        </w:r>
      </w:hyperlink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 lub pisemnie na adres siedziby administratora</w:t>
      </w:r>
      <w:r w:rsidRPr="003F10EA">
        <w:rPr>
          <w:rFonts w:ascii="Times New Roman" w:eastAsia="+mn-ea" w:hAnsi="Times New Roman" w:cs="Times New Roman"/>
          <w:sz w:val="24"/>
          <w:szCs w:val="24"/>
          <w:lang w:eastAsia="zh-CN"/>
        </w:rPr>
        <w:t>;</w:t>
      </w:r>
    </w:p>
    <w:p w14:paraId="5AEC7ECA" w14:textId="77777777" w:rsidR="00AE3647" w:rsidRPr="003F10EA" w:rsidRDefault="00AE3647" w:rsidP="00AE3647">
      <w:pPr>
        <w:tabs>
          <w:tab w:val="num" w:pos="709"/>
        </w:tabs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C8FABA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Pani/Pana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dane osobowe przetwarzane będą w celu, w jakim administrator je od Pani/Pana pozyskał i w zakresie:</w:t>
      </w:r>
    </w:p>
    <w:p w14:paraId="62478843" w14:textId="7F0E0EB5" w:rsidR="00AE3647" w:rsidRPr="003F10EA" w:rsidRDefault="00AE3647" w:rsidP="00AE3647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 xml:space="preserve">przetwarzanie jest niezbędne do wykonania zadania realizowanego w interesie publicznym w celu realizacji postępowania o udzielenie zamówienia publicznego 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br/>
        <w:t xml:space="preserve">pn.: </w:t>
      </w: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„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Dostawa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mąki, kaszy, przetworów warzywnych i oleju</w:t>
      </w:r>
      <w:r w:rsidRPr="003F10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do Domu Pomocy Społecznej w Jaskulinie”</w:t>
      </w:r>
      <w:r w:rsidRPr="003F10EA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zh-CN"/>
        </w:rPr>
        <w:t>, tj. wyboru najkorzystniejszej oferty;</w:t>
      </w:r>
    </w:p>
    <w:p w14:paraId="6D43523F" w14:textId="77777777" w:rsidR="00AE3647" w:rsidRPr="003F10EA" w:rsidRDefault="00AE3647" w:rsidP="00AE3647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przetwarzanie jest niezbędne do wykonania umowy, której stroną jest osoba, której dane dotyczą, lub do podjęcia działań na żądanie osoby, której dane dotyczą, przed zawarciem umowy</w:t>
      </w:r>
    </w:p>
    <w:p w14:paraId="4AB727E8" w14:textId="77777777" w:rsidR="00AE3647" w:rsidRPr="003F10EA" w:rsidRDefault="00AE3647" w:rsidP="00AE3647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podstawa prawną przetwarzania jest art. 6 ust.1 lit e, przetwarzanie jest niezbędne do wykonania zadania realizowanego w interesie publicznym lub w ramach sprawowania władzy publicznej powierzonej administratorowi;</w:t>
      </w:r>
    </w:p>
    <w:p w14:paraId="6F82D435" w14:textId="77777777" w:rsidR="00AE3647" w:rsidRPr="003F10EA" w:rsidRDefault="00AE3647" w:rsidP="00AE3647">
      <w:pPr>
        <w:suppressAutoHyphens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13E8CC" w14:textId="77777777" w:rsidR="00AE3647" w:rsidRPr="003F10EA" w:rsidRDefault="00AE3647" w:rsidP="00AE364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odbiorcami Pani/Pana danych osobowych mogą być organy i  instytucje, którym administrator zobowiązany jest lub może przekazywać Pani/Pana dane osobowe na mocy przepisów prawa zgodnie z art. 8 oraz art. 96 ust.3 Prawa Zamówień Publicznych,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5BD6912E" w14:textId="77777777" w:rsidR="00AE3647" w:rsidRPr="003F10EA" w:rsidRDefault="00AE3647" w:rsidP="00AE3647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518C7EF5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nie będą przekazywane do państwa trzeciego/organizacji międzynarodowej; </w:t>
      </w:r>
    </w:p>
    <w:p w14:paraId="15EF5067" w14:textId="77777777" w:rsidR="00AE3647" w:rsidRPr="003F10EA" w:rsidRDefault="00AE3647" w:rsidP="00AE3647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EC3944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Pani/Pana dane osobowe będą przetwarzane w ramach dokumentacji prowadzonej przez administratora w formie papierowej i elektronicznej na podstawie przepisów prawa Zamówień Publicznych zgodnie z art.97 ust.1 przez okres 4 lat od daty zakończenie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postępowania o udzielenie zamówienia, a jeżeli czas trwania umowy przekracza 4 lata, okres przechowywania obejmuje cały czas obowiązywania umowy.</w:t>
      </w:r>
    </w:p>
    <w:p w14:paraId="395DA1DF" w14:textId="77777777" w:rsidR="00AE3647" w:rsidRPr="003F10EA" w:rsidRDefault="00AE3647" w:rsidP="00AE364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BC61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posiada Pani/Pan prawo do:</w:t>
      </w:r>
    </w:p>
    <w:p w14:paraId="21A2C34F" w14:textId="77777777" w:rsidR="00AE3647" w:rsidRPr="003F10EA" w:rsidRDefault="00AE3647" w:rsidP="00AE3647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dostępu do treści swoich danych,</w:t>
      </w:r>
    </w:p>
    <w:p w14:paraId="7C2B8104" w14:textId="77777777" w:rsidR="00AE3647" w:rsidRPr="003F10EA" w:rsidRDefault="00AE3647" w:rsidP="00AE3647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zh-CN"/>
        </w:rPr>
        <w:t>sprostowania danych i ograniczenia przetwarzania swoich danych,</w:t>
      </w:r>
    </w:p>
    <w:p w14:paraId="2C01760F" w14:textId="77777777" w:rsidR="00AE3647" w:rsidRPr="003F10EA" w:rsidRDefault="00AE3647" w:rsidP="00AE3647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prawo żądania od administratora ograniczenia przetwarzania danych osobowych z zastrzeżeniem przypadków, o których mowa w art. 18 ust. 2 RODO</w:t>
      </w:r>
    </w:p>
    <w:p w14:paraId="4F1ADDD0" w14:textId="77777777" w:rsidR="00AE3647" w:rsidRPr="003F10EA" w:rsidRDefault="00AE3647" w:rsidP="00AE364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C4F86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>ma Pani/Pan prawo wniesienia skargi do Urzędu Ochrony Danych Osobowych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t xml:space="preserve">w Warszawie, ul. Stawki 2, 00-192 Warszawa, w sytuacji gdy uzna Pani/Pan, </w:t>
      </w:r>
      <w:r w:rsidRPr="003F10EA">
        <w:rPr>
          <w:rFonts w:ascii="Times New Roman" w:eastAsia="+mn-ea" w:hAnsi="Times New Roman" w:cs="Times New Roman"/>
          <w:b/>
          <w:color w:val="000000"/>
          <w:sz w:val="24"/>
          <w:szCs w:val="24"/>
          <w:lang w:eastAsia="zh-CN"/>
        </w:rPr>
        <w:br/>
        <w:t>iż przetwarzanie danych osobowych Pani/Pana dotyczących narusza przepisy ogólnego rozporządzenia o ochronie danych osobowych z dnia 27 kwietnia 2016 r.;</w:t>
      </w:r>
    </w:p>
    <w:p w14:paraId="5743B526" w14:textId="77777777" w:rsidR="00AE3647" w:rsidRPr="003F10EA" w:rsidRDefault="00AE3647" w:rsidP="00AE3647">
      <w:pPr>
        <w:suppressAutoHyphens/>
        <w:spacing w:after="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895B1A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>podanie przez Panią/Pana danych osobowych jest wymogiem ustawowym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</w:t>
      </w:r>
      <w:r w:rsidRPr="003F10EA"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  <w:t xml:space="preserve">przeprowadzenia oceny złożonej przez Panią/Pana </w:t>
      </w: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oferty oraz oświadczeń i dokumentów złożonych przez Panią/Pana w celu potwierdzenia spełniania warunków udziału w postępowaniu i braku podstaw do wykluczenia; </w:t>
      </w:r>
    </w:p>
    <w:p w14:paraId="3F78EEA7" w14:textId="77777777" w:rsidR="00AE3647" w:rsidRPr="003F10EA" w:rsidRDefault="00AE3647" w:rsidP="00AE3647">
      <w:pPr>
        <w:suppressAutoHyphens/>
        <w:spacing w:after="0" w:line="100" w:lineRule="atLeast"/>
        <w:ind w:left="720"/>
        <w:contextualSpacing/>
        <w:rPr>
          <w:rFonts w:ascii="Times New Roman" w:eastAsia="+mn-ea" w:hAnsi="Times New Roman" w:cs="Times New Roman"/>
          <w:color w:val="000000"/>
          <w:sz w:val="24"/>
          <w:szCs w:val="24"/>
          <w:lang w:eastAsia="zh-CN"/>
        </w:rPr>
      </w:pPr>
    </w:p>
    <w:p w14:paraId="1D686053" w14:textId="77777777" w:rsidR="00AE3647" w:rsidRPr="003F10EA" w:rsidRDefault="00AE3647" w:rsidP="00AE3647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0EA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zebrane dane osobowe administrator nie będzie podejmował wobec Pani/Pana zautomatyzowanych decyzji, w tym decyzji będących wynikiem profilowania.</w:t>
      </w:r>
    </w:p>
    <w:p w14:paraId="484419F5" w14:textId="77777777" w:rsidR="00AE3647" w:rsidRPr="003F10EA" w:rsidRDefault="00AE3647" w:rsidP="00AE364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7A4A29E" w14:textId="77777777" w:rsidR="00AE3647" w:rsidRPr="003F10EA" w:rsidRDefault="00AE3647" w:rsidP="00AE36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01FF86B5" w14:textId="77777777" w:rsidR="00AE3647" w:rsidRPr="003F10EA" w:rsidRDefault="00AE3647" w:rsidP="00AE36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42DF723F" w14:textId="77777777" w:rsidR="00AE3647" w:rsidRPr="003F10EA" w:rsidRDefault="00AE3647" w:rsidP="00AE36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112E9FFA" w14:textId="77777777" w:rsidR="00AE3647" w:rsidRPr="003F10EA" w:rsidRDefault="00AE3647" w:rsidP="00AE36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14:paraId="44BBF012" w14:textId="77777777" w:rsidR="00AE3647" w:rsidRPr="003F10EA" w:rsidRDefault="00AE3647" w:rsidP="00AE364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bookmarkStart w:id="0" w:name="_Hlk86749175"/>
    </w:p>
    <w:bookmarkEnd w:id="0"/>
    <w:p w14:paraId="78F5A97E" w14:textId="77777777" w:rsidR="00AE3647" w:rsidRPr="003F10EA" w:rsidRDefault="00AE3647" w:rsidP="00AE3647">
      <w:pPr>
        <w:suppressAutoHyphens/>
        <w:spacing w:after="0" w:line="100" w:lineRule="atLeast"/>
        <w:ind w:left="432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3744781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EE7D5BD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3EFF7E24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A96F3AE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3C0F5ACA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341AC589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218DD8F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EF860B0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9A1FA15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603E6AD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EB535AA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8D8AB26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B2ABC53" w14:textId="77777777" w:rsidR="00AE3647" w:rsidRPr="003F10EA" w:rsidRDefault="00AE3647" w:rsidP="00AE3647">
      <w:pPr>
        <w:numPr>
          <w:ilvl w:val="0"/>
          <w:numId w:val="1"/>
        </w:numPr>
        <w:suppressAutoHyphens/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187AF18" w14:textId="77777777" w:rsidR="00AE3647" w:rsidRPr="003F10EA" w:rsidRDefault="00AE3647" w:rsidP="00AE3647"/>
    <w:p w14:paraId="1D54F7A0" w14:textId="77777777" w:rsidR="00AE3647" w:rsidRDefault="00AE3647" w:rsidP="00AE3647"/>
    <w:p w14:paraId="7DE49217" w14:textId="77777777" w:rsidR="000A198B" w:rsidRDefault="000A198B"/>
    <w:sectPr w:rsidR="000A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BB0"/>
    <w:multiLevelType w:val="hybridMultilevel"/>
    <w:tmpl w:val="98662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92149676"/>
    <w:lvl w:ilvl="0" w:tplc="96E2CF8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006B9"/>
    <w:multiLevelType w:val="multilevel"/>
    <w:tmpl w:val="C93A5C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90919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508221">
    <w:abstractNumId w:val="2"/>
  </w:num>
  <w:num w:numId="3" w16cid:durableId="1896965224">
    <w:abstractNumId w:val="1"/>
  </w:num>
  <w:num w:numId="4" w16cid:durableId="71022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7"/>
    <w:rsid w:val="000A198B"/>
    <w:rsid w:val="00A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86C"/>
  <w15:chartTrackingRefBased/>
  <w15:docId w15:val="{94C973F2-9CDC-446F-8488-2B8A6D9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4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vent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1</cp:revision>
  <dcterms:created xsi:type="dcterms:W3CDTF">2023-03-20T11:04:00Z</dcterms:created>
  <dcterms:modified xsi:type="dcterms:W3CDTF">2023-03-20T11:05:00Z</dcterms:modified>
</cp:coreProperties>
</file>