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6C517" w14:textId="77777777" w:rsidR="004D4C8C" w:rsidRPr="003C0461" w:rsidRDefault="004D4C8C" w:rsidP="003C0461">
      <w:pPr>
        <w:spacing w:line="276" w:lineRule="auto"/>
        <w:ind w:right="34"/>
        <w:jc w:val="center"/>
        <w:rPr>
          <w:rFonts w:ascii="Arial" w:eastAsia="Calibri" w:hAnsi="Arial" w:cs="Arial"/>
          <w:b/>
          <w:sz w:val="22"/>
          <w:szCs w:val="22"/>
          <w:lang w:eastAsia="en-US"/>
        </w:rPr>
      </w:pPr>
      <w:r w:rsidRPr="003C0461">
        <w:rPr>
          <w:rFonts w:ascii="Arial" w:eastAsia="Calibri" w:hAnsi="Arial" w:cs="Arial"/>
          <w:b/>
          <w:sz w:val="22"/>
          <w:szCs w:val="22"/>
          <w:lang w:val="x-none" w:eastAsia="en-US"/>
        </w:rPr>
        <w:t>SPECYFIKACJA WARUNKÓW ZAMÓWIENIA</w:t>
      </w:r>
      <w:r w:rsidRPr="003C0461">
        <w:rPr>
          <w:rFonts w:ascii="Arial" w:eastAsia="Calibri" w:hAnsi="Arial" w:cs="Arial"/>
          <w:b/>
          <w:sz w:val="22"/>
          <w:szCs w:val="22"/>
          <w:lang w:eastAsia="en-US"/>
        </w:rPr>
        <w:t xml:space="preserve"> (dalej zwana „SWZ”)</w:t>
      </w:r>
    </w:p>
    <w:p w14:paraId="47E4945F" w14:textId="77777777" w:rsidR="00E170A5" w:rsidRPr="003C0461" w:rsidRDefault="00E170A5" w:rsidP="003C0461">
      <w:pPr>
        <w:spacing w:line="276" w:lineRule="auto"/>
        <w:ind w:left="710" w:right="34"/>
        <w:jc w:val="both"/>
        <w:rPr>
          <w:rFonts w:ascii="Arial" w:eastAsia="Calibri" w:hAnsi="Arial" w:cs="Arial"/>
          <w:b/>
          <w:sz w:val="22"/>
          <w:szCs w:val="22"/>
          <w:lang w:eastAsia="en-US"/>
        </w:rPr>
      </w:pPr>
    </w:p>
    <w:p w14:paraId="0DD5DF6B" w14:textId="22C4E44A" w:rsidR="004D4C8C" w:rsidRPr="003C0461" w:rsidRDefault="004D4C8C" w:rsidP="003C0461">
      <w:pPr>
        <w:pStyle w:val="Akapitzlist"/>
        <w:numPr>
          <w:ilvl w:val="0"/>
          <w:numId w:val="1"/>
        </w:numPr>
        <w:spacing w:line="276" w:lineRule="auto"/>
        <w:jc w:val="both"/>
        <w:rPr>
          <w:rFonts w:ascii="Arial" w:eastAsia="Calibri" w:hAnsi="Arial" w:cs="Arial"/>
          <w:sz w:val="22"/>
          <w:szCs w:val="22"/>
          <w:lang w:eastAsia="en-US"/>
        </w:rPr>
      </w:pPr>
      <w:r w:rsidRPr="003C0461">
        <w:rPr>
          <w:rFonts w:ascii="Arial" w:eastAsia="Calibri" w:hAnsi="Arial" w:cs="Arial"/>
          <w:b/>
          <w:sz w:val="22"/>
          <w:szCs w:val="22"/>
          <w:lang w:eastAsia="en-US"/>
        </w:rPr>
        <w:t>INFORMACJE OGÓLNE</w:t>
      </w:r>
    </w:p>
    <w:p w14:paraId="60E8CA96" w14:textId="77777777" w:rsidR="004D4C8C" w:rsidRPr="003C0461" w:rsidRDefault="004D4C8C" w:rsidP="003C0461">
      <w:pPr>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Zamawiający:</w:t>
      </w:r>
    </w:p>
    <w:p w14:paraId="5DB0B79A" w14:textId="77777777" w:rsidR="004D4C8C" w:rsidRPr="003C0461" w:rsidRDefault="004D4C8C" w:rsidP="003C0461">
      <w:pPr>
        <w:spacing w:line="276" w:lineRule="auto"/>
        <w:jc w:val="both"/>
        <w:rPr>
          <w:rFonts w:ascii="Arial" w:eastAsia="Calibri" w:hAnsi="Arial" w:cs="Arial"/>
          <w:b/>
          <w:sz w:val="22"/>
          <w:szCs w:val="22"/>
          <w:lang w:val="pl" w:eastAsia="en-US"/>
        </w:rPr>
      </w:pPr>
      <w:r w:rsidRPr="003C0461">
        <w:rPr>
          <w:rFonts w:ascii="Arial" w:eastAsia="Calibri" w:hAnsi="Arial" w:cs="Arial"/>
          <w:b/>
          <w:sz w:val="22"/>
          <w:szCs w:val="22"/>
          <w:lang w:val="pl" w:eastAsia="en-US"/>
        </w:rPr>
        <w:t xml:space="preserve">Powiat Lęborski </w:t>
      </w:r>
    </w:p>
    <w:p w14:paraId="5F808A5A" w14:textId="77777777" w:rsidR="004D4C8C" w:rsidRPr="003C0461" w:rsidRDefault="004D4C8C" w:rsidP="003C0461">
      <w:pPr>
        <w:spacing w:line="276" w:lineRule="auto"/>
        <w:jc w:val="both"/>
        <w:rPr>
          <w:rFonts w:ascii="Arial" w:eastAsia="Calibri" w:hAnsi="Arial" w:cs="Arial"/>
          <w:sz w:val="22"/>
          <w:szCs w:val="22"/>
          <w:lang w:val="pl" w:eastAsia="en-US"/>
        </w:rPr>
      </w:pPr>
      <w:r w:rsidRPr="003C0461">
        <w:rPr>
          <w:rFonts w:ascii="Arial" w:eastAsia="Calibri" w:hAnsi="Arial" w:cs="Arial"/>
          <w:sz w:val="22"/>
          <w:szCs w:val="22"/>
          <w:lang w:val="pl" w:eastAsia="en-US"/>
        </w:rPr>
        <w:t>ul. Czołgistów 5, 84-300 Lębork</w:t>
      </w:r>
    </w:p>
    <w:p w14:paraId="61487EC0" w14:textId="77777777" w:rsidR="004D4C8C" w:rsidRPr="003C0461" w:rsidRDefault="004D4C8C" w:rsidP="003C0461">
      <w:pPr>
        <w:spacing w:line="276" w:lineRule="auto"/>
        <w:jc w:val="both"/>
        <w:rPr>
          <w:rFonts w:ascii="Arial" w:eastAsia="Calibri" w:hAnsi="Arial" w:cs="Arial"/>
          <w:sz w:val="22"/>
          <w:szCs w:val="22"/>
          <w:lang w:val="pl" w:eastAsia="en-US"/>
        </w:rPr>
      </w:pPr>
      <w:r w:rsidRPr="003C0461">
        <w:rPr>
          <w:rFonts w:ascii="Arial" w:eastAsia="Calibri" w:hAnsi="Arial" w:cs="Arial"/>
          <w:sz w:val="22"/>
          <w:szCs w:val="22"/>
          <w:lang w:val="pl" w:eastAsia="en-US"/>
        </w:rPr>
        <w:t>tel. 59 8632-825</w:t>
      </w:r>
    </w:p>
    <w:p w14:paraId="353386B5" w14:textId="77777777" w:rsidR="004D4C8C" w:rsidRPr="003C0461" w:rsidRDefault="004D4C8C" w:rsidP="003C0461">
      <w:pPr>
        <w:spacing w:line="276" w:lineRule="auto"/>
        <w:jc w:val="both"/>
        <w:rPr>
          <w:rFonts w:ascii="Arial" w:eastAsia="Calibri" w:hAnsi="Arial" w:cs="Arial"/>
          <w:sz w:val="22"/>
          <w:szCs w:val="22"/>
          <w:lang w:val="pl" w:eastAsia="en-US"/>
        </w:rPr>
      </w:pPr>
      <w:r w:rsidRPr="003C0461">
        <w:rPr>
          <w:rFonts w:ascii="Arial" w:eastAsia="Calibri" w:hAnsi="Arial" w:cs="Arial"/>
          <w:sz w:val="22"/>
          <w:szCs w:val="22"/>
          <w:lang w:val="pl" w:eastAsia="en-US"/>
        </w:rPr>
        <w:t xml:space="preserve">e-mail: </w:t>
      </w:r>
      <w:hyperlink r:id="rId8" w:history="1">
        <w:r w:rsidRPr="003C0461">
          <w:rPr>
            <w:rFonts w:ascii="Arial" w:eastAsia="Calibri" w:hAnsi="Arial" w:cs="Arial"/>
            <w:color w:val="0000FF"/>
            <w:sz w:val="22"/>
            <w:szCs w:val="22"/>
            <w:u w:val="single"/>
            <w:lang w:val="pl" w:eastAsia="en-US"/>
          </w:rPr>
          <w:t>zam.publiczne@starostwolebork.pl</w:t>
        </w:r>
      </w:hyperlink>
      <w:r w:rsidRPr="003C0461">
        <w:rPr>
          <w:rFonts w:ascii="Arial" w:eastAsia="Calibri" w:hAnsi="Arial" w:cs="Arial"/>
          <w:sz w:val="22"/>
          <w:szCs w:val="22"/>
          <w:lang w:val="pl" w:eastAsia="en-US"/>
        </w:rPr>
        <w:t xml:space="preserve"> </w:t>
      </w:r>
    </w:p>
    <w:p w14:paraId="14C3AA5E" w14:textId="77777777" w:rsidR="004D4C8C" w:rsidRPr="003C0461" w:rsidRDefault="004D4C8C" w:rsidP="003C0461">
      <w:pPr>
        <w:spacing w:line="276" w:lineRule="auto"/>
        <w:jc w:val="both"/>
        <w:rPr>
          <w:rFonts w:ascii="Arial" w:eastAsia="Calibri" w:hAnsi="Arial" w:cs="Arial"/>
          <w:sz w:val="22"/>
          <w:szCs w:val="22"/>
          <w:lang w:val="pl" w:eastAsia="en-US"/>
        </w:rPr>
      </w:pPr>
      <w:r w:rsidRPr="003C0461">
        <w:rPr>
          <w:rFonts w:ascii="Arial" w:eastAsia="Calibri" w:hAnsi="Arial" w:cs="Arial"/>
          <w:sz w:val="22"/>
          <w:szCs w:val="22"/>
          <w:lang w:val="pl" w:eastAsia="en-US"/>
        </w:rPr>
        <w:t xml:space="preserve">adres strony internetowej: </w:t>
      </w:r>
      <w:hyperlink r:id="rId9" w:history="1">
        <w:r w:rsidRPr="003C0461">
          <w:rPr>
            <w:rFonts w:ascii="Arial" w:eastAsia="Calibri" w:hAnsi="Arial" w:cs="Arial"/>
            <w:color w:val="0000FF"/>
            <w:sz w:val="22"/>
            <w:szCs w:val="22"/>
            <w:u w:val="single"/>
            <w:lang w:val="pl" w:eastAsia="en-US"/>
          </w:rPr>
          <w:t>http://powiatleborski.bip.gov.pl/</w:t>
        </w:r>
      </w:hyperlink>
      <w:r w:rsidRPr="003C0461">
        <w:rPr>
          <w:rFonts w:ascii="Arial" w:eastAsia="Calibri" w:hAnsi="Arial" w:cs="Arial"/>
          <w:sz w:val="22"/>
          <w:szCs w:val="22"/>
          <w:lang w:val="pl" w:eastAsia="en-US"/>
        </w:rPr>
        <w:t xml:space="preserve"> </w:t>
      </w:r>
    </w:p>
    <w:p w14:paraId="316B9F1B" w14:textId="77777777" w:rsidR="004D4C8C" w:rsidRPr="003C0461" w:rsidRDefault="004D4C8C" w:rsidP="003C0461">
      <w:pPr>
        <w:spacing w:line="276" w:lineRule="auto"/>
        <w:jc w:val="both"/>
        <w:rPr>
          <w:rFonts w:ascii="Arial" w:eastAsia="Calibri" w:hAnsi="Arial" w:cs="Arial"/>
          <w:sz w:val="22"/>
          <w:szCs w:val="22"/>
          <w:lang w:eastAsia="en-US"/>
        </w:rPr>
      </w:pPr>
      <w:r w:rsidRPr="003C0461">
        <w:rPr>
          <w:rFonts w:ascii="Arial" w:eastAsia="Calibri" w:hAnsi="Arial" w:cs="Arial"/>
          <w:sz w:val="22"/>
          <w:szCs w:val="22"/>
          <w:lang w:val="pl" w:eastAsia="en-US"/>
        </w:rPr>
        <w:t>NIP: 841-160-90-72; REGON: 770979648</w:t>
      </w:r>
      <w:r w:rsidRPr="003C0461">
        <w:rPr>
          <w:rFonts w:ascii="Arial" w:eastAsia="Calibri" w:hAnsi="Arial" w:cs="Arial"/>
          <w:sz w:val="22"/>
          <w:szCs w:val="22"/>
          <w:lang w:eastAsia="en-US"/>
        </w:rPr>
        <w:t xml:space="preserve"> </w:t>
      </w:r>
    </w:p>
    <w:p w14:paraId="08C3A92D" w14:textId="326B045B" w:rsidR="004D4C8C" w:rsidRPr="003C0461" w:rsidRDefault="004D4C8C" w:rsidP="003C0461">
      <w:pPr>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Adres strony internetowej prowadzonego postępowania (adres strony internetowej, na której udostępniane będą zmiany i wyjaśnienia treści specyfikacji warunków zamówienia (SWZ) oraz inne dokumenty zamówienia bezpośrednio związane z postępowaniem o udzielenie zamówienia): </w:t>
      </w:r>
      <w:hyperlink r:id="rId10" w:history="1">
        <w:r w:rsidR="0017029A" w:rsidRPr="00F376A8">
          <w:rPr>
            <w:rStyle w:val="Hipercze"/>
            <w:rFonts w:ascii="Arial" w:eastAsia="Calibri" w:hAnsi="Arial" w:cs="Arial"/>
            <w:sz w:val="22"/>
            <w:szCs w:val="22"/>
            <w:lang w:eastAsia="en-US"/>
          </w:rPr>
          <w:t>https://platformazakupowa.pl/transakcja/627114</w:t>
        </w:r>
        <w:r w:rsidR="0017029A" w:rsidRPr="00F376A8">
          <w:rPr>
            <w:rStyle w:val="Hipercze"/>
            <w:rFonts w:ascii="Arial" w:eastAsia="Calibri" w:hAnsi="Arial" w:cs="Arial"/>
            <w:sz w:val="22"/>
            <w:szCs w:val="22"/>
            <w:lang w:eastAsia="en-US"/>
          </w:rPr>
          <w:tab/>
        </w:r>
        <w:r w:rsidR="0017029A" w:rsidRPr="00F376A8">
          <w:rPr>
            <w:rStyle w:val="Hipercze"/>
            <w:rFonts w:ascii="Arial" w:eastAsia="Calibri" w:hAnsi="Arial" w:cs="Arial"/>
            <w:sz w:val="22"/>
            <w:szCs w:val="22"/>
            <w:highlight w:val="yellow"/>
            <w:lang w:eastAsia="en-US"/>
          </w:rPr>
          <w:t xml:space="preserve"> </w:t>
        </w:r>
      </w:hyperlink>
    </w:p>
    <w:p w14:paraId="553DD912" w14:textId="46F9184E" w:rsidR="004D4C8C" w:rsidRPr="003C0461" w:rsidRDefault="004D4C8C" w:rsidP="003C0461">
      <w:pPr>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Niniejsze postępowanie oznaczone jest znakiem: </w:t>
      </w:r>
      <w:r w:rsidRPr="003C0461">
        <w:rPr>
          <w:rFonts w:ascii="Arial" w:eastAsia="Calibri" w:hAnsi="Arial" w:cs="Arial"/>
          <w:b/>
          <w:sz w:val="22"/>
          <w:szCs w:val="22"/>
          <w:lang w:eastAsia="en-US"/>
        </w:rPr>
        <w:t>RI.272.1.</w:t>
      </w:r>
      <w:r w:rsidR="003C0461" w:rsidRPr="003C0461">
        <w:rPr>
          <w:rFonts w:ascii="Arial" w:eastAsia="Calibri" w:hAnsi="Arial" w:cs="Arial"/>
          <w:b/>
          <w:sz w:val="22"/>
          <w:szCs w:val="22"/>
          <w:lang w:eastAsia="en-US"/>
        </w:rPr>
        <w:t>9</w:t>
      </w:r>
      <w:r w:rsidRPr="003C0461">
        <w:rPr>
          <w:rFonts w:ascii="Arial" w:eastAsia="Calibri" w:hAnsi="Arial" w:cs="Arial"/>
          <w:b/>
          <w:sz w:val="22"/>
          <w:szCs w:val="22"/>
          <w:lang w:eastAsia="en-US"/>
        </w:rPr>
        <w:t>.2022</w:t>
      </w:r>
    </w:p>
    <w:p w14:paraId="40BD6A72" w14:textId="7D3FD8CB" w:rsidR="004D4C8C" w:rsidRPr="003C0461" w:rsidRDefault="004D4C8C" w:rsidP="003C0461">
      <w:pPr>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Nazwa postępowania: „</w:t>
      </w:r>
      <w:r w:rsidR="00AB1653" w:rsidRPr="003C0461">
        <w:rPr>
          <w:rFonts w:ascii="Arial" w:eastAsia="Calibri" w:hAnsi="Arial" w:cs="Arial"/>
          <w:b/>
          <w:bCs/>
          <w:sz w:val="22"/>
          <w:szCs w:val="22"/>
          <w:lang w:eastAsia="en-US"/>
        </w:rPr>
        <w:t xml:space="preserve">Poprawa bezpieczeństwa przeciwpożarowego – </w:t>
      </w:r>
      <w:r w:rsidR="003C0461" w:rsidRPr="003C0461">
        <w:rPr>
          <w:rFonts w:ascii="Arial" w:eastAsia="Calibri" w:hAnsi="Arial" w:cs="Arial"/>
          <w:b/>
          <w:bCs/>
          <w:sz w:val="22"/>
          <w:szCs w:val="22"/>
          <w:lang w:eastAsia="en-US"/>
        </w:rPr>
        <w:t>realizacja zaleceń Powiatowej Straży Pożarnej w Starostwie Powiatowym w Lęborku – etap I</w:t>
      </w:r>
      <w:r w:rsidRPr="003C0461">
        <w:rPr>
          <w:rFonts w:ascii="Arial" w:eastAsia="Calibri" w:hAnsi="Arial" w:cs="Arial"/>
          <w:sz w:val="22"/>
          <w:szCs w:val="22"/>
          <w:lang w:eastAsia="en-US"/>
        </w:rPr>
        <w:t>”.</w:t>
      </w:r>
    </w:p>
    <w:p w14:paraId="2711ABCE" w14:textId="0F379E2B" w:rsidR="004D4C8C" w:rsidRPr="003C0461" w:rsidRDefault="004D4C8C" w:rsidP="003C0461">
      <w:pPr>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Ilekroć w Specyfikacji Warunków Zamówienia jest mowa o</w:t>
      </w:r>
      <w:r w:rsidR="00AB1653" w:rsidRPr="003C0461">
        <w:rPr>
          <w:rFonts w:ascii="Arial" w:eastAsia="Calibri" w:hAnsi="Arial" w:cs="Arial"/>
          <w:sz w:val="22"/>
          <w:szCs w:val="22"/>
          <w:lang w:eastAsia="en-US"/>
        </w:rPr>
        <w:t xml:space="preserve"> </w:t>
      </w:r>
      <w:r w:rsidRPr="003C0461">
        <w:rPr>
          <w:rFonts w:ascii="Arial" w:eastAsia="Calibri" w:hAnsi="Arial" w:cs="Arial"/>
          <w:sz w:val="22"/>
          <w:szCs w:val="22"/>
          <w:lang w:eastAsia="en-US"/>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6BF8D307" w14:textId="77777777" w:rsidR="004D4C8C" w:rsidRPr="003C0461" w:rsidRDefault="004D4C8C" w:rsidP="003C0461">
      <w:pPr>
        <w:spacing w:line="276" w:lineRule="auto"/>
        <w:jc w:val="both"/>
        <w:rPr>
          <w:rFonts w:ascii="Arial" w:eastAsia="Calibri" w:hAnsi="Arial" w:cs="Arial"/>
          <w:sz w:val="22"/>
          <w:szCs w:val="22"/>
          <w:lang w:eastAsia="en-US"/>
        </w:rPr>
      </w:pPr>
      <w:r w:rsidRPr="003C0461">
        <w:rPr>
          <w:rFonts w:ascii="Arial" w:eastAsia="Calibri" w:hAnsi="Arial" w:cs="Arial"/>
          <w:iCs/>
          <w:sz w:val="22"/>
          <w:szCs w:val="22"/>
          <w:lang w:eastAsia="en-US"/>
        </w:rPr>
        <w:t xml:space="preserve">Wykonawca zamierzający wziąć udział w postępowaniu o udzielenie zamówienia publicznego, zobowiązany jest posiadać konto na platformie zakupowej Open </w:t>
      </w:r>
      <w:proofErr w:type="spellStart"/>
      <w:r w:rsidRPr="003C0461">
        <w:rPr>
          <w:rFonts w:ascii="Arial" w:eastAsia="Calibri" w:hAnsi="Arial" w:cs="Arial"/>
          <w:iCs/>
          <w:sz w:val="22"/>
          <w:szCs w:val="22"/>
          <w:lang w:eastAsia="en-US"/>
        </w:rPr>
        <w:t>Nexus</w:t>
      </w:r>
      <w:proofErr w:type="spellEnd"/>
      <w:r w:rsidRPr="003C0461">
        <w:rPr>
          <w:rFonts w:ascii="Arial" w:eastAsia="Calibri" w:hAnsi="Arial" w:cs="Arial"/>
          <w:iCs/>
          <w:sz w:val="22"/>
          <w:szCs w:val="22"/>
          <w:lang w:eastAsia="en-US"/>
        </w:rPr>
        <w:t xml:space="preserve">. </w:t>
      </w:r>
    </w:p>
    <w:p w14:paraId="43C4A18A" w14:textId="77777777" w:rsidR="004D4C8C" w:rsidRDefault="004D4C8C" w:rsidP="003C0461">
      <w:pPr>
        <w:spacing w:line="276" w:lineRule="auto"/>
        <w:jc w:val="both"/>
        <w:rPr>
          <w:rFonts w:ascii="Arial" w:eastAsia="Calibri" w:hAnsi="Arial" w:cs="Arial"/>
          <w:iCs/>
          <w:sz w:val="22"/>
          <w:szCs w:val="22"/>
          <w:lang w:eastAsia="en-US"/>
        </w:rPr>
      </w:pPr>
      <w:r w:rsidRPr="003C0461">
        <w:rPr>
          <w:rFonts w:ascii="Arial" w:eastAsia="Calibri" w:hAnsi="Arial" w:cs="Arial"/>
          <w:iCs/>
          <w:sz w:val="22"/>
          <w:szCs w:val="22"/>
          <w:lang w:eastAsia="en-US"/>
        </w:rPr>
        <w:t>Zarejestrowanie i utrzymanie konta na platformie zakupowej oraz korzystanie z platformy jest bezpłatne.</w:t>
      </w:r>
    </w:p>
    <w:p w14:paraId="15345B0E" w14:textId="77777777" w:rsidR="003C0461" w:rsidRPr="003C0461" w:rsidRDefault="003C0461" w:rsidP="003C0461">
      <w:pPr>
        <w:spacing w:line="276" w:lineRule="auto"/>
        <w:jc w:val="both"/>
        <w:rPr>
          <w:rFonts w:ascii="Arial" w:eastAsia="Calibri" w:hAnsi="Arial" w:cs="Arial"/>
          <w:sz w:val="22"/>
          <w:szCs w:val="22"/>
          <w:lang w:eastAsia="en-US"/>
        </w:rPr>
      </w:pPr>
    </w:p>
    <w:p w14:paraId="6DA42D68" w14:textId="6936A574" w:rsidR="004D4C8C" w:rsidRPr="003C0461" w:rsidRDefault="004D4C8C" w:rsidP="003C0461">
      <w:pPr>
        <w:pStyle w:val="Akapitzlist"/>
        <w:numPr>
          <w:ilvl w:val="0"/>
          <w:numId w:val="1"/>
        </w:numPr>
        <w:spacing w:line="276" w:lineRule="auto"/>
        <w:jc w:val="both"/>
        <w:rPr>
          <w:rFonts w:ascii="Arial" w:eastAsia="Calibri" w:hAnsi="Arial" w:cs="Arial"/>
          <w:sz w:val="22"/>
          <w:szCs w:val="22"/>
          <w:lang w:eastAsia="en-US"/>
        </w:rPr>
      </w:pPr>
      <w:r w:rsidRPr="003C0461">
        <w:rPr>
          <w:rFonts w:ascii="Arial" w:eastAsia="Calibri" w:hAnsi="Arial" w:cs="Arial"/>
          <w:b/>
          <w:sz w:val="22"/>
          <w:szCs w:val="22"/>
          <w:lang w:eastAsia="en-US"/>
        </w:rPr>
        <w:t xml:space="preserve">TRYB UDZIELENIA ZAMÓWIENIA </w:t>
      </w:r>
    </w:p>
    <w:p w14:paraId="4E6ED50F" w14:textId="77777777" w:rsidR="004D4C8C" w:rsidRPr="003C0461" w:rsidRDefault="004D4C8C" w:rsidP="003C0461">
      <w:pPr>
        <w:pStyle w:val="Akapitzlist"/>
        <w:numPr>
          <w:ilvl w:val="0"/>
          <w:numId w:val="2"/>
        </w:numPr>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Postępowanie prowadzone jest w trybie podstawowym na podstawie art. 275 pkt. 1 ustawy z dnia 11 września 2019 r. – Prawo zamówień publicznych, zwanej dalej „ustawą </w:t>
      </w:r>
      <w:proofErr w:type="spellStart"/>
      <w:r w:rsidRPr="003C0461">
        <w:rPr>
          <w:rFonts w:ascii="Arial" w:eastAsia="Calibri" w:hAnsi="Arial" w:cs="Arial"/>
          <w:sz w:val="22"/>
          <w:szCs w:val="22"/>
          <w:lang w:eastAsia="en-US"/>
        </w:rPr>
        <w:t>pzp</w:t>
      </w:r>
      <w:proofErr w:type="spellEnd"/>
      <w:r w:rsidRPr="003C0461">
        <w:rPr>
          <w:rFonts w:ascii="Arial" w:eastAsia="Calibri" w:hAnsi="Arial" w:cs="Arial"/>
          <w:sz w:val="22"/>
          <w:szCs w:val="22"/>
          <w:lang w:eastAsia="en-US"/>
        </w:rPr>
        <w:t>” lub „</w:t>
      </w:r>
      <w:proofErr w:type="spellStart"/>
      <w:r w:rsidRPr="003C0461">
        <w:rPr>
          <w:rFonts w:ascii="Arial" w:eastAsia="Calibri" w:hAnsi="Arial" w:cs="Arial"/>
          <w:sz w:val="22"/>
          <w:szCs w:val="22"/>
          <w:lang w:eastAsia="en-US"/>
        </w:rPr>
        <w:t>pzp</w:t>
      </w:r>
      <w:proofErr w:type="spellEnd"/>
      <w:r w:rsidRPr="003C0461">
        <w:rPr>
          <w:rFonts w:ascii="Arial" w:eastAsia="Calibri" w:hAnsi="Arial" w:cs="Arial"/>
          <w:sz w:val="22"/>
          <w:szCs w:val="22"/>
          <w:lang w:eastAsia="en-US"/>
        </w:rPr>
        <w:t xml:space="preserve">” oraz aktów wykonawczych do niej. </w:t>
      </w:r>
    </w:p>
    <w:p w14:paraId="0CF0780B" w14:textId="77777777" w:rsidR="004D4C8C" w:rsidRPr="003C0461" w:rsidRDefault="004D4C8C" w:rsidP="003C0461">
      <w:pPr>
        <w:pStyle w:val="Akapitzlist"/>
        <w:numPr>
          <w:ilvl w:val="0"/>
          <w:numId w:val="2"/>
        </w:numPr>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Zamawiający nie przewiduje prowadzenia negocjacji. </w:t>
      </w:r>
    </w:p>
    <w:p w14:paraId="0039FE70" w14:textId="77777777" w:rsidR="004D4C8C" w:rsidRPr="003C0461" w:rsidRDefault="004D4C8C" w:rsidP="003C0461">
      <w:pPr>
        <w:spacing w:line="276" w:lineRule="auto"/>
        <w:ind w:left="710"/>
        <w:jc w:val="both"/>
        <w:rPr>
          <w:rFonts w:ascii="Arial" w:eastAsia="Calibri" w:hAnsi="Arial" w:cs="Arial"/>
          <w:sz w:val="22"/>
          <w:szCs w:val="22"/>
          <w:lang w:eastAsia="en-US"/>
        </w:rPr>
      </w:pPr>
    </w:p>
    <w:p w14:paraId="4BE2CA41" w14:textId="01EF8B7A" w:rsidR="004D4C8C" w:rsidRPr="003C0461" w:rsidRDefault="004D4C8C" w:rsidP="003C0461">
      <w:pPr>
        <w:pStyle w:val="Akapitzlist"/>
        <w:numPr>
          <w:ilvl w:val="0"/>
          <w:numId w:val="1"/>
        </w:numPr>
        <w:spacing w:line="276" w:lineRule="auto"/>
        <w:jc w:val="both"/>
        <w:rPr>
          <w:rFonts w:ascii="Arial" w:eastAsia="Calibri" w:hAnsi="Arial" w:cs="Arial"/>
          <w:sz w:val="22"/>
          <w:szCs w:val="22"/>
          <w:lang w:eastAsia="en-US"/>
        </w:rPr>
      </w:pPr>
      <w:r w:rsidRPr="003C0461">
        <w:rPr>
          <w:rFonts w:ascii="Arial" w:eastAsia="Calibri" w:hAnsi="Arial" w:cs="Arial"/>
          <w:b/>
          <w:sz w:val="22"/>
          <w:szCs w:val="22"/>
          <w:lang w:eastAsia="en-US"/>
        </w:rPr>
        <w:t>OPIS PRZEDMIOTU ZAMÓWIENIA</w:t>
      </w:r>
    </w:p>
    <w:p w14:paraId="51D44A15" w14:textId="1D8E8419" w:rsidR="00AB1653" w:rsidRPr="003C0461" w:rsidRDefault="004D4C8C" w:rsidP="003C0461">
      <w:pPr>
        <w:pStyle w:val="Akapitzlist"/>
        <w:numPr>
          <w:ilvl w:val="0"/>
          <w:numId w:val="3"/>
        </w:numPr>
        <w:spacing w:line="276" w:lineRule="auto"/>
        <w:jc w:val="both"/>
        <w:rPr>
          <w:rFonts w:ascii="Arial" w:hAnsi="Arial" w:cs="Arial"/>
          <w:sz w:val="22"/>
          <w:szCs w:val="22"/>
        </w:rPr>
      </w:pPr>
      <w:r w:rsidRPr="003C0461">
        <w:rPr>
          <w:rFonts w:ascii="Arial" w:eastAsia="Calibri" w:hAnsi="Arial" w:cs="Arial"/>
          <w:sz w:val="22"/>
          <w:szCs w:val="22"/>
          <w:lang w:eastAsia="en-US"/>
        </w:rPr>
        <w:t>Przedmiotem zamówienia jest zadanie inwestycyjne pn. „</w:t>
      </w:r>
      <w:r w:rsidR="00AB1653" w:rsidRPr="003C0461">
        <w:rPr>
          <w:rFonts w:ascii="Arial" w:eastAsia="Calibri" w:hAnsi="Arial" w:cs="Arial"/>
          <w:b/>
          <w:bCs/>
          <w:sz w:val="22"/>
          <w:szCs w:val="22"/>
          <w:lang w:eastAsia="en-US"/>
        </w:rPr>
        <w:t xml:space="preserve">Poprawa bezpieczeństwa przeciwpożarowego – </w:t>
      </w:r>
      <w:r w:rsidR="003C0461" w:rsidRPr="003C0461">
        <w:rPr>
          <w:rFonts w:ascii="Arial" w:eastAsia="Calibri" w:hAnsi="Arial" w:cs="Arial"/>
          <w:b/>
          <w:bCs/>
          <w:sz w:val="22"/>
          <w:szCs w:val="22"/>
          <w:lang w:eastAsia="en-US"/>
        </w:rPr>
        <w:t>realizacja zaleceń Powiatowej Straży Pożarnej w Starostwie Powiatowym w Lęborku – etap I</w:t>
      </w:r>
      <w:r w:rsidR="00AB1653" w:rsidRPr="003C0461">
        <w:rPr>
          <w:rFonts w:ascii="Arial" w:eastAsia="Calibri" w:hAnsi="Arial" w:cs="Arial"/>
          <w:b/>
          <w:bCs/>
          <w:sz w:val="22"/>
          <w:szCs w:val="22"/>
          <w:lang w:eastAsia="en-US"/>
        </w:rPr>
        <w:t>.</w:t>
      </w:r>
      <w:r w:rsidRPr="003C0461">
        <w:rPr>
          <w:rFonts w:ascii="Arial" w:eastAsia="Calibri" w:hAnsi="Arial" w:cs="Arial"/>
          <w:sz w:val="22"/>
          <w:szCs w:val="22"/>
          <w:lang w:eastAsia="en-US"/>
        </w:rPr>
        <w:t xml:space="preserve">” </w:t>
      </w:r>
      <w:r w:rsidR="00AB1653" w:rsidRPr="003C0461">
        <w:rPr>
          <w:rFonts w:ascii="Arial" w:hAnsi="Arial" w:cs="Arial"/>
          <w:sz w:val="22"/>
          <w:szCs w:val="22"/>
        </w:rPr>
        <w:t>Zakres robót budowlanych w I etapie:</w:t>
      </w:r>
    </w:p>
    <w:p w14:paraId="50117673" w14:textId="044816E9" w:rsidR="003C0461" w:rsidRPr="003C0461" w:rsidRDefault="003C0461" w:rsidP="00421BE8">
      <w:pPr>
        <w:pStyle w:val="Akapitzlist"/>
        <w:numPr>
          <w:ilvl w:val="0"/>
          <w:numId w:val="53"/>
        </w:numPr>
        <w:spacing w:line="276" w:lineRule="auto"/>
        <w:jc w:val="both"/>
        <w:rPr>
          <w:rFonts w:ascii="Arial" w:hAnsi="Arial" w:cs="Arial"/>
          <w:sz w:val="22"/>
          <w:szCs w:val="22"/>
          <w:u w:val="single"/>
        </w:rPr>
      </w:pPr>
      <w:r w:rsidRPr="003C0461">
        <w:rPr>
          <w:rFonts w:ascii="Arial" w:hAnsi="Arial" w:cs="Arial"/>
          <w:sz w:val="22"/>
          <w:szCs w:val="22"/>
          <w:u w:val="single"/>
        </w:rPr>
        <w:t>Instalacja systemu sygnalizacji pożarowej:</w:t>
      </w:r>
    </w:p>
    <w:p w14:paraId="48F9F8C9" w14:textId="77777777" w:rsidR="003C0461" w:rsidRPr="003C0461" w:rsidRDefault="003C0461" w:rsidP="00421BE8">
      <w:pPr>
        <w:pStyle w:val="Akapitzlist"/>
        <w:numPr>
          <w:ilvl w:val="0"/>
          <w:numId w:val="52"/>
        </w:numPr>
        <w:spacing w:line="276" w:lineRule="auto"/>
        <w:jc w:val="both"/>
        <w:rPr>
          <w:rFonts w:ascii="Arial" w:hAnsi="Arial" w:cs="Arial"/>
          <w:sz w:val="22"/>
          <w:szCs w:val="22"/>
        </w:rPr>
      </w:pPr>
      <w:r w:rsidRPr="003C0461">
        <w:rPr>
          <w:rFonts w:ascii="Arial" w:hAnsi="Arial" w:cs="Arial"/>
          <w:sz w:val="22"/>
          <w:szCs w:val="22"/>
        </w:rPr>
        <w:t>Demontaż istniejącej instalacji systemu sygnalizacji pożarowej wraz z utylizacją zdemontowanych urządzeń.</w:t>
      </w:r>
    </w:p>
    <w:p w14:paraId="38CA1D26" w14:textId="77777777" w:rsidR="003C0461" w:rsidRPr="003C0461" w:rsidRDefault="003C0461" w:rsidP="00421BE8">
      <w:pPr>
        <w:pStyle w:val="Akapitzlist"/>
        <w:numPr>
          <w:ilvl w:val="0"/>
          <w:numId w:val="52"/>
        </w:numPr>
        <w:spacing w:line="276" w:lineRule="auto"/>
        <w:jc w:val="both"/>
        <w:rPr>
          <w:rFonts w:ascii="Arial" w:hAnsi="Arial" w:cs="Arial"/>
          <w:sz w:val="22"/>
          <w:szCs w:val="22"/>
        </w:rPr>
      </w:pPr>
      <w:r w:rsidRPr="003C0461">
        <w:rPr>
          <w:rFonts w:ascii="Arial" w:hAnsi="Arial" w:cs="Arial"/>
          <w:sz w:val="22"/>
          <w:szCs w:val="22"/>
        </w:rPr>
        <w:t xml:space="preserve">Wykonanie tras kablowych w sposób określony w dokumentacji projektowej </w:t>
      </w:r>
      <w:r w:rsidRPr="003C0461">
        <w:rPr>
          <w:rFonts w:ascii="Arial" w:hAnsi="Arial" w:cs="Arial"/>
          <w:sz w:val="22"/>
          <w:szCs w:val="22"/>
        </w:rPr>
        <w:br/>
        <w:t xml:space="preserve">i </w:t>
      </w:r>
      <w:proofErr w:type="spellStart"/>
      <w:r w:rsidRPr="003C0461">
        <w:rPr>
          <w:rFonts w:ascii="Arial" w:hAnsi="Arial" w:cs="Arial"/>
          <w:sz w:val="22"/>
          <w:szCs w:val="22"/>
        </w:rPr>
        <w:t>STWiOR</w:t>
      </w:r>
      <w:proofErr w:type="spellEnd"/>
      <w:r w:rsidRPr="003C0461">
        <w:rPr>
          <w:rFonts w:ascii="Arial" w:hAnsi="Arial" w:cs="Arial"/>
          <w:sz w:val="22"/>
          <w:szCs w:val="22"/>
        </w:rPr>
        <w:t xml:space="preserve">. </w:t>
      </w:r>
    </w:p>
    <w:p w14:paraId="3CCD0463" w14:textId="77777777" w:rsidR="003C0461" w:rsidRPr="003C0461" w:rsidRDefault="003C0461" w:rsidP="00421BE8">
      <w:pPr>
        <w:pStyle w:val="Akapitzlist"/>
        <w:numPr>
          <w:ilvl w:val="0"/>
          <w:numId w:val="52"/>
        </w:numPr>
        <w:spacing w:line="276" w:lineRule="auto"/>
        <w:jc w:val="both"/>
        <w:rPr>
          <w:rFonts w:ascii="Arial" w:hAnsi="Arial" w:cs="Arial"/>
          <w:sz w:val="22"/>
          <w:szCs w:val="22"/>
        </w:rPr>
      </w:pPr>
      <w:r w:rsidRPr="003C0461">
        <w:rPr>
          <w:rFonts w:ascii="Arial" w:hAnsi="Arial" w:cs="Arial"/>
          <w:sz w:val="22"/>
          <w:szCs w:val="22"/>
        </w:rPr>
        <w:lastRenderedPageBreak/>
        <w:t xml:space="preserve">Wykonanie instalacji kablowych (zasilających i sterujących) dla nowo instalowanych elementów systemu sygnalizacji pożarowej wskazanych w dokumentacji projektowej </w:t>
      </w:r>
      <w:r w:rsidRPr="003C0461">
        <w:rPr>
          <w:rFonts w:ascii="Arial" w:hAnsi="Arial" w:cs="Arial"/>
          <w:sz w:val="22"/>
          <w:szCs w:val="22"/>
        </w:rPr>
        <w:br/>
        <w:t xml:space="preserve">i </w:t>
      </w:r>
      <w:proofErr w:type="spellStart"/>
      <w:r w:rsidRPr="003C0461">
        <w:rPr>
          <w:rFonts w:ascii="Arial" w:hAnsi="Arial" w:cs="Arial"/>
          <w:sz w:val="22"/>
          <w:szCs w:val="22"/>
        </w:rPr>
        <w:t>STWiOR</w:t>
      </w:r>
      <w:proofErr w:type="spellEnd"/>
      <w:r w:rsidRPr="003C0461">
        <w:rPr>
          <w:rFonts w:ascii="Arial" w:hAnsi="Arial" w:cs="Arial"/>
          <w:sz w:val="22"/>
          <w:szCs w:val="22"/>
        </w:rPr>
        <w:t xml:space="preserve"> w obszarze piwnicy i parteru budynku Starostwa. </w:t>
      </w:r>
    </w:p>
    <w:p w14:paraId="202E0BAE" w14:textId="77777777" w:rsidR="003C0461" w:rsidRPr="003C0461" w:rsidRDefault="003C0461" w:rsidP="00421BE8">
      <w:pPr>
        <w:pStyle w:val="Akapitzlist"/>
        <w:numPr>
          <w:ilvl w:val="0"/>
          <w:numId w:val="52"/>
        </w:numPr>
        <w:spacing w:line="276" w:lineRule="auto"/>
        <w:jc w:val="both"/>
        <w:rPr>
          <w:rFonts w:ascii="Arial" w:hAnsi="Arial" w:cs="Arial"/>
          <w:sz w:val="22"/>
          <w:szCs w:val="22"/>
        </w:rPr>
      </w:pPr>
      <w:r w:rsidRPr="003C0461">
        <w:rPr>
          <w:rFonts w:ascii="Arial" w:hAnsi="Arial" w:cs="Arial"/>
          <w:sz w:val="22"/>
          <w:szCs w:val="22"/>
        </w:rPr>
        <w:t xml:space="preserve">Wyprowadzenie instalacji kablowych pętlowych i zasilających na pozostałe kondygnacje budynku z pozostawieniem na każdej kondygnacji 15 m zapasów </w:t>
      </w:r>
      <w:r w:rsidRPr="003C0461">
        <w:rPr>
          <w:rFonts w:ascii="Arial" w:hAnsi="Arial" w:cs="Arial"/>
          <w:sz w:val="22"/>
          <w:szCs w:val="22"/>
        </w:rPr>
        <w:br/>
        <w:t>pod sufitem.</w:t>
      </w:r>
    </w:p>
    <w:p w14:paraId="2182D127" w14:textId="77777777" w:rsidR="003C0461" w:rsidRPr="003C0461" w:rsidRDefault="003C0461" w:rsidP="00421BE8">
      <w:pPr>
        <w:pStyle w:val="Akapitzlist"/>
        <w:numPr>
          <w:ilvl w:val="0"/>
          <w:numId w:val="52"/>
        </w:numPr>
        <w:spacing w:line="276" w:lineRule="auto"/>
        <w:jc w:val="both"/>
        <w:rPr>
          <w:rFonts w:ascii="Arial" w:hAnsi="Arial" w:cs="Arial"/>
          <w:sz w:val="22"/>
          <w:szCs w:val="22"/>
        </w:rPr>
      </w:pPr>
      <w:r w:rsidRPr="003C0461">
        <w:rPr>
          <w:rFonts w:ascii="Arial" w:hAnsi="Arial" w:cs="Arial"/>
          <w:sz w:val="22"/>
          <w:szCs w:val="22"/>
        </w:rPr>
        <w:t xml:space="preserve">Zaprawianie bruzd z wykorzystaniem tynku renowacyjnego. </w:t>
      </w:r>
    </w:p>
    <w:p w14:paraId="329E8ED3" w14:textId="77777777" w:rsidR="003C0461" w:rsidRPr="003C0461" w:rsidRDefault="003C0461" w:rsidP="00421BE8">
      <w:pPr>
        <w:pStyle w:val="Akapitzlist"/>
        <w:numPr>
          <w:ilvl w:val="0"/>
          <w:numId w:val="52"/>
        </w:numPr>
        <w:spacing w:line="276" w:lineRule="auto"/>
        <w:jc w:val="both"/>
        <w:rPr>
          <w:rFonts w:ascii="Arial" w:hAnsi="Arial" w:cs="Arial"/>
          <w:sz w:val="22"/>
          <w:szCs w:val="22"/>
        </w:rPr>
      </w:pPr>
      <w:r w:rsidRPr="003C0461">
        <w:rPr>
          <w:rFonts w:ascii="Arial" w:hAnsi="Arial" w:cs="Arial"/>
          <w:sz w:val="22"/>
          <w:szCs w:val="22"/>
        </w:rPr>
        <w:t xml:space="preserve">Szpachlowanie i malowanie całości remontowanych powierzchni ścian i sufitów </w:t>
      </w:r>
      <w:r w:rsidRPr="003C0461">
        <w:rPr>
          <w:rFonts w:ascii="Arial" w:hAnsi="Arial" w:cs="Arial"/>
          <w:sz w:val="22"/>
          <w:szCs w:val="22"/>
        </w:rPr>
        <w:br/>
        <w:t xml:space="preserve">z zachowaniem istniejącej kolorystyki. </w:t>
      </w:r>
    </w:p>
    <w:p w14:paraId="07D9FD56" w14:textId="77777777" w:rsidR="003C0461" w:rsidRPr="003C0461" w:rsidRDefault="003C0461" w:rsidP="00421BE8">
      <w:pPr>
        <w:pStyle w:val="Akapitzlist"/>
        <w:numPr>
          <w:ilvl w:val="0"/>
          <w:numId w:val="52"/>
        </w:numPr>
        <w:spacing w:line="276" w:lineRule="auto"/>
        <w:jc w:val="both"/>
        <w:rPr>
          <w:rFonts w:ascii="Arial" w:hAnsi="Arial" w:cs="Arial"/>
          <w:sz w:val="22"/>
          <w:szCs w:val="22"/>
        </w:rPr>
      </w:pPr>
      <w:r w:rsidRPr="003C0461">
        <w:rPr>
          <w:rFonts w:ascii="Arial" w:hAnsi="Arial" w:cs="Arial"/>
          <w:sz w:val="22"/>
          <w:szCs w:val="22"/>
        </w:rPr>
        <w:t xml:space="preserve">Wykonanie zabezpieczeń wszystkich wykonanych przejść instalacyjnych minimum </w:t>
      </w:r>
      <w:r w:rsidRPr="003C0461">
        <w:rPr>
          <w:rFonts w:ascii="Arial" w:hAnsi="Arial" w:cs="Arial"/>
          <w:sz w:val="22"/>
          <w:szCs w:val="22"/>
        </w:rPr>
        <w:br/>
        <w:t>do klasy przegrody.</w:t>
      </w:r>
    </w:p>
    <w:p w14:paraId="50D8870F" w14:textId="77777777" w:rsidR="003C0461" w:rsidRPr="003C0461" w:rsidRDefault="003C0461" w:rsidP="00421BE8">
      <w:pPr>
        <w:pStyle w:val="Akapitzlist"/>
        <w:numPr>
          <w:ilvl w:val="0"/>
          <w:numId w:val="52"/>
        </w:numPr>
        <w:spacing w:line="276" w:lineRule="auto"/>
        <w:jc w:val="both"/>
        <w:rPr>
          <w:rFonts w:ascii="Arial" w:hAnsi="Arial" w:cs="Arial"/>
          <w:sz w:val="22"/>
          <w:szCs w:val="22"/>
        </w:rPr>
      </w:pPr>
      <w:r w:rsidRPr="003C0461">
        <w:rPr>
          <w:rFonts w:ascii="Arial" w:hAnsi="Arial" w:cs="Arial"/>
          <w:sz w:val="22"/>
          <w:szCs w:val="22"/>
        </w:rPr>
        <w:t xml:space="preserve">Montaż urządzeń wchodzących w skład systemu sygnalizacji pożarowej w ilościach, rodzajach oraz w sposób zgodny z dokumentacją techniczno-ruchową producenta zastosowanych urządzeń oraz z dokumentacją projektową i </w:t>
      </w:r>
      <w:proofErr w:type="spellStart"/>
      <w:r w:rsidRPr="003C0461">
        <w:rPr>
          <w:rFonts w:ascii="Arial" w:hAnsi="Arial" w:cs="Arial"/>
          <w:sz w:val="22"/>
          <w:szCs w:val="22"/>
        </w:rPr>
        <w:t>STWiOR</w:t>
      </w:r>
      <w:proofErr w:type="spellEnd"/>
      <w:r w:rsidRPr="003C0461">
        <w:rPr>
          <w:rFonts w:ascii="Arial" w:hAnsi="Arial" w:cs="Arial"/>
          <w:sz w:val="22"/>
          <w:szCs w:val="22"/>
        </w:rPr>
        <w:t>.</w:t>
      </w:r>
    </w:p>
    <w:p w14:paraId="1DC23AD8" w14:textId="77777777" w:rsidR="003C0461" w:rsidRPr="003C0461" w:rsidRDefault="003C0461" w:rsidP="00421BE8">
      <w:pPr>
        <w:pStyle w:val="Akapitzlist"/>
        <w:numPr>
          <w:ilvl w:val="0"/>
          <w:numId w:val="52"/>
        </w:numPr>
        <w:spacing w:line="276" w:lineRule="auto"/>
        <w:jc w:val="both"/>
        <w:rPr>
          <w:rFonts w:ascii="Arial" w:hAnsi="Arial" w:cs="Arial"/>
          <w:sz w:val="22"/>
          <w:szCs w:val="22"/>
        </w:rPr>
      </w:pPr>
      <w:r w:rsidRPr="003C0461">
        <w:rPr>
          <w:rFonts w:ascii="Arial" w:hAnsi="Arial" w:cs="Arial"/>
          <w:sz w:val="22"/>
          <w:szCs w:val="22"/>
        </w:rPr>
        <w:t xml:space="preserve">Montaż i oprogramowanie centrali systemu sygnalizacji pożarowej wraz z jej pełnym wyposażeniem. </w:t>
      </w:r>
    </w:p>
    <w:p w14:paraId="3F5835A1" w14:textId="77777777" w:rsidR="003C0461" w:rsidRPr="003C0461" w:rsidRDefault="003C0461" w:rsidP="00421BE8">
      <w:pPr>
        <w:pStyle w:val="Akapitzlist"/>
        <w:numPr>
          <w:ilvl w:val="0"/>
          <w:numId w:val="52"/>
        </w:numPr>
        <w:spacing w:line="276" w:lineRule="auto"/>
        <w:jc w:val="both"/>
        <w:rPr>
          <w:rFonts w:ascii="Arial" w:hAnsi="Arial" w:cs="Arial"/>
          <w:sz w:val="22"/>
          <w:szCs w:val="22"/>
        </w:rPr>
      </w:pPr>
      <w:r w:rsidRPr="003C0461">
        <w:rPr>
          <w:rFonts w:ascii="Arial" w:hAnsi="Arial" w:cs="Arial"/>
          <w:sz w:val="22"/>
          <w:szCs w:val="22"/>
        </w:rPr>
        <w:t>Testowanie wszystkich elementów systemu potwierdzone wydrukiem z centrali (wersja papierowa dołączona do dokumentacji powykonawczej).</w:t>
      </w:r>
    </w:p>
    <w:p w14:paraId="360E2E11" w14:textId="77777777" w:rsidR="003C0461" w:rsidRPr="003C0461" w:rsidRDefault="003C0461" w:rsidP="00421BE8">
      <w:pPr>
        <w:pStyle w:val="Akapitzlist"/>
        <w:numPr>
          <w:ilvl w:val="0"/>
          <w:numId w:val="52"/>
        </w:numPr>
        <w:spacing w:line="276" w:lineRule="auto"/>
        <w:jc w:val="both"/>
        <w:rPr>
          <w:rFonts w:ascii="Arial" w:hAnsi="Arial" w:cs="Arial"/>
          <w:sz w:val="22"/>
          <w:szCs w:val="22"/>
        </w:rPr>
      </w:pPr>
      <w:r w:rsidRPr="003C0461">
        <w:rPr>
          <w:rFonts w:ascii="Arial" w:hAnsi="Arial" w:cs="Arial"/>
          <w:sz w:val="22"/>
          <w:szCs w:val="22"/>
        </w:rPr>
        <w:t>Oprogramowanie systemu sygnalizacji pożarowej zgodnie ze scenariuszem pożarowym oraz matrycą sterowań.</w:t>
      </w:r>
    </w:p>
    <w:p w14:paraId="590A0E14" w14:textId="77777777" w:rsidR="003C0461" w:rsidRPr="003C0461" w:rsidRDefault="003C0461" w:rsidP="00421BE8">
      <w:pPr>
        <w:pStyle w:val="Akapitzlist"/>
        <w:numPr>
          <w:ilvl w:val="0"/>
          <w:numId w:val="52"/>
        </w:numPr>
        <w:spacing w:line="276" w:lineRule="auto"/>
        <w:jc w:val="both"/>
        <w:rPr>
          <w:rFonts w:ascii="Arial" w:hAnsi="Arial" w:cs="Arial"/>
          <w:sz w:val="22"/>
          <w:szCs w:val="22"/>
        </w:rPr>
      </w:pPr>
      <w:r w:rsidRPr="003C0461">
        <w:rPr>
          <w:rFonts w:ascii="Arial" w:hAnsi="Arial" w:cs="Arial"/>
          <w:sz w:val="22"/>
          <w:szCs w:val="22"/>
        </w:rPr>
        <w:t xml:space="preserve">Opracowanie dokumentacji powykonawczej w sposób wskazany w dokumentacji projektowej oraz </w:t>
      </w:r>
      <w:proofErr w:type="spellStart"/>
      <w:r w:rsidRPr="003C0461">
        <w:rPr>
          <w:rFonts w:ascii="Arial" w:hAnsi="Arial" w:cs="Arial"/>
          <w:sz w:val="22"/>
          <w:szCs w:val="22"/>
        </w:rPr>
        <w:t>STWiOR</w:t>
      </w:r>
      <w:proofErr w:type="spellEnd"/>
      <w:r w:rsidRPr="003C0461">
        <w:rPr>
          <w:rFonts w:ascii="Arial" w:hAnsi="Arial" w:cs="Arial"/>
          <w:sz w:val="22"/>
          <w:szCs w:val="22"/>
        </w:rPr>
        <w:t>.</w:t>
      </w:r>
    </w:p>
    <w:p w14:paraId="71CAEF2D" w14:textId="50A531A5" w:rsidR="003C0461" w:rsidRPr="003C0461" w:rsidRDefault="003C0461" w:rsidP="00421BE8">
      <w:pPr>
        <w:pStyle w:val="Akapitzlist"/>
        <w:numPr>
          <w:ilvl w:val="0"/>
          <w:numId w:val="53"/>
        </w:numPr>
        <w:spacing w:line="276" w:lineRule="auto"/>
        <w:jc w:val="both"/>
        <w:rPr>
          <w:rFonts w:ascii="Arial" w:hAnsi="Arial" w:cs="Arial"/>
          <w:sz w:val="22"/>
          <w:szCs w:val="22"/>
          <w:u w:val="single"/>
        </w:rPr>
      </w:pPr>
      <w:r w:rsidRPr="003C0461">
        <w:rPr>
          <w:rFonts w:ascii="Arial" w:hAnsi="Arial" w:cs="Arial"/>
          <w:sz w:val="22"/>
          <w:szCs w:val="22"/>
          <w:u w:val="single"/>
        </w:rPr>
        <w:t>Instalacja awaryjnego oświetlenia ewakuacyjnego:</w:t>
      </w:r>
    </w:p>
    <w:p w14:paraId="1146905B" w14:textId="77777777" w:rsidR="003C0461" w:rsidRPr="003C0461" w:rsidRDefault="003C0461" w:rsidP="00421BE8">
      <w:pPr>
        <w:pStyle w:val="Akapitzlist"/>
        <w:numPr>
          <w:ilvl w:val="0"/>
          <w:numId w:val="54"/>
        </w:numPr>
        <w:spacing w:line="276" w:lineRule="auto"/>
        <w:jc w:val="both"/>
        <w:rPr>
          <w:rFonts w:ascii="Arial" w:hAnsi="Arial" w:cs="Arial"/>
          <w:sz w:val="22"/>
          <w:szCs w:val="22"/>
        </w:rPr>
      </w:pPr>
      <w:r w:rsidRPr="003C0461">
        <w:rPr>
          <w:rFonts w:ascii="Arial" w:hAnsi="Arial" w:cs="Arial"/>
          <w:sz w:val="22"/>
          <w:szCs w:val="22"/>
        </w:rPr>
        <w:t xml:space="preserve">Wykonanie tras kablowych w sposób określony w dokumentacji projektowej </w:t>
      </w:r>
      <w:r w:rsidRPr="003C0461">
        <w:rPr>
          <w:rFonts w:ascii="Arial" w:hAnsi="Arial" w:cs="Arial"/>
          <w:sz w:val="22"/>
          <w:szCs w:val="22"/>
        </w:rPr>
        <w:br/>
        <w:t xml:space="preserve">i </w:t>
      </w:r>
      <w:proofErr w:type="spellStart"/>
      <w:r w:rsidRPr="003C0461">
        <w:rPr>
          <w:rFonts w:ascii="Arial" w:hAnsi="Arial" w:cs="Arial"/>
          <w:sz w:val="22"/>
          <w:szCs w:val="22"/>
        </w:rPr>
        <w:t>STWiOR</w:t>
      </w:r>
      <w:proofErr w:type="spellEnd"/>
      <w:r w:rsidRPr="003C0461">
        <w:rPr>
          <w:rFonts w:ascii="Arial" w:hAnsi="Arial" w:cs="Arial"/>
          <w:sz w:val="22"/>
          <w:szCs w:val="22"/>
        </w:rPr>
        <w:t xml:space="preserve">. </w:t>
      </w:r>
    </w:p>
    <w:p w14:paraId="5B1CA20A" w14:textId="77777777" w:rsidR="003C0461" w:rsidRPr="003C0461" w:rsidRDefault="003C0461" w:rsidP="00421BE8">
      <w:pPr>
        <w:pStyle w:val="Akapitzlist"/>
        <w:numPr>
          <w:ilvl w:val="0"/>
          <w:numId w:val="54"/>
        </w:numPr>
        <w:spacing w:line="276" w:lineRule="auto"/>
        <w:jc w:val="both"/>
        <w:rPr>
          <w:rFonts w:ascii="Arial" w:hAnsi="Arial" w:cs="Arial"/>
          <w:sz w:val="22"/>
          <w:szCs w:val="22"/>
        </w:rPr>
      </w:pPr>
      <w:r w:rsidRPr="003C0461">
        <w:rPr>
          <w:rFonts w:ascii="Arial" w:hAnsi="Arial" w:cs="Arial"/>
          <w:sz w:val="22"/>
          <w:szCs w:val="22"/>
        </w:rPr>
        <w:t xml:space="preserve">Wykonanie instalacji kablowych (zasilających i monitorujących) dla instalowanych opraw awaryjnych wskazanych w dokumentacji projektowej i </w:t>
      </w:r>
      <w:proofErr w:type="spellStart"/>
      <w:r w:rsidRPr="003C0461">
        <w:rPr>
          <w:rFonts w:ascii="Arial" w:hAnsi="Arial" w:cs="Arial"/>
          <w:sz w:val="22"/>
          <w:szCs w:val="22"/>
        </w:rPr>
        <w:t>STWiOR</w:t>
      </w:r>
      <w:proofErr w:type="spellEnd"/>
      <w:r w:rsidRPr="003C0461">
        <w:rPr>
          <w:rFonts w:ascii="Arial" w:hAnsi="Arial" w:cs="Arial"/>
          <w:sz w:val="22"/>
          <w:szCs w:val="22"/>
        </w:rPr>
        <w:t xml:space="preserve"> w obszarze piwnicy i parteru budynku.</w:t>
      </w:r>
    </w:p>
    <w:p w14:paraId="74812F33" w14:textId="77777777" w:rsidR="003C0461" w:rsidRPr="003C0461" w:rsidRDefault="003C0461" w:rsidP="00421BE8">
      <w:pPr>
        <w:pStyle w:val="Akapitzlist"/>
        <w:numPr>
          <w:ilvl w:val="0"/>
          <w:numId w:val="54"/>
        </w:numPr>
        <w:spacing w:line="276" w:lineRule="auto"/>
        <w:jc w:val="both"/>
        <w:rPr>
          <w:rFonts w:ascii="Arial" w:hAnsi="Arial" w:cs="Arial"/>
          <w:sz w:val="22"/>
          <w:szCs w:val="22"/>
        </w:rPr>
      </w:pPr>
      <w:r w:rsidRPr="003C0461">
        <w:rPr>
          <w:rFonts w:ascii="Arial" w:hAnsi="Arial" w:cs="Arial"/>
          <w:sz w:val="22"/>
          <w:szCs w:val="22"/>
        </w:rPr>
        <w:t xml:space="preserve">Wyprowadzenie instalacji kablowych monitorujących i zasilających na pozostałe kondygnacje budynku z pozostawieniem na każdej kondygnacji 15 m zapasów </w:t>
      </w:r>
      <w:r w:rsidRPr="003C0461">
        <w:rPr>
          <w:rFonts w:ascii="Arial" w:hAnsi="Arial" w:cs="Arial"/>
          <w:sz w:val="22"/>
          <w:szCs w:val="22"/>
        </w:rPr>
        <w:br/>
        <w:t>pod sufitem.</w:t>
      </w:r>
    </w:p>
    <w:p w14:paraId="1AFCA201" w14:textId="77777777" w:rsidR="003C0461" w:rsidRPr="003C0461" w:rsidRDefault="003C0461" w:rsidP="00421BE8">
      <w:pPr>
        <w:pStyle w:val="Akapitzlist"/>
        <w:numPr>
          <w:ilvl w:val="0"/>
          <w:numId w:val="54"/>
        </w:numPr>
        <w:spacing w:line="276" w:lineRule="auto"/>
        <w:jc w:val="both"/>
        <w:rPr>
          <w:rFonts w:ascii="Arial" w:hAnsi="Arial" w:cs="Arial"/>
          <w:sz w:val="22"/>
          <w:szCs w:val="22"/>
        </w:rPr>
      </w:pPr>
      <w:r w:rsidRPr="003C0461">
        <w:rPr>
          <w:rFonts w:ascii="Arial" w:hAnsi="Arial" w:cs="Arial"/>
          <w:sz w:val="22"/>
          <w:szCs w:val="22"/>
        </w:rPr>
        <w:t xml:space="preserve">Zaprawianie bruzd z wykorzystaniem tynku renowacyjnego. </w:t>
      </w:r>
    </w:p>
    <w:p w14:paraId="68DFB82F" w14:textId="77777777" w:rsidR="003C0461" w:rsidRPr="003C0461" w:rsidRDefault="003C0461" w:rsidP="00421BE8">
      <w:pPr>
        <w:pStyle w:val="Akapitzlist"/>
        <w:numPr>
          <w:ilvl w:val="0"/>
          <w:numId w:val="54"/>
        </w:numPr>
        <w:spacing w:line="276" w:lineRule="auto"/>
        <w:jc w:val="both"/>
        <w:rPr>
          <w:rFonts w:ascii="Arial" w:hAnsi="Arial" w:cs="Arial"/>
          <w:sz w:val="22"/>
          <w:szCs w:val="22"/>
        </w:rPr>
      </w:pPr>
      <w:r w:rsidRPr="003C0461">
        <w:rPr>
          <w:rFonts w:ascii="Arial" w:hAnsi="Arial" w:cs="Arial"/>
          <w:sz w:val="22"/>
          <w:szCs w:val="22"/>
        </w:rPr>
        <w:t xml:space="preserve">Szpachlowanie i malowanie całości remontowanych powierzchni ścian i sufitów </w:t>
      </w:r>
      <w:r w:rsidRPr="003C0461">
        <w:rPr>
          <w:rFonts w:ascii="Arial" w:hAnsi="Arial" w:cs="Arial"/>
          <w:sz w:val="22"/>
          <w:szCs w:val="22"/>
        </w:rPr>
        <w:br/>
        <w:t xml:space="preserve">z zachowaniem istniejącej kolorystyki. </w:t>
      </w:r>
    </w:p>
    <w:p w14:paraId="69A9C946" w14:textId="77777777" w:rsidR="003C0461" w:rsidRPr="003C0461" w:rsidRDefault="003C0461" w:rsidP="00421BE8">
      <w:pPr>
        <w:pStyle w:val="Akapitzlist"/>
        <w:numPr>
          <w:ilvl w:val="0"/>
          <w:numId w:val="54"/>
        </w:numPr>
        <w:spacing w:line="276" w:lineRule="auto"/>
        <w:jc w:val="both"/>
        <w:rPr>
          <w:rFonts w:ascii="Arial" w:hAnsi="Arial" w:cs="Arial"/>
          <w:sz w:val="22"/>
          <w:szCs w:val="22"/>
        </w:rPr>
      </w:pPr>
      <w:r w:rsidRPr="003C0461">
        <w:rPr>
          <w:rFonts w:ascii="Arial" w:hAnsi="Arial" w:cs="Arial"/>
          <w:sz w:val="22"/>
          <w:szCs w:val="22"/>
        </w:rPr>
        <w:t xml:space="preserve">Wykonanie zabezpieczeń wszystkich wykonanych przejść instalacyjnych minimum </w:t>
      </w:r>
      <w:r w:rsidRPr="003C0461">
        <w:rPr>
          <w:rFonts w:ascii="Arial" w:hAnsi="Arial" w:cs="Arial"/>
          <w:sz w:val="22"/>
          <w:szCs w:val="22"/>
        </w:rPr>
        <w:br/>
        <w:t>do klasy przegrody.</w:t>
      </w:r>
    </w:p>
    <w:p w14:paraId="319B7958" w14:textId="77777777" w:rsidR="003C0461" w:rsidRPr="003C0461" w:rsidRDefault="003C0461" w:rsidP="00421BE8">
      <w:pPr>
        <w:pStyle w:val="Akapitzlist"/>
        <w:numPr>
          <w:ilvl w:val="0"/>
          <w:numId w:val="54"/>
        </w:numPr>
        <w:spacing w:line="276" w:lineRule="auto"/>
        <w:jc w:val="both"/>
        <w:rPr>
          <w:rFonts w:ascii="Arial" w:hAnsi="Arial" w:cs="Arial"/>
          <w:sz w:val="22"/>
          <w:szCs w:val="22"/>
        </w:rPr>
      </w:pPr>
      <w:r w:rsidRPr="003C0461">
        <w:rPr>
          <w:rFonts w:ascii="Arial" w:hAnsi="Arial" w:cs="Arial"/>
          <w:sz w:val="22"/>
          <w:szCs w:val="22"/>
        </w:rPr>
        <w:t xml:space="preserve">Montaż urządzeń wchodzących w skład awaryjnego oświetlenia ewakuacyjnego </w:t>
      </w:r>
      <w:r w:rsidRPr="003C0461">
        <w:rPr>
          <w:rFonts w:ascii="Arial" w:hAnsi="Arial" w:cs="Arial"/>
          <w:sz w:val="22"/>
          <w:szCs w:val="22"/>
        </w:rPr>
        <w:br/>
        <w:t xml:space="preserve">w ilościach, rodzajach oraz w sposób zgodny z dokumentacją techniczno-ruchową producenta zastosowanych urządzeń oraz z DP i </w:t>
      </w:r>
      <w:proofErr w:type="spellStart"/>
      <w:r w:rsidRPr="003C0461">
        <w:rPr>
          <w:rFonts w:ascii="Arial" w:hAnsi="Arial" w:cs="Arial"/>
          <w:sz w:val="22"/>
          <w:szCs w:val="22"/>
        </w:rPr>
        <w:t>STWiOR</w:t>
      </w:r>
      <w:proofErr w:type="spellEnd"/>
      <w:r w:rsidRPr="003C0461">
        <w:rPr>
          <w:rFonts w:ascii="Arial" w:hAnsi="Arial" w:cs="Arial"/>
          <w:sz w:val="22"/>
          <w:szCs w:val="22"/>
        </w:rPr>
        <w:t>.</w:t>
      </w:r>
    </w:p>
    <w:p w14:paraId="348AE290" w14:textId="77777777" w:rsidR="003C0461" w:rsidRPr="003C0461" w:rsidRDefault="003C0461" w:rsidP="00421BE8">
      <w:pPr>
        <w:pStyle w:val="Akapitzlist"/>
        <w:numPr>
          <w:ilvl w:val="0"/>
          <w:numId w:val="54"/>
        </w:numPr>
        <w:spacing w:line="276" w:lineRule="auto"/>
        <w:jc w:val="both"/>
        <w:rPr>
          <w:rFonts w:ascii="Arial" w:hAnsi="Arial" w:cs="Arial"/>
          <w:sz w:val="22"/>
          <w:szCs w:val="22"/>
        </w:rPr>
      </w:pPr>
      <w:r w:rsidRPr="003C0461">
        <w:rPr>
          <w:rFonts w:ascii="Arial" w:hAnsi="Arial" w:cs="Arial"/>
          <w:sz w:val="22"/>
          <w:szCs w:val="22"/>
        </w:rPr>
        <w:t xml:space="preserve">Montaż i oprogramowanie centrali monitorującej oprawy. </w:t>
      </w:r>
    </w:p>
    <w:p w14:paraId="4F226DA0" w14:textId="77777777" w:rsidR="003C0461" w:rsidRPr="003C0461" w:rsidRDefault="003C0461" w:rsidP="00421BE8">
      <w:pPr>
        <w:pStyle w:val="Akapitzlist"/>
        <w:numPr>
          <w:ilvl w:val="0"/>
          <w:numId w:val="54"/>
        </w:numPr>
        <w:spacing w:line="276" w:lineRule="auto"/>
        <w:jc w:val="both"/>
        <w:rPr>
          <w:rFonts w:ascii="Arial" w:hAnsi="Arial" w:cs="Arial"/>
          <w:sz w:val="22"/>
          <w:szCs w:val="22"/>
        </w:rPr>
      </w:pPr>
      <w:r w:rsidRPr="003C0461">
        <w:rPr>
          <w:rFonts w:ascii="Arial" w:hAnsi="Arial" w:cs="Arial"/>
          <w:sz w:val="22"/>
          <w:szCs w:val="22"/>
        </w:rPr>
        <w:t xml:space="preserve">Testowanie czasu świecenia opraw oraz pomiary natężenia oświetlenia wszystkich przestrzeni objętych działaniem opraw. </w:t>
      </w:r>
    </w:p>
    <w:p w14:paraId="76D47F9E" w14:textId="77777777" w:rsidR="003C0461" w:rsidRPr="003C0461" w:rsidRDefault="003C0461" w:rsidP="00421BE8">
      <w:pPr>
        <w:pStyle w:val="Akapitzlist"/>
        <w:numPr>
          <w:ilvl w:val="0"/>
          <w:numId w:val="54"/>
        </w:numPr>
        <w:spacing w:line="276" w:lineRule="auto"/>
        <w:jc w:val="both"/>
        <w:rPr>
          <w:rFonts w:ascii="Arial" w:hAnsi="Arial" w:cs="Arial"/>
          <w:sz w:val="22"/>
          <w:szCs w:val="22"/>
        </w:rPr>
      </w:pPr>
      <w:r w:rsidRPr="003C0461">
        <w:rPr>
          <w:rFonts w:ascii="Arial" w:hAnsi="Arial" w:cs="Arial"/>
          <w:sz w:val="22"/>
          <w:szCs w:val="22"/>
        </w:rPr>
        <w:t>Testy działania centrali monitorującej oprawy zgodnie z DTR producenta urządzeń.</w:t>
      </w:r>
    </w:p>
    <w:p w14:paraId="5130D133" w14:textId="77777777" w:rsidR="003C0461" w:rsidRPr="003C0461" w:rsidRDefault="003C0461" w:rsidP="00421BE8">
      <w:pPr>
        <w:pStyle w:val="Akapitzlist"/>
        <w:numPr>
          <w:ilvl w:val="0"/>
          <w:numId w:val="54"/>
        </w:numPr>
        <w:spacing w:line="276" w:lineRule="auto"/>
        <w:jc w:val="both"/>
        <w:rPr>
          <w:rFonts w:ascii="Arial" w:hAnsi="Arial" w:cs="Arial"/>
          <w:sz w:val="22"/>
          <w:szCs w:val="22"/>
        </w:rPr>
      </w:pPr>
      <w:r w:rsidRPr="003C0461">
        <w:rPr>
          <w:rFonts w:ascii="Arial" w:hAnsi="Arial" w:cs="Arial"/>
          <w:sz w:val="22"/>
          <w:szCs w:val="22"/>
        </w:rPr>
        <w:lastRenderedPageBreak/>
        <w:t>Oprogramowanie centrali monitorującej oprawy awaryjnego oświetlenia ewakuacyjnego.</w:t>
      </w:r>
    </w:p>
    <w:p w14:paraId="58D674A8" w14:textId="77777777" w:rsidR="003C0461" w:rsidRPr="003C0461" w:rsidRDefault="003C0461" w:rsidP="00421BE8">
      <w:pPr>
        <w:pStyle w:val="Akapitzlist"/>
        <w:numPr>
          <w:ilvl w:val="0"/>
          <w:numId w:val="54"/>
        </w:numPr>
        <w:spacing w:line="276" w:lineRule="auto"/>
        <w:jc w:val="both"/>
        <w:rPr>
          <w:rFonts w:ascii="Arial" w:hAnsi="Arial" w:cs="Arial"/>
          <w:sz w:val="22"/>
          <w:szCs w:val="22"/>
        </w:rPr>
      </w:pPr>
      <w:r w:rsidRPr="003C0461">
        <w:rPr>
          <w:rFonts w:ascii="Arial" w:hAnsi="Arial" w:cs="Arial"/>
          <w:sz w:val="22"/>
          <w:szCs w:val="22"/>
        </w:rPr>
        <w:t xml:space="preserve">Opracowanie dokumentacji powykonawczej w sposób wskazany w dokumentacji projektowej oraz </w:t>
      </w:r>
      <w:proofErr w:type="spellStart"/>
      <w:r w:rsidRPr="003C0461">
        <w:rPr>
          <w:rFonts w:ascii="Arial" w:hAnsi="Arial" w:cs="Arial"/>
          <w:sz w:val="22"/>
          <w:szCs w:val="22"/>
        </w:rPr>
        <w:t>STWiOR</w:t>
      </w:r>
      <w:proofErr w:type="spellEnd"/>
      <w:r w:rsidRPr="003C0461">
        <w:rPr>
          <w:rFonts w:ascii="Arial" w:hAnsi="Arial" w:cs="Arial"/>
          <w:sz w:val="22"/>
          <w:szCs w:val="22"/>
        </w:rPr>
        <w:t>.</w:t>
      </w:r>
    </w:p>
    <w:p w14:paraId="3EB08A1F" w14:textId="2C93BB24" w:rsidR="003C0461" w:rsidRPr="003C0461" w:rsidRDefault="003C0461" w:rsidP="00421BE8">
      <w:pPr>
        <w:pStyle w:val="Akapitzlist"/>
        <w:numPr>
          <w:ilvl w:val="0"/>
          <w:numId w:val="53"/>
        </w:numPr>
        <w:spacing w:line="276" w:lineRule="auto"/>
        <w:jc w:val="both"/>
        <w:rPr>
          <w:rFonts w:ascii="Arial" w:hAnsi="Arial" w:cs="Arial"/>
          <w:sz w:val="22"/>
          <w:szCs w:val="22"/>
          <w:u w:val="single"/>
        </w:rPr>
      </w:pPr>
      <w:r w:rsidRPr="003C0461">
        <w:rPr>
          <w:rFonts w:ascii="Arial" w:hAnsi="Arial" w:cs="Arial"/>
          <w:sz w:val="22"/>
          <w:szCs w:val="22"/>
          <w:u w:val="single"/>
        </w:rPr>
        <w:t xml:space="preserve">Instalacja przeciwpożarowego wyłącznika prądu oraz układu zasilania urządzenia </w:t>
      </w:r>
      <w:proofErr w:type="spellStart"/>
      <w:r w:rsidRPr="003C0461">
        <w:rPr>
          <w:rFonts w:ascii="Arial" w:hAnsi="Arial" w:cs="Arial"/>
          <w:sz w:val="22"/>
          <w:szCs w:val="22"/>
          <w:u w:val="single"/>
        </w:rPr>
        <w:t>ppoż</w:t>
      </w:r>
      <w:proofErr w:type="spellEnd"/>
      <w:r w:rsidRPr="003C0461">
        <w:rPr>
          <w:rFonts w:ascii="Arial" w:hAnsi="Arial" w:cs="Arial"/>
          <w:sz w:val="22"/>
          <w:szCs w:val="22"/>
          <w:u w:val="single"/>
        </w:rPr>
        <w:t>:</w:t>
      </w:r>
    </w:p>
    <w:p w14:paraId="15AF9D95" w14:textId="77777777" w:rsidR="003C0461" w:rsidRPr="003C0461" w:rsidRDefault="003C0461" w:rsidP="00421BE8">
      <w:pPr>
        <w:pStyle w:val="Akapitzlist"/>
        <w:numPr>
          <w:ilvl w:val="0"/>
          <w:numId w:val="55"/>
        </w:numPr>
        <w:spacing w:line="276" w:lineRule="auto"/>
        <w:jc w:val="both"/>
        <w:rPr>
          <w:rFonts w:ascii="Arial" w:hAnsi="Arial" w:cs="Arial"/>
          <w:sz w:val="22"/>
          <w:szCs w:val="22"/>
        </w:rPr>
      </w:pPr>
      <w:r w:rsidRPr="003C0461">
        <w:rPr>
          <w:rFonts w:ascii="Arial" w:hAnsi="Arial" w:cs="Arial"/>
          <w:sz w:val="22"/>
          <w:szCs w:val="22"/>
        </w:rPr>
        <w:t xml:space="preserve">Wykonanie tras kablowych w sposób określony w dokumentacji projektowej </w:t>
      </w:r>
      <w:r w:rsidRPr="003C0461">
        <w:rPr>
          <w:rFonts w:ascii="Arial" w:hAnsi="Arial" w:cs="Arial"/>
          <w:sz w:val="22"/>
          <w:szCs w:val="22"/>
        </w:rPr>
        <w:br/>
        <w:t xml:space="preserve">i </w:t>
      </w:r>
      <w:proofErr w:type="spellStart"/>
      <w:r w:rsidRPr="003C0461">
        <w:rPr>
          <w:rFonts w:ascii="Arial" w:hAnsi="Arial" w:cs="Arial"/>
          <w:sz w:val="22"/>
          <w:szCs w:val="22"/>
        </w:rPr>
        <w:t>STWiOR</w:t>
      </w:r>
      <w:proofErr w:type="spellEnd"/>
      <w:r w:rsidRPr="003C0461">
        <w:rPr>
          <w:rFonts w:ascii="Arial" w:hAnsi="Arial" w:cs="Arial"/>
          <w:sz w:val="22"/>
          <w:szCs w:val="22"/>
        </w:rPr>
        <w:t xml:space="preserve">. </w:t>
      </w:r>
    </w:p>
    <w:p w14:paraId="0D3D1A33" w14:textId="77777777" w:rsidR="003C0461" w:rsidRPr="003C0461" w:rsidRDefault="003C0461" w:rsidP="00421BE8">
      <w:pPr>
        <w:pStyle w:val="Akapitzlist"/>
        <w:numPr>
          <w:ilvl w:val="0"/>
          <w:numId w:val="55"/>
        </w:numPr>
        <w:spacing w:line="276" w:lineRule="auto"/>
        <w:jc w:val="both"/>
        <w:rPr>
          <w:rFonts w:ascii="Arial" w:hAnsi="Arial" w:cs="Arial"/>
          <w:sz w:val="22"/>
          <w:szCs w:val="22"/>
        </w:rPr>
      </w:pPr>
      <w:r w:rsidRPr="003C0461">
        <w:rPr>
          <w:rFonts w:ascii="Arial" w:hAnsi="Arial" w:cs="Arial"/>
          <w:sz w:val="22"/>
          <w:szCs w:val="22"/>
        </w:rPr>
        <w:t xml:space="preserve">Wykonanie instalacji kablowych dla zasilania urządzeń ppoż. oraz sterowania układem przeciwpożarowego wyłącznika prądu zgodnie z dokumentacją projektową i </w:t>
      </w:r>
      <w:proofErr w:type="spellStart"/>
      <w:r w:rsidRPr="003C0461">
        <w:rPr>
          <w:rFonts w:ascii="Arial" w:hAnsi="Arial" w:cs="Arial"/>
          <w:sz w:val="22"/>
          <w:szCs w:val="22"/>
        </w:rPr>
        <w:t>STWiOR</w:t>
      </w:r>
      <w:proofErr w:type="spellEnd"/>
      <w:r w:rsidRPr="003C0461">
        <w:rPr>
          <w:rFonts w:ascii="Arial" w:hAnsi="Arial" w:cs="Arial"/>
          <w:sz w:val="22"/>
          <w:szCs w:val="22"/>
        </w:rPr>
        <w:t>.</w:t>
      </w:r>
    </w:p>
    <w:p w14:paraId="7C22CB6C" w14:textId="77777777" w:rsidR="003C0461" w:rsidRPr="003C0461" w:rsidRDefault="003C0461" w:rsidP="00421BE8">
      <w:pPr>
        <w:pStyle w:val="Akapitzlist"/>
        <w:numPr>
          <w:ilvl w:val="0"/>
          <w:numId w:val="55"/>
        </w:numPr>
        <w:spacing w:line="276" w:lineRule="auto"/>
        <w:jc w:val="both"/>
        <w:rPr>
          <w:rFonts w:ascii="Arial" w:hAnsi="Arial" w:cs="Arial"/>
          <w:sz w:val="22"/>
          <w:szCs w:val="22"/>
        </w:rPr>
      </w:pPr>
      <w:r w:rsidRPr="003C0461">
        <w:rPr>
          <w:rFonts w:ascii="Arial" w:hAnsi="Arial" w:cs="Arial"/>
          <w:sz w:val="22"/>
          <w:szCs w:val="22"/>
        </w:rPr>
        <w:t xml:space="preserve">Zaprawianie bruzd z wykorzystaniem tynku renowacyjnego. </w:t>
      </w:r>
    </w:p>
    <w:p w14:paraId="5DE2F794" w14:textId="77777777" w:rsidR="003C0461" w:rsidRPr="003C0461" w:rsidRDefault="003C0461" w:rsidP="00421BE8">
      <w:pPr>
        <w:pStyle w:val="Akapitzlist"/>
        <w:numPr>
          <w:ilvl w:val="0"/>
          <w:numId w:val="55"/>
        </w:numPr>
        <w:spacing w:line="276" w:lineRule="auto"/>
        <w:jc w:val="both"/>
        <w:rPr>
          <w:rFonts w:ascii="Arial" w:hAnsi="Arial" w:cs="Arial"/>
          <w:sz w:val="22"/>
          <w:szCs w:val="22"/>
        </w:rPr>
      </w:pPr>
      <w:r w:rsidRPr="003C0461">
        <w:rPr>
          <w:rFonts w:ascii="Arial" w:hAnsi="Arial" w:cs="Arial"/>
          <w:sz w:val="22"/>
          <w:szCs w:val="22"/>
        </w:rPr>
        <w:t xml:space="preserve">Szpachlowanie i malowanie całości remontowanych powierzchni ścian i sufitów </w:t>
      </w:r>
      <w:r w:rsidRPr="003C0461">
        <w:rPr>
          <w:rFonts w:ascii="Arial" w:hAnsi="Arial" w:cs="Arial"/>
          <w:sz w:val="22"/>
          <w:szCs w:val="22"/>
        </w:rPr>
        <w:br/>
        <w:t xml:space="preserve">z zachowaniem istniejącej kolorystyki. </w:t>
      </w:r>
    </w:p>
    <w:p w14:paraId="6740C0A8" w14:textId="77777777" w:rsidR="003C0461" w:rsidRPr="003C0461" w:rsidRDefault="003C0461" w:rsidP="00421BE8">
      <w:pPr>
        <w:pStyle w:val="Akapitzlist"/>
        <w:numPr>
          <w:ilvl w:val="0"/>
          <w:numId w:val="55"/>
        </w:numPr>
        <w:spacing w:line="276" w:lineRule="auto"/>
        <w:jc w:val="both"/>
        <w:rPr>
          <w:rFonts w:ascii="Arial" w:hAnsi="Arial" w:cs="Arial"/>
          <w:sz w:val="22"/>
          <w:szCs w:val="22"/>
        </w:rPr>
      </w:pPr>
      <w:r w:rsidRPr="003C0461">
        <w:rPr>
          <w:rFonts w:ascii="Arial" w:hAnsi="Arial" w:cs="Arial"/>
          <w:sz w:val="22"/>
          <w:szCs w:val="22"/>
        </w:rPr>
        <w:t xml:space="preserve">Wykonanie zabezpieczeń wszystkich wykonanych przejść instalacyjnych minimum </w:t>
      </w:r>
      <w:r w:rsidRPr="003C0461">
        <w:rPr>
          <w:rFonts w:ascii="Arial" w:hAnsi="Arial" w:cs="Arial"/>
          <w:sz w:val="22"/>
          <w:szCs w:val="22"/>
        </w:rPr>
        <w:br/>
        <w:t>do klasy przegrody.</w:t>
      </w:r>
    </w:p>
    <w:p w14:paraId="3A2BC958" w14:textId="77777777" w:rsidR="003C0461" w:rsidRPr="003C0461" w:rsidRDefault="003C0461" w:rsidP="00421BE8">
      <w:pPr>
        <w:pStyle w:val="Akapitzlist"/>
        <w:numPr>
          <w:ilvl w:val="0"/>
          <w:numId w:val="55"/>
        </w:numPr>
        <w:spacing w:line="276" w:lineRule="auto"/>
        <w:jc w:val="both"/>
        <w:rPr>
          <w:rFonts w:ascii="Arial" w:hAnsi="Arial" w:cs="Arial"/>
          <w:sz w:val="22"/>
          <w:szCs w:val="22"/>
        </w:rPr>
      </w:pPr>
      <w:r w:rsidRPr="003C0461">
        <w:rPr>
          <w:rFonts w:ascii="Arial" w:hAnsi="Arial" w:cs="Arial"/>
          <w:sz w:val="22"/>
          <w:szCs w:val="22"/>
        </w:rPr>
        <w:t xml:space="preserve">Montaż i uzbrajanie rozdzielni elektrycznych zgodnie z dokumentacją projektową </w:t>
      </w:r>
      <w:r w:rsidRPr="003C0461">
        <w:rPr>
          <w:rFonts w:ascii="Arial" w:hAnsi="Arial" w:cs="Arial"/>
          <w:sz w:val="22"/>
          <w:szCs w:val="22"/>
        </w:rPr>
        <w:br/>
        <w:t xml:space="preserve">i </w:t>
      </w:r>
      <w:proofErr w:type="spellStart"/>
      <w:r w:rsidRPr="003C0461">
        <w:rPr>
          <w:rFonts w:ascii="Arial" w:hAnsi="Arial" w:cs="Arial"/>
          <w:sz w:val="22"/>
          <w:szCs w:val="22"/>
        </w:rPr>
        <w:t>STWiOR</w:t>
      </w:r>
      <w:proofErr w:type="spellEnd"/>
      <w:r w:rsidRPr="003C0461">
        <w:rPr>
          <w:rFonts w:ascii="Arial" w:hAnsi="Arial" w:cs="Arial"/>
          <w:sz w:val="22"/>
          <w:szCs w:val="22"/>
        </w:rPr>
        <w:t>.</w:t>
      </w:r>
    </w:p>
    <w:p w14:paraId="3CD8066B" w14:textId="77777777" w:rsidR="003C0461" w:rsidRPr="003C0461" w:rsidRDefault="003C0461" w:rsidP="00421BE8">
      <w:pPr>
        <w:pStyle w:val="Akapitzlist"/>
        <w:numPr>
          <w:ilvl w:val="0"/>
          <w:numId w:val="55"/>
        </w:numPr>
        <w:spacing w:line="276" w:lineRule="auto"/>
        <w:jc w:val="both"/>
        <w:rPr>
          <w:rFonts w:ascii="Arial" w:hAnsi="Arial" w:cs="Arial"/>
          <w:sz w:val="22"/>
          <w:szCs w:val="22"/>
        </w:rPr>
      </w:pPr>
      <w:r w:rsidRPr="003C0461">
        <w:rPr>
          <w:rFonts w:ascii="Arial" w:hAnsi="Arial" w:cs="Arial"/>
          <w:sz w:val="22"/>
          <w:szCs w:val="22"/>
        </w:rPr>
        <w:t>Montaż drzwi rewizyjnych ognioodpornych.</w:t>
      </w:r>
    </w:p>
    <w:p w14:paraId="467AFB5B" w14:textId="77777777" w:rsidR="003C0461" w:rsidRPr="003C0461" w:rsidRDefault="003C0461" w:rsidP="00421BE8">
      <w:pPr>
        <w:pStyle w:val="Akapitzlist"/>
        <w:numPr>
          <w:ilvl w:val="0"/>
          <w:numId w:val="55"/>
        </w:numPr>
        <w:spacing w:line="276" w:lineRule="auto"/>
        <w:jc w:val="both"/>
        <w:rPr>
          <w:rFonts w:ascii="Arial" w:hAnsi="Arial" w:cs="Arial"/>
          <w:sz w:val="22"/>
          <w:szCs w:val="22"/>
        </w:rPr>
      </w:pPr>
      <w:r w:rsidRPr="003C0461">
        <w:rPr>
          <w:rFonts w:ascii="Arial" w:hAnsi="Arial" w:cs="Arial"/>
          <w:sz w:val="22"/>
          <w:szCs w:val="22"/>
        </w:rPr>
        <w:t xml:space="preserve">Montaż przycisków PWP. </w:t>
      </w:r>
    </w:p>
    <w:p w14:paraId="7709ACA5" w14:textId="77777777" w:rsidR="003C0461" w:rsidRPr="003C0461" w:rsidRDefault="003C0461" w:rsidP="00421BE8">
      <w:pPr>
        <w:pStyle w:val="Akapitzlist"/>
        <w:numPr>
          <w:ilvl w:val="0"/>
          <w:numId w:val="55"/>
        </w:numPr>
        <w:spacing w:line="276" w:lineRule="auto"/>
        <w:jc w:val="both"/>
        <w:rPr>
          <w:rFonts w:ascii="Arial" w:hAnsi="Arial" w:cs="Arial"/>
          <w:sz w:val="22"/>
          <w:szCs w:val="22"/>
        </w:rPr>
      </w:pPr>
      <w:r w:rsidRPr="003C0461">
        <w:rPr>
          <w:rFonts w:ascii="Arial" w:hAnsi="Arial" w:cs="Arial"/>
          <w:sz w:val="22"/>
          <w:szCs w:val="22"/>
        </w:rPr>
        <w:t xml:space="preserve">Testowanie układu przeciwpożarowego wyłącznika prądu. </w:t>
      </w:r>
    </w:p>
    <w:p w14:paraId="493126EF" w14:textId="77777777" w:rsidR="003C0461" w:rsidRPr="003C0461" w:rsidRDefault="003C0461" w:rsidP="00421BE8">
      <w:pPr>
        <w:pStyle w:val="Akapitzlist"/>
        <w:numPr>
          <w:ilvl w:val="0"/>
          <w:numId w:val="55"/>
        </w:numPr>
        <w:spacing w:line="276" w:lineRule="auto"/>
        <w:jc w:val="both"/>
        <w:rPr>
          <w:rFonts w:ascii="Arial" w:hAnsi="Arial" w:cs="Arial"/>
          <w:sz w:val="22"/>
          <w:szCs w:val="22"/>
        </w:rPr>
      </w:pPr>
      <w:r w:rsidRPr="003C0461">
        <w:rPr>
          <w:rFonts w:ascii="Arial" w:hAnsi="Arial" w:cs="Arial"/>
          <w:sz w:val="22"/>
          <w:szCs w:val="22"/>
        </w:rPr>
        <w:t>Wykonanie wszelkich wymaganych normami pomiarów elektrycznych.</w:t>
      </w:r>
    </w:p>
    <w:p w14:paraId="7DAF755D" w14:textId="77777777" w:rsidR="003C0461" w:rsidRPr="003C0461" w:rsidRDefault="003C0461" w:rsidP="00421BE8">
      <w:pPr>
        <w:pStyle w:val="Akapitzlist"/>
        <w:numPr>
          <w:ilvl w:val="0"/>
          <w:numId w:val="55"/>
        </w:numPr>
        <w:spacing w:line="276" w:lineRule="auto"/>
        <w:jc w:val="both"/>
        <w:rPr>
          <w:rFonts w:ascii="Arial" w:hAnsi="Arial" w:cs="Arial"/>
          <w:sz w:val="22"/>
          <w:szCs w:val="22"/>
        </w:rPr>
      </w:pPr>
      <w:r w:rsidRPr="003C0461">
        <w:rPr>
          <w:rFonts w:ascii="Arial" w:hAnsi="Arial" w:cs="Arial"/>
          <w:sz w:val="22"/>
          <w:szCs w:val="22"/>
        </w:rPr>
        <w:t xml:space="preserve">Opracowanie dokumentacji powykonawczej w sposób wskazany w dokumentacji projektowej oraz </w:t>
      </w:r>
      <w:proofErr w:type="spellStart"/>
      <w:r w:rsidRPr="003C0461">
        <w:rPr>
          <w:rFonts w:ascii="Arial" w:hAnsi="Arial" w:cs="Arial"/>
          <w:sz w:val="22"/>
          <w:szCs w:val="22"/>
        </w:rPr>
        <w:t>STWiOR</w:t>
      </w:r>
      <w:proofErr w:type="spellEnd"/>
      <w:r w:rsidRPr="003C0461">
        <w:rPr>
          <w:rFonts w:ascii="Arial" w:hAnsi="Arial" w:cs="Arial"/>
          <w:sz w:val="22"/>
          <w:szCs w:val="22"/>
        </w:rPr>
        <w:t>.</w:t>
      </w:r>
    </w:p>
    <w:p w14:paraId="4F36691F" w14:textId="058F698A" w:rsidR="003C0461" w:rsidRPr="003C0461" w:rsidRDefault="003C0461" w:rsidP="003C0461">
      <w:pPr>
        <w:pStyle w:val="Akapitzlist"/>
        <w:numPr>
          <w:ilvl w:val="0"/>
          <w:numId w:val="3"/>
        </w:numPr>
        <w:spacing w:line="276" w:lineRule="auto"/>
        <w:jc w:val="both"/>
        <w:rPr>
          <w:rFonts w:ascii="Arial" w:hAnsi="Arial" w:cs="Arial"/>
          <w:sz w:val="22"/>
          <w:szCs w:val="22"/>
          <w:u w:val="single"/>
        </w:rPr>
      </w:pPr>
      <w:r w:rsidRPr="003C0461">
        <w:rPr>
          <w:rFonts w:ascii="Arial" w:hAnsi="Arial" w:cs="Arial"/>
          <w:sz w:val="22"/>
          <w:szCs w:val="22"/>
          <w:u w:val="single"/>
        </w:rPr>
        <w:t>Uwagi dodatkowe.</w:t>
      </w:r>
    </w:p>
    <w:p w14:paraId="756B994F" w14:textId="77777777" w:rsidR="003C0461" w:rsidRPr="003C0461" w:rsidRDefault="003C0461" w:rsidP="00421BE8">
      <w:pPr>
        <w:pStyle w:val="Akapitzlist"/>
        <w:numPr>
          <w:ilvl w:val="0"/>
          <w:numId w:val="56"/>
        </w:numPr>
        <w:spacing w:line="276" w:lineRule="auto"/>
        <w:jc w:val="both"/>
        <w:rPr>
          <w:rFonts w:ascii="Arial" w:hAnsi="Arial" w:cs="Arial"/>
          <w:sz w:val="22"/>
          <w:szCs w:val="22"/>
        </w:rPr>
      </w:pPr>
      <w:r w:rsidRPr="003C0461">
        <w:rPr>
          <w:rFonts w:ascii="Arial" w:hAnsi="Arial" w:cs="Arial"/>
          <w:sz w:val="22"/>
          <w:szCs w:val="22"/>
        </w:rPr>
        <w:t xml:space="preserve">Po demontażu istniejących urządzeń systemu sygnalizacji pożarowej Wykonawca przedstawi wymagane prawem dokumenty potwierdzające przekazanie ich </w:t>
      </w:r>
      <w:r w:rsidRPr="003C0461">
        <w:rPr>
          <w:rFonts w:ascii="Arial" w:hAnsi="Arial" w:cs="Arial"/>
          <w:sz w:val="22"/>
          <w:szCs w:val="22"/>
        </w:rPr>
        <w:br/>
        <w:t xml:space="preserve">do właściwych instytucji zajmujących się utylizacją. </w:t>
      </w:r>
    </w:p>
    <w:p w14:paraId="3BE55DBE" w14:textId="77777777" w:rsidR="003C0461" w:rsidRPr="003C0461" w:rsidRDefault="003C0461" w:rsidP="00421BE8">
      <w:pPr>
        <w:pStyle w:val="Akapitzlist"/>
        <w:numPr>
          <w:ilvl w:val="0"/>
          <w:numId w:val="56"/>
        </w:numPr>
        <w:spacing w:line="276" w:lineRule="auto"/>
        <w:jc w:val="both"/>
        <w:rPr>
          <w:rFonts w:ascii="Arial" w:hAnsi="Arial" w:cs="Arial"/>
          <w:sz w:val="22"/>
          <w:szCs w:val="22"/>
        </w:rPr>
      </w:pPr>
      <w:r w:rsidRPr="003C0461">
        <w:rPr>
          <w:rFonts w:ascii="Arial" w:hAnsi="Arial" w:cs="Arial"/>
          <w:sz w:val="22"/>
          <w:szCs w:val="22"/>
        </w:rPr>
        <w:t xml:space="preserve">Wykonawca przed rozpoczęciem bruzdowania danych powierzchni ścian lub sufitów każdorazowo zobligowany jest do sprawdzania lokalizatorem, czy w miejscu planowanych prac nie występuje okablowanie elektryczne lub strukturalne budynku. </w:t>
      </w:r>
      <w:r w:rsidRPr="003C0461">
        <w:rPr>
          <w:rFonts w:ascii="Arial" w:hAnsi="Arial" w:cs="Arial"/>
          <w:sz w:val="22"/>
          <w:szCs w:val="22"/>
        </w:rPr>
        <w:br/>
        <w:t xml:space="preserve">W przypadku uszkodzenia istniejącego okablowania w budynku Wykonawca może zostać zobligowany do wymiany całości uszkodzonej linii okablowania. </w:t>
      </w:r>
    </w:p>
    <w:p w14:paraId="694A072E" w14:textId="77777777" w:rsidR="003C0461" w:rsidRPr="003C0461" w:rsidRDefault="003C0461" w:rsidP="00421BE8">
      <w:pPr>
        <w:pStyle w:val="Akapitzlist"/>
        <w:numPr>
          <w:ilvl w:val="0"/>
          <w:numId w:val="56"/>
        </w:numPr>
        <w:spacing w:line="276" w:lineRule="auto"/>
        <w:jc w:val="both"/>
        <w:rPr>
          <w:rFonts w:ascii="Arial" w:hAnsi="Arial" w:cs="Arial"/>
          <w:sz w:val="22"/>
          <w:szCs w:val="22"/>
        </w:rPr>
      </w:pPr>
      <w:r w:rsidRPr="003C0461">
        <w:rPr>
          <w:rFonts w:ascii="Arial" w:hAnsi="Arial" w:cs="Arial"/>
          <w:sz w:val="22"/>
          <w:szCs w:val="22"/>
        </w:rPr>
        <w:t xml:space="preserve">Przewody instalacji przeciwpożarowego wyłącznika prądu, systemu sygnalizacji pożarowej oraz awaryjnego oświetlenia ewakuacyjnego należy układać wyłącznie </w:t>
      </w:r>
      <w:r w:rsidRPr="003C0461">
        <w:rPr>
          <w:rFonts w:ascii="Arial" w:hAnsi="Arial" w:cs="Arial"/>
          <w:sz w:val="22"/>
          <w:szCs w:val="22"/>
        </w:rPr>
        <w:br/>
        <w:t xml:space="preserve">w sposób określony w dokumentacji projektowej i </w:t>
      </w:r>
      <w:proofErr w:type="spellStart"/>
      <w:r w:rsidRPr="003C0461">
        <w:rPr>
          <w:rFonts w:ascii="Arial" w:hAnsi="Arial" w:cs="Arial"/>
          <w:sz w:val="22"/>
          <w:szCs w:val="22"/>
        </w:rPr>
        <w:t>STWiOR</w:t>
      </w:r>
      <w:proofErr w:type="spellEnd"/>
      <w:r w:rsidRPr="003C0461">
        <w:rPr>
          <w:rFonts w:ascii="Arial" w:hAnsi="Arial" w:cs="Arial"/>
          <w:sz w:val="22"/>
          <w:szCs w:val="22"/>
        </w:rPr>
        <w:t xml:space="preserve">. </w:t>
      </w:r>
    </w:p>
    <w:p w14:paraId="580262A6" w14:textId="77777777" w:rsidR="003C0461" w:rsidRPr="003C0461" w:rsidRDefault="003C0461" w:rsidP="00421BE8">
      <w:pPr>
        <w:pStyle w:val="Akapitzlist"/>
        <w:numPr>
          <w:ilvl w:val="0"/>
          <w:numId w:val="56"/>
        </w:numPr>
        <w:spacing w:line="276" w:lineRule="auto"/>
        <w:jc w:val="both"/>
        <w:rPr>
          <w:rFonts w:ascii="Arial" w:hAnsi="Arial" w:cs="Arial"/>
          <w:sz w:val="22"/>
          <w:szCs w:val="22"/>
        </w:rPr>
      </w:pPr>
      <w:r w:rsidRPr="003C0461">
        <w:rPr>
          <w:rFonts w:ascii="Arial" w:hAnsi="Arial" w:cs="Arial"/>
          <w:sz w:val="22"/>
          <w:szCs w:val="22"/>
        </w:rPr>
        <w:t xml:space="preserve">Dla całości okablowania zasilającego urządzenia elektryczne należy wykonać pomiary zgodnie z obowiązującymi normami w tym zakresie. </w:t>
      </w:r>
    </w:p>
    <w:p w14:paraId="6E8F6C91" w14:textId="77777777" w:rsidR="003C0461" w:rsidRPr="003C0461" w:rsidRDefault="003C0461" w:rsidP="00421BE8">
      <w:pPr>
        <w:pStyle w:val="Akapitzlist"/>
        <w:numPr>
          <w:ilvl w:val="0"/>
          <w:numId w:val="56"/>
        </w:numPr>
        <w:spacing w:line="276" w:lineRule="auto"/>
        <w:jc w:val="both"/>
        <w:rPr>
          <w:rFonts w:ascii="Arial" w:hAnsi="Arial" w:cs="Arial"/>
          <w:sz w:val="22"/>
          <w:szCs w:val="22"/>
        </w:rPr>
      </w:pPr>
      <w:r w:rsidRPr="003C0461">
        <w:rPr>
          <w:rFonts w:ascii="Arial" w:hAnsi="Arial" w:cs="Arial"/>
          <w:sz w:val="22"/>
          <w:szCs w:val="22"/>
        </w:rPr>
        <w:t>Według aktu prawnego Prawa Atomowego zdemontowane jonizacyjne czujki dymu należy poddać utylizacji i przedstawić Zamawiającemu dokument z ilością detektorów dymu oraz numerami seryjnymi czujek, które zostały poddane utylizacji.</w:t>
      </w:r>
    </w:p>
    <w:p w14:paraId="0942BC6F" w14:textId="77777777" w:rsidR="004D4C8C" w:rsidRPr="003C0461" w:rsidRDefault="004D4C8C" w:rsidP="003C0461">
      <w:pPr>
        <w:pStyle w:val="Akapitzlist"/>
        <w:numPr>
          <w:ilvl w:val="0"/>
          <w:numId w:val="3"/>
        </w:numPr>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Szczegółowy zakres prac, zgodnie z art. 103 ustawy </w:t>
      </w:r>
      <w:proofErr w:type="spellStart"/>
      <w:r w:rsidRPr="003C0461">
        <w:rPr>
          <w:rFonts w:ascii="Arial" w:eastAsia="Calibri" w:hAnsi="Arial" w:cs="Arial"/>
          <w:sz w:val="22"/>
          <w:szCs w:val="22"/>
          <w:lang w:eastAsia="en-US"/>
        </w:rPr>
        <w:t>Pzp</w:t>
      </w:r>
      <w:proofErr w:type="spellEnd"/>
      <w:r w:rsidRPr="003C0461">
        <w:rPr>
          <w:rFonts w:ascii="Arial" w:eastAsia="Calibri" w:hAnsi="Arial" w:cs="Arial"/>
          <w:sz w:val="22"/>
          <w:szCs w:val="22"/>
          <w:lang w:eastAsia="en-US"/>
        </w:rPr>
        <w:t xml:space="preserve">, opisany został za pomocą Dokumentacji Projektowej stanowiącej </w:t>
      </w:r>
      <w:r w:rsidRPr="003C0461">
        <w:rPr>
          <w:rFonts w:ascii="Arial" w:eastAsia="Calibri" w:hAnsi="Arial" w:cs="Arial"/>
          <w:b/>
          <w:sz w:val="22"/>
          <w:szCs w:val="22"/>
          <w:lang w:eastAsia="en-US"/>
        </w:rPr>
        <w:t>Załącznik nr 1 do SWZ</w:t>
      </w:r>
      <w:r w:rsidRPr="003C0461">
        <w:rPr>
          <w:rFonts w:ascii="Arial" w:eastAsia="Calibri" w:hAnsi="Arial" w:cs="Arial"/>
          <w:sz w:val="22"/>
          <w:szCs w:val="22"/>
          <w:lang w:eastAsia="en-US"/>
        </w:rPr>
        <w:t xml:space="preserve">, która zawiera Projekt budowlany, Specyfikację Techniczną Wykonania i Odbioru Robót Budowlanych </w:t>
      </w:r>
      <w:r w:rsidRPr="003C0461">
        <w:rPr>
          <w:rFonts w:ascii="Arial" w:eastAsia="Calibri" w:hAnsi="Arial" w:cs="Arial"/>
          <w:sz w:val="22"/>
          <w:szCs w:val="22"/>
          <w:lang w:eastAsia="en-US"/>
        </w:rPr>
        <w:lastRenderedPageBreak/>
        <w:t>(</w:t>
      </w:r>
      <w:proofErr w:type="spellStart"/>
      <w:r w:rsidRPr="003C0461">
        <w:rPr>
          <w:rFonts w:ascii="Arial" w:eastAsia="Calibri" w:hAnsi="Arial" w:cs="Arial"/>
          <w:sz w:val="22"/>
          <w:szCs w:val="22"/>
          <w:lang w:eastAsia="en-US"/>
        </w:rPr>
        <w:t>STWiORB</w:t>
      </w:r>
      <w:proofErr w:type="spellEnd"/>
      <w:r w:rsidRPr="003C0461">
        <w:rPr>
          <w:rFonts w:ascii="Arial" w:eastAsia="Calibri" w:hAnsi="Arial" w:cs="Arial"/>
          <w:sz w:val="22"/>
          <w:szCs w:val="22"/>
          <w:lang w:eastAsia="en-US"/>
        </w:rPr>
        <w:t>) oraz przedmiar robót. Do wykonania zadania należy użyć materiałów dopuszczonych do stosowania w budownictwie, posiadających wymagane deklaracje, atesty i certyfikaty.</w:t>
      </w:r>
    </w:p>
    <w:p w14:paraId="6043937D" w14:textId="22ACAFF1" w:rsidR="004D4C8C" w:rsidRPr="003C0461" w:rsidRDefault="00AB1653" w:rsidP="003C0461">
      <w:pPr>
        <w:pStyle w:val="Akapitzlist"/>
        <w:numPr>
          <w:ilvl w:val="0"/>
          <w:numId w:val="3"/>
        </w:numPr>
        <w:spacing w:line="276" w:lineRule="auto"/>
        <w:jc w:val="both"/>
        <w:rPr>
          <w:rFonts w:ascii="Arial" w:eastAsia="Calibri" w:hAnsi="Arial" w:cs="Arial"/>
          <w:sz w:val="22"/>
          <w:szCs w:val="22"/>
          <w:lang w:eastAsia="en-US"/>
        </w:rPr>
      </w:pPr>
      <w:r w:rsidRPr="003C0461">
        <w:rPr>
          <w:rFonts w:ascii="Arial" w:eastAsia="Calibri" w:hAnsi="Arial" w:cs="Arial"/>
          <w:b/>
          <w:sz w:val="22"/>
          <w:szCs w:val="22"/>
          <w:lang w:eastAsia="en-US"/>
        </w:rPr>
        <w:t xml:space="preserve">Wykonawca zobowiązany jest do złożenia wraz z ofertą szczegółowego kosztorysu ofertowego </w:t>
      </w:r>
      <w:r w:rsidRPr="003C0461">
        <w:rPr>
          <w:rFonts w:ascii="Arial" w:eastAsia="Calibri" w:hAnsi="Arial" w:cs="Arial"/>
          <w:sz w:val="22"/>
          <w:szCs w:val="22"/>
          <w:lang w:eastAsia="en-US"/>
        </w:rPr>
        <w:t xml:space="preserve">zawierającego pełen zakres prac przewidziany zadaniem wraz </w:t>
      </w:r>
      <w:r w:rsidRPr="003C0461">
        <w:rPr>
          <w:rFonts w:ascii="Arial" w:eastAsia="Calibri" w:hAnsi="Arial" w:cs="Arial"/>
          <w:sz w:val="22"/>
          <w:szCs w:val="22"/>
          <w:lang w:eastAsia="en-US"/>
        </w:rPr>
        <w:br/>
        <w:t xml:space="preserve">ze wskazaniem dokładnych nazw proponowanych urządzeń systemu sygnalizacji pożarowej oraz systemu oddymiania klatek schodowych. W przypadku zastosowania urządzeń równoważnych w stosunku do projektowanych. Wykonawca przedstawi dodatkowo tabelaryczne zestawienie proponowanych urządzeń z urządzeniami projektowanymi wskazanymi w dokumentacji projektowej i </w:t>
      </w:r>
      <w:proofErr w:type="spellStart"/>
      <w:r w:rsidRPr="003C0461">
        <w:rPr>
          <w:rFonts w:ascii="Arial" w:eastAsia="Calibri" w:hAnsi="Arial" w:cs="Arial"/>
          <w:sz w:val="22"/>
          <w:szCs w:val="22"/>
          <w:lang w:eastAsia="en-US"/>
        </w:rPr>
        <w:t>STWiOR</w:t>
      </w:r>
      <w:proofErr w:type="spellEnd"/>
      <w:r w:rsidRPr="003C0461">
        <w:rPr>
          <w:rFonts w:ascii="Arial" w:eastAsia="Calibri" w:hAnsi="Arial" w:cs="Arial"/>
          <w:sz w:val="22"/>
          <w:szCs w:val="22"/>
          <w:lang w:eastAsia="en-US"/>
        </w:rPr>
        <w:t xml:space="preserve"> w celu możliwości sprawdzenia przez Zamawiającego spełnienia wymaganego minimalnego standardu projektowego urządzeń. </w:t>
      </w:r>
      <w:r w:rsidR="004D4C8C" w:rsidRPr="003C0461">
        <w:rPr>
          <w:rFonts w:ascii="Arial" w:eastAsia="Calibri" w:hAnsi="Arial" w:cs="Arial"/>
          <w:sz w:val="22"/>
          <w:szCs w:val="22"/>
          <w:lang w:eastAsia="en-US"/>
        </w:rPr>
        <w:t xml:space="preserve">Kalkulacja ceny w postaci kosztorysu ofertowego (szczegółowego) </w:t>
      </w:r>
      <w:r w:rsidRPr="003C0461">
        <w:rPr>
          <w:rFonts w:ascii="Arial" w:eastAsia="Calibri" w:hAnsi="Arial" w:cs="Arial"/>
          <w:sz w:val="22"/>
          <w:szCs w:val="22"/>
          <w:lang w:eastAsia="en-US"/>
        </w:rPr>
        <w:t>będzie również</w:t>
      </w:r>
      <w:r w:rsidR="004D4C8C" w:rsidRPr="003C0461">
        <w:rPr>
          <w:rFonts w:ascii="Arial" w:eastAsia="Calibri" w:hAnsi="Arial" w:cs="Arial"/>
          <w:sz w:val="22"/>
          <w:szCs w:val="22"/>
          <w:lang w:eastAsia="en-US"/>
        </w:rPr>
        <w:t xml:space="preserve"> podstawą do zmiany wynagrodzenia Wykonawcy w wyniku zastosowania robót zamiennych, gdy wartość robót zamiennych będzie niższa niż wartość robót podlegających zamianie oraz do rozliczenia ewentualnych robót dodatkowych.</w:t>
      </w:r>
    </w:p>
    <w:p w14:paraId="1B7DFFD9" w14:textId="77777777" w:rsidR="004D4C8C" w:rsidRPr="003C0461" w:rsidRDefault="004D4C8C" w:rsidP="003C0461">
      <w:pPr>
        <w:pStyle w:val="Akapitzlist"/>
        <w:numPr>
          <w:ilvl w:val="0"/>
          <w:numId w:val="3"/>
        </w:numPr>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Zamawiający wyjaśnia, że ilekroć w opisach niniejszej SWZ wraz z załącznikami występują: nazwy znaków towarowych, patentów lub pochodzenia, który charakteryzuje produkty lub usługi dostarczane przez konkretnego wykonawcę, jeżeli mogłoby to doprowadzić do uprzywilejowania lub wyeliminowania niektórych wykonawców lub produktów, należy to traktować jedynie jako pomoc w opisie zamówienia. Zamawiający informuje, że ilekroć w niniejszej SWZ i Dokumentacji Projektowej, przedmiot zamówienia jest opisany ze wskazaniem znaków towarowych, patentów lub pochodzenia, to przyjmuje się, że wskazaniom takim towarzyszą wyrazy „lub równoważne”. W związku z powyższym Zamawiający dopuszcza ujęcie w składanej ofercie, a następnie zastosowanie w trakcie realizacji robót, innych materiałów i urządzeń niż podane w Dokumentacji Projektowej, pod warunkiem zapewnienia parametrów technicznych, jakościowych i funkcjonalnych nie gorszych niż określone w dokumentacji – </w:t>
      </w:r>
      <w:r w:rsidRPr="003C0461">
        <w:rPr>
          <w:rFonts w:ascii="Arial" w:eastAsia="Calibri" w:hAnsi="Arial" w:cs="Arial"/>
          <w:sz w:val="22"/>
          <w:szCs w:val="22"/>
          <w:lang w:val="en-US" w:eastAsia="en-US"/>
        </w:rPr>
        <w:t xml:space="preserve">w </w:t>
      </w:r>
      <w:proofErr w:type="spellStart"/>
      <w:r w:rsidRPr="003C0461">
        <w:rPr>
          <w:rFonts w:ascii="Arial" w:eastAsia="Calibri" w:hAnsi="Arial" w:cs="Arial"/>
          <w:sz w:val="22"/>
          <w:szCs w:val="22"/>
          <w:lang w:val="en-US" w:eastAsia="en-US"/>
        </w:rPr>
        <w:t>przypadku</w:t>
      </w:r>
      <w:proofErr w:type="spellEnd"/>
      <w:r w:rsidRPr="003C0461">
        <w:rPr>
          <w:rFonts w:ascii="Arial" w:eastAsia="Calibri" w:hAnsi="Arial" w:cs="Arial"/>
          <w:sz w:val="22"/>
          <w:szCs w:val="22"/>
          <w:lang w:val="en-US" w:eastAsia="en-US"/>
        </w:rPr>
        <w:t xml:space="preserve"> </w:t>
      </w:r>
      <w:proofErr w:type="spellStart"/>
      <w:r w:rsidRPr="003C0461">
        <w:rPr>
          <w:rFonts w:ascii="Arial" w:eastAsia="Calibri" w:hAnsi="Arial" w:cs="Arial"/>
          <w:sz w:val="22"/>
          <w:szCs w:val="22"/>
          <w:lang w:val="en-US" w:eastAsia="en-US"/>
        </w:rPr>
        <w:t>zastosowania</w:t>
      </w:r>
      <w:proofErr w:type="spellEnd"/>
      <w:r w:rsidRPr="003C0461">
        <w:rPr>
          <w:rFonts w:ascii="Arial" w:eastAsia="Calibri" w:hAnsi="Arial" w:cs="Arial"/>
          <w:sz w:val="22"/>
          <w:szCs w:val="22"/>
          <w:lang w:val="en-US" w:eastAsia="en-US"/>
        </w:rPr>
        <w:t xml:space="preserve"> </w:t>
      </w:r>
      <w:proofErr w:type="spellStart"/>
      <w:r w:rsidRPr="003C0461">
        <w:rPr>
          <w:rFonts w:ascii="Arial" w:eastAsia="Calibri" w:hAnsi="Arial" w:cs="Arial"/>
          <w:sz w:val="22"/>
          <w:szCs w:val="22"/>
          <w:lang w:val="en-US" w:eastAsia="en-US"/>
        </w:rPr>
        <w:t>przez</w:t>
      </w:r>
      <w:proofErr w:type="spellEnd"/>
      <w:r w:rsidRPr="003C0461">
        <w:rPr>
          <w:rFonts w:ascii="Arial" w:eastAsia="Calibri" w:hAnsi="Arial" w:cs="Arial"/>
          <w:sz w:val="22"/>
          <w:szCs w:val="22"/>
          <w:lang w:val="en-US" w:eastAsia="en-US"/>
        </w:rPr>
        <w:t xml:space="preserve"> </w:t>
      </w:r>
      <w:proofErr w:type="spellStart"/>
      <w:r w:rsidRPr="003C0461">
        <w:rPr>
          <w:rFonts w:ascii="Arial" w:eastAsia="Calibri" w:hAnsi="Arial" w:cs="Arial"/>
          <w:sz w:val="22"/>
          <w:szCs w:val="22"/>
          <w:lang w:val="en-US" w:eastAsia="en-US"/>
        </w:rPr>
        <w:t>Wykonawcę</w:t>
      </w:r>
      <w:proofErr w:type="spellEnd"/>
      <w:r w:rsidRPr="003C0461">
        <w:rPr>
          <w:rFonts w:ascii="Arial" w:eastAsia="Calibri" w:hAnsi="Arial" w:cs="Arial"/>
          <w:sz w:val="22"/>
          <w:szCs w:val="22"/>
          <w:lang w:val="en-US" w:eastAsia="en-US"/>
        </w:rPr>
        <w:t xml:space="preserve"> </w:t>
      </w:r>
      <w:proofErr w:type="spellStart"/>
      <w:r w:rsidRPr="003C0461">
        <w:rPr>
          <w:rFonts w:ascii="Arial" w:eastAsia="Calibri" w:hAnsi="Arial" w:cs="Arial"/>
          <w:sz w:val="22"/>
          <w:szCs w:val="22"/>
          <w:lang w:val="en-US" w:eastAsia="en-US"/>
        </w:rPr>
        <w:t>rozwiązań</w:t>
      </w:r>
      <w:proofErr w:type="spellEnd"/>
      <w:r w:rsidRPr="003C0461">
        <w:rPr>
          <w:rFonts w:ascii="Arial" w:eastAsia="Calibri" w:hAnsi="Arial" w:cs="Arial"/>
          <w:sz w:val="22"/>
          <w:szCs w:val="22"/>
          <w:lang w:val="en-US" w:eastAsia="en-US"/>
        </w:rPr>
        <w:t xml:space="preserve"> </w:t>
      </w:r>
      <w:proofErr w:type="spellStart"/>
      <w:r w:rsidRPr="003C0461">
        <w:rPr>
          <w:rFonts w:ascii="Arial" w:eastAsia="Calibri" w:hAnsi="Arial" w:cs="Arial"/>
          <w:sz w:val="22"/>
          <w:szCs w:val="22"/>
          <w:lang w:val="en-US" w:eastAsia="en-US"/>
        </w:rPr>
        <w:t>równoważnych</w:t>
      </w:r>
      <w:proofErr w:type="spellEnd"/>
      <w:r w:rsidRPr="003C0461">
        <w:rPr>
          <w:rFonts w:ascii="Arial" w:eastAsia="Calibri" w:hAnsi="Arial" w:cs="Arial"/>
          <w:sz w:val="22"/>
          <w:szCs w:val="22"/>
          <w:lang w:val="en-US" w:eastAsia="en-US"/>
        </w:rPr>
        <w:t xml:space="preserve">, </w:t>
      </w:r>
      <w:proofErr w:type="spellStart"/>
      <w:r w:rsidRPr="003C0461">
        <w:rPr>
          <w:rFonts w:ascii="Arial" w:eastAsia="Calibri" w:hAnsi="Arial" w:cs="Arial"/>
          <w:sz w:val="22"/>
          <w:szCs w:val="22"/>
          <w:lang w:val="en-US" w:eastAsia="en-US"/>
        </w:rPr>
        <w:t>Zamawiający</w:t>
      </w:r>
      <w:proofErr w:type="spellEnd"/>
      <w:r w:rsidRPr="003C0461">
        <w:rPr>
          <w:rFonts w:ascii="Arial" w:eastAsia="Calibri" w:hAnsi="Arial" w:cs="Arial"/>
          <w:sz w:val="22"/>
          <w:szCs w:val="22"/>
          <w:lang w:val="en-US" w:eastAsia="en-US"/>
        </w:rPr>
        <w:t xml:space="preserve"> </w:t>
      </w:r>
      <w:proofErr w:type="spellStart"/>
      <w:r w:rsidRPr="003C0461">
        <w:rPr>
          <w:rFonts w:ascii="Arial" w:eastAsia="Calibri" w:hAnsi="Arial" w:cs="Arial"/>
          <w:sz w:val="22"/>
          <w:szCs w:val="22"/>
          <w:lang w:val="en-US" w:eastAsia="en-US"/>
        </w:rPr>
        <w:t>wymaga</w:t>
      </w:r>
      <w:proofErr w:type="spellEnd"/>
      <w:r w:rsidRPr="003C0461">
        <w:rPr>
          <w:rFonts w:ascii="Arial" w:eastAsia="Calibri" w:hAnsi="Arial" w:cs="Arial"/>
          <w:sz w:val="22"/>
          <w:szCs w:val="22"/>
          <w:lang w:val="en-US" w:eastAsia="en-US"/>
        </w:rPr>
        <w:t xml:space="preserve"> </w:t>
      </w:r>
      <w:proofErr w:type="spellStart"/>
      <w:r w:rsidRPr="003C0461">
        <w:rPr>
          <w:rFonts w:ascii="Arial" w:eastAsia="Calibri" w:hAnsi="Arial" w:cs="Arial"/>
          <w:sz w:val="22"/>
          <w:szCs w:val="22"/>
          <w:lang w:val="en-US" w:eastAsia="en-US"/>
        </w:rPr>
        <w:t>złożenia</w:t>
      </w:r>
      <w:proofErr w:type="spellEnd"/>
      <w:r w:rsidRPr="003C0461">
        <w:rPr>
          <w:rFonts w:ascii="Arial" w:eastAsia="Calibri" w:hAnsi="Arial" w:cs="Arial"/>
          <w:sz w:val="22"/>
          <w:szCs w:val="22"/>
          <w:lang w:val="en-US" w:eastAsia="en-US"/>
        </w:rPr>
        <w:t xml:space="preserve"> </w:t>
      </w:r>
      <w:proofErr w:type="spellStart"/>
      <w:r w:rsidRPr="003C0461">
        <w:rPr>
          <w:rFonts w:ascii="Arial" w:eastAsia="Calibri" w:hAnsi="Arial" w:cs="Arial"/>
          <w:sz w:val="22"/>
          <w:szCs w:val="22"/>
          <w:lang w:val="en-US" w:eastAsia="en-US"/>
        </w:rPr>
        <w:t>na</w:t>
      </w:r>
      <w:proofErr w:type="spellEnd"/>
      <w:r w:rsidRPr="003C0461">
        <w:rPr>
          <w:rFonts w:ascii="Arial" w:eastAsia="Calibri" w:hAnsi="Arial" w:cs="Arial"/>
          <w:sz w:val="22"/>
          <w:szCs w:val="22"/>
          <w:lang w:val="en-US" w:eastAsia="en-US"/>
        </w:rPr>
        <w:t xml:space="preserve"> </w:t>
      </w:r>
      <w:proofErr w:type="spellStart"/>
      <w:r w:rsidRPr="003C0461">
        <w:rPr>
          <w:rFonts w:ascii="Arial" w:eastAsia="Calibri" w:hAnsi="Arial" w:cs="Arial"/>
          <w:sz w:val="22"/>
          <w:szCs w:val="22"/>
          <w:lang w:val="en-US" w:eastAsia="en-US"/>
        </w:rPr>
        <w:t>etapie</w:t>
      </w:r>
      <w:proofErr w:type="spellEnd"/>
      <w:r w:rsidRPr="003C0461">
        <w:rPr>
          <w:rFonts w:ascii="Arial" w:eastAsia="Calibri" w:hAnsi="Arial" w:cs="Arial"/>
          <w:sz w:val="22"/>
          <w:szCs w:val="22"/>
          <w:lang w:val="en-US" w:eastAsia="en-US"/>
        </w:rPr>
        <w:t xml:space="preserve"> </w:t>
      </w:r>
      <w:proofErr w:type="spellStart"/>
      <w:r w:rsidRPr="003C0461">
        <w:rPr>
          <w:rFonts w:ascii="Arial" w:eastAsia="Calibri" w:hAnsi="Arial" w:cs="Arial"/>
          <w:sz w:val="22"/>
          <w:szCs w:val="22"/>
          <w:lang w:val="en-US" w:eastAsia="en-US"/>
        </w:rPr>
        <w:t>realizacji</w:t>
      </w:r>
      <w:proofErr w:type="spellEnd"/>
      <w:r w:rsidRPr="003C0461">
        <w:rPr>
          <w:rFonts w:ascii="Arial" w:eastAsia="Calibri" w:hAnsi="Arial" w:cs="Arial"/>
          <w:sz w:val="22"/>
          <w:szCs w:val="22"/>
          <w:lang w:val="en-US" w:eastAsia="en-US"/>
        </w:rPr>
        <w:t xml:space="preserve"> robot, </w:t>
      </w:r>
      <w:proofErr w:type="spellStart"/>
      <w:r w:rsidRPr="003C0461">
        <w:rPr>
          <w:rFonts w:ascii="Arial" w:eastAsia="Calibri" w:hAnsi="Arial" w:cs="Arial"/>
          <w:sz w:val="22"/>
          <w:szCs w:val="22"/>
          <w:lang w:val="en-US" w:eastAsia="en-US"/>
        </w:rPr>
        <w:t>stosownych</w:t>
      </w:r>
      <w:proofErr w:type="spellEnd"/>
      <w:r w:rsidRPr="003C0461">
        <w:rPr>
          <w:rFonts w:ascii="Arial" w:eastAsia="Calibri" w:hAnsi="Arial" w:cs="Arial"/>
          <w:sz w:val="22"/>
          <w:szCs w:val="22"/>
          <w:lang w:val="en-US" w:eastAsia="en-US"/>
        </w:rPr>
        <w:t xml:space="preserve"> </w:t>
      </w:r>
      <w:proofErr w:type="spellStart"/>
      <w:r w:rsidRPr="003C0461">
        <w:rPr>
          <w:rFonts w:ascii="Arial" w:eastAsia="Calibri" w:hAnsi="Arial" w:cs="Arial"/>
          <w:sz w:val="22"/>
          <w:szCs w:val="22"/>
          <w:lang w:val="en-US" w:eastAsia="en-US"/>
        </w:rPr>
        <w:t>dokumentów</w:t>
      </w:r>
      <w:proofErr w:type="spellEnd"/>
      <w:r w:rsidRPr="003C0461">
        <w:rPr>
          <w:rFonts w:ascii="Arial" w:eastAsia="Calibri" w:hAnsi="Arial" w:cs="Arial"/>
          <w:sz w:val="22"/>
          <w:szCs w:val="22"/>
          <w:lang w:val="en-US" w:eastAsia="en-US"/>
        </w:rPr>
        <w:t xml:space="preserve">, </w:t>
      </w:r>
      <w:proofErr w:type="spellStart"/>
      <w:r w:rsidRPr="003C0461">
        <w:rPr>
          <w:rFonts w:ascii="Arial" w:eastAsia="Calibri" w:hAnsi="Arial" w:cs="Arial"/>
          <w:sz w:val="22"/>
          <w:szCs w:val="22"/>
          <w:lang w:val="en-US" w:eastAsia="en-US"/>
        </w:rPr>
        <w:t>potwierdzających</w:t>
      </w:r>
      <w:proofErr w:type="spellEnd"/>
      <w:r w:rsidRPr="003C0461">
        <w:rPr>
          <w:rFonts w:ascii="Arial" w:eastAsia="Calibri" w:hAnsi="Arial" w:cs="Arial"/>
          <w:sz w:val="22"/>
          <w:szCs w:val="22"/>
          <w:lang w:val="en-US" w:eastAsia="en-US"/>
        </w:rPr>
        <w:t xml:space="preserve"> </w:t>
      </w:r>
      <w:proofErr w:type="spellStart"/>
      <w:r w:rsidRPr="003C0461">
        <w:rPr>
          <w:rFonts w:ascii="Arial" w:eastAsia="Calibri" w:hAnsi="Arial" w:cs="Arial"/>
          <w:sz w:val="22"/>
          <w:szCs w:val="22"/>
          <w:lang w:val="en-US" w:eastAsia="en-US"/>
        </w:rPr>
        <w:t>równoważność</w:t>
      </w:r>
      <w:proofErr w:type="spellEnd"/>
      <w:r w:rsidRPr="003C0461">
        <w:rPr>
          <w:rFonts w:ascii="Arial" w:eastAsia="Calibri" w:hAnsi="Arial" w:cs="Arial"/>
          <w:sz w:val="22"/>
          <w:szCs w:val="22"/>
          <w:lang w:val="en-US" w:eastAsia="en-US"/>
        </w:rPr>
        <w:t xml:space="preserve"> </w:t>
      </w:r>
      <w:proofErr w:type="spellStart"/>
      <w:r w:rsidRPr="003C0461">
        <w:rPr>
          <w:rFonts w:ascii="Arial" w:eastAsia="Calibri" w:hAnsi="Arial" w:cs="Arial"/>
          <w:sz w:val="22"/>
          <w:szCs w:val="22"/>
          <w:lang w:val="en-US" w:eastAsia="en-US"/>
        </w:rPr>
        <w:t>tych</w:t>
      </w:r>
      <w:proofErr w:type="spellEnd"/>
      <w:r w:rsidRPr="003C0461">
        <w:rPr>
          <w:rFonts w:ascii="Arial" w:eastAsia="Calibri" w:hAnsi="Arial" w:cs="Arial"/>
          <w:sz w:val="22"/>
          <w:szCs w:val="22"/>
          <w:lang w:val="en-US" w:eastAsia="en-US"/>
        </w:rPr>
        <w:t xml:space="preserve"> </w:t>
      </w:r>
      <w:proofErr w:type="spellStart"/>
      <w:r w:rsidRPr="003C0461">
        <w:rPr>
          <w:rFonts w:ascii="Arial" w:eastAsia="Calibri" w:hAnsi="Arial" w:cs="Arial"/>
          <w:sz w:val="22"/>
          <w:szCs w:val="22"/>
          <w:lang w:val="en-US" w:eastAsia="en-US"/>
        </w:rPr>
        <w:t>rozwiązań</w:t>
      </w:r>
      <w:proofErr w:type="spellEnd"/>
      <w:r w:rsidRPr="003C0461">
        <w:rPr>
          <w:rFonts w:ascii="Arial" w:eastAsia="Calibri" w:hAnsi="Arial" w:cs="Arial"/>
          <w:sz w:val="22"/>
          <w:szCs w:val="22"/>
          <w:lang w:val="en-US" w:eastAsia="en-US"/>
        </w:rPr>
        <w:t xml:space="preserve"> </w:t>
      </w:r>
      <w:proofErr w:type="spellStart"/>
      <w:r w:rsidRPr="003C0461">
        <w:rPr>
          <w:rFonts w:ascii="Arial" w:eastAsia="Calibri" w:hAnsi="Arial" w:cs="Arial"/>
          <w:sz w:val="22"/>
          <w:szCs w:val="22"/>
          <w:lang w:val="en-US" w:eastAsia="en-US"/>
        </w:rPr>
        <w:t>stosownie</w:t>
      </w:r>
      <w:proofErr w:type="spellEnd"/>
      <w:r w:rsidRPr="003C0461">
        <w:rPr>
          <w:rFonts w:ascii="Arial" w:eastAsia="Calibri" w:hAnsi="Arial" w:cs="Arial"/>
          <w:sz w:val="22"/>
          <w:szCs w:val="22"/>
          <w:lang w:val="en-US" w:eastAsia="en-US"/>
        </w:rPr>
        <w:t xml:space="preserve"> do </w:t>
      </w:r>
      <w:proofErr w:type="spellStart"/>
      <w:r w:rsidRPr="003C0461">
        <w:rPr>
          <w:rFonts w:ascii="Arial" w:eastAsia="Calibri" w:hAnsi="Arial" w:cs="Arial"/>
          <w:sz w:val="22"/>
          <w:szCs w:val="22"/>
          <w:lang w:val="en-US" w:eastAsia="en-US"/>
        </w:rPr>
        <w:t>treści</w:t>
      </w:r>
      <w:proofErr w:type="spellEnd"/>
      <w:r w:rsidRPr="003C0461">
        <w:rPr>
          <w:rFonts w:ascii="Arial" w:eastAsia="Calibri" w:hAnsi="Arial" w:cs="Arial"/>
          <w:sz w:val="22"/>
          <w:szCs w:val="22"/>
          <w:lang w:val="en-US" w:eastAsia="en-US"/>
        </w:rPr>
        <w:t xml:space="preserve"> art. 101 </w:t>
      </w:r>
      <w:proofErr w:type="spellStart"/>
      <w:r w:rsidRPr="003C0461">
        <w:rPr>
          <w:rFonts w:ascii="Arial" w:eastAsia="Calibri" w:hAnsi="Arial" w:cs="Arial"/>
          <w:sz w:val="22"/>
          <w:szCs w:val="22"/>
          <w:lang w:val="en-US" w:eastAsia="en-US"/>
        </w:rPr>
        <w:t>ust</w:t>
      </w:r>
      <w:proofErr w:type="spellEnd"/>
      <w:r w:rsidRPr="003C0461">
        <w:rPr>
          <w:rFonts w:ascii="Arial" w:eastAsia="Calibri" w:hAnsi="Arial" w:cs="Arial"/>
          <w:sz w:val="22"/>
          <w:szCs w:val="22"/>
          <w:lang w:val="en-US" w:eastAsia="en-US"/>
        </w:rPr>
        <w:t xml:space="preserve">. 5 </w:t>
      </w:r>
      <w:proofErr w:type="spellStart"/>
      <w:r w:rsidRPr="003C0461">
        <w:rPr>
          <w:rFonts w:ascii="Arial" w:eastAsia="Calibri" w:hAnsi="Arial" w:cs="Arial"/>
          <w:sz w:val="22"/>
          <w:szCs w:val="22"/>
          <w:lang w:val="en-US" w:eastAsia="en-US"/>
        </w:rPr>
        <w:t>ustawy</w:t>
      </w:r>
      <w:proofErr w:type="spellEnd"/>
      <w:r w:rsidRPr="003C0461">
        <w:rPr>
          <w:rFonts w:ascii="Arial" w:eastAsia="Calibri" w:hAnsi="Arial" w:cs="Arial"/>
          <w:sz w:val="22"/>
          <w:szCs w:val="22"/>
          <w:lang w:val="en-US" w:eastAsia="en-US"/>
        </w:rPr>
        <w:t xml:space="preserve"> </w:t>
      </w:r>
      <w:proofErr w:type="spellStart"/>
      <w:r w:rsidRPr="003C0461">
        <w:rPr>
          <w:rFonts w:ascii="Arial" w:eastAsia="Calibri" w:hAnsi="Arial" w:cs="Arial"/>
          <w:sz w:val="22"/>
          <w:szCs w:val="22"/>
          <w:lang w:val="en-US" w:eastAsia="en-US"/>
        </w:rPr>
        <w:t>Pzp</w:t>
      </w:r>
      <w:proofErr w:type="spellEnd"/>
      <w:r w:rsidRPr="003C0461">
        <w:rPr>
          <w:rFonts w:ascii="Arial" w:eastAsia="Calibri" w:hAnsi="Arial" w:cs="Arial"/>
          <w:sz w:val="22"/>
          <w:szCs w:val="22"/>
          <w:lang w:val="en-US" w:eastAsia="en-US"/>
        </w:rPr>
        <w:t>.</w:t>
      </w:r>
      <w:r w:rsidRPr="003C0461">
        <w:rPr>
          <w:rFonts w:ascii="Arial" w:eastAsia="Calibri" w:hAnsi="Arial" w:cs="Arial"/>
          <w:sz w:val="22"/>
          <w:szCs w:val="22"/>
          <w:lang w:eastAsia="en-US"/>
        </w:rPr>
        <w:t xml:space="preserve"> Zaoferowane urządzenia i materiały równoważne muszą posiadać stosowne, wymagane przepisami prawa atesty lub dopuszczenia do obrotu gospodarczego. </w:t>
      </w:r>
    </w:p>
    <w:p w14:paraId="4BCCEEB7" w14:textId="77777777" w:rsidR="004D4C8C" w:rsidRPr="003C0461" w:rsidRDefault="004D4C8C" w:rsidP="003C0461">
      <w:pPr>
        <w:pStyle w:val="Akapitzlist"/>
        <w:numPr>
          <w:ilvl w:val="0"/>
          <w:numId w:val="3"/>
        </w:numPr>
        <w:spacing w:line="276" w:lineRule="auto"/>
        <w:jc w:val="both"/>
        <w:rPr>
          <w:rFonts w:ascii="Arial" w:eastAsia="Calibri" w:hAnsi="Arial" w:cs="Arial"/>
          <w:bCs/>
          <w:iCs/>
          <w:sz w:val="22"/>
          <w:szCs w:val="22"/>
          <w:lang w:eastAsia="en-US"/>
        </w:rPr>
      </w:pPr>
      <w:r w:rsidRPr="003C0461">
        <w:rPr>
          <w:rFonts w:ascii="Arial" w:eastAsia="Calibri" w:hAnsi="Arial" w:cs="Arial"/>
          <w:bCs/>
          <w:iCs/>
          <w:sz w:val="22"/>
          <w:szCs w:val="22"/>
          <w:lang w:eastAsia="en-US"/>
        </w:rPr>
        <w:t>KODY CPV:</w:t>
      </w:r>
    </w:p>
    <w:p w14:paraId="47D00A27" w14:textId="77777777" w:rsidR="00AB1653" w:rsidRPr="003C0461" w:rsidRDefault="00AB1653" w:rsidP="003C0461">
      <w:pPr>
        <w:spacing w:line="276" w:lineRule="auto"/>
        <w:ind w:left="360"/>
        <w:jc w:val="both"/>
        <w:rPr>
          <w:rFonts w:ascii="Arial" w:hAnsi="Arial" w:cs="Arial"/>
          <w:sz w:val="22"/>
          <w:szCs w:val="22"/>
        </w:rPr>
      </w:pPr>
      <w:r w:rsidRPr="003C0461">
        <w:rPr>
          <w:rFonts w:ascii="Arial" w:hAnsi="Arial" w:cs="Arial"/>
          <w:sz w:val="22"/>
          <w:szCs w:val="22"/>
        </w:rPr>
        <w:t>45311000</w:t>
      </w:r>
      <w:r w:rsidRPr="003C0461">
        <w:rPr>
          <w:rFonts w:ascii="Cambria Math" w:hAnsi="Cambria Math" w:cs="Cambria Math"/>
          <w:sz w:val="22"/>
          <w:szCs w:val="22"/>
        </w:rPr>
        <w:t>‐</w:t>
      </w:r>
      <w:r w:rsidRPr="003C0461">
        <w:rPr>
          <w:rFonts w:ascii="Arial" w:hAnsi="Arial" w:cs="Arial"/>
          <w:sz w:val="22"/>
          <w:szCs w:val="22"/>
        </w:rPr>
        <w:t>0 Roboty w zakresie okablowania oraz instalacji elektrycznych</w:t>
      </w:r>
    </w:p>
    <w:p w14:paraId="1322597B" w14:textId="77777777" w:rsidR="00AB1653" w:rsidRPr="003C0461" w:rsidRDefault="00AB1653" w:rsidP="003C0461">
      <w:pPr>
        <w:spacing w:line="276" w:lineRule="auto"/>
        <w:ind w:left="360"/>
        <w:jc w:val="both"/>
        <w:rPr>
          <w:rFonts w:ascii="Arial" w:hAnsi="Arial" w:cs="Arial"/>
          <w:sz w:val="22"/>
          <w:szCs w:val="22"/>
        </w:rPr>
      </w:pPr>
      <w:r w:rsidRPr="003C0461">
        <w:rPr>
          <w:rFonts w:ascii="Arial" w:hAnsi="Arial" w:cs="Arial"/>
          <w:sz w:val="22"/>
          <w:szCs w:val="22"/>
        </w:rPr>
        <w:t>45311100</w:t>
      </w:r>
      <w:r w:rsidRPr="003C0461">
        <w:rPr>
          <w:rFonts w:ascii="Cambria Math" w:hAnsi="Cambria Math" w:cs="Cambria Math"/>
          <w:sz w:val="22"/>
          <w:szCs w:val="22"/>
        </w:rPr>
        <w:t>‐</w:t>
      </w:r>
      <w:r w:rsidRPr="003C0461">
        <w:rPr>
          <w:rFonts w:ascii="Arial" w:hAnsi="Arial" w:cs="Arial"/>
          <w:sz w:val="22"/>
          <w:szCs w:val="22"/>
        </w:rPr>
        <w:t>1 Roboty w zakresie okablowania elektrycznego</w:t>
      </w:r>
    </w:p>
    <w:p w14:paraId="27CF78F6" w14:textId="77777777" w:rsidR="00AB1653" w:rsidRPr="003C0461" w:rsidRDefault="00AB1653" w:rsidP="003C0461">
      <w:pPr>
        <w:spacing w:line="276" w:lineRule="auto"/>
        <w:ind w:left="360"/>
        <w:jc w:val="both"/>
        <w:rPr>
          <w:rFonts w:ascii="Arial" w:hAnsi="Arial" w:cs="Arial"/>
          <w:sz w:val="22"/>
          <w:szCs w:val="22"/>
        </w:rPr>
      </w:pPr>
      <w:r w:rsidRPr="003C0461">
        <w:rPr>
          <w:rFonts w:ascii="Arial" w:hAnsi="Arial" w:cs="Arial"/>
          <w:sz w:val="22"/>
          <w:szCs w:val="22"/>
        </w:rPr>
        <w:t>45312000</w:t>
      </w:r>
      <w:r w:rsidRPr="003C0461">
        <w:rPr>
          <w:rFonts w:ascii="Cambria Math" w:hAnsi="Cambria Math" w:cs="Cambria Math"/>
          <w:sz w:val="22"/>
          <w:szCs w:val="22"/>
        </w:rPr>
        <w:t>‐</w:t>
      </w:r>
      <w:r w:rsidRPr="003C0461">
        <w:rPr>
          <w:rFonts w:ascii="Arial" w:hAnsi="Arial" w:cs="Arial"/>
          <w:sz w:val="22"/>
          <w:szCs w:val="22"/>
        </w:rPr>
        <w:t>7 Instalowanie systemów alarmowych i anten</w:t>
      </w:r>
    </w:p>
    <w:p w14:paraId="5D602E76" w14:textId="77777777" w:rsidR="00AB1653" w:rsidRPr="003C0461" w:rsidRDefault="00AB1653" w:rsidP="003C0461">
      <w:pPr>
        <w:spacing w:line="276" w:lineRule="auto"/>
        <w:ind w:left="360"/>
        <w:jc w:val="both"/>
        <w:rPr>
          <w:rFonts w:ascii="Arial" w:hAnsi="Arial" w:cs="Arial"/>
          <w:sz w:val="22"/>
          <w:szCs w:val="22"/>
        </w:rPr>
      </w:pPr>
      <w:r w:rsidRPr="003C0461">
        <w:rPr>
          <w:rFonts w:ascii="Arial" w:hAnsi="Arial" w:cs="Arial"/>
          <w:sz w:val="22"/>
          <w:szCs w:val="22"/>
        </w:rPr>
        <w:t>45312100</w:t>
      </w:r>
      <w:r w:rsidRPr="003C0461">
        <w:rPr>
          <w:rFonts w:ascii="Cambria Math" w:hAnsi="Cambria Math" w:cs="Cambria Math"/>
          <w:sz w:val="22"/>
          <w:szCs w:val="22"/>
        </w:rPr>
        <w:t>‐</w:t>
      </w:r>
      <w:r w:rsidRPr="003C0461">
        <w:rPr>
          <w:rFonts w:ascii="Arial" w:hAnsi="Arial" w:cs="Arial"/>
          <w:sz w:val="22"/>
          <w:szCs w:val="22"/>
        </w:rPr>
        <w:t>8 Instalowanie przeciwpożarowych systemów alarmowych</w:t>
      </w:r>
    </w:p>
    <w:p w14:paraId="4DE34E71" w14:textId="77777777" w:rsidR="00AB1653" w:rsidRPr="003C0461" w:rsidRDefault="00AB1653" w:rsidP="003C0461">
      <w:pPr>
        <w:spacing w:line="276" w:lineRule="auto"/>
        <w:ind w:left="360"/>
        <w:jc w:val="both"/>
        <w:rPr>
          <w:rFonts w:ascii="Arial" w:hAnsi="Arial" w:cs="Arial"/>
          <w:sz w:val="22"/>
          <w:szCs w:val="22"/>
        </w:rPr>
      </w:pPr>
      <w:r w:rsidRPr="003C0461">
        <w:rPr>
          <w:rFonts w:ascii="Arial" w:hAnsi="Arial" w:cs="Arial"/>
          <w:sz w:val="22"/>
          <w:szCs w:val="22"/>
        </w:rPr>
        <w:t>45312200</w:t>
      </w:r>
      <w:r w:rsidRPr="003C0461">
        <w:rPr>
          <w:rFonts w:ascii="Cambria Math" w:hAnsi="Cambria Math" w:cs="Cambria Math"/>
          <w:sz w:val="22"/>
          <w:szCs w:val="22"/>
        </w:rPr>
        <w:t>‐</w:t>
      </w:r>
      <w:r w:rsidRPr="003C0461">
        <w:rPr>
          <w:rFonts w:ascii="Arial" w:hAnsi="Arial" w:cs="Arial"/>
          <w:sz w:val="22"/>
          <w:szCs w:val="22"/>
        </w:rPr>
        <w:t>9 Instalowanie przeciwwłamaniowych systemów alarmowych</w:t>
      </w:r>
    </w:p>
    <w:p w14:paraId="24451C45" w14:textId="77777777" w:rsidR="00AB1653" w:rsidRPr="003C0461" w:rsidRDefault="00AB1653" w:rsidP="003C0461">
      <w:pPr>
        <w:spacing w:line="276" w:lineRule="auto"/>
        <w:ind w:left="360"/>
        <w:jc w:val="both"/>
        <w:rPr>
          <w:rFonts w:ascii="Arial" w:hAnsi="Arial" w:cs="Arial"/>
          <w:sz w:val="22"/>
          <w:szCs w:val="22"/>
        </w:rPr>
      </w:pPr>
      <w:r w:rsidRPr="003C0461">
        <w:rPr>
          <w:rFonts w:ascii="Arial" w:hAnsi="Arial" w:cs="Arial"/>
          <w:sz w:val="22"/>
          <w:szCs w:val="22"/>
        </w:rPr>
        <w:t>45421000-4 Roboty w zakresie stolarki budowlanej</w:t>
      </w:r>
    </w:p>
    <w:p w14:paraId="5938B1E9" w14:textId="0A5A4708" w:rsidR="004D4C8C" w:rsidRPr="003C0461" w:rsidRDefault="00AB1653" w:rsidP="003C0461">
      <w:pPr>
        <w:spacing w:line="276" w:lineRule="auto"/>
        <w:ind w:left="360"/>
        <w:jc w:val="both"/>
        <w:rPr>
          <w:rFonts w:ascii="Arial" w:hAnsi="Arial" w:cs="Arial"/>
          <w:sz w:val="22"/>
          <w:szCs w:val="22"/>
          <w:lang w:eastAsia="en-US"/>
        </w:rPr>
      </w:pPr>
      <w:r w:rsidRPr="003C0461">
        <w:rPr>
          <w:rFonts w:ascii="Arial" w:hAnsi="Arial" w:cs="Arial"/>
          <w:sz w:val="22"/>
          <w:szCs w:val="22"/>
        </w:rPr>
        <w:t>45260000-7 Roboty w zakresie wykonywania pokryć i konstrukcji dachowych i inne podobne roboty specjalistyczne</w:t>
      </w:r>
    </w:p>
    <w:p w14:paraId="6F0E0AF6" w14:textId="16671FA9" w:rsidR="004D4C8C" w:rsidRPr="003C0461" w:rsidRDefault="004D4C8C" w:rsidP="003C0461">
      <w:pPr>
        <w:pStyle w:val="Akapitzlist"/>
        <w:numPr>
          <w:ilvl w:val="0"/>
          <w:numId w:val="3"/>
        </w:numPr>
        <w:spacing w:line="276" w:lineRule="auto"/>
        <w:jc w:val="both"/>
        <w:rPr>
          <w:rFonts w:ascii="Arial" w:hAnsi="Arial" w:cs="Arial"/>
          <w:sz w:val="22"/>
          <w:szCs w:val="22"/>
          <w:lang w:eastAsia="en-US"/>
        </w:rPr>
      </w:pPr>
      <w:r w:rsidRPr="003C0461">
        <w:rPr>
          <w:rFonts w:ascii="Arial" w:hAnsi="Arial" w:cs="Arial"/>
          <w:sz w:val="22"/>
          <w:szCs w:val="22"/>
          <w:lang w:eastAsia="en-US"/>
        </w:rPr>
        <w:t xml:space="preserve">Roboty budowlane będą wykonywane w obiekcie użytkowanym, co obliguje przyszłego Wykonawcę do zachowania szczególnej staranności przy prowadzeniu prac zarówno od </w:t>
      </w:r>
      <w:r w:rsidRPr="003C0461">
        <w:rPr>
          <w:rFonts w:ascii="Arial" w:hAnsi="Arial" w:cs="Arial"/>
          <w:sz w:val="22"/>
          <w:szCs w:val="22"/>
          <w:lang w:eastAsia="en-US"/>
        </w:rPr>
        <w:lastRenderedPageBreak/>
        <w:t>strony jakościowej jak i bezpieczeństwa i higieny pracy. Mając na uwadze powyższe, przyszły Wykonawca przed przystąpieniem do wykonywania robót budowlanych będzie zobowiązany przedstawić szczegółowy harmonogram robót budowlanych, do akceptacji przez Zamawiającego. Przed przystąpieniem do realizacji robót budowlanych, Wykonawca ma obowiązek zabezpieczyć teren prac przed dostępem dla osób trzecich.</w:t>
      </w:r>
    </w:p>
    <w:p w14:paraId="08C77EF9" w14:textId="77777777" w:rsidR="004D4C8C" w:rsidRPr="003C0461" w:rsidRDefault="004D4C8C" w:rsidP="003C0461">
      <w:pPr>
        <w:pStyle w:val="Akapitzlist"/>
        <w:numPr>
          <w:ilvl w:val="0"/>
          <w:numId w:val="3"/>
        </w:numPr>
        <w:spacing w:line="276" w:lineRule="auto"/>
        <w:jc w:val="both"/>
        <w:rPr>
          <w:rFonts w:ascii="Arial" w:hAnsi="Arial" w:cs="Arial"/>
          <w:sz w:val="22"/>
          <w:szCs w:val="22"/>
          <w:lang w:eastAsia="en-US"/>
        </w:rPr>
      </w:pPr>
      <w:r w:rsidRPr="003C0461">
        <w:rPr>
          <w:rFonts w:ascii="Arial" w:hAnsi="Arial" w:cs="Arial"/>
          <w:sz w:val="22"/>
          <w:szCs w:val="22"/>
          <w:lang w:eastAsia="en-US"/>
        </w:rPr>
        <w:t>Gwarancja na wykonawstwo powinna wynosić minimum 3 lata (36 miesięcy).</w:t>
      </w:r>
    </w:p>
    <w:p w14:paraId="685ED6D1" w14:textId="77777777" w:rsidR="004D4C8C" w:rsidRPr="003C0461" w:rsidRDefault="004D4C8C" w:rsidP="003C0461">
      <w:pPr>
        <w:pStyle w:val="Akapitzlist"/>
        <w:widowControl w:val="0"/>
        <w:numPr>
          <w:ilvl w:val="0"/>
          <w:numId w:val="3"/>
        </w:numPr>
        <w:tabs>
          <w:tab w:val="left" w:pos="0"/>
        </w:tabs>
        <w:suppressAutoHyphens/>
        <w:autoSpaceDE w:val="0"/>
        <w:spacing w:line="276" w:lineRule="auto"/>
        <w:jc w:val="both"/>
        <w:textAlignment w:val="baseline"/>
        <w:rPr>
          <w:rFonts w:ascii="Arial" w:eastAsia="Calibri" w:hAnsi="Arial" w:cs="Arial"/>
          <w:b/>
          <w:bCs/>
          <w:sz w:val="22"/>
          <w:szCs w:val="22"/>
        </w:rPr>
      </w:pPr>
      <w:r w:rsidRPr="003C0461">
        <w:rPr>
          <w:rFonts w:ascii="Arial" w:eastAsia="Calibri" w:hAnsi="Arial" w:cs="Arial"/>
          <w:b/>
          <w:sz w:val="22"/>
          <w:szCs w:val="22"/>
        </w:rPr>
        <w:t>Zamawiający umożliwi przeprowadzenie wizji lokalnej celem sprawdzenia warunków związanych z wykonaniem prac będących przedmiotem zamówienia, a także uzyskania wszelkich dodatkowych informacji</w:t>
      </w:r>
      <w:r w:rsidRPr="003C0461">
        <w:rPr>
          <w:rFonts w:ascii="Arial" w:eastAsia="Calibri" w:hAnsi="Arial" w:cs="Arial"/>
          <w:sz w:val="22"/>
          <w:szCs w:val="22"/>
        </w:rPr>
        <w:t xml:space="preserve">. W celu umówienia terminu wizji należy kontaktować się z osobami udzielającymi informacji w sprawach przedmiotu zamówienia w godzinach pracy Zamawiającego, na adres e-mail podany w SWZ. </w:t>
      </w:r>
    </w:p>
    <w:p w14:paraId="19641141" w14:textId="77777777" w:rsidR="004D4C8C" w:rsidRPr="003C0461" w:rsidRDefault="004D4C8C" w:rsidP="003C0461">
      <w:pPr>
        <w:pStyle w:val="Akapitzlist"/>
        <w:widowControl w:val="0"/>
        <w:numPr>
          <w:ilvl w:val="0"/>
          <w:numId w:val="3"/>
        </w:numPr>
        <w:tabs>
          <w:tab w:val="left" w:pos="0"/>
        </w:tabs>
        <w:suppressAutoHyphens/>
        <w:autoSpaceDE w:val="0"/>
        <w:spacing w:line="276" w:lineRule="auto"/>
        <w:jc w:val="both"/>
        <w:textAlignment w:val="baseline"/>
        <w:rPr>
          <w:rFonts w:ascii="Arial" w:eastAsia="Calibri" w:hAnsi="Arial" w:cs="Arial"/>
          <w:b/>
          <w:bCs/>
          <w:sz w:val="22"/>
          <w:szCs w:val="22"/>
        </w:rPr>
      </w:pPr>
      <w:r w:rsidRPr="003C0461">
        <w:rPr>
          <w:rFonts w:ascii="Arial" w:eastAsia="Calibri" w:hAnsi="Arial" w:cs="Arial"/>
          <w:sz w:val="22"/>
          <w:szCs w:val="22"/>
        </w:rPr>
        <w:t>Zamawiający informuje, że nie dopuszcza w niniejszym postępowaniu składania ofert częściowych.</w:t>
      </w:r>
      <w:r w:rsidRPr="003C0461">
        <w:rPr>
          <w:rFonts w:ascii="Arial" w:eastAsia="Calibri" w:hAnsi="Arial" w:cs="Arial"/>
          <w:sz w:val="22"/>
          <w:szCs w:val="22"/>
          <w:lang w:eastAsia="en-US"/>
        </w:rPr>
        <w:t xml:space="preserve"> </w:t>
      </w:r>
      <w:r w:rsidRPr="003C0461">
        <w:rPr>
          <w:rFonts w:ascii="Arial" w:eastAsia="Calibri" w:hAnsi="Arial" w:cs="Arial"/>
          <w:sz w:val="22"/>
          <w:szCs w:val="22"/>
        </w:rPr>
        <w:t>Zamawiający nie dokonał podziału zamówienia na części ze względów technologicznych i wykonawczych - przedmiot zamówienia jest niepodzielny.</w:t>
      </w:r>
    </w:p>
    <w:p w14:paraId="2EF6B1B9" w14:textId="77777777" w:rsidR="004D4C8C" w:rsidRPr="003C0461" w:rsidRDefault="004D4C8C" w:rsidP="003C0461">
      <w:pPr>
        <w:pStyle w:val="Akapitzlist"/>
        <w:widowControl w:val="0"/>
        <w:numPr>
          <w:ilvl w:val="0"/>
          <w:numId w:val="3"/>
        </w:numPr>
        <w:tabs>
          <w:tab w:val="left" w:pos="0"/>
        </w:tabs>
        <w:suppressAutoHyphens/>
        <w:autoSpaceDE w:val="0"/>
        <w:spacing w:line="276" w:lineRule="auto"/>
        <w:jc w:val="both"/>
        <w:textAlignment w:val="baseline"/>
        <w:rPr>
          <w:rFonts w:ascii="Arial" w:eastAsia="Calibri" w:hAnsi="Arial" w:cs="Arial"/>
          <w:b/>
          <w:bCs/>
          <w:sz w:val="22"/>
          <w:szCs w:val="22"/>
        </w:rPr>
      </w:pPr>
      <w:r w:rsidRPr="003C0461">
        <w:rPr>
          <w:rFonts w:ascii="Arial" w:eastAsia="Calibri" w:hAnsi="Arial" w:cs="Arial"/>
          <w:b/>
          <w:bCs/>
          <w:sz w:val="22"/>
          <w:szCs w:val="22"/>
        </w:rPr>
        <w:t xml:space="preserve">Informacja o przedmiotowych środkach dowodowych: </w:t>
      </w:r>
      <w:r w:rsidRPr="003C0461">
        <w:rPr>
          <w:rFonts w:ascii="Arial" w:eastAsia="Calibri" w:hAnsi="Arial" w:cs="Arial"/>
          <w:bCs/>
          <w:sz w:val="22"/>
          <w:szCs w:val="22"/>
        </w:rPr>
        <w:t>Zamawiający nie wymaga złożenia przedmiotowych środków dowodowych.</w:t>
      </w:r>
    </w:p>
    <w:p w14:paraId="54598B5D" w14:textId="77777777" w:rsidR="00E170A5" w:rsidRPr="003C0461" w:rsidRDefault="00E170A5" w:rsidP="003C0461">
      <w:pPr>
        <w:pStyle w:val="Akapitzlist"/>
        <w:widowControl w:val="0"/>
        <w:tabs>
          <w:tab w:val="left" w:pos="0"/>
        </w:tabs>
        <w:suppressAutoHyphens/>
        <w:autoSpaceDE w:val="0"/>
        <w:spacing w:line="276" w:lineRule="auto"/>
        <w:ind w:left="360"/>
        <w:jc w:val="both"/>
        <w:textAlignment w:val="baseline"/>
        <w:rPr>
          <w:rFonts w:ascii="Arial" w:eastAsia="Calibri" w:hAnsi="Arial" w:cs="Arial"/>
          <w:b/>
          <w:bCs/>
          <w:sz w:val="22"/>
          <w:szCs w:val="22"/>
        </w:rPr>
      </w:pPr>
    </w:p>
    <w:p w14:paraId="490CC825" w14:textId="4CE08397" w:rsidR="004D4C8C" w:rsidRPr="003C0461" w:rsidRDefault="004D4C8C" w:rsidP="003C0461">
      <w:pPr>
        <w:pStyle w:val="Akapitzlist"/>
        <w:numPr>
          <w:ilvl w:val="0"/>
          <w:numId w:val="1"/>
        </w:numPr>
        <w:autoSpaceDE w:val="0"/>
        <w:autoSpaceDN w:val="0"/>
        <w:adjustRightInd w:val="0"/>
        <w:spacing w:line="276" w:lineRule="auto"/>
        <w:jc w:val="both"/>
        <w:rPr>
          <w:rFonts w:ascii="Arial" w:eastAsia="Calibri" w:hAnsi="Arial" w:cs="Arial"/>
          <w:b/>
          <w:bCs/>
          <w:sz w:val="22"/>
          <w:szCs w:val="22"/>
          <w:lang w:eastAsia="en-US"/>
        </w:rPr>
      </w:pPr>
      <w:r w:rsidRPr="003C0461">
        <w:rPr>
          <w:rFonts w:ascii="Arial" w:eastAsia="Calibri" w:hAnsi="Arial" w:cs="Arial"/>
          <w:b/>
          <w:bCs/>
          <w:sz w:val="22"/>
          <w:szCs w:val="22"/>
          <w:lang w:eastAsia="en-US"/>
        </w:rPr>
        <w:t>OBOWIĄZEK ZATRUDNIENIA PRZEZ WYKONAWCĘ LUB PODWYKONAWCĘ NA PODSTAWIE UMOWY O PRACE OSÓB WYKONUJĄCYCH CZYNNOŚCI W ZAKRESIE REALIZACJI ZAMÓWIENIA.</w:t>
      </w:r>
    </w:p>
    <w:p w14:paraId="0A67074A" w14:textId="77777777" w:rsidR="004D4C8C" w:rsidRPr="003C0461" w:rsidRDefault="004D4C8C" w:rsidP="003C0461">
      <w:pPr>
        <w:pStyle w:val="Akapitzlist"/>
        <w:numPr>
          <w:ilvl w:val="0"/>
          <w:numId w:val="4"/>
        </w:numPr>
        <w:autoSpaceDE w:val="0"/>
        <w:autoSpaceDN w:val="0"/>
        <w:adjustRightInd w:val="0"/>
        <w:spacing w:line="276" w:lineRule="auto"/>
        <w:jc w:val="both"/>
        <w:rPr>
          <w:rFonts w:ascii="Arial" w:eastAsia="Calibri" w:hAnsi="Arial" w:cs="Arial"/>
          <w:sz w:val="22"/>
          <w:szCs w:val="22"/>
        </w:rPr>
      </w:pPr>
      <w:r w:rsidRPr="003C0461">
        <w:rPr>
          <w:rFonts w:ascii="Arial" w:eastAsia="Calibri" w:hAnsi="Arial" w:cs="Arial"/>
          <w:sz w:val="22"/>
          <w:szCs w:val="22"/>
        </w:rPr>
        <w:t>Zamawiający wymaga, aby przez cały okres realizacji zamówienia, Wykonawca lub Podwykonawca zatrudniał na umowę o pracę w rozumieniu Kodeksu Pracy, osoby wykonujące następujące czynności w zakresie realizacji zamówienia, których wykonanie polega na wykonywaniu pracy w sposób określony w art. 22 §1 ustawy z dnia 26 czerwca 1974 r. Kodeks pracy: wszelkie prace związane z wykonywaniem prac ogólnobudowlanych,</w:t>
      </w:r>
      <w:r w:rsidRPr="003C0461">
        <w:rPr>
          <w:rFonts w:ascii="Arial" w:eastAsia="Calibri" w:hAnsi="Arial" w:cs="Arial"/>
          <w:sz w:val="22"/>
          <w:szCs w:val="22"/>
          <w:shd w:val="clear" w:color="auto" w:fill="FFFFFF"/>
        </w:rPr>
        <w:t xml:space="preserve"> </w:t>
      </w:r>
      <w:r w:rsidRPr="003C0461">
        <w:rPr>
          <w:rFonts w:ascii="Arial" w:eastAsia="Calibri" w:hAnsi="Arial" w:cs="Arial"/>
          <w:sz w:val="22"/>
          <w:szCs w:val="22"/>
        </w:rPr>
        <w:t>w tym w szczególności wykonywane przez majstra, malarza, murarza, tynkarza. Powyższy wymóg nie dotyczy osób kierujących robotami budowlanymi.</w:t>
      </w:r>
    </w:p>
    <w:p w14:paraId="2D8F5F2D" w14:textId="42DB94D8" w:rsidR="004D4C8C" w:rsidRPr="003C0461" w:rsidRDefault="004D4C8C" w:rsidP="003C0461">
      <w:pPr>
        <w:pStyle w:val="Akapitzlist"/>
        <w:numPr>
          <w:ilvl w:val="0"/>
          <w:numId w:val="4"/>
        </w:numPr>
        <w:spacing w:line="276" w:lineRule="auto"/>
        <w:jc w:val="both"/>
        <w:rPr>
          <w:rFonts w:ascii="Arial" w:eastAsia="Calibri" w:hAnsi="Arial" w:cs="Arial"/>
          <w:sz w:val="22"/>
          <w:szCs w:val="22"/>
        </w:rPr>
      </w:pPr>
      <w:r w:rsidRPr="003C0461">
        <w:rPr>
          <w:rFonts w:ascii="Arial" w:eastAsia="Calibri" w:hAnsi="Arial" w:cs="Arial"/>
          <w:sz w:val="22"/>
          <w:szCs w:val="22"/>
        </w:rPr>
        <w:t>W trakcie realizacji zamówienia Zamawiający uprawniony jest do wykonywania czynności kontrolnych wobec Wykonawcy oraz Podwykonawców odnośnie spełniania wymogu zatrudnienia na podstawie stosunku pracy osób wykonujących czynności wskazane w pkt 1. W celu weryfikacji spełniania tych wymagań, Zamawiający uprawniony jest w szczególności do powiadomienia właściwego Inspektoratu Pracy i zwrócenia się o przeprowadzenie przez niego kontroli w tym zakresie, celem sprawdzenia spełnienia ww. warunku.</w:t>
      </w:r>
    </w:p>
    <w:p w14:paraId="70430B26" w14:textId="77777777" w:rsidR="004D4C8C" w:rsidRPr="003C0461" w:rsidRDefault="004D4C8C" w:rsidP="003C0461">
      <w:pPr>
        <w:pStyle w:val="Akapitzlist"/>
        <w:numPr>
          <w:ilvl w:val="0"/>
          <w:numId w:val="4"/>
        </w:numPr>
        <w:spacing w:line="276" w:lineRule="auto"/>
        <w:jc w:val="both"/>
        <w:rPr>
          <w:rFonts w:ascii="Arial" w:eastAsia="Calibri" w:hAnsi="Arial" w:cs="Arial"/>
          <w:sz w:val="22"/>
          <w:szCs w:val="22"/>
        </w:rPr>
      </w:pPr>
      <w:r w:rsidRPr="003C0461">
        <w:rPr>
          <w:rFonts w:ascii="Arial" w:eastAsia="Calibri" w:hAnsi="Arial" w:cs="Arial"/>
          <w:sz w:val="22"/>
          <w:szCs w:val="22"/>
        </w:rPr>
        <w:t>Zamawiający może również w celu weryfikacji spełniania wymagań</w:t>
      </w:r>
      <w:r w:rsidRPr="003C0461">
        <w:rPr>
          <w:rFonts w:ascii="Arial" w:eastAsia="Calibri" w:hAnsi="Arial" w:cs="Arial"/>
          <w:sz w:val="22"/>
          <w:szCs w:val="22"/>
          <w:lang w:eastAsia="en-US"/>
        </w:rPr>
        <w:t xml:space="preserve"> </w:t>
      </w:r>
      <w:r w:rsidRPr="003C0461">
        <w:rPr>
          <w:rFonts w:ascii="Arial" w:eastAsia="Calibri" w:hAnsi="Arial" w:cs="Arial"/>
          <w:sz w:val="22"/>
          <w:szCs w:val="22"/>
        </w:rPr>
        <w:t>wskazanych w pkt 1 żądać od Wykonawcy lub Podwykonawcy:</w:t>
      </w:r>
    </w:p>
    <w:p w14:paraId="570FADC9" w14:textId="77777777" w:rsidR="004D4C8C" w:rsidRPr="003C0461" w:rsidRDefault="004D4C8C" w:rsidP="003C0461">
      <w:pPr>
        <w:pStyle w:val="Akapitzlist"/>
        <w:numPr>
          <w:ilvl w:val="0"/>
          <w:numId w:val="5"/>
        </w:numPr>
        <w:spacing w:line="276" w:lineRule="auto"/>
        <w:jc w:val="both"/>
        <w:rPr>
          <w:rFonts w:ascii="Arial" w:eastAsia="Calibri" w:hAnsi="Arial" w:cs="Arial"/>
          <w:sz w:val="22"/>
          <w:szCs w:val="22"/>
        </w:rPr>
      </w:pPr>
      <w:r w:rsidRPr="003C0461">
        <w:rPr>
          <w:rFonts w:ascii="Arial" w:eastAsia="Calibri" w:hAnsi="Arial" w:cs="Arial"/>
          <w:sz w:val="22"/>
          <w:szCs w:val="22"/>
        </w:rPr>
        <w:t xml:space="preserve">oświadczenia zatrudnionego pracownika, </w:t>
      </w:r>
    </w:p>
    <w:p w14:paraId="0F8AD0F6" w14:textId="77777777" w:rsidR="004D4C8C" w:rsidRPr="003C0461" w:rsidRDefault="004D4C8C" w:rsidP="003C0461">
      <w:pPr>
        <w:pStyle w:val="Akapitzlist"/>
        <w:numPr>
          <w:ilvl w:val="0"/>
          <w:numId w:val="5"/>
        </w:numPr>
        <w:spacing w:line="276" w:lineRule="auto"/>
        <w:jc w:val="both"/>
        <w:rPr>
          <w:rFonts w:ascii="Arial" w:eastAsia="Calibri" w:hAnsi="Arial" w:cs="Arial"/>
          <w:sz w:val="22"/>
          <w:szCs w:val="22"/>
        </w:rPr>
      </w:pPr>
      <w:r w:rsidRPr="003C0461">
        <w:rPr>
          <w:rFonts w:ascii="Arial" w:eastAsia="Calibri" w:hAnsi="Arial" w:cs="Arial"/>
          <w:sz w:val="22"/>
          <w:szCs w:val="22"/>
        </w:rPr>
        <w:t xml:space="preserve">oświadczenia wykonawcy lub podwykonawcy o zatrudnieniu pracownika na podstawie umowy o pracę, </w:t>
      </w:r>
    </w:p>
    <w:p w14:paraId="5B7F3825" w14:textId="77777777" w:rsidR="004D4C8C" w:rsidRPr="003C0461" w:rsidRDefault="004D4C8C" w:rsidP="003C0461">
      <w:pPr>
        <w:pStyle w:val="Akapitzlist"/>
        <w:numPr>
          <w:ilvl w:val="0"/>
          <w:numId w:val="5"/>
        </w:numPr>
        <w:spacing w:line="276" w:lineRule="auto"/>
        <w:jc w:val="both"/>
        <w:rPr>
          <w:rFonts w:ascii="Arial" w:eastAsia="Calibri" w:hAnsi="Arial" w:cs="Arial"/>
          <w:sz w:val="22"/>
          <w:szCs w:val="22"/>
        </w:rPr>
      </w:pPr>
      <w:r w:rsidRPr="003C0461">
        <w:rPr>
          <w:rFonts w:ascii="Arial" w:eastAsia="Calibri" w:hAnsi="Arial" w:cs="Arial"/>
          <w:sz w:val="22"/>
          <w:szCs w:val="22"/>
        </w:rPr>
        <w:t xml:space="preserve">poświadczonej za zgodność z oryginałem kopii umowy o pracę zatrudnionego pracownika, </w:t>
      </w:r>
    </w:p>
    <w:p w14:paraId="3A99C7EC" w14:textId="77777777" w:rsidR="004D4C8C" w:rsidRPr="003C0461" w:rsidRDefault="004D4C8C" w:rsidP="003C0461">
      <w:pPr>
        <w:pStyle w:val="Akapitzlist"/>
        <w:numPr>
          <w:ilvl w:val="0"/>
          <w:numId w:val="5"/>
        </w:numPr>
        <w:spacing w:line="276" w:lineRule="auto"/>
        <w:jc w:val="both"/>
        <w:rPr>
          <w:rFonts w:ascii="Arial" w:eastAsia="Calibri" w:hAnsi="Arial" w:cs="Arial"/>
          <w:sz w:val="22"/>
          <w:szCs w:val="22"/>
        </w:rPr>
      </w:pPr>
      <w:r w:rsidRPr="003C0461">
        <w:rPr>
          <w:rFonts w:ascii="Arial" w:eastAsia="Calibri" w:hAnsi="Arial" w:cs="Arial"/>
          <w:sz w:val="22"/>
          <w:szCs w:val="22"/>
        </w:rPr>
        <w:t xml:space="preserve">innych dokumentów </w:t>
      </w:r>
    </w:p>
    <w:p w14:paraId="38977277" w14:textId="77777777" w:rsidR="004D4C8C" w:rsidRPr="003C0461" w:rsidRDefault="004D4C8C" w:rsidP="003C0461">
      <w:pPr>
        <w:spacing w:line="276" w:lineRule="auto"/>
        <w:ind w:left="360"/>
        <w:jc w:val="both"/>
        <w:rPr>
          <w:rFonts w:ascii="Arial" w:eastAsia="Calibri" w:hAnsi="Arial" w:cs="Arial"/>
          <w:sz w:val="22"/>
          <w:szCs w:val="22"/>
        </w:rPr>
      </w:pPr>
      <w:r w:rsidRPr="003C0461">
        <w:rPr>
          <w:rFonts w:ascii="Arial" w:eastAsia="Calibri" w:hAnsi="Arial" w:cs="Arial"/>
          <w:sz w:val="22"/>
          <w:szCs w:val="22"/>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50F0EE2" w14:textId="7A253BC4" w:rsidR="004D4C8C" w:rsidRPr="003C0461" w:rsidRDefault="004D4C8C" w:rsidP="003C0461">
      <w:pPr>
        <w:pStyle w:val="Akapitzlist"/>
        <w:numPr>
          <w:ilvl w:val="0"/>
          <w:numId w:val="4"/>
        </w:numPr>
        <w:spacing w:line="276" w:lineRule="auto"/>
        <w:jc w:val="both"/>
        <w:rPr>
          <w:rFonts w:ascii="Arial" w:eastAsia="Calibri" w:hAnsi="Arial" w:cs="Arial"/>
          <w:sz w:val="22"/>
          <w:szCs w:val="22"/>
        </w:rPr>
      </w:pPr>
      <w:r w:rsidRPr="003C0461">
        <w:rPr>
          <w:rFonts w:ascii="Arial" w:eastAsia="Calibri" w:hAnsi="Arial" w:cs="Arial"/>
          <w:sz w:val="22"/>
          <w:szCs w:val="22"/>
        </w:rPr>
        <w:t xml:space="preserve">Wykonawca na każde wezwanie Zamawiającego w wyznaczonym w tym wezwaniu terminie przedłoży Zamawiającemu wskazane w pkt 3) dowody w celu potwierdzenia spełnienia wymogu zatrudnienia na podstawie stosunku pracy przez Wykonawcę lub podwykonawcę osób wykonujących czynności wymienione w pkt 1). </w:t>
      </w:r>
    </w:p>
    <w:p w14:paraId="4DBAAACC" w14:textId="77777777" w:rsidR="004D4C8C" w:rsidRPr="003C0461" w:rsidRDefault="004D4C8C" w:rsidP="003C0461">
      <w:pPr>
        <w:pStyle w:val="Akapitzlist"/>
        <w:numPr>
          <w:ilvl w:val="0"/>
          <w:numId w:val="4"/>
        </w:numPr>
        <w:spacing w:line="276" w:lineRule="auto"/>
        <w:jc w:val="both"/>
        <w:rPr>
          <w:rFonts w:ascii="Arial" w:eastAsia="Calibri" w:hAnsi="Arial" w:cs="Arial"/>
          <w:sz w:val="22"/>
          <w:szCs w:val="22"/>
        </w:rPr>
      </w:pPr>
      <w:r w:rsidRPr="003C0461">
        <w:rPr>
          <w:rFonts w:ascii="Arial" w:eastAsia="Calibri" w:hAnsi="Arial" w:cs="Arial"/>
          <w:sz w:val="22"/>
          <w:szCs w:val="22"/>
        </w:rPr>
        <w:t xml:space="preserve">Uprawnienia Zamawiającego w zakresie sankcji z tytułu niespełnienia wymagań określonych powyżej zostały uregulowane w projekcie umowy stanowiącym </w:t>
      </w:r>
      <w:r w:rsidRPr="003C0461">
        <w:rPr>
          <w:rFonts w:ascii="Arial" w:hAnsi="Arial" w:cs="Arial"/>
          <w:b/>
          <w:iCs/>
          <w:sz w:val="22"/>
          <w:szCs w:val="22"/>
        </w:rPr>
        <w:t>Załącznik Nr 7 do SWZ</w:t>
      </w:r>
      <w:r w:rsidRPr="003C0461">
        <w:rPr>
          <w:rFonts w:ascii="Arial" w:eastAsia="Calibri" w:hAnsi="Arial" w:cs="Arial"/>
          <w:sz w:val="22"/>
          <w:szCs w:val="22"/>
        </w:rPr>
        <w:t>.</w:t>
      </w:r>
    </w:p>
    <w:p w14:paraId="3FE54306" w14:textId="77777777" w:rsidR="00A43C32" w:rsidRPr="003C0461" w:rsidRDefault="00A43C32" w:rsidP="003C0461">
      <w:pPr>
        <w:pStyle w:val="Akapitzlist"/>
        <w:spacing w:line="276" w:lineRule="auto"/>
        <w:ind w:left="360"/>
        <w:jc w:val="both"/>
        <w:rPr>
          <w:rFonts w:ascii="Arial" w:eastAsia="Calibri" w:hAnsi="Arial" w:cs="Arial"/>
          <w:sz w:val="22"/>
          <w:szCs w:val="22"/>
        </w:rPr>
      </w:pPr>
    </w:p>
    <w:p w14:paraId="1C5A2D61" w14:textId="4177987C" w:rsidR="004D4C8C" w:rsidRPr="003C0461" w:rsidRDefault="004D4C8C" w:rsidP="003C0461">
      <w:pPr>
        <w:pStyle w:val="Akapitzlist"/>
        <w:numPr>
          <w:ilvl w:val="0"/>
          <w:numId w:val="1"/>
        </w:numPr>
        <w:spacing w:line="276" w:lineRule="auto"/>
        <w:jc w:val="both"/>
        <w:rPr>
          <w:rFonts w:ascii="Arial" w:eastAsia="Calibri" w:hAnsi="Arial" w:cs="Arial"/>
          <w:b/>
          <w:bCs/>
          <w:sz w:val="22"/>
          <w:szCs w:val="22"/>
          <w:lang w:eastAsia="en-US"/>
        </w:rPr>
      </w:pPr>
      <w:r w:rsidRPr="003C0461">
        <w:rPr>
          <w:rFonts w:ascii="Arial" w:eastAsia="Calibri" w:hAnsi="Arial" w:cs="Arial"/>
          <w:b/>
          <w:bCs/>
          <w:sz w:val="22"/>
          <w:szCs w:val="22"/>
          <w:lang w:eastAsia="en-US"/>
        </w:rPr>
        <w:t>POWIERZENIE WYKONANIA CZĘŚCI ZAMÓWIENIA PODWYKONAWCOM</w:t>
      </w:r>
    </w:p>
    <w:p w14:paraId="4A8B9A36" w14:textId="77777777" w:rsidR="004D4C8C" w:rsidRPr="003C0461" w:rsidRDefault="004D4C8C" w:rsidP="003C0461">
      <w:pPr>
        <w:pStyle w:val="Akapitzlist"/>
        <w:numPr>
          <w:ilvl w:val="0"/>
          <w:numId w:val="6"/>
        </w:numPr>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Zamawiający nie zastrzega osobistego wykonania przez Wykonawcę kluczowych części zamówienia. Wykonawca może powierzyć wykonanie części zamówienia podwykonawcom. Wykonawca, który zamierza powierzyć wykonanie części zamówienia podwykonawcy jest obowiązany do wskazania w złożonej ofercie zakresu tych robót i ich wartości, a w przypadku powoływania się na zasoby podwykonawcy celem wykazania spełniania warunków udziału w postępowaniu, jest zobowiązany wskazać nazwę podwykonawcy. W przeciwnym wypadku Zamawiający uzna, że Wykonawca będzie realizował przedmiot zamówienia samodzielnie. </w:t>
      </w:r>
    </w:p>
    <w:p w14:paraId="68A7D764" w14:textId="77777777" w:rsidR="004D4C8C" w:rsidRPr="003C0461" w:rsidRDefault="004D4C8C" w:rsidP="003C0461">
      <w:pPr>
        <w:pStyle w:val="Akapitzlist"/>
        <w:numPr>
          <w:ilvl w:val="0"/>
          <w:numId w:val="6"/>
        </w:numPr>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Zamawiający żąda, aby przed przystąpieniem do wykonania zamówienia, Wykonawca podał nazwy albo imiona i nazwiska oraz dane kontaktowe podwykonawców i osób do kontaktu z nimi. Wykonawca zawiadomi Zamawiającego o wszelkich zmianach danych, o których mowa powyżej, dokonywanych w trakcie realizacji zamówienia, a także na bieżąco będzie przekazywał informacje na temat ewentualnych nowych podwykonawców, którym w późniejszym okresie zamierza powierzyć realizację robót budowlanych, z zastrzeżeniem, że jeżeli zmiana albo rezygnacja z podwykonawcy dotyczy podmiotu, na którego zasoby wykonawca powoływał się w celu wykazania spełniania warunków udziału w postępowaniu, Wykonawca jest obowiązany wykazać, że proponowany inny podwykonawca lub wykonawca samodzielnie, spełnia je w stopniu nie mniejszym niż podwykonawca, na którego zasoby wykonawca powoływał się w trakcie postępowania o udzielenie zamówienia.</w:t>
      </w:r>
    </w:p>
    <w:p w14:paraId="09FF0600" w14:textId="77777777" w:rsidR="004D4C8C" w:rsidRPr="003C0461" w:rsidRDefault="004D4C8C" w:rsidP="003C0461">
      <w:pPr>
        <w:pStyle w:val="Akapitzlist"/>
        <w:numPr>
          <w:ilvl w:val="0"/>
          <w:numId w:val="6"/>
        </w:numPr>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Jeżeli powierzenie podwykonawcy wykonania części zamówienia na roboty budowlane lub usługi następuje w trakcie jego realizacji, wykonawca na żądanie Zamawiającego przedstawi oświadczenie, o którym mowa w art. 125 ustawy </w:t>
      </w:r>
      <w:proofErr w:type="spellStart"/>
      <w:r w:rsidRPr="003C0461">
        <w:rPr>
          <w:rFonts w:ascii="Arial" w:eastAsia="Calibri" w:hAnsi="Arial" w:cs="Arial"/>
          <w:sz w:val="22"/>
          <w:szCs w:val="22"/>
          <w:lang w:eastAsia="en-US"/>
        </w:rPr>
        <w:t>pzp</w:t>
      </w:r>
      <w:proofErr w:type="spellEnd"/>
      <w:r w:rsidRPr="003C0461">
        <w:rPr>
          <w:rFonts w:ascii="Arial" w:eastAsia="Calibri" w:hAnsi="Arial" w:cs="Arial"/>
          <w:sz w:val="22"/>
          <w:szCs w:val="22"/>
          <w:lang w:eastAsia="en-US"/>
        </w:rPr>
        <w:t xml:space="preserve"> oraz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1795EC58" w14:textId="77777777" w:rsidR="004D4C8C" w:rsidRPr="003C0461" w:rsidRDefault="004D4C8C" w:rsidP="003C0461">
      <w:pPr>
        <w:pStyle w:val="Akapitzlist"/>
        <w:numPr>
          <w:ilvl w:val="0"/>
          <w:numId w:val="6"/>
        </w:numPr>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Postanowienia pkt 3 stosuje się wobec dalszych podwykonawców</w:t>
      </w:r>
    </w:p>
    <w:p w14:paraId="6D98A43D" w14:textId="77777777" w:rsidR="004D4C8C" w:rsidRPr="003C0461" w:rsidRDefault="004D4C8C" w:rsidP="003C0461">
      <w:pPr>
        <w:pStyle w:val="Akapitzlist"/>
        <w:numPr>
          <w:ilvl w:val="0"/>
          <w:numId w:val="6"/>
        </w:numPr>
        <w:spacing w:line="276" w:lineRule="auto"/>
        <w:jc w:val="both"/>
        <w:rPr>
          <w:rFonts w:ascii="Arial" w:eastAsia="Calibri" w:hAnsi="Arial" w:cs="Arial"/>
          <w:sz w:val="22"/>
          <w:szCs w:val="22"/>
          <w:lang w:eastAsia="en-US"/>
        </w:rPr>
      </w:pPr>
      <w:r w:rsidRPr="003C0461">
        <w:rPr>
          <w:rFonts w:ascii="Arial" w:hAnsi="Arial" w:cs="Arial"/>
          <w:sz w:val="22"/>
          <w:szCs w:val="22"/>
        </w:rPr>
        <w:t xml:space="preserve">Powierzenie części zamówienia podwykonawcom nie zwalnia wykonawcy z odpowiedzialności za należyte wykonanie zamówienia. Wykonawca będzie odpowiedzialny za działania, uchybienia i zaniedbania podwykonawców i ich </w:t>
      </w:r>
      <w:r w:rsidRPr="003C0461">
        <w:rPr>
          <w:rFonts w:ascii="Arial" w:hAnsi="Arial" w:cs="Arial"/>
          <w:sz w:val="22"/>
          <w:szCs w:val="22"/>
        </w:rPr>
        <w:lastRenderedPageBreak/>
        <w:t>pracowników w takim samym stopniu jakby to były działania, uchybienia i zaniedbania jego własnych pracowników.</w:t>
      </w:r>
    </w:p>
    <w:p w14:paraId="13E1A1D0" w14:textId="77777777" w:rsidR="004D4C8C" w:rsidRPr="003C0461" w:rsidRDefault="004D4C8C" w:rsidP="003C0461">
      <w:pPr>
        <w:pStyle w:val="Akapitzlist"/>
        <w:numPr>
          <w:ilvl w:val="0"/>
          <w:numId w:val="6"/>
        </w:numPr>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Zamawiający nie określa wymagań dotyczących umowy o podwykonawstwo, której przedmiotem są roboty budowlane, których niespełnienie spowoduje zgłoszenie przez Zamawiającego odpowiednio zastrzeżeń lub sprzeciwu. Zasady zapłaty przez Zamawiającego wynagrodzenia dla Wykonawcy, podwykonawcy i dalszego podwykonawcy zawarte zostały w projekcie umowy – </w:t>
      </w:r>
      <w:r w:rsidRPr="003C0461">
        <w:rPr>
          <w:rFonts w:ascii="Arial" w:eastAsia="Calibri" w:hAnsi="Arial" w:cs="Arial"/>
          <w:b/>
          <w:sz w:val="22"/>
          <w:szCs w:val="22"/>
          <w:lang w:eastAsia="en-US"/>
        </w:rPr>
        <w:t>Załącznik Nr 7 do SWZ.</w:t>
      </w:r>
    </w:p>
    <w:p w14:paraId="7908B50F" w14:textId="77777777" w:rsidR="00A43C32" w:rsidRPr="003C0461" w:rsidRDefault="00A43C32" w:rsidP="003C0461">
      <w:pPr>
        <w:pStyle w:val="Akapitzlist"/>
        <w:spacing w:line="276" w:lineRule="auto"/>
        <w:ind w:left="360"/>
        <w:jc w:val="both"/>
        <w:rPr>
          <w:rFonts w:ascii="Arial" w:eastAsia="Calibri" w:hAnsi="Arial" w:cs="Arial"/>
          <w:sz w:val="22"/>
          <w:szCs w:val="22"/>
          <w:lang w:eastAsia="en-US"/>
        </w:rPr>
      </w:pPr>
    </w:p>
    <w:p w14:paraId="4CC9358B" w14:textId="40981C83" w:rsidR="004D4C8C" w:rsidRPr="003C0461" w:rsidRDefault="004D4C8C" w:rsidP="003C0461">
      <w:pPr>
        <w:pStyle w:val="Akapitzlist"/>
        <w:numPr>
          <w:ilvl w:val="0"/>
          <w:numId w:val="1"/>
        </w:numPr>
        <w:tabs>
          <w:tab w:val="left" w:pos="426"/>
        </w:tabs>
        <w:spacing w:line="276" w:lineRule="auto"/>
        <w:ind w:right="34"/>
        <w:jc w:val="both"/>
        <w:rPr>
          <w:rFonts w:ascii="Arial" w:eastAsia="Calibri" w:hAnsi="Arial" w:cs="Arial"/>
          <w:b/>
          <w:sz w:val="22"/>
          <w:szCs w:val="22"/>
          <w:lang w:eastAsia="en-US"/>
        </w:rPr>
      </w:pPr>
      <w:r w:rsidRPr="003C0461">
        <w:rPr>
          <w:rFonts w:ascii="Arial" w:eastAsia="Calibri" w:hAnsi="Arial" w:cs="Arial"/>
          <w:b/>
          <w:sz w:val="22"/>
          <w:szCs w:val="22"/>
          <w:lang w:eastAsia="en-US"/>
        </w:rPr>
        <w:t>TERMIN WYKONANIA ZAMÓWIENIA</w:t>
      </w:r>
    </w:p>
    <w:p w14:paraId="5E18042A" w14:textId="0DC93AF5" w:rsidR="004D4C8C" w:rsidRPr="003C0461" w:rsidRDefault="004D4C8C" w:rsidP="003C0461">
      <w:pPr>
        <w:pStyle w:val="Akapitzlist"/>
        <w:numPr>
          <w:ilvl w:val="0"/>
          <w:numId w:val="7"/>
        </w:numPr>
        <w:spacing w:line="276" w:lineRule="auto"/>
        <w:ind w:right="34"/>
        <w:jc w:val="both"/>
        <w:rPr>
          <w:rFonts w:ascii="Arial" w:eastAsia="Calibri" w:hAnsi="Arial" w:cs="Arial"/>
          <w:sz w:val="22"/>
          <w:szCs w:val="22"/>
        </w:rPr>
      </w:pPr>
      <w:r w:rsidRPr="003C0461">
        <w:rPr>
          <w:rFonts w:ascii="Arial" w:eastAsia="Calibri" w:hAnsi="Arial" w:cs="Arial"/>
          <w:bCs/>
          <w:sz w:val="22"/>
          <w:szCs w:val="22"/>
        </w:rPr>
        <w:t xml:space="preserve">Zamawiający informuje, że Wykonawca zobowiązany jest zrealizować przedmiot zamówienia w terminie </w:t>
      </w:r>
      <w:r w:rsidR="003C0461">
        <w:rPr>
          <w:rFonts w:ascii="Arial" w:eastAsia="Calibri" w:hAnsi="Arial" w:cs="Arial"/>
          <w:b/>
          <w:bCs/>
          <w:sz w:val="22"/>
          <w:szCs w:val="22"/>
        </w:rPr>
        <w:t>5</w:t>
      </w:r>
      <w:r w:rsidRPr="003C0461">
        <w:rPr>
          <w:rFonts w:ascii="Arial" w:eastAsia="Calibri" w:hAnsi="Arial" w:cs="Arial"/>
          <w:b/>
          <w:bCs/>
          <w:sz w:val="22"/>
          <w:szCs w:val="22"/>
        </w:rPr>
        <w:t xml:space="preserve"> miesięcy</w:t>
      </w:r>
      <w:r w:rsidRPr="003C0461">
        <w:rPr>
          <w:rFonts w:ascii="Arial" w:eastAsia="Calibri" w:hAnsi="Arial" w:cs="Arial"/>
          <w:bCs/>
          <w:sz w:val="22"/>
          <w:szCs w:val="22"/>
        </w:rPr>
        <w:t xml:space="preserve"> od podpisania umowy (nie później niż do</w:t>
      </w:r>
      <w:r w:rsidRPr="003C0461">
        <w:rPr>
          <w:rFonts w:ascii="Arial" w:eastAsia="Calibri" w:hAnsi="Arial" w:cs="Arial"/>
          <w:b/>
          <w:bCs/>
          <w:sz w:val="22"/>
          <w:szCs w:val="22"/>
        </w:rPr>
        <w:t xml:space="preserve"> 30.</w:t>
      </w:r>
      <w:r w:rsidR="003C0461">
        <w:rPr>
          <w:rFonts w:ascii="Arial" w:eastAsia="Calibri" w:hAnsi="Arial" w:cs="Arial"/>
          <w:b/>
          <w:bCs/>
          <w:sz w:val="22"/>
          <w:szCs w:val="22"/>
        </w:rPr>
        <w:t>11</w:t>
      </w:r>
      <w:r w:rsidRPr="003C0461">
        <w:rPr>
          <w:rFonts w:ascii="Arial" w:eastAsia="Calibri" w:hAnsi="Arial" w:cs="Arial"/>
          <w:b/>
          <w:bCs/>
          <w:sz w:val="22"/>
          <w:szCs w:val="22"/>
        </w:rPr>
        <w:t xml:space="preserve">.2022r.). </w:t>
      </w:r>
      <w:r w:rsidRPr="003C0461">
        <w:rPr>
          <w:rFonts w:ascii="Arial" w:eastAsia="Calibri" w:hAnsi="Arial" w:cs="Arial"/>
          <w:sz w:val="22"/>
          <w:szCs w:val="22"/>
        </w:rPr>
        <w:t>Podstawą dotrzymania terminu końcowego jest podpisanie bezusterkowego protokołu wykonania robót.</w:t>
      </w:r>
    </w:p>
    <w:p w14:paraId="6D0A777D" w14:textId="77777777" w:rsidR="00A43C32" w:rsidRPr="003C0461" w:rsidRDefault="00A43C32" w:rsidP="003C0461">
      <w:pPr>
        <w:pStyle w:val="Akapitzlist"/>
        <w:spacing w:line="276" w:lineRule="auto"/>
        <w:ind w:left="360" w:right="34"/>
        <w:jc w:val="both"/>
        <w:rPr>
          <w:rFonts w:ascii="Arial" w:eastAsia="Calibri" w:hAnsi="Arial" w:cs="Arial"/>
          <w:sz w:val="22"/>
          <w:szCs w:val="22"/>
        </w:rPr>
      </w:pPr>
    </w:p>
    <w:p w14:paraId="61F2F300" w14:textId="33633788" w:rsidR="004D4C8C" w:rsidRPr="003C0461" w:rsidRDefault="004D4C8C" w:rsidP="003C0461">
      <w:pPr>
        <w:pStyle w:val="Akapitzlist"/>
        <w:numPr>
          <w:ilvl w:val="0"/>
          <w:numId w:val="1"/>
        </w:numPr>
        <w:spacing w:line="276" w:lineRule="auto"/>
        <w:ind w:right="34"/>
        <w:jc w:val="both"/>
        <w:rPr>
          <w:rFonts w:ascii="Arial" w:eastAsia="Calibri" w:hAnsi="Arial" w:cs="Arial"/>
          <w:b/>
          <w:sz w:val="22"/>
          <w:szCs w:val="22"/>
          <w:lang w:eastAsia="en-US"/>
        </w:rPr>
      </w:pPr>
      <w:r w:rsidRPr="003C0461">
        <w:rPr>
          <w:rFonts w:ascii="Arial" w:eastAsia="Calibri" w:hAnsi="Arial" w:cs="Arial"/>
          <w:b/>
          <w:sz w:val="22"/>
          <w:szCs w:val="22"/>
          <w:lang w:eastAsia="en-US"/>
        </w:rP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p w14:paraId="6B942E7D" w14:textId="128FA0ED" w:rsidR="004D4C8C" w:rsidRPr="003C0461" w:rsidRDefault="004D4C8C" w:rsidP="0017029A">
      <w:pPr>
        <w:pStyle w:val="Akapitzlist"/>
        <w:numPr>
          <w:ilvl w:val="0"/>
          <w:numId w:val="8"/>
        </w:numPr>
        <w:spacing w:line="276" w:lineRule="auto"/>
        <w:ind w:right="34"/>
        <w:jc w:val="both"/>
        <w:rPr>
          <w:rFonts w:ascii="Arial" w:eastAsia="Calibri" w:hAnsi="Arial" w:cs="Arial"/>
          <w:sz w:val="22"/>
          <w:szCs w:val="22"/>
        </w:rPr>
      </w:pPr>
      <w:r w:rsidRPr="003C0461">
        <w:rPr>
          <w:rFonts w:ascii="Arial" w:eastAsia="Calibri" w:hAnsi="Arial" w:cs="Arial"/>
          <w:sz w:val="22"/>
          <w:szCs w:val="22"/>
          <w:lang w:eastAsia="en-US"/>
        </w:rPr>
        <w:t xml:space="preserve">Postępowanie prowadzone jest w języku polskim w formie elektronicznej za pośrednictwem platformy zakupowej (dalej jako „Platforma”) pod adresem: </w:t>
      </w:r>
      <w:hyperlink r:id="rId11" w:history="1">
        <w:r w:rsidRPr="003C0461">
          <w:rPr>
            <w:rFonts w:ascii="Arial" w:eastAsia="Calibri" w:hAnsi="Arial" w:cs="Arial"/>
            <w:color w:val="0000FF"/>
            <w:sz w:val="22"/>
            <w:szCs w:val="22"/>
            <w:u w:val="single"/>
          </w:rPr>
          <w:t>https://platformazakupowa.pl/transakcja/</w:t>
        </w:r>
        <w:r w:rsidR="0017029A" w:rsidRPr="0017029A">
          <w:rPr>
            <w:rFonts w:ascii="Arial" w:eastAsia="Calibri" w:hAnsi="Arial" w:cs="Arial"/>
            <w:color w:val="0000FF"/>
            <w:sz w:val="22"/>
            <w:szCs w:val="22"/>
            <w:u w:val="single"/>
          </w:rPr>
          <w:t>627114</w:t>
        </w:r>
      </w:hyperlink>
      <w:r w:rsidRPr="003C0461">
        <w:rPr>
          <w:rFonts w:ascii="Arial" w:eastAsia="Calibri" w:hAnsi="Arial" w:cs="Arial"/>
          <w:sz w:val="22"/>
          <w:szCs w:val="22"/>
          <w:u w:val="single"/>
        </w:rPr>
        <w:t xml:space="preserve"> </w:t>
      </w:r>
      <w:r w:rsidRPr="003C0461">
        <w:rPr>
          <w:rFonts w:ascii="Arial" w:eastAsia="Calibri" w:hAnsi="Arial" w:cs="Arial"/>
          <w:sz w:val="22"/>
          <w:szCs w:val="22"/>
        </w:rPr>
        <w:t xml:space="preserve"> </w:t>
      </w:r>
      <w:r w:rsidRPr="003C0461">
        <w:rPr>
          <w:rFonts w:ascii="Arial" w:eastAsia="Calibri" w:hAnsi="Arial" w:cs="Arial"/>
          <w:color w:val="0000FF"/>
          <w:sz w:val="22"/>
          <w:szCs w:val="22"/>
          <w:highlight w:val="yellow"/>
          <w:u w:val="single"/>
        </w:rPr>
        <w:t xml:space="preserve">  </w:t>
      </w:r>
      <w:r w:rsidRPr="003C0461">
        <w:rPr>
          <w:rFonts w:ascii="Arial" w:eastAsia="Calibri" w:hAnsi="Arial" w:cs="Arial"/>
          <w:sz w:val="22"/>
          <w:szCs w:val="22"/>
        </w:rPr>
        <w:t xml:space="preserve"> </w:t>
      </w:r>
    </w:p>
    <w:p w14:paraId="2EC8579D" w14:textId="545E63D1" w:rsidR="004D4C8C" w:rsidRPr="003C0461" w:rsidRDefault="004D4C8C" w:rsidP="003C0461">
      <w:pPr>
        <w:pStyle w:val="Akapitzlist"/>
        <w:numPr>
          <w:ilvl w:val="0"/>
          <w:numId w:val="8"/>
        </w:numPr>
        <w:spacing w:line="276" w:lineRule="auto"/>
        <w:ind w:right="34"/>
        <w:jc w:val="both"/>
        <w:rPr>
          <w:rFonts w:ascii="Arial" w:eastAsia="Calibri" w:hAnsi="Arial" w:cs="Arial"/>
          <w:sz w:val="22"/>
          <w:szCs w:val="22"/>
          <w:lang w:eastAsia="en-US"/>
        </w:rPr>
      </w:pPr>
      <w:r w:rsidRPr="003C0461">
        <w:rPr>
          <w:rFonts w:ascii="Arial" w:eastAsia="Calibri" w:hAnsi="Arial" w:cs="Arial"/>
          <w:sz w:val="22"/>
          <w:szCs w:val="22"/>
          <w:lang w:eastAsia="en-US"/>
        </w:rPr>
        <w:t>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56D5F295" w14:textId="77777777" w:rsidR="004D4C8C" w:rsidRPr="003C0461" w:rsidRDefault="004D4C8C" w:rsidP="003C0461">
      <w:pPr>
        <w:pStyle w:val="Akapitzlist"/>
        <w:numPr>
          <w:ilvl w:val="0"/>
          <w:numId w:val="8"/>
        </w:numPr>
        <w:spacing w:line="276" w:lineRule="auto"/>
        <w:ind w:right="34"/>
        <w:jc w:val="both"/>
        <w:rPr>
          <w:rFonts w:ascii="Arial" w:eastAsia="Calibri" w:hAnsi="Arial" w:cs="Arial"/>
          <w:sz w:val="22"/>
          <w:szCs w:val="22"/>
          <w:lang w:eastAsia="en-US"/>
        </w:rPr>
      </w:pPr>
      <w:r w:rsidRPr="003C0461">
        <w:rPr>
          <w:rFonts w:ascii="Arial" w:eastAsia="Calibri" w:hAnsi="Arial" w:cs="Arial"/>
          <w:sz w:val="22"/>
          <w:szCs w:val="22"/>
          <w:lang w:eastAsia="en-US"/>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68C82215" w14:textId="77777777" w:rsidR="004D4C8C" w:rsidRPr="003C0461" w:rsidRDefault="004D4C8C" w:rsidP="003C0461">
      <w:pPr>
        <w:pStyle w:val="Akapitzlist"/>
        <w:numPr>
          <w:ilvl w:val="0"/>
          <w:numId w:val="8"/>
        </w:numPr>
        <w:spacing w:line="276" w:lineRule="auto"/>
        <w:ind w:right="34"/>
        <w:jc w:val="both"/>
        <w:rPr>
          <w:rFonts w:ascii="Arial" w:eastAsia="Calibri" w:hAnsi="Arial" w:cs="Arial"/>
          <w:sz w:val="22"/>
          <w:szCs w:val="22"/>
          <w:lang w:eastAsia="en-US"/>
        </w:rPr>
      </w:pPr>
      <w:r w:rsidRPr="003C0461">
        <w:rPr>
          <w:rFonts w:ascii="Arial" w:eastAsia="Calibri" w:hAnsi="Arial" w:cs="Arial"/>
          <w:sz w:val="22"/>
          <w:szCs w:val="22"/>
          <w:lang w:eastAsia="en-US"/>
        </w:rPr>
        <w:t>Wykonawca jako podmiot profesjonalny ma obowiązek sprawdzania komunikatów i wiadomości przesłanych przez Zamawiającego bezpośrednio na platformazakupowa.pl, gdyż system powiadomień może ulec awarii lub powiadomienie może trafić do folderu SPAM.</w:t>
      </w:r>
    </w:p>
    <w:p w14:paraId="60D0654E" w14:textId="77777777" w:rsidR="004D4C8C" w:rsidRPr="003C0461" w:rsidRDefault="004D4C8C" w:rsidP="003C0461">
      <w:pPr>
        <w:pStyle w:val="Akapitzlist"/>
        <w:numPr>
          <w:ilvl w:val="0"/>
          <w:numId w:val="8"/>
        </w:numPr>
        <w:spacing w:line="276" w:lineRule="auto"/>
        <w:ind w:right="34"/>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Zamawiający, zgodnie z § 3 ust. 3 Rozporządzenia Prezesa Rady Ministrów w sprawie użycia środków komunikacji elektronicznej w postępowaniu o udzielenie zamówienia publicznego oraz udostępnienia i przechowywania dokumentów elektronicznych; dalej: </w:t>
      </w:r>
      <w:r w:rsidRPr="003C0461">
        <w:rPr>
          <w:rFonts w:ascii="Arial" w:eastAsia="Calibri" w:hAnsi="Arial" w:cs="Arial"/>
          <w:sz w:val="22"/>
          <w:szCs w:val="22"/>
          <w:lang w:eastAsia="en-US"/>
        </w:rPr>
        <w:lastRenderedPageBreak/>
        <w:t>“Rozporządzenie w sprawie środków komunikacji”, określa niezbędne wymagania sprzętowo - aplikacyjne umożliwiające pracę na platformazakupowa.pl, tj.:</w:t>
      </w:r>
    </w:p>
    <w:p w14:paraId="35CB4DD5" w14:textId="77777777" w:rsidR="004D4C8C" w:rsidRPr="003C0461" w:rsidRDefault="004D4C8C" w:rsidP="003C0461">
      <w:pPr>
        <w:pStyle w:val="Akapitzlist"/>
        <w:numPr>
          <w:ilvl w:val="0"/>
          <w:numId w:val="9"/>
        </w:numPr>
        <w:spacing w:line="276" w:lineRule="auto"/>
        <w:ind w:right="34"/>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stały dostęp do sieci Internet o gwarantowanej przepustowości nie mniejszej niż 512 </w:t>
      </w:r>
      <w:proofErr w:type="spellStart"/>
      <w:r w:rsidRPr="003C0461">
        <w:rPr>
          <w:rFonts w:ascii="Arial" w:eastAsia="Calibri" w:hAnsi="Arial" w:cs="Arial"/>
          <w:sz w:val="22"/>
          <w:szCs w:val="22"/>
          <w:lang w:eastAsia="en-US"/>
        </w:rPr>
        <w:t>kb</w:t>
      </w:r>
      <w:proofErr w:type="spellEnd"/>
      <w:r w:rsidRPr="003C0461">
        <w:rPr>
          <w:rFonts w:ascii="Arial" w:eastAsia="Calibri" w:hAnsi="Arial" w:cs="Arial"/>
          <w:sz w:val="22"/>
          <w:szCs w:val="22"/>
          <w:lang w:eastAsia="en-US"/>
        </w:rPr>
        <w:t>/s,</w:t>
      </w:r>
    </w:p>
    <w:p w14:paraId="5375BED1" w14:textId="77777777" w:rsidR="004D4C8C" w:rsidRPr="003C0461" w:rsidRDefault="004D4C8C" w:rsidP="003C0461">
      <w:pPr>
        <w:pStyle w:val="Akapitzlist"/>
        <w:numPr>
          <w:ilvl w:val="0"/>
          <w:numId w:val="9"/>
        </w:numPr>
        <w:spacing w:line="276" w:lineRule="auto"/>
        <w:ind w:right="34"/>
        <w:jc w:val="both"/>
        <w:rPr>
          <w:rFonts w:ascii="Arial" w:eastAsia="Calibri" w:hAnsi="Arial" w:cs="Arial"/>
          <w:sz w:val="22"/>
          <w:szCs w:val="22"/>
          <w:lang w:eastAsia="en-US"/>
        </w:rPr>
      </w:pPr>
      <w:r w:rsidRPr="003C0461">
        <w:rPr>
          <w:rFonts w:ascii="Arial" w:eastAsia="Calibri" w:hAnsi="Arial" w:cs="Arial"/>
          <w:sz w:val="22"/>
          <w:szCs w:val="22"/>
          <w:lang w:eastAsia="en-US"/>
        </w:rPr>
        <w:t>komputer klasy PC lub MAC o następującej konfiguracji: pamięć min. 2 GB Ram, procesor Intel IV 2 GHZ lub jego nowsza wersja, jeden z systemów operacyjnych - MS Windows 7, Mac Os x 10 4, Linux, lub ich nowsze wersje,</w:t>
      </w:r>
    </w:p>
    <w:p w14:paraId="67263AFB" w14:textId="77777777" w:rsidR="004D4C8C" w:rsidRPr="003C0461" w:rsidRDefault="004D4C8C" w:rsidP="003C0461">
      <w:pPr>
        <w:pStyle w:val="Akapitzlist"/>
        <w:numPr>
          <w:ilvl w:val="0"/>
          <w:numId w:val="9"/>
        </w:numPr>
        <w:spacing w:line="276" w:lineRule="auto"/>
        <w:ind w:right="34"/>
        <w:jc w:val="both"/>
        <w:rPr>
          <w:rFonts w:ascii="Arial" w:eastAsia="Calibri" w:hAnsi="Arial" w:cs="Arial"/>
          <w:sz w:val="22"/>
          <w:szCs w:val="22"/>
          <w:lang w:eastAsia="en-US"/>
        </w:rPr>
      </w:pPr>
      <w:r w:rsidRPr="003C0461">
        <w:rPr>
          <w:rFonts w:ascii="Arial" w:eastAsia="Calibri" w:hAnsi="Arial" w:cs="Arial"/>
          <w:sz w:val="22"/>
          <w:szCs w:val="22"/>
          <w:lang w:eastAsia="en-US"/>
        </w:rPr>
        <w:t>zainstalowana dowolna przeglądarka internetowa, w przypadku Internet Explorer minimalnie wersja 10 0.,</w:t>
      </w:r>
    </w:p>
    <w:p w14:paraId="40B18DF8" w14:textId="77777777" w:rsidR="004D4C8C" w:rsidRPr="003C0461" w:rsidRDefault="004D4C8C" w:rsidP="003C0461">
      <w:pPr>
        <w:pStyle w:val="Akapitzlist"/>
        <w:numPr>
          <w:ilvl w:val="0"/>
          <w:numId w:val="9"/>
        </w:numPr>
        <w:spacing w:line="276" w:lineRule="auto"/>
        <w:ind w:right="34"/>
        <w:jc w:val="both"/>
        <w:rPr>
          <w:rFonts w:ascii="Arial" w:eastAsia="Calibri" w:hAnsi="Arial" w:cs="Arial"/>
          <w:sz w:val="22"/>
          <w:szCs w:val="22"/>
          <w:lang w:eastAsia="en-US"/>
        </w:rPr>
      </w:pPr>
      <w:r w:rsidRPr="003C0461">
        <w:rPr>
          <w:rFonts w:ascii="Arial" w:eastAsia="Calibri" w:hAnsi="Arial" w:cs="Arial"/>
          <w:sz w:val="22"/>
          <w:szCs w:val="22"/>
          <w:lang w:eastAsia="en-US"/>
        </w:rPr>
        <w:t>włączona obsługa JavaScript,</w:t>
      </w:r>
    </w:p>
    <w:p w14:paraId="76A03450" w14:textId="77777777" w:rsidR="004D4C8C" w:rsidRPr="003C0461" w:rsidRDefault="004D4C8C" w:rsidP="003C0461">
      <w:pPr>
        <w:pStyle w:val="Akapitzlist"/>
        <w:numPr>
          <w:ilvl w:val="0"/>
          <w:numId w:val="9"/>
        </w:numPr>
        <w:spacing w:line="276" w:lineRule="auto"/>
        <w:ind w:right="34"/>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zainstalowany program Adobe </w:t>
      </w:r>
      <w:proofErr w:type="spellStart"/>
      <w:r w:rsidRPr="003C0461">
        <w:rPr>
          <w:rFonts w:ascii="Arial" w:eastAsia="Calibri" w:hAnsi="Arial" w:cs="Arial"/>
          <w:sz w:val="22"/>
          <w:szCs w:val="22"/>
          <w:lang w:eastAsia="en-US"/>
        </w:rPr>
        <w:t>Acrobat</w:t>
      </w:r>
      <w:proofErr w:type="spellEnd"/>
      <w:r w:rsidRPr="003C0461">
        <w:rPr>
          <w:rFonts w:ascii="Arial" w:eastAsia="Calibri" w:hAnsi="Arial" w:cs="Arial"/>
          <w:sz w:val="22"/>
          <w:szCs w:val="22"/>
          <w:lang w:eastAsia="en-US"/>
        </w:rPr>
        <w:t xml:space="preserve"> Reader lub inny obsługujący format plików .pdf,</w:t>
      </w:r>
    </w:p>
    <w:p w14:paraId="7B03DD5E" w14:textId="77777777" w:rsidR="004D4C8C" w:rsidRPr="003C0461" w:rsidRDefault="004D4C8C" w:rsidP="003C0461">
      <w:pPr>
        <w:pStyle w:val="Akapitzlist"/>
        <w:numPr>
          <w:ilvl w:val="0"/>
          <w:numId w:val="9"/>
        </w:numPr>
        <w:spacing w:line="276" w:lineRule="auto"/>
        <w:ind w:right="34"/>
        <w:jc w:val="both"/>
        <w:rPr>
          <w:rFonts w:ascii="Arial" w:eastAsia="Calibri" w:hAnsi="Arial" w:cs="Arial"/>
          <w:sz w:val="22"/>
          <w:szCs w:val="22"/>
          <w:lang w:eastAsia="en-US"/>
        </w:rPr>
      </w:pPr>
      <w:r w:rsidRPr="003C0461">
        <w:rPr>
          <w:rFonts w:ascii="Arial" w:eastAsia="Calibri" w:hAnsi="Arial" w:cs="Arial"/>
          <w:sz w:val="22"/>
          <w:szCs w:val="22"/>
          <w:lang w:eastAsia="en-US"/>
        </w:rPr>
        <w:t>Platformazakupowa.pl działa według standardu przyjętego w komunikacji sieciowej - kodowanie UTF8,</w:t>
      </w:r>
    </w:p>
    <w:p w14:paraId="5E50462C" w14:textId="64937D3B" w:rsidR="004D4C8C" w:rsidRPr="003C0461" w:rsidRDefault="004D4C8C" w:rsidP="003C0461">
      <w:pPr>
        <w:pStyle w:val="Akapitzlist"/>
        <w:numPr>
          <w:ilvl w:val="0"/>
          <w:numId w:val="8"/>
        </w:numPr>
        <w:spacing w:line="276" w:lineRule="auto"/>
        <w:ind w:right="34"/>
        <w:jc w:val="both"/>
        <w:rPr>
          <w:rFonts w:ascii="Arial" w:eastAsia="Calibri" w:hAnsi="Arial" w:cs="Arial"/>
          <w:sz w:val="22"/>
          <w:szCs w:val="22"/>
          <w:lang w:eastAsia="en-US"/>
        </w:rPr>
      </w:pPr>
      <w:r w:rsidRPr="003C0461">
        <w:rPr>
          <w:rFonts w:ascii="Arial" w:eastAsia="Calibri" w:hAnsi="Arial" w:cs="Arial"/>
          <w:sz w:val="22"/>
          <w:szCs w:val="22"/>
          <w:lang w:eastAsia="en-US"/>
        </w:rPr>
        <w:t>Oznaczenie czasu odbioru danych przez platformę zakupową stanowi datę oraz dokładny czas (</w:t>
      </w:r>
      <w:proofErr w:type="spellStart"/>
      <w:r w:rsidRPr="003C0461">
        <w:rPr>
          <w:rFonts w:ascii="Arial" w:eastAsia="Calibri" w:hAnsi="Arial" w:cs="Arial"/>
          <w:sz w:val="22"/>
          <w:szCs w:val="22"/>
          <w:lang w:eastAsia="en-US"/>
        </w:rPr>
        <w:t>hh:mm:ss</w:t>
      </w:r>
      <w:proofErr w:type="spellEnd"/>
      <w:r w:rsidRPr="003C0461">
        <w:rPr>
          <w:rFonts w:ascii="Arial" w:eastAsia="Calibri" w:hAnsi="Arial" w:cs="Arial"/>
          <w:sz w:val="22"/>
          <w:szCs w:val="22"/>
          <w:lang w:eastAsia="en-US"/>
        </w:rPr>
        <w:t>) generowany wg. czasu lokalnego serwera synchronizowanego z zegarem Głównego Urzędu Miar.</w:t>
      </w:r>
    </w:p>
    <w:p w14:paraId="48A0FCE5" w14:textId="2AC4A0A0" w:rsidR="004D4C8C" w:rsidRPr="003C0461" w:rsidRDefault="004D4C8C" w:rsidP="003C0461">
      <w:pPr>
        <w:pStyle w:val="Akapitzlist"/>
        <w:numPr>
          <w:ilvl w:val="0"/>
          <w:numId w:val="8"/>
        </w:numPr>
        <w:spacing w:line="276" w:lineRule="auto"/>
        <w:ind w:right="34"/>
        <w:jc w:val="both"/>
        <w:rPr>
          <w:rFonts w:ascii="Arial" w:eastAsia="Calibri" w:hAnsi="Arial" w:cs="Arial"/>
          <w:sz w:val="22"/>
          <w:szCs w:val="22"/>
        </w:rPr>
      </w:pPr>
      <w:r w:rsidRPr="003C0461">
        <w:rPr>
          <w:rFonts w:ascii="Arial" w:eastAsia="Calibri" w:hAnsi="Arial" w:cs="Arial"/>
          <w:sz w:val="22"/>
          <w:szCs w:val="22"/>
        </w:rPr>
        <w:t>Wykonawca, przystępując do niniejszego postępowania o udzielenie zamówienia publicznego:</w:t>
      </w:r>
    </w:p>
    <w:p w14:paraId="6312C125" w14:textId="77777777" w:rsidR="004D4C8C" w:rsidRPr="003C0461" w:rsidRDefault="004D4C8C" w:rsidP="003C0461">
      <w:pPr>
        <w:pStyle w:val="Akapitzlist"/>
        <w:numPr>
          <w:ilvl w:val="0"/>
          <w:numId w:val="10"/>
        </w:numPr>
        <w:spacing w:line="276" w:lineRule="auto"/>
        <w:ind w:right="34"/>
        <w:jc w:val="both"/>
        <w:rPr>
          <w:rFonts w:ascii="Arial" w:eastAsia="Calibri" w:hAnsi="Arial" w:cs="Arial"/>
          <w:sz w:val="22"/>
          <w:szCs w:val="22"/>
          <w:lang w:eastAsia="en-US"/>
        </w:rPr>
      </w:pPr>
      <w:r w:rsidRPr="003C0461">
        <w:rPr>
          <w:rFonts w:ascii="Arial" w:eastAsia="Calibri" w:hAnsi="Arial" w:cs="Arial"/>
          <w:sz w:val="22"/>
          <w:szCs w:val="22"/>
          <w:lang w:eastAsia="en-US"/>
        </w:rPr>
        <w:t>akceptuje warunki korzystania z platformazakupowa.pl określone w Regulaminie zamieszczonym na stronie internetowej pod linkiem w zakładce „Regulamin" oraz uznaje go za wiążący,</w:t>
      </w:r>
    </w:p>
    <w:p w14:paraId="61888E1E" w14:textId="77777777" w:rsidR="004D4C8C" w:rsidRPr="003C0461" w:rsidRDefault="004D4C8C" w:rsidP="003C0461">
      <w:pPr>
        <w:pStyle w:val="Akapitzlist"/>
        <w:numPr>
          <w:ilvl w:val="0"/>
          <w:numId w:val="10"/>
        </w:numPr>
        <w:spacing w:line="276" w:lineRule="auto"/>
        <w:ind w:right="34"/>
        <w:jc w:val="both"/>
        <w:rPr>
          <w:rFonts w:ascii="Arial" w:eastAsia="Calibri" w:hAnsi="Arial" w:cs="Arial"/>
          <w:sz w:val="22"/>
          <w:szCs w:val="22"/>
          <w:lang w:eastAsia="en-US"/>
        </w:rPr>
      </w:pPr>
      <w:r w:rsidRPr="003C0461">
        <w:rPr>
          <w:rFonts w:ascii="Arial" w:eastAsia="Calibri" w:hAnsi="Arial" w:cs="Arial"/>
          <w:sz w:val="22"/>
          <w:szCs w:val="22"/>
          <w:lang w:eastAsia="en-US"/>
        </w:rPr>
        <w:t>zapoznał i stosuje się do Instrukcji składania ofert/wniosków dostępnej pod linkiem.</w:t>
      </w:r>
    </w:p>
    <w:p w14:paraId="4EC10165" w14:textId="446E1B80" w:rsidR="004D4C8C" w:rsidRPr="003C0461" w:rsidRDefault="004D4C8C" w:rsidP="003C0461">
      <w:pPr>
        <w:pStyle w:val="Akapitzlist"/>
        <w:numPr>
          <w:ilvl w:val="0"/>
          <w:numId w:val="8"/>
        </w:numPr>
        <w:spacing w:line="276" w:lineRule="auto"/>
        <w:ind w:right="34"/>
        <w:jc w:val="both"/>
        <w:rPr>
          <w:rFonts w:ascii="Arial" w:eastAsia="Calibri" w:hAnsi="Arial" w:cs="Arial"/>
          <w:sz w:val="22"/>
          <w:szCs w:val="22"/>
          <w:lang w:eastAsia="en-US"/>
        </w:rPr>
      </w:pPr>
      <w:r w:rsidRPr="003C0461">
        <w:rPr>
          <w:rFonts w:ascii="Arial" w:eastAsia="Calibri" w:hAnsi="Arial" w:cs="Arial"/>
          <w:sz w:val="22"/>
          <w:szCs w:val="22"/>
          <w:lang w:eastAsia="en-US"/>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D5F5A21" w14:textId="62A56D5D" w:rsidR="004D4C8C" w:rsidRPr="003C0461" w:rsidRDefault="004D4C8C" w:rsidP="003C0461">
      <w:pPr>
        <w:pStyle w:val="Akapitzlist"/>
        <w:numPr>
          <w:ilvl w:val="0"/>
          <w:numId w:val="8"/>
        </w:numPr>
        <w:spacing w:line="276" w:lineRule="auto"/>
        <w:ind w:right="34"/>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3C0461">
          <w:rPr>
            <w:rFonts w:ascii="Arial" w:eastAsia="Calibri" w:hAnsi="Arial" w:cs="Arial"/>
            <w:color w:val="0000FF"/>
            <w:sz w:val="22"/>
            <w:szCs w:val="22"/>
            <w:u w:val="single"/>
            <w:lang w:eastAsia="en-US"/>
          </w:rPr>
          <w:t>https://platformazakupowa.pl/strona/45-instrukcje</w:t>
        </w:r>
      </w:hyperlink>
    </w:p>
    <w:p w14:paraId="2E11870B" w14:textId="368B4793" w:rsidR="004D4C8C" w:rsidRPr="003C0461" w:rsidRDefault="004D4C8C" w:rsidP="003C0461">
      <w:pPr>
        <w:pStyle w:val="Akapitzlist"/>
        <w:numPr>
          <w:ilvl w:val="0"/>
          <w:numId w:val="8"/>
        </w:numPr>
        <w:spacing w:line="276" w:lineRule="auto"/>
        <w:ind w:right="34"/>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Zamawiający dopuszcza również komunikowanie się za pomocą poczty elektronicznej, email </w:t>
      </w:r>
      <w:hyperlink r:id="rId13" w:history="1">
        <w:r w:rsidRPr="003C0461">
          <w:rPr>
            <w:rFonts w:ascii="Arial" w:eastAsia="Calibri" w:hAnsi="Arial" w:cs="Arial"/>
            <w:color w:val="0000FF"/>
            <w:sz w:val="22"/>
            <w:szCs w:val="22"/>
            <w:u w:val="single"/>
            <w:lang w:val="pl" w:eastAsia="en-US"/>
          </w:rPr>
          <w:t>zam.publiczne@starostwolebork.pl</w:t>
        </w:r>
      </w:hyperlink>
      <w:r w:rsidRPr="003C0461">
        <w:rPr>
          <w:rFonts w:ascii="Arial" w:eastAsia="Calibri" w:hAnsi="Arial" w:cs="Arial"/>
          <w:sz w:val="22"/>
          <w:szCs w:val="22"/>
          <w:lang w:eastAsia="en-US"/>
        </w:rPr>
        <w:t xml:space="preserve"> oraz </w:t>
      </w:r>
      <w:hyperlink r:id="rId14" w:history="1">
        <w:r w:rsidRPr="003C0461">
          <w:rPr>
            <w:rFonts w:ascii="Arial" w:eastAsia="Calibri" w:hAnsi="Arial" w:cs="Arial"/>
            <w:color w:val="0000FF"/>
            <w:sz w:val="22"/>
            <w:szCs w:val="22"/>
            <w:u w:val="single"/>
            <w:lang w:eastAsia="en-US"/>
          </w:rPr>
          <w:t>a.etmanski@starostwolebork.pl</w:t>
        </w:r>
      </w:hyperlink>
    </w:p>
    <w:p w14:paraId="71768FC7" w14:textId="67475338" w:rsidR="004D4C8C" w:rsidRPr="003C0461" w:rsidRDefault="004D4C8C" w:rsidP="003C0461">
      <w:pPr>
        <w:pStyle w:val="Akapitzlist"/>
        <w:numPr>
          <w:ilvl w:val="0"/>
          <w:numId w:val="8"/>
        </w:numPr>
        <w:spacing w:line="276" w:lineRule="auto"/>
        <w:ind w:right="34"/>
        <w:jc w:val="both"/>
        <w:rPr>
          <w:rFonts w:ascii="Arial" w:eastAsia="Calibri" w:hAnsi="Arial" w:cs="Arial"/>
          <w:sz w:val="22"/>
          <w:szCs w:val="22"/>
          <w:lang w:eastAsia="en-US"/>
        </w:rPr>
      </w:pPr>
      <w:r w:rsidRPr="003C0461">
        <w:rPr>
          <w:rFonts w:ascii="Arial" w:eastAsia="Calibri" w:hAnsi="Arial" w:cs="Arial"/>
          <w:sz w:val="22"/>
          <w:szCs w:val="22"/>
          <w:lang w:eastAsia="en-US"/>
        </w:rPr>
        <w:t>Zamawiający nie przewiduje sposobu komunikowania się z Wykonawcami w inny sposób niż przy użyciu środków komunikacji elektronicznej, wskazanych w SWZ.</w:t>
      </w:r>
    </w:p>
    <w:p w14:paraId="0967D3CB" w14:textId="77777777" w:rsidR="00AB1653" w:rsidRPr="003C0461" w:rsidRDefault="00AB1653" w:rsidP="003C0461">
      <w:pPr>
        <w:pStyle w:val="Akapitzlist"/>
        <w:spacing w:line="276" w:lineRule="auto"/>
        <w:ind w:left="360" w:right="34"/>
        <w:jc w:val="both"/>
        <w:rPr>
          <w:rFonts w:ascii="Arial" w:eastAsia="Calibri" w:hAnsi="Arial" w:cs="Arial"/>
          <w:sz w:val="22"/>
          <w:szCs w:val="22"/>
          <w:lang w:eastAsia="en-US"/>
        </w:rPr>
      </w:pPr>
    </w:p>
    <w:p w14:paraId="2238D9AF" w14:textId="275158C0" w:rsidR="004D4C8C" w:rsidRPr="003C0461" w:rsidRDefault="004D4C8C" w:rsidP="003C0461">
      <w:pPr>
        <w:pStyle w:val="Akapitzlist"/>
        <w:numPr>
          <w:ilvl w:val="0"/>
          <w:numId w:val="1"/>
        </w:numPr>
        <w:spacing w:line="276" w:lineRule="auto"/>
        <w:ind w:right="34"/>
        <w:jc w:val="both"/>
        <w:rPr>
          <w:rFonts w:ascii="Arial" w:eastAsia="Calibri" w:hAnsi="Arial" w:cs="Arial"/>
          <w:b/>
          <w:sz w:val="22"/>
          <w:szCs w:val="22"/>
          <w:lang w:eastAsia="en-US"/>
        </w:rPr>
      </w:pPr>
      <w:r w:rsidRPr="003C0461">
        <w:rPr>
          <w:rFonts w:ascii="Arial" w:eastAsia="Calibri" w:hAnsi="Arial" w:cs="Arial"/>
          <w:b/>
          <w:sz w:val="22"/>
          <w:szCs w:val="22"/>
          <w:lang w:eastAsia="en-US"/>
        </w:rPr>
        <w:t>WSKAZANIE OSÓB UPRAWNIONYCH DO KOMUNIKOWANIA SIĘ Z WYKONAWCAMI</w:t>
      </w:r>
    </w:p>
    <w:p w14:paraId="7A03CF3C" w14:textId="77777777" w:rsidR="004D4C8C" w:rsidRPr="003C0461" w:rsidRDefault="004D4C8C" w:rsidP="003C0461">
      <w:pPr>
        <w:pStyle w:val="Akapitzlist"/>
        <w:numPr>
          <w:ilvl w:val="0"/>
          <w:numId w:val="11"/>
        </w:numPr>
        <w:spacing w:line="276" w:lineRule="auto"/>
        <w:ind w:right="34"/>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Osobą uprawnioną do komunikowania się z wykonawcami jest Adam </w:t>
      </w:r>
      <w:proofErr w:type="spellStart"/>
      <w:r w:rsidRPr="003C0461">
        <w:rPr>
          <w:rFonts w:ascii="Arial" w:eastAsia="Calibri" w:hAnsi="Arial" w:cs="Arial"/>
          <w:sz w:val="22"/>
          <w:szCs w:val="22"/>
          <w:lang w:eastAsia="en-US"/>
        </w:rPr>
        <w:t>Etmański</w:t>
      </w:r>
      <w:proofErr w:type="spellEnd"/>
      <w:r w:rsidRPr="003C0461">
        <w:rPr>
          <w:rFonts w:ascii="Arial" w:eastAsia="Calibri" w:hAnsi="Arial" w:cs="Arial"/>
          <w:sz w:val="22"/>
          <w:szCs w:val="22"/>
          <w:lang w:eastAsia="en-US"/>
        </w:rPr>
        <w:t xml:space="preserve"> e-mail: </w:t>
      </w:r>
      <w:hyperlink r:id="rId15" w:history="1">
        <w:r w:rsidRPr="003C0461">
          <w:rPr>
            <w:rFonts w:ascii="Arial" w:eastAsia="Calibri" w:hAnsi="Arial" w:cs="Arial"/>
            <w:color w:val="0000FF"/>
            <w:sz w:val="22"/>
            <w:szCs w:val="22"/>
            <w:u w:val="single"/>
            <w:lang w:eastAsia="en-US"/>
          </w:rPr>
          <w:t>a.etmanski@starostwolebork.pl</w:t>
        </w:r>
      </w:hyperlink>
      <w:r w:rsidRPr="003C0461">
        <w:rPr>
          <w:rFonts w:ascii="Arial" w:eastAsia="Calibri" w:hAnsi="Arial" w:cs="Arial"/>
          <w:sz w:val="22"/>
          <w:szCs w:val="22"/>
          <w:lang w:eastAsia="en-US"/>
        </w:rPr>
        <w:t xml:space="preserve"> </w:t>
      </w:r>
    </w:p>
    <w:p w14:paraId="17C972AF" w14:textId="77777777" w:rsidR="00A43C32" w:rsidRPr="003C0461" w:rsidRDefault="00A43C32" w:rsidP="003C0461">
      <w:pPr>
        <w:pStyle w:val="Akapitzlist"/>
        <w:spacing w:line="276" w:lineRule="auto"/>
        <w:ind w:left="360" w:right="34"/>
        <w:jc w:val="both"/>
        <w:rPr>
          <w:rFonts w:ascii="Arial" w:eastAsia="Calibri" w:hAnsi="Arial" w:cs="Arial"/>
          <w:sz w:val="22"/>
          <w:szCs w:val="22"/>
          <w:lang w:eastAsia="en-US"/>
        </w:rPr>
      </w:pPr>
    </w:p>
    <w:p w14:paraId="42274EFD" w14:textId="7A9C362D" w:rsidR="004D4C8C" w:rsidRPr="003C0461" w:rsidRDefault="004D4C8C" w:rsidP="003C0461">
      <w:pPr>
        <w:pStyle w:val="Akapitzlist"/>
        <w:numPr>
          <w:ilvl w:val="0"/>
          <w:numId w:val="1"/>
        </w:numPr>
        <w:tabs>
          <w:tab w:val="left" w:pos="426"/>
        </w:tabs>
        <w:spacing w:line="276" w:lineRule="auto"/>
        <w:ind w:right="34"/>
        <w:jc w:val="both"/>
        <w:rPr>
          <w:rFonts w:ascii="Arial" w:eastAsia="Calibri" w:hAnsi="Arial" w:cs="Arial"/>
          <w:b/>
          <w:sz w:val="22"/>
          <w:szCs w:val="22"/>
          <w:lang w:eastAsia="en-US"/>
        </w:rPr>
      </w:pPr>
      <w:r w:rsidRPr="003C0461">
        <w:rPr>
          <w:rFonts w:ascii="Arial" w:eastAsia="Calibri" w:hAnsi="Arial" w:cs="Arial"/>
          <w:b/>
          <w:sz w:val="22"/>
          <w:szCs w:val="22"/>
          <w:lang w:eastAsia="en-US"/>
        </w:rPr>
        <w:t xml:space="preserve">WARUNKI UDZIAŁU W POSTĘPOWANIU </w:t>
      </w:r>
    </w:p>
    <w:p w14:paraId="790E115B" w14:textId="66F5DA15" w:rsidR="004D4C8C" w:rsidRPr="003C0461" w:rsidRDefault="004D4C8C" w:rsidP="003C0461">
      <w:pPr>
        <w:pStyle w:val="Akapitzlist"/>
        <w:numPr>
          <w:ilvl w:val="0"/>
          <w:numId w:val="12"/>
        </w:numPr>
        <w:spacing w:line="276" w:lineRule="auto"/>
        <w:jc w:val="both"/>
        <w:rPr>
          <w:rFonts w:ascii="Arial" w:eastAsia="Calibri" w:hAnsi="Arial" w:cs="Arial"/>
          <w:sz w:val="22"/>
          <w:szCs w:val="22"/>
        </w:rPr>
      </w:pPr>
      <w:r w:rsidRPr="003C0461">
        <w:rPr>
          <w:rFonts w:ascii="Arial" w:eastAsia="Calibri" w:hAnsi="Arial" w:cs="Arial"/>
          <w:sz w:val="22"/>
          <w:szCs w:val="22"/>
        </w:rPr>
        <w:t>O udzielenie zamówienia mogą ubiegać się Wykonawcy, którzy spełniają warunki udziału w postępowaniu dotyczące:</w:t>
      </w:r>
    </w:p>
    <w:p w14:paraId="025B3106" w14:textId="29A6A7E4" w:rsidR="004D4C8C" w:rsidRPr="003C0461" w:rsidRDefault="004D4C8C" w:rsidP="003C0461">
      <w:pPr>
        <w:pStyle w:val="Akapitzlist"/>
        <w:numPr>
          <w:ilvl w:val="0"/>
          <w:numId w:val="13"/>
        </w:numPr>
        <w:spacing w:line="276" w:lineRule="auto"/>
        <w:ind w:left="360"/>
        <w:jc w:val="both"/>
        <w:rPr>
          <w:rFonts w:ascii="Arial" w:eastAsia="Calibri" w:hAnsi="Arial" w:cs="Arial"/>
          <w:sz w:val="22"/>
          <w:szCs w:val="22"/>
          <w:lang w:eastAsia="en-US"/>
        </w:rPr>
      </w:pPr>
      <w:r w:rsidRPr="003C0461">
        <w:rPr>
          <w:rFonts w:ascii="Arial" w:eastAsia="Calibri" w:hAnsi="Arial" w:cs="Arial"/>
          <w:sz w:val="22"/>
          <w:szCs w:val="22"/>
          <w:lang w:eastAsia="en-US"/>
        </w:rPr>
        <w:t>zdolności do wyst</w:t>
      </w:r>
      <w:r w:rsidR="00A43C32" w:rsidRPr="003C0461">
        <w:rPr>
          <w:rFonts w:ascii="Arial" w:eastAsia="Calibri" w:hAnsi="Arial" w:cs="Arial"/>
          <w:sz w:val="22"/>
          <w:szCs w:val="22"/>
          <w:lang w:eastAsia="en-US"/>
        </w:rPr>
        <w:t xml:space="preserve">ępowania w obrocie gospodarczym – </w:t>
      </w:r>
      <w:r w:rsidRPr="003C0461">
        <w:rPr>
          <w:rFonts w:ascii="Arial" w:eastAsia="Calibri" w:hAnsi="Arial" w:cs="Arial"/>
          <w:sz w:val="22"/>
          <w:szCs w:val="22"/>
          <w:lang w:eastAsia="en-US"/>
        </w:rPr>
        <w:t>Zamawiający</w:t>
      </w:r>
      <w:r w:rsidR="00A43C32" w:rsidRPr="003C0461">
        <w:rPr>
          <w:rFonts w:ascii="Arial" w:eastAsia="Calibri" w:hAnsi="Arial" w:cs="Arial"/>
          <w:sz w:val="22"/>
          <w:szCs w:val="22"/>
          <w:lang w:eastAsia="en-US"/>
        </w:rPr>
        <w:t xml:space="preserve"> </w:t>
      </w:r>
      <w:r w:rsidRPr="003C0461">
        <w:rPr>
          <w:rFonts w:ascii="Arial" w:eastAsia="Calibri" w:hAnsi="Arial" w:cs="Arial"/>
          <w:sz w:val="22"/>
          <w:szCs w:val="22"/>
          <w:lang w:eastAsia="en-US"/>
        </w:rPr>
        <w:t xml:space="preserve"> nie określa warunku w tym zakresie.</w:t>
      </w:r>
    </w:p>
    <w:p w14:paraId="2F622EE8" w14:textId="1C588BD2" w:rsidR="004D4C8C" w:rsidRPr="003C0461" w:rsidRDefault="004D4C8C" w:rsidP="003C0461">
      <w:pPr>
        <w:pStyle w:val="Akapitzlist"/>
        <w:numPr>
          <w:ilvl w:val="0"/>
          <w:numId w:val="13"/>
        </w:numPr>
        <w:spacing w:line="276" w:lineRule="auto"/>
        <w:ind w:left="360"/>
        <w:jc w:val="both"/>
        <w:rPr>
          <w:rFonts w:ascii="Arial" w:eastAsia="Calibri" w:hAnsi="Arial" w:cs="Arial"/>
          <w:sz w:val="22"/>
          <w:szCs w:val="22"/>
          <w:lang w:eastAsia="en-US"/>
        </w:rPr>
      </w:pPr>
      <w:r w:rsidRPr="003C0461">
        <w:rPr>
          <w:rFonts w:ascii="Arial" w:eastAsia="Calibri" w:hAnsi="Arial" w:cs="Arial"/>
          <w:sz w:val="22"/>
          <w:szCs w:val="22"/>
          <w:lang w:eastAsia="en-US"/>
        </w:rPr>
        <w:t>uprawnień do prowadzenia określonej działalności gospodarczej lub zawodowej, o ile wynika to z odrębnych przepisów</w:t>
      </w:r>
      <w:r w:rsidR="00A43C32" w:rsidRPr="003C0461">
        <w:rPr>
          <w:rFonts w:ascii="Arial" w:eastAsia="Calibri" w:hAnsi="Arial" w:cs="Arial"/>
          <w:sz w:val="22"/>
          <w:szCs w:val="22"/>
          <w:lang w:eastAsia="en-US"/>
        </w:rPr>
        <w:t xml:space="preserve"> – </w:t>
      </w:r>
      <w:r w:rsidRPr="003C0461">
        <w:rPr>
          <w:rFonts w:ascii="Arial" w:eastAsia="Calibri" w:hAnsi="Arial" w:cs="Arial"/>
          <w:sz w:val="22"/>
          <w:szCs w:val="22"/>
          <w:lang w:eastAsia="en-US"/>
        </w:rPr>
        <w:t>Zamawiający</w:t>
      </w:r>
      <w:r w:rsidR="00A43C32" w:rsidRPr="003C0461">
        <w:rPr>
          <w:rFonts w:ascii="Arial" w:eastAsia="Calibri" w:hAnsi="Arial" w:cs="Arial"/>
          <w:sz w:val="22"/>
          <w:szCs w:val="22"/>
          <w:lang w:eastAsia="en-US"/>
        </w:rPr>
        <w:t xml:space="preserve"> </w:t>
      </w:r>
      <w:r w:rsidRPr="003C0461">
        <w:rPr>
          <w:rFonts w:ascii="Arial" w:eastAsia="Calibri" w:hAnsi="Arial" w:cs="Arial"/>
          <w:sz w:val="22"/>
          <w:szCs w:val="22"/>
          <w:lang w:eastAsia="en-US"/>
        </w:rPr>
        <w:t>nie określa warunku w tym zakresie.</w:t>
      </w:r>
    </w:p>
    <w:p w14:paraId="0B7FA1BC" w14:textId="79A257BC" w:rsidR="004D4C8C" w:rsidRPr="003C0461" w:rsidRDefault="004D4C8C" w:rsidP="003C0461">
      <w:pPr>
        <w:pStyle w:val="Akapitzlist"/>
        <w:numPr>
          <w:ilvl w:val="0"/>
          <w:numId w:val="13"/>
        </w:numPr>
        <w:spacing w:line="276" w:lineRule="auto"/>
        <w:ind w:left="360"/>
        <w:jc w:val="both"/>
        <w:rPr>
          <w:rFonts w:ascii="Arial" w:eastAsia="Calibri" w:hAnsi="Arial" w:cs="Arial"/>
          <w:sz w:val="22"/>
          <w:szCs w:val="22"/>
          <w:lang w:eastAsia="en-US"/>
        </w:rPr>
      </w:pPr>
      <w:r w:rsidRPr="003C0461">
        <w:rPr>
          <w:rFonts w:ascii="Arial" w:eastAsia="Calibri" w:hAnsi="Arial" w:cs="Arial"/>
          <w:sz w:val="22"/>
          <w:szCs w:val="22"/>
          <w:lang w:eastAsia="en-US"/>
        </w:rPr>
        <w:t>sytuacji ekonomicznej lub finansowej</w:t>
      </w:r>
      <w:r w:rsidR="00A43C32" w:rsidRPr="003C0461">
        <w:rPr>
          <w:rFonts w:ascii="Arial" w:eastAsia="Calibri" w:hAnsi="Arial" w:cs="Arial"/>
          <w:sz w:val="22"/>
          <w:szCs w:val="22"/>
          <w:lang w:eastAsia="en-US"/>
        </w:rPr>
        <w:t xml:space="preserve"> – </w:t>
      </w:r>
      <w:r w:rsidRPr="003C0461">
        <w:rPr>
          <w:rFonts w:ascii="Arial" w:eastAsia="Calibri" w:hAnsi="Arial" w:cs="Arial"/>
          <w:sz w:val="22"/>
          <w:szCs w:val="22"/>
          <w:lang w:eastAsia="en-US"/>
        </w:rPr>
        <w:t>Zamawiający</w:t>
      </w:r>
      <w:r w:rsidR="00A43C32" w:rsidRPr="003C0461">
        <w:rPr>
          <w:rFonts w:ascii="Arial" w:eastAsia="Calibri" w:hAnsi="Arial" w:cs="Arial"/>
          <w:sz w:val="22"/>
          <w:szCs w:val="22"/>
          <w:lang w:eastAsia="en-US"/>
        </w:rPr>
        <w:t xml:space="preserve"> </w:t>
      </w:r>
      <w:r w:rsidRPr="003C0461">
        <w:rPr>
          <w:rFonts w:ascii="Arial" w:eastAsia="Calibri" w:hAnsi="Arial" w:cs="Arial"/>
          <w:sz w:val="22"/>
          <w:szCs w:val="22"/>
          <w:lang w:eastAsia="en-US"/>
        </w:rPr>
        <w:t xml:space="preserve">uzna, że warunek zostanie spełniony, jeżeli Wykonawca posiada aktualne ubezpieczenie od odpowiedzialności cywilnej w zakresie prowadzonej działalności gospodarczej </w:t>
      </w:r>
      <w:r w:rsidRPr="003C0461">
        <w:rPr>
          <w:rFonts w:ascii="Arial" w:eastAsia="Calibri" w:hAnsi="Arial" w:cs="Arial"/>
          <w:bCs/>
          <w:sz w:val="22"/>
          <w:szCs w:val="22"/>
          <w:lang w:eastAsia="en-US"/>
        </w:rPr>
        <w:t xml:space="preserve">związanej z przedmiotem zamówienia </w:t>
      </w:r>
      <w:r w:rsidRPr="003C0461">
        <w:rPr>
          <w:rFonts w:ascii="Arial" w:eastAsia="Calibri" w:hAnsi="Arial" w:cs="Arial"/>
          <w:sz w:val="22"/>
          <w:szCs w:val="22"/>
          <w:lang w:eastAsia="en-US"/>
        </w:rPr>
        <w:t xml:space="preserve">na kwotę minimum </w:t>
      </w:r>
      <w:r w:rsidR="003C0461">
        <w:rPr>
          <w:rFonts w:ascii="Arial" w:eastAsia="Calibri" w:hAnsi="Arial" w:cs="Arial"/>
          <w:sz w:val="22"/>
          <w:szCs w:val="22"/>
          <w:lang w:eastAsia="en-US"/>
        </w:rPr>
        <w:t>5</w:t>
      </w:r>
      <w:r w:rsidRPr="003C0461">
        <w:rPr>
          <w:rFonts w:ascii="Arial" w:eastAsia="Calibri" w:hAnsi="Arial" w:cs="Arial"/>
          <w:sz w:val="22"/>
          <w:szCs w:val="22"/>
          <w:lang w:eastAsia="en-US"/>
        </w:rPr>
        <w:t>00 000 zł.</w:t>
      </w:r>
    </w:p>
    <w:p w14:paraId="6B6C1B60" w14:textId="4824FFE6" w:rsidR="004D4C8C" w:rsidRPr="003C0461" w:rsidRDefault="004D4C8C" w:rsidP="003C0461">
      <w:pPr>
        <w:pStyle w:val="Akapitzlist"/>
        <w:numPr>
          <w:ilvl w:val="0"/>
          <w:numId w:val="13"/>
        </w:numPr>
        <w:spacing w:line="276" w:lineRule="auto"/>
        <w:ind w:left="360"/>
        <w:jc w:val="both"/>
        <w:rPr>
          <w:rFonts w:ascii="Arial" w:eastAsia="Calibri" w:hAnsi="Arial" w:cs="Arial"/>
          <w:sz w:val="22"/>
          <w:szCs w:val="22"/>
          <w:lang w:eastAsia="en-US"/>
        </w:rPr>
      </w:pPr>
      <w:r w:rsidRPr="003C0461">
        <w:rPr>
          <w:rFonts w:ascii="Arial" w:eastAsia="Calibri" w:hAnsi="Arial" w:cs="Arial"/>
          <w:sz w:val="22"/>
          <w:szCs w:val="22"/>
          <w:lang w:eastAsia="en-US"/>
        </w:rPr>
        <w:t>zdolności technicznej lub zawodowej</w:t>
      </w:r>
      <w:r w:rsidR="00A43C32" w:rsidRPr="003C0461">
        <w:rPr>
          <w:rFonts w:ascii="Arial" w:eastAsia="Calibri" w:hAnsi="Arial" w:cs="Arial"/>
          <w:sz w:val="22"/>
          <w:szCs w:val="22"/>
          <w:lang w:eastAsia="en-US"/>
        </w:rPr>
        <w:t xml:space="preserve"> – </w:t>
      </w:r>
      <w:r w:rsidRPr="003C0461">
        <w:rPr>
          <w:rFonts w:ascii="Arial" w:eastAsia="Calibri" w:hAnsi="Arial" w:cs="Arial"/>
          <w:sz w:val="22"/>
          <w:szCs w:val="22"/>
          <w:lang w:eastAsia="en-US"/>
        </w:rPr>
        <w:t>Zamawiający</w:t>
      </w:r>
      <w:r w:rsidR="00A43C32" w:rsidRPr="003C0461">
        <w:rPr>
          <w:rFonts w:ascii="Arial" w:eastAsia="Calibri" w:hAnsi="Arial" w:cs="Arial"/>
          <w:sz w:val="22"/>
          <w:szCs w:val="22"/>
          <w:lang w:eastAsia="en-US"/>
        </w:rPr>
        <w:t xml:space="preserve"> </w:t>
      </w:r>
      <w:r w:rsidRPr="003C0461">
        <w:rPr>
          <w:rFonts w:ascii="Arial" w:eastAsia="Calibri" w:hAnsi="Arial" w:cs="Arial"/>
          <w:sz w:val="22"/>
          <w:szCs w:val="22"/>
          <w:lang w:eastAsia="en-US"/>
        </w:rPr>
        <w:t xml:space="preserve">uzna, że warunek zostanie spełniony, jeżeli Wykonawca wykaże, że:  </w:t>
      </w:r>
    </w:p>
    <w:p w14:paraId="2D63124F" w14:textId="360B9ACA" w:rsidR="004D4C8C" w:rsidRPr="003C0461" w:rsidRDefault="004D4C8C" w:rsidP="003C0461">
      <w:pPr>
        <w:pStyle w:val="Akapitzlist"/>
        <w:numPr>
          <w:ilvl w:val="0"/>
          <w:numId w:val="14"/>
        </w:numPr>
        <w:spacing w:line="276" w:lineRule="auto"/>
        <w:jc w:val="both"/>
        <w:rPr>
          <w:rFonts w:ascii="Arial" w:eastAsia="Calibri" w:hAnsi="Arial" w:cs="Arial"/>
          <w:sz w:val="22"/>
          <w:szCs w:val="22"/>
        </w:rPr>
      </w:pPr>
      <w:r w:rsidRPr="003C0461">
        <w:rPr>
          <w:rFonts w:ascii="Arial" w:eastAsia="Calibri" w:hAnsi="Arial" w:cs="Arial"/>
          <w:sz w:val="22"/>
          <w:szCs w:val="22"/>
        </w:rPr>
        <w:t xml:space="preserve">posiada niezbędne doświadczenie tj. w okresie ostatnich 5 lat przed upływem terminu składania ofert, a jeżeli okres prowadzenia działalności jest krótszy – w tym okresie, wykonał co najmniej dwa zamówienia obejmujące swoim zakresem </w:t>
      </w:r>
      <w:r w:rsidR="003C0461" w:rsidRPr="003C0461">
        <w:rPr>
          <w:rFonts w:ascii="Arial" w:eastAsia="Calibri" w:hAnsi="Arial" w:cs="Arial"/>
          <w:bCs/>
          <w:sz w:val="22"/>
          <w:szCs w:val="22"/>
        </w:rPr>
        <w:t>wykonanie systemu sygnalizacji pożarowej oraz instalacji awaryjnego oświetlenia ewakuacyjnego w obiektach wpisanych do rejestru zabytków, których wartość wynosiła minimum 300</w:t>
      </w:r>
      <w:r w:rsidR="003C0461">
        <w:rPr>
          <w:rFonts w:ascii="Arial" w:eastAsia="Calibri" w:hAnsi="Arial" w:cs="Arial"/>
          <w:bCs/>
          <w:sz w:val="22"/>
          <w:szCs w:val="22"/>
        </w:rPr>
        <w:t xml:space="preserve"> </w:t>
      </w:r>
      <w:r w:rsidR="003C0461" w:rsidRPr="003C0461">
        <w:rPr>
          <w:rFonts w:ascii="Arial" w:eastAsia="Calibri" w:hAnsi="Arial" w:cs="Arial"/>
          <w:bCs/>
          <w:sz w:val="22"/>
          <w:szCs w:val="22"/>
        </w:rPr>
        <w:t>000,00 zł brutto każda</w:t>
      </w:r>
      <w:r w:rsidRPr="003C0461">
        <w:rPr>
          <w:rFonts w:ascii="Arial" w:eastAsia="Calibri" w:hAnsi="Arial" w:cs="Arial"/>
          <w:bCs/>
          <w:sz w:val="22"/>
          <w:szCs w:val="22"/>
        </w:rPr>
        <w:t>,</w:t>
      </w:r>
    </w:p>
    <w:p w14:paraId="4CC231D9" w14:textId="77777777" w:rsidR="004D4C8C" w:rsidRPr="003C0461" w:rsidRDefault="004D4C8C" w:rsidP="003C0461">
      <w:pPr>
        <w:pStyle w:val="Akapitzlist"/>
        <w:numPr>
          <w:ilvl w:val="0"/>
          <w:numId w:val="14"/>
        </w:numPr>
        <w:spacing w:line="276" w:lineRule="auto"/>
        <w:jc w:val="both"/>
        <w:rPr>
          <w:rFonts w:ascii="Arial" w:eastAsia="Calibri" w:hAnsi="Arial" w:cs="Arial"/>
          <w:sz w:val="22"/>
          <w:szCs w:val="22"/>
        </w:rPr>
      </w:pPr>
      <w:r w:rsidRPr="003C0461">
        <w:rPr>
          <w:rFonts w:ascii="Arial" w:eastAsia="Calibri" w:hAnsi="Arial" w:cs="Arial"/>
          <w:sz w:val="22"/>
          <w:szCs w:val="22"/>
        </w:rPr>
        <w:t>dysponuje następującymi osobami skierowanymi do realizacji zamówienia, które będą odpowiedzialne za kierowanie robotami budowlanymi:</w:t>
      </w:r>
    </w:p>
    <w:p w14:paraId="50FF20CE" w14:textId="77777777" w:rsidR="004D4C8C" w:rsidRPr="003C0461" w:rsidRDefault="004D4C8C" w:rsidP="003C0461">
      <w:pPr>
        <w:pStyle w:val="Akapitzlist"/>
        <w:numPr>
          <w:ilvl w:val="0"/>
          <w:numId w:val="15"/>
        </w:numPr>
        <w:spacing w:line="276" w:lineRule="auto"/>
        <w:jc w:val="both"/>
        <w:rPr>
          <w:rFonts w:ascii="Arial" w:eastAsia="Calibri" w:hAnsi="Arial" w:cs="Arial"/>
          <w:sz w:val="22"/>
          <w:szCs w:val="22"/>
        </w:rPr>
      </w:pPr>
      <w:r w:rsidRPr="003C0461">
        <w:rPr>
          <w:rFonts w:ascii="Arial" w:eastAsia="Calibri" w:hAnsi="Arial" w:cs="Arial"/>
          <w:sz w:val="22"/>
          <w:szCs w:val="22"/>
        </w:rPr>
        <w:t>Osoba posiadająca  uprawnienia do kierowania robotami budowlanymi bez ograniczeń w specjalności  konstrukcyjno-budowlanej – Kierownik budowy,</w:t>
      </w:r>
    </w:p>
    <w:p w14:paraId="669A69E8" w14:textId="73556286" w:rsidR="004D4C8C" w:rsidRPr="003C0461" w:rsidRDefault="004D4C8C" w:rsidP="003C0461">
      <w:pPr>
        <w:pStyle w:val="Akapitzlist"/>
        <w:numPr>
          <w:ilvl w:val="0"/>
          <w:numId w:val="15"/>
        </w:numPr>
        <w:spacing w:line="276" w:lineRule="auto"/>
        <w:jc w:val="both"/>
        <w:rPr>
          <w:rFonts w:ascii="Arial" w:eastAsia="Calibri" w:hAnsi="Arial" w:cs="Arial"/>
          <w:sz w:val="22"/>
          <w:szCs w:val="22"/>
        </w:rPr>
      </w:pPr>
      <w:r w:rsidRPr="003C0461">
        <w:rPr>
          <w:rFonts w:ascii="Arial" w:eastAsia="Calibri" w:hAnsi="Arial" w:cs="Arial"/>
          <w:sz w:val="22"/>
          <w:szCs w:val="22"/>
        </w:rPr>
        <w:t xml:space="preserve">Osoba posiadająca uprawnienia do kierowania robotami budowlanymi bez ograniczeń w specjalności </w:t>
      </w:r>
      <w:r w:rsidR="00AB1653" w:rsidRPr="003C0461">
        <w:rPr>
          <w:rFonts w:ascii="Arial" w:eastAsia="Calibri" w:hAnsi="Arial" w:cs="Arial"/>
          <w:sz w:val="22"/>
          <w:szCs w:val="22"/>
        </w:rPr>
        <w:t>instalacyjnej w zakresie sieci, instalacji i urządzeń elektrycznych i elektroenergetycznych</w:t>
      </w:r>
      <w:r w:rsidRPr="003C0461">
        <w:rPr>
          <w:rFonts w:ascii="Arial" w:eastAsia="Calibri" w:hAnsi="Arial" w:cs="Arial"/>
          <w:sz w:val="22"/>
          <w:szCs w:val="22"/>
        </w:rPr>
        <w:t xml:space="preserve"> – Kierownik robót</w:t>
      </w:r>
    </w:p>
    <w:p w14:paraId="78697DA4" w14:textId="07CB931A" w:rsidR="00AB1653" w:rsidRPr="003C0461" w:rsidRDefault="00AB1653" w:rsidP="003C0461">
      <w:pPr>
        <w:pStyle w:val="Akapitzlist"/>
        <w:numPr>
          <w:ilvl w:val="0"/>
          <w:numId w:val="14"/>
        </w:numPr>
        <w:spacing w:line="276" w:lineRule="auto"/>
        <w:jc w:val="both"/>
        <w:rPr>
          <w:rFonts w:ascii="Arial" w:eastAsia="Calibri" w:hAnsi="Arial" w:cs="Arial"/>
          <w:sz w:val="22"/>
          <w:szCs w:val="22"/>
        </w:rPr>
      </w:pPr>
      <w:r w:rsidRPr="003C0461">
        <w:rPr>
          <w:rFonts w:ascii="Arial" w:eastAsia="Calibri" w:hAnsi="Arial" w:cs="Arial"/>
          <w:sz w:val="22"/>
          <w:szCs w:val="22"/>
        </w:rPr>
        <w:t>dysponuje osobami skierowanymi do realizacji zamówienia, które posiadają następujące kwalifikacje:</w:t>
      </w:r>
    </w:p>
    <w:p w14:paraId="2DB1A0B9" w14:textId="7B6B4A5B" w:rsidR="00AB1653" w:rsidRPr="003C0461" w:rsidRDefault="00AB1653" w:rsidP="00421BE8">
      <w:pPr>
        <w:pStyle w:val="Akapitzlist"/>
        <w:numPr>
          <w:ilvl w:val="0"/>
          <w:numId w:val="51"/>
        </w:numPr>
        <w:spacing w:line="276" w:lineRule="auto"/>
        <w:jc w:val="both"/>
        <w:rPr>
          <w:rFonts w:ascii="Arial" w:eastAsia="Calibri" w:hAnsi="Arial" w:cs="Arial"/>
          <w:sz w:val="22"/>
          <w:szCs w:val="22"/>
        </w:rPr>
      </w:pPr>
      <w:r w:rsidRPr="003C0461">
        <w:rPr>
          <w:rFonts w:ascii="Arial" w:eastAsia="Calibri" w:hAnsi="Arial" w:cs="Arial"/>
          <w:sz w:val="22"/>
          <w:szCs w:val="22"/>
        </w:rPr>
        <w:t>Osoba posiadająca kwalifikacje Centrum Naukowo-Badawczego Ochrony Przeciwpożarowej CNBOP-PIB w zakresie instalacji systemów sygnalizacji pożarowej</w:t>
      </w:r>
    </w:p>
    <w:p w14:paraId="4CDDD8C6" w14:textId="77777777" w:rsidR="004D4C8C" w:rsidRPr="003C0461" w:rsidRDefault="004D4C8C" w:rsidP="003C0461">
      <w:pPr>
        <w:spacing w:line="276" w:lineRule="auto"/>
        <w:ind w:left="360"/>
        <w:jc w:val="both"/>
        <w:rPr>
          <w:rFonts w:ascii="Arial" w:eastAsia="Calibri" w:hAnsi="Arial" w:cs="Arial"/>
          <w:sz w:val="22"/>
          <w:szCs w:val="22"/>
        </w:rPr>
      </w:pPr>
      <w:r w:rsidRPr="003C0461">
        <w:rPr>
          <w:rFonts w:ascii="Arial" w:eastAsia="Calibri" w:hAnsi="Arial" w:cs="Arial"/>
          <w:sz w:val="22"/>
          <w:szCs w:val="22"/>
        </w:rPr>
        <w:t xml:space="preserve">Zamawiający zaakceptuje uprawnienia budowlane, które zostały wydane na podstawie wcześniej wydanych przepisów. </w:t>
      </w:r>
    </w:p>
    <w:p w14:paraId="763DF4E5" w14:textId="1CB2D927" w:rsidR="003C0461" w:rsidRDefault="003C0461" w:rsidP="003C0461">
      <w:pPr>
        <w:pStyle w:val="Akapitzlist"/>
        <w:numPr>
          <w:ilvl w:val="0"/>
          <w:numId w:val="12"/>
        </w:numPr>
        <w:spacing w:line="276" w:lineRule="auto"/>
        <w:jc w:val="both"/>
        <w:rPr>
          <w:rFonts w:ascii="Arial" w:eastAsia="Calibri" w:hAnsi="Arial" w:cs="Arial"/>
          <w:sz w:val="22"/>
          <w:szCs w:val="22"/>
        </w:rPr>
      </w:pPr>
      <w:r w:rsidRPr="003C0461">
        <w:rPr>
          <w:rFonts w:ascii="Arial" w:eastAsia="Calibri" w:hAnsi="Arial" w:cs="Arial"/>
          <w:sz w:val="22"/>
          <w:szCs w:val="22"/>
        </w:rPr>
        <w:t xml:space="preserve">Osoba, o której mowa w punkcie </w:t>
      </w:r>
      <w:r>
        <w:rPr>
          <w:rFonts w:ascii="Arial" w:eastAsia="Calibri" w:hAnsi="Arial" w:cs="Arial"/>
          <w:sz w:val="22"/>
          <w:szCs w:val="22"/>
        </w:rPr>
        <w:t xml:space="preserve">4b </w:t>
      </w:r>
      <w:proofErr w:type="spellStart"/>
      <w:r>
        <w:rPr>
          <w:rFonts w:ascii="Arial" w:eastAsia="Calibri" w:hAnsi="Arial" w:cs="Arial"/>
          <w:sz w:val="22"/>
          <w:szCs w:val="22"/>
        </w:rPr>
        <w:t>tiret</w:t>
      </w:r>
      <w:proofErr w:type="spellEnd"/>
      <w:r>
        <w:rPr>
          <w:rFonts w:ascii="Arial" w:eastAsia="Calibri" w:hAnsi="Arial" w:cs="Arial"/>
          <w:sz w:val="22"/>
          <w:szCs w:val="22"/>
        </w:rPr>
        <w:t xml:space="preserve"> pierwsze</w:t>
      </w:r>
      <w:r w:rsidRPr="003C0461">
        <w:rPr>
          <w:rFonts w:ascii="Arial" w:eastAsia="Calibri" w:hAnsi="Arial" w:cs="Arial"/>
          <w:sz w:val="22"/>
          <w:szCs w:val="22"/>
        </w:rPr>
        <w:t xml:space="preserve"> winna spełniać wymagania, </w:t>
      </w:r>
      <w:r w:rsidRPr="003C0461">
        <w:rPr>
          <w:rFonts w:ascii="Arial" w:eastAsia="Calibri" w:hAnsi="Arial" w:cs="Arial"/>
          <w:sz w:val="22"/>
          <w:szCs w:val="22"/>
        </w:rPr>
        <w:br/>
        <w:t>o których mowa w art. 37c ustawy z dnia 23 lipca 2003 r. o ochronie zabytków i opiece nad zabytkami (</w:t>
      </w:r>
      <w:proofErr w:type="spellStart"/>
      <w:r w:rsidRPr="003C0461">
        <w:rPr>
          <w:rFonts w:ascii="Arial" w:eastAsia="Calibri" w:hAnsi="Arial" w:cs="Arial"/>
          <w:sz w:val="22"/>
          <w:szCs w:val="22"/>
        </w:rPr>
        <w:t>t.j</w:t>
      </w:r>
      <w:proofErr w:type="spellEnd"/>
      <w:r w:rsidRPr="003C0461">
        <w:rPr>
          <w:rFonts w:ascii="Arial" w:eastAsia="Calibri" w:hAnsi="Arial" w:cs="Arial"/>
          <w:sz w:val="22"/>
          <w:szCs w:val="22"/>
        </w:rPr>
        <w:t xml:space="preserve">. Dz. U z 2021 r. poz. 710 z </w:t>
      </w:r>
      <w:proofErr w:type="spellStart"/>
      <w:r w:rsidRPr="003C0461">
        <w:rPr>
          <w:rFonts w:ascii="Arial" w:eastAsia="Calibri" w:hAnsi="Arial" w:cs="Arial"/>
          <w:sz w:val="22"/>
          <w:szCs w:val="22"/>
        </w:rPr>
        <w:t>późn</w:t>
      </w:r>
      <w:proofErr w:type="spellEnd"/>
      <w:r w:rsidRPr="003C0461">
        <w:rPr>
          <w:rFonts w:ascii="Arial" w:eastAsia="Calibri" w:hAnsi="Arial" w:cs="Arial"/>
          <w:sz w:val="22"/>
          <w:szCs w:val="22"/>
        </w:rPr>
        <w:t xml:space="preserve">. zm.), </w:t>
      </w:r>
      <w:proofErr w:type="spellStart"/>
      <w:r w:rsidRPr="003C0461">
        <w:rPr>
          <w:rFonts w:ascii="Arial" w:eastAsia="Calibri" w:hAnsi="Arial" w:cs="Arial"/>
          <w:sz w:val="22"/>
          <w:szCs w:val="22"/>
        </w:rPr>
        <w:t>tj</w:t>
      </w:r>
      <w:proofErr w:type="spellEnd"/>
      <w:r w:rsidRPr="003C0461">
        <w:rPr>
          <w:rFonts w:ascii="Arial" w:eastAsia="Calibri" w:hAnsi="Arial" w:cs="Arial"/>
          <w:sz w:val="22"/>
          <w:szCs w:val="22"/>
        </w:rPr>
        <w:t xml:space="preserve">: „Robotami budowlanymi kieruje albo nadzór inwestorski wykonuje, przy zabytkach nieruchomych wpisanych </w:t>
      </w:r>
      <w:r w:rsidRPr="003C0461">
        <w:rPr>
          <w:rFonts w:ascii="Arial" w:eastAsia="Calibri" w:hAnsi="Arial" w:cs="Arial"/>
          <w:sz w:val="22"/>
          <w:szCs w:val="22"/>
        </w:rPr>
        <w:br/>
        <w:t>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p>
    <w:p w14:paraId="159F2D9E" w14:textId="77777777" w:rsidR="004D4C8C" w:rsidRPr="003C0461" w:rsidRDefault="004D4C8C" w:rsidP="003C0461">
      <w:pPr>
        <w:pStyle w:val="Akapitzlist"/>
        <w:numPr>
          <w:ilvl w:val="0"/>
          <w:numId w:val="12"/>
        </w:numPr>
        <w:spacing w:line="276" w:lineRule="auto"/>
        <w:jc w:val="both"/>
        <w:rPr>
          <w:rFonts w:ascii="Arial" w:eastAsia="Calibri" w:hAnsi="Arial" w:cs="Arial"/>
          <w:sz w:val="22"/>
          <w:szCs w:val="22"/>
        </w:rPr>
      </w:pPr>
      <w:r w:rsidRPr="003C0461">
        <w:rPr>
          <w:rFonts w:ascii="Arial" w:eastAsia="Calibri" w:hAnsi="Arial" w:cs="Arial"/>
          <w:sz w:val="22"/>
          <w:szCs w:val="22"/>
        </w:rPr>
        <w:t xml:space="preserve">Osobami/ kandydatami na stanowiska o których mowa w punkcie 1.4 b) mogą być obywatele państw członkowskich Unii Europejskiej, Konfederacji Szwajcarskiej lub Państw Członkowskich Europejskiego Porozumienia o wolnym Handlu (EFTA) – </w:t>
      </w:r>
      <w:r w:rsidRPr="003C0461">
        <w:rPr>
          <w:rFonts w:ascii="Arial" w:eastAsia="Calibri" w:hAnsi="Arial" w:cs="Arial"/>
          <w:sz w:val="22"/>
          <w:szCs w:val="22"/>
        </w:rPr>
        <w:lastRenderedPageBreak/>
        <w:t xml:space="preserve">Europejskiego Obszaru Gospodarczego (EOG), którym – zgodnie z przepisami dyrektywy 2005/36/WE Parlamentu Europejskiego i Rady z dnia 07.09.2005 r. w sprawie uznania kwalifikacji zawodowych – uznano kwalifikacje zawodowe lub uznaje się kwalifikacje przez właściwe organy w Polsce. Wszystkie osoby, o których mowa powyżej, powinny biegle posługiwać się językiem polskim (w mowie i piśmie), w przeciwnym wypadku Wykonawca zapewni tłumacza zapewniającego stałe tłumaczenie dla potrzeb realizacji zamówienia. </w:t>
      </w:r>
    </w:p>
    <w:p w14:paraId="16A5CDF5" w14:textId="2EEFE260" w:rsidR="004D4C8C" w:rsidRPr="003C0461" w:rsidRDefault="004D4C8C" w:rsidP="003C0461">
      <w:pPr>
        <w:pStyle w:val="Akapitzlist"/>
        <w:numPr>
          <w:ilvl w:val="0"/>
          <w:numId w:val="12"/>
        </w:numPr>
        <w:pBdr>
          <w:top w:val="nil"/>
          <w:left w:val="nil"/>
          <w:bottom w:val="nil"/>
          <w:right w:val="nil"/>
          <w:between w:val="nil"/>
        </w:pBdr>
        <w:spacing w:line="276" w:lineRule="auto"/>
        <w:jc w:val="both"/>
        <w:rPr>
          <w:rFonts w:ascii="Arial" w:eastAsia="Arial" w:hAnsi="Arial" w:cs="Arial"/>
          <w:sz w:val="22"/>
          <w:szCs w:val="22"/>
        </w:rPr>
      </w:pPr>
      <w:bookmarkStart w:id="0" w:name="_Hlk60808809"/>
      <w:r w:rsidRPr="003C0461">
        <w:rPr>
          <w:rFonts w:ascii="Arial" w:eastAsia="Arial" w:hAnsi="Arial" w:cs="Arial"/>
          <w:sz w:val="22"/>
          <w:szCs w:val="22"/>
        </w:rPr>
        <w:t xml:space="preserve">Wykonawca może w celu potwierdzenia spełnienia warunków udziału w postępowaniu, polegać na zdolnościach technicznych lub zawodowych lub sytuacji ekonomicznej lub finansowej podmiotów, niezależnie od charakteru prawnego łączących go z nim stosunków prawnych. </w:t>
      </w:r>
    </w:p>
    <w:p w14:paraId="71DAF563" w14:textId="17543B97" w:rsidR="004D4C8C" w:rsidRPr="003C0461" w:rsidRDefault="004D4C8C" w:rsidP="003C0461">
      <w:pPr>
        <w:pStyle w:val="Akapitzlist"/>
        <w:numPr>
          <w:ilvl w:val="0"/>
          <w:numId w:val="12"/>
        </w:numPr>
        <w:pBdr>
          <w:top w:val="nil"/>
          <w:left w:val="nil"/>
          <w:bottom w:val="nil"/>
          <w:right w:val="nil"/>
          <w:between w:val="nil"/>
        </w:pBdr>
        <w:spacing w:line="276" w:lineRule="auto"/>
        <w:jc w:val="both"/>
        <w:rPr>
          <w:rFonts w:ascii="Arial" w:eastAsia="Arial" w:hAnsi="Arial" w:cs="Arial"/>
          <w:sz w:val="22"/>
          <w:szCs w:val="22"/>
        </w:rPr>
      </w:pPr>
      <w:r w:rsidRPr="003C0461">
        <w:rPr>
          <w:rFonts w:ascii="Arial" w:eastAsia="Arial" w:hAnsi="Arial" w:cs="Arial"/>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wg wzoru stanowiącego </w:t>
      </w:r>
      <w:r w:rsidRPr="003C0461">
        <w:rPr>
          <w:rFonts w:ascii="Arial" w:eastAsia="Arial" w:hAnsi="Arial" w:cs="Arial"/>
          <w:b/>
          <w:sz w:val="22"/>
          <w:szCs w:val="22"/>
        </w:rPr>
        <w:t>Załącznik nr 6 do SWZ</w:t>
      </w:r>
      <w:r w:rsidRPr="003C0461">
        <w:rPr>
          <w:rFonts w:ascii="Arial" w:eastAsia="Arial" w:hAnsi="Arial" w:cs="Arial"/>
          <w:sz w:val="22"/>
          <w:szCs w:val="22"/>
        </w:rPr>
        <w:t xml:space="preserve"> lub inny podmiotowy środek dowodowy potwierdzający, że Wykonawca realizując zamówienie, będzie dysponował niezbędnymi zasobami tych podmiotów.</w:t>
      </w:r>
    </w:p>
    <w:p w14:paraId="7804B872" w14:textId="0E8822E6" w:rsidR="004D4C8C" w:rsidRPr="003C0461" w:rsidRDefault="004D4C8C" w:rsidP="003C0461">
      <w:pPr>
        <w:pStyle w:val="Akapitzlist"/>
        <w:numPr>
          <w:ilvl w:val="0"/>
          <w:numId w:val="12"/>
        </w:numPr>
        <w:pBdr>
          <w:top w:val="nil"/>
          <w:left w:val="nil"/>
          <w:bottom w:val="nil"/>
          <w:right w:val="nil"/>
          <w:between w:val="nil"/>
        </w:pBdr>
        <w:spacing w:line="276" w:lineRule="auto"/>
        <w:jc w:val="both"/>
        <w:rPr>
          <w:rFonts w:ascii="Arial" w:eastAsia="Arial" w:hAnsi="Arial" w:cs="Arial"/>
          <w:sz w:val="22"/>
          <w:szCs w:val="22"/>
        </w:rPr>
      </w:pPr>
      <w:r w:rsidRPr="003C0461">
        <w:rPr>
          <w:rFonts w:ascii="Arial" w:eastAsia="Arial" w:hAnsi="Arial" w:cs="Arial"/>
          <w:sz w:val="22"/>
          <w:szCs w:val="22"/>
        </w:rPr>
        <w:t>Zobowiązanie podmiotu udostępniającego zasoby, o którym mowa w ust. 4, potwierdza, że stosunek łączący Wykonawcę z podmiotami udostępniającymi zasoby gwarantuje rzeczywisty dostęp do tych zasobów oraz określa w szczególności:</w:t>
      </w:r>
    </w:p>
    <w:p w14:paraId="6824D364" w14:textId="77777777" w:rsidR="004D4C8C" w:rsidRPr="003C0461" w:rsidRDefault="004D4C8C" w:rsidP="003C0461">
      <w:pPr>
        <w:pStyle w:val="Akapitzlist"/>
        <w:numPr>
          <w:ilvl w:val="0"/>
          <w:numId w:val="16"/>
        </w:numPr>
        <w:pBdr>
          <w:top w:val="nil"/>
          <w:left w:val="nil"/>
          <w:bottom w:val="nil"/>
          <w:right w:val="nil"/>
          <w:between w:val="nil"/>
        </w:pBdr>
        <w:spacing w:line="276" w:lineRule="auto"/>
        <w:jc w:val="both"/>
        <w:rPr>
          <w:rFonts w:ascii="Arial" w:eastAsia="Arial" w:hAnsi="Arial" w:cs="Arial"/>
          <w:sz w:val="22"/>
          <w:szCs w:val="22"/>
        </w:rPr>
      </w:pPr>
      <w:r w:rsidRPr="003C0461">
        <w:rPr>
          <w:rFonts w:ascii="Arial" w:eastAsia="Arial" w:hAnsi="Arial" w:cs="Arial"/>
          <w:sz w:val="22"/>
          <w:szCs w:val="22"/>
        </w:rPr>
        <w:t>zakres dostępnych Wykonawcy zasobów podmiotu udostępniającego zasoby;</w:t>
      </w:r>
    </w:p>
    <w:p w14:paraId="67CE8568" w14:textId="77777777" w:rsidR="004D4C8C" w:rsidRPr="003C0461" w:rsidRDefault="004D4C8C" w:rsidP="003C0461">
      <w:pPr>
        <w:pStyle w:val="Akapitzlist"/>
        <w:numPr>
          <w:ilvl w:val="0"/>
          <w:numId w:val="16"/>
        </w:numPr>
        <w:pBdr>
          <w:top w:val="nil"/>
          <w:left w:val="nil"/>
          <w:bottom w:val="nil"/>
          <w:right w:val="nil"/>
          <w:between w:val="nil"/>
        </w:pBdr>
        <w:spacing w:line="276" w:lineRule="auto"/>
        <w:jc w:val="both"/>
        <w:rPr>
          <w:rFonts w:ascii="Arial" w:eastAsia="Arial" w:hAnsi="Arial" w:cs="Arial"/>
          <w:sz w:val="22"/>
          <w:szCs w:val="22"/>
        </w:rPr>
      </w:pPr>
      <w:r w:rsidRPr="003C0461">
        <w:rPr>
          <w:rFonts w:ascii="Arial" w:eastAsia="Arial" w:hAnsi="Arial" w:cs="Arial"/>
          <w:sz w:val="22"/>
          <w:szCs w:val="22"/>
        </w:rPr>
        <w:t>sposób i okres udostępnienia Wykonawcy i wykorzystania przez niego zasobów podmiotu udostępniającego te zasoby przy wykonywaniu zamówienia;</w:t>
      </w:r>
    </w:p>
    <w:p w14:paraId="78E0DE10" w14:textId="77777777" w:rsidR="004D4C8C" w:rsidRPr="003C0461" w:rsidRDefault="004D4C8C" w:rsidP="003C0461">
      <w:pPr>
        <w:pStyle w:val="Akapitzlist"/>
        <w:numPr>
          <w:ilvl w:val="0"/>
          <w:numId w:val="16"/>
        </w:numPr>
        <w:pBdr>
          <w:top w:val="nil"/>
          <w:left w:val="nil"/>
          <w:bottom w:val="nil"/>
          <w:right w:val="nil"/>
          <w:between w:val="nil"/>
        </w:pBdr>
        <w:spacing w:line="276" w:lineRule="auto"/>
        <w:jc w:val="both"/>
        <w:rPr>
          <w:rFonts w:ascii="Arial" w:eastAsia="Arial" w:hAnsi="Arial" w:cs="Arial"/>
          <w:sz w:val="22"/>
          <w:szCs w:val="22"/>
        </w:rPr>
      </w:pPr>
      <w:r w:rsidRPr="003C0461">
        <w:rPr>
          <w:rFonts w:ascii="Arial" w:eastAsia="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B4129B" w14:textId="05AE3A38" w:rsidR="004D4C8C" w:rsidRPr="003C0461" w:rsidRDefault="004D4C8C" w:rsidP="003C0461">
      <w:pPr>
        <w:pStyle w:val="Akapitzlist"/>
        <w:numPr>
          <w:ilvl w:val="0"/>
          <w:numId w:val="12"/>
        </w:numPr>
        <w:pBdr>
          <w:top w:val="nil"/>
          <w:left w:val="nil"/>
          <w:bottom w:val="nil"/>
          <w:right w:val="nil"/>
          <w:between w:val="nil"/>
        </w:pBdr>
        <w:spacing w:line="276" w:lineRule="auto"/>
        <w:jc w:val="both"/>
        <w:rPr>
          <w:rFonts w:ascii="Arial" w:eastAsia="Arial" w:hAnsi="Arial" w:cs="Arial"/>
          <w:sz w:val="22"/>
          <w:szCs w:val="22"/>
        </w:rPr>
      </w:pPr>
      <w:r w:rsidRPr="003C0461">
        <w:rPr>
          <w:rFonts w:ascii="Arial" w:eastAsia="Arial" w:hAnsi="Arial" w:cs="Arial"/>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3C0461">
        <w:rPr>
          <w:rFonts w:ascii="Arial" w:eastAsia="Arial" w:hAnsi="Arial" w:cs="Arial"/>
          <w:sz w:val="22"/>
          <w:szCs w:val="22"/>
        </w:rPr>
        <w:t>pzp</w:t>
      </w:r>
      <w:proofErr w:type="spellEnd"/>
      <w:r w:rsidRPr="003C0461">
        <w:rPr>
          <w:rFonts w:ascii="Arial" w:eastAsia="Arial" w:hAnsi="Arial" w:cs="Arial"/>
          <w:sz w:val="22"/>
          <w:szCs w:val="22"/>
        </w:rPr>
        <w:t>, a także bada, czy nie zachodzą wobec tego podmiotu podstawy wykluczenia, które zostały przewidziane względem Wykonawcy.</w:t>
      </w:r>
    </w:p>
    <w:p w14:paraId="483ABBD2" w14:textId="42F07B1D" w:rsidR="004D4C8C" w:rsidRPr="003C0461" w:rsidRDefault="004D4C8C" w:rsidP="003C0461">
      <w:pPr>
        <w:pStyle w:val="Akapitzlist"/>
        <w:numPr>
          <w:ilvl w:val="0"/>
          <w:numId w:val="12"/>
        </w:numPr>
        <w:pBdr>
          <w:top w:val="nil"/>
          <w:left w:val="nil"/>
          <w:bottom w:val="nil"/>
          <w:right w:val="nil"/>
          <w:between w:val="nil"/>
        </w:pBdr>
        <w:spacing w:line="276" w:lineRule="auto"/>
        <w:jc w:val="both"/>
        <w:rPr>
          <w:rFonts w:ascii="Arial" w:eastAsia="Arial" w:hAnsi="Arial" w:cs="Arial"/>
          <w:sz w:val="22"/>
          <w:szCs w:val="22"/>
        </w:rPr>
      </w:pPr>
      <w:r w:rsidRPr="003C0461">
        <w:rPr>
          <w:rFonts w:ascii="Arial" w:eastAsia="Arial" w:hAnsi="Arial" w:cs="Arial"/>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0443644" w14:textId="7743F815" w:rsidR="004D4C8C" w:rsidRPr="003C0461" w:rsidRDefault="004D4C8C" w:rsidP="003C0461">
      <w:pPr>
        <w:pStyle w:val="Akapitzlist"/>
        <w:numPr>
          <w:ilvl w:val="0"/>
          <w:numId w:val="12"/>
        </w:numPr>
        <w:pBdr>
          <w:top w:val="nil"/>
          <w:left w:val="nil"/>
          <w:bottom w:val="nil"/>
          <w:right w:val="nil"/>
          <w:between w:val="nil"/>
        </w:pBdr>
        <w:spacing w:line="276" w:lineRule="auto"/>
        <w:jc w:val="both"/>
        <w:rPr>
          <w:rFonts w:ascii="Arial" w:eastAsia="Arial" w:hAnsi="Arial" w:cs="Arial"/>
          <w:sz w:val="22"/>
          <w:szCs w:val="22"/>
        </w:rPr>
      </w:pPr>
      <w:r w:rsidRPr="003C0461">
        <w:rPr>
          <w:rFonts w:ascii="Arial" w:eastAsia="Arial" w:hAnsi="Arial" w:cs="Arial"/>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3E2936A" w14:textId="43C7E661" w:rsidR="004D4C8C" w:rsidRPr="003C0461" w:rsidRDefault="004D4C8C" w:rsidP="003C0461">
      <w:pPr>
        <w:pStyle w:val="Akapitzlist"/>
        <w:numPr>
          <w:ilvl w:val="0"/>
          <w:numId w:val="12"/>
        </w:numPr>
        <w:pBdr>
          <w:top w:val="nil"/>
          <w:left w:val="nil"/>
          <w:bottom w:val="nil"/>
          <w:right w:val="nil"/>
          <w:between w:val="nil"/>
        </w:pBdr>
        <w:spacing w:line="276" w:lineRule="auto"/>
        <w:jc w:val="both"/>
        <w:rPr>
          <w:rFonts w:ascii="Arial" w:eastAsia="Arial" w:hAnsi="Arial" w:cs="Arial"/>
          <w:sz w:val="22"/>
          <w:szCs w:val="22"/>
          <w:lang w:eastAsia="en-US"/>
        </w:rPr>
      </w:pPr>
      <w:r w:rsidRPr="003C0461">
        <w:rPr>
          <w:rFonts w:ascii="Arial" w:eastAsia="Arial" w:hAnsi="Arial" w:cs="Arial"/>
          <w:sz w:val="22"/>
          <w:szCs w:val="22"/>
          <w:lang w:eastAsia="en-US"/>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830F8C4" w14:textId="77777777" w:rsidR="00AB1653" w:rsidRPr="003C0461" w:rsidRDefault="00AB1653" w:rsidP="003C0461">
      <w:pPr>
        <w:pStyle w:val="Akapitzlist"/>
        <w:pBdr>
          <w:top w:val="nil"/>
          <w:left w:val="nil"/>
          <w:bottom w:val="nil"/>
          <w:right w:val="nil"/>
          <w:between w:val="nil"/>
        </w:pBdr>
        <w:spacing w:line="276" w:lineRule="auto"/>
        <w:ind w:left="360"/>
        <w:jc w:val="both"/>
        <w:rPr>
          <w:rFonts w:ascii="Arial" w:eastAsia="Arial" w:hAnsi="Arial" w:cs="Arial"/>
          <w:sz w:val="22"/>
          <w:szCs w:val="22"/>
          <w:lang w:eastAsia="en-US"/>
        </w:rPr>
      </w:pPr>
    </w:p>
    <w:bookmarkEnd w:id="0"/>
    <w:p w14:paraId="565DDBD8" w14:textId="5F7D38CC" w:rsidR="004D4C8C" w:rsidRPr="003C0461" w:rsidRDefault="004D4C8C" w:rsidP="003C0461">
      <w:pPr>
        <w:pStyle w:val="Akapitzlist"/>
        <w:numPr>
          <w:ilvl w:val="0"/>
          <w:numId w:val="1"/>
        </w:numPr>
        <w:suppressAutoHyphens/>
        <w:spacing w:line="276" w:lineRule="auto"/>
        <w:jc w:val="both"/>
        <w:rPr>
          <w:rFonts w:ascii="Arial" w:eastAsia="Calibri" w:hAnsi="Arial" w:cs="Arial"/>
          <w:sz w:val="22"/>
          <w:szCs w:val="22"/>
          <w:lang w:eastAsia="en-US"/>
        </w:rPr>
      </w:pPr>
      <w:r w:rsidRPr="003C0461">
        <w:rPr>
          <w:rFonts w:ascii="Arial" w:eastAsia="Calibri" w:hAnsi="Arial" w:cs="Arial"/>
          <w:b/>
          <w:sz w:val="22"/>
          <w:szCs w:val="22"/>
          <w:lang w:eastAsia="en-US"/>
        </w:rPr>
        <w:t xml:space="preserve">PODSTAWY WYKLUCZENIA WYKONAWCY Z POSTĘPOWANIA </w:t>
      </w:r>
    </w:p>
    <w:p w14:paraId="69C7C522" w14:textId="20EE072A" w:rsidR="004D4C8C" w:rsidRPr="003C0461" w:rsidRDefault="004D4C8C" w:rsidP="003C0461">
      <w:pPr>
        <w:pStyle w:val="Akapitzlist"/>
        <w:numPr>
          <w:ilvl w:val="0"/>
          <w:numId w:val="17"/>
        </w:numPr>
        <w:tabs>
          <w:tab w:val="num" w:pos="0"/>
        </w:tabs>
        <w:suppressAutoHyphens/>
        <w:autoSpaceDE w:val="0"/>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Zamawiający wykluczy z postępowania o udzielenie zamówienia, na podstawie art. 108 ust. 1 PZP,  wykonawcę: </w:t>
      </w:r>
    </w:p>
    <w:p w14:paraId="2FE2971F" w14:textId="77777777" w:rsidR="004D4C8C" w:rsidRPr="003C0461" w:rsidRDefault="004D4C8C" w:rsidP="003C0461">
      <w:pPr>
        <w:pStyle w:val="Akapitzlist"/>
        <w:numPr>
          <w:ilvl w:val="0"/>
          <w:numId w:val="18"/>
        </w:numPr>
        <w:suppressAutoHyphens/>
        <w:autoSpaceDE w:val="0"/>
        <w:autoSpaceDN w:val="0"/>
        <w:adjustRightInd w:val="0"/>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będącego osobą fizyczną, którego prawomocnie skazano za przestępstwo: </w:t>
      </w:r>
    </w:p>
    <w:p w14:paraId="22CC5E13" w14:textId="77777777" w:rsidR="004D4C8C" w:rsidRPr="003C0461" w:rsidRDefault="004D4C8C" w:rsidP="003C0461">
      <w:pPr>
        <w:pStyle w:val="Akapitzlist"/>
        <w:numPr>
          <w:ilvl w:val="0"/>
          <w:numId w:val="19"/>
        </w:numPr>
        <w:suppressAutoHyphens/>
        <w:autoSpaceDE w:val="0"/>
        <w:autoSpaceDN w:val="0"/>
        <w:adjustRightInd w:val="0"/>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udziału w zorganizowanej grupie przestępczej albo związku mającym na celu popełnienie przestępstwa lub przestępstwa skarbowego, o którym mowa w art. 258 Kodeksu karnego, </w:t>
      </w:r>
    </w:p>
    <w:p w14:paraId="2BAD6CF2" w14:textId="77777777" w:rsidR="00A3536C" w:rsidRPr="003C0461" w:rsidRDefault="004D4C8C" w:rsidP="003C0461">
      <w:pPr>
        <w:pStyle w:val="Akapitzlist"/>
        <w:numPr>
          <w:ilvl w:val="0"/>
          <w:numId w:val="19"/>
        </w:numPr>
        <w:suppressAutoHyphens/>
        <w:autoSpaceDE w:val="0"/>
        <w:autoSpaceDN w:val="0"/>
        <w:adjustRightInd w:val="0"/>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handlu ludźmi, o którym mowa w art. 189a Kodeksu karnego, </w:t>
      </w:r>
    </w:p>
    <w:p w14:paraId="16C6697F" w14:textId="373943CD" w:rsidR="004D4C8C" w:rsidRPr="003C0461" w:rsidRDefault="00A3536C" w:rsidP="003C0461">
      <w:pPr>
        <w:pStyle w:val="Akapitzlist"/>
        <w:numPr>
          <w:ilvl w:val="0"/>
          <w:numId w:val="19"/>
        </w:numPr>
        <w:suppressAutoHyphens/>
        <w:autoSpaceDE w:val="0"/>
        <w:autoSpaceDN w:val="0"/>
        <w:adjustRightInd w:val="0"/>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o </w:t>
      </w:r>
      <w:r w:rsidR="004D4C8C" w:rsidRPr="003C0461">
        <w:rPr>
          <w:rFonts w:ascii="Arial" w:eastAsia="Calibri" w:hAnsi="Arial" w:cs="Arial"/>
          <w:sz w:val="22"/>
          <w:szCs w:val="22"/>
          <w:lang w:eastAsia="en-US"/>
        </w:rPr>
        <w:t>którym mowa w art. 228–230a, art. 250a Kodeksu karnego, w art. 46-48 ustawy z 25.6.2010 r. o sporcie lub w art. 54 ust. 1–4 ustawy z dnia 12 maja 2011 r. o refundacji leków, środków spożywczych specjalnego przeznaczenia żywieniowego oraz wyrobów medycznych,</w:t>
      </w:r>
    </w:p>
    <w:p w14:paraId="54C9E8DB" w14:textId="77777777" w:rsidR="004D4C8C" w:rsidRPr="003C0461" w:rsidRDefault="004D4C8C" w:rsidP="003C0461">
      <w:pPr>
        <w:pStyle w:val="Akapitzlist"/>
        <w:numPr>
          <w:ilvl w:val="0"/>
          <w:numId w:val="19"/>
        </w:numPr>
        <w:suppressAutoHyphens/>
        <w:autoSpaceDE w:val="0"/>
        <w:autoSpaceDN w:val="0"/>
        <w:adjustRightInd w:val="0"/>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F6EA7B" w14:textId="1BC5D154" w:rsidR="004D4C8C" w:rsidRPr="003C0461" w:rsidRDefault="00A3536C" w:rsidP="003C0461">
      <w:pPr>
        <w:pStyle w:val="Akapitzlist"/>
        <w:numPr>
          <w:ilvl w:val="0"/>
          <w:numId w:val="19"/>
        </w:numPr>
        <w:suppressAutoHyphens/>
        <w:autoSpaceDE w:val="0"/>
        <w:autoSpaceDN w:val="0"/>
        <w:adjustRightInd w:val="0"/>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o </w:t>
      </w:r>
      <w:r w:rsidR="004D4C8C" w:rsidRPr="003C0461">
        <w:rPr>
          <w:rFonts w:ascii="Arial" w:eastAsia="Calibri" w:hAnsi="Arial" w:cs="Arial"/>
          <w:sz w:val="22"/>
          <w:szCs w:val="22"/>
          <w:lang w:eastAsia="en-US"/>
        </w:rPr>
        <w:t xml:space="preserve">charakterze terrorystycznym, o którym mowa w art. 115 § 20 Kodeksu karnego, lub mające na celu popełnienie tego przestępstwa, </w:t>
      </w:r>
    </w:p>
    <w:p w14:paraId="7B8E511D" w14:textId="77777777" w:rsidR="004D4C8C" w:rsidRPr="003C0461" w:rsidRDefault="004D4C8C" w:rsidP="003C0461">
      <w:pPr>
        <w:pStyle w:val="Akapitzlist"/>
        <w:numPr>
          <w:ilvl w:val="0"/>
          <w:numId w:val="19"/>
        </w:numPr>
        <w:suppressAutoHyphens/>
        <w:autoSpaceDE w:val="0"/>
        <w:autoSpaceDN w:val="0"/>
        <w:adjustRightInd w:val="0"/>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powierzenia wykonywania pracy małoletniemu cudzoziemcowi, o którym mowa w art. 9 ust. 2 ustawy z 15.6.2012 r. o skutkach powierzania wykonywania pracy cudzoziemcom przebywającym wbrew przepisom na terytorium Rzeczypospolitej Polskiej, </w:t>
      </w:r>
    </w:p>
    <w:p w14:paraId="1DCABCF9" w14:textId="77777777" w:rsidR="004D4C8C" w:rsidRPr="003C0461" w:rsidRDefault="004D4C8C" w:rsidP="003C0461">
      <w:pPr>
        <w:pStyle w:val="Akapitzlist"/>
        <w:numPr>
          <w:ilvl w:val="0"/>
          <w:numId w:val="19"/>
        </w:numPr>
        <w:suppressAutoHyphens/>
        <w:autoSpaceDE w:val="0"/>
        <w:autoSpaceDN w:val="0"/>
        <w:adjustRightInd w:val="0"/>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5C0649E" w14:textId="1B92B7DB" w:rsidR="004D4C8C" w:rsidRPr="003C0461" w:rsidRDefault="00A3536C" w:rsidP="003C0461">
      <w:pPr>
        <w:pStyle w:val="Akapitzlist"/>
        <w:numPr>
          <w:ilvl w:val="0"/>
          <w:numId w:val="19"/>
        </w:numPr>
        <w:suppressAutoHyphens/>
        <w:autoSpaceDE w:val="0"/>
        <w:autoSpaceDN w:val="0"/>
        <w:adjustRightInd w:val="0"/>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o </w:t>
      </w:r>
      <w:r w:rsidR="004D4C8C" w:rsidRPr="003C0461">
        <w:rPr>
          <w:rFonts w:ascii="Arial" w:eastAsia="Calibri" w:hAnsi="Arial" w:cs="Arial"/>
          <w:sz w:val="22"/>
          <w:szCs w:val="22"/>
          <w:lang w:eastAsia="en-US"/>
        </w:rPr>
        <w:t xml:space="preserve">którym mowa w art. 9 ust. 1 i 3 lub art. 10 ustawy z 15.6.2012 r. o skutkach powierzania wykonywania pracy cudzoziemcom przebywającym wbrew przepisom na terytorium Rzeczypospolitej Polskiej </w:t>
      </w:r>
    </w:p>
    <w:p w14:paraId="40E0B1CD" w14:textId="77777777" w:rsidR="004D4C8C" w:rsidRPr="003C0461" w:rsidRDefault="004D4C8C" w:rsidP="003C0461">
      <w:pPr>
        <w:suppressAutoHyphens/>
        <w:autoSpaceDE w:val="0"/>
        <w:autoSpaceDN w:val="0"/>
        <w:adjustRightInd w:val="0"/>
        <w:spacing w:line="276" w:lineRule="auto"/>
        <w:ind w:left="709"/>
        <w:jc w:val="both"/>
        <w:rPr>
          <w:rFonts w:ascii="Arial" w:eastAsia="Calibri" w:hAnsi="Arial" w:cs="Arial"/>
          <w:sz w:val="22"/>
          <w:szCs w:val="22"/>
          <w:lang w:eastAsia="en-US"/>
        </w:rPr>
      </w:pPr>
      <w:r w:rsidRPr="003C0461">
        <w:rPr>
          <w:rFonts w:ascii="Arial" w:eastAsia="Calibri" w:hAnsi="Arial" w:cs="Arial"/>
          <w:sz w:val="22"/>
          <w:szCs w:val="22"/>
          <w:lang w:eastAsia="en-US"/>
        </w:rPr>
        <w:t>–</w:t>
      </w:r>
      <w:r w:rsidRPr="003C0461">
        <w:rPr>
          <w:rFonts w:ascii="Arial" w:hAnsi="Arial" w:cs="Arial"/>
          <w:sz w:val="22"/>
          <w:szCs w:val="22"/>
          <w:lang w:eastAsia="en-US"/>
        </w:rPr>
        <w:t xml:space="preserve"> </w:t>
      </w:r>
      <w:r w:rsidRPr="003C0461">
        <w:rPr>
          <w:rFonts w:ascii="Arial" w:eastAsia="Calibri" w:hAnsi="Arial" w:cs="Arial"/>
          <w:sz w:val="22"/>
          <w:szCs w:val="22"/>
          <w:lang w:eastAsia="en-US"/>
        </w:rPr>
        <w:t xml:space="preserve">lub za odpowiedni czyn zabroniony określony w przepisach prawa obcego; </w:t>
      </w:r>
    </w:p>
    <w:p w14:paraId="0711EC5A" w14:textId="6A330BDE" w:rsidR="004D4C8C" w:rsidRPr="003C0461" w:rsidRDefault="004D4C8C" w:rsidP="003C0461">
      <w:pPr>
        <w:pStyle w:val="Akapitzlist"/>
        <w:numPr>
          <w:ilvl w:val="0"/>
          <w:numId w:val="18"/>
        </w:numPr>
        <w:suppressAutoHyphens/>
        <w:autoSpaceDE w:val="0"/>
        <w:autoSpaceDN w:val="0"/>
        <w:adjustRightInd w:val="0"/>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5A4FB3B" w14:textId="77777777" w:rsidR="004D4C8C" w:rsidRPr="003C0461" w:rsidRDefault="004D4C8C" w:rsidP="003C0461">
      <w:pPr>
        <w:pStyle w:val="Akapitzlist"/>
        <w:numPr>
          <w:ilvl w:val="0"/>
          <w:numId w:val="18"/>
        </w:numPr>
        <w:suppressAutoHyphens/>
        <w:autoSpaceDE w:val="0"/>
        <w:autoSpaceDN w:val="0"/>
        <w:adjustRightInd w:val="0"/>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3546EBAA" w14:textId="77777777" w:rsidR="004D4C8C" w:rsidRPr="003C0461" w:rsidRDefault="004D4C8C" w:rsidP="003C0461">
      <w:pPr>
        <w:pStyle w:val="Akapitzlist"/>
        <w:numPr>
          <w:ilvl w:val="0"/>
          <w:numId w:val="18"/>
        </w:numPr>
        <w:suppressAutoHyphens/>
        <w:autoSpaceDE w:val="0"/>
        <w:autoSpaceDN w:val="0"/>
        <w:adjustRightInd w:val="0"/>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lastRenderedPageBreak/>
        <w:t xml:space="preserve">wobec którego prawomocnie orzeczono zakaz ubiegania się o zamówienia publiczne; </w:t>
      </w:r>
    </w:p>
    <w:p w14:paraId="7CCB9B71" w14:textId="77777777" w:rsidR="004D4C8C" w:rsidRPr="003C0461" w:rsidRDefault="004D4C8C" w:rsidP="003C0461">
      <w:pPr>
        <w:pStyle w:val="Akapitzlist"/>
        <w:numPr>
          <w:ilvl w:val="0"/>
          <w:numId w:val="18"/>
        </w:numPr>
        <w:suppressAutoHyphens/>
        <w:autoSpaceDE w:val="0"/>
        <w:autoSpaceDN w:val="0"/>
        <w:adjustRightInd w:val="0"/>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16.2.2007 r. o ochronie konkurencji i konsumentów, złożyli odrębne oferty lub oferty częściowe, chyba że wykażą, że przygotowali te oferty niezależnie od siebie; </w:t>
      </w:r>
    </w:p>
    <w:p w14:paraId="2A173138" w14:textId="330A32E8" w:rsidR="004D4C8C" w:rsidRPr="003C0461" w:rsidRDefault="004D4C8C" w:rsidP="003C0461">
      <w:pPr>
        <w:pStyle w:val="Akapitzlist"/>
        <w:numPr>
          <w:ilvl w:val="0"/>
          <w:numId w:val="18"/>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jeżeli, w przypadkach, o których mowa w art. 85 ust. 1 PZP, doszło do zakłócenia konkurencji wynikającego z wcześniejszego zaangażowania tego wykonawcy lub podmiotu, który należy z wykonawcą do tej samej grupy kapitałowej w rozumieniu ustawy z 16.2.2007 r. o ochronie konkurencji i konsumentów, chyba że spowodowane tym zakłócenie konkurencji może być wyeliminowane w inny sposób niż przez wykluczenie wykonawcy z udziału w postępowaniu o udzielenie zamówienia.</w:t>
      </w:r>
    </w:p>
    <w:p w14:paraId="56C7EBDD" w14:textId="06F100BA" w:rsidR="004D4C8C" w:rsidRPr="003C0461" w:rsidRDefault="004D4C8C" w:rsidP="003C0461">
      <w:pPr>
        <w:pStyle w:val="Akapitzlist"/>
        <w:numPr>
          <w:ilvl w:val="0"/>
          <w:numId w:val="17"/>
        </w:numPr>
        <w:suppressAutoHyphens/>
        <w:autoSpaceDE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Na podstawie art. 109 ust. 1 pkt. 4 PZP Zamawiający wykluczy z postępowania o udzielenie zamówienia Wykonawcę,</w:t>
      </w:r>
      <w:r w:rsidRPr="003C0461">
        <w:rPr>
          <w:rFonts w:ascii="Arial" w:eastAsia="TimesNewRoman" w:hAnsi="Arial" w:cs="Arial"/>
          <w:sz w:val="22"/>
          <w:szCs w:val="22"/>
        </w:rPr>
        <w:t xml:space="preserve"> </w:t>
      </w:r>
      <w:r w:rsidRPr="003C0461">
        <w:rPr>
          <w:rFonts w:ascii="Arial" w:eastAsia="Calibri" w:hAnsi="Arial" w:cs="Arial"/>
          <w:color w:val="000000"/>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EB051CE" w14:textId="232621FB" w:rsidR="004D4C8C" w:rsidRPr="003C0461" w:rsidRDefault="004D4C8C" w:rsidP="003C0461">
      <w:pPr>
        <w:pStyle w:val="Akapitzlist"/>
        <w:numPr>
          <w:ilvl w:val="0"/>
          <w:numId w:val="17"/>
        </w:numPr>
        <w:suppressAutoHyphens/>
        <w:autoSpaceDE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 xml:space="preserve">W związku z wejściem w życie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3C0461">
        <w:rPr>
          <w:rFonts w:ascii="Arial" w:eastAsia="Calibri" w:hAnsi="Arial" w:cs="Arial"/>
          <w:color w:val="000000"/>
          <w:sz w:val="22"/>
          <w:szCs w:val="22"/>
          <w:lang w:eastAsia="en-US"/>
        </w:rPr>
        <w:t>Pzp</w:t>
      </w:r>
      <w:proofErr w:type="spellEnd"/>
      <w:r w:rsidRPr="003C0461">
        <w:rPr>
          <w:rFonts w:ascii="Arial" w:eastAsia="Calibri" w:hAnsi="Arial" w:cs="Arial"/>
          <w:color w:val="000000"/>
          <w:sz w:val="22"/>
          <w:szCs w:val="22"/>
          <w:lang w:eastAsia="en-US"/>
        </w:rPr>
        <w:t xml:space="preserve"> wyklucza się:</w:t>
      </w:r>
    </w:p>
    <w:p w14:paraId="5D3F217A" w14:textId="77777777" w:rsidR="004D4C8C" w:rsidRPr="003C0461" w:rsidRDefault="004D4C8C" w:rsidP="003C0461">
      <w:pPr>
        <w:pStyle w:val="Akapitzlist"/>
        <w:numPr>
          <w:ilvl w:val="0"/>
          <w:numId w:val="20"/>
        </w:numPr>
        <w:suppressAutoHyphens/>
        <w:autoSpaceDE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9F436C3" w14:textId="77777777" w:rsidR="004D4C8C" w:rsidRPr="003C0461" w:rsidRDefault="004D4C8C" w:rsidP="003C0461">
      <w:pPr>
        <w:pStyle w:val="Akapitzlist"/>
        <w:numPr>
          <w:ilvl w:val="0"/>
          <w:numId w:val="20"/>
        </w:numPr>
        <w:suppressAutoHyphens/>
        <w:autoSpaceDE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8E5B0D5" w14:textId="77777777" w:rsidR="004D4C8C" w:rsidRPr="003C0461" w:rsidRDefault="004D4C8C" w:rsidP="003C0461">
      <w:pPr>
        <w:pStyle w:val="Akapitzlist"/>
        <w:numPr>
          <w:ilvl w:val="0"/>
          <w:numId w:val="20"/>
        </w:numPr>
        <w:suppressAutoHyphens/>
        <w:autoSpaceDE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EBD949F" w14:textId="3CDF6FA3" w:rsidR="004D4C8C" w:rsidRPr="003C0461" w:rsidRDefault="004D4C8C" w:rsidP="003C0461">
      <w:pPr>
        <w:pStyle w:val="Akapitzlist"/>
        <w:numPr>
          <w:ilvl w:val="0"/>
          <w:numId w:val="17"/>
        </w:numPr>
        <w:suppressAutoHyphens/>
        <w:autoSpaceDE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lastRenderedPageBreak/>
        <w:t>W przypadku wspólnego ubiegania się Wykonawców o udzielenie zamówienia Zamawiający zbada, czy nie zachodzą podstawy wykluczenia wobec każdego z tych Wykonawców.</w:t>
      </w:r>
    </w:p>
    <w:p w14:paraId="79FB8F45" w14:textId="14ECC3BC" w:rsidR="004D4C8C" w:rsidRPr="003C0461" w:rsidRDefault="004D4C8C" w:rsidP="003C0461">
      <w:pPr>
        <w:pStyle w:val="Akapitzlist"/>
        <w:numPr>
          <w:ilvl w:val="0"/>
          <w:numId w:val="17"/>
        </w:numPr>
        <w:suppressAutoHyphens/>
        <w:autoSpaceDE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Wykonawca może zostać́ wykluczony przez Zamawiającego na każdym etapie postępowania o udzielenie zamówienia.</w:t>
      </w:r>
    </w:p>
    <w:p w14:paraId="0D7FF31F" w14:textId="77777777" w:rsidR="00A3536C" w:rsidRPr="003C0461" w:rsidRDefault="00A3536C" w:rsidP="003C0461">
      <w:pPr>
        <w:pStyle w:val="Akapitzlist"/>
        <w:suppressAutoHyphens/>
        <w:autoSpaceDE w:val="0"/>
        <w:spacing w:line="276" w:lineRule="auto"/>
        <w:ind w:left="360"/>
        <w:jc w:val="both"/>
        <w:rPr>
          <w:rFonts w:ascii="Arial" w:eastAsia="Calibri" w:hAnsi="Arial" w:cs="Arial"/>
          <w:color w:val="000000"/>
          <w:sz w:val="22"/>
          <w:szCs w:val="22"/>
          <w:lang w:eastAsia="en-US"/>
        </w:rPr>
      </w:pPr>
    </w:p>
    <w:p w14:paraId="17F41D70" w14:textId="43EC5237" w:rsidR="004D4C8C" w:rsidRPr="003C0461" w:rsidRDefault="004D4C8C" w:rsidP="003C0461">
      <w:pPr>
        <w:pStyle w:val="Akapitzlist"/>
        <w:numPr>
          <w:ilvl w:val="0"/>
          <w:numId w:val="1"/>
        </w:numPr>
        <w:suppressAutoHyphens/>
        <w:spacing w:line="276" w:lineRule="auto"/>
        <w:jc w:val="both"/>
        <w:rPr>
          <w:rFonts w:ascii="Arial" w:eastAsia="Calibri" w:hAnsi="Arial" w:cs="Arial"/>
          <w:sz w:val="22"/>
          <w:szCs w:val="22"/>
          <w:lang w:eastAsia="en-US"/>
        </w:rPr>
      </w:pPr>
      <w:r w:rsidRPr="003C0461">
        <w:rPr>
          <w:rFonts w:ascii="Arial" w:eastAsia="Calibri" w:hAnsi="Arial" w:cs="Arial"/>
          <w:b/>
          <w:sz w:val="22"/>
          <w:szCs w:val="22"/>
          <w:lang w:eastAsia="en-US"/>
        </w:rPr>
        <w:t xml:space="preserve">INFORMACJA O PODMIOTOWYCH ŚRODKACH DOWODOWYCH </w:t>
      </w:r>
    </w:p>
    <w:p w14:paraId="0B1A1DAB" w14:textId="77777777" w:rsidR="004D4C8C" w:rsidRPr="003C0461" w:rsidRDefault="004D4C8C" w:rsidP="003C0461">
      <w:pPr>
        <w:pStyle w:val="Akapitzlist"/>
        <w:numPr>
          <w:ilvl w:val="0"/>
          <w:numId w:val="21"/>
        </w:numPr>
        <w:spacing w:line="276" w:lineRule="auto"/>
        <w:ind w:right="34"/>
        <w:jc w:val="both"/>
        <w:rPr>
          <w:rFonts w:ascii="Arial" w:eastAsia="Calibri" w:hAnsi="Arial" w:cs="Arial"/>
          <w:bCs/>
          <w:sz w:val="22"/>
          <w:szCs w:val="22"/>
        </w:rPr>
      </w:pPr>
      <w:r w:rsidRPr="003C0461">
        <w:rPr>
          <w:rFonts w:ascii="Arial" w:eastAsia="Calibri" w:hAnsi="Arial" w:cs="Arial"/>
          <w:bCs/>
          <w:sz w:val="22"/>
          <w:szCs w:val="22"/>
        </w:rPr>
        <w:t xml:space="preserve">Na potwierdzenie braku podstaw wykluczenia oraz spełnienia warunków udziału w postępowaniu Zamawiający żąda złożenia wraz z ofertą oświadczenia, o którym mowa w art. 125 ust. 1 ustawy </w:t>
      </w:r>
      <w:proofErr w:type="spellStart"/>
      <w:r w:rsidRPr="003C0461">
        <w:rPr>
          <w:rFonts w:ascii="Arial" w:eastAsia="Calibri" w:hAnsi="Arial" w:cs="Arial"/>
          <w:bCs/>
          <w:sz w:val="22"/>
          <w:szCs w:val="22"/>
        </w:rPr>
        <w:t>pzp</w:t>
      </w:r>
      <w:proofErr w:type="spellEnd"/>
      <w:r w:rsidRPr="003C0461">
        <w:rPr>
          <w:rFonts w:ascii="Arial" w:eastAsia="Calibri" w:hAnsi="Arial" w:cs="Arial"/>
          <w:bCs/>
          <w:sz w:val="22"/>
          <w:szCs w:val="22"/>
        </w:rPr>
        <w:t xml:space="preserve">. Wzór oświadczenia stanowi </w:t>
      </w:r>
      <w:r w:rsidRPr="003C0461">
        <w:rPr>
          <w:rFonts w:ascii="Arial" w:eastAsia="Calibri" w:hAnsi="Arial" w:cs="Arial"/>
          <w:b/>
          <w:bCs/>
          <w:sz w:val="22"/>
          <w:szCs w:val="22"/>
        </w:rPr>
        <w:t>Załącznik nr 3 do SWZ</w:t>
      </w:r>
      <w:r w:rsidRPr="003C0461">
        <w:rPr>
          <w:rFonts w:ascii="Arial" w:eastAsia="Calibri" w:hAnsi="Arial" w:cs="Arial"/>
          <w:bCs/>
          <w:sz w:val="22"/>
          <w:szCs w:val="22"/>
        </w:rPr>
        <w:t xml:space="preserve">. W przypadku wykonawców wspólnie ubiegających się o udzielenie zamówienia oświadczenie, o którym mowa w art. 125 ust. 1 ustawy </w:t>
      </w:r>
      <w:proofErr w:type="spellStart"/>
      <w:r w:rsidRPr="003C0461">
        <w:rPr>
          <w:rFonts w:ascii="Arial" w:eastAsia="Calibri" w:hAnsi="Arial" w:cs="Arial"/>
          <w:bCs/>
          <w:sz w:val="22"/>
          <w:szCs w:val="22"/>
        </w:rPr>
        <w:t>pzp</w:t>
      </w:r>
      <w:proofErr w:type="spellEnd"/>
      <w:r w:rsidRPr="003C0461">
        <w:rPr>
          <w:rFonts w:ascii="Arial" w:eastAsia="Calibri" w:hAnsi="Arial" w:cs="Arial"/>
          <w:bCs/>
          <w:sz w:val="22"/>
          <w:szCs w:val="22"/>
        </w:rPr>
        <w:t>, składa każdy z wykonawców występujących wspólnie.</w:t>
      </w:r>
    </w:p>
    <w:p w14:paraId="03F0E3A5" w14:textId="77777777" w:rsidR="004D4C8C" w:rsidRPr="003C0461" w:rsidRDefault="004D4C8C" w:rsidP="003C0461">
      <w:pPr>
        <w:pStyle w:val="Akapitzlist"/>
        <w:numPr>
          <w:ilvl w:val="0"/>
          <w:numId w:val="21"/>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W przypadku Wykonawców, którzy polegają na zasobach innych podmiotów, oświadczenie, o którym mowa w ust. 2, składa każdy podmiot udostępniający zasoby.  Wzór oświadczenia stanowi </w:t>
      </w:r>
      <w:r w:rsidRPr="003C0461">
        <w:rPr>
          <w:rFonts w:ascii="Arial" w:eastAsia="Calibri" w:hAnsi="Arial" w:cs="Arial"/>
          <w:b/>
          <w:sz w:val="22"/>
          <w:szCs w:val="22"/>
          <w:lang w:eastAsia="en-US"/>
        </w:rPr>
        <w:t>Załącznik nr 3A do SWZ</w:t>
      </w:r>
      <w:r w:rsidRPr="003C0461">
        <w:rPr>
          <w:rFonts w:ascii="Arial" w:eastAsia="Calibri" w:hAnsi="Arial" w:cs="Arial"/>
          <w:sz w:val="22"/>
          <w:szCs w:val="22"/>
          <w:lang w:eastAsia="en-US"/>
        </w:rPr>
        <w:t>.</w:t>
      </w:r>
    </w:p>
    <w:p w14:paraId="4B59DF19" w14:textId="77777777" w:rsidR="004D4C8C" w:rsidRPr="003C0461" w:rsidRDefault="004D4C8C" w:rsidP="003C0461">
      <w:pPr>
        <w:pStyle w:val="Akapitzlist"/>
        <w:numPr>
          <w:ilvl w:val="0"/>
          <w:numId w:val="21"/>
        </w:numPr>
        <w:spacing w:line="276" w:lineRule="auto"/>
        <w:ind w:right="34"/>
        <w:jc w:val="both"/>
        <w:rPr>
          <w:rFonts w:ascii="Arial" w:eastAsia="Calibri" w:hAnsi="Arial" w:cs="Arial"/>
          <w:bCs/>
          <w:sz w:val="22"/>
          <w:szCs w:val="22"/>
        </w:rPr>
      </w:pPr>
      <w:r w:rsidRPr="003C0461">
        <w:rPr>
          <w:rFonts w:ascii="Arial" w:eastAsia="Calibri" w:hAnsi="Arial" w:cs="Arial"/>
          <w:bCs/>
          <w:sz w:val="22"/>
          <w:szCs w:val="22"/>
        </w:rPr>
        <w:t xml:space="preserve">Zamawiający wezwie Wykonawcę, którego oferta została najwyżej oceniona, do złożenia w wyznaczonym terminie, nie krótszym niż 5 dni od dnia wezwania, aktualnych na dzień złożenia podmiotowych środków dowodowych, </w:t>
      </w:r>
      <w:proofErr w:type="spellStart"/>
      <w:r w:rsidRPr="003C0461">
        <w:rPr>
          <w:rFonts w:ascii="Arial" w:eastAsia="Calibri" w:hAnsi="Arial" w:cs="Arial"/>
          <w:bCs/>
          <w:sz w:val="22"/>
          <w:szCs w:val="22"/>
        </w:rPr>
        <w:t>tj</w:t>
      </w:r>
      <w:proofErr w:type="spellEnd"/>
      <w:r w:rsidRPr="003C0461">
        <w:rPr>
          <w:rFonts w:ascii="Arial" w:eastAsia="Calibri" w:hAnsi="Arial" w:cs="Arial"/>
          <w:bCs/>
          <w:sz w:val="22"/>
          <w:szCs w:val="22"/>
        </w:rPr>
        <w:t xml:space="preserve">: </w:t>
      </w:r>
    </w:p>
    <w:p w14:paraId="51D097B9" w14:textId="77777777" w:rsidR="004D4C8C" w:rsidRPr="003C0461" w:rsidRDefault="004D4C8C" w:rsidP="003C0461">
      <w:pPr>
        <w:pStyle w:val="Akapitzlist"/>
        <w:numPr>
          <w:ilvl w:val="0"/>
          <w:numId w:val="22"/>
        </w:numPr>
        <w:spacing w:line="276" w:lineRule="auto"/>
        <w:ind w:right="34"/>
        <w:jc w:val="both"/>
        <w:rPr>
          <w:rFonts w:ascii="Arial" w:eastAsia="Calibri" w:hAnsi="Arial" w:cs="Arial"/>
          <w:bCs/>
          <w:sz w:val="22"/>
          <w:szCs w:val="22"/>
        </w:rPr>
      </w:pPr>
      <w:r w:rsidRPr="003C0461">
        <w:rPr>
          <w:rFonts w:ascii="Arial" w:eastAsia="Calibri" w:hAnsi="Arial" w:cs="Arial"/>
          <w:bCs/>
          <w:sz w:val="22"/>
          <w:szCs w:val="22"/>
        </w:rPr>
        <w:t>dokumentu potwierdzającego, że Wykonawca jest ubezpieczony od odpowiedzialności cywilnej w zakresie prowadzonej działalności związanej z przedmiotem zamówienia ze wskazaniem sumy gwarancyjnej tego ubezpieczenia,</w:t>
      </w:r>
    </w:p>
    <w:p w14:paraId="4A5985A6" w14:textId="77777777" w:rsidR="004D4C8C" w:rsidRPr="003C0461" w:rsidRDefault="004D4C8C" w:rsidP="003C0461">
      <w:pPr>
        <w:pStyle w:val="Akapitzlist"/>
        <w:numPr>
          <w:ilvl w:val="0"/>
          <w:numId w:val="22"/>
        </w:numPr>
        <w:spacing w:line="276" w:lineRule="auto"/>
        <w:ind w:right="34"/>
        <w:jc w:val="both"/>
        <w:rPr>
          <w:rFonts w:ascii="Arial" w:eastAsia="Calibri" w:hAnsi="Arial" w:cs="Arial"/>
          <w:bCs/>
          <w:sz w:val="22"/>
          <w:szCs w:val="22"/>
        </w:rPr>
      </w:pPr>
      <w:r w:rsidRPr="003C0461">
        <w:rPr>
          <w:rFonts w:ascii="Arial" w:eastAsia="Calibri" w:hAnsi="Arial" w:cs="Arial"/>
          <w:bCs/>
          <w:sz w:val="22"/>
          <w:szCs w:val="22"/>
        </w:rPr>
        <w:t xml:space="preserve">wykazu robot budowlanych wykonanych nie wcześniej niż w okresie ostatnich 5 lat przed upływem terminu składania ofert, a jeżeli okres prowadzonej działalności jest krótszy – w tym okresie, wraz z podaniem ich rodzaju, wartości, daty, miejsca wykonania i podmiotów, na rzecz których roboty te zostały wykonane, z załączeniem dowodów określających, czy te roboty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 sporządzonego według wzoru stanowiącego </w:t>
      </w:r>
      <w:r w:rsidRPr="003C0461">
        <w:rPr>
          <w:rFonts w:ascii="Arial" w:eastAsia="Calibri" w:hAnsi="Arial" w:cs="Arial"/>
          <w:b/>
          <w:bCs/>
          <w:sz w:val="22"/>
          <w:szCs w:val="22"/>
        </w:rPr>
        <w:t>Załącznik Nr 4 do SWZ</w:t>
      </w:r>
      <w:r w:rsidRPr="003C0461">
        <w:rPr>
          <w:rFonts w:ascii="Arial" w:eastAsia="Calibri" w:hAnsi="Arial" w:cs="Arial"/>
          <w:bCs/>
          <w:sz w:val="22"/>
          <w:szCs w:val="22"/>
        </w:rPr>
        <w:t xml:space="preserve">, </w:t>
      </w:r>
    </w:p>
    <w:p w14:paraId="67690B4B" w14:textId="77777777" w:rsidR="004D4C8C" w:rsidRPr="003C0461" w:rsidRDefault="004D4C8C" w:rsidP="003C0461">
      <w:pPr>
        <w:pStyle w:val="Akapitzlist"/>
        <w:numPr>
          <w:ilvl w:val="0"/>
          <w:numId w:val="22"/>
        </w:numPr>
        <w:spacing w:line="276" w:lineRule="auto"/>
        <w:ind w:right="34"/>
        <w:jc w:val="both"/>
        <w:rPr>
          <w:rFonts w:ascii="Arial" w:eastAsia="Calibri" w:hAnsi="Arial" w:cs="Arial"/>
          <w:bCs/>
          <w:sz w:val="22"/>
          <w:szCs w:val="22"/>
        </w:rPr>
      </w:pPr>
      <w:r w:rsidRPr="003C0461">
        <w:rPr>
          <w:rFonts w:ascii="Arial" w:eastAsia="Calibri" w:hAnsi="Arial" w:cs="Arial"/>
          <w:bCs/>
          <w:sz w:val="22"/>
          <w:szCs w:val="22"/>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 nie czynności oraz informacje o podstawie do dysponowania tymi osobami - sporządzonego według wzoru stanowiącego </w:t>
      </w:r>
      <w:r w:rsidRPr="003C0461">
        <w:rPr>
          <w:rFonts w:ascii="Arial" w:eastAsia="Calibri" w:hAnsi="Arial" w:cs="Arial"/>
          <w:b/>
          <w:bCs/>
          <w:sz w:val="22"/>
          <w:szCs w:val="22"/>
        </w:rPr>
        <w:t>Załącznik Nr 5 do SWZ</w:t>
      </w:r>
      <w:r w:rsidRPr="003C0461">
        <w:rPr>
          <w:rFonts w:ascii="Arial" w:eastAsia="Calibri" w:hAnsi="Arial" w:cs="Arial"/>
          <w:bCs/>
          <w:sz w:val="22"/>
          <w:szCs w:val="22"/>
        </w:rPr>
        <w:t>,</w:t>
      </w:r>
    </w:p>
    <w:p w14:paraId="43E31BDB" w14:textId="77777777" w:rsidR="004D4C8C" w:rsidRPr="003C0461" w:rsidRDefault="004D4C8C" w:rsidP="003C0461">
      <w:pPr>
        <w:pStyle w:val="Akapitzlist"/>
        <w:numPr>
          <w:ilvl w:val="0"/>
          <w:numId w:val="22"/>
        </w:numPr>
        <w:spacing w:line="276" w:lineRule="auto"/>
        <w:ind w:right="34"/>
        <w:jc w:val="both"/>
        <w:rPr>
          <w:rFonts w:ascii="Arial" w:eastAsia="Calibri" w:hAnsi="Arial" w:cs="Arial"/>
          <w:bCs/>
          <w:sz w:val="22"/>
          <w:szCs w:val="22"/>
        </w:rPr>
      </w:pPr>
      <w:r w:rsidRPr="003C0461">
        <w:rPr>
          <w:rFonts w:ascii="Arial" w:eastAsia="Calibri" w:hAnsi="Arial" w:cs="Arial"/>
          <w:bCs/>
          <w:sz w:val="22"/>
          <w:szCs w:val="22"/>
        </w:rPr>
        <w:t xml:space="preserve">odpisu lub informacji z Krajowego Rejestru Sądowego lub z Centralnej Ewidencji i Informacji o Działalności Gospodarczej, sporządzonych nie wcześniej niż 3 miesiące przed jej złożeniem, jeżeli odrębne przepisy wymagają wpisu do rejestru lub ewidencji, w celu potwierdzenia braku podstaw wykluczenia na podstawie art. 109 ust. 1 pkt 4 ustawy </w:t>
      </w:r>
      <w:proofErr w:type="spellStart"/>
      <w:r w:rsidRPr="003C0461">
        <w:rPr>
          <w:rFonts w:ascii="Arial" w:eastAsia="Calibri" w:hAnsi="Arial" w:cs="Arial"/>
          <w:bCs/>
          <w:sz w:val="22"/>
          <w:szCs w:val="22"/>
        </w:rPr>
        <w:t>pzp</w:t>
      </w:r>
      <w:proofErr w:type="spellEnd"/>
      <w:r w:rsidRPr="003C0461">
        <w:rPr>
          <w:rFonts w:ascii="Arial" w:eastAsia="Calibri" w:hAnsi="Arial" w:cs="Arial"/>
          <w:bCs/>
          <w:sz w:val="22"/>
          <w:szCs w:val="22"/>
        </w:rPr>
        <w:t xml:space="preserve">. Jeżeli Wykonawca ma siedzibę lub miejsce zamieszkania </w:t>
      </w:r>
      <w:r w:rsidRPr="003C0461">
        <w:rPr>
          <w:rFonts w:ascii="Arial" w:eastAsia="Calibri" w:hAnsi="Arial" w:cs="Arial"/>
          <w:bCs/>
          <w:sz w:val="22"/>
          <w:szCs w:val="22"/>
        </w:rPr>
        <w:lastRenderedPageBreak/>
        <w:t>poza terytorium Rzeczypospolitej Polskiej, zamiast odpisu lub informacji z Krajowego Rejestru Sądowego lub z Centralnej Ewidencji i Informacji o Działalności Gospodarczej składa dokument lub dokumenty wystawione w kraju, w którym ma siedzibę lub miejsce zamieszkania, potwierdzające odpowiednio, że nie otwarto jego likwidacji ani nie ogłoszono upadłości.</w:t>
      </w:r>
    </w:p>
    <w:p w14:paraId="7AB071B4" w14:textId="009C6470" w:rsidR="004D4C8C" w:rsidRPr="003C0461" w:rsidRDefault="004D4C8C" w:rsidP="003C0461">
      <w:pPr>
        <w:pStyle w:val="Akapitzlist"/>
        <w:numPr>
          <w:ilvl w:val="0"/>
          <w:numId w:val="21"/>
        </w:numPr>
        <w:spacing w:line="276" w:lineRule="auto"/>
        <w:ind w:right="34"/>
        <w:jc w:val="both"/>
        <w:rPr>
          <w:rFonts w:ascii="Arial" w:eastAsia="Calibri" w:hAnsi="Arial" w:cs="Arial"/>
          <w:bCs/>
          <w:sz w:val="22"/>
          <w:szCs w:val="22"/>
        </w:rPr>
      </w:pPr>
      <w:r w:rsidRPr="003C0461">
        <w:rPr>
          <w:rFonts w:ascii="Arial" w:eastAsia="Calibri" w:hAnsi="Arial" w:cs="Arial"/>
          <w:sz w:val="22"/>
          <w:szCs w:val="22"/>
        </w:rPr>
        <w:t>Podmiotowe środki dowodowe oraz inne dokumenty lub oświadczenia należy przekazać Zamawiającemu przy użyciu środków komunikacji elektronicznej dopuszczonych w SWZ,</w:t>
      </w:r>
      <w:r w:rsidRPr="003C0461">
        <w:rPr>
          <w:rFonts w:ascii="Arial" w:eastAsia="Calibri" w:hAnsi="Arial" w:cs="Arial"/>
          <w:color w:val="000000"/>
          <w:sz w:val="22"/>
          <w:szCs w:val="22"/>
        </w:rPr>
        <w:t xml:space="preserve"> </w:t>
      </w:r>
      <w:r w:rsidRPr="003C0461">
        <w:rPr>
          <w:rFonts w:ascii="Arial" w:eastAsia="Calibri" w:hAnsi="Arial" w:cs="Arial"/>
          <w:sz w:val="22"/>
          <w:szCs w:val="22"/>
        </w:rPr>
        <w:t>w formie elektronicznej lub w postaci elektronicznej opatrzonej podpisem zaufanym lub podpisem osobistym, w zakresie i sposób określony w przepisach rozporządzenia wydanego na podstawie art. 70 PZP. Podmiotowe środki dowodowe</w:t>
      </w:r>
      <w:r w:rsidRPr="003C0461">
        <w:rPr>
          <w:rFonts w:ascii="Arial" w:eastAsia="Calibri" w:hAnsi="Arial" w:cs="Arial"/>
          <w:bCs/>
          <w:sz w:val="22"/>
          <w:szCs w:val="22"/>
        </w:rPr>
        <w:t xml:space="preserve"> sporządzone w języku obcym muszą być złożone wraz z tłumaczeniem na język polski.</w:t>
      </w:r>
    </w:p>
    <w:p w14:paraId="5BBF5B4C" w14:textId="77777777" w:rsidR="00A3536C" w:rsidRPr="003C0461" w:rsidRDefault="00A3536C" w:rsidP="003C0461">
      <w:pPr>
        <w:pStyle w:val="Akapitzlist"/>
        <w:spacing w:line="276" w:lineRule="auto"/>
        <w:ind w:left="360" w:right="34"/>
        <w:jc w:val="both"/>
        <w:rPr>
          <w:rFonts w:ascii="Arial" w:eastAsia="Calibri" w:hAnsi="Arial" w:cs="Arial"/>
          <w:bCs/>
          <w:sz w:val="22"/>
          <w:szCs w:val="22"/>
        </w:rPr>
      </w:pPr>
    </w:p>
    <w:p w14:paraId="4CF3F9CB" w14:textId="745ADAAF" w:rsidR="004D4C8C" w:rsidRPr="003C0461" w:rsidRDefault="004D4C8C" w:rsidP="003C0461">
      <w:pPr>
        <w:pStyle w:val="Akapitzlist"/>
        <w:numPr>
          <w:ilvl w:val="0"/>
          <w:numId w:val="1"/>
        </w:numPr>
        <w:suppressAutoHyphens/>
        <w:spacing w:line="276" w:lineRule="auto"/>
        <w:jc w:val="both"/>
        <w:rPr>
          <w:rFonts w:ascii="Arial" w:eastAsia="Calibri" w:hAnsi="Arial" w:cs="Arial"/>
          <w:sz w:val="22"/>
          <w:szCs w:val="22"/>
          <w:lang w:eastAsia="en-US"/>
        </w:rPr>
      </w:pPr>
      <w:r w:rsidRPr="003C0461">
        <w:rPr>
          <w:rFonts w:ascii="Arial" w:eastAsia="Calibri" w:hAnsi="Arial" w:cs="Arial"/>
          <w:b/>
          <w:sz w:val="22"/>
          <w:szCs w:val="22"/>
          <w:lang w:eastAsia="en-US"/>
        </w:rPr>
        <w:t>TERMIN ZWIĄZANIA OFERTĄ</w:t>
      </w:r>
    </w:p>
    <w:p w14:paraId="46C2B7D0" w14:textId="77777777" w:rsidR="004D4C8C" w:rsidRPr="003C0461" w:rsidRDefault="004D4C8C" w:rsidP="003C0461">
      <w:pPr>
        <w:pStyle w:val="Akapitzlist"/>
        <w:numPr>
          <w:ilvl w:val="0"/>
          <w:numId w:val="23"/>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Wykonawca jest związany ofertą  do </w:t>
      </w:r>
      <w:r w:rsidRPr="003C0461">
        <w:rPr>
          <w:rFonts w:ascii="Arial" w:eastAsia="Calibri" w:hAnsi="Arial" w:cs="Arial"/>
          <w:b/>
          <w:sz w:val="22"/>
          <w:szCs w:val="22"/>
          <w:lang w:eastAsia="en-US"/>
        </w:rPr>
        <w:t>28.07.2022 r.</w:t>
      </w:r>
    </w:p>
    <w:p w14:paraId="371282F3" w14:textId="77777777" w:rsidR="004D4C8C" w:rsidRPr="003C0461" w:rsidRDefault="004D4C8C" w:rsidP="003C0461">
      <w:pPr>
        <w:pStyle w:val="Akapitzlist"/>
        <w:numPr>
          <w:ilvl w:val="0"/>
          <w:numId w:val="23"/>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W</w:t>
      </w:r>
      <w:r w:rsidRPr="003C0461">
        <w:rPr>
          <w:rFonts w:ascii="Arial" w:eastAsia="Calibri" w:hAnsi="Arial" w:cs="Arial"/>
          <w:b/>
          <w:sz w:val="22"/>
          <w:szCs w:val="22"/>
          <w:lang w:eastAsia="en-US"/>
        </w:rPr>
        <w:t xml:space="preserve"> </w:t>
      </w:r>
      <w:r w:rsidRPr="003C0461">
        <w:rPr>
          <w:rFonts w:ascii="Arial" w:eastAsia="Calibri" w:hAnsi="Arial" w:cs="Arial"/>
          <w:sz w:val="22"/>
          <w:szCs w:val="22"/>
          <w:lang w:eastAsia="en-US"/>
        </w:rPr>
        <w:t xml:space="preserve">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5C367CB1" w14:textId="77777777" w:rsidR="004D4C8C" w:rsidRPr="003C0461" w:rsidRDefault="004D4C8C" w:rsidP="003C0461">
      <w:pPr>
        <w:pStyle w:val="Akapitzlist"/>
        <w:numPr>
          <w:ilvl w:val="0"/>
          <w:numId w:val="23"/>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Przedłużenie terminu związania ofertą, o którym mowa w ust. 2, wymaga złożenia przez wykonawcę pisemnego oświadczenia o wyrażeniu zgody na przedłużenie terminu związania ofertą.</w:t>
      </w:r>
    </w:p>
    <w:p w14:paraId="5A005C40" w14:textId="77777777" w:rsidR="00A3536C" w:rsidRPr="003C0461" w:rsidRDefault="00A3536C" w:rsidP="003C0461">
      <w:pPr>
        <w:pStyle w:val="Akapitzlist"/>
        <w:suppressAutoHyphens/>
        <w:spacing w:line="276" w:lineRule="auto"/>
        <w:ind w:left="360"/>
        <w:jc w:val="both"/>
        <w:rPr>
          <w:rFonts w:ascii="Arial" w:eastAsia="Calibri" w:hAnsi="Arial" w:cs="Arial"/>
          <w:sz w:val="22"/>
          <w:szCs w:val="22"/>
          <w:lang w:eastAsia="en-US"/>
        </w:rPr>
      </w:pPr>
    </w:p>
    <w:p w14:paraId="76E1DC81" w14:textId="5F011B09" w:rsidR="004D4C8C" w:rsidRPr="003C0461" w:rsidRDefault="004D4C8C" w:rsidP="003C0461">
      <w:pPr>
        <w:pStyle w:val="Akapitzlist"/>
        <w:numPr>
          <w:ilvl w:val="0"/>
          <w:numId w:val="1"/>
        </w:numPr>
        <w:suppressAutoHyphens/>
        <w:spacing w:line="276" w:lineRule="auto"/>
        <w:jc w:val="both"/>
        <w:rPr>
          <w:rFonts w:ascii="Arial" w:eastAsia="Calibri" w:hAnsi="Arial" w:cs="Arial"/>
          <w:sz w:val="22"/>
          <w:szCs w:val="22"/>
          <w:lang w:eastAsia="en-US"/>
        </w:rPr>
      </w:pPr>
      <w:r w:rsidRPr="003C0461">
        <w:rPr>
          <w:rFonts w:ascii="Arial" w:eastAsia="Calibri" w:hAnsi="Arial" w:cs="Arial"/>
          <w:b/>
          <w:sz w:val="22"/>
          <w:szCs w:val="22"/>
          <w:lang w:eastAsia="en-US"/>
        </w:rPr>
        <w:t>OPIS SPOSOBU PRZYGOTOWANIA OFERTY</w:t>
      </w:r>
    </w:p>
    <w:p w14:paraId="51D52E55" w14:textId="77777777" w:rsidR="004D4C8C" w:rsidRPr="003C0461" w:rsidRDefault="004D4C8C" w:rsidP="003C0461">
      <w:pPr>
        <w:pStyle w:val="Akapitzlist"/>
        <w:numPr>
          <w:ilvl w:val="0"/>
          <w:numId w:val="24"/>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 xml:space="preserve">Oferta wraz z załącznikami musi zostać podpisana kwalifikowanym podpisem elektronicznym lub podpisem zaufanym lub elektronicznym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 </w:t>
      </w:r>
    </w:p>
    <w:p w14:paraId="7A5F5B40" w14:textId="77777777" w:rsidR="004D4C8C" w:rsidRPr="003C0461" w:rsidRDefault="004D4C8C" w:rsidP="003C0461">
      <w:pPr>
        <w:pStyle w:val="Akapitzlist"/>
        <w:numPr>
          <w:ilvl w:val="0"/>
          <w:numId w:val="24"/>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 </w:t>
      </w:r>
    </w:p>
    <w:p w14:paraId="373CA76D" w14:textId="77777777" w:rsidR="004D4C8C" w:rsidRPr="003C0461" w:rsidRDefault="004D4C8C" w:rsidP="003C0461">
      <w:pPr>
        <w:pStyle w:val="Akapitzlist"/>
        <w:numPr>
          <w:ilvl w:val="0"/>
          <w:numId w:val="24"/>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Oferta powinna być:</w:t>
      </w:r>
    </w:p>
    <w:p w14:paraId="2CEFE022" w14:textId="77777777" w:rsidR="004D4C8C" w:rsidRPr="003C0461" w:rsidRDefault="004D4C8C" w:rsidP="003C0461">
      <w:pPr>
        <w:pStyle w:val="Akapitzlist"/>
        <w:numPr>
          <w:ilvl w:val="0"/>
          <w:numId w:val="25"/>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sporządzona na podstawie załączników niniejszej SWZ w języku polskim; w przypadku gdy Wykonawca nie korzysta z przygotowanych przez Zamawiającego wzorów, oferta oraz załączniki powinny zawierać wszystkie informacje wymagane we wzorach,</w:t>
      </w:r>
    </w:p>
    <w:p w14:paraId="09764289" w14:textId="77777777" w:rsidR="004D4C8C" w:rsidRPr="003C0461" w:rsidRDefault="004D4C8C" w:rsidP="003C0461">
      <w:pPr>
        <w:pStyle w:val="Akapitzlist"/>
        <w:numPr>
          <w:ilvl w:val="0"/>
          <w:numId w:val="25"/>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lastRenderedPageBreak/>
        <w:t>złożona przy użyciu środków komunikacji elektronicznej tzn. za pośrednictwem platformazakupowa.pl,</w:t>
      </w:r>
    </w:p>
    <w:p w14:paraId="18E32E81" w14:textId="77777777" w:rsidR="004D4C8C" w:rsidRPr="003C0461" w:rsidRDefault="004D4C8C" w:rsidP="003C0461">
      <w:pPr>
        <w:pStyle w:val="Akapitzlist"/>
        <w:numPr>
          <w:ilvl w:val="0"/>
          <w:numId w:val="25"/>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podpisana kwalifikowanym podpisem elektronicznym lub podpisem zaufanym lub elektronicznym podpisem osobistym przez osobę/osoby upoważnioną/upoważnione.</w:t>
      </w:r>
    </w:p>
    <w:p w14:paraId="5E7BCF32" w14:textId="10492C35" w:rsidR="004D4C8C" w:rsidRPr="003C0461" w:rsidRDefault="004D4C8C" w:rsidP="003C0461">
      <w:pPr>
        <w:pStyle w:val="Akapitzlist"/>
        <w:numPr>
          <w:ilvl w:val="0"/>
          <w:numId w:val="24"/>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Podpisy kwalifikowane wykorzystywane przez wykonawców do podpisywania wszelkich plików muszą być zgodne z „Rozporządzeniem Parlamentu Europejskiego i Rady w sprawie identyfikacji elektronicznej i usług zaufania w odniesieniu do transakcji elektronicznych na rynku wewnętrznym (</w:t>
      </w:r>
      <w:proofErr w:type="spellStart"/>
      <w:r w:rsidRPr="003C0461">
        <w:rPr>
          <w:rFonts w:ascii="Arial" w:eastAsia="Calibri" w:hAnsi="Arial" w:cs="Arial"/>
          <w:sz w:val="22"/>
          <w:szCs w:val="22"/>
        </w:rPr>
        <w:t>eIDAS</w:t>
      </w:r>
      <w:proofErr w:type="spellEnd"/>
      <w:r w:rsidRPr="003C0461">
        <w:rPr>
          <w:rFonts w:ascii="Arial" w:eastAsia="Calibri" w:hAnsi="Arial" w:cs="Arial"/>
          <w:sz w:val="22"/>
          <w:szCs w:val="22"/>
        </w:rPr>
        <w:t xml:space="preserve">) (UE) nr 910/2014 - od 1 lipca 2016 r.” W przypadku wykorzystania formatu podpisu </w:t>
      </w:r>
      <w:proofErr w:type="spellStart"/>
      <w:r w:rsidRPr="003C0461">
        <w:rPr>
          <w:rFonts w:ascii="Arial" w:eastAsia="Calibri" w:hAnsi="Arial" w:cs="Arial"/>
          <w:sz w:val="22"/>
          <w:szCs w:val="22"/>
        </w:rPr>
        <w:t>XAdES</w:t>
      </w:r>
      <w:proofErr w:type="spellEnd"/>
      <w:r w:rsidRPr="003C0461">
        <w:rPr>
          <w:rFonts w:ascii="Arial" w:eastAsia="Calibri" w:hAnsi="Arial" w:cs="Arial"/>
          <w:sz w:val="22"/>
          <w:szCs w:val="22"/>
        </w:rPr>
        <w:t xml:space="preserve"> zewnętrzny, Zamawiający wymaga dołączenia odpowiedniej ilości plików, podpisywanych plików z danymi oraz plików </w:t>
      </w:r>
      <w:proofErr w:type="spellStart"/>
      <w:r w:rsidRPr="003C0461">
        <w:rPr>
          <w:rFonts w:ascii="Arial" w:eastAsia="Calibri" w:hAnsi="Arial" w:cs="Arial"/>
          <w:sz w:val="22"/>
          <w:szCs w:val="22"/>
        </w:rPr>
        <w:t>XAdES</w:t>
      </w:r>
      <w:proofErr w:type="spellEnd"/>
      <w:r w:rsidRPr="003C0461">
        <w:rPr>
          <w:rFonts w:ascii="Arial" w:eastAsia="Calibri" w:hAnsi="Arial" w:cs="Arial"/>
          <w:sz w:val="22"/>
          <w:szCs w:val="22"/>
        </w:rPr>
        <w:t>.</w:t>
      </w:r>
    </w:p>
    <w:p w14:paraId="4EC8A42E" w14:textId="5EDA1848" w:rsidR="004D4C8C" w:rsidRPr="003C0461" w:rsidRDefault="004D4C8C" w:rsidP="003C0461">
      <w:pPr>
        <w:pStyle w:val="Akapitzlist"/>
        <w:numPr>
          <w:ilvl w:val="0"/>
          <w:numId w:val="24"/>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 xml:space="preserve">Zgodnie z art. 8 ust. 3 ustawy </w:t>
      </w:r>
      <w:proofErr w:type="spellStart"/>
      <w:r w:rsidRPr="003C0461">
        <w:rPr>
          <w:rFonts w:ascii="Arial" w:eastAsia="Calibri" w:hAnsi="Arial" w:cs="Arial"/>
          <w:sz w:val="22"/>
          <w:szCs w:val="22"/>
        </w:rPr>
        <w:t>Pzp</w:t>
      </w:r>
      <w:proofErr w:type="spellEnd"/>
      <w:r w:rsidRPr="003C0461">
        <w:rPr>
          <w:rFonts w:ascii="Arial" w:eastAsia="Calibri" w:hAnsi="Arial" w:cs="Arial"/>
          <w:sz w:val="22"/>
          <w:szCs w:val="22"/>
        </w:rPr>
        <w:t xml:space="preserve">, nie ujawnia się informacji stanowiących tajemnicę przedsiębiorstwa, w rozumieniu przepisów ustawy z dnia 16 kwietnia 1993 r. o zwalczaniu nieuczciwej konkurencji, jeżeli Wykonawca, nie później niż w terminie składania ofert, w sposób niebudzący wątpliwości zastrzegł, że nie mogą być one udostępniane oraz wykazał spełnienie przesłanek określonych w art. 11 ust. 2 cyt. ustawy, załączając stosowne wyjaśnienia, iż zastrzeżone informacje stanowią tajemnicę przedsiębiorstwa. Na platformie w formularzu składania oferty znajduje się miejsce wyznaczone do dołączenia części oferty stanowiącej tajemnicę przedsiębiorstwa.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3C0461">
        <w:rPr>
          <w:rFonts w:ascii="Arial" w:eastAsia="Calibri" w:hAnsi="Arial" w:cs="Arial"/>
          <w:sz w:val="22"/>
          <w:szCs w:val="22"/>
        </w:rPr>
        <w:t>pzp</w:t>
      </w:r>
      <w:proofErr w:type="spellEnd"/>
      <w:r w:rsidRPr="003C0461">
        <w:rPr>
          <w:rFonts w:ascii="Arial" w:eastAsia="Calibri" w:hAnsi="Arial" w:cs="Arial"/>
          <w:sz w:val="22"/>
          <w:szCs w:val="22"/>
        </w:rPr>
        <w:t>.</w:t>
      </w:r>
    </w:p>
    <w:p w14:paraId="371368EC" w14:textId="531B6DD4" w:rsidR="004D4C8C" w:rsidRPr="003C0461" w:rsidRDefault="004D4C8C" w:rsidP="003C0461">
      <w:pPr>
        <w:pStyle w:val="Akapitzlist"/>
        <w:numPr>
          <w:ilvl w:val="0"/>
          <w:numId w:val="24"/>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6" w:history="1">
        <w:r w:rsidRPr="003C0461">
          <w:rPr>
            <w:rFonts w:ascii="Arial" w:eastAsia="Calibri" w:hAnsi="Arial" w:cs="Arial"/>
            <w:color w:val="0000FF"/>
            <w:sz w:val="22"/>
            <w:szCs w:val="22"/>
            <w:u w:val="single"/>
          </w:rPr>
          <w:t>https://platformazakupowa.pl/strona/45-instrukcje</w:t>
        </w:r>
      </w:hyperlink>
      <w:r w:rsidRPr="003C0461">
        <w:rPr>
          <w:rFonts w:ascii="Arial" w:eastAsia="Calibri" w:hAnsi="Arial" w:cs="Arial"/>
          <w:sz w:val="22"/>
          <w:szCs w:val="22"/>
        </w:rPr>
        <w:t xml:space="preserve">  </w:t>
      </w:r>
    </w:p>
    <w:p w14:paraId="7EACFEBF" w14:textId="70A43284" w:rsidR="004D4C8C" w:rsidRPr="003C0461" w:rsidRDefault="004D4C8C" w:rsidP="003C0461">
      <w:pPr>
        <w:pStyle w:val="Akapitzlist"/>
        <w:numPr>
          <w:ilvl w:val="0"/>
          <w:numId w:val="24"/>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 xml:space="preserve">Każdy z wykonawców może złożyć tylko jedną ofertę. Złożenie większej liczby ofert lub oferty zawierającej propozycje wariantowe spowoduje podlegać będzie odrzuceniu. </w:t>
      </w:r>
    </w:p>
    <w:p w14:paraId="4DB5F480" w14:textId="17B6C19F" w:rsidR="004D4C8C" w:rsidRPr="003C0461" w:rsidRDefault="004D4C8C" w:rsidP="003C0461">
      <w:pPr>
        <w:pStyle w:val="Akapitzlist"/>
        <w:numPr>
          <w:ilvl w:val="0"/>
          <w:numId w:val="24"/>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 xml:space="preserve">Ceny oferty muszą zawierać wszystkie koszty, jakie musi ponieść Wykonawca, aby zrealizować zamówienie z najwyższą starannością oraz ewentualne rabaty. </w:t>
      </w:r>
    </w:p>
    <w:p w14:paraId="5871A9F1" w14:textId="77777777" w:rsidR="004D4C8C" w:rsidRPr="003C0461" w:rsidRDefault="004D4C8C" w:rsidP="003C0461">
      <w:pPr>
        <w:pStyle w:val="Akapitzlist"/>
        <w:numPr>
          <w:ilvl w:val="0"/>
          <w:numId w:val="24"/>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 xml:space="preserve">Dokumenty i oświadczenia składane przez Wykonawcę powinny być w języku polskim. W przypadku załączenia dokumentów sporządzonych w innym języku niż dopuszczony, Wykonawca zobowiązany jest załączyć tłumaczenie na język polski. </w:t>
      </w:r>
    </w:p>
    <w:p w14:paraId="1B915B6B" w14:textId="77777777" w:rsidR="004D4C8C" w:rsidRPr="003C0461" w:rsidRDefault="004D4C8C" w:rsidP="003C0461">
      <w:pPr>
        <w:pStyle w:val="Akapitzlist"/>
        <w:numPr>
          <w:ilvl w:val="0"/>
          <w:numId w:val="24"/>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326CDBAF" w14:textId="77777777" w:rsidR="004D4C8C" w:rsidRPr="003C0461" w:rsidRDefault="004D4C8C" w:rsidP="003C0461">
      <w:pPr>
        <w:pStyle w:val="Akapitzlist"/>
        <w:numPr>
          <w:ilvl w:val="0"/>
          <w:numId w:val="24"/>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 xml:space="preserve">Maksymalny rozmiar jednego pliku przesyłanego za pośrednictwem dedykowanych formularzy do: złożenia, zmiany, wycofania oferty wynosi 150 MB natomiast przy komunikacji wielkość pliku to maksymalnie 500 MB. </w:t>
      </w:r>
    </w:p>
    <w:p w14:paraId="15348AD0" w14:textId="77777777" w:rsidR="004D4C8C" w:rsidRPr="003C0461" w:rsidRDefault="004D4C8C" w:rsidP="003C0461">
      <w:pPr>
        <w:pStyle w:val="Akapitzlist"/>
        <w:numPr>
          <w:ilvl w:val="0"/>
          <w:numId w:val="24"/>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lastRenderedPageBreak/>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BBE16EB" w14:textId="77777777" w:rsidR="004D4C8C" w:rsidRPr="003C0461" w:rsidRDefault="004D4C8C" w:rsidP="003C0461">
      <w:pPr>
        <w:pStyle w:val="Akapitzlist"/>
        <w:numPr>
          <w:ilvl w:val="0"/>
          <w:numId w:val="24"/>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 xml:space="preserve">Zalecenia: </w:t>
      </w:r>
    </w:p>
    <w:p w14:paraId="6682088A" w14:textId="77777777" w:rsidR="004D4C8C" w:rsidRPr="003C0461" w:rsidRDefault="004D4C8C" w:rsidP="003C0461">
      <w:pPr>
        <w:pStyle w:val="Akapitzlist"/>
        <w:numPr>
          <w:ilvl w:val="0"/>
          <w:numId w:val="26"/>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Zamawiający rekomenduje wykorzystanie formatów: .pdf .</w:t>
      </w:r>
      <w:proofErr w:type="spellStart"/>
      <w:r w:rsidRPr="003C0461">
        <w:rPr>
          <w:rFonts w:ascii="Arial" w:eastAsia="Calibri" w:hAnsi="Arial" w:cs="Arial"/>
          <w:sz w:val="22"/>
          <w:szCs w:val="22"/>
        </w:rPr>
        <w:t>doc</w:t>
      </w:r>
      <w:proofErr w:type="spellEnd"/>
      <w:r w:rsidRPr="003C0461">
        <w:rPr>
          <w:rFonts w:ascii="Arial" w:eastAsia="Calibri" w:hAnsi="Arial" w:cs="Arial"/>
          <w:sz w:val="22"/>
          <w:szCs w:val="22"/>
        </w:rPr>
        <w:t xml:space="preserve"> .xls .jpg (.</w:t>
      </w:r>
      <w:proofErr w:type="spellStart"/>
      <w:r w:rsidRPr="003C0461">
        <w:rPr>
          <w:rFonts w:ascii="Arial" w:eastAsia="Calibri" w:hAnsi="Arial" w:cs="Arial"/>
          <w:sz w:val="22"/>
          <w:szCs w:val="22"/>
        </w:rPr>
        <w:t>jpeg</w:t>
      </w:r>
      <w:proofErr w:type="spellEnd"/>
      <w:r w:rsidRPr="003C0461">
        <w:rPr>
          <w:rFonts w:ascii="Arial" w:eastAsia="Calibri" w:hAnsi="Arial" w:cs="Arial"/>
          <w:sz w:val="22"/>
          <w:szCs w:val="22"/>
        </w:rPr>
        <w:t xml:space="preserve">) ze szczególnym wskazaniem na .pdf </w:t>
      </w:r>
    </w:p>
    <w:p w14:paraId="258E87CD" w14:textId="77777777" w:rsidR="004D4C8C" w:rsidRPr="003C0461" w:rsidRDefault="004D4C8C" w:rsidP="003C0461">
      <w:pPr>
        <w:pStyle w:val="Akapitzlist"/>
        <w:numPr>
          <w:ilvl w:val="0"/>
          <w:numId w:val="26"/>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 xml:space="preserve">W celu ewentualnej kompresji danych Zamawiający rekomenduje wykorzystanie jednego z formatów: .zip .7Z </w:t>
      </w:r>
    </w:p>
    <w:p w14:paraId="67FC8C00" w14:textId="77777777" w:rsidR="004D4C8C" w:rsidRPr="003C0461" w:rsidRDefault="004D4C8C" w:rsidP="003C0461">
      <w:pPr>
        <w:pStyle w:val="Akapitzlist"/>
        <w:numPr>
          <w:ilvl w:val="0"/>
          <w:numId w:val="26"/>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3C0461">
        <w:rPr>
          <w:rFonts w:ascii="Arial" w:eastAsia="Calibri" w:hAnsi="Arial" w:cs="Arial"/>
          <w:sz w:val="22"/>
          <w:szCs w:val="22"/>
        </w:rPr>
        <w:t>eDoApp</w:t>
      </w:r>
      <w:proofErr w:type="spellEnd"/>
      <w:r w:rsidRPr="003C0461">
        <w:rPr>
          <w:rFonts w:ascii="Arial" w:eastAsia="Calibri" w:hAnsi="Arial" w:cs="Arial"/>
          <w:sz w:val="22"/>
          <w:szCs w:val="22"/>
        </w:rPr>
        <w:t xml:space="preserve"> służącej do składania podpisu osobistego, który wynosi max 5MB.</w:t>
      </w:r>
    </w:p>
    <w:p w14:paraId="5E93D59B" w14:textId="77777777" w:rsidR="004D4C8C" w:rsidRPr="003C0461" w:rsidRDefault="004D4C8C" w:rsidP="003C0461">
      <w:pPr>
        <w:pStyle w:val="Akapitzlist"/>
        <w:numPr>
          <w:ilvl w:val="0"/>
          <w:numId w:val="26"/>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C0461">
        <w:rPr>
          <w:rFonts w:ascii="Arial" w:eastAsia="Calibri" w:hAnsi="Arial" w:cs="Arial"/>
          <w:sz w:val="22"/>
          <w:szCs w:val="22"/>
        </w:rPr>
        <w:t>PAdES</w:t>
      </w:r>
      <w:proofErr w:type="spellEnd"/>
      <w:r w:rsidRPr="003C0461">
        <w:rPr>
          <w:rFonts w:ascii="Arial" w:eastAsia="Calibri" w:hAnsi="Arial" w:cs="Arial"/>
          <w:sz w:val="22"/>
          <w:szCs w:val="22"/>
        </w:rPr>
        <w:t>.</w:t>
      </w:r>
    </w:p>
    <w:p w14:paraId="687693F1" w14:textId="77777777" w:rsidR="004D4C8C" w:rsidRPr="003C0461" w:rsidRDefault="004D4C8C" w:rsidP="003C0461">
      <w:pPr>
        <w:pStyle w:val="Akapitzlist"/>
        <w:numPr>
          <w:ilvl w:val="0"/>
          <w:numId w:val="26"/>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 xml:space="preserve">Pliki w innych formatach niż PDF zaleca się opatrzyć zewnętrznym podpisem </w:t>
      </w:r>
      <w:proofErr w:type="spellStart"/>
      <w:r w:rsidRPr="003C0461">
        <w:rPr>
          <w:rFonts w:ascii="Arial" w:eastAsia="Calibri" w:hAnsi="Arial" w:cs="Arial"/>
          <w:sz w:val="22"/>
          <w:szCs w:val="22"/>
        </w:rPr>
        <w:t>XAdES</w:t>
      </w:r>
      <w:proofErr w:type="spellEnd"/>
      <w:r w:rsidRPr="003C0461">
        <w:rPr>
          <w:rFonts w:ascii="Arial" w:eastAsia="Calibri" w:hAnsi="Arial" w:cs="Arial"/>
          <w:sz w:val="22"/>
          <w:szCs w:val="22"/>
        </w:rPr>
        <w:t>. Wykonawca powinien pamiętać, aby plik z podpisem przekazywać łącznie z dokumentem podpisywanym.</w:t>
      </w:r>
    </w:p>
    <w:p w14:paraId="28166F53" w14:textId="77777777" w:rsidR="004D4C8C" w:rsidRPr="003C0461" w:rsidRDefault="004D4C8C" w:rsidP="003C0461">
      <w:pPr>
        <w:pStyle w:val="Akapitzlist"/>
        <w:numPr>
          <w:ilvl w:val="0"/>
          <w:numId w:val="26"/>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7FB996C5" w14:textId="77777777" w:rsidR="004D4C8C" w:rsidRPr="003C0461" w:rsidRDefault="004D4C8C" w:rsidP="003C0461">
      <w:pPr>
        <w:pStyle w:val="Akapitzlist"/>
        <w:numPr>
          <w:ilvl w:val="0"/>
          <w:numId w:val="26"/>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 xml:space="preserve">Podczas podpisywania plików zaleca się stosowanie algorytmu skrótu SHA2 zamiast SHA1. </w:t>
      </w:r>
    </w:p>
    <w:p w14:paraId="0DD9F8AF" w14:textId="77777777" w:rsidR="004D4C8C" w:rsidRPr="003C0461" w:rsidRDefault="004D4C8C" w:rsidP="003C0461">
      <w:pPr>
        <w:pStyle w:val="Akapitzlist"/>
        <w:numPr>
          <w:ilvl w:val="0"/>
          <w:numId w:val="26"/>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Jeśli Wykonawca pakuje dokumenty np. w plik ZIP zalecamy wcześniejsze podpisanie każdego ze skompresowanych plików.</w:t>
      </w:r>
    </w:p>
    <w:p w14:paraId="7E260173" w14:textId="77777777" w:rsidR="004D4C8C" w:rsidRPr="003C0461" w:rsidRDefault="004D4C8C" w:rsidP="003C0461">
      <w:pPr>
        <w:pStyle w:val="Akapitzlist"/>
        <w:numPr>
          <w:ilvl w:val="0"/>
          <w:numId w:val="26"/>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Zamawiający rekomenduje wykorzystanie podpisu z kwalifikowanym znacznikiem czasu.</w:t>
      </w:r>
    </w:p>
    <w:p w14:paraId="13129B9B" w14:textId="77777777" w:rsidR="004D4C8C" w:rsidRPr="003C0461" w:rsidRDefault="004D4C8C" w:rsidP="003C0461">
      <w:pPr>
        <w:pStyle w:val="Akapitzlist"/>
        <w:numPr>
          <w:ilvl w:val="0"/>
          <w:numId w:val="26"/>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4BE8427A" w14:textId="10AE96FC" w:rsidR="004D4C8C" w:rsidRPr="003C0461" w:rsidRDefault="004D4C8C" w:rsidP="003C0461">
      <w:pPr>
        <w:pStyle w:val="Akapitzlist"/>
        <w:numPr>
          <w:ilvl w:val="0"/>
          <w:numId w:val="24"/>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Dokumenty stanowiące ofertę, które należy złożyć:</w:t>
      </w:r>
    </w:p>
    <w:p w14:paraId="284B32DD" w14:textId="77777777" w:rsidR="004D4C8C" w:rsidRPr="003C0461" w:rsidRDefault="004D4C8C" w:rsidP="003C0461">
      <w:pPr>
        <w:pStyle w:val="Akapitzlist"/>
        <w:numPr>
          <w:ilvl w:val="0"/>
          <w:numId w:val="27"/>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Formularz ofertowy (</w:t>
      </w:r>
      <w:r w:rsidRPr="003C0461">
        <w:rPr>
          <w:rFonts w:ascii="Arial" w:eastAsia="Calibri" w:hAnsi="Arial" w:cs="Arial"/>
          <w:b/>
          <w:sz w:val="22"/>
          <w:szCs w:val="22"/>
        </w:rPr>
        <w:t>załącznik nr 2 do SWZ</w:t>
      </w:r>
      <w:r w:rsidRPr="003C0461">
        <w:rPr>
          <w:rFonts w:ascii="Arial" w:eastAsia="Calibri" w:hAnsi="Arial" w:cs="Arial"/>
          <w:sz w:val="22"/>
          <w:szCs w:val="22"/>
        </w:rPr>
        <w:t>) – nie podlega uzupełnieniu,</w:t>
      </w:r>
    </w:p>
    <w:p w14:paraId="67EB1B61" w14:textId="77777777" w:rsidR="004D4C8C" w:rsidRPr="003C0461" w:rsidRDefault="004D4C8C" w:rsidP="003C0461">
      <w:pPr>
        <w:pStyle w:val="Akapitzlist"/>
        <w:numPr>
          <w:ilvl w:val="0"/>
          <w:numId w:val="27"/>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Oświadczenie o niepodleganiu wykluczeniu z postępowania oraz o spełnianiu warunków udziału w postępowaniu (Załącznik nr 3 oraz nr 3A do SWZ – jeśli dotyczy),</w:t>
      </w:r>
    </w:p>
    <w:p w14:paraId="418642F0" w14:textId="77777777" w:rsidR="004D4C8C" w:rsidRPr="003C0461" w:rsidRDefault="004D4C8C" w:rsidP="003C0461">
      <w:pPr>
        <w:pStyle w:val="Akapitzlist"/>
        <w:numPr>
          <w:ilvl w:val="0"/>
          <w:numId w:val="27"/>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Zobowiązanie podmiotu udostępniającego zasoby (Załącznik nr 6 do SWZ – jeśli dotyczy),</w:t>
      </w:r>
    </w:p>
    <w:p w14:paraId="56C2BDD7" w14:textId="77777777" w:rsidR="004D4C8C" w:rsidRPr="003C0461" w:rsidRDefault="004D4C8C" w:rsidP="003C0461">
      <w:pPr>
        <w:pStyle w:val="Akapitzlist"/>
        <w:numPr>
          <w:ilvl w:val="0"/>
          <w:numId w:val="27"/>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Potwierdzenie wniesienia wadium – nie podlega uzupełnieniu,</w:t>
      </w:r>
    </w:p>
    <w:p w14:paraId="07F9B3FB" w14:textId="77777777" w:rsidR="004D4C8C" w:rsidRPr="003C0461" w:rsidRDefault="004D4C8C" w:rsidP="003C0461">
      <w:pPr>
        <w:pStyle w:val="Akapitzlist"/>
        <w:numPr>
          <w:ilvl w:val="0"/>
          <w:numId w:val="27"/>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Pełnomocnictwo upoważniające do złożenia oferty, o ile ofertę składa pełnomocnik;</w:t>
      </w:r>
    </w:p>
    <w:p w14:paraId="117A539E" w14:textId="77777777" w:rsidR="004D4C8C" w:rsidRPr="003C0461" w:rsidRDefault="004D4C8C" w:rsidP="003C0461">
      <w:pPr>
        <w:pStyle w:val="Akapitzlist"/>
        <w:numPr>
          <w:ilvl w:val="0"/>
          <w:numId w:val="27"/>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1CE6870D" w14:textId="516B99A8" w:rsidR="004D4C8C" w:rsidRPr="003C0461" w:rsidRDefault="004D4C8C" w:rsidP="003C0461">
      <w:pPr>
        <w:pStyle w:val="Akapitzlist"/>
        <w:numPr>
          <w:ilvl w:val="0"/>
          <w:numId w:val="24"/>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Oferta oraz oświadczenie o niepodleganiu wykluczeniu, muszą być złożone w oryginale.</w:t>
      </w:r>
    </w:p>
    <w:p w14:paraId="52D7CF78" w14:textId="6A6484F1" w:rsidR="004D4C8C" w:rsidRPr="003C0461" w:rsidRDefault="004D4C8C" w:rsidP="003C0461">
      <w:pPr>
        <w:pStyle w:val="Akapitzlist"/>
        <w:numPr>
          <w:ilvl w:val="0"/>
          <w:numId w:val="24"/>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Pełnomocnictwo do złożenia oferty musi być złożone w oryginale w takiej samej formie, jak składana oferta (</w:t>
      </w:r>
      <w:proofErr w:type="spellStart"/>
      <w:r w:rsidRPr="003C0461">
        <w:rPr>
          <w:rFonts w:ascii="Arial" w:eastAsia="Calibri" w:hAnsi="Arial" w:cs="Arial"/>
          <w:sz w:val="22"/>
          <w:szCs w:val="22"/>
        </w:rPr>
        <w:t>t.j</w:t>
      </w:r>
      <w:proofErr w:type="spellEnd"/>
      <w:r w:rsidRPr="003C0461">
        <w:rPr>
          <w:rFonts w:ascii="Arial" w:eastAsia="Calibri" w:hAnsi="Arial" w:cs="Arial"/>
          <w:sz w:val="22"/>
          <w:szCs w:val="22"/>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C3F0EF4" w14:textId="5584146F" w:rsidR="004D4C8C" w:rsidRPr="003C0461" w:rsidRDefault="004D4C8C" w:rsidP="003C0461">
      <w:pPr>
        <w:pStyle w:val="Akapitzlist"/>
        <w:numPr>
          <w:ilvl w:val="0"/>
          <w:numId w:val="24"/>
        </w:numPr>
        <w:suppressAutoHyphens/>
        <w:autoSpaceDE w:val="0"/>
        <w:spacing w:line="276" w:lineRule="auto"/>
        <w:jc w:val="both"/>
        <w:rPr>
          <w:rFonts w:ascii="Arial" w:eastAsia="Calibri" w:hAnsi="Arial" w:cs="Arial"/>
          <w:sz w:val="22"/>
          <w:szCs w:val="22"/>
          <w:u w:val="single"/>
        </w:rPr>
      </w:pPr>
      <w:r w:rsidRPr="003C0461">
        <w:rPr>
          <w:rFonts w:ascii="Arial" w:eastAsia="Calibri" w:hAnsi="Arial" w:cs="Arial"/>
          <w:sz w:val="22"/>
          <w:szCs w:val="22"/>
          <w:u w:val="single"/>
        </w:rPr>
        <w:t>Oferty składane wspólnie (konsorcjum, spółka cywilna itp.)</w:t>
      </w:r>
    </w:p>
    <w:p w14:paraId="5A2D70BE" w14:textId="77777777" w:rsidR="004D4C8C" w:rsidRPr="003C0461" w:rsidRDefault="004D4C8C" w:rsidP="003C0461">
      <w:pPr>
        <w:pStyle w:val="Akapitzlist"/>
        <w:numPr>
          <w:ilvl w:val="0"/>
          <w:numId w:val="28"/>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Wykonawcy mogą wspólnie ubiegać się o udzielenie zamówienia.</w:t>
      </w:r>
    </w:p>
    <w:p w14:paraId="1C4B1B84" w14:textId="77777777" w:rsidR="004D4C8C" w:rsidRPr="003C0461" w:rsidRDefault="004D4C8C" w:rsidP="003C0461">
      <w:pPr>
        <w:pStyle w:val="Akapitzlist"/>
        <w:numPr>
          <w:ilvl w:val="0"/>
          <w:numId w:val="28"/>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Wykonawcy składający ofertę wspólną ustanawiają pełnomocnika do reprezentowania ich w postępowaniu o udzielenie zamówienia albo reprezentowania w postępowaniu i zawarcia umowy.</w:t>
      </w:r>
    </w:p>
    <w:p w14:paraId="086B5F6A" w14:textId="77777777" w:rsidR="004D4C8C" w:rsidRPr="003C0461" w:rsidRDefault="004D4C8C" w:rsidP="003C0461">
      <w:pPr>
        <w:pStyle w:val="Akapitzlist"/>
        <w:numPr>
          <w:ilvl w:val="0"/>
          <w:numId w:val="28"/>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Do oferty wspólnej Wykonawcy dołączają pełnomocnictwo.</w:t>
      </w:r>
    </w:p>
    <w:p w14:paraId="1A380B6D" w14:textId="77777777" w:rsidR="004D4C8C" w:rsidRPr="003C0461" w:rsidRDefault="004D4C8C" w:rsidP="003C0461">
      <w:pPr>
        <w:pStyle w:val="Akapitzlist"/>
        <w:numPr>
          <w:ilvl w:val="0"/>
          <w:numId w:val="28"/>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Pełnomocnik pozostaje w kontakcie z Zamawiającym w toku postępowania i do niego Zamawiający kieruje informacje, korespondencję, itp.</w:t>
      </w:r>
    </w:p>
    <w:p w14:paraId="731B04A0" w14:textId="77777777" w:rsidR="004D4C8C" w:rsidRPr="003C0461" w:rsidRDefault="004D4C8C" w:rsidP="003C0461">
      <w:pPr>
        <w:pStyle w:val="Akapitzlist"/>
        <w:numPr>
          <w:ilvl w:val="0"/>
          <w:numId w:val="28"/>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Oferta wspólna, składana przez dwóch lub więcej Wykonawców, powinna spełniać następujące wymagania:</w:t>
      </w:r>
    </w:p>
    <w:p w14:paraId="6E8D5885" w14:textId="77777777" w:rsidR="004D4C8C" w:rsidRPr="003C0461" w:rsidRDefault="004D4C8C" w:rsidP="003C0461">
      <w:pPr>
        <w:pStyle w:val="Akapitzlist"/>
        <w:numPr>
          <w:ilvl w:val="0"/>
          <w:numId w:val="29"/>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oferta wspólna powinna być sporządzona zgodnie z SWZ;</w:t>
      </w:r>
    </w:p>
    <w:p w14:paraId="3F89E3D2" w14:textId="77777777" w:rsidR="004D4C8C" w:rsidRPr="003C0461" w:rsidRDefault="004D4C8C" w:rsidP="003C0461">
      <w:pPr>
        <w:pStyle w:val="Akapitzlist"/>
        <w:numPr>
          <w:ilvl w:val="0"/>
          <w:numId w:val="29"/>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sposób składania dokumentów w ofercie wspólnej:</w:t>
      </w:r>
    </w:p>
    <w:p w14:paraId="27F5D2B8" w14:textId="77777777" w:rsidR="004D4C8C" w:rsidRPr="003C0461" w:rsidRDefault="004D4C8C" w:rsidP="003C0461">
      <w:pPr>
        <w:pStyle w:val="Akapitzlist"/>
        <w:numPr>
          <w:ilvl w:val="0"/>
          <w:numId w:val="30"/>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dokumenty, dotyczące własnej firmy, takie jak np.: oświadczenie o braku podstaw do wykluczenia składa każdy z Wykonawców składających ofertę wspólną we własnym imieniu;</w:t>
      </w:r>
    </w:p>
    <w:p w14:paraId="1CA1B81C" w14:textId="77777777" w:rsidR="004D4C8C" w:rsidRPr="003C0461" w:rsidRDefault="004D4C8C" w:rsidP="003C0461">
      <w:pPr>
        <w:pStyle w:val="Akapitzlist"/>
        <w:numPr>
          <w:ilvl w:val="0"/>
          <w:numId w:val="30"/>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dokumenty wspólne takie jak np.: formularz ofertowy, formularz cenowy, dokumenty podmiotowe i przedmiotowe składa pełnomocnik Wykonawców w imieniu wszystkich Wykonawców składających ofertę wspólną;</w:t>
      </w:r>
    </w:p>
    <w:p w14:paraId="0320C6CB" w14:textId="2CEECD22" w:rsidR="004D4C8C" w:rsidRPr="003C0461" w:rsidRDefault="004D4C8C" w:rsidP="003C0461">
      <w:pPr>
        <w:pStyle w:val="Akapitzlist"/>
        <w:numPr>
          <w:ilvl w:val="0"/>
          <w:numId w:val="29"/>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kopie dokumentów dotyczących każdego z Wykonawców składających ofertę wspólną muszą być poświadczone za zgodność z oryginałem przez osobę lub osoby upoważnione do reprezentowania tych Wykonawców.</w:t>
      </w:r>
    </w:p>
    <w:p w14:paraId="1B770B34" w14:textId="5AE5B78E" w:rsidR="004D4C8C" w:rsidRPr="003C0461" w:rsidRDefault="004D4C8C" w:rsidP="003C0461">
      <w:pPr>
        <w:pStyle w:val="Akapitzlist"/>
        <w:numPr>
          <w:ilvl w:val="0"/>
          <w:numId w:val="28"/>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Przed podpisaniem umowy (w przypadku wygrania postępowania) Wykonawcy składający ofertę wspólną będą mieli obowiązek przedstawić Zamawiającemu umowę konsorcjum, zawierającą, co najmniej:</w:t>
      </w:r>
    </w:p>
    <w:p w14:paraId="40F578E0" w14:textId="77777777" w:rsidR="004D4C8C" w:rsidRPr="003C0461" w:rsidRDefault="004D4C8C" w:rsidP="003C0461">
      <w:pPr>
        <w:pStyle w:val="Akapitzlist"/>
        <w:numPr>
          <w:ilvl w:val="0"/>
          <w:numId w:val="31"/>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zobowiązanie do realizacji wspólnego przedsięwzięcia gospodarczego obejmującego swoim zakresem realizację przedmiotu zamówienia,</w:t>
      </w:r>
    </w:p>
    <w:p w14:paraId="242AEF96" w14:textId="77777777" w:rsidR="004D4C8C" w:rsidRPr="003C0461" w:rsidRDefault="004D4C8C" w:rsidP="003C0461">
      <w:pPr>
        <w:pStyle w:val="Akapitzlist"/>
        <w:numPr>
          <w:ilvl w:val="0"/>
          <w:numId w:val="31"/>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określenie zakresu działania poszczególnych stron umowy,</w:t>
      </w:r>
    </w:p>
    <w:p w14:paraId="1E36088A" w14:textId="77777777" w:rsidR="004D4C8C" w:rsidRPr="003C0461" w:rsidRDefault="004D4C8C" w:rsidP="003C0461">
      <w:pPr>
        <w:pStyle w:val="Akapitzlist"/>
        <w:numPr>
          <w:ilvl w:val="0"/>
          <w:numId w:val="31"/>
        </w:numPr>
        <w:suppressAutoHyphens/>
        <w:autoSpaceDE w:val="0"/>
        <w:spacing w:line="276" w:lineRule="auto"/>
        <w:jc w:val="both"/>
        <w:rPr>
          <w:rFonts w:ascii="Arial" w:eastAsia="Calibri" w:hAnsi="Arial" w:cs="Arial"/>
          <w:sz w:val="22"/>
          <w:szCs w:val="22"/>
        </w:rPr>
      </w:pPr>
      <w:r w:rsidRPr="003C0461">
        <w:rPr>
          <w:rFonts w:ascii="Arial" w:eastAsia="Calibri" w:hAnsi="Arial" w:cs="Arial"/>
          <w:sz w:val="22"/>
          <w:szCs w:val="22"/>
        </w:rPr>
        <w:t>czas obowiązywania umowy, który nie może być krótszy, niż okres obejmujący realizację zamówienia oraz czas trwania gwarancji jakości i rękojmi.</w:t>
      </w:r>
    </w:p>
    <w:p w14:paraId="0DFC0432" w14:textId="77777777" w:rsidR="00F14744" w:rsidRPr="003C0461" w:rsidRDefault="00F14744" w:rsidP="003C0461">
      <w:pPr>
        <w:pStyle w:val="Akapitzlist"/>
        <w:suppressAutoHyphens/>
        <w:autoSpaceDE w:val="0"/>
        <w:spacing w:line="276" w:lineRule="auto"/>
        <w:jc w:val="both"/>
        <w:rPr>
          <w:rFonts w:ascii="Arial" w:eastAsia="Calibri" w:hAnsi="Arial" w:cs="Arial"/>
          <w:sz w:val="22"/>
          <w:szCs w:val="22"/>
        </w:rPr>
      </w:pPr>
    </w:p>
    <w:p w14:paraId="7FC22E8C" w14:textId="2FAB41F0" w:rsidR="004D4C8C" w:rsidRPr="003C0461" w:rsidRDefault="004D4C8C" w:rsidP="003C0461">
      <w:pPr>
        <w:pStyle w:val="Akapitzlist"/>
        <w:numPr>
          <w:ilvl w:val="0"/>
          <w:numId w:val="1"/>
        </w:numPr>
        <w:suppressAutoHyphens/>
        <w:spacing w:line="276" w:lineRule="auto"/>
        <w:jc w:val="both"/>
        <w:rPr>
          <w:rFonts w:ascii="Arial" w:eastAsia="Calibri" w:hAnsi="Arial" w:cs="Arial"/>
          <w:sz w:val="22"/>
          <w:szCs w:val="22"/>
          <w:lang w:eastAsia="en-US"/>
        </w:rPr>
      </w:pPr>
      <w:r w:rsidRPr="003C0461">
        <w:rPr>
          <w:rFonts w:ascii="Arial" w:eastAsia="Calibri" w:hAnsi="Arial" w:cs="Arial"/>
          <w:b/>
          <w:sz w:val="22"/>
          <w:szCs w:val="22"/>
          <w:lang w:eastAsia="en-US"/>
        </w:rPr>
        <w:t>SPOSÓB ORAZ TERMIN SKŁADANIA OFERT</w:t>
      </w:r>
      <w:r w:rsidR="00F14744" w:rsidRPr="003C0461">
        <w:rPr>
          <w:rFonts w:ascii="Arial" w:eastAsia="Calibri" w:hAnsi="Arial" w:cs="Arial"/>
          <w:b/>
          <w:sz w:val="22"/>
          <w:szCs w:val="22"/>
          <w:lang w:eastAsia="en-US"/>
        </w:rPr>
        <w:t xml:space="preserve"> </w:t>
      </w:r>
    </w:p>
    <w:p w14:paraId="5780A4EC" w14:textId="0C8A4582" w:rsidR="004D4C8C" w:rsidRPr="003C0461" w:rsidRDefault="004D4C8C" w:rsidP="0017029A">
      <w:pPr>
        <w:pStyle w:val="Akapitzlist"/>
        <w:numPr>
          <w:ilvl w:val="0"/>
          <w:numId w:val="32"/>
        </w:numPr>
        <w:suppressAutoHyphens/>
        <w:autoSpaceDE w:val="0"/>
        <w:spacing w:line="276" w:lineRule="auto"/>
        <w:jc w:val="both"/>
        <w:rPr>
          <w:rFonts w:ascii="Arial" w:hAnsi="Arial" w:cs="Arial"/>
          <w:b/>
          <w:sz w:val="22"/>
          <w:szCs w:val="22"/>
          <w:lang w:val="x-none" w:eastAsia="zh-CN"/>
        </w:rPr>
      </w:pPr>
      <w:r w:rsidRPr="003C0461">
        <w:rPr>
          <w:rFonts w:ascii="Arial" w:hAnsi="Arial" w:cs="Arial"/>
          <w:sz w:val="22"/>
          <w:szCs w:val="22"/>
          <w:lang w:eastAsia="zh-CN"/>
        </w:rPr>
        <w:t xml:space="preserve">Ofertę należy złożyć za pośrednictwem strony internetowej prowadzonego postępowania pod adresem: </w:t>
      </w:r>
      <w:hyperlink r:id="rId17" w:history="1">
        <w:r w:rsidRPr="0017029A">
          <w:rPr>
            <w:rStyle w:val="Hipercze"/>
            <w:rFonts w:ascii="Arial" w:hAnsi="Arial" w:cs="Arial"/>
            <w:sz w:val="22"/>
            <w:szCs w:val="22"/>
            <w:lang w:eastAsia="zh-CN"/>
          </w:rPr>
          <w:t>https://platformazakupowa.pl/transakcja</w:t>
        </w:r>
        <w:bookmarkStart w:id="1" w:name="_GoBack"/>
        <w:r w:rsidRPr="0017029A">
          <w:rPr>
            <w:rStyle w:val="Hipercze"/>
            <w:rFonts w:ascii="Arial" w:hAnsi="Arial" w:cs="Arial"/>
            <w:sz w:val="22"/>
            <w:szCs w:val="22"/>
            <w:lang w:eastAsia="zh-CN"/>
          </w:rPr>
          <w:t>/</w:t>
        </w:r>
        <w:r w:rsidR="0017029A" w:rsidRPr="0017029A">
          <w:rPr>
            <w:rStyle w:val="Hipercze"/>
            <w:rFonts w:ascii="Arial" w:hAnsi="Arial" w:cs="Arial"/>
            <w:sz w:val="22"/>
            <w:szCs w:val="22"/>
          </w:rPr>
          <w:t>627114</w:t>
        </w:r>
        <w:bookmarkEnd w:id="1"/>
      </w:hyperlink>
      <w:r w:rsidRPr="003C0461">
        <w:rPr>
          <w:rFonts w:ascii="Arial" w:hAnsi="Arial" w:cs="Arial"/>
          <w:sz w:val="22"/>
          <w:szCs w:val="22"/>
          <w:lang w:eastAsia="zh-CN"/>
        </w:rPr>
        <w:t xml:space="preserve"> </w:t>
      </w:r>
      <w:r w:rsidRPr="003C0461">
        <w:rPr>
          <w:rFonts w:ascii="Arial" w:hAnsi="Arial" w:cs="Arial"/>
          <w:sz w:val="22"/>
          <w:szCs w:val="22"/>
          <w:lang w:val="x-none" w:eastAsia="zh-CN"/>
        </w:rPr>
        <w:t xml:space="preserve">do dnia </w:t>
      </w:r>
      <w:r w:rsidRPr="003C0461">
        <w:rPr>
          <w:rFonts w:ascii="Arial" w:hAnsi="Arial" w:cs="Arial"/>
          <w:b/>
          <w:sz w:val="22"/>
          <w:szCs w:val="22"/>
          <w:lang w:eastAsia="zh-CN"/>
        </w:rPr>
        <w:t>29.06.2022 r.</w:t>
      </w:r>
      <w:r w:rsidRPr="003C0461">
        <w:rPr>
          <w:rFonts w:ascii="Arial" w:hAnsi="Arial" w:cs="Arial"/>
          <w:b/>
          <w:sz w:val="22"/>
          <w:szCs w:val="22"/>
          <w:lang w:val="x-none" w:eastAsia="zh-CN"/>
        </w:rPr>
        <w:t xml:space="preserve"> </w:t>
      </w:r>
      <w:r w:rsidRPr="003C0461">
        <w:rPr>
          <w:rFonts w:ascii="Arial" w:hAnsi="Arial" w:cs="Arial"/>
          <w:b/>
          <w:sz w:val="22"/>
          <w:szCs w:val="22"/>
          <w:lang w:eastAsia="zh-CN"/>
        </w:rPr>
        <w:t>d</w:t>
      </w:r>
      <w:r w:rsidRPr="003C0461">
        <w:rPr>
          <w:rFonts w:ascii="Arial" w:hAnsi="Arial" w:cs="Arial"/>
          <w:b/>
          <w:sz w:val="22"/>
          <w:szCs w:val="22"/>
          <w:lang w:val="x-none" w:eastAsia="zh-CN"/>
        </w:rPr>
        <w:t xml:space="preserve">o godz. </w:t>
      </w:r>
      <w:r w:rsidRPr="003C0461">
        <w:rPr>
          <w:rFonts w:ascii="Arial" w:hAnsi="Arial" w:cs="Arial"/>
          <w:b/>
          <w:sz w:val="22"/>
          <w:szCs w:val="22"/>
          <w:lang w:eastAsia="zh-CN"/>
        </w:rPr>
        <w:t>11:00</w:t>
      </w:r>
    </w:p>
    <w:p w14:paraId="7D43D982" w14:textId="77777777" w:rsidR="004D4C8C" w:rsidRPr="003C0461" w:rsidRDefault="004D4C8C" w:rsidP="003C0461">
      <w:pPr>
        <w:pStyle w:val="Akapitzlist"/>
        <w:numPr>
          <w:ilvl w:val="0"/>
          <w:numId w:val="32"/>
        </w:numPr>
        <w:suppressAutoHyphens/>
        <w:autoSpaceDE w:val="0"/>
        <w:spacing w:line="276" w:lineRule="auto"/>
        <w:jc w:val="both"/>
        <w:rPr>
          <w:rFonts w:ascii="Arial" w:hAnsi="Arial" w:cs="Arial"/>
          <w:sz w:val="22"/>
          <w:szCs w:val="22"/>
          <w:lang w:val="x-none" w:eastAsia="zh-CN"/>
        </w:rPr>
      </w:pPr>
      <w:r w:rsidRPr="003C0461">
        <w:rPr>
          <w:rFonts w:ascii="Arial" w:hAnsi="Arial" w:cs="Arial"/>
          <w:sz w:val="22"/>
          <w:szCs w:val="22"/>
          <w:lang w:val="x-none" w:eastAsia="zh-CN"/>
        </w:rPr>
        <w:t>Do oferty należy dołączyć wszystkie wymagane w SWZ dokumenty</w:t>
      </w:r>
      <w:r w:rsidRPr="003C0461">
        <w:rPr>
          <w:rFonts w:ascii="Arial" w:hAnsi="Arial" w:cs="Arial"/>
          <w:sz w:val="22"/>
          <w:szCs w:val="22"/>
          <w:lang w:eastAsia="zh-CN"/>
        </w:rPr>
        <w:t xml:space="preserve"> i oświadczenia</w:t>
      </w:r>
      <w:r w:rsidRPr="003C0461">
        <w:rPr>
          <w:rFonts w:ascii="Arial" w:hAnsi="Arial" w:cs="Arial"/>
          <w:sz w:val="22"/>
          <w:szCs w:val="22"/>
          <w:lang w:val="x-none" w:eastAsia="zh-CN"/>
        </w:rPr>
        <w:t>.</w:t>
      </w:r>
    </w:p>
    <w:p w14:paraId="2EFC4005" w14:textId="77777777" w:rsidR="004D4C8C" w:rsidRPr="003C0461" w:rsidRDefault="004D4C8C" w:rsidP="003C0461">
      <w:pPr>
        <w:pStyle w:val="Akapitzlist"/>
        <w:numPr>
          <w:ilvl w:val="0"/>
          <w:numId w:val="32"/>
        </w:numPr>
        <w:suppressAutoHyphens/>
        <w:autoSpaceDE w:val="0"/>
        <w:spacing w:line="276" w:lineRule="auto"/>
        <w:jc w:val="both"/>
        <w:rPr>
          <w:rFonts w:ascii="Arial" w:hAnsi="Arial" w:cs="Arial"/>
          <w:sz w:val="22"/>
          <w:szCs w:val="22"/>
          <w:lang w:val="x-none" w:eastAsia="zh-CN"/>
        </w:rPr>
      </w:pPr>
      <w:r w:rsidRPr="003C0461">
        <w:rPr>
          <w:rFonts w:ascii="Arial" w:hAnsi="Arial" w:cs="Arial"/>
          <w:sz w:val="22"/>
          <w:szCs w:val="22"/>
          <w:lang w:val="x-none" w:eastAsia="zh-CN"/>
        </w:rPr>
        <w:t>Po wypełnieniu Formularza składania oferty lub wniosku i dołączenia wszystkich wymaganych załączników należy kliknąć przycisk „Przejdź do podsumowania”.</w:t>
      </w:r>
    </w:p>
    <w:p w14:paraId="1E30D9F5" w14:textId="77777777" w:rsidR="004D4C8C" w:rsidRPr="003C0461" w:rsidRDefault="004D4C8C" w:rsidP="003C0461">
      <w:pPr>
        <w:pStyle w:val="Akapitzlist"/>
        <w:numPr>
          <w:ilvl w:val="0"/>
          <w:numId w:val="32"/>
        </w:numPr>
        <w:suppressAutoHyphens/>
        <w:autoSpaceDE w:val="0"/>
        <w:spacing w:line="276" w:lineRule="auto"/>
        <w:jc w:val="both"/>
        <w:rPr>
          <w:rFonts w:ascii="Arial" w:hAnsi="Arial" w:cs="Arial"/>
          <w:sz w:val="22"/>
          <w:szCs w:val="22"/>
          <w:lang w:val="x-none" w:eastAsia="zh-CN"/>
        </w:rPr>
      </w:pPr>
      <w:r w:rsidRPr="003C0461">
        <w:rPr>
          <w:rFonts w:ascii="Arial" w:hAnsi="Arial" w:cs="Arial"/>
          <w:sz w:val="22"/>
          <w:szCs w:val="22"/>
          <w:lang w:val="x-none" w:eastAsia="zh-CN"/>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3C0461">
        <w:rPr>
          <w:rFonts w:ascii="Arial" w:hAnsi="Arial" w:cs="Arial"/>
          <w:sz w:val="22"/>
          <w:szCs w:val="22"/>
          <w:lang w:val="x-none" w:eastAsia="zh-CN"/>
        </w:rPr>
        <w:t>Pzp</w:t>
      </w:r>
      <w:proofErr w:type="spellEnd"/>
      <w:r w:rsidRPr="003C0461">
        <w:rPr>
          <w:rFonts w:ascii="Arial" w:hAnsi="Arial" w:cs="Arial"/>
          <w:sz w:val="22"/>
          <w:szCs w:val="22"/>
          <w:lang w:val="x-none" w:eastAsia="zh-CN"/>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Pr="003C0461">
        <w:rPr>
          <w:rFonts w:ascii="Arial" w:hAnsi="Arial" w:cs="Arial"/>
          <w:sz w:val="22"/>
          <w:szCs w:val="22"/>
          <w:lang w:eastAsia="zh-CN"/>
        </w:rPr>
        <w:t xml:space="preserve">elektronicznym </w:t>
      </w:r>
      <w:r w:rsidRPr="003C0461">
        <w:rPr>
          <w:rFonts w:ascii="Arial" w:hAnsi="Arial" w:cs="Arial"/>
          <w:sz w:val="22"/>
          <w:szCs w:val="22"/>
          <w:lang w:val="x-none" w:eastAsia="zh-CN"/>
        </w:rPr>
        <w:t>podpisem osobistym.</w:t>
      </w:r>
    </w:p>
    <w:p w14:paraId="5326532F" w14:textId="77777777" w:rsidR="004D4C8C" w:rsidRPr="003C0461" w:rsidRDefault="004D4C8C" w:rsidP="003C0461">
      <w:pPr>
        <w:pStyle w:val="Akapitzlist"/>
        <w:numPr>
          <w:ilvl w:val="0"/>
          <w:numId w:val="32"/>
        </w:numPr>
        <w:suppressAutoHyphens/>
        <w:autoSpaceDE w:val="0"/>
        <w:spacing w:line="276" w:lineRule="auto"/>
        <w:jc w:val="both"/>
        <w:rPr>
          <w:rFonts w:ascii="Arial" w:hAnsi="Arial" w:cs="Arial"/>
          <w:sz w:val="22"/>
          <w:szCs w:val="22"/>
          <w:lang w:val="x-none" w:eastAsia="zh-CN"/>
        </w:rPr>
      </w:pPr>
      <w:r w:rsidRPr="003C0461">
        <w:rPr>
          <w:rFonts w:ascii="Arial" w:hAnsi="Arial" w:cs="Arial"/>
          <w:sz w:val="22"/>
          <w:szCs w:val="22"/>
          <w:lang w:val="x-none"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69D5FCB1" w14:textId="1146279E" w:rsidR="004D4C8C" w:rsidRPr="003C0461" w:rsidRDefault="004D4C8C" w:rsidP="003C0461">
      <w:pPr>
        <w:pStyle w:val="Akapitzlist"/>
        <w:numPr>
          <w:ilvl w:val="0"/>
          <w:numId w:val="32"/>
        </w:numPr>
        <w:suppressAutoHyphens/>
        <w:autoSpaceDE w:val="0"/>
        <w:spacing w:line="276" w:lineRule="auto"/>
        <w:jc w:val="both"/>
        <w:rPr>
          <w:rFonts w:ascii="Arial" w:hAnsi="Arial" w:cs="Arial"/>
          <w:sz w:val="22"/>
          <w:szCs w:val="22"/>
          <w:lang w:eastAsia="zh-CN"/>
        </w:rPr>
      </w:pPr>
      <w:r w:rsidRPr="003C0461">
        <w:rPr>
          <w:rFonts w:ascii="Arial" w:hAnsi="Arial" w:cs="Arial"/>
          <w:sz w:val="22"/>
          <w:szCs w:val="22"/>
          <w:lang w:val="x-none" w:eastAsia="zh-CN"/>
        </w:rPr>
        <w:t xml:space="preserve">Szczegółowa instrukcja dla Wykonawców dotycząca złożenia, zmiany i wycofania oferty znajduje się na stronie internetowej pod adresem: </w:t>
      </w:r>
      <w:hyperlink r:id="rId18" w:history="1">
        <w:r w:rsidRPr="003C0461">
          <w:rPr>
            <w:rFonts w:ascii="Arial" w:hAnsi="Arial" w:cs="Arial"/>
            <w:color w:val="0000FF"/>
            <w:sz w:val="22"/>
            <w:szCs w:val="22"/>
            <w:u w:val="single"/>
            <w:lang w:val="x-none" w:eastAsia="zh-CN"/>
          </w:rPr>
          <w:t>https://platformazakupowa.pl/strona/45-instrukcje</w:t>
        </w:r>
      </w:hyperlink>
      <w:r w:rsidRPr="003C0461">
        <w:rPr>
          <w:rFonts w:ascii="Arial" w:hAnsi="Arial" w:cs="Arial"/>
          <w:sz w:val="22"/>
          <w:szCs w:val="22"/>
          <w:lang w:eastAsia="zh-CN"/>
        </w:rPr>
        <w:t xml:space="preserve"> </w:t>
      </w:r>
    </w:p>
    <w:p w14:paraId="514BF655" w14:textId="551CB8A9" w:rsidR="004D4C8C" w:rsidRPr="003C0461" w:rsidRDefault="004D4C8C" w:rsidP="003C0461">
      <w:pPr>
        <w:pStyle w:val="Akapitzlist"/>
        <w:numPr>
          <w:ilvl w:val="0"/>
          <w:numId w:val="32"/>
        </w:numPr>
        <w:suppressAutoHyphens/>
        <w:spacing w:line="276" w:lineRule="auto"/>
        <w:jc w:val="both"/>
        <w:rPr>
          <w:rFonts w:ascii="Arial" w:hAnsi="Arial" w:cs="Arial"/>
          <w:sz w:val="22"/>
          <w:szCs w:val="22"/>
          <w:lang w:val="x-none" w:eastAsia="zh-CN"/>
        </w:rPr>
      </w:pPr>
      <w:r w:rsidRPr="003C0461">
        <w:rPr>
          <w:rFonts w:ascii="Arial" w:hAnsi="Arial" w:cs="Arial"/>
          <w:sz w:val="22"/>
          <w:szCs w:val="22"/>
          <w:lang w:val="x-none" w:eastAsia="zh-CN"/>
        </w:rPr>
        <w:t>Wykonawca po upływie terminu do składania ofert nie może wycofać złożonej oferty.</w:t>
      </w:r>
    </w:p>
    <w:p w14:paraId="71900D0E" w14:textId="77777777" w:rsidR="00F14744" w:rsidRPr="003C0461" w:rsidRDefault="00F14744" w:rsidP="003C0461">
      <w:pPr>
        <w:pStyle w:val="Akapitzlist"/>
        <w:suppressAutoHyphens/>
        <w:spacing w:line="276" w:lineRule="auto"/>
        <w:ind w:left="360"/>
        <w:jc w:val="both"/>
        <w:rPr>
          <w:rFonts w:ascii="Arial" w:hAnsi="Arial" w:cs="Arial"/>
          <w:sz w:val="22"/>
          <w:szCs w:val="22"/>
          <w:lang w:val="x-none" w:eastAsia="zh-CN"/>
        </w:rPr>
      </w:pPr>
    </w:p>
    <w:p w14:paraId="3233B171" w14:textId="3063C418" w:rsidR="004D4C8C" w:rsidRPr="003C0461" w:rsidRDefault="004D4C8C" w:rsidP="003C0461">
      <w:pPr>
        <w:pStyle w:val="Akapitzlist"/>
        <w:numPr>
          <w:ilvl w:val="0"/>
          <w:numId w:val="1"/>
        </w:numPr>
        <w:suppressAutoHyphens/>
        <w:spacing w:line="276" w:lineRule="auto"/>
        <w:jc w:val="both"/>
        <w:rPr>
          <w:rFonts w:ascii="Arial" w:eastAsia="Calibri" w:hAnsi="Arial" w:cs="Arial"/>
          <w:sz w:val="22"/>
          <w:szCs w:val="22"/>
          <w:lang w:eastAsia="en-US"/>
        </w:rPr>
      </w:pPr>
      <w:r w:rsidRPr="003C0461">
        <w:rPr>
          <w:rFonts w:ascii="Arial" w:eastAsia="Calibri" w:hAnsi="Arial" w:cs="Arial"/>
          <w:b/>
          <w:sz w:val="22"/>
          <w:szCs w:val="22"/>
          <w:lang w:eastAsia="en-US"/>
        </w:rPr>
        <w:t>TERMIN OTWARCIA OFERT</w:t>
      </w:r>
    </w:p>
    <w:p w14:paraId="042AFEE4" w14:textId="77777777" w:rsidR="004D4C8C" w:rsidRPr="003C0461" w:rsidRDefault="004D4C8C" w:rsidP="003C0461">
      <w:pPr>
        <w:pStyle w:val="Akapitzlist"/>
        <w:numPr>
          <w:ilvl w:val="0"/>
          <w:numId w:val="33"/>
        </w:numPr>
        <w:suppressAutoHyphens/>
        <w:autoSpaceDE w:val="0"/>
        <w:autoSpaceDN w:val="0"/>
        <w:adjustRightInd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Zamawiający przed otwarciem ofert, udostępni na stronie internetowej prowadzonego postępowania informację o kwocie, jaką zamierza przeznaczyć na sfinansowanie zamówienia.</w:t>
      </w:r>
    </w:p>
    <w:p w14:paraId="00812535" w14:textId="2B4DA9CE" w:rsidR="004D4C8C" w:rsidRPr="003C0461" w:rsidRDefault="004D4C8C" w:rsidP="003C0461">
      <w:pPr>
        <w:pStyle w:val="Akapitzlist"/>
        <w:numPr>
          <w:ilvl w:val="0"/>
          <w:numId w:val="33"/>
        </w:numPr>
        <w:suppressAutoHyphens/>
        <w:autoSpaceDE w:val="0"/>
        <w:autoSpaceDN w:val="0"/>
        <w:adjustRightInd w:val="0"/>
        <w:spacing w:line="276" w:lineRule="auto"/>
        <w:jc w:val="both"/>
        <w:rPr>
          <w:rFonts w:ascii="Arial" w:eastAsia="Calibri" w:hAnsi="Arial" w:cs="Arial"/>
          <w:color w:val="000000"/>
          <w:sz w:val="22"/>
          <w:szCs w:val="22"/>
          <w:lang w:eastAsia="en-US"/>
        </w:rPr>
      </w:pPr>
      <w:r w:rsidRPr="003C0461">
        <w:rPr>
          <w:rFonts w:ascii="Arial" w:eastAsia="Calibri" w:hAnsi="Arial" w:cs="Arial"/>
          <w:sz w:val="22"/>
          <w:szCs w:val="22"/>
          <w:lang w:eastAsia="en-US"/>
        </w:rPr>
        <w:t xml:space="preserve">Otwarcie ofert nastąpi </w:t>
      </w:r>
      <w:r w:rsidRPr="003C0461">
        <w:rPr>
          <w:rFonts w:ascii="Arial" w:eastAsia="Calibri" w:hAnsi="Arial" w:cs="Arial"/>
          <w:b/>
          <w:sz w:val="22"/>
          <w:szCs w:val="22"/>
          <w:lang w:eastAsia="en-US"/>
        </w:rPr>
        <w:t>29.06.2022 r., o godzinie 11:</w:t>
      </w:r>
      <w:r w:rsidR="006B0181" w:rsidRPr="003C0461">
        <w:rPr>
          <w:rFonts w:ascii="Arial" w:eastAsia="Calibri" w:hAnsi="Arial" w:cs="Arial"/>
          <w:b/>
          <w:sz w:val="22"/>
          <w:szCs w:val="22"/>
          <w:lang w:eastAsia="en-US"/>
        </w:rPr>
        <w:t>1</w:t>
      </w:r>
      <w:r w:rsidR="003C0461">
        <w:rPr>
          <w:rFonts w:ascii="Arial" w:eastAsia="Calibri" w:hAnsi="Arial" w:cs="Arial"/>
          <w:b/>
          <w:sz w:val="22"/>
          <w:szCs w:val="22"/>
          <w:lang w:eastAsia="en-US"/>
        </w:rPr>
        <w:t>5</w:t>
      </w:r>
    </w:p>
    <w:p w14:paraId="757D1474" w14:textId="77777777" w:rsidR="004D4C8C" w:rsidRPr="003C0461" w:rsidRDefault="004D4C8C" w:rsidP="003C0461">
      <w:pPr>
        <w:pStyle w:val="Akapitzlist"/>
        <w:numPr>
          <w:ilvl w:val="0"/>
          <w:numId w:val="33"/>
        </w:numPr>
        <w:suppressAutoHyphens/>
        <w:autoSpaceDE w:val="0"/>
        <w:autoSpaceDN w:val="0"/>
        <w:adjustRightInd w:val="0"/>
        <w:spacing w:line="276" w:lineRule="auto"/>
        <w:jc w:val="both"/>
        <w:rPr>
          <w:rFonts w:ascii="Arial" w:eastAsia="Calibri" w:hAnsi="Arial" w:cs="Arial"/>
          <w:color w:val="000000"/>
          <w:sz w:val="22"/>
          <w:szCs w:val="22"/>
          <w:lang w:eastAsia="en-US"/>
        </w:rPr>
      </w:pPr>
      <w:r w:rsidRPr="003C0461">
        <w:rPr>
          <w:rFonts w:ascii="Arial" w:eastAsia="Calibri" w:hAnsi="Arial" w:cs="Arial"/>
          <w:sz w:val="22"/>
          <w:szCs w:val="22"/>
          <w:lang w:eastAsia="en-US"/>
        </w:rPr>
        <w:t xml:space="preserve">Otwarcie ofert nastąpi przy użyciu systemu teleinformatycznego, w związku z tym, w przypadku awarii tego systemu, która spowoduje brak możliwości otwarcia ofert w terminie określonym w pkt. 2, otwarcie ofert nastąpi niezwłocznie po usunięciu awarii. Zamawiający poinformuje o zmianie terminu otwarcia ofert na stronie internetowej prowadzonego postępowania. </w:t>
      </w:r>
    </w:p>
    <w:p w14:paraId="5A869ACE" w14:textId="77777777" w:rsidR="004D4C8C" w:rsidRPr="003C0461" w:rsidRDefault="004D4C8C" w:rsidP="003C0461">
      <w:pPr>
        <w:pStyle w:val="Akapitzlist"/>
        <w:numPr>
          <w:ilvl w:val="0"/>
          <w:numId w:val="33"/>
        </w:numPr>
        <w:suppressAutoHyphens/>
        <w:autoSpaceDE w:val="0"/>
        <w:autoSpaceDN w:val="0"/>
        <w:adjustRightInd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 xml:space="preserve">Zgodnie z ustawą </w:t>
      </w:r>
      <w:proofErr w:type="spellStart"/>
      <w:r w:rsidRPr="003C0461">
        <w:rPr>
          <w:rFonts w:ascii="Arial" w:eastAsia="Calibri" w:hAnsi="Arial" w:cs="Arial"/>
          <w:color w:val="000000"/>
          <w:sz w:val="22"/>
          <w:szCs w:val="22"/>
          <w:lang w:eastAsia="en-US"/>
        </w:rPr>
        <w:t>pzp</w:t>
      </w:r>
      <w:proofErr w:type="spellEnd"/>
      <w:r w:rsidRPr="003C0461">
        <w:rPr>
          <w:rFonts w:ascii="Arial" w:eastAsia="Calibri" w:hAnsi="Arial" w:cs="Arial"/>
          <w:color w:val="000000"/>
          <w:sz w:val="22"/>
          <w:szCs w:val="22"/>
          <w:lang w:eastAsia="en-US"/>
        </w:rPr>
        <w:t xml:space="preserve"> Zamawiający nie ma obowiązku przeprowadzania jawnej sesji otwarcia ofert z udziałem wykonawców lub transmitowania sesji otwarcia za pośrednictwem elektronicznych narzędzi do przekazu wideo on-line, a ma jedynie takie uprawnienie.</w:t>
      </w:r>
    </w:p>
    <w:p w14:paraId="78EDAF2B" w14:textId="77777777" w:rsidR="004D4C8C" w:rsidRPr="003C0461" w:rsidRDefault="004D4C8C" w:rsidP="003C0461">
      <w:pPr>
        <w:pStyle w:val="Akapitzlist"/>
        <w:numPr>
          <w:ilvl w:val="0"/>
          <w:numId w:val="33"/>
        </w:numPr>
        <w:suppressAutoHyphens/>
        <w:autoSpaceDE w:val="0"/>
        <w:autoSpaceDN w:val="0"/>
        <w:adjustRightInd w:val="0"/>
        <w:spacing w:line="276" w:lineRule="auto"/>
        <w:jc w:val="both"/>
        <w:rPr>
          <w:rFonts w:ascii="Arial" w:eastAsia="Calibri" w:hAnsi="Arial" w:cs="Arial"/>
          <w:color w:val="000000"/>
          <w:sz w:val="22"/>
          <w:szCs w:val="22"/>
          <w:lang w:eastAsia="en-US"/>
        </w:rPr>
      </w:pPr>
      <w:r w:rsidRPr="003C0461">
        <w:rPr>
          <w:rFonts w:ascii="Arial" w:eastAsia="Calibri" w:hAnsi="Arial" w:cs="Arial"/>
          <w:sz w:val="22"/>
          <w:szCs w:val="22"/>
          <w:lang w:eastAsia="en-US"/>
        </w:rPr>
        <w:t xml:space="preserve">Niezwłocznie po otwarciu ofert Zamawiający udostępni na stronie internetowej prowadzonego postępowania informacje o: (1) nazwach albo imionach i nazwiskach oraz siedzibach lub miejscach prowadzonej działalności gospodarczej albo miejscach </w:t>
      </w:r>
      <w:r w:rsidRPr="003C0461">
        <w:rPr>
          <w:rFonts w:ascii="Arial" w:eastAsia="Calibri" w:hAnsi="Arial" w:cs="Arial"/>
          <w:sz w:val="22"/>
          <w:szCs w:val="22"/>
          <w:lang w:eastAsia="en-US"/>
        </w:rPr>
        <w:lastRenderedPageBreak/>
        <w:t>zamieszkania wykonawców, których oferty zostały otwarte; (2) cenach lub kosztach zawartych w ofertach.</w:t>
      </w:r>
      <w:r w:rsidRPr="003C0461">
        <w:rPr>
          <w:rFonts w:ascii="Arial" w:eastAsia="Calibri" w:hAnsi="Arial" w:cs="Arial"/>
          <w:color w:val="000000"/>
          <w:sz w:val="22"/>
          <w:szCs w:val="22"/>
          <w:lang w:eastAsia="en-US"/>
        </w:rPr>
        <w:t xml:space="preserve"> </w:t>
      </w:r>
    </w:p>
    <w:p w14:paraId="5165F8C2" w14:textId="77777777" w:rsidR="004D4C8C" w:rsidRPr="003C0461" w:rsidRDefault="004D4C8C" w:rsidP="003C0461">
      <w:pPr>
        <w:pStyle w:val="Akapitzlist"/>
        <w:numPr>
          <w:ilvl w:val="0"/>
          <w:numId w:val="33"/>
        </w:numPr>
        <w:suppressAutoHyphens/>
        <w:autoSpaceDE w:val="0"/>
        <w:autoSpaceDN w:val="0"/>
        <w:adjustRightInd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 xml:space="preserve">Wszystkie informacje będą publikowane na stronie postępowania na platformazakupowa.pl w sekcji ,,Komunikaty” . </w:t>
      </w:r>
    </w:p>
    <w:p w14:paraId="033924F9" w14:textId="77777777" w:rsidR="00F14744" w:rsidRPr="003C0461" w:rsidRDefault="00F14744" w:rsidP="003C0461">
      <w:pPr>
        <w:pStyle w:val="Akapitzlist"/>
        <w:suppressAutoHyphens/>
        <w:autoSpaceDE w:val="0"/>
        <w:autoSpaceDN w:val="0"/>
        <w:adjustRightInd w:val="0"/>
        <w:spacing w:line="276" w:lineRule="auto"/>
        <w:ind w:left="360"/>
        <w:jc w:val="both"/>
        <w:rPr>
          <w:rFonts w:ascii="Arial" w:eastAsia="Calibri" w:hAnsi="Arial" w:cs="Arial"/>
          <w:color w:val="000000"/>
          <w:sz w:val="22"/>
          <w:szCs w:val="22"/>
          <w:lang w:eastAsia="en-US"/>
        </w:rPr>
      </w:pPr>
    </w:p>
    <w:p w14:paraId="6EA844E2" w14:textId="586B1ACE" w:rsidR="004D4C8C" w:rsidRPr="003C0461" w:rsidRDefault="004D4C8C" w:rsidP="003C0461">
      <w:pPr>
        <w:pStyle w:val="Akapitzlist"/>
        <w:numPr>
          <w:ilvl w:val="0"/>
          <w:numId w:val="1"/>
        </w:numPr>
        <w:tabs>
          <w:tab w:val="left" w:pos="426"/>
        </w:tabs>
        <w:spacing w:line="276" w:lineRule="auto"/>
        <w:ind w:right="34"/>
        <w:jc w:val="both"/>
        <w:rPr>
          <w:rFonts w:ascii="Arial" w:eastAsia="Calibri" w:hAnsi="Arial" w:cs="Arial"/>
          <w:b/>
          <w:sz w:val="22"/>
          <w:szCs w:val="22"/>
          <w:lang w:eastAsia="en-US"/>
        </w:rPr>
      </w:pPr>
      <w:r w:rsidRPr="003C0461">
        <w:rPr>
          <w:rFonts w:ascii="Arial" w:eastAsia="Calibri" w:hAnsi="Arial" w:cs="Arial"/>
          <w:b/>
          <w:sz w:val="22"/>
          <w:szCs w:val="22"/>
          <w:lang w:eastAsia="en-US"/>
        </w:rPr>
        <w:t>OPIS SPOSOBU OBLICZENIA CENY</w:t>
      </w:r>
    </w:p>
    <w:p w14:paraId="48678EDB" w14:textId="77777777" w:rsidR="004D4C8C" w:rsidRPr="003C0461" w:rsidRDefault="004D4C8C" w:rsidP="003C0461">
      <w:pPr>
        <w:pStyle w:val="Akapitzlist"/>
        <w:numPr>
          <w:ilvl w:val="0"/>
          <w:numId w:val="34"/>
        </w:numPr>
        <w:tabs>
          <w:tab w:val="left" w:pos="426"/>
        </w:tabs>
        <w:spacing w:line="276" w:lineRule="auto"/>
        <w:ind w:right="34"/>
        <w:jc w:val="both"/>
        <w:rPr>
          <w:rFonts w:ascii="Arial" w:eastAsia="Calibri" w:hAnsi="Arial" w:cs="Arial"/>
          <w:sz w:val="22"/>
          <w:szCs w:val="22"/>
        </w:rPr>
      </w:pPr>
      <w:r w:rsidRPr="003C0461">
        <w:rPr>
          <w:rFonts w:ascii="Arial" w:eastAsia="Calibri" w:hAnsi="Arial" w:cs="Arial"/>
          <w:sz w:val="22"/>
          <w:szCs w:val="22"/>
        </w:rPr>
        <w:t xml:space="preserve">W Formularzu oferty należy podać całkowitą cenę ofertową (brutto) obejmującą realizację całego zamówienia w złotych polskich (PLN), wraz z podaniem stawki podatku VAT. </w:t>
      </w:r>
      <w:r w:rsidRPr="003C0461">
        <w:rPr>
          <w:rFonts w:ascii="Arial" w:eastAsia="Calibri" w:hAnsi="Arial" w:cs="Arial"/>
          <w:bCs/>
          <w:sz w:val="22"/>
          <w:szCs w:val="22"/>
        </w:rPr>
        <w:t>Cena oferty stanowi wartość umowy za wykonanie przedmiotu zamówienia w całym zakresie.</w:t>
      </w:r>
    </w:p>
    <w:p w14:paraId="47E05208" w14:textId="77777777" w:rsidR="004D4C8C" w:rsidRPr="003C0461" w:rsidRDefault="004D4C8C" w:rsidP="003C0461">
      <w:pPr>
        <w:pStyle w:val="Akapitzlist"/>
        <w:numPr>
          <w:ilvl w:val="0"/>
          <w:numId w:val="34"/>
        </w:numPr>
        <w:tabs>
          <w:tab w:val="left" w:pos="426"/>
        </w:tabs>
        <w:spacing w:line="276" w:lineRule="auto"/>
        <w:ind w:right="34"/>
        <w:jc w:val="both"/>
        <w:rPr>
          <w:rFonts w:ascii="Arial" w:eastAsia="Calibri" w:hAnsi="Arial" w:cs="Arial"/>
          <w:b/>
          <w:sz w:val="22"/>
          <w:szCs w:val="22"/>
        </w:rPr>
      </w:pPr>
      <w:r w:rsidRPr="003C0461">
        <w:rPr>
          <w:rFonts w:ascii="Arial" w:eastAsia="Calibri" w:hAnsi="Arial" w:cs="Arial"/>
          <w:bCs/>
          <w:sz w:val="22"/>
          <w:szCs w:val="22"/>
        </w:rPr>
        <w:t>Wykonawca uwzględniając wszystkie wymogi, o których mowa w niniejszej SWZ, powinien w łącznej cenie ofertowej brutto ująć wszelkie koszty niezbędne dla prawidłowego i pełnego wykonania przedmiotu zamówienia oraz uwzględnić inne opłaty i podatki, a także ewentualne upusty i rabaty zastosowane przez wykonawcę.</w:t>
      </w:r>
    </w:p>
    <w:p w14:paraId="03B7DB05" w14:textId="77777777" w:rsidR="004D4C8C" w:rsidRPr="003C0461" w:rsidRDefault="004D4C8C" w:rsidP="003C0461">
      <w:pPr>
        <w:pStyle w:val="Akapitzlist"/>
        <w:numPr>
          <w:ilvl w:val="0"/>
          <w:numId w:val="34"/>
        </w:numPr>
        <w:tabs>
          <w:tab w:val="left" w:pos="426"/>
        </w:tabs>
        <w:spacing w:line="276" w:lineRule="auto"/>
        <w:ind w:right="34"/>
        <w:jc w:val="both"/>
        <w:rPr>
          <w:rFonts w:ascii="Arial" w:eastAsia="Calibri" w:hAnsi="Arial" w:cs="Arial"/>
          <w:b/>
          <w:sz w:val="22"/>
          <w:szCs w:val="22"/>
        </w:rPr>
      </w:pPr>
      <w:r w:rsidRPr="003C0461">
        <w:rPr>
          <w:rFonts w:ascii="Arial" w:eastAsia="Calibri" w:hAnsi="Arial" w:cs="Arial"/>
          <w:bCs/>
          <w:sz w:val="22"/>
          <w:szCs w:val="22"/>
        </w:rPr>
        <w:t xml:space="preserve">Cena musi być wyrażona w złotych polskich, z dokładnością do 2 (dwóch) miejsc po przecinku. Kwoty wykazane w ofercie zaokrągla się do pełnych groszy, przy czym końcówki poniżej 0,5 grosza pomija się, a końcówki 0,5 grosza i wyższe zaokrągla się do 1 grosza. </w:t>
      </w:r>
    </w:p>
    <w:p w14:paraId="3F5A07B0" w14:textId="77777777" w:rsidR="004D4C8C" w:rsidRPr="003C0461" w:rsidRDefault="004D4C8C" w:rsidP="003C0461">
      <w:pPr>
        <w:pStyle w:val="Akapitzlist"/>
        <w:numPr>
          <w:ilvl w:val="0"/>
          <w:numId w:val="34"/>
        </w:numPr>
        <w:tabs>
          <w:tab w:val="left" w:pos="426"/>
        </w:tabs>
        <w:spacing w:line="276" w:lineRule="auto"/>
        <w:ind w:right="34"/>
        <w:jc w:val="both"/>
        <w:rPr>
          <w:rFonts w:ascii="Arial" w:eastAsia="Calibri" w:hAnsi="Arial" w:cs="Arial"/>
          <w:b/>
          <w:sz w:val="22"/>
          <w:szCs w:val="22"/>
        </w:rPr>
      </w:pPr>
      <w:r w:rsidRPr="003C0461">
        <w:rPr>
          <w:rFonts w:ascii="Arial" w:eastAsia="Calibri" w:hAnsi="Arial" w:cs="Arial"/>
          <w:bCs/>
          <w:sz w:val="22"/>
          <w:szCs w:val="22"/>
        </w:rPr>
        <w:t>Ponadto zamawiający informuje, że 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Zgodnie z postanowieniami art. 225 ust. 2 ustawy PZP wykonawca ma obowiązek poinformowania Zamawiającego, że wybór jego oferty będzie prowadził do powstania u zamawiającego obowiązku podatkowego,  wskazania nazwy (rodzaju) usługi, której świadczenie będzie prowadziło do powstania obowiązku podatkowego, wskazania wartości usługi objętej obowiązkiem podatkowym zamawiającego, bez kwoty podatku oraz wskazania stawki podatku od towarów i usług, która zgodnie z wiedzą wykonawcy, będzie miała zastosowanie.</w:t>
      </w:r>
    </w:p>
    <w:p w14:paraId="421A3ECC" w14:textId="77777777" w:rsidR="00F14744" w:rsidRPr="003C0461" w:rsidRDefault="00F14744" w:rsidP="003C0461">
      <w:pPr>
        <w:pStyle w:val="Akapitzlist"/>
        <w:tabs>
          <w:tab w:val="left" w:pos="426"/>
        </w:tabs>
        <w:spacing w:line="276" w:lineRule="auto"/>
        <w:ind w:left="360" w:right="34"/>
        <w:jc w:val="both"/>
        <w:rPr>
          <w:rFonts w:ascii="Arial" w:eastAsia="Calibri" w:hAnsi="Arial" w:cs="Arial"/>
          <w:b/>
          <w:sz w:val="22"/>
          <w:szCs w:val="22"/>
        </w:rPr>
      </w:pPr>
    </w:p>
    <w:p w14:paraId="37F480E4" w14:textId="76CECC4A" w:rsidR="004D4C8C" w:rsidRPr="003C0461" w:rsidRDefault="004D4C8C" w:rsidP="003C0461">
      <w:pPr>
        <w:pStyle w:val="Akapitzlist"/>
        <w:numPr>
          <w:ilvl w:val="0"/>
          <w:numId w:val="1"/>
        </w:numPr>
        <w:spacing w:line="276" w:lineRule="auto"/>
        <w:ind w:right="34"/>
        <w:jc w:val="both"/>
        <w:rPr>
          <w:rFonts w:ascii="Arial" w:eastAsia="Calibri" w:hAnsi="Arial" w:cs="Arial"/>
          <w:b/>
          <w:sz w:val="22"/>
          <w:szCs w:val="22"/>
          <w:lang w:eastAsia="en-US"/>
        </w:rPr>
      </w:pPr>
      <w:r w:rsidRPr="003C0461">
        <w:rPr>
          <w:rFonts w:ascii="Arial" w:eastAsia="Calibri" w:hAnsi="Arial" w:cs="Arial"/>
          <w:b/>
          <w:sz w:val="22"/>
          <w:szCs w:val="22"/>
          <w:lang w:eastAsia="en-US"/>
        </w:rPr>
        <w:t>WYMAGANIA DOTYCZĄCE ZABEZPIECZENIA NALEŻYTEGO WYKONANIA UMOWY</w:t>
      </w:r>
    </w:p>
    <w:p w14:paraId="3A016DBD" w14:textId="77777777" w:rsidR="004D4C8C" w:rsidRPr="003C0461" w:rsidRDefault="004D4C8C" w:rsidP="003C0461">
      <w:pPr>
        <w:pStyle w:val="Akapitzlist"/>
        <w:numPr>
          <w:ilvl w:val="0"/>
          <w:numId w:val="35"/>
        </w:numPr>
        <w:tabs>
          <w:tab w:val="left" w:pos="960"/>
        </w:tabs>
        <w:spacing w:line="276" w:lineRule="auto"/>
        <w:jc w:val="both"/>
        <w:rPr>
          <w:rFonts w:ascii="Arial" w:eastAsia="Calibri" w:hAnsi="Arial" w:cs="Arial"/>
          <w:sz w:val="22"/>
          <w:szCs w:val="22"/>
        </w:rPr>
      </w:pPr>
      <w:r w:rsidRPr="003C0461">
        <w:rPr>
          <w:rFonts w:ascii="Arial" w:eastAsia="Calibri" w:hAnsi="Arial" w:cs="Arial"/>
          <w:sz w:val="22"/>
          <w:szCs w:val="22"/>
        </w:rPr>
        <w:t>Zamawiający żąda od Wykonawcy zabezpieczenia należytego wykonania umowy, zwanego dalej „zabezpieczeniem</w:t>
      </w:r>
      <w:r w:rsidRPr="003C0461">
        <w:rPr>
          <w:rFonts w:ascii="Arial" w:eastAsia="Calibri" w:hAnsi="Arial" w:cs="Arial"/>
          <w:b/>
          <w:bCs/>
          <w:sz w:val="22"/>
          <w:szCs w:val="22"/>
        </w:rPr>
        <w:t>” w wysokości 5%</w:t>
      </w:r>
      <w:r w:rsidRPr="003C0461">
        <w:rPr>
          <w:rFonts w:ascii="Arial" w:eastAsia="Calibri" w:hAnsi="Arial" w:cs="Arial"/>
          <w:sz w:val="22"/>
          <w:szCs w:val="22"/>
        </w:rPr>
        <w:t xml:space="preserve"> całkowitej ceny brutto oferty. </w:t>
      </w:r>
    </w:p>
    <w:p w14:paraId="63DBCD5D" w14:textId="77777777" w:rsidR="004D4C8C" w:rsidRPr="003C0461" w:rsidRDefault="004D4C8C" w:rsidP="003C0461">
      <w:pPr>
        <w:pStyle w:val="Akapitzlist"/>
        <w:numPr>
          <w:ilvl w:val="0"/>
          <w:numId w:val="35"/>
        </w:numPr>
        <w:tabs>
          <w:tab w:val="left" w:pos="960"/>
        </w:tabs>
        <w:spacing w:line="276" w:lineRule="auto"/>
        <w:jc w:val="both"/>
        <w:rPr>
          <w:rFonts w:ascii="Arial" w:eastAsia="Calibri" w:hAnsi="Arial" w:cs="Arial"/>
          <w:sz w:val="22"/>
          <w:szCs w:val="22"/>
        </w:rPr>
      </w:pPr>
      <w:r w:rsidRPr="003C0461">
        <w:rPr>
          <w:rFonts w:ascii="Arial" w:eastAsia="Calibri" w:hAnsi="Arial" w:cs="Arial"/>
          <w:sz w:val="22"/>
          <w:szCs w:val="22"/>
        </w:rPr>
        <w:t>Zabezpieczenie musi być wniesione w pełnej wysokości, niezależnie od formy jego wniesienia, najpóźniej w dniu zawarcia umowy, ale przed jej podpisaniem. Zabezpieczenie służy pokryciu roszczeń z tytułu niewykonania lub nienależytego wykonania umowy.</w:t>
      </w:r>
    </w:p>
    <w:p w14:paraId="02626399" w14:textId="77777777" w:rsidR="004D4C8C" w:rsidRPr="003C0461" w:rsidRDefault="004D4C8C" w:rsidP="003C0461">
      <w:pPr>
        <w:pStyle w:val="Akapitzlist"/>
        <w:numPr>
          <w:ilvl w:val="0"/>
          <w:numId w:val="35"/>
        </w:numPr>
        <w:tabs>
          <w:tab w:val="left" w:pos="960"/>
        </w:tabs>
        <w:spacing w:line="276" w:lineRule="auto"/>
        <w:jc w:val="both"/>
        <w:rPr>
          <w:rFonts w:ascii="Arial" w:eastAsia="Calibri" w:hAnsi="Arial" w:cs="Arial"/>
          <w:sz w:val="22"/>
          <w:szCs w:val="22"/>
        </w:rPr>
      </w:pPr>
      <w:r w:rsidRPr="003C0461">
        <w:rPr>
          <w:rFonts w:ascii="Arial" w:eastAsia="Calibri" w:hAnsi="Arial" w:cs="Arial"/>
          <w:sz w:val="22"/>
          <w:szCs w:val="22"/>
        </w:rPr>
        <w:t xml:space="preserve">Zabezpieczenie może być wnoszone według wyboru wykonawcy w jednej lub kilku następujących formach: </w:t>
      </w:r>
    </w:p>
    <w:p w14:paraId="13938CE6" w14:textId="77777777" w:rsidR="004D4C8C" w:rsidRPr="003C0461" w:rsidRDefault="004D4C8C" w:rsidP="003C0461">
      <w:pPr>
        <w:pStyle w:val="Akapitzlist"/>
        <w:numPr>
          <w:ilvl w:val="0"/>
          <w:numId w:val="36"/>
        </w:numPr>
        <w:tabs>
          <w:tab w:val="left" w:pos="709"/>
        </w:tabs>
        <w:spacing w:line="276" w:lineRule="auto"/>
        <w:jc w:val="both"/>
        <w:rPr>
          <w:rFonts w:ascii="Arial" w:eastAsia="Calibri" w:hAnsi="Arial" w:cs="Arial"/>
          <w:sz w:val="22"/>
          <w:szCs w:val="22"/>
        </w:rPr>
      </w:pPr>
      <w:r w:rsidRPr="003C0461">
        <w:rPr>
          <w:rFonts w:ascii="Arial" w:eastAsia="Calibri" w:hAnsi="Arial" w:cs="Arial"/>
          <w:sz w:val="22"/>
          <w:szCs w:val="22"/>
        </w:rPr>
        <w:t>pieniądzu,</w:t>
      </w:r>
    </w:p>
    <w:p w14:paraId="1E90FC65" w14:textId="77777777" w:rsidR="004D4C8C" w:rsidRPr="003C0461" w:rsidRDefault="004D4C8C" w:rsidP="003C0461">
      <w:pPr>
        <w:pStyle w:val="Akapitzlist"/>
        <w:numPr>
          <w:ilvl w:val="0"/>
          <w:numId w:val="36"/>
        </w:numPr>
        <w:tabs>
          <w:tab w:val="left" w:pos="709"/>
        </w:tabs>
        <w:spacing w:line="276" w:lineRule="auto"/>
        <w:jc w:val="both"/>
        <w:rPr>
          <w:rFonts w:ascii="Arial" w:eastAsia="Calibri" w:hAnsi="Arial" w:cs="Arial"/>
          <w:sz w:val="22"/>
          <w:szCs w:val="22"/>
        </w:rPr>
      </w:pPr>
      <w:r w:rsidRPr="003C0461">
        <w:rPr>
          <w:rFonts w:ascii="Arial" w:eastAsia="Calibri" w:hAnsi="Arial" w:cs="Arial"/>
          <w:sz w:val="22"/>
          <w:szCs w:val="22"/>
        </w:rPr>
        <w:t xml:space="preserve">poręczeniach bankowych lub poręczeniach spółdzielczej kasy oszczędnościowo – kredytowej, z tym, że zobowiązanie kasy jest zawsze zobowiązaniem pieniężnym, </w:t>
      </w:r>
    </w:p>
    <w:p w14:paraId="3B2F78F2" w14:textId="77777777" w:rsidR="004D4C8C" w:rsidRPr="003C0461" w:rsidRDefault="004D4C8C" w:rsidP="003C0461">
      <w:pPr>
        <w:pStyle w:val="Akapitzlist"/>
        <w:numPr>
          <w:ilvl w:val="0"/>
          <w:numId w:val="36"/>
        </w:numPr>
        <w:tabs>
          <w:tab w:val="left" w:pos="709"/>
        </w:tabs>
        <w:spacing w:line="276" w:lineRule="auto"/>
        <w:jc w:val="both"/>
        <w:rPr>
          <w:rFonts w:ascii="Arial" w:eastAsia="Calibri" w:hAnsi="Arial" w:cs="Arial"/>
          <w:sz w:val="22"/>
          <w:szCs w:val="22"/>
        </w:rPr>
      </w:pPr>
      <w:r w:rsidRPr="003C0461">
        <w:rPr>
          <w:rFonts w:ascii="Arial" w:eastAsia="Calibri" w:hAnsi="Arial" w:cs="Arial"/>
          <w:sz w:val="22"/>
          <w:szCs w:val="22"/>
        </w:rPr>
        <w:t xml:space="preserve">gwarancjach bankowych, </w:t>
      </w:r>
    </w:p>
    <w:p w14:paraId="273FB5FB" w14:textId="77777777" w:rsidR="004D4C8C" w:rsidRPr="003C0461" w:rsidRDefault="004D4C8C" w:rsidP="003C0461">
      <w:pPr>
        <w:pStyle w:val="Akapitzlist"/>
        <w:numPr>
          <w:ilvl w:val="0"/>
          <w:numId w:val="36"/>
        </w:numPr>
        <w:tabs>
          <w:tab w:val="left" w:pos="709"/>
        </w:tabs>
        <w:spacing w:line="276" w:lineRule="auto"/>
        <w:jc w:val="both"/>
        <w:rPr>
          <w:rFonts w:ascii="Arial" w:eastAsia="Calibri" w:hAnsi="Arial" w:cs="Arial"/>
          <w:sz w:val="22"/>
          <w:szCs w:val="22"/>
        </w:rPr>
      </w:pPr>
      <w:r w:rsidRPr="003C0461">
        <w:rPr>
          <w:rFonts w:ascii="Arial" w:eastAsia="Calibri" w:hAnsi="Arial" w:cs="Arial"/>
          <w:sz w:val="22"/>
          <w:szCs w:val="22"/>
        </w:rPr>
        <w:lastRenderedPageBreak/>
        <w:t xml:space="preserve">gwarancjach ubezpieczeniowych, </w:t>
      </w:r>
    </w:p>
    <w:p w14:paraId="52351E65" w14:textId="77777777" w:rsidR="004D4C8C" w:rsidRPr="003C0461" w:rsidRDefault="004D4C8C" w:rsidP="003C0461">
      <w:pPr>
        <w:pStyle w:val="Akapitzlist"/>
        <w:numPr>
          <w:ilvl w:val="0"/>
          <w:numId w:val="36"/>
        </w:numPr>
        <w:tabs>
          <w:tab w:val="left" w:pos="709"/>
        </w:tabs>
        <w:spacing w:line="276" w:lineRule="auto"/>
        <w:jc w:val="both"/>
        <w:rPr>
          <w:rFonts w:ascii="Arial" w:eastAsia="Calibri" w:hAnsi="Arial" w:cs="Arial"/>
          <w:sz w:val="22"/>
          <w:szCs w:val="22"/>
        </w:rPr>
      </w:pPr>
      <w:r w:rsidRPr="003C0461">
        <w:rPr>
          <w:rFonts w:ascii="Arial" w:eastAsia="Calibri" w:hAnsi="Arial" w:cs="Arial"/>
          <w:sz w:val="22"/>
          <w:szCs w:val="22"/>
        </w:rPr>
        <w:t xml:space="preserve">poręczeniach udzielanych przez podmioty, o których mowa w art. 6b ust. 5 pkt 2 ustawy z dnia 9 listopada 2000 r. o utworzeniu Polskiej Agencji Rozwoju Przedsiębiorczości. </w:t>
      </w:r>
    </w:p>
    <w:p w14:paraId="5ADBFC14" w14:textId="1F2B37A0" w:rsidR="004D4C8C" w:rsidRPr="003C0461" w:rsidRDefault="004D4C8C" w:rsidP="003C0461">
      <w:pPr>
        <w:pStyle w:val="Akapitzlist"/>
        <w:numPr>
          <w:ilvl w:val="0"/>
          <w:numId w:val="35"/>
        </w:numPr>
        <w:tabs>
          <w:tab w:val="left" w:pos="709"/>
        </w:tabs>
        <w:spacing w:line="276" w:lineRule="auto"/>
        <w:jc w:val="both"/>
        <w:rPr>
          <w:rFonts w:ascii="Arial" w:eastAsia="Calibri" w:hAnsi="Arial" w:cs="Arial"/>
          <w:b/>
          <w:bCs/>
          <w:sz w:val="22"/>
          <w:szCs w:val="22"/>
        </w:rPr>
      </w:pPr>
      <w:r w:rsidRPr="003C0461">
        <w:rPr>
          <w:rFonts w:ascii="Arial" w:eastAsia="Calibri" w:hAnsi="Arial" w:cs="Arial"/>
          <w:sz w:val="22"/>
          <w:szCs w:val="22"/>
          <w:shd w:val="clear" w:color="auto" w:fill="FFFFFF"/>
        </w:rPr>
        <w:t>Zamawiający nie dopuszcza wniesienia zabezpieczenia należytego wykonania umowy w formach wskazanych w art. 450 ust. 2 PZP</w:t>
      </w:r>
      <w:r w:rsidRPr="003C0461">
        <w:rPr>
          <w:rFonts w:ascii="Arial" w:eastAsia="Calibri" w:hAnsi="Arial" w:cs="Arial"/>
          <w:sz w:val="22"/>
          <w:szCs w:val="22"/>
        </w:rPr>
        <w:t>.</w:t>
      </w:r>
    </w:p>
    <w:p w14:paraId="446280FA" w14:textId="77777777" w:rsidR="004D4C8C" w:rsidRPr="003C0461" w:rsidRDefault="004D4C8C" w:rsidP="003C0461">
      <w:pPr>
        <w:pStyle w:val="Akapitzlist"/>
        <w:numPr>
          <w:ilvl w:val="0"/>
          <w:numId w:val="35"/>
        </w:numPr>
        <w:tabs>
          <w:tab w:val="left" w:pos="709"/>
        </w:tabs>
        <w:spacing w:line="276" w:lineRule="auto"/>
        <w:jc w:val="both"/>
        <w:rPr>
          <w:rFonts w:ascii="Arial" w:eastAsia="Calibri" w:hAnsi="Arial" w:cs="Arial"/>
          <w:b/>
          <w:bCs/>
          <w:sz w:val="22"/>
          <w:szCs w:val="22"/>
        </w:rPr>
      </w:pPr>
      <w:r w:rsidRPr="003C0461">
        <w:rPr>
          <w:rFonts w:ascii="Arial" w:eastAsia="Calibri" w:hAnsi="Arial" w:cs="Arial"/>
          <w:sz w:val="22"/>
          <w:szCs w:val="22"/>
        </w:rPr>
        <w:t xml:space="preserve">Zabezpieczenie wnoszone w pieniądzu wykonawca zobowiązany będzie wpłacić przelewem na rachunek bankowy podany po zawiadomieniu o wyborze najkorzystniejszej oferty </w:t>
      </w:r>
      <w:r w:rsidRPr="003C0461">
        <w:rPr>
          <w:rFonts w:ascii="Arial" w:eastAsia="Calibri" w:hAnsi="Arial" w:cs="Arial"/>
          <w:sz w:val="22"/>
          <w:szCs w:val="22"/>
          <w:shd w:val="clear" w:color="auto" w:fill="FFFFFF"/>
        </w:rPr>
        <w:t xml:space="preserve">z dopiskiem </w:t>
      </w:r>
      <w:r w:rsidRPr="003C0461">
        <w:rPr>
          <w:rFonts w:ascii="Arial" w:eastAsia="Calibri" w:hAnsi="Arial" w:cs="Arial"/>
          <w:i/>
          <w:sz w:val="22"/>
          <w:szCs w:val="22"/>
          <w:shd w:val="clear" w:color="auto" w:fill="FFFFFF"/>
        </w:rPr>
        <w:t>„Zabezpieczenie należytego wykonania umowy”</w:t>
      </w:r>
      <w:r w:rsidRPr="003C0461">
        <w:rPr>
          <w:rFonts w:ascii="Arial" w:eastAsia="Calibri" w:hAnsi="Arial" w:cs="Arial"/>
          <w:sz w:val="22"/>
          <w:szCs w:val="22"/>
          <w:shd w:val="clear" w:color="auto" w:fill="FFFFFF"/>
        </w:rPr>
        <w:t xml:space="preserve">. </w:t>
      </w:r>
    </w:p>
    <w:p w14:paraId="11FADE60" w14:textId="77777777" w:rsidR="004D4C8C" w:rsidRPr="003C0461" w:rsidRDefault="004D4C8C" w:rsidP="003C0461">
      <w:pPr>
        <w:pStyle w:val="Akapitzlist"/>
        <w:numPr>
          <w:ilvl w:val="0"/>
          <w:numId w:val="35"/>
        </w:numPr>
        <w:tabs>
          <w:tab w:val="left" w:pos="709"/>
        </w:tabs>
        <w:spacing w:line="276" w:lineRule="auto"/>
        <w:jc w:val="both"/>
        <w:rPr>
          <w:rFonts w:ascii="Arial" w:eastAsia="Calibri" w:hAnsi="Arial" w:cs="Arial"/>
          <w:b/>
          <w:bCs/>
          <w:sz w:val="22"/>
          <w:szCs w:val="22"/>
        </w:rPr>
      </w:pPr>
      <w:r w:rsidRPr="003C0461">
        <w:rPr>
          <w:rFonts w:ascii="Arial" w:eastAsia="Calibri" w:hAnsi="Arial" w:cs="Arial"/>
          <w:bCs/>
          <w:sz w:val="22"/>
          <w:szCs w:val="22"/>
        </w:rPr>
        <w:t>W przypadku wyboru gwarancji lub poręczenia jako formy wniesienia zabezpieczenia należytego wykonania umowy poręczenie lub gwarancja winny zawierać następujące elementy:</w:t>
      </w:r>
    </w:p>
    <w:p w14:paraId="6031BD66" w14:textId="77777777" w:rsidR="004D4C8C" w:rsidRPr="003C0461" w:rsidRDefault="004D4C8C" w:rsidP="003C0461">
      <w:pPr>
        <w:pStyle w:val="Akapitzlist"/>
        <w:numPr>
          <w:ilvl w:val="0"/>
          <w:numId w:val="37"/>
        </w:numPr>
        <w:spacing w:line="276" w:lineRule="auto"/>
        <w:jc w:val="both"/>
        <w:rPr>
          <w:rFonts w:ascii="Arial" w:eastAsia="Calibri" w:hAnsi="Arial" w:cs="Arial"/>
          <w:sz w:val="22"/>
          <w:szCs w:val="22"/>
        </w:rPr>
      </w:pPr>
      <w:r w:rsidRPr="003C0461">
        <w:rPr>
          <w:rFonts w:ascii="Arial" w:eastAsia="Calibri" w:hAnsi="Arial" w:cs="Arial"/>
          <w:sz w:val="22"/>
          <w:szCs w:val="22"/>
        </w:rPr>
        <w:t>wskazanie wykonawcy, wskazanie zamawiającego jako beneficjenta poręczenia lub gwarancji, wskazanie gwaranta (podmiotu udzielającego poręczenia lub gwarancji) wraz z ich siedzibami</w:t>
      </w:r>
    </w:p>
    <w:p w14:paraId="6F3BD88E" w14:textId="77777777" w:rsidR="004D4C8C" w:rsidRPr="003C0461" w:rsidRDefault="004D4C8C" w:rsidP="003C0461">
      <w:pPr>
        <w:pStyle w:val="Akapitzlist"/>
        <w:numPr>
          <w:ilvl w:val="0"/>
          <w:numId w:val="37"/>
        </w:numPr>
        <w:spacing w:line="276" w:lineRule="auto"/>
        <w:jc w:val="both"/>
        <w:rPr>
          <w:rFonts w:ascii="Arial" w:eastAsia="Calibri" w:hAnsi="Arial" w:cs="Arial"/>
          <w:sz w:val="22"/>
          <w:szCs w:val="22"/>
        </w:rPr>
      </w:pPr>
      <w:r w:rsidRPr="003C0461">
        <w:rPr>
          <w:rFonts w:ascii="Arial" w:eastAsia="Calibri" w:hAnsi="Arial" w:cs="Arial"/>
          <w:sz w:val="22"/>
          <w:szCs w:val="22"/>
        </w:rPr>
        <w:t>wskazanie umowy, na której zabezpieczenie należytego wykonania udzielone zostało poręczenie lub gwarancja,</w:t>
      </w:r>
    </w:p>
    <w:p w14:paraId="65EFAC01" w14:textId="77777777" w:rsidR="004D4C8C" w:rsidRPr="003C0461" w:rsidRDefault="004D4C8C" w:rsidP="003C0461">
      <w:pPr>
        <w:pStyle w:val="Akapitzlist"/>
        <w:numPr>
          <w:ilvl w:val="0"/>
          <w:numId w:val="37"/>
        </w:numPr>
        <w:spacing w:line="276" w:lineRule="auto"/>
        <w:jc w:val="both"/>
        <w:rPr>
          <w:rFonts w:ascii="Arial" w:eastAsia="Calibri" w:hAnsi="Arial" w:cs="Arial"/>
          <w:sz w:val="22"/>
          <w:szCs w:val="22"/>
        </w:rPr>
      </w:pPr>
      <w:r w:rsidRPr="003C0461">
        <w:rPr>
          <w:rFonts w:ascii="Arial" w:eastAsia="Calibri" w:hAnsi="Arial" w:cs="Arial"/>
          <w:sz w:val="22"/>
          <w:szCs w:val="22"/>
        </w:rPr>
        <w:t>wskazanie sumy gwarancji,</w:t>
      </w:r>
    </w:p>
    <w:p w14:paraId="36A69C46" w14:textId="77777777" w:rsidR="004D4C8C" w:rsidRPr="003C0461" w:rsidRDefault="004D4C8C" w:rsidP="003C0461">
      <w:pPr>
        <w:pStyle w:val="Akapitzlist"/>
        <w:numPr>
          <w:ilvl w:val="0"/>
          <w:numId w:val="37"/>
        </w:numPr>
        <w:spacing w:line="276" w:lineRule="auto"/>
        <w:jc w:val="both"/>
        <w:rPr>
          <w:rFonts w:ascii="Arial" w:eastAsia="Calibri" w:hAnsi="Arial" w:cs="Arial"/>
          <w:sz w:val="22"/>
          <w:szCs w:val="22"/>
        </w:rPr>
      </w:pPr>
      <w:r w:rsidRPr="003C0461">
        <w:rPr>
          <w:rFonts w:ascii="Arial" w:eastAsia="Calibri" w:hAnsi="Arial" w:cs="Arial"/>
          <w:sz w:val="22"/>
          <w:szCs w:val="22"/>
        </w:rPr>
        <w:t>wskazanie terminu ważności poręczenia lub gwarancji,</w:t>
      </w:r>
    </w:p>
    <w:p w14:paraId="30C5F136" w14:textId="77777777" w:rsidR="004D4C8C" w:rsidRPr="003C0461" w:rsidRDefault="004D4C8C" w:rsidP="003C0461">
      <w:pPr>
        <w:pStyle w:val="Akapitzlist"/>
        <w:numPr>
          <w:ilvl w:val="0"/>
          <w:numId w:val="37"/>
        </w:numPr>
        <w:spacing w:line="276" w:lineRule="auto"/>
        <w:jc w:val="both"/>
        <w:rPr>
          <w:rFonts w:ascii="Arial" w:eastAsia="Calibri" w:hAnsi="Arial" w:cs="Arial"/>
          <w:sz w:val="22"/>
          <w:szCs w:val="22"/>
        </w:rPr>
      </w:pPr>
      <w:r w:rsidRPr="003C0461">
        <w:rPr>
          <w:rFonts w:ascii="Arial" w:eastAsia="Calibri" w:hAnsi="Arial" w:cs="Arial"/>
          <w:sz w:val="22"/>
          <w:szCs w:val="22"/>
        </w:rPr>
        <w:t xml:space="preserve">z treści zabezpieczenia przedstawionego w formie gwarancji/poręczenia winno wynikać, że bank, ubezpieczyciel, poręczyciel zapłaci, na rzecz zamawiającego w terminie max 14 dni od pisemnego żądania kwotę zabezpieczenia, na pierwsze wezwanie zamawiającego, bez odwołania, bez warunku, niezależnie od kwestionowania czy zastrzeżeń wykonawcy i bez dochodzenia czy wezwanie zamawiającego jest uzasadnione czy nie. </w:t>
      </w:r>
    </w:p>
    <w:p w14:paraId="34C37EE8" w14:textId="733F4BEC" w:rsidR="004D4C8C" w:rsidRPr="003C0461" w:rsidRDefault="004D4C8C" w:rsidP="003C0461">
      <w:pPr>
        <w:pStyle w:val="Akapitzlist"/>
        <w:numPr>
          <w:ilvl w:val="0"/>
          <w:numId w:val="35"/>
        </w:numPr>
        <w:tabs>
          <w:tab w:val="left" w:pos="709"/>
        </w:tabs>
        <w:spacing w:line="276" w:lineRule="auto"/>
        <w:jc w:val="both"/>
        <w:rPr>
          <w:rFonts w:ascii="Arial" w:eastAsia="Calibri" w:hAnsi="Arial" w:cs="Arial"/>
          <w:sz w:val="22"/>
          <w:szCs w:val="22"/>
        </w:rPr>
      </w:pPr>
      <w:r w:rsidRPr="003C0461">
        <w:rPr>
          <w:rFonts w:ascii="Arial" w:eastAsia="Calibri" w:hAnsi="Arial" w:cs="Arial"/>
          <w:sz w:val="22"/>
          <w:szCs w:val="22"/>
        </w:rPr>
        <w:t>Zamawiający zwróci zabezpieczenie, wg zasad określonych w art. 453 ustawy PZP, tj.:</w:t>
      </w:r>
    </w:p>
    <w:p w14:paraId="4AE85F66" w14:textId="77777777" w:rsidR="004D4C8C" w:rsidRPr="003C0461" w:rsidRDefault="004D4C8C" w:rsidP="003C0461">
      <w:pPr>
        <w:pStyle w:val="Akapitzlist"/>
        <w:numPr>
          <w:ilvl w:val="0"/>
          <w:numId w:val="38"/>
        </w:numPr>
        <w:tabs>
          <w:tab w:val="left" w:pos="750"/>
        </w:tabs>
        <w:suppressAutoHyphens/>
        <w:autoSpaceDN w:val="0"/>
        <w:spacing w:line="276" w:lineRule="auto"/>
        <w:jc w:val="both"/>
        <w:textAlignment w:val="baseline"/>
        <w:rPr>
          <w:rFonts w:ascii="Arial" w:hAnsi="Arial" w:cs="Arial"/>
          <w:kern w:val="3"/>
          <w:sz w:val="22"/>
          <w:szCs w:val="22"/>
          <w:shd w:val="clear" w:color="auto" w:fill="FFFFFF"/>
          <w:lang w:eastAsia="zh-CN"/>
        </w:rPr>
      </w:pPr>
      <w:r w:rsidRPr="003C0461">
        <w:rPr>
          <w:rFonts w:ascii="Arial" w:hAnsi="Arial" w:cs="Arial"/>
          <w:kern w:val="3"/>
          <w:sz w:val="22"/>
          <w:szCs w:val="22"/>
          <w:shd w:val="clear" w:color="auto" w:fill="FFFFFF"/>
          <w:lang w:eastAsia="zh-CN"/>
        </w:rPr>
        <w:t>70% w terminie 30 dni od dnia wykonania zamówienia i uznania przez zamawiającego za należycie wykonane,</w:t>
      </w:r>
    </w:p>
    <w:p w14:paraId="4FA0B315" w14:textId="77777777" w:rsidR="004D4C8C" w:rsidRPr="003C0461" w:rsidRDefault="004D4C8C" w:rsidP="003C0461">
      <w:pPr>
        <w:pStyle w:val="Akapitzlist"/>
        <w:numPr>
          <w:ilvl w:val="0"/>
          <w:numId w:val="38"/>
        </w:numPr>
        <w:tabs>
          <w:tab w:val="left" w:pos="750"/>
        </w:tabs>
        <w:suppressAutoHyphens/>
        <w:autoSpaceDN w:val="0"/>
        <w:spacing w:line="276" w:lineRule="auto"/>
        <w:jc w:val="both"/>
        <w:textAlignment w:val="baseline"/>
        <w:rPr>
          <w:rFonts w:ascii="Arial" w:hAnsi="Arial" w:cs="Arial"/>
          <w:kern w:val="3"/>
          <w:sz w:val="22"/>
          <w:szCs w:val="22"/>
          <w:shd w:val="clear" w:color="auto" w:fill="FFFFFF"/>
          <w:lang w:eastAsia="zh-CN"/>
        </w:rPr>
      </w:pPr>
      <w:r w:rsidRPr="003C0461">
        <w:rPr>
          <w:rFonts w:ascii="Arial" w:hAnsi="Arial" w:cs="Arial"/>
          <w:kern w:val="3"/>
          <w:sz w:val="22"/>
          <w:szCs w:val="22"/>
          <w:shd w:val="clear" w:color="auto" w:fill="FFFFFF"/>
          <w:lang w:eastAsia="zh-CN"/>
        </w:rPr>
        <w:t>30% nie później niż w 15 dniu po upływie okresu rękojmi za wady.</w:t>
      </w:r>
    </w:p>
    <w:p w14:paraId="6302FD1A" w14:textId="31995D17" w:rsidR="004D4C8C" w:rsidRPr="003C0461" w:rsidRDefault="004D4C8C" w:rsidP="003C0461">
      <w:pPr>
        <w:pStyle w:val="Akapitzlist"/>
        <w:numPr>
          <w:ilvl w:val="0"/>
          <w:numId w:val="35"/>
        </w:numPr>
        <w:tabs>
          <w:tab w:val="left" w:pos="750"/>
        </w:tabs>
        <w:suppressAutoHyphens/>
        <w:autoSpaceDN w:val="0"/>
        <w:spacing w:line="276" w:lineRule="auto"/>
        <w:jc w:val="both"/>
        <w:textAlignment w:val="baseline"/>
        <w:rPr>
          <w:rFonts w:ascii="Arial" w:hAnsi="Arial" w:cs="Arial"/>
          <w:kern w:val="3"/>
          <w:sz w:val="22"/>
          <w:szCs w:val="22"/>
          <w:shd w:val="clear" w:color="auto" w:fill="FFFFFF"/>
          <w:lang w:eastAsia="zh-CN"/>
        </w:rPr>
      </w:pPr>
      <w:r w:rsidRPr="003C0461">
        <w:rPr>
          <w:rFonts w:ascii="Arial" w:hAnsi="Arial" w:cs="Arial"/>
          <w:kern w:val="3"/>
          <w:sz w:val="22"/>
          <w:szCs w:val="22"/>
          <w:lang w:eastAsia="zh-CN"/>
        </w:rPr>
        <w:t>Wykonawca zobowiązuje się do aktualizowania zabezpieczenia należytego wykonania umowy wnoszonego w innej formie niż pieniężna w przypadku przekroczenia terminu wykonania umowy.</w:t>
      </w:r>
    </w:p>
    <w:p w14:paraId="2E9E7FA5" w14:textId="77777777" w:rsidR="00F14744" w:rsidRPr="003C0461" w:rsidRDefault="00F14744" w:rsidP="003C0461">
      <w:pPr>
        <w:pStyle w:val="Akapitzlist"/>
        <w:tabs>
          <w:tab w:val="left" w:pos="750"/>
        </w:tabs>
        <w:suppressAutoHyphens/>
        <w:autoSpaceDN w:val="0"/>
        <w:spacing w:line="276" w:lineRule="auto"/>
        <w:ind w:left="360"/>
        <w:jc w:val="both"/>
        <w:textAlignment w:val="baseline"/>
        <w:rPr>
          <w:rFonts w:ascii="Arial" w:hAnsi="Arial" w:cs="Arial"/>
          <w:kern w:val="3"/>
          <w:sz w:val="22"/>
          <w:szCs w:val="22"/>
          <w:shd w:val="clear" w:color="auto" w:fill="FFFFFF"/>
          <w:lang w:eastAsia="zh-CN"/>
        </w:rPr>
      </w:pPr>
    </w:p>
    <w:p w14:paraId="222184C3" w14:textId="0C251BF5" w:rsidR="004D4C8C" w:rsidRPr="003C0461" w:rsidRDefault="004D4C8C" w:rsidP="003C0461">
      <w:pPr>
        <w:pStyle w:val="Akapitzlist"/>
        <w:numPr>
          <w:ilvl w:val="0"/>
          <w:numId w:val="1"/>
        </w:numPr>
        <w:suppressAutoHyphens/>
        <w:spacing w:line="276" w:lineRule="auto"/>
        <w:jc w:val="both"/>
        <w:rPr>
          <w:rFonts w:ascii="Arial" w:eastAsia="Calibri" w:hAnsi="Arial" w:cs="Arial"/>
          <w:sz w:val="22"/>
          <w:szCs w:val="22"/>
          <w:lang w:eastAsia="en-US"/>
        </w:rPr>
      </w:pPr>
      <w:r w:rsidRPr="003C0461">
        <w:rPr>
          <w:rFonts w:ascii="Arial" w:eastAsia="Calibri" w:hAnsi="Arial" w:cs="Arial"/>
          <w:b/>
          <w:sz w:val="22"/>
          <w:szCs w:val="22"/>
          <w:lang w:eastAsia="en-US"/>
        </w:rPr>
        <w:t xml:space="preserve"> OPIS KRYTERIÓW OCENY OFERT WRAZ Z PODANIEM WAG TYCH KRYTERIÓW I SPOSOBU OCENY OFERT</w:t>
      </w:r>
    </w:p>
    <w:p w14:paraId="7AEEF298" w14:textId="67DB4ABA" w:rsidR="004D4C8C" w:rsidRPr="003C0461" w:rsidRDefault="004D4C8C" w:rsidP="003C0461">
      <w:pPr>
        <w:pStyle w:val="Akapitzlist"/>
        <w:numPr>
          <w:ilvl w:val="0"/>
          <w:numId w:val="39"/>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Przy wyborze oferty najkorzystniejszej zamawiający będzie kierował się następującymi kryteriami, z przypisaniem im odpowiednio wag procentowych: </w:t>
      </w:r>
    </w:p>
    <w:p w14:paraId="3BDDB58B" w14:textId="77777777" w:rsidR="004D4C8C" w:rsidRPr="003C0461" w:rsidRDefault="004D4C8C" w:rsidP="003C0461">
      <w:pPr>
        <w:pStyle w:val="Akapitzlist"/>
        <w:numPr>
          <w:ilvl w:val="0"/>
          <w:numId w:val="40"/>
        </w:numPr>
        <w:suppressAutoHyphens/>
        <w:spacing w:line="276" w:lineRule="auto"/>
        <w:jc w:val="both"/>
        <w:rPr>
          <w:rFonts w:ascii="Arial" w:eastAsia="Calibri" w:hAnsi="Arial" w:cs="Arial"/>
          <w:sz w:val="22"/>
          <w:szCs w:val="22"/>
          <w:lang w:eastAsia="en-US"/>
        </w:rPr>
      </w:pPr>
      <w:r w:rsidRPr="003C0461">
        <w:rPr>
          <w:rFonts w:ascii="Arial" w:hAnsi="Arial" w:cs="Arial"/>
          <w:b/>
          <w:bCs/>
          <w:color w:val="000000"/>
          <w:sz w:val="22"/>
          <w:szCs w:val="22"/>
        </w:rPr>
        <w:t>cena oferty brutto</w:t>
      </w:r>
      <w:r w:rsidRPr="003C0461">
        <w:rPr>
          <w:rFonts w:ascii="Arial" w:hAnsi="Arial" w:cs="Arial"/>
          <w:color w:val="000000"/>
          <w:sz w:val="22"/>
          <w:szCs w:val="22"/>
        </w:rPr>
        <w:t xml:space="preserve"> – 60%</w:t>
      </w:r>
    </w:p>
    <w:p w14:paraId="438A66F1" w14:textId="77777777" w:rsidR="004D4C8C" w:rsidRDefault="004D4C8C" w:rsidP="003C0461">
      <w:pPr>
        <w:pStyle w:val="Akapitzlist"/>
        <w:numPr>
          <w:ilvl w:val="0"/>
          <w:numId w:val="40"/>
        </w:numPr>
        <w:suppressAutoHyphens/>
        <w:spacing w:line="276" w:lineRule="auto"/>
        <w:jc w:val="both"/>
        <w:rPr>
          <w:rFonts w:ascii="Arial" w:eastAsia="Calibri" w:hAnsi="Arial" w:cs="Arial"/>
          <w:sz w:val="22"/>
          <w:szCs w:val="22"/>
          <w:lang w:eastAsia="en-US"/>
        </w:rPr>
      </w:pPr>
      <w:r w:rsidRPr="003C0461">
        <w:rPr>
          <w:rFonts w:ascii="Arial" w:eastAsia="Calibri" w:hAnsi="Arial" w:cs="Arial"/>
          <w:b/>
          <w:bCs/>
          <w:sz w:val="22"/>
          <w:szCs w:val="22"/>
          <w:lang w:eastAsia="en-US"/>
        </w:rPr>
        <w:t>termin gwarancji</w:t>
      </w:r>
      <w:r w:rsidRPr="003C0461">
        <w:rPr>
          <w:rFonts w:ascii="Arial" w:eastAsia="Calibri" w:hAnsi="Arial" w:cs="Arial"/>
          <w:sz w:val="22"/>
          <w:szCs w:val="22"/>
          <w:lang w:eastAsia="en-US"/>
        </w:rPr>
        <w:t xml:space="preserve"> – 40%</w:t>
      </w:r>
    </w:p>
    <w:p w14:paraId="5D7809E4" w14:textId="77777777" w:rsidR="003C0461" w:rsidRDefault="003C0461" w:rsidP="003C0461">
      <w:pPr>
        <w:pStyle w:val="Akapitzlist"/>
        <w:suppressAutoHyphens/>
        <w:spacing w:line="276" w:lineRule="auto"/>
        <w:jc w:val="both"/>
        <w:rPr>
          <w:rFonts w:ascii="Arial" w:eastAsia="Calibri" w:hAnsi="Arial" w:cs="Arial"/>
          <w:b/>
          <w:bCs/>
          <w:sz w:val="22"/>
          <w:szCs w:val="22"/>
          <w:lang w:eastAsia="en-US"/>
        </w:rPr>
      </w:pPr>
    </w:p>
    <w:p w14:paraId="612069A9" w14:textId="77777777" w:rsidR="003C0461" w:rsidRDefault="003C0461" w:rsidP="003C0461">
      <w:pPr>
        <w:pStyle w:val="Akapitzlist"/>
        <w:suppressAutoHyphens/>
        <w:spacing w:line="276" w:lineRule="auto"/>
        <w:jc w:val="both"/>
        <w:rPr>
          <w:rFonts w:ascii="Arial" w:eastAsia="Calibri" w:hAnsi="Arial" w:cs="Arial"/>
          <w:b/>
          <w:bCs/>
          <w:sz w:val="22"/>
          <w:szCs w:val="22"/>
          <w:lang w:eastAsia="en-US"/>
        </w:rPr>
      </w:pPr>
    </w:p>
    <w:p w14:paraId="33825F92" w14:textId="77777777" w:rsidR="003C0461" w:rsidRDefault="003C0461" w:rsidP="003C0461">
      <w:pPr>
        <w:pStyle w:val="Akapitzlist"/>
        <w:suppressAutoHyphens/>
        <w:spacing w:line="276" w:lineRule="auto"/>
        <w:jc w:val="both"/>
        <w:rPr>
          <w:rFonts w:ascii="Arial" w:eastAsia="Calibri" w:hAnsi="Arial" w:cs="Arial"/>
          <w:b/>
          <w:bCs/>
          <w:sz w:val="22"/>
          <w:szCs w:val="22"/>
          <w:lang w:eastAsia="en-US"/>
        </w:rPr>
      </w:pPr>
    </w:p>
    <w:p w14:paraId="2B994273" w14:textId="77777777" w:rsidR="003C0461" w:rsidRDefault="003C0461" w:rsidP="003C0461">
      <w:pPr>
        <w:pStyle w:val="Akapitzlist"/>
        <w:suppressAutoHyphens/>
        <w:spacing w:line="276" w:lineRule="auto"/>
        <w:jc w:val="both"/>
        <w:rPr>
          <w:rFonts w:ascii="Arial" w:eastAsia="Calibri" w:hAnsi="Arial" w:cs="Arial"/>
          <w:b/>
          <w:bCs/>
          <w:sz w:val="22"/>
          <w:szCs w:val="22"/>
          <w:lang w:eastAsia="en-US"/>
        </w:rPr>
      </w:pPr>
    </w:p>
    <w:p w14:paraId="31970A86" w14:textId="77777777" w:rsidR="003C0461" w:rsidRPr="003C0461" w:rsidRDefault="003C0461" w:rsidP="003C0461">
      <w:pPr>
        <w:pStyle w:val="Akapitzlist"/>
        <w:suppressAutoHyphens/>
        <w:spacing w:line="276" w:lineRule="auto"/>
        <w:jc w:val="both"/>
        <w:rPr>
          <w:rFonts w:ascii="Arial" w:eastAsia="Calibri" w:hAnsi="Arial" w:cs="Arial"/>
          <w:sz w:val="22"/>
          <w:szCs w:val="22"/>
          <w:lang w:eastAsia="en-US"/>
        </w:rPr>
      </w:pPr>
    </w:p>
    <w:p w14:paraId="2F9C1666" w14:textId="15A2946A" w:rsidR="004D4C8C" w:rsidRPr="003C0461" w:rsidRDefault="004D4C8C" w:rsidP="003C0461">
      <w:pPr>
        <w:pStyle w:val="Akapitzlist"/>
        <w:numPr>
          <w:ilvl w:val="0"/>
          <w:numId w:val="39"/>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lastRenderedPageBreak/>
        <w:t xml:space="preserve">Sposób obliczania punktów dla poszczególnych kryteriów: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93"/>
        <w:gridCol w:w="1159"/>
        <w:gridCol w:w="4707"/>
      </w:tblGrid>
      <w:tr w:rsidR="00F14744" w:rsidRPr="003C0461" w14:paraId="4AFE37D5" w14:textId="77777777" w:rsidTr="00505E24">
        <w:tc>
          <w:tcPr>
            <w:tcW w:w="2268" w:type="dxa"/>
          </w:tcPr>
          <w:p w14:paraId="0C24FFF3" w14:textId="77777777" w:rsidR="00F14744" w:rsidRPr="003C0461" w:rsidRDefault="00F14744" w:rsidP="003C0461">
            <w:pPr>
              <w:suppressAutoHyphens/>
              <w:spacing w:line="276" w:lineRule="auto"/>
              <w:jc w:val="center"/>
              <w:rPr>
                <w:rFonts w:ascii="Arial" w:eastAsia="Calibri" w:hAnsi="Arial" w:cs="Arial"/>
                <w:sz w:val="22"/>
                <w:szCs w:val="22"/>
                <w:lang w:eastAsia="en-US"/>
              </w:rPr>
            </w:pPr>
            <w:r w:rsidRPr="003C0461">
              <w:rPr>
                <w:rFonts w:ascii="Arial" w:eastAsia="Calibri" w:hAnsi="Arial" w:cs="Arial"/>
                <w:b/>
                <w:bCs/>
                <w:sz w:val="22"/>
                <w:szCs w:val="22"/>
                <w:lang w:eastAsia="en-US"/>
              </w:rPr>
              <w:t>Kryterium</w:t>
            </w:r>
          </w:p>
        </w:tc>
        <w:tc>
          <w:tcPr>
            <w:tcW w:w="993" w:type="dxa"/>
          </w:tcPr>
          <w:p w14:paraId="027BB42B" w14:textId="77777777" w:rsidR="00F14744" w:rsidRPr="003C0461" w:rsidRDefault="00F14744" w:rsidP="003C0461">
            <w:pPr>
              <w:suppressAutoHyphens/>
              <w:spacing w:line="276" w:lineRule="auto"/>
              <w:jc w:val="center"/>
              <w:rPr>
                <w:rFonts w:ascii="Arial" w:eastAsia="Calibri" w:hAnsi="Arial" w:cs="Arial"/>
                <w:b/>
                <w:bCs/>
                <w:sz w:val="22"/>
                <w:szCs w:val="22"/>
                <w:lang w:eastAsia="en-US"/>
              </w:rPr>
            </w:pPr>
            <w:r w:rsidRPr="003C0461">
              <w:rPr>
                <w:rFonts w:ascii="Arial" w:eastAsia="Calibri" w:hAnsi="Arial" w:cs="Arial"/>
                <w:b/>
                <w:bCs/>
                <w:sz w:val="22"/>
                <w:szCs w:val="22"/>
                <w:lang w:eastAsia="en-US"/>
              </w:rPr>
              <w:t>Waga</w:t>
            </w:r>
          </w:p>
          <w:p w14:paraId="5EBB9383" w14:textId="77777777" w:rsidR="00F14744" w:rsidRPr="003C0461" w:rsidRDefault="00F14744" w:rsidP="003C0461">
            <w:pPr>
              <w:suppressAutoHyphens/>
              <w:spacing w:line="276" w:lineRule="auto"/>
              <w:ind w:left="38"/>
              <w:jc w:val="center"/>
              <w:rPr>
                <w:rFonts w:ascii="Arial" w:eastAsia="Calibri" w:hAnsi="Arial" w:cs="Arial"/>
                <w:sz w:val="22"/>
                <w:szCs w:val="22"/>
                <w:lang w:eastAsia="en-US"/>
              </w:rPr>
            </w:pPr>
            <w:r w:rsidRPr="003C0461">
              <w:rPr>
                <w:rFonts w:ascii="Arial" w:eastAsia="Calibri" w:hAnsi="Arial" w:cs="Arial"/>
                <w:b/>
                <w:bCs/>
                <w:sz w:val="22"/>
                <w:szCs w:val="22"/>
                <w:lang w:eastAsia="en-US"/>
              </w:rPr>
              <w:t>[%]</w:t>
            </w:r>
          </w:p>
        </w:tc>
        <w:tc>
          <w:tcPr>
            <w:tcW w:w="1159" w:type="dxa"/>
          </w:tcPr>
          <w:p w14:paraId="5D16E3C7" w14:textId="77777777" w:rsidR="00F14744" w:rsidRPr="003C0461" w:rsidRDefault="00F14744" w:rsidP="003C0461">
            <w:pPr>
              <w:suppressAutoHyphens/>
              <w:spacing w:line="276" w:lineRule="auto"/>
              <w:ind w:left="38"/>
              <w:jc w:val="center"/>
              <w:rPr>
                <w:rFonts w:ascii="Arial" w:eastAsia="Calibri" w:hAnsi="Arial" w:cs="Arial"/>
                <w:b/>
                <w:bCs/>
                <w:sz w:val="22"/>
                <w:szCs w:val="22"/>
                <w:lang w:eastAsia="en-US"/>
              </w:rPr>
            </w:pPr>
            <w:r w:rsidRPr="003C0461">
              <w:rPr>
                <w:rFonts w:ascii="Arial" w:eastAsia="Calibri" w:hAnsi="Arial" w:cs="Arial"/>
                <w:b/>
                <w:bCs/>
                <w:sz w:val="22"/>
                <w:szCs w:val="22"/>
                <w:lang w:eastAsia="en-US"/>
              </w:rPr>
              <w:t>Liczba</w:t>
            </w:r>
          </w:p>
          <w:p w14:paraId="522D3C4F" w14:textId="77777777" w:rsidR="00F14744" w:rsidRPr="003C0461" w:rsidRDefault="00F14744" w:rsidP="003C0461">
            <w:pPr>
              <w:suppressAutoHyphens/>
              <w:spacing w:line="276" w:lineRule="auto"/>
              <w:ind w:left="38"/>
              <w:jc w:val="center"/>
              <w:rPr>
                <w:rFonts w:ascii="Arial" w:eastAsia="Calibri" w:hAnsi="Arial" w:cs="Arial"/>
                <w:sz w:val="22"/>
                <w:szCs w:val="22"/>
                <w:lang w:eastAsia="en-US"/>
              </w:rPr>
            </w:pPr>
            <w:r w:rsidRPr="003C0461">
              <w:rPr>
                <w:rFonts w:ascii="Arial" w:eastAsia="Calibri" w:hAnsi="Arial" w:cs="Arial"/>
                <w:b/>
                <w:bCs/>
                <w:sz w:val="22"/>
                <w:szCs w:val="22"/>
                <w:lang w:eastAsia="en-US"/>
              </w:rPr>
              <w:t>punktów</w:t>
            </w:r>
          </w:p>
        </w:tc>
        <w:tc>
          <w:tcPr>
            <w:tcW w:w="4707" w:type="dxa"/>
          </w:tcPr>
          <w:p w14:paraId="2C6F7592" w14:textId="77777777" w:rsidR="00F14744" w:rsidRPr="003C0461" w:rsidRDefault="00F14744" w:rsidP="003C0461">
            <w:pPr>
              <w:suppressAutoHyphens/>
              <w:spacing w:line="276" w:lineRule="auto"/>
              <w:ind w:left="87"/>
              <w:jc w:val="center"/>
              <w:rPr>
                <w:rFonts w:ascii="Arial" w:eastAsia="Calibri" w:hAnsi="Arial" w:cs="Arial"/>
                <w:sz w:val="22"/>
                <w:szCs w:val="22"/>
                <w:lang w:eastAsia="en-US"/>
              </w:rPr>
            </w:pPr>
            <w:r w:rsidRPr="003C0461">
              <w:rPr>
                <w:rFonts w:ascii="Arial" w:eastAsia="Calibri" w:hAnsi="Arial" w:cs="Arial"/>
                <w:b/>
                <w:bCs/>
                <w:sz w:val="22"/>
                <w:szCs w:val="22"/>
                <w:lang w:eastAsia="en-US"/>
              </w:rPr>
              <w:t>Sposób oceny wg wzoru</w:t>
            </w:r>
          </w:p>
        </w:tc>
      </w:tr>
      <w:tr w:rsidR="00F14744" w:rsidRPr="003C0461" w14:paraId="19770C05" w14:textId="77777777" w:rsidTr="00505E24">
        <w:tc>
          <w:tcPr>
            <w:tcW w:w="2268" w:type="dxa"/>
          </w:tcPr>
          <w:p w14:paraId="15B0BF66" w14:textId="77777777" w:rsidR="00F14744" w:rsidRPr="003C0461" w:rsidRDefault="00F14744" w:rsidP="003C0461">
            <w:p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Cena oferty brutto</w:t>
            </w:r>
          </w:p>
        </w:tc>
        <w:tc>
          <w:tcPr>
            <w:tcW w:w="993" w:type="dxa"/>
          </w:tcPr>
          <w:p w14:paraId="38AB5770" w14:textId="77777777" w:rsidR="00F14744" w:rsidRPr="003C0461" w:rsidRDefault="00F14744" w:rsidP="003C0461">
            <w:pPr>
              <w:suppressAutoHyphens/>
              <w:spacing w:line="276" w:lineRule="auto"/>
              <w:ind w:left="360"/>
              <w:jc w:val="both"/>
              <w:rPr>
                <w:rFonts w:ascii="Arial" w:eastAsia="Calibri" w:hAnsi="Arial" w:cs="Arial"/>
                <w:sz w:val="22"/>
                <w:szCs w:val="22"/>
                <w:lang w:eastAsia="en-US"/>
              </w:rPr>
            </w:pPr>
            <w:r w:rsidRPr="003C0461">
              <w:rPr>
                <w:rFonts w:ascii="Arial" w:eastAsia="Calibri" w:hAnsi="Arial" w:cs="Arial"/>
                <w:sz w:val="22"/>
                <w:szCs w:val="22"/>
                <w:lang w:eastAsia="en-US"/>
              </w:rPr>
              <w:t>60</w:t>
            </w:r>
          </w:p>
        </w:tc>
        <w:tc>
          <w:tcPr>
            <w:tcW w:w="1159" w:type="dxa"/>
          </w:tcPr>
          <w:p w14:paraId="2046440C" w14:textId="77777777" w:rsidR="00F14744" w:rsidRPr="003C0461" w:rsidRDefault="00F14744" w:rsidP="003C0461">
            <w:pPr>
              <w:suppressAutoHyphens/>
              <w:spacing w:line="276" w:lineRule="auto"/>
              <w:ind w:left="106"/>
              <w:jc w:val="center"/>
              <w:rPr>
                <w:rFonts w:ascii="Arial" w:eastAsia="Calibri" w:hAnsi="Arial" w:cs="Arial"/>
                <w:sz w:val="22"/>
                <w:szCs w:val="22"/>
                <w:lang w:eastAsia="en-US"/>
              </w:rPr>
            </w:pPr>
            <w:r w:rsidRPr="003C0461">
              <w:rPr>
                <w:rFonts w:ascii="Arial" w:eastAsia="Calibri" w:hAnsi="Arial" w:cs="Arial"/>
                <w:sz w:val="22"/>
                <w:szCs w:val="22"/>
                <w:lang w:eastAsia="en-US"/>
              </w:rPr>
              <w:t>60</w:t>
            </w:r>
          </w:p>
        </w:tc>
        <w:tc>
          <w:tcPr>
            <w:tcW w:w="4707" w:type="dxa"/>
          </w:tcPr>
          <w:p w14:paraId="42AD4A77" w14:textId="77777777" w:rsidR="00F14744" w:rsidRPr="003C0461" w:rsidRDefault="00F14744" w:rsidP="003C0461">
            <w:pPr>
              <w:suppressAutoHyphens/>
              <w:spacing w:line="276" w:lineRule="auto"/>
              <w:ind w:left="87"/>
              <w:jc w:val="both"/>
              <w:rPr>
                <w:rFonts w:ascii="Arial" w:eastAsia="Calibri" w:hAnsi="Arial" w:cs="Arial"/>
                <w:bCs/>
                <w:sz w:val="22"/>
                <w:szCs w:val="22"/>
                <w:lang w:eastAsia="en-US"/>
              </w:rPr>
            </w:pPr>
            <w:r w:rsidRPr="003C0461">
              <w:rPr>
                <w:rFonts w:ascii="Arial" w:eastAsia="Calibri" w:hAnsi="Arial" w:cs="Arial"/>
                <w:bCs/>
                <w:sz w:val="22"/>
                <w:szCs w:val="22"/>
                <w:lang w:eastAsia="en-US"/>
              </w:rPr>
              <w:t xml:space="preserve">             Cena najtańszej oferty</w:t>
            </w:r>
          </w:p>
          <w:p w14:paraId="0D0E835C" w14:textId="77777777" w:rsidR="00F14744" w:rsidRPr="003C0461" w:rsidRDefault="00F14744" w:rsidP="003C0461">
            <w:pPr>
              <w:suppressAutoHyphens/>
              <w:spacing w:line="276" w:lineRule="auto"/>
              <w:ind w:left="87"/>
              <w:jc w:val="both"/>
              <w:rPr>
                <w:rFonts w:ascii="Arial" w:eastAsia="Calibri" w:hAnsi="Arial" w:cs="Arial"/>
                <w:bCs/>
                <w:sz w:val="22"/>
                <w:szCs w:val="22"/>
                <w:lang w:eastAsia="en-US"/>
              </w:rPr>
            </w:pPr>
            <w:r w:rsidRPr="003C0461">
              <w:rPr>
                <w:rFonts w:ascii="Arial" w:eastAsia="Calibri" w:hAnsi="Arial" w:cs="Arial"/>
                <w:bCs/>
                <w:sz w:val="22"/>
                <w:szCs w:val="22"/>
                <w:lang w:eastAsia="en-US"/>
              </w:rPr>
              <w:t xml:space="preserve">C = -------------------------------------- x 60 </w:t>
            </w:r>
          </w:p>
          <w:p w14:paraId="00D228E2" w14:textId="77777777" w:rsidR="00F14744" w:rsidRPr="003C0461" w:rsidRDefault="00F14744" w:rsidP="003C0461">
            <w:pPr>
              <w:suppressAutoHyphens/>
              <w:spacing w:line="276" w:lineRule="auto"/>
              <w:ind w:left="87"/>
              <w:jc w:val="both"/>
              <w:rPr>
                <w:rFonts w:ascii="Arial" w:eastAsia="Calibri" w:hAnsi="Arial" w:cs="Arial"/>
                <w:sz w:val="22"/>
                <w:szCs w:val="22"/>
                <w:lang w:eastAsia="en-US"/>
              </w:rPr>
            </w:pPr>
            <w:r w:rsidRPr="003C0461">
              <w:rPr>
                <w:rFonts w:ascii="Arial" w:eastAsia="Calibri" w:hAnsi="Arial" w:cs="Arial"/>
                <w:bCs/>
                <w:sz w:val="22"/>
                <w:szCs w:val="22"/>
                <w:lang w:eastAsia="en-US"/>
              </w:rPr>
              <w:t xml:space="preserve">               Cena badanej oferty</w:t>
            </w:r>
          </w:p>
        </w:tc>
      </w:tr>
      <w:tr w:rsidR="00F14744" w:rsidRPr="003C0461" w14:paraId="1C83710B" w14:textId="77777777" w:rsidTr="00505E24">
        <w:tc>
          <w:tcPr>
            <w:tcW w:w="2268" w:type="dxa"/>
          </w:tcPr>
          <w:p w14:paraId="0714CBDA" w14:textId="77777777" w:rsidR="00F14744" w:rsidRPr="003C0461" w:rsidRDefault="00F14744" w:rsidP="003C0461">
            <w:p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Okres gwarancji</w:t>
            </w:r>
          </w:p>
          <w:p w14:paraId="43DD135E" w14:textId="77777777" w:rsidR="00F14744" w:rsidRPr="003C0461" w:rsidRDefault="00F14744" w:rsidP="003C0461">
            <w:pPr>
              <w:suppressAutoHyphens/>
              <w:spacing w:line="276" w:lineRule="auto"/>
              <w:jc w:val="both"/>
              <w:rPr>
                <w:rFonts w:ascii="Arial" w:eastAsia="Calibri" w:hAnsi="Arial" w:cs="Arial"/>
                <w:sz w:val="22"/>
                <w:szCs w:val="22"/>
                <w:lang w:eastAsia="en-US"/>
              </w:rPr>
            </w:pPr>
            <w:r w:rsidRPr="003C0461">
              <w:rPr>
                <w:rFonts w:ascii="Arial" w:eastAsia="Calibri" w:hAnsi="Arial" w:cs="Arial"/>
                <w:i/>
                <w:sz w:val="22"/>
                <w:szCs w:val="22"/>
                <w:lang w:eastAsia="en-US"/>
              </w:rPr>
              <w:t>(zakres od 36 do 72 miesięcy)</w:t>
            </w:r>
          </w:p>
        </w:tc>
        <w:tc>
          <w:tcPr>
            <w:tcW w:w="993" w:type="dxa"/>
          </w:tcPr>
          <w:p w14:paraId="133CE2F1" w14:textId="77777777" w:rsidR="00F14744" w:rsidRPr="003C0461" w:rsidRDefault="00F14744" w:rsidP="003C0461">
            <w:pPr>
              <w:suppressAutoHyphens/>
              <w:spacing w:line="276" w:lineRule="auto"/>
              <w:ind w:left="360"/>
              <w:jc w:val="both"/>
              <w:rPr>
                <w:rFonts w:ascii="Arial" w:eastAsia="Calibri" w:hAnsi="Arial" w:cs="Arial"/>
                <w:sz w:val="22"/>
                <w:szCs w:val="22"/>
                <w:lang w:eastAsia="en-US"/>
              </w:rPr>
            </w:pPr>
            <w:r w:rsidRPr="003C0461">
              <w:rPr>
                <w:rFonts w:ascii="Arial" w:eastAsia="Calibri" w:hAnsi="Arial" w:cs="Arial"/>
                <w:sz w:val="22"/>
                <w:szCs w:val="22"/>
                <w:lang w:eastAsia="en-US"/>
              </w:rPr>
              <w:t>40</w:t>
            </w:r>
          </w:p>
        </w:tc>
        <w:tc>
          <w:tcPr>
            <w:tcW w:w="1159" w:type="dxa"/>
          </w:tcPr>
          <w:p w14:paraId="21DAF4FF" w14:textId="77777777" w:rsidR="00F14744" w:rsidRPr="003C0461" w:rsidRDefault="00F14744" w:rsidP="003C0461">
            <w:pPr>
              <w:suppressAutoHyphens/>
              <w:spacing w:line="276" w:lineRule="auto"/>
              <w:ind w:left="106"/>
              <w:jc w:val="center"/>
              <w:rPr>
                <w:rFonts w:ascii="Arial" w:eastAsia="Calibri" w:hAnsi="Arial" w:cs="Arial"/>
                <w:sz w:val="22"/>
                <w:szCs w:val="22"/>
                <w:lang w:eastAsia="en-US"/>
              </w:rPr>
            </w:pPr>
            <w:r w:rsidRPr="003C0461">
              <w:rPr>
                <w:rFonts w:ascii="Arial" w:eastAsia="Calibri" w:hAnsi="Arial" w:cs="Arial"/>
                <w:sz w:val="22"/>
                <w:szCs w:val="22"/>
                <w:lang w:eastAsia="en-US"/>
              </w:rPr>
              <w:t>40</w:t>
            </w:r>
          </w:p>
        </w:tc>
        <w:tc>
          <w:tcPr>
            <w:tcW w:w="4707" w:type="dxa"/>
          </w:tcPr>
          <w:p w14:paraId="67F58C03" w14:textId="77777777" w:rsidR="00F14744" w:rsidRPr="003C0461" w:rsidRDefault="00F14744" w:rsidP="003C0461">
            <w:pPr>
              <w:suppressAutoHyphens/>
              <w:spacing w:line="276" w:lineRule="auto"/>
              <w:ind w:left="87"/>
              <w:jc w:val="both"/>
              <w:rPr>
                <w:rFonts w:ascii="Arial" w:eastAsia="Calibri" w:hAnsi="Arial" w:cs="Arial"/>
                <w:bCs/>
                <w:sz w:val="22"/>
                <w:szCs w:val="22"/>
                <w:lang w:eastAsia="en-US"/>
              </w:rPr>
            </w:pPr>
            <w:r w:rsidRPr="003C0461">
              <w:rPr>
                <w:rFonts w:ascii="Arial" w:eastAsia="Calibri" w:hAnsi="Arial" w:cs="Arial"/>
                <w:sz w:val="22"/>
                <w:szCs w:val="22"/>
                <w:lang w:eastAsia="en-US"/>
              </w:rPr>
              <w:t xml:space="preserve">      okres gwarancji w badanej ofercie</w:t>
            </w:r>
          </w:p>
          <w:p w14:paraId="520943D4" w14:textId="77777777" w:rsidR="00F14744" w:rsidRPr="003C0461" w:rsidRDefault="00F14744" w:rsidP="003C0461">
            <w:pPr>
              <w:suppressAutoHyphens/>
              <w:spacing w:line="276" w:lineRule="auto"/>
              <w:ind w:left="87"/>
              <w:jc w:val="both"/>
              <w:rPr>
                <w:rFonts w:ascii="Arial" w:eastAsia="Calibri" w:hAnsi="Arial" w:cs="Arial"/>
                <w:bCs/>
                <w:sz w:val="22"/>
                <w:szCs w:val="22"/>
                <w:lang w:eastAsia="en-US"/>
              </w:rPr>
            </w:pPr>
            <w:r w:rsidRPr="003C0461">
              <w:rPr>
                <w:rFonts w:ascii="Arial" w:eastAsia="Calibri" w:hAnsi="Arial" w:cs="Arial"/>
                <w:bCs/>
                <w:sz w:val="22"/>
                <w:szCs w:val="22"/>
                <w:lang w:eastAsia="en-US"/>
              </w:rPr>
              <w:t xml:space="preserve">OG = ------------------------------------- x 40 </w:t>
            </w:r>
          </w:p>
          <w:p w14:paraId="487BF5B4" w14:textId="77777777" w:rsidR="00F14744" w:rsidRPr="003C0461" w:rsidRDefault="00F14744" w:rsidP="003C0461">
            <w:pPr>
              <w:suppressAutoHyphens/>
              <w:spacing w:line="276" w:lineRule="auto"/>
              <w:ind w:left="87"/>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          okres gwarancji w ofercie</w:t>
            </w:r>
          </w:p>
          <w:p w14:paraId="568DE47D" w14:textId="77777777" w:rsidR="00F14744" w:rsidRPr="003C0461" w:rsidRDefault="00F14744" w:rsidP="003C0461">
            <w:pPr>
              <w:suppressAutoHyphens/>
              <w:spacing w:line="276" w:lineRule="auto"/>
              <w:ind w:left="87"/>
              <w:jc w:val="both"/>
              <w:rPr>
                <w:rFonts w:ascii="Arial" w:eastAsia="Calibri" w:hAnsi="Arial" w:cs="Arial"/>
                <w:bCs/>
                <w:sz w:val="22"/>
                <w:szCs w:val="22"/>
                <w:lang w:eastAsia="en-US"/>
              </w:rPr>
            </w:pPr>
            <w:r w:rsidRPr="003C0461">
              <w:rPr>
                <w:rFonts w:ascii="Arial" w:eastAsia="Calibri" w:hAnsi="Arial" w:cs="Arial"/>
                <w:sz w:val="22"/>
                <w:szCs w:val="22"/>
                <w:lang w:eastAsia="en-US"/>
              </w:rPr>
              <w:t xml:space="preserve">   z najdłuższym okresem gwarancji</w:t>
            </w:r>
          </w:p>
        </w:tc>
      </w:tr>
    </w:tbl>
    <w:p w14:paraId="79948078" w14:textId="77777777" w:rsidR="00F14744" w:rsidRPr="003C0461" w:rsidRDefault="00F14744" w:rsidP="003C0461">
      <w:pPr>
        <w:suppressAutoHyphens/>
        <w:spacing w:line="276" w:lineRule="auto"/>
        <w:jc w:val="both"/>
        <w:rPr>
          <w:rFonts w:ascii="Arial" w:eastAsia="Calibri" w:hAnsi="Arial" w:cs="Arial"/>
          <w:sz w:val="22"/>
          <w:szCs w:val="22"/>
          <w:lang w:eastAsia="en-US"/>
        </w:rPr>
      </w:pPr>
    </w:p>
    <w:p w14:paraId="26AA2E43" w14:textId="77777777" w:rsidR="004D4C8C" w:rsidRPr="003C0461" w:rsidRDefault="004D4C8C" w:rsidP="003C0461">
      <w:p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Ocena punktowa w kryterium „Cena ofertowa brutto” dokonana zostanie na podstawie ceny ofertowej brutto wskazanej przez Wykonawcę w ofercie i przeliczona według wzoru opisanego w tabeli powyżej.</w:t>
      </w:r>
    </w:p>
    <w:p w14:paraId="69BD9036" w14:textId="77777777" w:rsidR="004D4C8C" w:rsidRPr="003C0461" w:rsidRDefault="004D4C8C" w:rsidP="003C0461">
      <w:p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Ocena punktowa w kryterium „Okres gwarancji” dokonana zostanie na podstawie okresu gwarancji wskazanego przez Wykonawcę w ofercie i przeliczonego według wzoru opisanego w tabeli powyżej. Zamawiający zastrzega, że Wykonawca jest zobowiązany określić okres udzielonej gwarancji na wykonane roboty budowlane na okres </w:t>
      </w:r>
      <w:r w:rsidRPr="003C0461">
        <w:rPr>
          <w:rFonts w:ascii="Arial" w:eastAsia="Calibri" w:hAnsi="Arial" w:cs="Arial"/>
          <w:b/>
          <w:bCs/>
          <w:sz w:val="22"/>
          <w:szCs w:val="22"/>
          <w:lang w:eastAsia="en-US"/>
        </w:rPr>
        <w:t xml:space="preserve">nie krótszy niż 36 miesięcy, </w:t>
      </w:r>
      <w:r w:rsidRPr="003C0461">
        <w:rPr>
          <w:rFonts w:ascii="Arial" w:eastAsia="Calibri" w:hAnsi="Arial" w:cs="Arial"/>
          <w:bCs/>
          <w:sz w:val="22"/>
          <w:szCs w:val="22"/>
          <w:lang w:eastAsia="en-US"/>
        </w:rPr>
        <w:t>przy czym maksymalna liczba punktów może zostać przyznana Wykonawcy, który zaoferuje okres gwarancji maksymalnie 72 miesiące</w:t>
      </w:r>
      <w:r w:rsidRPr="003C0461">
        <w:rPr>
          <w:rFonts w:ascii="Arial" w:eastAsia="Calibri" w:hAnsi="Arial" w:cs="Arial"/>
          <w:sz w:val="22"/>
          <w:szCs w:val="22"/>
          <w:lang w:eastAsia="en-US"/>
        </w:rPr>
        <w:t>. Jeżeli Wykonawca zaoferuje okres gwarancji dłuższy niż 72 miesiące, otrzyma 40 punktów. Oferta Wykonawcy, który nie zaproponuje żadnego okresu gwarancji lub okres gwarancji krótszy niż 36 miesięcy będzie odrzucona, jako niezgodna z treścią niniejszej SWZ.</w:t>
      </w:r>
    </w:p>
    <w:p w14:paraId="28525996" w14:textId="25B8DF04" w:rsidR="004D4C8C" w:rsidRPr="003C0461" w:rsidRDefault="004D4C8C" w:rsidP="003C0461">
      <w:pPr>
        <w:pStyle w:val="Akapitzlist"/>
        <w:numPr>
          <w:ilvl w:val="0"/>
          <w:numId w:val="39"/>
        </w:numPr>
        <w:suppressAutoHyphens/>
        <w:spacing w:line="276" w:lineRule="auto"/>
        <w:jc w:val="both"/>
        <w:rPr>
          <w:rFonts w:ascii="Arial" w:eastAsia="Calibri" w:hAnsi="Arial" w:cs="Arial"/>
          <w:sz w:val="22"/>
          <w:szCs w:val="22"/>
          <w:lang w:eastAsia="en-US"/>
        </w:rPr>
      </w:pPr>
      <w:r w:rsidRPr="003C0461">
        <w:rPr>
          <w:rFonts w:ascii="Arial" w:eastAsia="Calibri" w:hAnsi="Arial" w:cs="Arial"/>
          <w:color w:val="000000"/>
          <w:sz w:val="22"/>
          <w:szCs w:val="22"/>
        </w:rPr>
        <w:t>Ocenie będą podlegać wyłącznie oferty nie podlegające odrzuceniu.</w:t>
      </w:r>
      <w:r w:rsidRPr="003C0461">
        <w:rPr>
          <w:rFonts w:ascii="Arial" w:eastAsia="Calibri" w:hAnsi="Arial" w:cs="Arial"/>
          <w:sz w:val="22"/>
          <w:szCs w:val="22"/>
          <w:lang w:eastAsia="en-US"/>
        </w:rPr>
        <w:t xml:space="preserve"> </w:t>
      </w:r>
    </w:p>
    <w:p w14:paraId="7A438D88" w14:textId="2FA3758A" w:rsidR="004D4C8C" w:rsidRPr="003C0461" w:rsidRDefault="004D4C8C" w:rsidP="003C0461">
      <w:pPr>
        <w:pStyle w:val="Akapitzlist"/>
        <w:numPr>
          <w:ilvl w:val="0"/>
          <w:numId w:val="39"/>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Zamawiający za najkorzystniejszą uzna ofertę, która uzyska największą liczbę punktów. </w:t>
      </w:r>
    </w:p>
    <w:p w14:paraId="0C998389" w14:textId="130C77CB" w:rsidR="004D4C8C" w:rsidRPr="003C0461" w:rsidRDefault="004D4C8C" w:rsidP="003C0461">
      <w:pPr>
        <w:pStyle w:val="Akapitzlist"/>
        <w:numPr>
          <w:ilvl w:val="0"/>
          <w:numId w:val="39"/>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Oferta</w:t>
      </w:r>
      <w:r w:rsidRPr="003C0461">
        <w:rPr>
          <w:rFonts w:ascii="Arial" w:eastAsia="Calibri" w:hAnsi="Arial" w:cs="Arial"/>
          <w:bCs/>
          <w:sz w:val="22"/>
          <w:szCs w:val="22"/>
          <w:lang w:eastAsia="en-US"/>
        </w:rPr>
        <w:t xml:space="preserve"> może uzyskać maksymalnie 100 punktów (100%), przy czym 1 pkt = 1%.</w:t>
      </w:r>
      <w:r w:rsidRPr="003C0461">
        <w:rPr>
          <w:rFonts w:ascii="Arial" w:eastAsia="Calibri" w:hAnsi="Arial" w:cs="Arial"/>
          <w:sz w:val="22"/>
          <w:szCs w:val="22"/>
          <w:lang w:eastAsia="en-US"/>
        </w:rPr>
        <w:t xml:space="preserve"> </w:t>
      </w:r>
      <w:r w:rsidRPr="003C0461">
        <w:rPr>
          <w:rFonts w:ascii="Arial" w:eastAsia="Calibri" w:hAnsi="Arial" w:cs="Arial"/>
          <w:color w:val="000000"/>
          <w:sz w:val="22"/>
          <w:szCs w:val="22"/>
        </w:rPr>
        <w:t xml:space="preserve">Maksymalna liczba punktów w kryterium równa jest określonej wadze kryterium w %. Uzyskana liczba punktów w ramach kryterium zaokrąglana będzie do drugiego miejsca po przecinku. </w:t>
      </w:r>
    </w:p>
    <w:p w14:paraId="0932AF60" w14:textId="77777777" w:rsidR="00F14744" w:rsidRPr="003C0461" w:rsidRDefault="00F14744" w:rsidP="003C0461">
      <w:pPr>
        <w:pStyle w:val="Akapitzlist"/>
        <w:suppressAutoHyphens/>
        <w:spacing w:line="276" w:lineRule="auto"/>
        <w:ind w:left="360"/>
        <w:jc w:val="both"/>
        <w:rPr>
          <w:rFonts w:ascii="Arial" w:eastAsia="Calibri" w:hAnsi="Arial" w:cs="Arial"/>
          <w:sz w:val="22"/>
          <w:szCs w:val="22"/>
          <w:lang w:eastAsia="en-US"/>
        </w:rPr>
      </w:pPr>
    </w:p>
    <w:p w14:paraId="5B4396E7" w14:textId="22C297F3" w:rsidR="004D4C8C" w:rsidRPr="003C0461" w:rsidRDefault="004D4C8C" w:rsidP="003C0461">
      <w:pPr>
        <w:pStyle w:val="Akapitzlist"/>
        <w:numPr>
          <w:ilvl w:val="0"/>
          <w:numId w:val="1"/>
        </w:numPr>
        <w:suppressAutoHyphens/>
        <w:spacing w:line="276" w:lineRule="auto"/>
        <w:jc w:val="both"/>
        <w:rPr>
          <w:rFonts w:ascii="Arial" w:eastAsia="Calibri" w:hAnsi="Arial" w:cs="Arial"/>
          <w:sz w:val="22"/>
          <w:szCs w:val="22"/>
          <w:lang w:eastAsia="en-US"/>
        </w:rPr>
      </w:pPr>
      <w:r w:rsidRPr="003C0461">
        <w:rPr>
          <w:rFonts w:ascii="Arial" w:eastAsia="Calibri" w:hAnsi="Arial" w:cs="Arial"/>
          <w:b/>
          <w:sz w:val="22"/>
          <w:szCs w:val="22"/>
          <w:lang w:eastAsia="en-US"/>
        </w:rPr>
        <w:t>PROJEKTOWANE POSTANOWIENIA UMOWY W SPRAWIE ZAMÓWIENIA PUBLICZNEGO, KTÓRE ZOSTANĄ WPROWADZONE DO TREŚCI UMOWY</w:t>
      </w:r>
    </w:p>
    <w:p w14:paraId="4B010C3C" w14:textId="77777777" w:rsidR="004D4C8C" w:rsidRPr="003C0461" w:rsidRDefault="004D4C8C" w:rsidP="003C0461">
      <w:pPr>
        <w:pStyle w:val="Akapitzlist"/>
        <w:numPr>
          <w:ilvl w:val="0"/>
          <w:numId w:val="41"/>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Zamawiający wymaga, aby wybrany Wykonawca zawarł z nim umowę na warunkach określonych w projekcie umowy stanowiącym </w:t>
      </w:r>
      <w:r w:rsidRPr="003C0461">
        <w:rPr>
          <w:rFonts w:ascii="Arial" w:eastAsia="Calibri" w:hAnsi="Arial" w:cs="Arial"/>
          <w:b/>
          <w:sz w:val="22"/>
          <w:szCs w:val="22"/>
          <w:lang w:eastAsia="en-US"/>
        </w:rPr>
        <w:t>Załącznik Nr 7 do SWZ</w:t>
      </w:r>
      <w:r w:rsidRPr="003C0461">
        <w:rPr>
          <w:rFonts w:ascii="Arial" w:eastAsia="Calibri" w:hAnsi="Arial" w:cs="Arial"/>
          <w:sz w:val="22"/>
          <w:szCs w:val="22"/>
          <w:lang w:eastAsia="en-US"/>
        </w:rPr>
        <w:t>.</w:t>
      </w:r>
    </w:p>
    <w:p w14:paraId="023F3E5B" w14:textId="77777777" w:rsidR="004D4C8C" w:rsidRPr="003C0461" w:rsidRDefault="004D4C8C" w:rsidP="003C0461">
      <w:pPr>
        <w:pStyle w:val="Akapitzlist"/>
        <w:numPr>
          <w:ilvl w:val="0"/>
          <w:numId w:val="41"/>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Zamawiający zastrzega sobie, iż ostateczna treść umowy w stosunku do projektu umowy może ulec zmianie, jednakże wyłącznie w zakresie nie zmieniającym istotnych warunków złożonej oferty i SWZ. </w:t>
      </w:r>
    </w:p>
    <w:p w14:paraId="4F47D364" w14:textId="77777777" w:rsidR="004D4C8C" w:rsidRPr="003C0461" w:rsidRDefault="004D4C8C" w:rsidP="003C0461">
      <w:pPr>
        <w:pStyle w:val="Akapitzlist"/>
        <w:numPr>
          <w:ilvl w:val="0"/>
          <w:numId w:val="41"/>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Zamawiający, zgodnie z art. 445 ust. 1 ustawy </w:t>
      </w:r>
      <w:proofErr w:type="spellStart"/>
      <w:r w:rsidRPr="003C0461">
        <w:rPr>
          <w:rFonts w:ascii="Arial" w:eastAsia="Calibri" w:hAnsi="Arial" w:cs="Arial"/>
          <w:sz w:val="22"/>
          <w:szCs w:val="22"/>
          <w:lang w:eastAsia="en-US"/>
        </w:rPr>
        <w:t>Pzp</w:t>
      </w:r>
      <w:proofErr w:type="spellEnd"/>
      <w:r w:rsidRPr="003C0461">
        <w:rPr>
          <w:rFonts w:ascii="Arial" w:eastAsia="Calibri" w:hAnsi="Arial" w:cs="Arial"/>
          <w:sz w:val="22"/>
          <w:szCs w:val="22"/>
          <w:lang w:eastAsia="en-US"/>
        </w:rPr>
        <w:t>, przewiduje możliwość dokonania zamian postanowień zawartej umowy w sprawie zamówienia publicznego, w sposób i na warunkach określonych w projekcie umowy.</w:t>
      </w:r>
    </w:p>
    <w:p w14:paraId="4077592E" w14:textId="77777777" w:rsidR="00F14744" w:rsidRDefault="00F14744" w:rsidP="003C0461">
      <w:pPr>
        <w:pStyle w:val="Akapitzlist"/>
        <w:suppressAutoHyphens/>
        <w:spacing w:line="276" w:lineRule="auto"/>
        <w:ind w:left="360"/>
        <w:jc w:val="both"/>
        <w:rPr>
          <w:rFonts w:ascii="Arial" w:eastAsia="Calibri" w:hAnsi="Arial" w:cs="Arial"/>
          <w:sz w:val="22"/>
          <w:szCs w:val="22"/>
          <w:lang w:eastAsia="en-US"/>
        </w:rPr>
      </w:pPr>
    </w:p>
    <w:p w14:paraId="0A7B7ADE" w14:textId="77777777" w:rsidR="003C0461" w:rsidRPr="003C0461" w:rsidRDefault="003C0461" w:rsidP="003C0461">
      <w:pPr>
        <w:pStyle w:val="Akapitzlist"/>
        <w:suppressAutoHyphens/>
        <w:spacing w:line="276" w:lineRule="auto"/>
        <w:ind w:left="360"/>
        <w:jc w:val="both"/>
        <w:rPr>
          <w:rFonts w:ascii="Arial" w:eastAsia="Calibri" w:hAnsi="Arial" w:cs="Arial"/>
          <w:sz w:val="22"/>
          <w:szCs w:val="22"/>
          <w:lang w:eastAsia="en-US"/>
        </w:rPr>
      </w:pPr>
    </w:p>
    <w:p w14:paraId="4CBA79C8" w14:textId="5FA9ECBB" w:rsidR="004D4C8C" w:rsidRPr="003C0461" w:rsidRDefault="004D4C8C" w:rsidP="003C0461">
      <w:pPr>
        <w:pStyle w:val="Akapitzlist"/>
        <w:numPr>
          <w:ilvl w:val="0"/>
          <w:numId w:val="1"/>
        </w:numPr>
        <w:suppressAutoHyphens/>
        <w:spacing w:line="276" w:lineRule="auto"/>
        <w:jc w:val="both"/>
        <w:rPr>
          <w:rFonts w:ascii="Arial" w:eastAsia="Calibri" w:hAnsi="Arial" w:cs="Arial"/>
          <w:sz w:val="22"/>
          <w:szCs w:val="22"/>
          <w:lang w:eastAsia="en-US"/>
        </w:rPr>
      </w:pPr>
      <w:r w:rsidRPr="003C0461">
        <w:rPr>
          <w:rFonts w:ascii="Arial" w:eastAsia="Calibri" w:hAnsi="Arial" w:cs="Arial"/>
          <w:b/>
          <w:sz w:val="22"/>
          <w:szCs w:val="22"/>
          <w:lang w:eastAsia="en-US"/>
        </w:rPr>
        <w:lastRenderedPageBreak/>
        <w:t>INFORMACJE O FORMALNOŚCIACH, JAKIE MUSZĄ ZOSTAĆ DOPEŁNIONE PO WYBORZE OFERTY W CELU ZAWARCIA UMOWY W SPRAWIE ZAMÓWIENIA PUBLICZNEGO</w:t>
      </w:r>
    </w:p>
    <w:p w14:paraId="28DED1D6" w14:textId="77777777" w:rsidR="004D4C8C" w:rsidRPr="003C0461" w:rsidRDefault="004D4C8C" w:rsidP="003C0461">
      <w:pPr>
        <w:pStyle w:val="Akapitzlist"/>
        <w:numPr>
          <w:ilvl w:val="0"/>
          <w:numId w:val="42"/>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Zamawiający zawrze umowę̨ w sprawie zamówienia publicznego, z uwzględnieniem art. 577 </w:t>
      </w:r>
      <w:proofErr w:type="spellStart"/>
      <w:r w:rsidRPr="003C0461">
        <w:rPr>
          <w:rFonts w:ascii="Arial" w:eastAsia="Calibri" w:hAnsi="Arial" w:cs="Arial"/>
          <w:sz w:val="22"/>
          <w:szCs w:val="22"/>
          <w:lang w:eastAsia="en-US"/>
        </w:rPr>
        <w:t>pzp</w:t>
      </w:r>
      <w:proofErr w:type="spellEnd"/>
      <w:r w:rsidRPr="003C0461">
        <w:rPr>
          <w:rFonts w:ascii="Arial" w:eastAsia="Calibri" w:hAnsi="Arial" w:cs="Arial"/>
          <w:sz w:val="22"/>
          <w:szCs w:val="22"/>
          <w:lang w:eastAsia="en-US"/>
        </w:rPr>
        <w:t xml:space="preserve">, w terminie nie krótszym niż 5 dni od dnia przesłania zawiadomienia o wyborze najkorzystniejszej oferty. </w:t>
      </w:r>
    </w:p>
    <w:p w14:paraId="0724D2F7" w14:textId="77777777" w:rsidR="004D4C8C" w:rsidRPr="003C0461" w:rsidRDefault="004D4C8C" w:rsidP="003C0461">
      <w:pPr>
        <w:pStyle w:val="Akapitzlist"/>
        <w:numPr>
          <w:ilvl w:val="0"/>
          <w:numId w:val="42"/>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Zamawiający może zawrzeć́ umowę̨ w sprawie zamówienia publicznego przed upływem terminu, o którym mowa w ust. 1, jeżeli w postępowaniu o udzielenie zamówienia złożono tylko jedną ofertę̨. </w:t>
      </w:r>
    </w:p>
    <w:p w14:paraId="2ABE0780" w14:textId="77777777" w:rsidR="004D4C8C" w:rsidRPr="003C0461" w:rsidRDefault="004D4C8C" w:rsidP="003C0461">
      <w:pPr>
        <w:pStyle w:val="Akapitzlist"/>
        <w:numPr>
          <w:ilvl w:val="0"/>
          <w:numId w:val="42"/>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Zamawiający powiadomi wybranego wykonawcę o terminie podpisania umowy w sprawie zamówienia publicznego. Przed podpisaniem umowy wybrany Wykonawca przekaże Zamawiającemu informacje niezbędne do wpisania do treści umowy (np. imiona i nazwiska upoważnionych osób, które będą reprezentować Wykonawcę przy podpisaniu umowy).</w:t>
      </w:r>
    </w:p>
    <w:p w14:paraId="57329510" w14:textId="77777777" w:rsidR="004D4C8C" w:rsidRPr="003C0461" w:rsidRDefault="004D4C8C" w:rsidP="003C0461">
      <w:pPr>
        <w:pStyle w:val="Akapitzlist"/>
        <w:numPr>
          <w:ilvl w:val="0"/>
          <w:numId w:val="42"/>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A8D5F4D" w14:textId="77777777" w:rsidR="004D4C8C" w:rsidRPr="003C0461" w:rsidRDefault="004D4C8C" w:rsidP="003C0461">
      <w:pPr>
        <w:pStyle w:val="Akapitzlist"/>
        <w:numPr>
          <w:ilvl w:val="0"/>
          <w:numId w:val="42"/>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Najpóźniej jeden dzień przed podpisaniem umowy, Wykonawca zobowiązany jest do wniesienia zabezpieczenia należytego wykonania umowy oraz przedłożenia </w:t>
      </w:r>
      <w:r w:rsidRPr="003C0461">
        <w:rPr>
          <w:rFonts w:ascii="Arial" w:eastAsia="Calibri" w:hAnsi="Arial" w:cs="Arial"/>
          <w:bCs/>
          <w:sz w:val="22"/>
          <w:szCs w:val="22"/>
          <w:lang w:eastAsia="en-US"/>
        </w:rPr>
        <w:t>kosztorysu ofertowego.</w:t>
      </w:r>
    </w:p>
    <w:p w14:paraId="2C8DFAAB" w14:textId="77777777" w:rsidR="004D4C8C" w:rsidRPr="003C0461" w:rsidRDefault="004D4C8C" w:rsidP="003C0461">
      <w:pPr>
        <w:pStyle w:val="Akapitzlist"/>
        <w:numPr>
          <w:ilvl w:val="0"/>
          <w:numId w:val="42"/>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Umowa o wykonanie zamówienia: </w:t>
      </w:r>
    </w:p>
    <w:p w14:paraId="5DD648F6" w14:textId="77777777" w:rsidR="004D4C8C" w:rsidRPr="003C0461" w:rsidRDefault="004D4C8C" w:rsidP="003C0461">
      <w:pPr>
        <w:pStyle w:val="Akapitzlist"/>
        <w:numPr>
          <w:ilvl w:val="0"/>
          <w:numId w:val="43"/>
        </w:numPr>
        <w:suppressAutoHyphens/>
        <w:spacing w:line="276" w:lineRule="auto"/>
        <w:jc w:val="both"/>
        <w:rPr>
          <w:rFonts w:ascii="Arial" w:eastAsia="Calibri" w:hAnsi="Arial" w:cs="Arial"/>
          <w:sz w:val="22"/>
          <w:szCs w:val="22"/>
        </w:rPr>
      </w:pPr>
      <w:r w:rsidRPr="003C0461">
        <w:rPr>
          <w:rFonts w:ascii="Arial" w:eastAsia="Calibri" w:hAnsi="Arial" w:cs="Arial"/>
          <w:sz w:val="22"/>
          <w:szCs w:val="22"/>
        </w:rPr>
        <w:t>może zostać zawarta w wyniku osobistego stawienia się Wykonawcy w siedzibie Zamawiającego; w takim przypadku osoby podpisujące umowę w imieniu Wykonawcy, powinny posiadać ze sobą dokumenty potwierdzające ich umocowanie do podpisania umowy, o ile umocowanie to nie będzie wynikać z dokumentów załączonych do oferty;</w:t>
      </w:r>
    </w:p>
    <w:p w14:paraId="00B9F337" w14:textId="77777777" w:rsidR="004D4C8C" w:rsidRPr="003C0461" w:rsidRDefault="004D4C8C" w:rsidP="003C0461">
      <w:pPr>
        <w:pStyle w:val="Akapitzlist"/>
        <w:numPr>
          <w:ilvl w:val="0"/>
          <w:numId w:val="43"/>
        </w:numPr>
        <w:suppressAutoHyphens/>
        <w:spacing w:line="276" w:lineRule="auto"/>
        <w:jc w:val="both"/>
        <w:rPr>
          <w:rFonts w:ascii="Arial" w:eastAsia="Calibri" w:hAnsi="Arial" w:cs="Arial"/>
          <w:sz w:val="22"/>
          <w:szCs w:val="22"/>
        </w:rPr>
      </w:pPr>
      <w:r w:rsidRPr="003C0461">
        <w:rPr>
          <w:rFonts w:ascii="Arial" w:eastAsia="Calibri" w:hAnsi="Arial" w:cs="Arial"/>
          <w:sz w:val="22"/>
          <w:szCs w:val="22"/>
        </w:rPr>
        <w:t>może zostać wysłana do Wykonawcy listem poleconym; w takim przypadku Wykonawca po podpisaniu umowy zobowiązany jest odesłać Zamawiającemu wszystkie egzemplarze umowy w terminie 7 dni od otrzymania umowy; po podpisaniu przez Zamawiającego i jeden egzemplarz otrzyma Wykonawca,</w:t>
      </w:r>
    </w:p>
    <w:p w14:paraId="78B44365" w14:textId="77777777" w:rsidR="004D4C8C" w:rsidRPr="003C0461" w:rsidRDefault="004D4C8C" w:rsidP="003C0461">
      <w:pPr>
        <w:pStyle w:val="Akapitzlist"/>
        <w:numPr>
          <w:ilvl w:val="0"/>
          <w:numId w:val="43"/>
        </w:numPr>
        <w:suppressAutoHyphens/>
        <w:spacing w:line="276" w:lineRule="auto"/>
        <w:jc w:val="both"/>
        <w:rPr>
          <w:rFonts w:ascii="Arial" w:eastAsia="Calibri" w:hAnsi="Arial" w:cs="Arial"/>
          <w:sz w:val="22"/>
          <w:szCs w:val="22"/>
        </w:rPr>
      </w:pPr>
      <w:r w:rsidRPr="003C0461">
        <w:rPr>
          <w:rFonts w:ascii="Arial" w:eastAsia="Calibri" w:hAnsi="Arial" w:cs="Arial"/>
          <w:sz w:val="22"/>
          <w:szCs w:val="22"/>
        </w:rPr>
        <w:t>może zostać zawarta w formie elektronicznej przy wykorzystaniu przez obie Strony kwalifikowanego podpisu elektronicznego.</w:t>
      </w:r>
    </w:p>
    <w:p w14:paraId="368A5F4C" w14:textId="77777777" w:rsidR="004D4C8C" w:rsidRPr="003C0461" w:rsidRDefault="004D4C8C" w:rsidP="003C0461">
      <w:pPr>
        <w:pStyle w:val="Akapitzlist"/>
        <w:numPr>
          <w:ilvl w:val="0"/>
          <w:numId w:val="42"/>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D30B4B7" w14:textId="77777777" w:rsidR="00176CC6" w:rsidRDefault="00176CC6" w:rsidP="003C0461">
      <w:pPr>
        <w:pStyle w:val="Akapitzlist"/>
        <w:suppressAutoHyphens/>
        <w:spacing w:line="276" w:lineRule="auto"/>
        <w:ind w:left="360"/>
        <w:jc w:val="both"/>
        <w:rPr>
          <w:rFonts w:ascii="Arial" w:eastAsia="Calibri" w:hAnsi="Arial" w:cs="Arial"/>
          <w:sz w:val="22"/>
          <w:szCs w:val="22"/>
          <w:lang w:eastAsia="en-US"/>
        </w:rPr>
      </w:pPr>
    </w:p>
    <w:p w14:paraId="3E25555D" w14:textId="77777777" w:rsidR="003C0461" w:rsidRPr="003C0461" w:rsidRDefault="003C0461" w:rsidP="003C0461">
      <w:pPr>
        <w:pStyle w:val="Akapitzlist"/>
        <w:suppressAutoHyphens/>
        <w:spacing w:line="276" w:lineRule="auto"/>
        <w:ind w:left="360"/>
        <w:jc w:val="both"/>
        <w:rPr>
          <w:rFonts w:ascii="Arial" w:eastAsia="Calibri" w:hAnsi="Arial" w:cs="Arial"/>
          <w:sz w:val="22"/>
          <w:szCs w:val="22"/>
          <w:lang w:eastAsia="en-US"/>
        </w:rPr>
      </w:pPr>
    </w:p>
    <w:p w14:paraId="657D2792" w14:textId="4B555177" w:rsidR="004D4C8C" w:rsidRPr="003C0461" w:rsidRDefault="004D4C8C" w:rsidP="003C0461">
      <w:pPr>
        <w:pStyle w:val="Akapitzlist"/>
        <w:numPr>
          <w:ilvl w:val="0"/>
          <w:numId w:val="1"/>
        </w:numPr>
        <w:suppressAutoHyphens/>
        <w:spacing w:line="276" w:lineRule="auto"/>
        <w:jc w:val="both"/>
        <w:rPr>
          <w:rFonts w:ascii="Arial" w:eastAsia="Calibri" w:hAnsi="Arial" w:cs="Arial"/>
          <w:sz w:val="22"/>
          <w:szCs w:val="22"/>
          <w:lang w:eastAsia="en-US"/>
        </w:rPr>
      </w:pPr>
      <w:r w:rsidRPr="003C0461">
        <w:rPr>
          <w:rFonts w:ascii="Arial" w:eastAsia="Calibri" w:hAnsi="Arial" w:cs="Arial"/>
          <w:b/>
          <w:sz w:val="22"/>
          <w:szCs w:val="22"/>
          <w:lang w:eastAsia="en-US"/>
        </w:rPr>
        <w:lastRenderedPageBreak/>
        <w:t>POUCZENIE O ŚRODKACH OCHRONY PRAWNEJ PRZYSŁUGUJĄCYCH WYKONAWCY</w:t>
      </w:r>
    </w:p>
    <w:p w14:paraId="0D640042" w14:textId="77777777" w:rsidR="004D4C8C" w:rsidRPr="003C0461" w:rsidRDefault="004D4C8C" w:rsidP="003C0461">
      <w:pPr>
        <w:pStyle w:val="Akapitzlist"/>
        <w:numPr>
          <w:ilvl w:val="0"/>
          <w:numId w:val="44"/>
        </w:numPr>
        <w:tabs>
          <w:tab w:val="num" w:pos="0"/>
        </w:tabs>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Wykonawcy oraz innemu podmiotowi, jeżeli ma lub miał interes w uzyskaniu zamówienia oraz poniósł lub może ponieść szkodę w wyniku naruszenia przez zamawiającego przepisów ustawy, przysługują środki ochrony prawnej określone w dziale IX PZP.</w:t>
      </w:r>
    </w:p>
    <w:p w14:paraId="506A8CE3" w14:textId="77777777" w:rsidR="004D4C8C" w:rsidRPr="003C0461" w:rsidRDefault="004D4C8C" w:rsidP="003C0461">
      <w:pPr>
        <w:pStyle w:val="Akapitzlist"/>
        <w:numPr>
          <w:ilvl w:val="0"/>
          <w:numId w:val="44"/>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Odwołanie przysługuje na: </w:t>
      </w:r>
    </w:p>
    <w:p w14:paraId="22ABC10D" w14:textId="77777777" w:rsidR="004D4C8C" w:rsidRPr="003C0461" w:rsidRDefault="004D4C8C" w:rsidP="003C0461">
      <w:pPr>
        <w:pStyle w:val="Akapitzlist"/>
        <w:numPr>
          <w:ilvl w:val="0"/>
          <w:numId w:val="45"/>
        </w:numPr>
        <w:suppressAutoHyphens/>
        <w:autoSpaceDE w:val="0"/>
        <w:autoSpaceDN w:val="0"/>
        <w:adjustRightInd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 xml:space="preserve">niezgodną z przepisami ustawy czynność zamawiającego, podjętą w postępowaniu o udzielenie zamówienia, w tym na projektowane postanowienie umowy; </w:t>
      </w:r>
    </w:p>
    <w:p w14:paraId="3219C85F" w14:textId="77777777" w:rsidR="004D4C8C" w:rsidRPr="003C0461" w:rsidRDefault="004D4C8C" w:rsidP="003C0461">
      <w:pPr>
        <w:pStyle w:val="Akapitzlist"/>
        <w:numPr>
          <w:ilvl w:val="0"/>
          <w:numId w:val="45"/>
        </w:numPr>
        <w:suppressAutoHyphens/>
        <w:autoSpaceDE w:val="0"/>
        <w:autoSpaceDN w:val="0"/>
        <w:adjustRightInd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 xml:space="preserve">zaniechanie czynności w postępowaniu o udzielenie zamówienia, do której zamawiający był obowiązany na podstawie ustawy; </w:t>
      </w:r>
    </w:p>
    <w:p w14:paraId="2228A447" w14:textId="77777777" w:rsidR="004D4C8C" w:rsidRPr="003C0461" w:rsidRDefault="004D4C8C" w:rsidP="003C0461">
      <w:pPr>
        <w:pStyle w:val="Akapitzlist"/>
        <w:numPr>
          <w:ilvl w:val="0"/>
          <w:numId w:val="44"/>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C330160" w14:textId="77777777" w:rsidR="004D4C8C" w:rsidRPr="003C0461" w:rsidRDefault="004D4C8C" w:rsidP="003C0461">
      <w:pPr>
        <w:pStyle w:val="Akapitzlist"/>
        <w:numPr>
          <w:ilvl w:val="0"/>
          <w:numId w:val="44"/>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Odwołanie wnosi się w terminie 5 dni od dnia przekazania informacji o czynności zamawiającego stanowiącej podstawę jego wniesienia, jeżeli informacja została przekazana przy użyciu środków komunikacji elektronicznej. </w:t>
      </w:r>
    </w:p>
    <w:p w14:paraId="1BC88197" w14:textId="77777777" w:rsidR="004D4C8C" w:rsidRPr="003C0461" w:rsidRDefault="004D4C8C" w:rsidP="003C0461">
      <w:pPr>
        <w:pStyle w:val="Akapitzlist"/>
        <w:numPr>
          <w:ilvl w:val="0"/>
          <w:numId w:val="44"/>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6203CCB" w14:textId="77777777" w:rsidR="004D4C8C" w:rsidRPr="003C0461" w:rsidRDefault="004D4C8C" w:rsidP="003C0461">
      <w:pPr>
        <w:pStyle w:val="Akapitzlist"/>
        <w:numPr>
          <w:ilvl w:val="0"/>
          <w:numId w:val="44"/>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Odwołanie w przypadkach innych niż określone w ust. 4 i 5 wnosi się w terminie 5 dni od dnia, w którym powzięto lub przy zachowaniu należytej staranności można było powziąć wiadomość o okolicznościach stanowiących podstawę jego wniesienia.</w:t>
      </w:r>
    </w:p>
    <w:p w14:paraId="4DC927C3" w14:textId="77777777" w:rsidR="004D4C8C" w:rsidRDefault="004D4C8C" w:rsidP="003C0461">
      <w:pPr>
        <w:pStyle w:val="Akapitzlist"/>
        <w:numPr>
          <w:ilvl w:val="0"/>
          <w:numId w:val="44"/>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Na orzeczenie KIO oraz postanowienie Prezesa KIO stronom oraz uczestnikom postępowania odwoławczego przysługuje skarga do Sądu Okręgowego w Warszawie – sądu zamówień publicznych.</w:t>
      </w:r>
    </w:p>
    <w:p w14:paraId="3948ABE6" w14:textId="77777777" w:rsidR="003C0461" w:rsidRPr="003C0461" w:rsidRDefault="003C0461" w:rsidP="003C0461">
      <w:pPr>
        <w:pStyle w:val="Akapitzlist"/>
        <w:suppressAutoHyphens/>
        <w:spacing w:line="276" w:lineRule="auto"/>
        <w:ind w:left="360"/>
        <w:jc w:val="both"/>
        <w:rPr>
          <w:rFonts w:ascii="Arial" w:eastAsia="Calibri" w:hAnsi="Arial" w:cs="Arial"/>
          <w:sz w:val="22"/>
          <w:szCs w:val="22"/>
          <w:lang w:eastAsia="en-US"/>
        </w:rPr>
      </w:pPr>
    </w:p>
    <w:p w14:paraId="69066927" w14:textId="77777777" w:rsidR="004D4C8C" w:rsidRPr="003C0461" w:rsidRDefault="004D4C8C" w:rsidP="003C0461">
      <w:pPr>
        <w:suppressAutoHyphens/>
        <w:spacing w:line="276" w:lineRule="auto"/>
        <w:jc w:val="both"/>
        <w:rPr>
          <w:rFonts w:ascii="Arial" w:eastAsia="Calibri" w:hAnsi="Arial" w:cs="Arial"/>
          <w:sz w:val="22"/>
          <w:szCs w:val="22"/>
          <w:lang w:eastAsia="en-US"/>
        </w:rPr>
      </w:pPr>
      <w:r w:rsidRPr="003C0461">
        <w:rPr>
          <w:rFonts w:ascii="Arial" w:eastAsia="Calibri" w:hAnsi="Arial" w:cs="Arial"/>
          <w:b/>
          <w:sz w:val="22"/>
          <w:szCs w:val="22"/>
          <w:lang w:eastAsia="en-US"/>
        </w:rPr>
        <w:t>XXII. POZOSTAŁE INFORMACJE</w:t>
      </w:r>
    </w:p>
    <w:p w14:paraId="35FCE971" w14:textId="77777777" w:rsidR="004D4C8C" w:rsidRPr="003C0461" w:rsidRDefault="004D4C8C" w:rsidP="003C0461">
      <w:pPr>
        <w:pStyle w:val="Akapitzlist"/>
        <w:numPr>
          <w:ilvl w:val="0"/>
          <w:numId w:val="46"/>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Zamawiający nie dopuszcza możliwości składania ofert wariantowych.</w:t>
      </w:r>
    </w:p>
    <w:p w14:paraId="42945996" w14:textId="77777777" w:rsidR="004D4C8C" w:rsidRPr="003C0461" w:rsidRDefault="004D4C8C" w:rsidP="003C0461">
      <w:pPr>
        <w:pStyle w:val="Akapitzlist"/>
        <w:numPr>
          <w:ilvl w:val="0"/>
          <w:numId w:val="46"/>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Zamawiający nie zastrzega możliwości ubiegania się o udzielenie zamówienia wyłącznie wykonawców, o których mowa w art. 94.</w:t>
      </w:r>
    </w:p>
    <w:p w14:paraId="503D988C" w14:textId="0A970FE5" w:rsidR="004D4C8C" w:rsidRPr="003C0461" w:rsidRDefault="004D4C8C" w:rsidP="003C0461">
      <w:pPr>
        <w:pStyle w:val="Akapitzlist"/>
        <w:numPr>
          <w:ilvl w:val="0"/>
          <w:numId w:val="46"/>
        </w:numPr>
        <w:suppressAutoHyphens/>
        <w:spacing w:line="276" w:lineRule="auto"/>
        <w:jc w:val="both"/>
        <w:rPr>
          <w:rFonts w:ascii="Arial" w:eastAsia="Calibri" w:hAnsi="Arial" w:cs="Arial"/>
          <w:sz w:val="22"/>
          <w:szCs w:val="22"/>
          <w:lang w:eastAsia="en-US"/>
        </w:rPr>
      </w:pPr>
      <w:r w:rsidRPr="003C0461">
        <w:rPr>
          <w:rFonts w:ascii="Arial" w:eastAsia="Calibri" w:hAnsi="Arial" w:cs="Arial"/>
          <w:b/>
          <w:sz w:val="22"/>
          <w:szCs w:val="22"/>
          <w:lang w:eastAsia="en-US"/>
        </w:rPr>
        <w:t>Zamawiający wymaga wniesienia wadium w wysokości</w:t>
      </w:r>
      <w:r w:rsidRPr="003C0461">
        <w:rPr>
          <w:rFonts w:ascii="Arial" w:eastAsia="Calibri" w:hAnsi="Arial" w:cs="Arial"/>
          <w:sz w:val="22"/>
          <w:szCs w:val="22"/>
          <w:lang w:eastAsia="en-US"/>
        </w:rPr>
        <w:t xml:space="preserve"> </w:t>
      </w:r>
      <w:r w:rsidR="007D27E5">
        <w:rPr>
          <w:rFonts w:ascii="Arial" w:eastAsia="Calibri" w:hAnsi="Arial" w:cs="Arial"/>
          <w:b/>
          <w:sz w:val="22"/>
          <w:szCs w:val="22"/>
          <w:lang w:eastAsia="en-US"/>
        </w:rPr>
        <w:t>7</w:t>
      </w:r>
      <w:r w:rsidR="006B0181" w:rsidRPr="003C0461">
        <w:rPr>
          <w:rFonts w:ascii="Arial" w:eastAsia="Calibri" w:hAnsi="Arial" w:cs="Arial"/>
          <w:b/>
          <w:sz w:val="22"/>
          <w:szCs w:val="22"/>
          <w:lang w:eastAsia="en-US"/>
        </w:rPr>
        <w:t xml:space="preserve"> 500</w:t>
      </w:r>
      <w:r w:rsidRPr="003C0461">
        <w:rPr>
          <w:rFonts w:ascii="Arial" w:eastAsia="Calibri" w:hAnsi="Arial" w:cs="Arial"/>
          <w:b/>
          <w:sz w:val="22"/>
          <w:szCs w:val="22"/>
          <w:lang w:eastAsia="en-US"/>
        </w:rPr>
        <w:t xml:space="preserve"> zł. </w:t>
      </w:r>
      <w:r w:rsidRPr="003C0461">
        <w:rPr>
          <w:rFonts w:ascii="Arial" w:eastAsia="Calibri" w:hAnsi="Arial" w:cs="Arial"/>
          <w:sz w:val="22"/>
          <w:szCs w:val="22"/>
          <w:lang w:eastAsia="en-US"/>
        </w:rPr>
        <w:t>Wadium wnosi się przed upływem terminu składania ofert</w:t>
      </w:r>
      <w:r w:rsidRPr="003C0461">
        <w:rPr>
          <w:rFonts w:ascii="Arial" w:hAnsi="Arial" w:cs="Arial"/>
          <w:sz w:val="22"/>
          <w:szCs w:val="22"/>
        </w:rPr>
        <w:t xml:space="preserve"> i utrzymuje nieprzerwanie do dnia upływu terminu związania ofertą. Wadium musi zostać wniesione w jednej lub kilku następujących formach (według wyboru Wykonawcy):</w:t>
      </w:r>
    </w:p>
    <w:p w14:paraId="66121085" w14:textId="7D565125" w:rsidR="004D4C8C" w:rsidRPr="003C0461" w:rsidRDefault="004D4C8C" w:rsidP="003C0461">
      <w:pPr>
        <w:pStyle w:val="Akapitzlist"/>
        <w:numPr>
          <w:ilvl w:val="0"/>
          <w:numId w:val="47"/>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pieniądzu,</w:t>
      </w:r>
      <w:r w:rsidRPr="003C0461">
        <w:rPr>
          <w:rFonts w:ascii="Arial" w:hAnsi="Arial" w:cs="Arial"/>
          <w:sz w:val="22"/>
          <w:szCs w:val="22"/>
        </w:rPr>
        <w:t xml:space="preserve"> </w:t>
      </w:r>
      <w:r w:rsidRPr="003C0461">
        <w:rPr>
          <w:rFonts w:ascii="Arial" w:eastAsia="Calibri" w:hAnsi="Arial" w:cs="Arial"/>
          <w:sz w:val="22"/>
          <w:szCs w:val="22"/>
          <w:lang w:eastAsia="en-US"/>
        </w:rPr>
        <w:t xml:space="preserve">przelewem na rachunek bankowy Zamawiającego </w:t>
      </w:r>
      <w:r w:rsidRPr="003C0461">
        <w:rPr>
          <w:rFonts w:ascii="Arial" w:eastAsia="Calibri" w:hAnsi="Arial" w:cs="Arial"/>
          <w:b/>
          <w:sz w:val="22"/>
          <w:szCs w:val="22"/>
          <w:lang w:eastAsia="en-US"/>
        </w:rPr>
        <w:t xml:space="preserve">07 9324 0008 0002 8701 2000 0380; </w:t>
      </w:r>
      <w:r w:rsidRPr="003C0461">
        <w:rPr>
          <w:rFonts w:ascii="Arial" w:eastAsia="Calibri" w:hAnsi="Arial" w:cs="Arial"/>
          <w:sz w:val="22"/>
          <w:szCs w:val="22"/>
          <w:lang w:eastAsia="en-US"/>
        </w:rPr>
        <w:t xml:space="preserve">w tytule przelewu należy wpisać „wadium - </w:t>
      </w:r>
      <w:r w:rsidRPr="003C0461">
        <w:rPr>
          <w:rFonts w:ascii="Arial" w:eastAsia="Calibri" w:hAnsi="Arial" w:cs="Arial"/>
          <w:bCs/>
          <w:sz w:val="22"/>
          <w:szCs w:val="22"/>
          <w:lang w:eastAsia="en-US"/>
        </w:rPr>
        <w:t>RI.272.1.</w:t>
      </w:r>
      <w:r w:rsidR="00090D29">
        <w:rPr>
          <w:rFonts w:ascii="Arial" w:eastAsia="Calibri" w:hAnsi="Arial" w:cs="Arial"/>
          <w:bCs/>
          <w:sz w:val="22"/>
          <w:szCs w:val="22"/>
          <w:lang w:eastAsia="en-US"/>
        </w:rPr>
        <w:t>9</w:t>
      </w:r>
      <w:r w:rsidRPr="003C0461">
        <w:rPr>
          <w:rFonts w:ascii="Arial" w:eastAsia="Calibri" w:hAnsi="Arial" w:cs="Arial"/>
          <w:bCs/>
          <w:sz w:val="22"/>
          <w:szCs w:val="22"/>
          <w:lang w:eastAsia="en-US"/>
        </w:rPr>
        <w:t>.2022</w:t>
      </w:r>
      <w:r w:rsidRPr="003C0461">
        <w:rPr>
          <w:rFonts w:ascii="Arial" w:eastAsia="Calibri" w:hAnsi="Arial" w:cs="Arial"/>
          <w:sz w:val="22"/>
          <w:szCs w:val="22"/>
          <w:lang w:eastAsia="en-US"/>
        </w:rPr>
        <w:t>”</w:t>
      </w:r>
    </w:p>
    <w:p w14:paraId="5E109A1A" w14:textId="77777777" w:rsidR="004D4C8C" w:rsidRPr="003C0461" w:rsidRDefault="004D4C8C" w:rsidP="003C0461">
      <w:pPr>
        <w:pStyle w:val="Akapitzlist"/>
        <w:numPr>
          <w:ilvl w:val="0"/>
          <w:numId w:val="47"/>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poręczeniach bankowych lub poręczeniach spółdzielczej kasy oszczędnościowo - kredytowej, z tym że poręczenie kasy jest zawsze poręczeniem pieniężnym,</w:t>
      </w:r>
    </w:p>
    <w:p w14:paraId="3DF4C4D7" w14:textId="77777777" w:rsidR="004D4C8C" w:rsidRPr="003C0461" w:rsidRDefault="004D4C8C" w:rsidP="003C0461">
      <w:pPr>
        <w:pStyle w:val="Akapitzlist"/>
        <w:numPr>
          <w:ilvl w:val="0"/>
          <w:numId w:val="47"/>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lastRenderedPageBreak/>
        <w:t>gwarancjach bankowych,</w:t>
      </w:r>
    </w:p>
    <w:p w14:paraId="72304D6F" w14:textId="77777777" w:rsidR="004D4C8C" w:rsidRPr="003C0461" w:rsidRDefault="004D4C8C" w:rsidP="003C0461">
      <w:pPr>
        <w:pStyle w:val="Akapitzlist"/>
        <w:numPr>
          <w:ilvl w:val="0"/>
          <w:numId w:val="47"/>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gwarancjach ubezpieczeniowych,</w:t>
      </w:r>
    </w:p>
    <w:p w14:paraId="421799A7" w14:textId="77777777" w:rsidR="004D4C8C" w:rsidRPr="003C0461" w:rsidRDefault="004D4C8C" w:rsidP="003C0461">
      <w:pPr>
        <w:pStyle w:val="Akapitzlist"/>
        <w:numPr>
          <w:ilvl w:val="0"/>
          <w:numId w:val="47"/>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poręczeniach udzielanych przez podmioty, o których mowa w art. 6b ust. 5 pkt 2 ustawy z dnia 9 listopada 2000r. o utworzeniu Polskiej Agencji Rozwoju Przedsiębiorczości.</w:t>
      </w:r>
    </w:p>
    <w:p w14:paraId="1E6E7F1A" w14:textId="77777777" w:rsidR="004D4C8C" w:rsidRPr="003C0461" w:rsidRDefault="004D4C8C" w:rsidP="003C0461">
      <w:pPr>
        <w:pStyle w:val="Akapitzlist"/>
        <w:suppressAutoHyphens/>
        <w:spacing w:line="276" w:lineRule="auto"/>
        <w:ind w:left="360"/>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Wykonawca, wnoszący wadium w pieniądzu obowiązany jest do wpłacenia go odpowiednio wcześniej, tak aby znalazło się ono na rachunku Zamawiającego przed datą i godziną składania ofert. Zamawiający zaleca, aby kopię polecenia przelewu lub wydruk z przelewu elektronicznego Wykonawca dołączył do oferty. </w:t>
      </w:r>
    </w:p>
    <w:p w14:paraId="100EBD59" w14:textId="77777777" w:rsidR="004D4C8C" w:rsidRPr="003C0461" w:rsidRDefault="004D4C8C" w:rsidP="003C0461">
      <w:pPr>
        <w:pStyle w:val="Akapitzlist"/>
        <w:suppressAutoHyphens/>
        <w:spacing w:line="276" w:lineRule="auto"/>
        <w:ind w:left="360"/>
        <w:jc w:val="both"/>
        <w:rPr>
          <w:rFonts w:ascii="Arial" w:eastAsia="Calibri" w:hAnsi="Arial" w:cs="Arial"/>
          <w:b/>
          <w:sz w:val="22"/>
          <w:szCs w:val="22"/>
          <w:lang w:eastAsia="en-US"/>
        </w:rPr>
      </w:pPr>
      <w:r w:rsidRPr="003C0461">
        <w:rPr>
          <w:rFonts w:ascii="Arial" w:eastAsia="Calibri" w:hAnsi="Arial" w:cs="Arial"/>
          <w:sz w:val="22"/>
          <w:szCs w:val="22"/>
          <w:lang w:eastAsia="en-US"/>
        </w:rPr>
        <w:t xml:space="preserve">Jeżeli wadium jest wnoszone w formie gwarancji lub poręczenia, Wykonawca przekazuje Zamawiającemu oryginał gwarancji lub poręczenia, w postaci elektronicznej. </w:t>
      </w:r>
      <w:r w:rsidRPr="003C0461">
        <w:rPr>
          <w:rFonts w:ascii="Arial" w:eastAsia="Calibri" w:hAnsi="Arial" w:cs="Arial"/>
          <w:bCs/>
          <w:sz w:val="22"/>
          <w:szCs w:val="22"/>
          <w:lang w:eastAsia="en-US"/>
        </w:rPr>
        <w:t>D</w:t>
      </w:r>
      <w:r w:rsidRPr="003C0461">
        <w:rPr>
          <w:rFonts w:ascii="Arial" w:eastAsia="Calibri" w:hAnsi="Arial" w:cs="Arial"/>
          <w:sz w:val="22"/>
          <w:szCs w:val="22"/>
          <w:lang w:eastAsia="en-US"/>
        </w:rPr>
        <w:t xml:space="preserve">okument gwarancji / poręczenia powinien przewidywać utratę wadium na rzecz Zamawiającego w przypadkach określonych w art. 98 ust. 6 ustawy </w:t>
      </w:r>
      <w:proofErr w:type="spellStart"/>
      <w:r w:rsidRPr="003C0461">
        <w:rPr>
          <w:rFonts w:ascii="Arial" w:eastAsia="Calibri" w:hAnsi="Arial" w:cs="Arial"/>
          <w:sz w:val="22"/>
          <w:szCs w:val="22"/>
          <w:lang w:eastAsia="en-US"/>
        </w:rPr>
        <w:t>Pzp</w:t>
      </w:r>
      <w:proofErr w:type="spellEnd"/>
      <w:r w:rsidRPr="003C0461">
        <w:rPr>
          <w:rFonts w:ascii="Arial" w:eastAsia="Calibri" w:hAnsi="Arial" w:cs="Arial"/>
          <w:sz w:val="22"/>
          <w:szCs w:val="22"/>
          <w:lang w:eastAsia="en-US"/>
        </w:rPr>
        <w:t xml:space="preserve"> oraz zawierać w swojej treści zobowiązanie do bezwarunkowej i nieodwołalnej zapłaty na pierwsze pisemne żądanie Zamawiającego pełnej kwoty wadium po spełnieniu któregokolwiek z w/w warunków. </w:t>
      </w:r>
    </w:p>
    <w:p w14:paraId="2082BBF4" w14:textId="77777777" w:rsidR="004D4C8C" w:rsidRPr="003C0461" w:rsidRDefault="004D4C8C" w:rsidP="003C0461">
      <w:pPr>
        <w:pStyle w:val="Akapitzlist"/>
        <w:suppressAutoHyphens/>
        <w:spacing w:line="276" w:lineRule="auto"/>
        <w:ind w:left="360"/>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Zamawiający zwróci Wykonawcom wadium na zasadach określonych w art. 98 ust. 1 – 5 ustawy </w:t>
      </w:r>
      <w:proofErr w:type="spellStart"/>
      <w:r w:rsidRPr="003C0461">
        <w:rPr>
          <w:rFonts w:ascii="Arial" w:eastAsia="Calibri" w:hAnsi="Arial" w:cs="Arial"/>
          <w:sz w:val="22"/>
          <w:szCs w:val="22"/>
          <w:lang w:eastAsia="en-US"/>
        </w:rPr>
        <w:t>Pzp</w:t>
      </w:r>
      <w:proofErr w:type="spellEnd"/>
      <w:r w:rsidRPr="003C0461">
        <w:rPr>
          <w:rFonts w:ascii="Arial" w:eastAsia="Calibri" w:hAnsi="Arial" w:cs="Arial"/>
          <w:sz w:val="22"/>
          <w:szCs w:val="22"/>
          <w:lang w:eastAsia="en-US"/>
        </w:rPr>
        <w:t>.</w:t>
      </w:r>
    </w:p>
    <w:p w14:paraId="52713118" w14:textId="77777777" w:rsidR="004D4C8C" w:rsidRPr="003C0461" w:rsidRDefault="004D4C8C" w:rsidP="003C0461">
      <w:pPr>
        <w:pStyle w:val="Akapitzlist"/>
        <w:numPr>
          <w:ilvl w:val="0"/>
          <w:numId w:val="46"/>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Zamawiający informuje, że przewiduje możliwości udzielania zamówień z wolnej ręki, o których mowa w art. 214 ust. 1 pkt 7 i 8 PZP, stanowiących nie więcej niż 20% wartości zamówienia podstawowego, w zakresie czynności określonych w dokumentacji projektowej i im podobnych na warunkach wynikających z umowy dla zamówienia podstawowego z zastrzeżeniem możliwości zmian terminów realizacji oraz cen jednostkowych po przeprowadzonych negocjacjach.</w:t>
      </w:r>
    </w:p>
    <w:p w14:paraId="5B753B10" w14:textId="77777777" w:rsidR="004D4C8C" w:rsidRPr="003C0461" w:rsidRDefault="004D4C8C" w:rsidP="003C0461">
      <w:pPr>
        <w:pStyle w:val="Akapitzlist"/>
        <w:numPr>
          <w:ilvl w:val="0"/>
          <w:numId w:val="46"/>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Zamawiający </w:t>
      </w:r>
      <w:r w:rsidRPr="003C0461">
        <w:rPr>
          <w:rFonts w:ascii="Arial" w:eastAsia="Calibri" w:hAnsi="Arial" w:cs="Arial"/>
          <w:bCs/>
          <w:sz w:val="22"/>
          <w:szCs w:val="22"/>
          <w:lang w:eastAsia="en-US"/>
        </w:rPr>
        <w:t>nie przewiduje</w:t>
      </w:r>
      <w:r w:rsidRPr="003C0461">
        <w:rPr>
          <w:rFonts w:ascii="Arial" w:eastAsia="Calibri" w:hAnsi="Arial" w:cs="Arial"/>
          <w:b/>
          <w:bCs/>
          <w:sz w:val="22"/>
          <w:szCs w:val="22"/>
          <w:lang w:eastAsia="en-US"/>
        </w:rPr>
        <w:t xml:space="preserve"> </w:t>
      </w:r>
      <w:r w:rsidRPr="003C0461">
        <w:rPr>
          <w:rFonts w:ascii="Arial" w:eastAsia="Calibri" w:hAnsi="Arial" w:cs="Arial"/>
          <w:sz w:val="22"/>
          <w:szCs w:val="22"/>
          <w:lang w:eastAsia="en-US"/>
        </w:rPr>
        <w:t xml:space="preserve">możliwości prowadzenia rozliczeń w walutach obcych. Rozliczenia między Zamawiającym a Wykonawcą będą prowadzone w złotych polskich (PLN). </w:t>
      </w:r>
    </w:p>
    <w:p w14:paraId="3B67AA62" w14:textId="77777777" w:rsidR="004D4C8C" w:rsidRPr="003C0461" w:rsidRDefault="004D4C8C" w:rsidP="003C0461">
      <w:pPr>
        <w:pStyle w:val="Akapitzlist"/>
        <w:numPr>
          <w:ilvl w:val="0"/>
          <w:numId w:val="46"/>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 xml:space="preserve">Zamawiający nie przewiduje możliwości udzielenia zaliczek na poczet wykonania zamówienia. </w:t>
      </w:r>
    </w:p>
    <w:p w14:paraId="130035B7" w14:textId="77777777" w:rsidR="004D4C8C" w:rsidRPr="003C0461" w:rsidRDefault="004D4C8C" w:rsidP="003C0461">
      <w:pPr>
        <w:pStyle w:val="Akapitzlist"/>
        <w:numPr>
          <w:ilvl w:val="0"/>
          <w:numId w:val="46"/>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Zamawiający nie przewiduje zwrotu kosztów udziału w postępowaniu, z zastrzeżeniem art. 261.</w:t>
      </w:r>
    </w:p>
    <w:p w14:paraId="0A19653B" w14:textId="77777777" w:rsidR="004D4C8C" w:rsidRPr="003C0461" w:rsidRDefault="004D4C8C" w:rsidP="003C0461">
      <w:pPr>
        <w:pStyle w:val="Akapitzlist"/>
        <w:numPr>
          <w:ilvl w:val="0"/>
          <w:numId w:val="46"/>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Zamawiający nie zastrzega obowiązku osobistego wykonania przez Wykonawcę kluczowych zadań.</w:t>
      </w:r>
    </w:p>
    <w:p w14:paraId="0B4D414F" w14:textId="77777777" w:rsidR="004D4C8C" w:rsidRPr="003C0461" w:rsidRDefault="004D4C8C" w:rsidP="003C0461">
      <w:pPr>
        <w:pStyle w:val="Akapitzlist"/>
        <w:numPr>
          <w:ilvl w:val="0"/>
          <w:numId w:val="46"/>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Zamawiający nie przewiduje zawarcia umowy ramowej.</w:t>
      </w:r>
    </w:p>
    <w:p w14:paraId="2DCF2202" w14:textId="77777777" w:rsidR="004D4C8C" w:rsidRPr="003C0461" w:rsidRDefault="004D4C8C" w:rsidP="003C0461">
      <w:pPr>
        <w:pStyle w:val="Akapitzlist"/>
        <w:numPr>
          <w:ilvl w:val="0"/>
          <w:numId w:val="46"/>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Zamawiający nie przewiduje aukcji elektronicznej.</w:t>
      </w:r>
    </w:p>
    <w:p w14:paraId="7E5863F1" w14:textId="77777777" w:rsidR="004D4C8C" w:rsidRPr="003C0461" w:rsidRDefault="004D4C8C" w:rsidP="003C0461">
      <w:pPr>
        <w:pStyle w:val="Akapitzlist"/>
        <w:numPr>
          <w:ilvl w:val="0"/>
          <w:numId w:val="46"/>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Zamawiający nie wymaga złożenia oferty w postaci katalogu elektronicznego.</w:t>
      </w:r>
    </w:p>
    <w:p w14:paraId="1FFEFDC1" w14:textId="77777777" w:rsidR="004D4C8C" w:rsidRPr="00DB04F4" w:rsidRDefault="004D4C8C" w:rsidP="003C0461">
      <w:pPr>
        <w:pStyle w:val="Akapitzlist"/>
        <w:numPr>
          <w:ilvl w:val="0"/>
          <w:numId w:val="46"/>
        </w:num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Zamawiający dopuszcza powierzenie</w:t>
      </w:r>
      <w:r w:rsidRPr="003C0461">
        <w:rPr>
          <w:rFonts w:ascii="Arial" w:eastAsia="Calibri" w:hAnsi="Arial" w:cs="Arial"/>
          <w:sz w:val="22"/>
          <w:szCs w:val="22"/>
          <w:vertAlign w:val="superscript"/>
          <w:lang w:eastAsia="en-US"/>
        </w:rPr>
        <w:t xml:space="preserve"> </w:t>
      </w:r>
      <w:r w:rsidRPr="003C0461">
        <w:rPr>
          <w:rFonts w:ascii="Arial" w:eastAsia="Calibri" w:hAnsi="Arial" w:cs="Arial"/>
          <w:sz w:val="22"/>
          <w:szCs w:val="22"/>
          <w:lang w:eastAsia="en-US"/>
        </w:rPr>
        <w:t>wykonania części zamówienia podwykonawcy. Zamawiający żąda wskazania przez wykonawcę w ofercie części zamówienia, których wykonanie zamierza powierzyć podwykonawcom, oraz podania nazw ewentualnych podwykonawców, jeżeli są już znani.</w:t>
      </w:r>
      <w:r w:rsidRPr="003C0461">
        <w:rPr>
          <w:rFonts w:ascii="Arial" w:eastAsia="Calibri" w:hAnsi="Arial" w:cs="Arial"/>
          <w:i/>
          <w:sz w:val="22"/>
          <w:szCs w:val="22"/>
          <w:lang w:eastAsia="en-US"/>
        </w:rPr>
        <w:t xml:space="preserve"> </w:t>
      </w:r>
    </w:p>
    <w:p w14:paraId="37F84068" w14:textId="77777777" w:rsidR="00DB04F4" w:rsidRPr="003C0461" w:rsidRDefault="00DB04F4" w:rsidP="00DB04F4">
      <w:pPr>
        <w:pStyle w:val="Akapitzlist"/>
        <w:suppressAutoHyphens/>
        <w:spacing w:line="276" w:lineRule="auto"/>
        <w:ind w:left="360"/>
        <w:jc w:val="both"/>
        <w:rPr>
          <w:rFonts w:ascii="Arial" w:eastAsia="Calibri" w:hAnsi="Arial" w:cs="Arial"/>
          <w:sz w:val="22"/>
          <w:szCs w:val="22"/>
          <w:lang w:eastAsia="en-US"/>
        </w:rPr>
      </w:pPr>
    </w:p>
    <w:p w14:paraId="49FC58FA" w14:textId="65FEF8BE" w:rsidR="004D4C8C" w:rsidRPr="003C0461" w:rsidRDefault="00176CC6" w:rsidP="003C0461">
      <w:pPr>
        <w:suppressAutoHyphens/>
        <w:spacing w:line="276" w:lineRule="auto"/>
        <w:jc w:val="both"/>
        <w:rPr>
          <w:rFonts w:ascii="Arial" w:eastAsia="Calibri" w:hAnsi="Arial" w:cs="Arial"/>
          <w:sz w:val="22"/>
          <w:szCs w:val="22"/>
          <w:lang w:eastAsia="en-US"/>
        </w:rPr>
      </w:pPr>
      <w:r w:rsidRPr="003C0461">
        <w:rPr>
          <w:rFonts w:ascii="Arial" w:eastAsia="Calibri" w:hAnsi="Arial" w:cs="Arial"/>
          <w:b/>
          <w:sz w:val="22"/>
          <w:szCs w:val="22"/>
          <w:lang w:eastAsia="en-US"/>
        </w:rPr>
        <w:t xml:space="preserve">XXIV. </w:t>
      </w:r>
      <w:r w:rsidR="004D4C8C" w:rsidRPr="003C0461">
        <w:rPr>
          <w:rFonts w:ascii="Arial" w:eastAsia="Calibri" w:hAnsi="Arial" w:cs="Arial"/>
          <w:b/>
          <w:sz w:val="22"/>
          <w:szCs w:val="22"/>
          <w:lang w:eastAsia="en-US"/>
        </w:rPr>
        <w:t>KLAUZULA INFORMACYJNA DOTYCZĄCA PRZETWARZANIA DANYCH OSOBOWYCH</w:t>
      </w:r>
    </w:p>
    <w:p w14:paraId="70EE3D1E" w14:textId="77777777" w:rsidR="004D4C8C" w:rsidRPr="003C0461" w:rsidRDefault="004D4C8C" w:rsidP="003C0461">
      <w:pPr>
        <w:suppressAutoHyphens/>
        <w:autoSpaceDE w:val="0"/>
        <w:autoSpaceDN w:val="0"/>
        <w:adjustRightInd w:val="0"/>
        <w:spacing w:line="276" w:lineRule="auto"/>
        <w:jc w:val="both"/>
        <w:rPr>
          <w:rFonts w:ascii="Arial" w:eastAsia="Calibri" w:hAnsi="Arial" w:cs="Arial"/>
          <w:iCs/>
          <w:color w:val="000000"/>
          <w:sz w:val="22"/>
          <w:szCs w:val="22"/>
          <w:lang w:eastAsia="en-US"/>
        </w:rPr>
      </w:pPr>
      <w:r w:rsidRPr="003C0461">
        <w:rPr>
          <w:rFonts w:ascii="Arial" w:eastAsia="Calibri" w:hAnsi="Arial" w:cs="Arial"/>
          <w:iCs/>
          <w:color w:val="000000"/>
          <w:sz w:val="22"/>
          <w:szCs w:val="22"/>
          <w:lang w:eastAsia="en-US"/>
        </w:rPr>
        <w:t xml:space="preserve">Zgodnie z art. 13 ust. 1 i 2 rozporządzenia Parlamentu Europejskiego i Rady (UE) 2016/679 z dnia 27 kwietnia 2016 r. w sprawie ochrony osób fizycznych w związku z przetwarzaniem </w:t>
      </w:r>
      <w:r w:rsidRPr="003C0461">
        <w:rPr>
          <w:rFonts w:ascii="Arial" w:eastAsia="Calibri" w:hAnsi="Arial" w:cs="Arial"/>
          <w:iCs/>
          <w:color w:val="000000"/>
          <w:sz w:val="22"/>
          <w:szCs w:val="22"/>
          <w:lang w:eastAsia="en-US"/>
        </w:rPr>
        <w:lastRenderedPageBreak/>
        <w:t xml:space="preserve">danych osobowych i w sprawie swobodnego przepływu takich danych oraz uchylenia dyrektywy 95/46/WE (ogólne rozporządzenie o ochronie danych) (Dz. Urz. UE L 119 z 4.5.2016 r., str. 1), dalej „RODO”, informuję, że: </w:t>
      </w:r>
    </w:p>
    <w:p w14:paraId="7EABA0FB" w14:textId="77777777" w:rsidR="004D4C8C" w:rsidRPr="003C0461" w:rsidRDefault="004D4C8C" w:rsidP="003C0461">
      <w:pPr>
        <w:pStyle w:val="Akapitzlist"/>
        <w:numPr>
          <w:ilvl w:val="0"/>
          <w:numId w:val="48"/>
        </w:numPr>
        <w:suppressAutoHyphens/>
        <w:autoSpaceDE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Administratorem Państwa danych osobowych jest Starostwo Powiatowe w Lęborku reprezentowane przez Starostę Lęborskiego z siedzibą w Lęborku, 84-300, ul. Czołgistów 5.</w:t>
      </w:r>
    </w:p>
    <w:p w14:paraId="194BAB68" w14:textId="77777777" w:rsidR="004D4C8C" w:rsidRPr="003C0461" w:rsidRDefault="004D4C8C" w:rsidP="003C0461">
      <w:pPr>
        <w:pStyle w:val="Akapitzlist"/>
        <w:numPr>
          <w:ilvl w:val="0"/>
          <w:numId w:val="48"/>
        </w:numPr>
        <w:suppressAutoHyphens/>
        <w:autoSpaceDE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 xml:space="preserve">Nadzór nad prawidłowym przetwarzaniem danych osobowych w Starostwie Powiatowym w Lęborku sprawuje Inspektor Ochrony Danych: Marek Czechowski </w:t>
      </w:r>
      <w:r w:rsidRPr="003C0461">
        <w:rPr>
          <w:rFonts w:ascii="Arial" w:eastAsia="Calibri" w:hAnsi="Arial" w:cs="Arial"/>
          <w:color w:val="000000"/>
          <w:sz w:val="22"/>
          <w:szCs w:val="22"/>
          <w:lang w:eastAsia="en-US"/>
        </w:rPr>
        <w:br/>
        <w:t>- e-mail: </w:t>
      </w:r>
      <w:hyperlink r:id="rId19" w:history="1">
        <w:r w:rsidRPr="003C0461">
          <w:rPr>
            <w:rFonts w:ascii="Arial" w:eastAsia="Calibri" w:hAnsi="Arial" w:cs="Arial"/>
            <w:color w:val="000000"/>
            <w:sz w:val="22"/>
            <w:szCs w:val="22"/>
            <w:lang w:eastAsia="en-US"/>
          </w:rPr>
          <w:t>iodo@starostwolebork.pl</w:t>
        </w:r>
      </w:hyperlink>
      <w:r w:rsidRPr="003C0461">
        <w:rPr>
          <w:rFonts w:ascii="Arial" w:eastAsia="Calibri" w:hAnsi="Arial" w:cs="Arial"/>
          <w:color w:val="000000"/>
          <w:sz w:val="22"/>
          <w:szCs w:val="22"/>
          <w:lang w:eastAsia="en-US"/>
        </w:rPr>
        <w:t>lub korespondencyjnie na adres Administratora Danych Osobowych.</w:t>
      </w:r>
    </w:p>
    <w:p w14:paraId="06FB6FC1" w14:textId="77777777" w:rsidR="004D4C8C" w:rsidRPr="003C0461" w:rsidRDefault="004D4C8C" w:rsidP="003C0461">
      <w:pPr>
        <w:pStyle w:val="Akapitzlist"/>
        <w:numPr>
          <w:ilvl w:val="0"/>
          <w:numId w:val="48"/>
        </w:numPr>
        <w:suppressAutoHyphens/>
        <w:autoSpaceDE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Państwa dane osobowe są przetwarzane w formie papierowej oraz elektronicznej.</w:t>
      </w:r>
    </w:p>
    <w:p w14:paraId="76FAF0B6" w14:textId="77777777" w:rsidR="004D4C8C" w:rsidRPr="003C0461" w:rsidRDefault="004D4C8C" w:rsidP="003C0461">
      <w:pPr>
        <w:pStyle w:val="Akapitzlist"/>
        <w:numPr>
          <w:ilvl w:val="0"/>
          <w:numId w:val="48"/>
        </w:numPr>
        <w:suppressAutoHyphens/>
        <w:autoSpaceDE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Państwa dane osobowe zostały pozyskane w związku z zawarciem lub zamiarem zawarcia umowy z Administratorem i zostały pozyskane bezpośrednio od Państwa albo zostały podane przez Państwa pracodawcę/zleceniodawcę w związku z wykonywanymi obowiązkami wynikającymi ze stosunku pracy/umowy cywilnoprawnej.</w:t>
      </w:r>
    </w:p>
    <w:p w14:paraId="13F17FC3" w14:textId="77777777" w:rsidR="004D4C8C" w:rsidRPr="003C0461" w:rsidRDefault="004D4C8C" w:rsidP="003C0461">
      <w:pPr>
        <w:pStyle w:val="Akapitzlist"/>
        <w:numPr>
          <w:ilvl w:val="0"/>
          <w:numId w:val="48"/>
        </w:numPr>
        <w:suppressAutoHyphens/>
        <w:autoSpaceDE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Administrator będzie przetwarzał Państwa dane osobowe, które są niezbędne do realizacji niżej wymienionych celów, jakimi mogą być:</w:t>
      </w:r>
    </w:p>
    <w:p w14:paraId="32BF293E" w14:textId="77777777" w:rsidR="004D4C8C" w:rsidRPr="003C0461" w:rsidRDefault="004D4C8C" w:rsidP="003C0461">
      <w:pPr>
        <w:pStyle w:val="Akapitzlist"/>
        <w:numPr>
          <w:ilvl w:val="0"/>
          <w:numId w:val="49"/>
        </w:numPr>
        <w:suppressAutoHyphens/>
        <w:autoSpaceDE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Przeprowadzenie postępowania o udzielenie zamówienia publicznego  na podstawie art. art. 6 ust. 1 lit. c RODO</w:t>
      </w:r>
    </w:p>
    <w:p w14:paraId="6A9DFB59" w14:textId="77777777" w:rsidR="004D4C8C" w:rsidRPr="003C0461" w:rsidRDefault="004D4C8C" w:rsidP="003C0461">
      <w:pPr>
        <w:pStyle w:val="Akapitzlist"/>
        <w:numPr>
          <w:ilvl w:val="0"/>
          <w:numId w:val="49"/>
        </w:numPr>
        <w:suppressAutoHyphens/>
        <w:autoSpaceDE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spełnienia obowiązków prawnych Zleceniodawcy/Zamawiającego wynikających z właściwych przepisów prawa na podstawie art. 6 ust. 1 lit c) i art. 9 ust. 2 lit. b) RODO;</w:t>
      </w:r>
    </w:p>
    <w:p w14:paraId="49C07EA4" w14:textId="77777777" w:rsidR="004D4C8C" w:rsidRPr="003C0461" w:rsidRDefault="004D4C8C" w:rsidP="003C0461">
      <w:pPr>
        <w:pStyle w:val="Akapitzlist"/>
        <w:numPr>
          <w:ilvl w:val="0"/>
          <w:numId w:val="49"/>
        </w:numPr>
        <w:suppressAutoHyphens/>
        <w:autoSpaceDE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spełnienie obowiązków prawnych wynikających z właściwych przepisów prawa np. wydawanie upoważnień lub zachowanie potwierdzenia spełnienia obowiązku informacyjnego na podstawie art. 6 ust. 1 lit. c) RODO;</w:t>
      </w:r>
    </w:p>
    <w:p w14:paraId="78C73656" w14:textId="77777777" w:rsidR="004D4C8C" w:rsidRPr="003C0461" w:rsidRDefault="004D4C8C" w:rsidP="003C0461">
      <w:pPr>
        <w:pStyle w:val="Akapitzlist"/>
        <w:numPr>
          <w:ilvl w:val="0"/>
          <w:numId w:val="49"/>
        </w:numPr>
        <w:suppressAutoHyphens/>
        <w:autoSpaceDE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ustalenie, dochodzenie lub obrona roszczeń na podstawie art. 6 ust. 1 lit. f)  RODO prawnie uzasadniony interes administratora, dochodzenie i obrona roszczeń w stosunku do Państwa lub podmiotów zewnętrznych;</w:t>
      </w:r>
    </w:p>
    <w:p w14:paraId="0D7C7C81" w14:textId="77777777" w:rsidR="004D4C8C" w:rsidRPr="003C0461" w:rsidRDefault="004D4C8C" w:rsidP="003C0461">
      <w:pPr>
        <w:pStyle w:val="Akapitzlist"/>
        <w:numPr>
          <w:ilvl w:val="0"/>
          <w:numId w:val="49"/>
        </w:numPr>
        <w:suppressAutoHyphens/>
        <w:autoSpaceDE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zawarcie i wykonanie umowy na podstawie art. 6 ust. 1 lit. b) RODO;</w:t>
      </w:r>
    </w:p>
    <w:p w14:paraId="7BC10CB1" w14:textId="77777777" w:rsidR="004D4C8C" w:rsidRPr="003C0461" w:rsidRDefault="004D4C8C" w:rsidP="003C0461">
      <w:pPr>
        <w:pStyle w:val="Akapitzlist"/>
        <w:numPr>
          <w:ilvl w:val="0"/>
          <w:numId w:val="49"/>
        </w:numPr>
        <w:suppressAutoHyphens/>
        <w:autoSpaceDE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zapewnienie bezpieczeństwa osób i mienia poprzez monitoring wizyjny na podstawie art. 6 ust. 1 lit. f) RODO;</w:t>
      </w:r>
    </w:p>
    <w:p w14:paraId="3810EC78" w14:textId="77777777" w:rsidR="004D4C8C" w:rsidRPr="003C0461" w:rsidRDefault="004D4C8C" w:rsidP="003C0461">
      <w:pPr>
        <w:pStyle w:val="Akapitzlist"/>
        <w:numPr>
          <w:ilvl w:val="0"/>
          <w:numId w:val="49"/>
        </w:numPr>
        <w:suppressAutoHyphens/>
        <w:autoSpaceDE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spełnienie obowiązku prawnego związanego z możliwością nadania uprawnienia dostępu do informacji niejawnych na podstawie art. 6 ust. 1 lit. c) RODO ;</w:t>
      </w:r>
    </w:p>
    <w:p w14:paraId="7C4C8F55" w14:textId="77777777" w:rsidR="004D4C8C" w:rsidRPr="003C0461" w:rsidRDefault="004D4C8C" w:rsidP="003C0461">
      <w:pPr>
        <w:pStyle w:val="Akapitzlist"/>
        <w:numPr>
          <w:ilvl w:val="0"/>
          <w:numId w:val="49"/>
        </w:numPr>
        <w:suppressAutoHyphens/>
        <w:autoSpaceDE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spełnienie obowiązków podatkowych oraz rachunkowości na podstawie art. 6 ust. 1 lit. c) RODO;</w:t>
      </w:r>
    </w:p>
    <w:p w14:paraId="2023A49F" w14:textId="77777777" w:rsidR="004D4C8C" w:rsidRPr="003C0461" w:rsidRDefault="004D4C8C" w:rsidP="003C0461">
      <w:pPr>
        <w:pStyle w:val="Akapitzlist"/>
        <w:numPr>
          <w:ilvl w:val="0"/>
          <w:numId w:val="49"/>
        </w:numPr>
        <w:suppressAutoHyphens/>
        <w:autoSpaceDE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spełnienie obowiązków BHP na podstawie art. 6 ust. 1 lit. c) RODO.</w:t>
      </w:r>
    </w:p>
    <w:p w14:paraId="126F1B3E" w14:textId="77777777" w:rsidR="004D4C8C" w:rsidRPr="003C0461" w:rsidRDefault="004D4C8C" w:rsidP="003C0461">
      <w:pPr>
        <w:pStyle w:val="Akapitzlist"/>
        <w:numPr>
          <w:ilvl w:val="0"/>
          <w:numId w:val="49"/>
        </w:numPr>
        <w:suppressAutoHyphens/>
        <w:autoSpaceDE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bieżąca komunikacja wewnątrz i na zewnątrz Starostwa Powiatowego  na podstawie art. 6 ust. 1 lit. f) RODO – prawnie uzasadniony interes Administratora w postaci kontaktowania się z Państwem oraz Państwa z innymi osobami w ramach wykonywania obowiązków służbowych – dane będą przechowywane do czasu ustania potrzeby kontaktu</w:t>
      </w:r>
    </w:p>
    <w:p w14:paraId="4B74C4D5" w14:textId="77777777" w:rsidR="004D4C8C" w:rsidRPr="003C0461" w:rsidRDefault="004D4C8C" w:rsidP="003C0461">
      <w:pPr>
        <w:pStyle w:val="Akapitzlist"/>
        <w:numPr>
          <w:ilvl w:val="0"/>
          <w:numId w:val="48"/>
        </w:numPr>
        <w:suppressAutoHyphens/>
        <w:autoSpaceDE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 xml:space="preserve">Państwa dane osobowe będą przechowywane przez okres wynikający z przepisów prawa nakładających na Administratora obowiązek przechowywania danych na potrzeby archiwizacji, podatkowe, księgowe, BHP, wynikające z przepisów bezwzględnie </w:t>
      </w:r>
      <w:r w:rsidRPr="003C0461">
        <w:rPr>
          <w:rFonts w:ascii="Arial" w:eastAsia="Calibri" w:hAnsi="Arial" w:cs="Arial"/>
          <w:color w:val="000000"/>
          <w:sz w:val="22"/>
          <w:szCs w:val="22"/>
          <w:lang w:eastAsia="en-US"/>
        </w:rPr>
        <w:lastRenderedPageBreak/>
        <w:t>obowiązującego prawa w tym prawa pracy, a także z uwagi na przedawnienie roszczeń w stosunku do Administratora.</w:t>
      </w:r>
    </w:p>
    <w:p w14:paraId="59AFF8C4" w14:textId="77777777" w:rsidR="004D4C8C" w:rsidRPr="003C0461" w:rsidRDefault="004D4C8C" w:rsidP="003C0461">
      <w:pPr>
        <w:pStyle w:val="Akapitzlist"/>
        <w:numPr>
          <w:ilvl w:val="0"/>
          <w:numId w:val="48"/>
        </w:numPr>
        <w:suppressAutoHyphens/>
        <w:autoSpaceDE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Państwa dane osobowe mogą być udostępniane właściwym organom uprawnionym na podstawie przepisów prawa oraz w ramach udzielania informacji publicznej w przypadku Państwa udziału w zamówieniach publicznych, a także podmiotom, z którymi 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z przetwarzaniem danych osobowych, a także bankom, kurierom, podmiotowi świadczącemu usługi pocztowe, ubezpieczycielom.</w:t>
      </w:r>
    </w:p>
    <w:p w14:paraId="4EE76BCA" w14:textId="77777777" w:rsidR="004D4C8C" w:rsidRPr="003C0461" w:rsidRDefault="004D4C8C" w:rsidP="003C0461">
      <w:pPr>
        <w:pStyle w:val="Akapitzlist"/>
        <w:numPr>
          <w:ilvl w:val="0"/>
          <w:numId w:val="50"/>
        </w:numPr>
        <w:suppressAutoHyphens/>
        <w:autoSpaceDE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Państwa dane osobowe nie będą przekazywane do państwa trzeciego ani do organizacji międzynarodowej.</w:t>
      </w:r>
    </w:p>
    <w:p w14:paraId="1F1F1680" w14:textId="77777777" w:rsidR="004D4C8C" w:rsidRPr="003C0461" w:rsidRDefault="004D4C8C" w:rsidP="003C0461">
      <w:pPr>
        <w:pStyle w:val="Akapitzlist"/>
        <w:numPr>
          <w:ilvl w:val="0"/>
          <w:numId w:val="50"/>
        </w:numPr>
        <w:suppressAutoHyphens/>
        <w:autoSpaceDE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Państwa dane osobowe nie będą przetwarzane w sposób zautomatyzowany.</w:t>
      </w:r>
    </w:p>
    <w:p w14:paraId="06AEF87B" w14:textId="77777777" w:rsidR="004D4C8C" w:rsidRPr="003C0461" w:rsidRDefault="004D4C8C" w:rsidP="003C0461">
      <w:pPr>
        <w:pStyle w:val="Akapitzlist"/>
        <w:numPr>
          <w:ilvl w:val="0"/>
          <w:numId w:val="48"/>
        </w:numPr>
        <w:suppressAutoHyphens/>
        <w:autoSpaceDE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Posiadają Państwo prawo dostępu do treści swoich danych osobowych oraz prawo do ich sprostowania, usunięcia lub ograniczenia przetwarzania, a także prawo do wniesienia sprzeciwu wobec ich przetwarzania, a także prawo do przenoszenia danych – w przypadkach i na zasadach określonych w przepisach RODO.</w:t>
      </w:r>
    </w:p>
    <w:p w14:paraId="017F4135" w14:textId="77777777" w:rsidR="004D4C8C" w:rsidRPr="003C0461" w:rsidRDefault="004D4C8C" w:rsidP="003C0461">
      <w:pPr>
        <w:pStyle w:val="Akapitzlist"/>
        <w:numPr>
          <w:ilvl w:val="0"/>
          <w:numId w:val="48"/>
        </w:numPr>
        <w:suppressAutoHyphens/>
        <w:autoSpaceDE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Posiadają Państwo prawo do wniesienia skargi do Prezesa Urzędu Ochrony Danych Osobowych z siedzibą w Warszawie (00–193) przy ul. Stawki 2, gdy uznają Państwo, że przetwarzanie ich danych osobowych narusza obowiązujące przepisy prawa.</w:t>
      </w:r>
    </w:p>
    <w:p w14:paraId="09F53C6A" w14:textId="77777777" w:rsidR="004D4C8C" w:rsidRPr="003C0461" w:rsidRDefault="004D4C8C" w:rsidP="003C0461">
      <w:pPr>
        <w:pStyle w:val="Akapitzlist"/>
        <w:numPr>
          <w:ilvl w:val="0"/>
          <w:numId w:val="48"/>
        </w:numPr>
        <w:suppressAutoHyphens/>
        <w:autoSpaceDE w:val="0"/>
        <w:spacing w:line="276" w:lineRule="auto"/>
        <w:jc w:val="both"/>
        <w:rPr>
          <w:rFonts w:ascii="Arial" w:eastAsia="Calibri" w:hAnsi="Arial" w:cs="Arial"/>
          <w:color w:val="000000"/>
          <w:sz w:val="22"/>
          <w:szCs w:val="22"/>
          <w:lang w:eastAsia="en-US"/>
        </w:rPr>
      </w:pPr>
      <w:r w:rsidRPr="003C0461">
        <w:rPr>
          <w:rFonts w:ascii="Arial" w:eastAsia="Calibri" w:hAnsi="Arial" w:cs="Arial"/>
          <w:color w:val="000000"/>
          <w:sz w:val="22"/>
          <w:szCs w:val="22"/>
          <w:lang w:eastAsia="en-US"/>
        </w:rPr>
        <w:t>Podanie danych osobowych jest wymogiem umownym, a konsekwencją ich nie podania będzie brak możliwości zrealizowania współpracy z Administratorem.</w:t>
      </w:r>
    </w:p>
    <w:p w14:paraId="77CFFBD4" w14:textId="77777777" w:rsidR="00176CC6" w:rsidRPr="003C0461" w:rsidRDefault="00176CC6" w:rsidP="003C0461">
      <w:pPr>
        <w:tabs>
          <w:tab w:val="left" w:pos="426"/>
        </w:tabs>
        <w:spacing w:line="276" w:lineRule="auto"/>
        <w:ind w:right="34"/>
        <w:jc w:val="both"/>
        <w:rPr>
          <w:rFonts w:ascii="Arial" w:eastAsia="Calibri" w:hAnsi="Arial" w:cs="Arial"/>
          <w:b/>
          <w:bCs/>
          <w:sz w:val="22"/>
          <w:szCs w:val="22"/>
          <w:lang w:eastAsia="en-US"/>
        </w:rPr>
      </w:pPr>
    </w:p>
    <w:p w14:paraId="54E9E4F6" w14:textId="77777777" w:rsidR="004D4C8C" w:rsidRPr="003C0461" w:rsidRDefault="004D4C8C" w:rsidP="003C0461">
      <w:pPr>
        <w:tabs>
          <w:tab w:val="left" w:pos="426"/>
        </w:tabs>
        <w:spacing w:line="276" w:lineRule="auto"/>
        <w:ind w:right="34"/>
        <w:jc w:val="both"/>
        <w:rPr>
          <w:rFonts w:ascii="Arial" w:eastAsia="Calibri" w:hAnsi="Arial" w:cs="Arial"/>
          <w:b/>
          <w:bCs/>
          <w:sz w:val="22"/>
          <w:szCs w:val="22"/>
          <w:lang w:eastAsia="en-US"/>
        </w:rPr>
      </w:pPr>
      <w:r w:rsidRPr="003C0461">
        <w:rPr>
          <w:rFonts w:ascii="Arial" w:eastAsia="Calibri" w:hAnsi="Arial" w:cs="Arial"/>
          <w:b/>
          <w:bCs/>
          <w:sz w:val="22"/>
          <w:szCs w:val="22"/>
          <w:lang w:eastAsia="en-US"/>
        </w:rPr>
        <w:t xml:space="preserve">WYKAZ ZAŁĄCZNIKÓW DO SWZ </w:t>
      </w:r>
    </w:p>
    <w:p w14:paraId="2C019A02" w14:textId="77777777" w:rsidR="004D4C8C" w:rsidRPr="003C0461" w:rsidRDefault="004D4C8C" w:rsidP="003C0461">
      <w:pPr>
        <w:tabs>
          <w:tab w:val="left" w:pos="426"/>
        </w:tabs>
        <w:spacing w:line="276" w:lineRule="auto"/>
        <w:ind w:right="34"/>
        <w:jc w:val="both"/>
        <w:rPr>
          <w:rFonts w:ascii="Arial" w:eastAsia="Calibri" w:hAnsi="Arial" w:cs="Arial"/>
          <w:b/>
          <w:bCs/>
          <w:sz w:val="22"/>
          <w:szCs w:val="22"/>
          <w:lang w:eastAsia="en-US"/>
        </w:rPr>
      </w:pPr>
      <w:r w:rsidRPr="003C0461">
        <w:rPr>
          <w:rFonts w:ascii="Arial" w:eastAsia="Calibri" w:hAnsi="Arial" w:cs="Arial"/>
          <w:b/>
          <w:bCs/>
          <w:sz w:val="22"/>
          <w:szCs w:val="22"/>
          <w:lang w:eastAsia="en-US"/>
        </w:rPr>
        <w:t>Integralną część niniejszej SWZ stanowią:</w:t>
      </w:r>
    </w:p>
    <w:p w14:paraId="547DF86C" w14:textId="77777777" w:rsidR="004D4C8C" w:rsidRPr="003C0461" w:rsidRDefault="004D4C8C" w:rsidP="003C0461">
      <w:pPr>
        <w:spacing w:line="276" w:lineRule="auto"/>
        <w:jc w:val="both"/>
        <w:rPr>
          <w:rFonts w:ascii="Arial" w:eastAsia="Calibri" w:hAnsi="Arial" w:cs="Arial"/>
          <w:sz w:val="22"/>
          <w:szCs w:val="22"/>
        </w:rPr>
      </w:pPr>
      <w:r w:rsidRPr="003C0461">
        <w:rPr>
          <w:rFonts w:ascii="Arial" w:eastAsia="Calibri" w:hAnsi="Arial" w:cs="Arial"/>
          <w:sz w:val="22"/>
          <w:szCs w:val="22"/>
        </w:rPr>
        <w:t>Załącznik Nr 1 – Dokumentacja Projektowa;</w:t>
      </w:r>
    </w:p>
    <w:p w14:paraId="7FB01BD3" w14:textId="77777777" w:rsidR="004D4C8C" w:rsidRPr="003C0461" w:rsidRDefault="004D4C8C" w:rsidP="003C0461">
      <w:pPr>
        <w:spacing w:line="276" w:lineRule="auto"/>
        <w:jc w:val="both"/>
        <w:rPr>
          <w:rFonts w:ascii="Arial" w:eastAsia="Calibri" w:hAnsi="Arial" w:cs="Arial"/>
          <w:sz w:val="22"/>
          <w:szCs w:val="22"/>
        </w:rPr>
      </w:pPr>
      <w:r w:rsidRPr="003C0461">
        <w:rPr>
          <w:rFonts w:ascii="Arial" w:eastAsia="Calibri" w:hAnsi="Arial" w:cs="Arial"/>
          <w:sz w:val="22"/>
          <w:szCs w:val="22"/>
        </w:rPr>
        <w:t xml:space="preserve">Załącznik Nr 2 – Wzór Formularza oferty; </w:t>
      </w:r>
    </w:p>
    <w:p w14:paraId="222870A1" w14:textId="77777777" w:rsidR="004D4C8C" w:rsidRPr="003C0461" w:rsidRDefault="004D4C8C" w:rsidP="003C0461">
      <w:pPr>
        <w:spacing w:line="276" w:lineRule="auto"/>
        <w:jc w:val="both"/>
        <w:rPr>
          <w:rFonts w:ascii="Arial" w:eastAsia="Calibri" w:hAnsi="Arial" w:cs="Arial"/>
          <w:sz w:val="22"/>
          <w:szCs w:val="22"/>
        </w:rPr>
      </w:pPr>
      <w:r w:rsidRPr="003C0461">
        <w:rPr>
          <w:rFonts w:ascii="Arial" w:eastAsia="Calibri" w:hAnsi="Arial" w:cs="Arial"/>
          <w:sz w:val="22"/>
          <w:szCs w:val="22"/>
        </w:rPr>
        <w:t>Załącznik Nr 3 – Wzór Oświadczenia, o którym mowa w art. 125 ust. 1 składanego przez Wykonawcę/Wykonawców wspólnie ubiegających się o udzielenie zamówienia;</w:t>
      </w:r>
    </w:p>
    <w:p w14:paraId="04759773" w14:textId="77777777" w:rsidR="004D4C8C" w:rsidRPr="003C0461" w:rsidRDefault="004D4C8C" w:rsidP="003C0461">
      <w:pPr>
        <w:spacing w:line="276" w:lineRule="auto"/>
        <w:jc w:val="both"/>
        <w:rPr>
          <w:rFonts w:ascii="Arial" w:eastAsia="Calibri" w:hAnsi="Arial" w:cs="Arial"/>
          <w:sz w:val="22"/>
          <w:szCs w:val="22"/>
        </w:rPr>
      </w:pPr>
      <w:r w:rsidRPr="003C0461">
        <w:rPr>
          <w:rFonts w:ascii="Arial" w:eastAsia="Calibri" w:hAnsi="Arial" w:cs="Arial"/>
          <w:sz w:val="22"/>
          <w:szCs w:val="22"/>
        </w:rPr>
        <w:t>Załącznik nr 3A – Wzór Oświadczenia, o którym mowa w art. 125 ust. 5 składanego przez podmiot udostępniający zasoby;</w:t>
      </w:r>
    </w:p>
    <w:p w14:paraId="2E3FCAC7" w14:textId="77777777" w:rsidR="004D4C8C" w:rsidRPr="003C0461" w:rsidRDefault="004D4C8C" w:rsidP="003C0461">
      <w:pPr>
        <w:spacing w:line="276" w:lineRule="auto"/>
        <w:jc w:val="both"/>
        <w:rPr>
          <w:rFonts w:ascii="Arial" w:eastAsia="Calibri" w:hAnsi="Arial" w:cs="Arial"/>
          <w:sz w:val="22"/>
          <w:szCs w:val="22"/>
        </w:rPr>
      </w:pPr>
      <w:r w:rsidRPr="003C0461">
        <w:rPr>
          <w:rFonts w:ascii="Arial" w:eastAsia="Calibri" w:hAnsi="Arial" w:cs="Arial"/>
          <w:sz w:val="22"/>
          <w:szCs w:val="22"/>
        </w:rPr>
        <w:t>Załącznik Nr 4 – Wzór wykazu wykonanych robót budowlanych</w:t>
      </w:r>
    </w:p>
    <w:p w14:paraId="60531061" w14:textId="77777777" w:rsidR="004D4C8C" w:rsidRPr="003C0461" w:rsidRDefault="004D4C8C" w:rsidP="003C0461">
      <w:pPr>
        <w:spacing w:line="276" w:lineRule="auto"/>
        <w:jc w:val="both"/>
        <w:rPr>
          <w:rFonts w:ascii="Arial" w:eastAsia="Calibri" w:hAnsi="Arial" w:cs="Arial"/>
          <w:sz w:val="22"/>
          <w:szCs w:val="22"/>
        </w:rPr>
      </w:pPr>
      <w:r w:rsidRPr="003C0461">
        <w:rPr>
          <w:rFonts w:ascii="Arial" w:eastAsia="Calibri" w:hAnsi="Arial" w:cs="Arial"/>
          <w:sz w:val="22"/>
          <w:szCs w:val="22"/>
        </w:rPr>
        <w:t xml:space="preserve">Załącznik Nr 5 – Wzór wykazu osób przewidzianych do wykonania zamówienia </w:t>
      </w:r>
    </w:p>
    <w:p w14:paraId="6DA83C24" w14:textId="77777777" w:rsidR="004D4C8C" w:rsidRPr="003C0461" w:rsidRDefault="004D4C8C" w:rsidP="003C0461">
      <w:pPr>
        <w:spacing w:line="276" w:lineRule="auto"/>
        <w:jc w:val="both"/>
        <w:rPr>
          <w:rFonts w:ascii="Arial" w:eastAsia="Calibri" w:hAnsi="Arial" w:cs="Arial"/>
          <w:sz w:val="22"/>
          <w:szCs w:val="22"/>
        </w:rPr>
      </w:pPr>
      <w:r w:rsidRPr="003C0461">
        <w:rPr>
          <w:rFonts w:ascii="Arial" w:eastAsia="Calibri" w:hAnsi="Arial" w:cs="Arial"/>
          <w:sz w:val="22"/>
          <w:szCs w:val="22"/>
        </w:rPr>
        <w:t xml:space="preserve">Załącznik Nr 6 – Wzór zobowiązania podmiotu udostępniającego zasoby </w:t>
      </w:r>
    </w:p>
    <w:p w14:paraId="6A182849" w14:textId="77777777" w:rsidR="004D4C8C" w:rsidRPr="003C0461" w:rsidRDefault="004D4C8C" w:rsidP="003C0461">
      <w:pPr>
        <w:spacing w:line="276" w:lineRule="auto"/>
        <w:jc w:val="both"/>
        <w:rPr>
          <w:rFonts w:ascii="Arial" w:eastAsia="Calibri" w:hAnsi="Arial" w:cs="Arial"/>
          <w:sz w:val="22"/>
          <w:szCs w:val="22"/>
        </w:rPr>
      </w:pPr>
      <w:r w:rsidRPr="003C0461">
        <w:rPr>
          <w:rFonts w:ascii="Arial" w:eastAsia="Calibri" w:hAnsi="Arial" w:cs="Arial"/>
          <w:sz w:val="22"/>
          <w:szCs w:val="22"/>
        </w:rPr>
        <w:t>Załącznik Nr 7 – Projekt umowy</w:t>
      </w:r>
    </w:p>
    <w:p w14:paraId="3BCE786C" w14:textId="77777777" w:rsidR="004D4C8C" w:rsidRPr="003C0461" w:rsidRDefault="004D4C8C" w:rsidP="003C0461">
      <w:pPr>
        <w:spacing w:line="276" w:lineRule="auto"/>
        <w:ind w:left="710"/>
        <w:jc w:val="both"/>
        <w:rPr>
          <w:rFonts w:ascii="Arial" w:hAnsi="Arial" w:cs="Arial"/>
          <w:sz w:val="22"/>
          <w:szCs w:val="22"/>
          <w:lang w:eastAsia="en-US"/>
        </w:rPr>
      </w:pPr>
    </w:p>
    <w:p w14:paraId="7AEEA365" w14:textId="77777777" w:rsidR="004D4C8C" w:rsidRPr="003C0461" w:rsidRDefault="004D4C8C" w:rsidP="003C0461">
      <w:pPr>
        <w:spacing w:line="276" w:lineRule="auto"/>
        <w:ind w:left="710"/>
        <w:jc w:val="both"/>
        <w:rPr>
          <w:rFonts w:ascii="Arial" w:hAnsi="Arial" w:cs="Arial"/>
          <w:sz w:val="22"/>
          <w:szCs w:val="22"/>
          <w:lang w:eastAsia="en-US"/>
        </w:rPr>
      </w:pPr>
    </w:p>
    <w:p w14:paraId="2FFF4391" w14:textId="77777777" w:rsidR="004D4C8C" w:rsidRPr="003C0461" w:rsidRDefault="004D4C8C" w:rsidP="003C0461">
      <w:p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Opracowała:</w:t>
      </w:r>
      <w:r w:rsidRPr="003C0461">
        <w:rPr>
          <w:rFonts w:ascii="Arial" w:eastAsia="Calibri" w:hAnsi="Arial" w:cs="Arial"/>
          <w:sz w:val="22"/>
          <w:szCs w:val="22"/>
          <w:lang w:eastAsia="en-US"/>
        </w:rPr>
        <w:tab/>
      </w:r>
      <w:r w:rsidRPr="003C0461">
        <w:rPr>
          <w:rFonts w:ascii="Arial" w:eastAsia="Calibri" w:hAnsi="Arial" w:cs="Arial"/>
          <w:sz w:val="22"/>
          <w:szCs w:val="22"/>
          <w:lang w:eastAsia="en-US"/>
        </w:rPr>
        <w:tab/>
      </w:r>
      <w:r w:rsidRPr="003C0461">
        <w:rPr>
          <w:rFonts w:ascii="Arial" w:eastAsia="Calibri" w:hAnsi="Arial" w:cs="Arial"/>
          <w:sz w:val="22"/>
          <w:szCs w:val="22"/>
          <w:lang w:eastAsia="en-US"/>
        </w:rPr>
        <w:tab/>
      </w:r>
      <w:r w:rsidRPr="003C0461">
        <w:rPr>
          <w:rFonts w:ascii="Arial" w:eastAsia="Calibri" w:hAnsi="Arial" w:cs="Arial"/>
          <w:sz w:val="22"/>
          <w:szCs w:val="22"/>
          <w:lang w:eastAsia="en-US"/>
        </w:rPr>
        <w:tab/>
      </w:r>
      <w:r w:rsidRPr="003C0461">
        <w:rPr>
          <w:rFonts w:ascii="Arial" w:eastAsia="Calibri" w:hAnsi="Arial" w:cs="Arial"/>
          <w:sz w:val="22"/>
          <w:szCs w:val="22"/>
          <w:lang w:eastAsia="en-US"/>
        </w:rPr>
        <w:tab/>
      </w:r>
      <w:r w:rsidRPr="003C0461">
        <w:rPr>
          <w:rFonts w:ascii="Arial" w:eastAsia="Calibri" w:hAnsi="Arial" w:cs="Arial"/>
          <w:sz w:val="22"/>
          <w:szCs w:val="22"/>
          <w:lang w:eastAsia="en-US"/>
        </w:rPr>
        <w:tab/>
      </w:r>
      <w:r w:rsidRPr="003C0461">
        <w:rPr>
          <w:rFonts w:ascii="Arial" w:eastAsia="Calibri" w:hAnsi="Arial" w:cs="Arial"/>
          <w:sz w:val="22"/>
          <w:szCs w:val="22"/>
          <w:lang w:eastAsia="en-US"/>
        </w:rPr>
        <w:tab/>
        <w:t>Zatwierdził/-a:</w:t>
      </w:r>
    </w:p>
    <w:p w14:paraId="6ECFDE7A" w14:textId="77777777" w:rsidR="004D4C8C" w:rsidRPr="003C0461" w:rsidRDefault="004D4C8C" w:rsidP="003C0461">
      <w:p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Eliza Kruk</w:t>
      </w:r>
      <w:r w:rsidRPr="003C0461">
        <w:rPr>
          <w:rFonts w:ascii="Arial" w:eastAsia="Calibri" w:hAnsi="Arial" w:cs="Arial"/>
          <w:sz w:val="22"/>
          <w:szCs w:val="22"/>
          <w:lang w:eastAsia="en-US"/>
        </w:rPr>
        <w:tab/>
      </w:r>
      <w:r w:rsidRPr="003C0461">
        <w:rPr>
          <w:rFonts w:ascii="Arial" w:eastAsia="Calibri" w:hAnsi="Arial" w:cs="Arial"/>
          <w:sz w:val="22"/>
          <w:szCs w:val="22"/>
          <w:lang w:eastAsia="en-US"/>
        </w:rPr>
        <w:tab/>
      </w:r>
      <w:r w:rsidRPr="003C0461">
        <w:rPr>
          <w:rFonts w:ascii="Arial" w:eastAsia="Calibri" w:hAnsi="Arial" w:cs="Arial"/>
          <w:sz w:val="22"/>
          <w:szCs w:val="22"/>
          <w:lang w:eastAsia="en-US"/>
        </w:rPr>
        <w:tab/>
      </w:r>
      <w:r w:rsidRPr="003C0461">
        <w:rPr>
          <w:rFonts w:ascii="Arial" w:eastAsia="Calibri" w:hAnsi="Arial" w:cs="Arial"/>
          <w:sz w:val="22"/>
          <w:szCs w:val="22"/>
          <w:lang w:eastAsia="en-US"/>
        </w:rPr>
        <w:tab/>
      </w:r>
      <w:r w:rsidRPr="003C0461">
        <w:rPr>
          <w:rFonts w:ascii="Arial" w:eastAsia="Calibri" w:hAnsi="Arial" w:cs="Arial"/>
          <w:sz w:val="22"/>
          <w:szCs w:val="22"/>
          <w:lang w:eastAsia="en-US"/>
        </w:rPr>
        <w:tab/>
      </w:r>
      <w:r w:rsidRPr="003C0461">
        <w:rPr>
          <w:rFonts w:ascii="Arial" w:eastAsia="Calibri" w:hAnsi="Arial" w:cs="Arial"/>
          <w:sz w:val="22"/>
          <w:szCs w:val="22"/>
          <w:lang w:eastAsia="en-US"/>
        </w:rPr>
        <w:tab/>
      </w:r>
      <w:r w:rsidRPr="003C0461">
        <w:rPr>
          <w:rFonts w:ascii="Arial" w:eastAsia="Calibri" w:hAnsi="Arial" w:cs="Arial"/>
          <w:sz w:val="22"/>
          <w:szCs w:val="22"/>
          <w:lang w:eastAsia="en-US"/>
        </w:rPr>
        <w:tab/>
      </w:r>
    </w:p>
    <w:p w14:paraId="3796CF21" w14:textId="77777777" w:rsidR="004D4C8C" w:rsidRPr="003C0461" w:rsidRDefault="004D4C8C" w:rsidP="003C0461">
      <w:pPr>
        <w:suppressAutoHyphens/>
        <w:spacing w:line="276" w:lineRule="auto"/>
        <w:ind w:left="710"/>
        <w:jc w:val="both"/>
        <w:rPr>
          <w:rFonts w:ascii="Arial" w:eastAsia="Calibri" w:hAnsi="Arial" w:cs="Arial"/>
          <w:sz w:val="22"/>
          <w:szCs w:val="22"/>
          <w:lang w:eastAsia="en-US"/>
        </w:rPr>
      </w:pPr>
    </w:p>
    <w:p w14:paraId="2F94F28A" w14:textId="77777777" w:rsidR="004D4C8C" w:rsidRPr="003C0461" w:rsidRDefault="004D4C8C" w:rsidP="003C0461">
      <w:pPr>
        <w:suppressAutoHyphens/>
        <w:spacing w:line="276" w:lineRule="auto"/>
        <w:jc w:val="both"/>
        <w:rPr>
          <w:rFonts w:ascii="Arial" w:eastAsia="Calibri" w:hAnsi="Arial" w:cs="Arial"/>
          <w:sz w:val="22"/>
          <w:szCs w:val="22"/>
          <w:lang w:eastAsia="en-US"/>
        </w:rPr>
      </w:pPr>
      <w:r w:rsidRPr="003C0461">
        <w:rPr>
          <w:rFonts w:ascii="Arial" w:eastAsia="Calibri" w:hAnsi="Arial" w:cs="Arial"/>
          <w:sz w:val="22"/>
          <w:szCs w:val="22"/>
          <w:lang w:eastAsia="en-US"/>
        </w:rPr>
        <w:t>Lębork, 13.06.2022 r.</w:t>
      </w:r>
    </w:p>
    <w:p w14:paraId="002971E7" w14:textId="77777777" w:rsidR="004D4C8C" w:rsidRPr="003C0461" w:rsidRDefault="004D4C8C" w:rsidP="003C0461">
      <w:pPr>
        <w:spacing w:line="276" w:lineRule="auto"/>
        <w:ind w:left="710"/>
        <w:jc w:val="both"/>
        <w:rPr>
          <w:rFonts w:ascii="Arial" w:hAnsi="Arial" w:cs="Arial"/>
          <w:sz w:val="22"/>
          <w:szCs w:val="22"/>
          <w:lang w:eastAsia="en-US"/>
        </w:rPr>
      </w:pPr>
    </w:p>
    <w:p w14:paraId="1718D470" w14:textId="6B14C8C1" w:rsidR="00DC154A" w:rsidRPr="003C0461" w:rsidRDefault="00DC154A" w:rsidP="003C0461">
      <w:pPr>
        <w:spacing w:line="276" w:lineRule="auto"/>
        <w:jc w:val="both"/>
        <w:rPr>
          <w:rFonts w:ascii="Arial" w:hAnsi="Arial" w:cs="Arial"/>
          <w:sz w:val="22"/>
          <w:szCs w:val="22"/>
        </w:rPr>
      </w:pPr>
    </w:p>
    <w:sectPr w:rsidR="00DC154A" w:rsidRPr="003C0461" w:rsidSect="004D4C8C">
      <w:headerReference w:type="default" r:id="rId20"/>
      <w:footerReference w:type="default" r:id="rId21"/>
      <w:headerReference w:type="first" r:id="rId22"/>
      <w:footerReference w:type="first" r:id="rId2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DA1AE" w14:textId="77777777" w:rsidR="00F471D1" w:rsidRDefault="00F471D1" w:rsidP="007D78E2">
      <w:r>
        <w:separator/>
      </w:r>
    </w:p>
  </w:endnote>
  <w:endnote w:type="continuationSeparator" w:id="0">
    <w:p w14:paraId="5FF451C6" w14:textId="77777777" w:rsidR="00F471D1" w:rsidRDefault="00F471D1"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altName w:val="MS Gothic"/>
    <w:charset w:val="EE"/>
    <w:family w:val="auto"/>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sdtContent>
      <w:p w14:paraId="3ED6D39A" w14:textId="273AF2D3" w:rsidR="00AC42D8" w:rsidRDefault="00AC42D8">
        <w:pPr>
          <w:pStyle w:val="Stopka"/>
          <w:jc w:val="right"/>
        </w:pPr>
        <w:r>
          <w:fldChar w:fldCharType="begin"/>
        </w:r>
        <w:r>
          <w:instrText>PAGE   \* MERGEFORMAT</w:instrText>
        </w:r>
        <w:r>
          <w:fldChar w:fldCharType="separate"/>
        </w:r>
        <w:r w:rsidR="0017029A">
          <w:rPr>
            <w:noProof/>
          </w:rPr>
          <w:t>26</w:t>
        </w:r>
        <w:r>
          <w:fldChar w:fldCharType="end"/>
        </w:r>
      </w:p>
    </w:sdtContent>
  </w:sdt>
  <w:p w14:paraId="59A37427" w14:textId="77777777" w:rsidR="00AC42D8" w:rsidRDefault="00AC42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17029A">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C6DED" w14:textId="77777777" w:rsidR="00F471D1" w:rsidRDefault="00F471D1" w:rsidP="007D78E2">
      <w:r>
        <w:separator/>
      </w:r>
    </w:p>
  </w:footnote>
  <w:footnote w:type="continuationSeparator" w:id="0">
    <w:p w14:paraId="1D22C350" w14:textId="77777777" w:rsidR="00F471D1" w:rsidRDefault="00F471D1" w:rsidP="007D7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1A8E" w14:textId="77777777" w:rsidR="008A6DD2" w:rsidRPr="007D78E2" w:rsidRDefault="008A6DD2" w:rsidP="008A6DD2">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67F28C28" w14:textId="77777777" w:rsidR="008A6DD2" w:rsidRPr="007D78E2" w:rsidRDefault="008A6DD2" w:rsidP="008A6DD2">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3360" behindDoc="0" locked="0" layoutInCell="1" allowOverlap="1" wp14:anchorId="76E742AD" wp14:editId="20F5CB7B">
          <wp:simplePos x="0" y="0"/>
          <wp:positionH relativeFrom="column">
            <wp:posOffset>4445</wp:posOffset>
          </wp:positionH>
          <wp:positionV relativeFrom="paragraph">
            <wp:posOffset>-2540</wp:posOffset>
          </wp:positionV>
          <wp:extent cx="838835" cy="9518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F7BAD0" w14:textId="77777777" w:rsidR="008A6DD2" w:rsidRPr="007D78E2" w:rsidRDefault="008A6DD2" w:rsidP="008A6DD2">
    <w:pPr>
      <w:tabs>
        <w:tab w:val="center" w:pos="4536"/>
        <w:tab w:val="right" w:pos="9072"/>
      </w:tabs>
      <w:jc w:val="both"/>
      <w:rPr>
        <w:rFonts w:eastAsia="Calibri"/>
        <w:sz w:val="20"/>
        <w:szCs w:val="20"/>
        <w:lang w:val="x-none"/>
      </w:rPr>
    </w:pPr>
  </w:p>
  <w:p w14:paraId="60C6A70F" w14:textId="77777777" w:rsidR="008A6DD2" w:rsidRPr="007D78E2" w:rsidRDefault="008A6DD2" w:rsidP="008A6DD2">
    <w:pPr>
      <w:tabs>
        <w:tab w:val="center" w:pos="4536"/>
        <w:tab w:val="right" w:pos="9072"/>
      </w:tabs>
      <w:jc w:val="both"/>
      <w:rPr>
        <w:rFonts w:eastAsia="Calibri"/>
        <w:sz w:val="20"/>
        <w:szCs w:val="20"/>
        <w:lang w:val="x-none"/>
      </w:rPr>
    </w:pPr>
  </w:p>
  <w:p w14:paraId="4003E110" w14:textId="77777777" w:rsidR="008A6DD2" w:rsidRPr="007D78E2" w:rsidRDefault="008A6DD2" w:rsidP="008A6DD2">
    <w:pPr>
      <w:tabs>
        <w:tab w:val="center" w:pos="4536"/>
        <w:tab w:val="right" w:pos="9072"/>
      </w:tabs>
      <w:jc w:val="both"/>
      <w:rPr>
        <w:rFonts w:eastAsia="Calibri"/>
        <w:sz w:val="20"/>
        <w:szCs w:val="20"/>
        <w:lang w:val="x-none"/>
      </w:rPr>
    </w:pPr>
  </w:p>
  <w:p w14:paraId="6FDDEAE4" w14:textId="77777777" w:rsidR="008A6DD2" w:rsidRPr="007D78E2" w:rsidRDefault="008A6DD2" w:rsidP="008A6DD2">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2F8922FE" w14:textId="77777777" w:rsidR="008A6DD2" w:rsidRPr="007D78E2" w:rsidRDefault="008A6DD2" w:rsidP="008A6DD2">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3B102EFC" w14:textId="77777777" w:rsidR="008A6DD2" w:rsidRDefault="008A6DD2" w:rsidP="008A6D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4"/>
    <w:multiLevelType w:val="multilevel"/>
    <w:tmpl w:val="DCEE0FB4"/>
    <w:name w:val="WW8Num5"/>
    <w:lvl w:ilvl="0">
      <w:start w:val="1"/>
      <w:numFmt w:val="decimal"/>
      <w:lvlText w:val="%1."/>
      <w:lvlJc w:val="left"/>
      <w:pPr>
        <w:tabs>
          <w:tab w:val="num" w:pos="0"/>
        </w:tabs>
        <w:ind w:left="720" w:hanging="360"/>
      </w:pPr>
      <w:rPr>
        <w:rFonts w:ascii="Arial" w:hAnsi="Arial" w:cs="Arial"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08"/>
    <w:multiLevelType w:val="multilevel"/>
    <w:tmpl w:val="256E4B28"/>
    <w:name w:val="WW8Num10"/>
    <w:lvl w:ilvl="0">
      <w:start w:val="1"/>
      <w:numFmt w:val="decimal"/>
      <w:lvlText w:val="%1."/>
      <w:lvlJc w:val="left"/>
      <w:pPr>
        <w:tabs>
          <w:tab w:val="num" w:pos="0"/>
        </w:tabs>
        <w:ind w:left="720" w:hanging="360"/>
      </w:pPr>
      <w:rPr>
        <w:rFonts w:hint="default"/>
        <w:b w:val="0"/>
        <w:sz w:val="22"/>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A"/>
    <w:multiLevelType w:val="singleLevel"/>
    <w:tmpl w:val="69988A1C"/>
    <w:name w:val="WW8Num12"/>
    <w:lvl w:ilvl="0">
      <w:start w:val="1"/>
      <w:numFmt w:val="decimal"/>
      <w:lvlText w:val="%1."/>
      <w:lvlJc w:val="left"/>
      <w:pPr>
        <w:tabs>
          <w:tab w:val="num" w:pos="0"/>
        </w:tabs>
        <w:ind w:left="720" w:hanging="360"/>
      </w:pPr>
      <w:rPr>
        <w:rFonts w:ascii="Arial" w:hAnsi="Arial" w:cs="Arial" w:hint="default"/>
        <w:sz w:val="22"/>
        <w:szCs w:val="24"/>
      </w:rPr>
    </w:lvl>
  </w:abstractNum>
  <w:abstractNum w:abstractNumId="5">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6">
    <w:nsid w:val="00000012"/>
    <w:multiLevelType w:val="singleLevel"/>
    <w:tmpl w:val="35E05694"/>
    <w:name w:val="WW8Num21"/>
    <w:lvl w:ilvl="0">
      <w:start w:val="1"/>
      <w:numFmt w:val="decimal"/>
      <w:lvlText w:val="%1."/>
      <w:lvlJc w:val="left"/>
      <w:pPr>
        <w:tabs>
          <w:tab w:val="num" w:pos="0"/>
        </w:tabs>
        <w:ind w:left="1080" w:hanging="360"/>
      </w:pPr>
      <w:rPr>
        <w:rFonts w:ascii="Arial" w:eastAsia="Calibri" w:hAnsi="Arial" w:cs="Arial" w:hint="default"/>
        <w:b w:val="0"/>
        <w:w w:val="100"/>
        <w:sz w:val="22"/>
        <w:szCs w:val="24"/>
        <w:lang w:val="pl-PL" w:eastAsia="en-US"/>
      </w:rPr>
    </w:lvl>
  </w:abstractNum>
  <w:abstractNum w:abstractNumId="7">
    <w:nsid w:val="00000016"/>
    <w:multiLevelType w:val="singleLevel"/>
    <w:tmpl w:val="0D42E912"/>
    <w:name w:val="WW8Num25"/>
    <w:lvl w:ilvl="0">
      <w:start w:val="1"/>
      <w:numFmt w:val="decimal"/>
      <w:lvlText w:val="%1."/>
      <w:lvlJc w:val="left"/>
      <w:pPr>
        <w:tabs>
          <w:tab w:val="num" w:pos="0"/>
        </w:tabs>
        <w:ind w:left="720" w:hanging="360"/>
      </w:pPr>
      <w:rPr>
        <w:rFonts w:ascii="Arial" w:hAnsi="Arial" w:cs="Arial" w:hint="default"/>
        <w:sz w:val="22"/>
        <w:szCs w:val="24"/>
      </w:rPr>
    </w:lvl>
  </w:abstractNum>
  <w:abstractNum w:abstractNumId="8">
    <w:nsid w:val="00BC4EF2"/>
    <w:multiLevelType w:val="hybridMultilevel"/>
    <w:tmpl w:val="1E8A1C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5F6542C"/>
    <w:multiLevelType w:val="hybridMultilevel"/>
    <w:tmpl w:val="ECA630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6B04999"/>
    <w:multiLevelType w:val="hybridMultilevel"/>
    <w:tmpl w:val="572CB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0D3C1B"/>
    <w:multiLevelType w:val="hybridMultilevel"/>
    <w:tmpl w:val="10700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5734B5"/>
    <w:multiLevelType w:val="hybridMultilevel"/>
    <w:tmpl w:val="A3FEC7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7597FAB"/>
    <w:multiLevelType w:val="hybridMultilevel"/>
    <w:tmpl w:val="0A0A5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FF43DE"/>
    <w:multiLevelType w:val="hybridMultilevel"/>
    <w:tmpl w:val="A29A797C"/>
    <w:lvl w:ilvl="0" w:tplc="04150017">
      <w:start w:val="1"/>
      <w:numFmt w:val="lowerLetter"/>
      <w:lvlText w:val="%1)"/>
      <w:lvlJc w:val="left"/>
      <w:pPr>
        <w:ind w:left="732" w:hanging="360"/>
      </w:pPr>
    </w:lvl>
    <w:lvl w:ilvl="1" w:tplc="1624A808">
      <w:start w:val="3"/>
      <w:numFmt w:val="bullet"/>
      <w:lvlText w:val=""/>
      <w:lvlJc w:val="left"/>
      <w:pPr>
        <w:ind w:left="1452" w:hanging="360"/>
      </w:pPr>
      <w:rPr>
        <w:rFonts w:ascii="Symbol" w:eastAsia="Calibri" w:hAnsi="Symbol" w:cs="Arial" w:hint="default"/>
      </w:r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5">
    <w:nsid w:val="0A6E50F1"/>
    <w:multiLevelType w:val="hybridMultilevel"/>
    <w:tmpl w:val="D75EE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10797F"/>
    <w:multiLevelType w:val="hybridMultilevel"/>
    <w:tmpl w:val="BA12FE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6C2A82"/>
    <w:multiLevelType w:val="hybridMultilevel"/>
    <w:tmpl w:val="FC8C2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1645991"/>
    <w:multiLevelType w:val="hybridMultilevel"/>
    <w:tmpl w:val="AEF8D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E12311"/>
    <w:multiLevelType w:val="hybridMultilevel"/>
    <w:tmpl w:val="158E59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044414"/>
    <w:multiLevelType w:val="hybridMultilevel"/>
    <w:tmpl w:val="4BA21044"/>
    <w:lvl w:ilvl="0" w:tplc="55B2E8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9B60709"/>
    <w:multiLevelType w:val="hybridMultilevel"/>
    <w:tmpl w:val="362EE9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A555986"/>
    <w:multiLevelType w:val="hybridMultilevel"/>
    <w:tmpl w:val="613EEADE"/>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B844409"/>
    <w:multiLevelType w:val="hybridMultilevel"/>
    <w:tmpl w:val="A74EDBC2"/>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BAD5FB1"/>
    <w:multiLevelType w:val="hybridMultilevel"/>
    <w:tmpl w:val="B944160A"/>
    <w:lvl w:ilvl="0" w:tplc="118808C6">
      <w:start w:val="1"/>
      <w:numFmt w:val="decimal"/>
      <w:lvlText w:val="%1."/>
      <w:lvlJc w:val="left"/>
      <w:pPr>
        <w:ind w:left="360" w:hanging="360"/>
      </w:pPr>
      <w:rPr>
        <w:rFonts w:ascii="Arial" w:eastAsia="Calibri" w:hAnsi="Arial" w:cs="Arial"/>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9FEB9CA">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D933B14"/>
    <w:multiLevelType w:val="hybridMultilevel"/>
    <w:tmpl w:val="59BCD6A0"/>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1BC55C3"/>
    <w:multiLevelType w:val="hybridMultilevel"/>
    <w:tmpl w:val="9D88F8F8"/>
    <w:lvl w:ilvl="0" w:tplc="DECA89D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28F740F"/>
    <w:multiLevelType w:val="hybridMultilevel"/>
    <w:tmpl w:val="8138B8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3C62271"/>
    <w:multiLevelType w:val="hybridMultilevel"/>
    <w:tmpl w:val="FC7470BC"/>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5804CAB"/>
    <w:multiLevelType w:val="hybridMultilevel"/>
    <w:tmpl w:val="0B3A14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9D75B52"/>
    <w:multiLevelType w:val="hybridMultilevel"/>
    <w:tmpl w:val="4E3835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A13569E"/>
    <w:multiLevelType w:val="hybridMultilevel"/>
    <w:tmpl w:val="B002AF5E"/>
    <w:lvl w:ilvl="0" w:tplc="285A8F9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AF36F41"/>
    <w:multiLevelType w:val="hybridMultilevel"/>
    <w:tmpl w:val="DBB0A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AF40295"/>
    <w:multiLevelType w:val="hybridMultilevel"/>
    <w:tmpl w:val="829279D2"/>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C2F3B29"/>
    <w:multiLevelType w:val="hybridMultilevel"/>
    <w:tmpl w:val="ADB44DEE"/>
    <w:lvl w:ilvl="0" w:tplc="25CC4F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D76474D"/>
    <w:multiLevelType w:val="hybridMultilevel"/>
    <w:tmpl w:val="3E2EE9AE"/>
    <w:lvl w:ilvl="0" w:tplc="E65C198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DE0377F"/>
    <w:multiLevelType w:val="hybridMultilevel"/>
    <w:tmpl w:val="765657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E4703B7"/>
    <w:multiLevelType w:val="hybridMultilevel"/>
    <w:tmpl w:val="83B63C36"/>
    <w:lvl w:ilvl="0" w:tplc="E65C198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02362B8"/>
    <w:multiLevelType w:val="hybridMultilevel"/>
    <w:tmpl w:val="06C278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F60E83"/>
    <w:multiLevelType w:val="hybridMultilevel"/>
    <w:tmpl w:val="F45633E8"/>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6E644FC"/>
    <w:multiLevelType w:val="hybridMultilevel"/>
    <w:tmpl w:val="9C5ABC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9BE009E"/>
    <w:multiLevelType w:val="hybridMultilevel"/>
    <w:tmpl w:val="D10EA510"/>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CCE7C70"/>
    <w:multiLevelType w:val="hybridMultilevel"/>
    <w:tmpl w:val="2F1A4E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D7C7369"/>
    <w:multiLevelType w:val="hybridMultilevel"/>
    <w:tmpl w:val="BE8A24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0D55D0F"/>
    <w:multiLevelType w:val="hybridMultilevel"/>
    <w:tmpl w:val="B7E69C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2F0381C"/>
    <w:multiLevelType w:val="hybridMultilevel"/>
    <w:tmpl w:val="94A4CA4E"/>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415234B"/>
    <w:multiLevelType w:val="hybridMultilevel"/>
    <w:tmpl w:val="4502B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7140E6D"/>
    <w:multiLevelType w:val="hybridMultilevel"/>
    <w:tmpl w:val="266A07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7A42B6C"/>
    <w:multiLevelType w:val="hybridMultilevel"/>
    <w:tmpl w:val="EF54058A"/>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C290D48"/>
    <w:multiLevelType w:val="hybridMultilevel"/>
    <w:tmpl w:val="90FCA110"/>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D074516"/>
    <w:multiLevelType w:val="hybridMultilevel"/>
    <w:tmpl w:val="64744B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E1666FF"/>
    <w:multiLevelType w:val="hybridMultilevel"/>
    <w:tmpl w:val="2056FBD8"/>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3792212"/>
    <w:multiLevelType w:val="hybridMultilevel"/>
    <w:tmpl w:val="79BCB0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AD44388"/>
    <w:multiLevelType w:val="hybridMultilevel"/>
    <w:tmpl w:val="06E246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3D4825"/>
    <w:multiLevelType w:val="hybridMultilevel"/>
    <w:tmpl w:val="D0CCB7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2CD2E68"/>
    <w:multiLevelType w:val="hybridMultilevel"/>
    <w:tmpl w:val="B4349C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624466D"/>
    <w:multiLevelType w:val="hybridMultilevel"/>
    <w:tmpl w:val="119CD0F0"/>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69413E5"/>
    <w:multiLevelType w:val="hybridMultilevel"/>
    <w:tmpl w:val="02024412"/>
    <w:lvl w:ilvl="0" w:tplc="151EA5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6F937D0"/>
    <w:multiLevelType w:val="hybridMultilevel"/>
    <w:tmpl w:val="CFD2494A"/>
    <w:lvl w:ilvl="0" w:tplc="E65C1982">
      <w:start w:val="1"/>
      <w:numFmt w:val="bullet"/>
      <w:lvlText w:val=""/>
      <w:lvlJc w:val="left"/>
      <w:pPr>
        <w:ind w:left="360" w:hanging="360"/>
      </w:pPr>
      <w:rPr>
        <w:rFonts w:ascii="Symbol" w:hAnsi="Symbol" w:hint="default"/>
        <w:b w:val="0"/>
      </w:rPr>
    </w:lvl>
    <w:lvl w:ilvl="1" w:tplc="04150019">
      <w:start w:val="1"/>
      <w:numFmt w:val="lowerLetter"/>
      <w:lvlText w:val="%2."/>
      <w:lvlJc w:val="left"/>
      <w:pPr>
        <w:ind w:left="1080" w:hanging="360"/>
      </w:pPr>
    </w:lvl>
    <w:lvl w:ilvl="2" w:tplc="E65C1982">
      <w:start w:val="1"/>
      <w:numFmt w:val="bullet"/>
      <w:lvlText w:val=""/>
      <w:lvlJc w:val="left"/>
      <w:pPr>
        <w:ind w:left="1800" w:hanging="180"/>
      </w:pPr>
      <w:rPr>
        <w:rFonts w:ascii="Symbol" w:hAnsi="Symbol" w:hint="default"/>
      </w:rPr>
    </w:lvl>
    <w:lvl w:ilvl="3" w:tplc="C9FEB9CA">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E3D6FD3"/>
    <w:multiLevelType w:val="hybridMultilevel"/>
    <w:tmpl w:val="A322FE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1AD4195"/>
    <w:multiLevelType w:val="hybridMultilevel"/>
    <w:tmpl w:val="A3F688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76754434"/>
    <w:multiLevelType w:val="hybridMultilevel"/>
    <w:tmpl w:val="B290C7F6"/>
    <w:lvl w:ilvl="0" w:tplc="5AEEEC5A">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9162048"/>
    <w:multiLevelType w:val="hybridMultilevel"/>
    <w:tmpl w:val="4C362AA0"/>
    <w:lvl w:ilvl="0" w:tplc="04150017">
      <w:start w:val="1"/>
      <w:numFmt w:val="lowerLetter"/>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CFD4753"/>
    <w:multiLevelType w:val="hybridMultilevel"/>
    <w:tmpl w:val="DBF4A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52"/>
  </w:num>
  <w:num w:numId="3">
    <w:abstractNumId w:val="24"/>
  </w:num>
  <w:num w:numId="4">
    <w:abstractNumId w:val="12"/>
  </w:num>
  <w:num w:numId="5">
    <w:abstractNumId w:val="59"/>
  </w:num>
  <w:num w:numId="6">
    <w:abstractNumId w:val="54"/>
  </w:num>
  <w:num w:numId="7">
    <w:abstractNumId w:val="47"/>
  </w:num>
  <w:num w:numId="8">
    <w:abstractNumId w:val="60"/>
  </w:num>
  <w:num w:numId="9">
    <w:abstractNumId w:val="11"/>
  </w:num>
  <w:num w:numId="10">
    <w:abstractNumId w:val="46"/>
  </w:num>
  <w:num w:numId="11">
    <w:abstractNumId w:val="21"/>
  </w:num>
  <w:num w:numId="12">
    <w:abstractNumId w:val="8"/>
  </w:num>
  <w:num w:numId="13">
    <w:abstractNumId w:val="18"/>
  </w:num>
  <w:num w:numId="14">
    <w:abstractNumId w:val="36"/>
  </w:num>
  <w:num w:numId="15">
    <w:abstractNumId w:val="49"/>
  </w:num>
  <w:num w:numId="16">
    <w:abstractNumId w:val="23"/>
  </w:num>
  <w:num w:numId="17">
    <w:abstractNumId w:val="57"/>
  </w:num>
  <w:num w:numId="18">
    <w:abstractNumId w:val="10"/>
  </w:num>
  <w:num w:numId="19">
    <w:abstractNumId w:val="14"/>
  </w:num>
  <w:num w:numId="20">
    <w:abstractNumId w:val="63"/>
  </w:num>
  <w:num w:numId="21">
    <w:abstractNumId w:val="27"/>
  </w:num>
  <w:num w:numId="22">
    <w:abstractNumId w:val="29"/>
  </w:num>
  <w:num w:numId="23">
    <w:abstractNumId w:val="17"/>
  </w:num>
  <w:num w:numId="24">
    <w:abstractNumId w:val="40"/>
  </w:num>
  <w:num w:numId="25">
    <w:abstractNumId w:val="51"/>
  </w:num>
  <w:num w:numId="26">
    <w:abstractNumId w:val="39"/>
  </w:num>
  <w:num w:numId="27">
    <w:abstractNumId w:val="28"/>
  </w:num>
  <w:num w:numId="28">
    <w:abstractNumId w:val="15"/>
  </w:num>
  <w:num w:numId="29">
    <w:abstractNumId w:val="38"/>
  </w:num>
  <w:num w:numId="30">
    <w:abstractNumId w:val="33"/>
  </w:num>
  <w:num w:numId="31">
    <w:abstractNumId w:val="48"/>
  </w:num>
  <w:num w:numId="32">
    <w:abstractNumId w:val="34"/>
  </w:num>
  <w:num w:numId="33">
    <w:abstractNumId w:val="42"/>
  </w:num>
  <w:num w:numId="34">
    <w:abstractNumId w:val="20"/>
  </w:num>
  <w:num w:numId="35">
    <w:abstractNumId w:val="31"/>
  </w:num>
  <w:num w:numId="36">
    <w:abstractNumId w:val="45"/>
  </w:num>
  <w:num w:numId="37">
    <w:abstractNumId w:val="41"/>
  </w:num>
  <w:num w:numId="38">
    <w:abstractNumId w:val="22"/>
  </w:num>
  <w:num w:numId="39">
    <w:abstractNumId w:val="55"/>
  </w:num>
  <w:num w:numId="40">
    <w:abstractNumId w:val="25"/>
  </w:num>
  <w:num w:numId="41">
    <w:abstractNumId w:val="9"/>
  </w:num>
  <w:num w:numId="42">
    <w:abstractNumId w:val="50"/>
  </w:num>
  <w:num w:numId="43">
    <w:abstractNumId w:val="37"/>
  </w:num>
  <w:num w:numId="44">
    <w:abstractNumId w:val="30"/>
  </w:num>
  <w:num w:numId="45">
    <w:abstractNumId w:val="13"/>
  </w:num>
  <w:num w:numId="46">
    <w:abstractNumId w:val="26"/>
  </w:num>
  <w:num w:numId="47">
    <w:abstractNumId w:val="35"/>
  </w:num>
  <w:num w:numId="48">
    <w:abstractNumId w:val="43"/>
  </w:num>
  <w:num w:numId="49">
    <w:abstractNumId w:val="44"/>
  </w:num>
  <w:num w:numId="50">
    <w:abstractNumId w:val="32"/>
  </w:num>
  <w:num w:numId="51">
    <w:abstractNumId w:val="56"/>
  </w:num>
  <w:num w:numId="52">
    <w:abstractNumId w:val="62"/>
  </w:num>
  <w:num w:numId="53">
    <w:abstractNumId w:val="19"/>
  </w:num>
  <w:num w:numId="54">
    <w:abstractNumId w:val="16"/>
  </w:num>
  <w:num w:numId="55">
    <w:abstractNumId w:val="53"/>
  </w:num>
  <w:num w:numId="56">
    <w:abstractNumId w:val="5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0D29"/>
    <w:rsid w:val="00096ACC"/>
    <w:rsid w:val="000A0A0C"/>
    <w:rsid w:val="000B0DA9"/>
    <w:rsid w:val="000C5914"/>
    <w:rsid w:val="000D084F"/>
    <w:rsid w:val="000D33AF"/>
    <w:rsid w:val="000E0077"/>
    <w:rsid w:val="000E282D"/>
    <w:rsid w:val="000F124F"/>
    <w:rsid w:val="000F17D0"/>
    <w:rsid w:val="000F302B"/>
    <w:rsid w:val="0010527A"/>
    <w:rsid w:val="00111D4F"/>
    <w:rsid w:val="00115AEA"/>
    <w:rsid w:val="00115D55"/>
    <w:rsid w:val="00117995"/>
    <w:rsid w:val="00126B38"/>
    <w:rsid w:val="00126D05"/>
    <w:rsid w:val="00133AB7"/>
    <w:rsid w:val="00140CC5"/>
    <w:rsid w:val="00144543"/>
    <w:rsid w:val="00154189"/>
    <w:rsid w:val="00164E37"/>
    <w:rsid w:val="00166A0F"/>
    <w:rsid w:val="0017029A"/>
    <w:rsid w:val="00176CC6"/>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461"/>
    <w:rsid w:val="003C0D81"/>
    <w:rsid w:val="003C150B"/>
    <w:rsid w:val="003D411E"/>
    <w:rsid w:val="003E55F8"/>
    <w:rsid w:val="003E761D"/>
    <w:rsid w:val="003F0D1A"/>
    <w:rsid w:val="004057E0"/>
    <w:rsid w:val="00407F68"/>
    <w:rsid w:val="004104B2"/>
    <w:rsid w:val="004118D5"/>
    <w:rsid w:val="004161D0"/>
    <w:rsid w:val="004179B1"/>
    <w:rsid w:val="00417F78"/>
    <w:rsid w:val="00421BE8"/>
    <w:rsid w:val="004235D2"/>
    <w:rsid w:val="00431AC9"/>
    <w:rsid w:val="004354F1"/>
    <w:rsid w:val="0045003C"/>
    <w:rsid w:val="004536B7"/>
    <w:rsid w:val="00464D4F"/>
    <w:rsid w:val="00466444"/>
    <w:rsid w:val="00473BFB"/>
    <w:rsid w:val="00483BD6"/>
    <w:rsid w:val="004921D8"/>
    <w:rsid w:val="00497EFC"/>
    <w:rsid w:val="004A0AE9"/>
    <w:rsid w:val="004A125B"/>
    <w:rsid w:val="004A392C"/>
    <w:rsid w:val="004A3BD8"/>
    <w:rsid w:val="004C15C8"/>
    <w:rsid w:val="004C2824"/>
    <w:rsid w:val="004C3AD4"/>
    <w:rsid w:val="004C567E"/>
    <w:rsid w:val="004D1323"/>
    <w:rsid w:val="004D4C8C"/>
    <w:rsid w:val="004D6BAE"/>
    <w:rsid w:val="004D6FDA"/>
    <w:rsid w:val="004F2C7B"/>
    <w:rsid w:val="005076F0"/>
    <w:rsid w:val="005221BC"/>
    <w:rsid w:val="0053221F"/>
    <w:rsid w:val="00532473"/>
    <w:rsid w:val="005435E0"/>
    <w:rsid w:val="00547C21"/>
    <w:rsid w:val="0055307C"/>
    <w:rsid w:val="005532F1"/>
    <w:rsid w:val="00557A48"/>
    <w:rsid w:val="005623CA"/>
    <w:rsid w:val="00563DD4"/>
    <w:rsid w:val="00577FB7"/>
    <w:rsid w:val="005961FD"/>
    <w:rsid w:val="005B3CFA"/>
    <w:rsid w:val="005B6060"/>
    <w:rsid w:val="005B7E3E"/>
    <w:rsid w:val="005C50F9"/>
    <w:rsid w:val="005D3C28"/>
    <w:rsid w:val="005D74EF"/>
    <w:rsid w:val="005E26B4"/>
    <w:rsid w:val="005E2C3A"/>
    <w:rsid w:val="005F537A"/>
    <w:rsid w:val="00610D3B"/>
    <w:rsid w:val="006145F0"/>
    <w:rsid w:val="00633A7B"/>
    <w:rsid w:val="00655BFF"/>
    <w:rsid w:val="006629C2"/>
    <w:rsid w:val="00666222"/>
    <w:rsid w:val="00673011"/>
    <w:rsid w:val="00681196"/>
    <w:rsid w:val="00684A63"/>
    <w:rsid w:val="0069339B"/>
    <w:rsid w:val="006B0181"/>
    <w:rsid w:val="006B712F"/>
    <w:rsid w:val="006B7E6C"/>
    <w:rsid w:val="006C3409"/>
    <w:rsid w:val="006D1858"/>
    <w:rsid w:val="00705382"/>
    <w:rsid w:val="007378BF"/>
    <w:rsid w:val="00766566"/>
    <w:rsid w:val="00766B57"/>
    <w:rsid w:val="007726D3"/>
    <w:rsid w:val="0077709E"/>
    <w:rsid w:val="00784B2D"/>
    <w:rsid w:val="00785F64"/>
    <w:rsid w:val="007921B6"/>
    <w:rsid w:val="007924A8"/>
    <w:rsid w:val="007A12A3"/>
    <w:rsid w:val="007B1028"/>
    <w:rsid w:val="007C3BF2"/>
    <w:rsid w:val="007C78C8"/>
    <w:rsid w:val="007D27E5"/>
    <w:rsid w:val="007D78E2"/>
    <w:rsid w:val="007E31CC"/>
    <w:rsid w:val="007F7BFD"/>
    <w:rsid w:val="00817B1A"/>
    <w:rsid w:val="00817F6F"/>
    <w:rsid w:val="008272D8"/>
    <w:rsid w:val="00841CB5"/>
    <w:rsid w:val="00847EBF"/>
    <w:rsid w:val="00862478"/>
    <w:rsid w:val="008A3A90"/>
    <w:rsid w:val="008A6C1B"/>
    <w:rsid w:val="008A6DD2"/>
    <w:rsid w:val="008B25ED"/>
    <w:rsid w:val="008B37F9"/>
    <w:rsid w:val="008B6127"/>
    <w:rsid w:val="008C31D5"/>
    <w:rsid w:val="008C6AFD"/>
    <w:rsid w:val="008C7122"/>
    <w:rsid w:val="008D3221"/>
    <w:rsid w:val="008D7506"/>
    <w:rsid w:val="008E3AFB"/>
    <w:rsid w:val="00907DF7"/>
    <w:rsid w:val="00923448"/>
    <w:rsid w:val="00923EF1"/>
    <w:rsid w:val="00926FC1"/>
    <w:rsid w:val="00927CE4"/>
    <w:rsid w:val="009367ED"/>
    <w:rsid w:val="009439AF"/>
    <w:rsid w:val="0095769D"/>
    <w:rsid w:val="009602D1"/>
    <w:rsid w:val="00961092"/>
    <w:rsid w:val="009831EF"/>
    <w:rsid w:val="00996521"/>
    <w:rsid w:val="00996D07"/>
    <w:rsid w:val="009A184D"/>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3536C"/>
    <w:rsid w:val="00A43C32"/>
    <w:rsid w:val="00A64715"/>
    <w:rsid w:val="00A75374"/>
    <w:rsid w:val="00A91F12"/>
    <w:rsid w:val="00AB0258"/>
    <w:rsid w:val="00AB1653"/>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D0198B"/>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5001"/>
    <w:rsid w:val="00DA40FA"/>
    <w:rsid w:val="00DA4768"/>
    <w:rsid w:val="00DA510A"/>
    <w:rsid w:val="00DB04F4"/>
    <w:rsid w:val="00DB42E5"/>
    <w:rsid w:val="00DC154A"/>
    <w:rsid w:val="00DC4BEF"/>
    <w:rsid w:val="00DE2EE5"/>
    <w:rsid w:val="00DF1688"/>
    <w:rsid w:val="00DF1733"/>
    <w:rsid w:val="00DF7B53"/>
    <w:rsid w:val="00E005E1"/>
    <w:rsid w:val="00E146B2"/>
    <w:rsid w:val="00E152CA"/>
    <w:rsid w:val="00E170A5"/>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4085"/>
    <w:rsid w:val="00F02E77"/>
    <w:rsid w:val="00F06BF6"/>
    <w:rsid w:val="00F14744"/>
    <w:rsid w:val="00F226BA"/>
    <w:rsid w:val="00F35AE7"/>
    <w:rsid w:val="00F40929"/>
    <w:rsid w:val="00F41FC9"/>
    <w:rsid w:val="00F471D1"/>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starostwolebork.pl" TargetMode="External"/><Relationship Id="rId13" Type="http://schemas.openxmlformats.org/officeDocument/2006/relationships/hyperlink" Target="mailto:zam.publiczne@starostwolebork.pl" TargetMode="External"/><Relationship Id="rId18" Type="http://schemas.openxmlformats.org/officeDocument/2006/relationships/hyperlink" Target="https://platformazakupowa.pl/strona/45-instrukcje"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transakcja/6160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transakcja/62666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etmanski@starostwolebork.pl" TargetMode="External"/><Relationship Id="rId23" Type="http://schemas.openxmlformats.org/officeDocument/2006/relationships/footer" Target="footer2.xml"/><Relationship Id="rId10" Type="http://schemas.openxmlformats.org/officeDocument/2006/relationships/hyperlink" Target="https://platformazakupowa.pl/transakcja/627114%09%20" TargetMode="External"/><Relationship Id="rId19" Type="http://schemas.openxmlformats.org/officeDocument/2006/relationships/hyperlink" Target="mailto:iodo@starostwolebork.pl" TargetMode="External"/><Relationship Id="rId4" Type="http://schemas.openxmlformats.org/officeDocument/2006/relationships/settings" Target="settings.xml"/><Relationship Id="rId9" Type="http://schemas.openxmlformats.org/officeDocument/2006/relationships/hyperlink" Target="http://powiatleborski.bip.gov.pl/" TargetMode="External"/><Relationship Id="rId14" Type="http://schemas.openxmlformats.org/officeDocument/2006/relationships/hyperlink" Target="mailto:a.etmanski@starostwolebork.p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10387</Words>
  <Characters>62323</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72565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Kruk Eliza Magdalena</cp:lastModifiedBy>
  <cp:revision>10</cp:revision>
  <cp:lastPrinted>2022-02-08T07:07:00Z</cp:lastPrinted>
  <dcterms:created xsi:type="dcterms:W3CDTF">2022-06-14T09:11:00Z</dcterms:created>
  <dcterms:modified xsi:type="dcterms:W3CDTF">2022-06-14T10:21:00Z</dcterms:modified>
</cp:coreProperties>
</file>