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741125D3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4C5BD6">
        <w:rPr>
          <w:rFonts w:ascii="Verdana" w:hAnsi="Verdana"/>
          <w:sz w:val="20"/>
          <w:szCs w:val="20"/>
        </w:rPr>
        <w:t>7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68B44F68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6EA91461" w14:textId="77777777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1" w:name="_Hlk166673222"/>
      <w:r w:rsidRPr="00D000E4">
        <w:rPr>
          <w:rFonts w:ascii="Verdana" w:hAnsi="Verdana" w:cs="Arial"/>
          <w:b/>
          <w:bCs/>
          <w:sz w:val="18"/>
          <w:szCs w:val="18"/>
        </w:rPr>
        <w:t>Dostawa, instalacja, uruchomienie sprzętu i oprogramowania niezbędnego do funkcjonowania laboratorium Power Hardware-In-the-</w:t>
      </w:r>
      <w:proofErr w:type="spellStart"/>
      <w:r w:rsidRPr="00D000E4">
        <w:rPr>
          <w:rFonts w:ascii="Verdana" w:hAnsi="Verdana" w:cs="Arial"/>
          <w:b/>
          <w:bCs/>
          <w:sz w:val="18"/>
          <w:szCs w:val="18"/>
        </w:rPr>
        <w:t>Loop</w:t>
      </w:r>
      <w:proofErr w:type="spellEnd"/>
      <w:r w:rsidRPr="00D000E4">
        <w:rPr>
          <w:rFonts w:ascii="Verdana" w:hAnsi="Verdana" w:cs="Arial"/>
          <w:b/>
          <w:bCs/>
          <w:sz w:val="18"/>
          <w:szCs w:val="18"/>
        </w:rPr>
        <w:t xml:space="preserve"> (Power HIL)</w:t>
      </w:r>
      <w:bookmarkEnd w:id="1"/>
      <w:r>
        <w:rPr>
          <w:rFonts w:ascii="Verdana" w:hAnsi="Verdana" w:cs="Arial"/>
          <w:b/>
          <w:bCs/>
          <w:sz w:val="18"/>
          <w:szCs w:val="18"/>
        </w:rPr>
        <w:t>”</w:t>
      </w:r>
    </w:p>
    <w:p w14:paraId="677FB89C" w14:textId="77777777" w:rsidR="004C5BD6" w:rsidRPr="00341383" w:rsidRDefault="004C5BD6" w:rsidP="004C5BD6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CCD0377" w14:textId="1E772654" w:rsidR="00C82FE2" w:rsidRDefault="00C82FE2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A0382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A0382">
        <w:rPr>
          <w:rFonts w:ascii="Verdana" w:hAnsi="Verdana"/>
          <w:bCs/>
          <w:sz w:val="20"/>
          <w:szCs w:val="20"/>
        </w:rPr>
        <w:t xml:space="preserve">oświadczam, </w:t>
      </w:r>
      <w:r w:rsidR="005C74F5" w:rsidRPr="005C74F5">
        <w:rPr>
          <w:rFonts w:ascii="Verdana" w:hAnsi="Verdana"/>
          <w:bCs/>
          <w:sz w:val="20"/>
          <w:szCs w:val="20"/>
        </w:rPr>
        <w:t>że w okresie ostatnich 3 lat przed upływem terminu składania ofert, a jeżeli okres prowadzenia działalności jest krótszy – w tym okresie, wykon</w:t>
      </w:r>
      <w:r w:rsidR="005C74F5">
        <w:rPr>
          <w:rFonts w:ascii="Verdana" w:hAnsi="Verdana"/>
          <w:bCs/>
          <w:sz w:val="20"/>
          <w:szCs w:val="20"/>
        </w:rPr>
        <w:t>ałem</w:t>
      </w:r>
      <w:r w:rsidR="005C74F5" w:rsidRPr="005C74F5">
        <w:rPr>
          <w:rFonts w:ascii="Verdana" w:hAnsi="Verdana"/>
          <w:bCs/>
          <w:sz w:val="20"/>
          <w:szCs w:val="20"/>
        </w:rPr>
        <w:t xml:space="preserve"> podobnego rodzaju </w:t>
      </w:r>
      <w:r w:rsidR="00A74EB1">
        <w:rPr>
          <w:rFonts w:ascii="Verdana" w:hAnsi="Verdana"/>
          <w:bCs/>
          <w:sz w:val="20"/>
          <w:szCs w:val="20"/>
        </w:rPr>
        <w:t xml:space="preserve">1 </w:t>
      </w:r>
      <w:r w:rsidR="005C74F5" w:rsidRPr="005C74F5">
        <w:rPr>
          <w:rFonts w:ascii="Verdana" w:hAnsi="Verdana"/>
          <w:bCs/>
          <w:sz w:val="20"/>
          <w:szCs w:val="20"/>
        </w:rPr>
        <w:t>dostaw</w:t>
      </w:r>
      <w:r w:rsidR="00A74EB1">
        <w:rPr>
          <w:rFonts w:ascii="Verdana" w:hAnsi="Verdana"/>
          <w:bCs/>
          <w:sz w:val="20"/>
          <w:szCs w:val="20"/>
        </w:rPr>
        <w:t>ę</w:t>
      </w:r>
      <w:r w:rsidR="005C74F5" w:rsidRPr="005C74F5">
        <w:rPr>
          <w:rFonts w:ascii="Verdana" w:hAnsi="Verdana"/>
          <w:bCs/>
          <w:sz w:val="20"/>
          <w:szCs w:val="20"/>
        </w:rPr>
        <w:t>, obejmując</w:t>
      </w:r>
      <w:r w:rsidR="00A74EB1">
        <w:rPr>
          <w:rFonts w:ascii="Verdana" w:hAnsi="Verdana"/>
          <w:bCs/>
          <w:sz w:val="20"/>
          <w:szCs w:val="20"/>
        </w:rPr>
        <w:t>ą</w:t>
      </w:r>
      <w:r w:rsidR="005C74F5" w:rsidRPr="005C74F5">
        <w:rPr>
          <w:rFonts w:ascii="Verdana" w:hAnsi="Verdana"/>
          <w:bCs/>
          <w:sz w:val="20"/>
          <w:szCs w:val="20"/>
        </w:rPr>
        <w:t xml:space="preserve"> swoim zakresem co najmniej przygotowanie w pełni funkcjonalnego stanowiska badawczego (laboratorium) zdolnego do testowania napędów elektrycznych, wykonywania skojarzonych z napędami pomiarów wielkości elektrycznych </w:t>
      </w:r>
      <w:r w:rsidR="0020216C">
        <w:rPr>
          <w:rFonts w:ascii="Verdana" w:hAnsi="Verdana"/>
          <w:bCs/>
          <w:sz w:val="20"/>
          <w:szCs w:val="20"/>
        </w:rPr>
        <w:br/>
      </w:r>
      <w:r w:rsidR="005C74F5" w:rsidRPr="005C74F5">
        <w:rPr>
          <w:rFonts w:ascii="Verdana" w:hAnsi="Verdana"/>
          <w:bCs/>
          <w:sz w:val="20"/>
          <w:szCs w:val="20"/>
        </w:rPr>
        <w:t xml:space="preserve">i nieelektrycznych, a także walidacji systemów sterowania </w:t>
      </w:r>
      <w:r w:rsidR="00115DE6">
        <w:rPr>
          <w:rFonts w:ascii="Verdana" w:hAnsi="Verdana"/>
          <w:bCs/>
          <w:sz w:val="20"/>
          <w:szCs w:val="20"/>
        </w:rPr>
        <w:t xml:space="preserve">- </w:t>
      </w:r>
      <w:r w:rsidR="005C74F5" w:rsidRPr="005C74F5">
        <w:rPr>
          <w:rFonts w:ascii="Verdana" w:hAnsi="Verdana"/>
          <w:bCs/>
          <w:sz w:val="20"/>
          <w:szCs w:val="20"/>
        </w:rPr>
        <w:t>o wartości co najmniej 800 tys. zł brutto.</w:t>
      </w:r>
    </w:p>
    <w:p w14:paraId="2BD4BF61" w14:textId="77777777" w:rsidR="00636EDB" w:rsidRPr="005C74F5" w:rsidRDefault="00636EDB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3A12D37E" w14:textId="77777777" w:rsidR="008D3DE3" w:rsidRDefault="008D3DE3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89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381"/>
        <w:gridCol w:w="1741"/>
        <w:gridCol w:w="1254"/>
      </w:tblGrid>
      <w:tr w:rsidR="002F799A" w:rsidRPr="008D3DE3" w14:paraId="2B50F1AA" w14:textId="77777777" w:rsidTr="00793AAD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D88E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right="-112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76" w:hanging="10"/>
              <w:jc w:val="center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7D24E500" w14:textId="1781B63C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(</w:t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 xml:space="preserve">opis stosownie do wymaganego w treści warunku udziału </w:t>
            </w:r>
          </w:p>
          <w:p w14:paraId="0B723E78" w14:textId="77777777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w postępowaniu)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Podmiot, na rzecz którego wykonano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zamówienie/umowę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(nazwa i adres)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Miejsce wykon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ania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Dat</w:t>
            </w: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wykonania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8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</w:tr>
      <w:tr w:rsidR="002F799A" w:rsidRPr="008D3DE3" w14:paraId="03E097EA" w14:textId="77777777" w:rsidTr="00A544A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65F1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57EBDD1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720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E8D7103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5264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BE014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118B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4EBC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0611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  <w:tr w:rsidR="002F799A" w:rsidRPr="008D3DE3" w14:paraId="767A8359" w14:textId="77777777" w:rsidTr="00003D5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0A86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93A55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812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583D8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8ADBC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DE86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79CEB78" w14:textId="77777777" w:rsidR="008D3DE3" w:rsidRPr="009A0382" w:rsidRDefault="008D3DE3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Pr="002F799A" w:rsidRDefault="00FC0DF6" w:rsidP="00FC0DF6">
      <w:pPr>
        <w:spacing w:after="240" w:line="276" w:lineRule="auto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FA67F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FA67FC">
        <w:rPr>
          <w:rFonts w:ascii="Verdana" w:hAnsi="Verdana" w:cs="Arial"/>
          <w:sz w:val="20"/>
          <w:szCs w:val="20"/>
        </w:rPr>
        <w:t>dowody określające, ż</w:t>
      </w:r>
      <w:r w:rsidR="005E19F5">
        <w:rPr>
          <w:rFonts w:ascii="Verdana" w:hAnsi="Verdana" w:cs="Arial"/>
          <w:sz w:val="20"/>
          <w:szCs w:val="20"/>
        </w:rPr>
        <w:t>e</w:t>
      </w:r>
      <w:r w:rsidR="00FA67FC" w:rsidRPr="00FA67FC">
        <w:rPr>
          <w:rFonts w:ascii="Verdana" w:hAnsi="Verdana" w:cs="Arial"/>
          <w:sz w:val="20"/>
          <w:szCs w:val="20"/>
        </w:rPr>
        <w:t xml:space="preserve"> dostawy zostały wykonane</w:t>
      </w:r>
      <w:r w:rsidR="005D3372">
        <w:rPr>
          <w:rFonts w:ascii="Verdana" w:hAnsi="Verdana" w:cs="Arial"/>
          <w:sz w:val="20"/>
          <w:szCs w:val="20"/>
        </w:rPr>
        <w:t xml:space="preserve"> </w:t>
      </w:r>
      <w:r w:rsidR="00FA67FC" w:rsidRPr="00FA67FC">
        <w:rPr>
          <w:rFonts w:ascii="Verdana" w:hAnsi="Verdana" w:cs="Arial"/>
          <w:sz w:val="20"/>
          <w:szCs w:val="20"/>
        </w:rPr>
        <w:t>należycie</w:t>
      </w:r>
      <w:r w:rsidR="00FA67F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>
        <w:rPr>
          <w:rFonts w:ascii="Verdana" w:hAnsi="Verdana" w:cs="Arial"/>
          <w:sz w:val="20"/>
          <w:szCs w:val="20"/>
        </w:rPr>
        <w:t>.</w:t>
      </w:r>
    </w:p>
    <w:p w14:paraId="7F541F91" w14:textId="77777777" w:rsidR="000E4969" w:rsidRPr="002F799A" w:rsidRDefault="000E4969" w:rsidP="002F799A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  <w:r w:rsidRPr="002F799A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BA1B2" w14:textId="77777777" w:rsidR="00F95780" w:rsidRDefault="00F95780">
      <w:pPr>
        <w:spacing w:after="0" w:line="240" w:lineRule="auto"/>
      </w:pPr>
      <w:r>
        <w:separator/>
      </w:r>
    </w:p>
  </w:endnote>
  <w:endnote w:type="continuationSeparator" w:id="0">
    <w:p w14:paraId="6CF847E1" w14:textId="77777777" w:rsidR="00F95780" w:rsidRDefault="00F9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BBFF6" w14:textId="77777777" w:rsidR="00F95780" w:rsidRDefault="00F95780">
      <w:pPr>
        <w:spacing w:after="0" w:line="240" w:lineRule="auto"/>
      </w:pPr>
      <w:r>
        <w:separator/>
      </w:r>
    </w:p>
  </w:footnote>
  <w:footnote w:type="continuationSeparator" w:id="0">
    <w:p w14:paraId="5D38E0E5" w14:textId="77777777" w:rsidR="00F95780" w:rsidRDefault="00F95780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83CF" w14:textId="2A8C4805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730263">
      <w:rPr>
        <w:rFonts w:ascii="Verdana" w:hAnsi="Verdana"/>
        <w:sz w:val="20"/>
        <w:szCs w:val="20"/>
      </w:rPr>
      <w:t>50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E4969"/>
    <w:rsid w:val="000F1A16"/>
    <w:rsid w:val="000F46DF"/>
    <w:rsid w:val="00111C40"/>
    <w:rsid w:val="00115DE6"/>
    <w:rsid w:val="00151F6D"/>
    <w:rsid w:val="00154DEA"/>
    <w:rsid w:val="00170F74"/>
    <w:rsid w:val="00194F02"/>
    <w:rsid w:val="00196966"/>
    <w:rsid w:val="001A3557"/>
    <w:rsid w:val="001B3DC5"/>
    <w:rsid w:val="001C019A"/>
    <w:rsid w:val="001E7416"/>
    <w:rsid w:val="0020216C"/>
    <w:rsid w:val="00252E8C"/>
    <w:rsid w:val="002E3A08"/>
    <w:rsid w:val="002F799A"/>
    <w:rsid w:val="0033431E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955B4"/>
    <w:rsid w:val="004A0552"/>
    <w:rsid w:val="004A566A"/>
    <w:rsid w:val="004C5BD6"/>
    <w:rsid w:val="004D6B8B"/>
    <w:rsid w:val="004E08D6"/>
    <w:rsid w:val="004E393B"/>
    <w:rsid w:val="004E670D"/>
    <w:rsid w:val="0053792E"/>
    <w:rsid w:val="00553F6F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7042D"/>
    <w:rsid w:val="006754C8"/>
    <w:rsid w:val="006A15B2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96478"/>
    <w:rsid w:val="008A3916"/>
    <w:rsid w:val="008D3DE3"/>
    <w:rsid w:val="008F151D"/>
    <w:rsid w:val="008F7CF1"/>
    <w:rsid w:val="009423A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E14505"/>
    <w:rsid w:val="00E34E53"/>
    <w:rsid w:val="00E951B3"/>
    <w:rsid w:val="00EC6DD6"/>
    <w:rsid w:val="00ED549A"/>
    <w:rsid w:val="00EE042A"/>
    <w:rsid w:val="00F1411B"/>
    <w:rsid w:val="00F34010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58</cp:revision>
  <dcterms:created xsi:type="dcterms:W3CDTF">2024-05-15T09:42:00Z</dcterms:created>
  <dcterms:modified xsi:type="dcterms:W3CDTF">2024-11-05T18:18:00Z</dcterms:modified>
</cp:coreProperties>
</file>