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D8" w:rsidRPr="00EC7E1F" w:rsidRDefault="008042D8" w:rsidP="00D730C9">
      <w:pPr>
        <w:spacing w:after="240" w:line="360" w:lineRule="auto"/>
        <w:jc w:val="center"/>
        <w:rPr>
          <w:b/>
          <w:u w:val="single"/>
        </w:rPr>
      </w:pPr>
      <w:r>
        <w:rPr>
          <w:b/>
          <w:u w:val="single"/>
        </w:rPr>
        <w:t>TREŚĆ ZAPYTANIA</w:t>
      </w:r>
      <w:r w:rsidR="00CD3EE3">
        <w:rPr>
          <w:b/>
          <w:u w:val="single"/>
        </w:rPr>
        <w:t xml:space="preserve"> </w:t>
      </w:r>
    </w:p>
    <w:p w:rsidR="00CD3EE3" w:rsidRDefault="00D730C9" w:rsidP="00134BE0">
      <w:pPr>
        <w:spacing w:after="240" w:line="276" w:lineRule="auto"/>
        <w:ind w:firstLine="708"/>
        <w:jc w:val="both"/>
      </w:pPr>
      <w:r>
        <w:t>Sporządzenie operatów szacunkowych</w:t>
      </w:r>
      <w:r w:rsidR="008042D8">
        <w:t xml:space="preserve"> w celu określenia wartości rynkowej </w:t>
      </w:r>
      <w:r>
        <w:t xml:space="preserve">trzech </w:t>
      </w:r>
      <w:r w:rsidR="008042D8">
        <w:t>nieruchomości lokalowych</w:t>
      </w:r>
      <w:r w:rsidR="00CD3EE3">
        <w:t xml:space="preserve"> </w:t>
      </w:r>
      <w:r w:rsidR="0001000D">
        <w:t>znajdujących się</w:t>
      </w:r>
      <w:r w:rsidR="008042D8">
        <w:t xml:space="preserve"> w budynku mieszkalnym wielorodzinnym przy ul. Sienkiewicza 6 w miejscowości Kępno, jednostce ewidencyjnej Kępno, obrębie Miasto Kępno,</w:t>
      </w:r>
      <w:r w:rsidR="0001000D">
        <w:t xml:space="preserve"> położonym na działce ewidencyjnej</w:t>
      </w:r>
      <w:r w:rsidR="008042D8">
        <w:t xml:space="preserve"> nr 1414, o powierzchni 0,0376 ha, stanowiącej własność Miasta i Gminy Kępno, dla której V Wydział Ksiąg Wieczystych w Sądzie Rejonowym w Kępnie prowadzi księgę wieczystą nr KZ1E/0000</w:t>
      </w:r>
      <w:r w:rsidR="00AF2355">
        <w:t>1986</w:t>
      </w:r>
      <w:r w:rsidR="00CD3EE3">
        <w:t>/4, tj.:</w:t>
      </w:r>
    </w:p>
    <w:p w:rsidR="00CD3EE3" w:rsidRDefault="00CD3EE3" w:rsidP="00CD3EE3">
      <w:pPr>
        <w:pStyle w:val="Akapitzlist"/>
        <w:numPr>
          <w:ilvl w:val="0"/>
          <w:numId w:val="3"/>
        </w:numPr>
        <w:spacing w:after="240" w:line="276" w:lineRule="auto"/>
        <w:jc w:val="both"/>
      </w:pPr>
      <w:r>
        <w:t>Lokal mieszkalny nr 1 – o powierzchni użytkowej 69,16 m</w:t>
      </w:r>
      <w:r>
        <w:rPr>
          <w:vertAlign w:val="superscript"/>
        </w:rPr>
        <w:t>2</w:t>
      </w:r>
      <w:r w:rsidR="0053244C">
        <w:t>;</w:t>
      </w:r>
      <w:r w:rsidR="00FD1037">
        <w:t xml:space="preserve"> lokal składa się z 3 pokoi, kuchni, przedpokoju, WC i łazienki;</w:t>
      </w:r>
    </w:p>
    <w:p w:rsidR="00CD3EE3" w:rsidRDefault="00CD3EE3" w:rsidP="00CD3EE3">
      <w:pPr>
        <w:pStyle w:val="Akapitzlist"/>
        <w:numPr>
          <w:ilvl w:val="0"/>
          <w:numId w:val="3"/>
        </w:numPr>
        <w:spacing w:after="240" w:line="276" w:lineRule="auto"/>
        <w:jc w:val="both"/>
      </w:pPr>
      <w:r>
        <w:t>Lokal mieszkalny nr 2 – o powierzchni użytkowej 209,01 m</w:t>
      </w:r>
      <w:r>
        <w:rPr>
          <w:vertAlign w:val="superscript"/>
        </w:rPr>
        <w:t>2</w:t>
      </w:r>
      <w:r w:rsidR="0053244C">
        <w:t xml:space="preserve">; lokal usytuowany jest na I </w:t>
      </w:r>
      <w:proofErr w:type="spellStart"/>
      <w:r w:rsidR="0053244C">
        <w:t>i</w:t>
      </w:r>
      <w:proofErr w:type="spellEnd"/>
      <w:r w:rsidR="0053244C">
        <w:t xml:space="preserve"> II piętrze (poddasze), składa się z 3 pokoi, kuchni, korytarza, łazienki, WC, garderoby, skrytki gospodarczej, kotłowni i korytarza z klatki schodowej oraz 3 pomieszczeń strychowych i korytarzy strychowych;</w:t>
      </w:r>
    </w:p>
    <w:p w:rsidR="00CD3EE3" w:rsidRDefault="00CD3EE3" w:rsidP="00CD3EE3">
      <w:pPr>
        <w:pStyle w:val="Akapitzlist"/>
        <w:numPr>
          <w:ilvl w:val="0"/>
          <w:numId w:val="3"/>
        </w:numPr>
        <w:spacing w:after="240" w:line="276" w:lineRule="auto"/>
        <w:jc w:val="both"/>
      </w:pPr>
      <w:r>
        <w:t>Lokal mieszkalny nr 4 – o powierzchni użytkowej 80,05 m</w:t>
      </w:r>
      <w:r>
        <w:rPr>
          <w:vertAlign w:val="superscript"/>
        </w:rPr>
        <w:t>2</w:t>
      </w:r>
      <w:r w:rsidR="0053244C">
        <w:t xml:space="preserve">; lokal usytuowany jest na parterze i </w:t>
      </w:r>
      <w:proofErr w:type="spellStart"/>
      <w:r w:rsidR="0053244C">
        <w:t>I</w:t>
      </w:r>
      <w:proofErr w:type="spellEnd"/>
      <w:r w:rsidR="0053244C">
        <w:t xml:space="preserve"> piętrze, składa się z 4 pokoi, k</w:t>
      </w:r>
      <w:r w:rsidR="00FD1037">
        <w:t>uchni, przed</w:t>
      </w:r>
      <w:r w:rsidR="0053244C">
        <w:t>pokoju, WC, łazienki i części klatki schodowej.</w:t>
      </w:r>
    </w:p>
    <w:p w:rsidR="00134BE0" w:rsidRDefault="008042D8" w:rsidP="00134BE0">
      <w:pPr>
        <w:spacing w:after="240" w:line="276" w:lineRule="auto"/>
        <w:ind w:firstLine="708"/>
        <w:jc w:val="both"/>
      </w:pPr>
      <w:r>
        <w:t>Lokale</w:t>
      </w:r>
      <w:r w:rsidR="00CD3EE3">
        <w:t xml:space="preserve"> są</w:t>
      </w:r>
      <w:r>
        <w:t xml:space="preserve"> prz</w:t>
      </w:r>
      <w:r w:rsidR="00AF2355">
        <w:t xml:space="preserve">eznaczone do sprzedaży w trybie </w:t>
      </w:r>
      <w:r>
        <w:t>bezprzetargowym na rzecz obecnych najemców, zgodnie z art. 37 ust. 2 pkt 1 w związku z art. 34 ust. 1 pkt 3 ustawy z dnia 21 sierpnia 1997 roku o gospodarce nieruchomościami.</w:t>
      </w:r>
      <w:r w:rsidR="009E2CDC">
        <w:t xml:space="preserve"> </w:t>
      </w:r>
    </w:p>
    <w:p w:rsidR="00AF2355" w:rsidRDefault="00AF2355" w:rsidP="00AF2355">
      <w:pPr>
        <w:spacing w:after="240" w:line="276" w:lineRule="auto"/>
        <w:ind w:firstLine="708"/>
        <w:jc w:val="both"/>
      </w:pPr>
      <w:r>
        <w:t>Najemcy wyżej wymienionych lokali</w:t>
      </w:r>
      <w:r w:rsidR="007D28D2">
        <w:t xml:space="preserve"> znajdujących się przy ul. Sienkiewicza 6</w:t>
      </w:r>
      <w:r w:rsidR="00FF7FD6">
        <w:t>,</w:t>
      </w:r>
      <w:r>
        <w:t xml:space="preserve"> związani są umową najmu z mocą obowiązującą na czas nieokreślony. </w:t>
      </w:r>
    </w:p>
    <w:p w:rsidR="00D730C9" w:rsidRPr="00190C7A" w:rsidRDefault="00D730C9" w:rsidP="00D730C9">
      <w:pPr>
        <w:spacing w:before="120" w:line="276" w:lineRule="auto"/>
        <w:jc w:val="both"/>
      </w:pPr>
      <w:r w:rsidRPr="00190C7A">
        <w:t xml:space="preserve">Termin wykonania zlecenia: </w:t>
      </w:r>
      <w:r w:rsidRPr="00190C7A">
        <w:tab/>
      </w:r>
      <w:r w:rsidRPr="00190C7A">
        <w:rPr>
          <w:b/>
        </w:rPr>
        <w:t>30 dni</w:t>
      </w:r>
      <w:r w:rsidRPr="00190C7A">
        <w:t xml:space="preserve"> od daty otrzymania niniejszego zlecenia</w:t>
      </w:r>
      <w:r w:rsidR="00B87F2C">
        <w:t>.</w:t>
      </w:r>
    </w:p>
    <w:p w:rsidR="00D730C9" w:rsidRPr="00190C7A" w:rsidRDefault="00D730C9" w:rsidP="00D730C9">
      <w:pPr>
        <w:autoSpaceDE w:val="0"/>
        <w:autoSpaceDN w:val="0"/>
        <w:adjustRightInd w:val="0"/>
        <w:spacing w:before="120" w:line="276" w:lineRule="auto"/>
        <w:jc w:val="both"/>
      </w:pPr>
      <w:r w:rsidRPr="00190C7A">
        <w:t>Podstawą do wystawienia faktury jest  przedłożenie operatu szacunkowego.</w:t>
      </w:r>
    </w:p>
    <w:p w:rsidR="00D730C9" w:rsidRPr="00190C7A" w:rsidRDefault="00D730C9" w:rsidP="00D730C9">
      <w:pPr>
        <w:autoSpaceDE w:val="0"/>
        <w:autoSpaceDN w:val="0"/>
        <w:adjustRightInd w:val="0"/>
        <w:spacing w:before="120" w:line="276" w:lineRule="auto"/>
        <w:ind w:firstLine="708"/>
        <w:jc w:val="both"/>
      </w:pPr>
      <w:r w:rsidRPr="00190C7A">
        <w:t>Upoważniamy Państwa do wystawienia faktury VAT za wykonanie przedmiotu zlecenia płatnej przelewem w terminie 30 dni od daty wystawienia na wskazane poniżej dane adresowe:</w:t>
      </w:r>
      <w:r w:rsidR="006255CE">
        <w:t xml:space="preserve"> </w:t>
      </w:r>
    </w:p>
    <w:p w:rsidR="00D730C9" w:rsidRPr="0091647E" w:rsidRDefault="00D730C9" w:rsidP="00D730C9">
      <w:pPr>
        <w:spacing w:line="276" w:lineRule="auto"/>
        <w:jc w:val="both"/>
        <w:rPr>
          <w:b/>
          <w:sz w:val="22"/>
          <w:szCs w:val="22"/>
        </w:rPr>
      </w:pPr>
    </w:p>
    <w:p w:rsidR="00D730C9" w:rsidRPr="00EC7E1F" w:rsidRDefault="00D730C9" w:rsidP="00D730C9">
      <w:pPr>
        <w:ind w:firstLine="708"/>
        <w:jc w:val="both"/>
        <w:rPr>
          <w:b/>
        </w:rPr>
      </w:pPr>
      <w:r w:rsidRPr="00EC7E1F">
        <w:rPr>
          <w:b/>
        </w:rPr>
        <w:t>Gmina Kępno</w:t>
      </w:r>
      <w:r w:rsidRPr="00EC7E1F">
        <w:rPr>
          <w:b/>
        </w:rPr>
        <w:tab/>
      </w:r>
      <w:r w:rsidRPr="00EC7E1F">
        <w:rPr>
          <w:b/>
        </w:rPr>
        <w:tab/>
      </w:r>
      <w:r w:rsidRPr="00EC7E1F">
        <w:rPr>
          <w:b/>
        </w:rPr>
        <w:tab/>
      </w:r>
      <w:r w:rsidRPr="00EC7E1F">
        <w:rPr>
          <w:b/>
        </w:rPr>
        <w:tab/>
      </w:r>
      <w:r w:rsidRPr="00EC7E1F">
        <w:rPr>
          <w:b/>
        </w:rPr>
        <w:tab/>
      </w:r>
      <w:r w:rsidRPr="00EC7E1F">
        <w:rPr>
          <w:b/>
        </w:rPr>
        <w:tab/>
      </w:r>
      <w:r w:rsidRPr="00EC7E1F">
        <w:rPr>
          <w:b/>
        </w:rPr>
        <w:tab/>
      </w:r>
      <w:r w:rsidRPr="00EC7E1F">
        <w:rPr>
          <w:b/>
        </w:rPr>
        <w:tab/>
      </w:r>
      <w:r w:rsidRPr="00EC7E1F">
        <w:rPr>
          <w:b/>
        </w:rPr>
        <w:tab/>
      </w:r>
      <w:r w:rsidRPr="00EC7E1F">
        <w:t xml:space="preserve"> </w:t>
      </w:r>
    </w:p>
    <w:p w:rsidR="00D730C9" w:rsidRPr="00EC7E1F" w:rsidRDefault="00D730C9" w:rsidP="00D730C9">
      <w:pPr>
        <w:ind w:firstLine="708"/>
        <w:jc w:val="both"/>
        <w:rPr>
          <w:b/>
        </w:rPr>
      </w:pPr>
      <w:r w:rsidRPr="00EC7E1F">
        <w:rPr>
          <w:b/>
        </w:rPr>
        <w:t>ul. Ratuszowa 1</w:t>
      </w:r>
    </w:p>
    <w:p w:rsidR="00D730C9" w:rsidRPr="00EC7E1F" w:rsidRDefault="00D730C9" w:rsidP="00D730C9">
      <w:pPr>
        <w:ind w:firstLine="708"/>
        <w:jc w:val="both"/>
        <w:rPr>
          <w:b/>
        </w:rPr>
      </w:pPr>
      <w:r w:rsidRPr="00EC7E1F">
        <w:rPr>
          <w:b/>
        </w:rPr>
        <w:t>63-600 KĘPNO</w:t>
      </w:r>
    </w:p>
    <w:p w:rsidR="00D730C9" w:rsidRPr="00EC7E1F" w:rsidRDefault="00D730C9" w:rsidP="00D730C9">
      <w:pPr>
        <w:ind w:firstLine="708"/>
        <w:jc w:val="both"/>
      </w:pPr>
      <w:r w:rsidRPr="00EC7E1F">
        <w:rPr>
          <w:b/>
        </w:rPr>
        <w:t>NIP: 619-194-53-05</w:t>
      </w:r>
      <w:r w:rsidRPr="00EC7E1F">
        <w:t xml:space="preserve"> </w:t>
      </w:r>
    </w:p>
    <w:p w:rsidR="00D730C9" w:rsidRPr="00EC7E1F" w:rsidRDefault="00D730C9" w:rsidP="00D730C9">
      <w:pPr>
        <w:jc w:val="both"/>
      </w:pPr>
    </w:p>
    <w:p w:rsidR="00AF2355" w:rsidRDefault="00D730C9" w:rsidP="00FD1037">
      <w:pPr>
        <w:tabs>
          <w:tab w:val="left" w:pos="360"/>
        </w:tabs>
        <w:jc w:val="both"/>
      </w:pPr>
      <w:r w:rsidRPr="00EC7E1F">
        <w:t xml:space="preserve">Bliższe informacje dotyczące przedmiotowej nieruchomości dostępne na portalu </w:t>
      </w:r>
      <w:r w:rsidRPr="00EC7E1F">
        <w:br/>
        <w:t xml:space="preserve">GEO-SYSTEM znajdującym się pod następującym linkiem: </w:t>
      </w:r>
      <w:r w:rsidRPr="00AF2355">
        <w:t>http://www.kepno.e-mapa.net/</w:t>
      </w:r>
      <w:r w:rsidRPr="00EC7E1F">
        <w:t>.</w:t>
      </w:r>
    </w:p>
    <w:p w:rsidR="00D85E74" w:rsidRDefault="00D85E74" w:rsidP="00595FC6">
      <w:pPr>
        <w:jc w:val="both"/>
      </w:pPr>
    </w:p>
    <w:p w:rsidR="00D730C9" w:rsidRPr="006873D5" w:rsidRDefault="00D94A44" w:rsidP="00D730C9">
      <w:pPr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  <w:sz w:val="16"/>
          <w:szCs w:val="16"/>
        </w:rPr>
        <w:t>I</w:t>
      </w:r>
      <w:r w:rsidR="00D730C9" w:rsidRPr="006873D5">
        <w:rPr>
          <w:rFonts w:ascii="Calibri" w:hAnsi="Calibri"/>
          <w:color w:val="808080"/>
          <w:sz w:val="16"/>
          <w:szCs w:val="16"/>
        </w:rPr>
        <w:t>nformacji udziela:</w:t>
      </w:r>
    </w:p>
    <w:p w:rsidR="00D730C9" w:rsidRPr="006873D5" w:rsidRDefault="00FD1037" w:rsidP="00D730C9">
      <w:pPr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  <w:sz w:val="16"/>
          <w:szCs w:val="16"/>
        </w:rPr>
        <w:t>Adrianna Młot</w:t>
      </w:r>
    </w:p>
    <w:p w:rsidR="00D730C9" w:rsidRPr="006873D5" w:rsidRDefault="00D730C9" w:rsidP="00D730C9">
      <w:pPr>
        <w:rPr>
          <w:rFonts w:ascii="Calibri" w:hAnsi="Calibri"/>
          <w:color w:val="808080"/>
          <w:sz w:val="16"/>
          <w:szCs w:val="16"/>
        </w:rPr>
      </w:pPr>
      <w:r w:rsidRPr="006873D5">
        <w:rPr>
          <w:rFonts w:ascii="Calibri" w:hAnsi="Calibri"/>
          <w:color w:val="808080"/>
          <w:sz w:val="16"/>
          <w:szCs w:val="16"/>
        </w:rPr>
        <w:t xml:space="preserve">Wydział </w:t>
      </w:r>
      <w:r>
        <w:rPr>
          <w:rFonts w:ascii="Calibri" w:hAnsi="Calibri"/>
          <w:color w:val="808080"/>
          <w:sz w:val="16"/>
          <w:szCs w:val="16"/>
        </w:rPr>
        <w:t xml:space="preserve">Gospodarki Komunalnej, Nieruchomości, </w:t>
      </w:r>
      <w:r>
        <w:rPr>
          <w:rFonts w:ascii="Calibri" w:hAnsi="Calibri"/>
          <w:color w:val="808080"/>
          <w:sz w:val="16"/>
          <w:szCs w:val="16"/>
        </w:rPr>
        <w:br/>
        <w:t>Ochrony Środowiska i Planowania Przestrzennego</w:t>
      </w:r>
    </w:p>
    <w:p w:rsidR="00D730C9" w:rsidRPr="006873D5" w:rsidRDefault="00D730C9" w:rsidP="00D730C9">
      <w:pPr>
        <w:rPr>
          <w:rFonts w:ascii="Calibri" w:hAnsi="Calibri"/>
          <w:color w:val="808080"/>
          <w:sz w:val="16"/>
          <w:szCs w:val="16"/>
        </w:rPr>
      </w:pPr>
      <w:r w:rsidRPr="006873D5">
        <w:rPr>
          <w:rFonts w:ascii="Calibri" w:hAnsi="Calibri"/>
          <w:color w:val="808080"/>
          <w:sz w:val="16"/>
          <w:szCs w:val="16"/>
        </w:rPr>
        <w:t>Urząd Miasta i Gminy w Kępnie</w:t>
      </w:r>
    </w:p>
    <w:p w:rsidR="00D730C9" w:rsidRPr="006873D5" w:rsidRDefault="00D730C9" w:rsidP="00D730C9">
      <w:pPr>
        <w:rPr>
          <w:rFonts w:ascii="Calibri" w:hAnsi="Calibri"/>
          <w:color w:val="808080"/>
          <w:sz w:val="16"/>
          <w:szCs w:val="16"/>
        </w:rPr>
      </w:pPr>
      <w:r w:rsidRPr="006873D5">
        <w:rPr>
          <w:rFonts w:ascii="Calibri" w:hAnsi="Calibri"/>
          <w:color w:val="808080"/>
          <w:sz w:val="16"/>
          <w:szCs w:val="16"/>
        </w:rPr>
        <w:t>ul. Kościuszki 9,</w:t>
      </w:r>
      <w:r w:rsidR="00667E48">
        <w:rPr>
          <w:rFonts w:ascii="Calibri" w:hAnsi="Calibri"/>
          <w:color w:val="808080"/>
          <w:sz w:val="16"/>
          <w:szCs w:val="16"/>
        </w:rPr>
        <w:t xml:space="preserve"> </w:t>
      </w:r>
      <w:r w:rsidRPr="006873D5">
        <w:rPr>
          <w:rFonts w:ascii="Calibri" w:hAnsi="Calibri"/>
          <w:color w:val="808080"/>
          <w:sz w:val="16"/>
          <w:szCs w:val="16"/>
        </w:rPr>
        <w:t>63-600 Kępno;</w:t>
      </w:r>
    </w:p>
    <w:p w:rsidR="00D730C9" w:rsidRPr="006873D5" w:rsidRDefault="00D730C9" w:rsidP="00D730C9">
      <w:pPr>
        <w:rPr>
          <w:rFonts w:ascii="Calibri" w:hAnsi="Calibri"/>
          <w:color w:val="808080"/>
          <w:sz w:val="16"/>
          <w:szCs w:val="16"/>
        </w:rPr>
      </w:pPr>
      <w:r w:rsidRPr="006873D5">
        <w:rPr>
          <w:rFonts w:ascii="Calibri" w:hAnsi="Calibri"/>
          <w:color w:val="808080"/>
          <w:sz w:val="16"/>
          <w:szCs w:val="16"/>
        </w:rPr>
        <w:t>Tel. 62 78 25 810</w:t>
      </w:r>
    </w:p>
    <w:p w:rsidR="00D730C9" w:rsidRPr="00FD1037" w:rsidRDefault="00D730C9" w:rsidP="00D730C9">
      <w:pPr>
        <w:rPr>
          <w:rFonts w:ascii="Calibri" w:hAnsi="Calibri"/>
          <w:color w:val="808080"/>
          <w:lang w:val="en-US"/>
        </w:rPr>
      </w:pPr>
      <w:r w:rsidRPr="00FD1037">
        <w:rPr>
          <w:rFonts w:ascii="Calibri" w:hAnsi="Calibri"/>
          <w:color w:val="808080"/>
          <w:sz w:val="16"/>
          <w:szCs w:val="16"/>
          <w:lang w:val="en-US"/>
        </w:rPr>
        <w:t xml:space="preserve">e-mail: </w:t>
      </w:r>
      <w:r w:rsidR="00FD1037">
        <w:rPr>
          <w:rFonts w:ascii="Calibri" w:hAnsi="Calibri"/>
          <w:color w:val="808080"/>
          <w:sz w:val="16"/>
          <w:szCs w:val="16"/>
          <w:lang w:val="en-US"/>
        </w:rPr>
        <w:t>a</w:t>
      </w:r>
      <w:r w:rsidR="00FD1037" w:rsidRPr="00FD1037">
        <w:rPr>
          <w:rFonts w:ascii="Calibri" w:hAnsi="Calibri"/>
          <w:color w:val="808080"/>
          <w:sz w:val="16"/>
          <w:szCs w:val="16"/>
          <w:lang w:val="en-US"/>
        </w:rPr>
        <w:t>drianna.mlot@um.kepno.pl</w:t>
      </w:r>
    </w:p>
    <w:sectPr w:rsidR="00D730C9" w:rsidRPr="00FD1037" w:rsidSect="0003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B35" w:rsidRDefault="00CC3B35" w:rsidP="00AF2355">
      <w:r>
        <w:separator/>
      </w:r>
    </w:p>
  </w:endnote>
  <w:endnote w:type="continuationSeparator" w:id="0">
    <w:p w:rsidR="00CC3B35" w:rsidRDefault="00CC3B35" w:rsidP="00AF2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B35" w:rsidRDefault="00CC3B35" w:rsidP="00AF2355">
      <w:r>
        <w:separator/>
      </w:r>
    </w:p>
  </w:footnote>
  <w:footnote w:type="continuationSeparator" w:id="0">
    <w:p w:rsidR="00CC3B35" w:rsidRDefault="00CC3B35" w:rsidP="00AF2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735"/>
    <w:multiLevelType w:val="hybridMultilevel"/>
    <w:tmpl w:val="EC46F974"/>
    <w:lvl w:ilvl="0" w:tplc="52EEC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7874C5"/>
    <w:multiLevelType w:val="hybridMultilevel"/>
    <w:tmpl w:val="4B1CCA26"/>
    <w:lvl w:ilvl="0" w:tplc="D542CE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AD70DA"/>
    <w:multiLevelType w:val="hybridMultilevel"/>
    <w:tmpl w:val="9E06D2B2"/>
    <w:lvl w:ilvl="0" w:tplc="B10C8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2D8"/>
    <w:rsid w:val="0001000D"/>
    <w:rsid w:val="0003075D"/>
    <w:rsid w:val="00134BE0"/>
    <w:rsid w:val="002D1648"/>
    <w:rsid w:val="002D2ED3"/>
    <w:rsid w:val="00311C3D"/>
    <w:rsid w:val="00395C11"/>
    <w:rsid w:val="004B4BC1"/>
    <w:rsid w:val="0053244C"/>
    <w:rsid w:val="00545154"/>
    <w:rsid w:val="005861F6"/>
    <w:rsid w:val="00595FC6"/>
    <w:rsid w:val="006255CE"/>
    <w:rsid w:val="00667E48"/>
    <w:rsid w:val="006B6CA3"/>
    <w:rsid w:val="007519DD"/>
    <w:rsid w:val="007870C7"/>
    <w:rsid w:val="007D28D2"/>
    <w:rsid w:val="008042D8"/>
    <w:rsid w:val="00806AE1"/>
    <w:rsid w:val="008272DC"/>
    <w:rsid w:val="00852FC9"/>
    <w:rsid w:val="008B7639"/>
    <w:rsid w:val="009E2CDC"/>
    <w:rsid w:val="00A65A5A"/>
    <w:rsid w:val="00AD4ABE"/>
    <w:rsid w:val="00AF2355"/>
    <w:rsid w:val="00B446DF"/>
    <w:rsid w:val="00B87F2C"/>
    <w:rsid w:val="00B94ED4"/>
    <w:rsid w:val="00CC3B35"/>
    <w:rsid w:val="00CC5431"/>
    <w:rsid w:val="00CD3EE3"/>
    <w:rsid w:val="00D730C9"/>
    <w:rsid w:val="00D85E74"/>
    <w:rsid w:val="00D94A44"/>
    <w:rsid w:val="00DE3DDE"/>
    <w:rsid w:val="00E61411"/>
    <w:rsid w:val="00FD1037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0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30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3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3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2017-11-21T07:45:00Z</dcterms:created>
  <dcterms:modified xsi:type="dcterms:W3CDTF">2018-01-19T12:54:00Z</dcterms:modified>
</cp:coreProperties>
</file>