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24A40520" w:rsidR="00A6220A" w:rsidRPr="000E0012" w:rsidRDefault="00A6220A" w:rsidP="00EC3E00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E24352">
        <w:rPr>
          <w:rFonts w:ascii="Arial" w:eastAsia="Times New Roman" w:hAnsi="Arial" w:cs="Arial"/>
          <w:bCs/>
          <w:lang w:eastAsia="pl-PL"/>
        </w:rPr>
        <w:t>7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747488">
        <w:rPr>
          <w:rFonts w:ascii="Arial" w:eastAsia="Times New Roman" w:hAnsi="Arial" w:cs="Arial"/>
          <w:bCs/>
          <w:lang w:eastAsia="pl-PL"/>
        </w:rPr>
        <w:t>1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9A3E9D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EC3E00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EC3E00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EC3E00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EC3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3A182F9F" w:rsidR="00A6220A" w:rsidRDefault="001C58B8" w:rsidP="00EC3E00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A6220A" w:rsidRPr="000E0012">
        <w:rPr>
          <w:rFonts w:ascii="Arial" w:eastAsia="Calibri" w:hAnsi="Arial" w:cs="Arial"/>
          <w:b/>
          <w:lang w:eastAsia="pl-PL"/>
        </w:rPr>
        <w:t>Wyjaśnienie treści SWZ</w:t>
      </w:r>
      <w:r>
        <w:rPr>
          <w:rFonts w:ascii="Arial" w:eastAsia="Calibri" w:hAnsi="Arial" w:cs="Arial"/>
          <w:b/>
          <w:lang w:eastAsia="pl-PL"/>
        </w:rPr>
        <w:t xml:space="preserve"> oraz </w:t>
      </w:r>
      <w:r w:rsidR="003344AB">
        <w:rPr>
          <w:rFonts w:ascii="Arial" w:eastAsia="Calibri" w:hAnsi="Arial" w:cs="Arial"/>
          <w:b/>
          <w:lang w:eastAsia="pl-PL"/>
        </w:rPr>
        <w:t>Zmiana treści SWZ</w:t>
      </w:r>
    </w:p>
    <w:p w14:paraId="54CF32A5" w14:textId="77777777" w:rsidR="00A6220A" w:rsidRPr="000E0012" w:rsidRDefault="00A6220A" w:rsidP="00EC3E0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EC3E0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DB753DB" w14:textId="77777777" w:rsidR="00E24352" w:rsidRPr="00E24352" w:rsidRDefault="00E24352" w:rsidP="00EC3E0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lang w:eastAsia="pl-PL" w:bidi="pl-PL"/>
        </w:rPr>
      </w:pPr>
      <w:bookmarkStart w:id="0" w:name="_Hlk153367908"/>
      <w:bookmarkStart w:id="1" w:name="_Hlk86734568"/>
      <w:r w:rsidRPr="00E24352">
        <w:rPr>
          <w:rFonts w:ascii="Arial" w:eastAsia="Calibri" w:hAnsi="Arial" w:cs="Arial"/>
          <w:b/>
          <w:bCs/>
          <w:i/>
          <w:lang w:eastAsia="pl-PL"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bookmarkEnd w:id="0"/>
    <w:p w14:paraId="32B5F64E" w14:textId="77777777" w:rsidR="009A013D" w:rsidRDefault="009A013D" w:rsidP="00EC3E0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EC3E0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EC3E0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4BB341B" w:rsidR="00A6220A" w:rsidRPr="001C58B8" w:rsidRDefault="00A6220A" w:rsidP="00EC3E0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1C58B8">
        <w:rPr>
          <w:rFonts w:ascii="Arial" w:eastAsia="Calibri" w:hAnsi="Arial" w:cs="Arial"/>
          <w:b/>
          <w:lang w:eastAsia="pl-PL"/>
        </w:rPr>
        <w:t xml:space="preserve">Pytanie </w:t>
      </w:r>
      <w:r w:rsidR="001C58B8" w:rsidRPr="001C58B8">
        <w:rPr>
          <w:rFonts w:ascii="Arial" w:eastAsia="Calibri" w:hAnsi="Arial" w:cs="Arial"/>
          <w:b/>
          <w:lang w:eastAsia="pl-PL"/>
        </w:rPr>
        <w:t>4</w:t>
      </w:r>
    </w:p>
    <w:p w14:paraId="7B75D687" w14:textId="20D68FDF" w:rsidR="00EC3E00" w:rsidRPr="00EC3E00" w:rsidRDefault="00EC3E00" w:rsidP="00EC3E00">
      <w:pPr>
        <w:spacing w:after="0"/>
      </w:pPr>
      <w:bookmarkStart w:id="4" w:name="_Hlk86734586"/>
      <w:bookmarkEnd w:id="1"/>
      <w:r w:rsidRPr="001C58B8">
        <w:rPr>
          <w:b/>
        </w:rPr>
        <w:t>P</w:t>
      </w:r>
      <w:r w:rsidRPr="001C58B8">
        <w:rPr>
          <w:b/>
        </w:rPr>
        <w:t>ytanie do Zamawiającego dotyczące treści wzoru umowy, stanowiącego załącznik do SWZ, odnośnie zapisów par. 7 ustęp 10:</w:t>
      </w:r>
      <w:r w:rsidRPr="001C58B8">
        <w:rPr>
          <w:b/>
        </w:rPr>
        <w:br/>
        <w:t>"W przypadku składania przez Zamawiającego wniosku aplikacyjnego o dofinansowanie budowy projektowanego przedsięwzięcia z samorządowych, rządowych czy podobnych funduszy pomocowych, a co za tym idzie koniecznością np. uzyskania Raportu Oddziaływania na Środowisko przy realizacji zakresu projektowego, podziału i wyodrębnienia części Dokumentacji, podziału prac projektowych na inne niż pierwotnie zaplanowano etapy itd., wówczas Wykonawca zobowiązany będzie to wykonać w niezbędnym zakresie."</w:t>
      </w:r>
      <w:r w:rsidRPr="001C58B8">
        <w:rPr>
          <w:b/>
        </w:rPr>
        <w:br/>
        <w:t>Pytanie brzmi następująco:</w:t>
      </w:r>
      <w:r w:rsidRPr="001C58B8">
        <w:rPr>
          <w:b/>
        </w:rPr>
        <w:br/>
      </w:r>
      <w:r w:rsidRPr="001C58B8">
        <w:rPr>
          <w:b/>
        </w:rPr>
        <w:t>P</w:t>
      </w:r>
      <w:r w:rsidRPr="001C58B8">
        <w:rPr>
          <w:b/>
        </w:rPr>
        <w:t>rzez jaki okres czasu Wykonawcę obowiązują zobowiązania zapisane w par. 7 ust. 10?</w:t>
      </w:r>
      <w:r>
        <w:br/>
      </w:r>
      <w:r w:rsidRPr="00EC3E00">
        <w:t>Odpowiedź</w:t>
      </w:r>
      <w:r w:rsidR="001C58B8">
        <w:t xml:space="preserve"> 4</w:t>
      </w:r>
      <w:r w:rsidRPr="00EC3E00">
        <w:t xml:space="preserve">: </w:t>
      </w:r>
    </w:p>
    <w:p w14:paraId="72B3FDE3" w14:textId="77777777" w:rsidR="00EC3E00" w:rsidRPr="00EC3E00" w:rsidRDefault="00EC3E00" w:rsidP="00EC3E00">
      <w:pPr>
        <w:spacing w:after="0"/>
      </w:pPr>
      <w:r w:rsidRPr="00EC3E00">
        <w:t>Wykonawca będzie związany zapisami §7 ust 10 przez okres 12-mc-cy od daty odbioru końcowego dokumentacji projektowej (bez pełnienia nadzoru autorskiego).</w:t>
      </w:r>
    </w:p>
    <w:p w14:paraId="20061D64" w14:textId="77777777" w:rsidR="003344AB" w:rsidRPr="003344AB" w:rsidRDefault="003344AB" w:rsidP="003344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AB">
        <w:rPr>
          <w:rFonts w:ascii="Times New Roman" w:hAnsi="Times New Roman" w:cs="Times New Roman"/>
          <w:b/>
          <w:sz w:val="24"/>
          <w:szCs w:val="24"/>
        </w:rPr>
        <w:t>ZMIANA TREŚCI SWZ</w:t>
      </w:r>
    </w:p>
    <w:p w14:paraId="25A252CE" w14:textId="77777777" w:rsidR="003344AB" w:rsidRPr="003344AB" w:rsidRDefault="003344AB" w:rsidP="003344A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3344AB">
        <w:rPr>
          <w:rFonts w:ascii="Times New Roman" w:hAnsi="Times New Roman" w:cs="Times New Roman"/>
        </w:rPr>
        <w:t>Działając w oparciu o art. 286 ust. 7</w:t>
      </w:r>
      <w:r w:rsidRPr="003344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344AB">
        <w:rPr>
          <w:rFonts w:ascii="Times New Roman" w:hAnsi="Times New Roman" w:cs="Times New Roman"/>
        </w:rPr>
        <w:t xml:space="preserve">PZP, Zamawiający informuje, że zmianie uległy następujące zapisy </w:t>
      </w:r>
      <w:r w:rsidRPr="003344AB">
        <w:rPr>
          <w:rFonts w:ascii="Times New Roman" w:hAnsi="Times New Roman" w:cs="Times New Roman"/>
          <w:iCs/>
        </w:rPr>
        <w:t xml:space="preserve">SWZ </w:t>
      </w:r>
      <w:r w:rsidRPr="003344AB">
        <w:rPr>
          <w:rFonts w:ascii="Times New Roman" w:hAnsi="Times New Roman" w:cs="Times New Roman"/>
          <w:bCs/>
          <w:iCs/>
        </w:rPr>
        <w:t>w postępowaniu o udzielenie zamówienia publicznego w trybie podstawowym na</w:t>
      </w:r>
      <w:r w:rsidRPr="003344AB">
        <w:rPr>
          <w:rFonts w:ascii="Times New Roman" w:hAnsi="Times New Roman" w:cs="Times New Roman"/>
          <w:b/>
          <w:bCs/>
          <w:iCs/>
        </w:rPr>
        <w:t>:</w:t>
      </w:r>
      <w:bookmarkStart w:id="5" w:name="_Hlk56778701"/>
      <w:r w:rsidRPr="003344AB">
        <w:rPr>
          <w:rFonts w:ascii="Times New Roman" w:hAnsi="Times New Roman" w:cs="Times New Roman"/>
          <w:b/>
          <w:bCs/>
          <w:iCs/>
        </w:rPr>
        <w:t xml:space="preserve"> </w:t>
      </w:r>
    </w:p>
    <w:bookmarkEnd w:id="5"/>
    <w:p w14:paraId="5F4F7BA1" w14:textId="77777777" w:rsidR="003344AB" w:rsidRPr="003344AB" w:rsidRDefault="003344AB" w:rsidP="003344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3344AB">
        <w:rPr>
          <w:rFonts w:ascii="Times New Roman" w:hAnsi="Times New Roman" w:cs="Times New Roman"/>
          <w:b/>
          <w:bCs/>
          <w:i/>
          <w:iCs/>
          <w:lang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p w14:paraId="569EAAAA" w14:textId="77777777" w:rsidR="003344AB" w:rsidRDefault="003344AB" w:rsidP="00EC3E00">
      <w:pPr>
        <w:spacing w:after="0"/>
        <w:rPr>
          <w:color w:val="0070C0"/>
        </w:rPr>
      </w:pPr>
    </w:p>
    <w:p w14:paraId="3C89C12E" w14:textId="1F3E1A74" w:rsidR="00EB6E5C" w:rsidRPr="00EB6E5C" w:rsidRDefault="00EB6E5C" w:rsidP="00EB6E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B6E5C">
        <w:rPr>
          <w:rFonts w:ascii="Times New Roman" w:hAnsi="Times New Roman" w:cs="Times New Roman"/>
          <w:b/>
        </w:rPr>
        <w:t xml:space="preserve">Zmiana nr </w:t>
      </w:r>
      <w:r>
        <w:rPr>
          <w:rFonts w:ascii="Times New Roman" w:hAnsi="Times New Roman" w:cs="Times New Roman"/>
          <w:b/>
        </w:rPr>
        <w:t>4</w:t>
      </w:r>
      <w:r w:rsidRPr="00EB6E5C">
        <w:rPr>
          <w:rFonts w:ascii="Times New Roman" w:hAnsi="Times New Roman" w:cs="Times New Roman"/>
          <w:b/>
        </w:rPr>
        <w:t>:</w:t>
      </w:r>
    </w:p>
    <w:p w14:paraId="0BC4C5E6" w14:textId="5ADE3BE5" w:rsidR="00EB6E5C" w:rsidRPr="00EB6E5C" w:rsidRDefault="00EB6E5C" w:rsidP="00EB6E5C">
      <w:pPr>
        <w:spacing w:after="0" w:line="276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EB6E5C">
        <w:rPr>
          <w:rFonts w:ascii="Times New Roman" w:eastAsia="Cambria" w:hAnsi="Times New Roman" w:cs="Times New Roman"/>
          <w:lang w:eastAsia="pl-PL"/>
        </w:rPr>
        <w:t>W Załącznik nr 6 do SWZ - „Wzór Umowy” w §8 ust.4  o treści:</w:t>
      </w:r>
    </w:p>
    <w:p w14:paraId="06F71889" w14:textId="77777777" w:rsidR="00B243BD" w:rsidRPr="00B243BD" w:rsidRDefault="00B243BD" w:rsidP="00B243BD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B243BD">
        <w:rPr>
          <w:rFonts w:ascii="Times New Roman" w:hAnsi="Times New Roman" w:cs="Times New Roman"/>
          <w:color w:val="000000"/>
          <w:lang w:eastAsia="pl-PL"/>
        </w:rPr>
        <w:t>„§</w:t>
      </w:r>
      <w:proofErr w:type="spellStart"/>
      <w:r w:rsidRPr="00B243BD">
        <w:rPr>
          <w:rFonts w:ascii="Times New Roman" w:hAnsi="Times New Roman" w:cs="Times New Roman"/>
          <w:color w:val="000000"/>
          <w:lang w:eastAsia="pl-PL"/>
        </w:rPr>
        <w:t>ss</w:t>
      </w:r>
      <w:proofErr w:type="spellEnd"/>
      <w:r w:rsidRPr="00B243BD">
        <w:rPr>
          <w:rFonts w:ascii="Times New Roman" w:hAnsi="Times New Roman" w:cs="Times New Roman"/>
          <w:color w:val="000000"/>
          <w:lang w:eastAsia="pl-PL"/>
        </w:rPr>
        <w:t xml:space="preserve"> ust.1 pkt 2”</w:t>
      </w:r>
    </w:p>
    <w:p w14:paraId="7B317D2D" w14:textId="3076B724" w:rsidR="00EB6E5C" w:rsidRPr="00EB6E5C" w:rsidRDefault="00EB6E5C" w:rsidP="00EB6E5C">
      <w:pPr>
        <w:spacing w:after="0" w:line="276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EB6E5C">
        <w:rPr>
          <w:rFonts w:ascii="Times New Roman" w:eastAsia="Cambria" w:hAnsi="Times New Roman" w:cs="Times New Roman"/>
          <w:lang w:eastAsia="pl-PL"/>
        </w:rPr>
        <w:t>Zastępuje się następującym:</w:t>
      </w:r>
    </w:p>
    <w:p w14:paraId="7B05CC3C" w14:textId="1514E864" w:rsidR="00EC3E00" w:rsidRPr="00B243BD" w:rsidRDefault="00EC3E00" w:rsidP="00EC3E00">
      <w:pPr>
        <w:spacing w:after="0"/>
      </w:pPr>
      <w:r w:rsidRPr="00B243BD">
        <w:t xml:space="preserve"> „§17 ust.1 pkt 2”</w:t>
      </w:r>
    </w:p>
    <w:p w14:paraId="7281947F" w14:textId="77777777" w:rsidR="003344AB" w:rsidRDefault="003344AB" w:rsidP="00EC3E0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</w:p>
    <w:bookmarkEnd w:id="4"/>
    <w:bookmarkEnd w:id="2"/>
    <w:bookmarkEnd w:id="3"/>
    <w:p w14:paraId="261FB42E" w14:textId="77777777" w:rsidR="000F6E83" w:rsidRDefault="000F6E83" w:rsidP="00EC3E0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58274414" w:rsidR="00A6220A" w:rsidRPr="000E0012" w:rsidRDefault="00A6220A" w:rsidP="00EC3E0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Powyższe wyjaśnienia</w:t>
      </w:r>
      <w:r w:rsidR="00B243BD">
        <w:rPr>
          <w:rFonts w:ascii="Arial" w:eastAsia="Calibri" w:hAnsi="Arial" w:cs="Arial"/>
          <w:b/>
          <w:lang w:eastAsia="pl-PL"/>
        </w:rPr>
        <w:t xml:space="preserve"> i zmiany</w:t>
      </w:r>
      <w:r w:rsidRPr="000E0012">
        <w:rPr>
          <w:rFonts w:ascii="Arial" w:eastAsia="Calibri" w:hAnsi="Arial" w:cs="Arial"/>
          <w:b/>
          <w:lang w:eastAsia="pl-PL"/>
        </w:rPr>
        <w:t xml:space="preserve"> są wiążące dla wykonawców, należy je uwzględnić w swojej ofercie. </w:t>
      </w:r>
    </w:p>
    <w:p w14:paraId="508E6F4E" w14:textId="77777777" w:rsidR="00A6220A" w:rsidRDefault="00A6220A" w:rsidP="00EC3E0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0350ECD7" w14:textId="3934DF4A" w:rsidR="00A6220A" w:rsidRPr="000E0012" w:rsidRDefault="00A6220A" w:rsidP="00EC3E0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  <w:r w:rsidR="009A013D">
        <w:rPr>
          <w:rFonts w:ascii="Arial" w:eastAsia="Calibri" w:hAnsi="Arial" w:cs="Arial"/>
          <w:b/>
          <w:lang w:eastAsia="pl-PL"/>
        </w:rPr>
        <w:t xml:space="preserve">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29A9DFD" w14:textId="77777777" w:rsidR="00A6220A" w:rsidRPr="000E0012" w:rsidRDefault="00A6220A" w:rsidP="00EC3E0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BE4D24F" w14:textId="3C66F1ED" w:rsidR="00243CB7" w:rsidRDefault="00A6220A" w:rsidP="00747488">
      <w:pPr>
        <w:tabs>
          <w:tab w:val="center" w:pos="6480"/>
        </w:tabs>
        <w:spacing w:after="0" w:line="240" w:lineRule="auto"/>
        <w:jc w:val="right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B12B3D"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037D22"/>
    <w:rsid w:val="0009185D"/>
    <w:rsid w:val="000D7DA2"/>
    <w:rsid w:val="000F6E83"/>
    <w:rsid w:val="00186210"/>
    <w:rsid w:val="001C58B8"/>
    <w:rsid w:val="00243CB7"/>
    <w:rsid w:val="003344AB"/>
    <w:rsid w:val="0040011D"/>
    <w:rsid w:val="004152A0"/>
    <w:rsid w:val="00430A38"/>
    <w:rsid w:val="00537943"/>
    <w:rsid w:val="00585CE0"/>
    <w:rsid w:val="00656D4A"/>
    <w:rsid w:val="00747488"/>
    <w:rsid w:val="0078291E"/>
    <w:rsid w:val="00905573"/>
    <w:rsid w:val="009713F7"/>
    <w:rsid w:val="009A013D"/>
    <w:rsid w:val="009A3E9D"/>
    <w:rsid w:val="009A4FA0"/>
    <w:rsid w:val="00A6220A"/>
    <w:rsid w:val="00A71C18"/>
    <w:rsid w:val="00B12B3D"/>
    <w:rsid w:val="00B243BD"/>
    <w:rsid w:val="00B832AE"/>
    <w:rsid w:val="00C66482"/>
    <w:rsid w:val="00D21CA5"/>
    <w:rsid w:val="00D455DA"/>
    <w:rsid w:val="00DC50EF"/>
    <w:rsid w:val="00E070DA"/>
    <w:rsid w:val="00E24352"/>
    <w:rsid w:val="00E77859"/>
    <w:rsid w:val="00EB6E5C"/>
    <w:rsid w:val="00E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2024-01-10T12:50:00Z</dcterms:created>
  <dcterms:modified xsi:type="dcterms:W3CDTF">2024-01-10T12:50:00Z</dcterms:modified>
</cp:coreProperties>
</file>