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CA7D57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 w:rsidR="00F9584B"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557AB6"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>.1</w:t>
      </w:r>
      <w:r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557A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postępowania</w:t>
      </w:r>
      <w:r w:rsidR="00557AB6" w:rsidRPr="00557A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trybie podstawowym bez przeprowadzenia negocjacji </w:t>
      </w:r>
      <w:r w:rsidR="00140F40" w:rsidRPr="00140F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 </w:t>
      </w:r>
      <w:r w:rsidR="007875F5" w:rsidRPr="007875F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dostawę leków w ramach programu lekowego profilaktyki wznowy przewlekłych zapaleń wątroby typu B u chorych po przeszczepach narządowyc</w:t>
      </w:r>
      <w:r w:rsidR="007C0D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h i leczonych onkologicznie- </w:t>
      </w:r>
      <w:proofErr w:type="spellStart"/>
      <w:r w:rsidR="007C0D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Ente</w:t>
      </w:r>
      <w:bookmarkStart w:id="0" w:name="_GoBack"/>
      <w:bookmarkEnd w:id="0"/>
      <w:r w:rsidR="007875F5" w:rsidRPr="007875F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cavirum</w:t>
      </w:r>
      <w:proofErr w:type="spellEnd"/>
      <w:r w:rsidR="007875F5" w:rsidRPr="007875F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/</w:t>
      </w:r>
      <w:proofErr w:type="spellStart"/>
      <w:r w:rsidR="007875F5" w:rsidRPr="007875F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Entecavirum</w:t>
      </w:r>
      <w:proofErr w:type="spellEnd"/>
      <w:r w:rsidR="007875F5" w:rsidRPr="007875F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proofErr w:type="spellStart"/>
      <w:r w:rsidR="007875F5" w:rsidRPr="007875F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monohydricum</w:t>
      </w:r>
      <w:proofErr w:type="spellEnd"/>
      <w:r w:rsidR="00857265" w:rsidRPr="008572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840645">
        <w:rPr>
          <w:rFonts w:ascii="Tahoma" w:eastAsia="Times New Roman" w:hAnsi="Tahoma" w:cs="Tahoma"/>
          <w:b/>
          <w:sz w:val="20"/>
          <w:szCs w:val="20"/>
          <w:lang w:eastAsia="pl-PL"/>
        </w:rPr>
        <w:t>dla</w:t>
      </w:r>
      <w:r w:rsidR="00F9584B" w:rsidRPr="00F958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Szpitala Miejskiego św. Jana Pawła II w Elblągu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. Postępowanie nr: ZP/</w:t>
      </w:r>
      <w:r w:rsidR="007875F5">
        <w:rPr>
          <w:rFonts w:ascii="Tahoma" w:eastAsia="Times New Roman" w:hAnsi="Tahoma" w:cs="Tahoma"/>
          <w:b/>
          <w:sz w:val="20"/>
          <w:szCs w:val="20"/>
          <w:lang w:eastAsia="pl-PL"/>
        </w:rPr>
        <w:t>25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r w:rsidR="00140F40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F9584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 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</w:t>
      </w:r>
      <w:r w:rsidR="00C7045A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pkt. </w:t>
      </w:r>
      <w:r w:rsidR="009D2FDF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1-6</w:t>
      </w:r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ustawy </w:t>
      </w:r>
      <w:proofErr w:type="spellStart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Pzp</w:t>
      </w:r>
      <w:proofErr w:type="spellEnd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) i</w:t>
      </w:r>
      <w:r w:rsidR="00F9584B" w:rsidRPr="00F9584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art. 109 ust.1 pkt 4).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E00C08" w:rsidRDefault="00E00C08" w:rsidP="00E00C08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E00C08" w:rsidSect="00E00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08" w:rsidRDefault="00E00C08" w:rsidP="00E00C08">
      <w:pPr>
        <w:spacing w:after="0" w:line="240" w:lineRule="auto"/>
      </w:pPr>
      <w:r>
        <w:separator/>
      </w:r>
    </w:p>
  </w:endnote>
  <w:end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B9" w:rsidRDefault="00E81F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D2" w:rsidRDefault="00B75FD2">
    <w:pPr>
      <w:pStyle w:val="Stopka"/>
    </w:pPr>
  </w:p>
  <w:p w:rsidR="00B75FD2" w:rsidRDefault="00B75F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B9" w:rsidRDefault="00E81F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08" w:rsidRDefault="00E00C08" w:rsidP="00E00C08">
      <w:pPr>
        <w:spacing w:after="0" w:line="240" w:lineRule="auto"/>
      </w:pPr>
      <w:r>
        <w:separator/>
      </w:r>
    </w:p>
  </w:footnote>
  <w:foot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B9" w:rsidRDefault="00E81F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140F40" w:rsidRPr="00A0394D" w:rsidTr="000F74B7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140F40" w:rsidRPr="00A0394D" w:rsidRDefault="00140F40" w:rsidP="00140F40">
          <w:pPr>
            <w:tabs>
              <w:tab w:val="center" w:pos="4536"/>
              <w:tab w:val="right" w:pos="9072"/>
            </w:tabs>
            <w:spacing w:after="0"/>
            <w:ind w:right="409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0"/>
                <wp:wrapNone/>
                <wp:docPr id="2" name="Obraz 2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0394D"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140F40" w:rsidRPr="00A0394D" w:rsidRDefault="00140F40" w:rsidP="00140F40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140F40" w:rsidRPr="00A0394D" w:rsidRDefault="00140F40" w:rsidP="00140F40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140F40" w:rsidRPr="00A0394D" w:rsidRDefault="00140F40" w:rsidP="00140F4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 w:rsidRPr="00A0394D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140F40" w:rsidRPr="00A0394D" w:rsidRDefault="007C0D31" w:rsidP="00140F4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140F40" w:rsidRPr="00212978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https://platformazakupowa.pl/pn/szpitalmiejski_elblag</w:t>
            </w:r>
          </w:hyperlink>
          <w:r w:rsidR="00140F40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140F40" w:rsidRPr="00141DBF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140F40" w:rsidRPr="00A0394D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140F40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140F40"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140F40" w:rsidRPr="00A0394D" w:rsidRDefault="00140F40" w:rsidP="00140F40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 w:rsidRPr="00A0394D">
            <w:rPr>
              <w:rFonts w:ascii="Tahoma" w:hAnsi="Tahoma" w:cs="Tahoma"/>
              <w:sz w:val="16"/>
            </w:rPr>
            <w:t>Nr sprawy:</w:t>
          </w:r>
        </w:p>
        <w:p w:rsidR="00140F40" w:rsidRPr="00A0394D" w:rsidRDefault="007875F5" w:rsidP="00140F40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ZP/25</w:t>
          </w:r>
          <w:r w:rsidR="00140F40">
            <w:rPr>
              <w:rFonts w:ascii="Tahoma" w:hAnsi="Tahoma" w:cs="Tahoma"/>
              <w:sz w:val="16"/>
            </w:rPr>
            <w:t>/2023</w:t>
          </w:r>
        </w:p>
      </w:tc>
    </w:tr>
    <w:tr w:rsidR="00140F40" w:rsidRPr="00A0394D" w:rsidTr="000F74B7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140F40" w:rsidRPr="00A0394D" w:rsidRDefault="00140F40" w:rsidP="00140F40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140F40" w:rsidRPr="00A0394D" w:rsidRDefault="007875F5" w:rsidP="00B75FD2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 xml:space="preserve">Postępowanie w trybie podstawowym bez negocjacji na dostawę leków w ramach programu lekowego profilaktyki wznowy przewlekłych zapaleń wątroby typu B u chorych po przeszczepach narządowych i leczonych onkologicznie- </w:t>
          </w:r>
          <w:proofErr w:type="spellStart"/>
          <w:r>
            <w:rPr>
              <w:rFonts w:ascii="Tahoma" w:hAnsi="Tahoma" w:cs="Tahoma"/>
              <w:bCs/>
              <w:sz w:val="14"/>
              <w:szCs w:val="14"/>
            </w:rPr>
            <w:t>Enatacavirum</w:t>
          </w:r>
          <w:proofErr w:type="spellEnd"/>
          <w:r>
            <w:rPr>
              <w:rFonts w:ascii="Tahoma" w:hAnsi="Tahoma" w:cs="Tahoma"/>
              <w:bCs/>
              <w:sz w:val="14"/>
              <w:szCs w:val="14"/>
            </w:rPr>
            <w:t>/</w:t>
          </w:r>
          <w:proofErr w:type="spellStart"/>
          <w:r>
            <w:rPr>
              <w:rFonts w:ascii="Tahoma" w:hAnsi="Tahoma" w:cs="Tahoma"/>
              <w:bCs/>
              <w:sz w:val="14"/>
              <w:szCs w:val="14"/>
            </w:rPr>
            <w:t>Entecavirum</w:t>
          </w:r>
          <w:proofErr w:type="spellEnd"/>
          <w:r>
            <w:rPr>
              <w:rFonts w:ascii="Tahoma" w:hAnsi="Tahoma" w:cs="Tahoma"/>
              <w:bCs/>
              <w:sz w:val="14"/>
              <w:szCs w:val="14"/>
            </w:rPr>
            <w:t xml:space="preserve"> </w:t>
          </w:r>
          <w:proofErr w:type="spellStart"/>
          <w:r>
            <w:rPr>
              <w:rFonts w:ascii="Tahoma" w:hAnsi="Tahoma" w:cs="Tahoma"/>
              <w:bCs/>
              <w:sz w:val="14"/>
              <w:szCs w:val="14"/>
            </w:rPr>
            <w:t>monohydricum</w:t>
          </w:r>
          <w:proofErr w:type="spellEnd"/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140F40" w:rsidRPr="00A0394D" w:rsidRDefault="00140F40" w:rsidP="00140F40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:rsidR="00E66ABD" w:rsidRPr="0052401C" w:rsidRDefault="00E66ABD" w:rsidP="00140F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B9" w:rsidRDefault="00E81F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08"/>
    <w:rsid w:val="00140F40"/>
    <w:rsid w:val="00240E1B"/>
    <w:rsid w:val="0052401C"/>
    <w:rsid w:val="00557AB6"/>
    <w:rsid w:val="005953EB"/>
    <w:rsid w:val="006507A9"/>
    <w:rsid w:val="00676235"/>
    <w:rsid w:val="007875F5"/>
    <w:rsid w:val="007C0D31"/>
    <w:rsid w:val="00835A49"/>
    <w:rsid w:val="00840645"/>
    <w:rsid w:val="00857265"/>
    <w:rsid w:val="009164FB"/>
    <w:rsid w:val="00986528"/>
    <w:rsid w:val="00994F82"/>
    <w:rsid w:val="009D2FDF"/>
    <w:rsid w:val="009F1E74"/>
    <w:rsid w:val="00B75FD2"/>
    <w:rsid w:val="00BE6B71"/>
    <w:rsid w:val="00BF6D2D"/>
    <w:rsid w:val="00C7045A"/>
    <w:rsid w:val="00CA7D57"/>
    <w:rsid w:val="00CB2865"/>
    <w:rsid w:val="00DC52F1"/>
    <w:rsid w:val="00E00C08"/>
    <w:rsid w:val="00E66ABD"/>
    <w:rsid w:val="00E81FB9"/>
    <w:rsid w:val="00F9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22CDEF5-CE3B-4048-8D5D-9EA4D758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character" w:styleId="Hipercze">
    <w:name w:val="Hyperlink"/>
    <w:basedOn w:val="Domylnaczcionkaakapitu"/>
    <w:uiPriority w:val="99"/>
    <w:semiHidden/>
    <w:unhideWhenUsed/>
    <w:rsid w:val="00F95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23</cp:revision>
  <dcterms:created xsi:type="dcterms:W3CDTF">2021-02-18T07:36:00Z</dcterms:created>
  <dcterms:modified xsi:type="dcterms:W3CDTF">2023-05-05T06:22:00Z</dcterms:modified>
</cp:coreProperties>
</file>