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CC08D" w14:textId="496D03AA" w:rsidR="007058A5" w:rsidRPr="00A31AF5" w:rsidRDefault="00572309" w:rsidP="00A31AF5">
      <w:pPr>
        <w:spacing w:line="360" w:lineRule="auto"/>
        <w:rPr>
          <w:rFonts w:asciiTheme="minorHAnsi" w:hAnsiTheme="minorHAnsi" w:cstheme="minorHAnsi"/>
          <w:spacing w:val="20"/>
        </w:rPr>
      </w:pPr>
      <w:bookmarkStart w:id="0" w:name="_GoBack"/>
      <w:r w:rsidRPr="00A31AF5">
        <w:rPr>
          <w:rFonts w:asciiTheme="minorHAnsi" w:hAnsiTheme="minorHAnsi" w:cstheme="minorHAnsi"/>
          <w:spacing w:val="20"/>
        </w:rPr>
        <w:t>RZP.271.1.8.2021.JPA</w:t>
      </w:r>
      <w:r w:rsidRPr="00A31AF5">
        <w:rPr>
          <w:rFonts w:asciiTheme="minorHAnsi" w:hAnsiTheme="minorHAnsi" w:cstheme="minorHAnsi"/>
          <w:spacing w:val="20"/>
        </w:rPr>
        <w:tab/>
      </w:r>
      <w:r w:rsidRPr="00A31AF5">
        <w:rPr>
          <w:rFonts w:asciiTheme="minorHAnsi" w:hAnsiTheme="minorHAnsi" w:cstheme="minorHAnsi"/>
          <w:spacing w:val="20"/>
        </w:rPr>
        <w:tab/>
      </w:r>
      <w:r w:rsidRPr="00A31AF5">
        <w:rPr>
          <w:rFonts w:asciiTheme="minorHAnsi" w:hAnsiTheme="minorHAnsi" w:cstheme="minorHAnsi"/>
          <w:spacing w:val="20"/>
        </w:rPr>
        <w:tab/>
      </w:r>
      <w:r w:rsidRPr="00A31AF5">
        <w:rPr>
          <w:rFonts w:asciiTheme="minorHAnsi" w:hAnsiTheme="minorHAnsi" w:cstheme="minorHAnsi"/>
          <w:spacing w:val="20"/>
        </w:rPr>
        <w:tab/>
      </w:r>
      <w:r w:rsidRPr="00A31AF5">
        <w:rPr>
          <w:rFonts w:asciiTheme="minorHAnsi" w:hAnsiTheme="minorHAnsi" w:cstheme="minorHAnsi"/>
          <w:spacing w:val="20"/>
        </w:rPr>
        <w:tab/>
      </w:r>
      <w:r w:rsidRPr="00A31AF5">
        <w:rPr>
          <w:rFonts w:asciiTheme="minorHAnsi" w:hAnsiTheme="minorHAnsi" w:cstheme="minorHAnsi"/>
          <w:spacing w:val="20"/>
        </w:rPr>
        <w:tab/>
        <w:t xml:space="preserve">                     Sandomierz, 2021-09-02</w:t>
      </w:r>
    </w:p>
    <w:p w14:paraId="2953B479" w14:textId="77777777" w:rsidR="007058A5" w:rsidRPr="00A31AF5" w:rsidRDefault="007058A5" w:rsidP="00A31AF5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0B3F48DF" w14:textId="77777777" w:rsidR="007058A5" w:rsidRPr="00A31AF5" w:rsidRDefault="007058A5" w:rsidP="00A31AF5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15DB4E5C" w14:textId="6F0BEA25" w:rsidR="007058A5" w:rsidRPr="00A31AF5" w:rsidRDefault="007058A5" w:rsidP="00A31AF5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A31AF5">
        <w:rPr>
          <w:rFonts w:asciiTheme="minorHAnsi" w:hAnsiTheme="minorHAnsi" w:cstheme="minorHAnsi"/>
          <w:b/>
          <w:spacing w:val="20"/>
        </w:rPr>
        <w:t>Informacja z otwarcia ofert</w:t>
      </w:r>
    </w:p>
    <w:p w14:paraId="37229344" w14:textId="77777777" w:rsidR="00CF7ECD" w:rsidRPr="00A31AF5" w:rsidRDefault="00CF7ECD" w:rsidP="00A31AF5">
      <w:pPr>
        <w:spacing w:line="360" w:lineRule="auto"/>
        <w:rPr>
          <w:rFonts w:asciiTheme="minorHAnsi" w:hAnsiTheme="minorHAnsi" w:cstheme="minorHAnsi"/>
          <w:b/>
          <w:spacing w:val="20"/>
        </w:rPr>
      </w:pPr>
    </w:p>
    <w:p w14:paraId="1959CD81" w14:textId="77777777" w:rsidR="007058A5" w:rsidRPr="00A31AF5" w:rsidRDefault="007058A5" w:rsidP="00A31AF5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79062538" w14:textId="75E42742" w:rsidR="00572309" w:rsidRPr="00A31AF5" w:rsidRDefault="007058A5" w:rsidP="00A31AF5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iCs/>
          <w:spacing w:val="20"/>
        </w:rPr>
      </w:pPr>
      <w:r w:rsidRPr="00A31AF5">
        <w:rPr>
          <w:rFonts w:asciiTheme="minorHAnsi" w:hAnsiTheme="minorHAnsi" w:cstheme="minorHAnsi"/>
          <w:spacing w:val="20"/>
        </w:rPr>
        <w:t xml:space="preserve">Dot. postępowania prowadzonego w trybie podstawowym bez negocjacji na podstawie </w:t>
      </w:r>
      <w:r w:rsidR="00A54623" w:rsidRPr="00A31AF5">
        <w:rPr>
          <w:rFonts w:asciiTheme="minorHAnsi" w:hAnsiTheme="minorHAnsi" w:cstheme="minorHAnsi"/>
          <w:spacing w:val="20"/>
        </w:rPr>
        <w:br/>
      </w:r>
      <w:r w:rsidRPr="00A31AF5">
        <w:rPr>
          <w:rFonts w:asciiTheme="minorHAnsi" w:hAnsiTheme="minorHAnsi" w:cstheme="minorHAnsi"/>
          <w:spacing w:val="20"/>
        </w:rPr>
        <w:t>art. 275 pkt. 1 ustawy z dnia 11 września 2019</w:t>
      </w:r>
      <w:r w:rsidR="00572309" w:rsidRPr="00A31AF5">
        <w:rPr>
          <w:rFonts w:asciiTheme="minorHAnsi" w:hAnsiTheme="minorHAnsi" w:cstheme="minorHAnsi"/>
          <w:spacing w:val="20"/>
        </w:rPr>
        <w:t xml:space="preserve"> r. Prawo zamówień publicznych </w:t>
      </w:r>
      <w:r w:rsidR="00A54623" w:rsidRPr="00A31AF5">
        <w:rPr>
          <w:rFonts w:asciiTheme="minorHAnsi" w:hAnsiTheme="minorHAnsi" w:cstheme="minorHAnsi"/>
          <w:spacing w:val="20"/>
        </w:rPr>
        <w:br/>
      </w:r>
      <w:r w:rsidR="00572309" w:rsidRPr="00A31AF5">
        <w:rPr>
          <w:rFonts w:asciiTheme="minorHAnsi" w:eastAsia="Calibri" w:hAnsiTheme="minorHAnsi" w:cstheme="minorHAnsi"/>
          <w:spacing w:val="20"/>
          <w:lang w:eastAsia="en-US"/>
        </w:rPr>
        <w:t>(</w:t>
      </w:r>
      <w:proofErr w:type="spellStart"/>
      <w:r w:rsidR="00572309" w:rsidRPr="00A31AF5">
        <w:rPr>
          <w:rFonts w:asciiTheme="minorHAnsi" w:eastAsia="Calibri" w:hAnsiTheme="minorHAnsi" w:cstheme="minorHAnsi"/>
          <w:spacing w:val="20"/>
          <w:lang w:eastAsia="en-US"/>
        </w:rPr>
        <w:t>t.j</w:t>
      </w:r>
      <w:proofErr w:type="spellEnd"/>
      <w:r w:rsidR="00572309" w:rsidRPr="00A31AF5">
        <w:rPr>
          <w:rFonts w:asciiTheme="minorHAnsi" w:eastAsia="Calibri" w:hAnsiTheme="minorHAnsi" w:cstheme="minorHAnsi"/>
          <w:spacing w:val="20"/>
          <w:lang w:eastAsia="en-US"/>
        </w:rPr>
        <w:t>. Dz. U. 2021 r. poz. 1129)</w:t>
      </w:r>
      <w:r w:rsidRPr="00A31AF5">
        <w:rPr>
          <w:rFonts w:asciiTheme="minorHAnsi" w:hAnsiTheme="minorHAnsi" w:cstheme="minorHAnsi"/>
          <w:spacing w:val="20"/>
        </w:rPr>
        <w:t xml:space="preserve">, pn. </w:t>
      </w:r>
      <w:bookmarkStart w:id="1" w:name="_Hlk64878698"/>
      <w:r w:rsidR="00572309" w:rsidRPr="00A31AF5">
        <w:rPr>
          <w:rFonts w:asciiTheme="minorHAnsi" w:hAnsiTheme="minorHAnsi" w:cstheme="minorHAnsi"/>
          <w:b/>
          <w:bCs/>
          <w:iCs/>
          <w:spacing w:val="20"/>
        </w:rPr>
        <w:t>„Remont elewacji budynku Urzędu Miejskiego w Sandomierzu przy Placu Poniatowskiego 3”</w:t>
      </w:r>
    </w:p>
    <w:p w14:paraId="7BCEE13B" w14:textId="77777777" w:rsidR="00572309" w:rsidRPr="00A31AF5" w:rsidRDefault="00572309" w:rsidP="00A31AF5">
      <w:pPr>
        <w:autoSpaceDE w:val="0"/>
        <w:spacing w:after="160" w:line="360" w:lineRule="auto"/>
        <w:ind w:left="284"/>
        <w:contextualSpacing/>
        <w:rPr>
          <w:rFonts w:asciiTheme="minorHAnsi" w:eastAsia="Tahoma" w:hAnsiTheme="minorHAnsi" w:cstheme="minorHAnsi"/>
          <w:b/>
          <w:bCs/>
          <w:iCs/>
          <w:color w:val="000000"/>
          <w:spacing w:val="20"/>
          <w:lang w:eastAsia="ar-SA"/>
        </w:rPr>
      </w:pPr>
    </w:p>
    <w:bookmarkEnd w:id="1"/>
    <w:p w14:paraId="3D2FD4D1" w14:textId="77777777" w:rsidR="007058A5" w:rsidRPr="00A31AF5" w:rsidRDefault="007058A5" w:rsidP="00A31AF5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39EABFF0" w14:textId="77777777" w:rsidR="00642E16" w:rsidRPr="00A31AF5" w:rsidRDefault="005D2AE9" w:rsidP="00A31AF5">
      <w:pPr>
        <w:spacing w:line="360" w:lineRule="auto"/>
        <w:rPr>
          <w:rFonts w:asciiTheme="minorHAnsi" w:hAnsiTheme="minorHAnsi" w:cstheme="minorHAnsi"/>
          <w:spacing w:val="20"/>
        </w:rPr>
      </w:pPr>
      <w:r w:rsidRPr="00A31AF5">
        <w:rPr>
          <w:rFonts w:asciiTheme="minorHAnsi" w:hAnsiTheme="minorHAnsi" w:cstheme="minorHAnsi"/>
          <w:color w:val="000000"/>
          <w:spacing w:val="20"/>
        </w:rPr>
        <w:t>Przed otwarciem ofert Zamawiający udostępnił na stronie internetowej prowadzonego postępowania kwotę, jaką zamierza przeznaczyć na sfinansowanie zamówienia.</w:t>
      </w:r>
      <w:r w:rsidRPr="00A31AF5">
        <w:rPr>
          <w:rFonts w:asciiTheme="minorHAnsi" w:hAnsiTheme="minorHAnsi" w:cstheme="minorHAnsi"/>
          <w:spacing w:val="20"/>
        </w:rPr>
        <w:t xml:space="preserve"> </w:t>
      </w:r>
    </w:p>
    <w:p w14:paraId="15D9E683" w14:textId="07DEFAFD" w:rsidR="00943205" w:rsidRPr="00A31AF5" w:rsidRDefault="007058A5" w:rsidP="00A31AF5">
      <w:pPr>
        <w:spacing w:line="360" w:lineRule="auto"/>
        <w:rPr>
          <w:rFonts w:asciiTheme="minorHAnsi" w:hAnsiTheme="minorHAnsi" w:cstheme="minorHAnsi"/>
          <w:spacing w:val="20"/>
        </w:rPr>
      </w:pPr>
      <w:r w:rsidRPr="00A31AF5">
        <w:rPr>
          <w:rFonts w:asciiTheme="minorHAnsi" w:hAnsiTheme="minorHAnsi" w:cstheme="minorHAnsi"/>
          <w:spacing w:val="20"/>
        </w:rPr>
        <w:t>Działając na podstawie art. 222 ust. 5 ustawy z 11 września 2019 r. – Prawo zamów</w:t>
      </w:r>
      <w:r w:rsidR="00572309" w:rsidRPr="00A31AF5">
        <w:rPr>
          <w:rFonts w:asciiTheme="minorHAnsi" w:hAnsiTheme="minorHAnsi" w:cstheme="minorHAnsi"/>
          <w:spacing w:val="20"/>
        </w:rPr>
        <w:t>ień publicznyc</w:t>
      </w:r>
      <w:r w:rsidR="00642E16" w:rsidRPr="00A31AF5">
        <w:rPr>
          <w:rFonts w:asciiTheme="minorHAnsi" w:hAnsiTheme="minorHAnsi" w:cstheme="minorHAnsi"/>
          <w:spacing w:val="20"/>
        </w:rPr>
        <w:t xml:space="preserve">h </w:t>
      </w:r>
      <w:r w:rsidR="00572309" w:rsidRPr="00A31AF5">
        <w:rPr>
          <w:rFonts w:asciiTheme="minorHAnsi" w:eastAsia="Calibri" w:hAnsiTheme="minorHAnsi" w:cstheme="minorHAnsi"/>
          <w:spacing w:val="20"/>
          <w:lang w:eastAsia="en-US"/>
        </w:rPr>
        <w:t>(</w:t>
      </w:r>
      <w:proofErr w:type="spellStart"/>
      <w:r w:rsidR="00572309" w:rsidRPr="00A31AF5">
        <w:rPr>
          <w:rFonts w:asciiTheme="minorHAnsi" w:eastAsia="Calibri" w:hAnsiTheme="minorHAnsi" w:cstheme="minorHAnsi"/>
          <w:spacing w:val="20"/>
          <w:lang w:eastAsia="en-US"/>
        </w:rPr>
        <w:t>t.j</w:t>
      </w:r>
      <w:proofErr w:type="spellEnd"/>
      <w:r w:rsidR="00572309" w:rsidRPr="00A31AF5">
        <w:rPr>
          <w:rFonts w:asciiTheme="minorHAnsi" w:eastAsia="Calibri" w:hAnsiTheme="minorHAnsi" w:cstheme="minorHAnsi"/>
          <w:spacing w:val="20"/>
          <w:lang w:eastAsia="en-US"/>
        </w:rPr>
        <w:t>. Dz. U. 2021 r. poz. 1129)</w:t>
      </w:r>
      <w:r w:rsidR="0023316B" w:rsidRPr="00A31AF5">
        <w:rPr>
          <w:rFonts w:asciiTheme="minorHAnsi" w:hAnsiTheme="minorHAnsi" w:cstheme="minorHAnsi"/>
          <w:spacing w:val="20"/>
        </w:rPr>
        <w:t>, Zamawiający informuje, że</w:t>
      </w:r>
      <w:r w:rsidRPr="00A31AF5">
        <w:rPr>
          <w:rFonts w:asciiTheme="minorHAnsi" w:hAnsiTheme="minorHAnsi" w:cstheme="minorHAnsi"/>
          <w:spacing w:val="20"/>
        </w:rPr>
        <w:t xml:space="preserve"> </w:t>
      </w:r>
      <w:r w:rsidR="0023316B" w:rsidRPr="00A31AF5">
        <w:rPr>
          <w:rFonts w:asciiTheme="minorHAnsi" w:hAnsiTheme="minorHAnsi" w:cstheme="minorHAnsi"/>
          <w:spacing w:val="20"/>
        </w:rPr>
        <w:t>w</w:t>
      </w:r>
      <w:r w:rsidR="00943205" w:rsidRPr="00A31AF5">
        <w:rPr>
          <w:rFonts w:asciiTheme="minorHAnsi" w:hAnsiTheme="minorHAnsi" w:cstheme="minorHAnsi"/>
          <w:spacing w:val="20"/>
        </w:rPr>
        <w:t xml:space="preserve"> postępo</w:t>
      </w:r>
      <w:r w:rsidR="00572309" w:rsidRPr="00A31AF5">
        <w:rPr>
          <w:rFonts w:asciiTheme="minorHAnsi" w:hAnsiTheme="minorHAnsi" w:cstheme="minorHAnsi"/>
          <w:spacing w:val="20"/>
        </w:rPr>
        <w:t>waniu wpłynęła</w:t>
      </w:r>
      <w:r w:rsidR="00943205" w:rsidRPr="00A31AF5">
        <w:rPr>
          <w:rFonts w:asciiTheme="minorHAnsi" w:hAnsiTheme="minorHAnsi" w:cstheme="minorHAnsi"/>
          <w:spacing w:val="20"/>
        </w:rPr>
        <w:t xml:space="preserve"> </w:t>
      </w:r>
      <w:r w:rsidR="00572309" w:rsidRPr="00A31AF5">
        <w:rPr>
          <w:rFonts w:asciiTheme="minorHAnsi" w:hAnsiTheme="minorHAnsi" w:cstheme="minorHAnsi"/>
          <w:spacing w:val="20"/>
        </w:rPr>
        <w:t>1</w:t>
      </w:r>
      <w:r w:rsidR="00943205" w:rsidRPr="00A31AF5">
        <w:rPr>
          <w:rFonts w:asciiTheme="minorHAnsi" w:hAnsiTheme="minorHAnsi" w:cstheme="minorHAnsi"/>
          <w:spacing w:val="20"/>
        </w:rPr>
        <w:t xml:space="preserve"> ofert</w:t>
      </w:r>
      <w:r w:rsidR="00572309" w:rsidRPr="00A31AF5">
        <w:rPr>
          <w:rFonts w:asciiTheme="minorHAnsi" w:hAnsiTheme="minorHAnsi" w:cstheme="minorHAnsi"/>
          <w:spacing w:val="20"/>
        </w:rPr>
        <w:t>a</w:t>
      </w:r>
      <w:r w:rsidR="00642E16" w:rsidRPr="00A31AF5">
        <w:rPr>
          <w:rFonts w:asciiTheme="minorHAnsi" w:hAnsiTheme="minorHAnsi" w:cstheme="minorHAnsi"/>
          <w:spacing w:val="20"/>
        </w:rPr>
        <w:t>:</w:t>
      </w:r>
      <w:r w:rsidR="00572309" w:rsidRPr="00A31AF5">
        <w:rPr>
          <w:rFonts w:asciiTheme="minorHAnsi" w:hAnsiTheme="minorHAnsi" w:cstheme="minorHAnsi"/>
          <w:spacing w:val="20"/>
        </w:rPr>
        <w:br/>
      </w:r>
    </w:p>
    <w:p w14:paraId="5D3570CA" w14:textId="636CFC64" w:rsidR="00943205" w:rsidRPr="00A31AF5" w:rsidRDefault="00943205" w:rsidP="00A31AF5">
      <w:pPr>
        <w:widowControl w:val="0"/>
        <w:suppressAutoHyphens/>
        <w:spacing w:line="360" w:lineRule="auto"/>
        <w:ind w:firstLine="708"/>
        <w:contextualSpacing/>
        <w:rPr>
          <w:rFonts w:asciiTheme="minorHAnsi" w:hAnsiTheme="minorHAnsi" w:cstheme="minorHAnsi"/>
          <w:b/>
          <w:spacing w:val="20"/>
          <w:kern w:val="1"/>
          <w:lang w:eastAsia="zh-CN"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7"/>
        <w:gridCol w:w="2806"/>
        <w:gridCol w:w="2676"/>
        <w:gridCol w:w="2551"/>
      </w:tblGrid>
      <w:tr w:rsidR="00AF6E91" w:rsidRPr="00A31AF5" w14:paraId="1FD55B42" w14:textId="77777777" w:rsidTr="00AF6E91">
        <w:tc>
          <w:tcPr>
            <w:tcW w:w="727" w:type="dxa"/>
          </w:tcPr>
          <w:p w14:paraId="6634DA4F" w14:textId="77777777" w:rsidR="00AF6E91" w:rsidRPr="00A31AF5" w:rsidRDefault="00AF6E91" w:rsidP="00A31AF5">
            <w:pPr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A31AF5">
              <w:rPr>
                <w:rFonts w:asciiTheme="minorHAnsi" w:hAnsiTheme="minorHAnsi" w:cstheme="minorHAnsi"/>
                <w:b/>
                <w:spacing w:val="20"/>
              </w:rPr>
              <w:t>Nr oferty</w:t>
            </w:r>
          </w:p>
        </w:tc>
        <w:tc>
          <w:tcPr>
            <w:tcW w:w="2806" w:type="dxa"/>
          </w:tcPr>
          <w:p w14:paraId="14A7FC3E" w14:textId="77777777" w:rsidR="00AF6E91" w:rsidRPr="00A31AF5" w:rsidRDefault="00AF6E91" w:rsidP="00A31AF5">
            <w:pPr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  <w:p w14:paraId="0B848D73" w14:textId="77777777" w:rsidR="00AF6E91" w:rsidRPr="00A31AF5" w:rsidRDefault="00AF6E91" w:rsidP="00A31AF5">
            <w:pPr>
              <w:spacing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A31AF5">
              <w:rPr>
                <w:rFonts w:asciiTheme="minorHAnsi" w:hAnsiTheme="minorHAnsi" w:cstheme="minorHAnsi"/>
                <w:b/>
                <w:spacing w:val="20"/>
              </w:rPr>
              <w:t>Nazwa i adres wykonawcy</w:t>
            </w:r>
          </w:p>
        </w:tc>
        <w:tc>
          <w:tcPr>
            <w:tcW w:w="2676" w:type="dxa"/>
          </w:tcPr>
          <w:p w14:paraId="77332DB8" w14:textId="77777777" w:rsidR="00AF6E91" w:rsidRPr="00A31AF5" w:rsidRDefault="00AF6E91" w:rsidP="00A31AF5">
            <w:pPr>
              <w:spacing w:line="360" w:lineRule="auto"/>
              <w:ind w:left="-108" w:right="-108"/>
              <w:rPr>
                <w:rFonts w:asciiTheme="minorHAnsi" w:hAnsiTheme="minorHAnsi" w:cstheme="minorHAnsi"/>
                <w:b/>
                <w:spacing w:val="20"/>
              </w:rPr>
            </w:pPr>
            <w:r w:rsidRPr="00A31AF5">
              <w:rPr>
                <w:rFonts w:asciiTheme="minorHAnsi" w:hAnsiTheme="minorHAnsi" w:cstheme="minorHAnsi"/>
                <w:b/>
                <w:spacing w:val="20"/>
              </w:rPr>
              <w:t>Cena ryczałtowa</w:t>
            </w:r>
          </w:p>
          <w:p w14:paraId="016DEDD9" w14:textId="77777777" w:rsidR="00AF6E91" w:rsidRPr="00A31AF5" w:rsidRDefault="00AF6E91" w:rsidP="00A31AF5">
            <w:pPr>
              <w:spacing w:line="360" w:lineRule="auto"/>
              <w:ind w:left="-108" w:right="-108"/>
              <w:rPr>
                <w:rFonts w:asciiTheme="minorHAnsi" w:hAnsiTheme="minorHAnsi" w:cstheme="minorHAnsi"/>
                <w:b/>
                <w:spacing w:val="20"/>
              </w:rPr>
            </w:pPr>
            <w:r w:rsidRPr="00A31AF5">
              <w:rPr>
                <w:rFonts w:asciiTheme="minorHAnsi" w:hAnsiTheme="minorHAnsi" w:cstheme="minorHAnsi"/>
                <w:b/>
                <w:spacing w:val="20"/>
              </w:rPr>
              <w:t>(brutto)</w:t>
            </w:r>
          </w:p>
        </w:tc>
        <w:tc>
          <w:tcPr>
            <w:tcW w:w="2551" w:type="dxa"/>
          </w:tcPr>
          <w:p w14:paraId="50A605A3" w14:textId="77777777" w:rsidR="00AF6E91" w:rsidRPr="00A31AF5" w:rsidRDefault="00AF6E91" w:rsidP="00A31AF5">
            <w:pPr>
              <w:spacing w:line="360" w:lineRule="auto"/>
              <w:ind w:left="-108" w:right="-108"/>
              <w:rPr>
                <w:rFonts w:asciiTheme="minorHAnsi" w:hAnsiTheme="minorHAnsi" w:cstheme="minorHAnsi"/>
                <w:b/>
                <w:spacing w:val="20"/>
              </w:rPr>
            </w:pPr>
            <w:r w:rsidRPr="00A31AF5">
              <w:rPr>
                <w:rFonts w:asciiTheme="minorHAnsi" w:hAnsiTheme="minorHAnsi" w:cstheme="minorHAnsi"/>
                <w:b/>
                <w:spacing w:val="20"/>
              </w:rPr>
              <w:t xml:space="preserve">Okres gwarancji </w:t>
            </w:r>
          </w:p>
        </w:tc>
      </w:tr>
      <w:tr w:rsidR="00AF6E91" w:rsidRPr="00A31AF5" w14:paraId="30A03D54" w14:textId="77777777" w:rsidTr="00AF6E91">
        <w:trPr>
          <w:trHeight w:val="903"/>
        </w:trPr>
        <w:tc>
          <w:tcPr>
            <w:tcW w:w="727" w:type="dxa"/>
            <w:vAlign w:val="center"/>
          </w:tcPr>
          <w:p w14:paraId="571AC386" w14:textId="77777777" w:rsidR="00AF6E91" w:rsidRPr="00A31AF5" w:rsidRDefault="00AF6E91" w:rsidP="00A31AF5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bookmarkStart w:id="2" w:name="_Hlk77242323"/>
            <w:r w:rsidRPr="00A31AF5">
              <w:rPr>
                <w:rFonts w:asciiTheme="minorHAnsi" w:hAnsiTheme="minorHAnsi" w:cstheme="minorHAnsi"/>
                <w:spacing w:val="20"/>
              </w:rPr>
              <w:t>1.</w:t>
            </w:r>
          </w:p>
        </w:tc>
        <w:tc>
          <w:tcPr>
            <w:tcW w:w="2806" w:type="dxa"/>
            <w:vAlign w:val="center"/>
          </w:tcPr>
          <w:p w14:paraId="3AA25EC4" w14:textId="77777777" w:rsidR="00AF6E91" w:rsidRPr="00A31AF5" w:rsidRDefault="00AF6E91" w:rsidP="00A31AF5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A31AF5">
              <w:rPr>
                <w:rFonts w:asciiTheme="minorHAnsi" w:hAnsiTheme="minorHAnsi" w:cstheme="minorHAnsi"/>
                <w:spacing w:val="20"/>
              </w:rPr>
              <w:t>KALDO Sp. z o.o.</w:t>
            </w:r>
          </w:p>
          <w:p w14:paraId="021A5142" w14:textId="77777777" w:rsidR="00AF6E91" w:rsidRPr="00A31AF5" w:rsidRDefault="00AF6E91" w:rsidP="00A31AF5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A31AF5">
              <w:rPr>
                <w:rFonts w:asciiTheme="minorHAnsi" w:hAnsiTheme="minorHAnsi" w:cstheme="minorHAnsi"/>
                <w:spacing w:val="20"/>
              </w:rPr>
              <w:t>ul. Holownicza 12</w:t>
            </w:r>
          </w:p>
          <w:p w14:paraId="46AC1277" w14:textId="77777777" w:rsidR="00AF6E91" w:rsidRPr="00A31AF5" w:rsidRDefault="00AF6E91" w:rsidP="00A31AF5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A31AF5">
              <w:rPr>
                <w:rFonts w:asciiTheme="minorHAnsi" w:hAnsiTheme="minorHAnsi" w:cstheme="minorHAnsi"/>
                <w:spacing w:val="20"/>
              </w:rPr>
              <w:t>27-600 Sandomierz</w:t>
            </w:r>
          </w:p>
          <w:p w14:paraId="651AA62B" w14:textId="4D623C18" w:rsidR="00AF6E91" w:rsidRPr="00A31AF5" w:rsidRDefault="00AF6E91" w:rsidP="00A31AF5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A31AF5">
              <w:rPr>
                <w:rFonts w:asciiTheme="minorHAnsi" w:eastAsia="Calibri" w:hAnsiTheme="minorHAnsi" w:cstheme="minorHAnsi"/>
                <w:bCs/>
                <w:iCs/>
                <w:spacing w:val="20"/>
              </w:rPr>
              <w:t xml:space="preserve"> </w:t>
            </w:r>
          </w:p>
        </w:tc>
        <w:tc>
          <w:tcPr>
            <w:tcW w:w="2676" w:type="dxa"/>
            <w:vAlign w:val="center"/>
          </w:tcPr>
          <w:p w14:paraId="4A65A560" w14:textId="71D9AD13" w:rsidR="00AF6E91" w:rsidRPr="00A31AF5" w:rsidRDefault="007E69DD" w:rsidP="00A31AF5">
            <w:pPr>
              <w:spacing w:line="360" w:lineRule="auto"/>
              <w:ind w:left="-108" w:right="-108"/>
              <w:rPr>
                <w:rFonts w:asciiTheme="minorHAnsi" w:hAnsiTheme="minorHAnsi" w:cstheme="minorHAnsi"/>
                <w:spacing w:val="20"/>
                <w:highlight w:val="yellow"/>
              </w:rPr>
            </w:pPr>
            <w:r w:rsidRPr="00A31AF5">
              <w:rPr>
                <w:rFonts w:asciiTheme="minorHAnsi" w:hAnsiTheme="minorHAnsi" w:cstheme="minorHAnsi"/>
                <w:spacing w:val="20"/>
              </w:rPr>
              <w:t>302 822,85</w:t>
            </w:r>
            <w:r w:rsidR="00A54623" w:rsidRPr="00A31AF5">
              <w:rPr>
                <w:rFonts w:asciiTheme="minorHAnsi" w:hAnsiTheme="minorHAnsi" w:cstheme="minorHAnsi"/>
                <w:spacing w:val="20"/>
              </w:rPr>
              <w:t xml:space="preserve"> zł</w:t>
            </w:r>
          </w:p>
        </w:tc>
        <w:tc>
          <w:tcPr>
            <w:tcW w:w="2551" w:type="dxa"/>
            <w:vAlign w:val="center"/>
          </w:tcPr>
          <w:p w14:paraId="55AAD5B4" w14:textId="6ADF695F" w:rsidR="00AF6E91" w:rsidRPr="00A31AF5" w:rsidRDefault="007E69DD" w:rsidP="00A31AF5">
            <w:pPr>
              <w:spacing w:line="360" w:lineRule="auto"/>
              <w:rPr>
                <w:rFonts w:asciiTheme="minorHAnsi" w:hAnsiTheme="minorHAnsi" w:cstheme="minorHAnsi"/>
                <w:spacing w:val="20"/>
                <w:highlight w:val="yellow"/>
              </w:rPr>
            </w:pPr>
            <w:r w:rsidRPr="00A31AF5">
              <w:rPr>
                <w:rFonts w:asciiTheme="minorHAnsi" w:hAnsiTheme="minorHAnsi" w:cstheme="minorHAnsi"/>
                <w:spacing w:val="20"/>
              </w:rPr>
              <w:t xml:space="preserve">               </w:t>
            </w:r>
            <w:r w:rsidR="00AF6E91" w:rsidRPr="00A31AF5">
              <w:rPr>
                <w:rFonts w:asciiTheme="minorHAnsi" w:hAnsiTheme="minorHAnsi" w:cstheme="minorHAnsi"/>
                <w:spacing w:val="20"/>
              </w:rPr>
              <w:t>60 miesięcy</w:t>
            </w:r>
          </w:p>
        </w:tc>
      </w:tr>
      <w:bookmarkEnd w:id="2"/>
    </w:tbl>
    <w:p w14:paraId="0E5D94DD" w14:textId="77777777" w:rsidR="00943205" w:rsidRPr="00A31AF5" w:rsidRDefault="00943205" w:rsidP="00A31AF5">
      <w:pPr>
        <w:pStyle w:val="Akapitzlist"/>
        <w:spacing w:line="360" w:lineRule="auto"/>
        <w:ind w:left="0" w:right="110"/>
        <w:rPr>
          <w:rFonts w:asciiTheme="minorHAnsi" w:hAnsiTheme="minorHAnsi" w:cstheme="minorHAnsi"/>
          <w:b/>
          <w:spacing w:val="20"/>
        </w:rPr>
      </w:pPr>
    </w:p>
    <w:bookmarkEnd w:id="0"/>
    <w:p w14:paraId="536305BC" w14:textId="77777777" w:rsidR="00943205" w:rsidRPr="00A31AF5" w:rsidRDefault="00943205" w:rsidP="00A31AF5">
      <w:pPr>
        <w:spacing w:line="360" w:lineRule="auto"/>
        <w:rPr>
          <w:rFonts w:asciiTheme="minorHAnsi" w:hAnsiTheme="minorHAnsi" w:cstheme="minorHAnsi"/>
          <w:spacing w:val="20"/>
        </w:rPr>
      </w:pPr>
    </w:p>
    <w:sectPr w:rsidR="00943205" w:rsidRPr="00A31AF5" w:rsidSect="00F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B6F5F" w14:textId="77777777" w:rsidR="00300279" w:rsidRDefault="00300279" w:rsidP="00FD48D3">
      <w:r>
        <w:separator/>
      </w:r>
    </w:p>
  </w:endnote>
  <w:endnote w:type="continuationSeparator" w:id="0">
    <w:p w14:paraId="38C186EA" w14:textId="77777777" w:rsidR="00300279" w:rsidRDefault="00300279" w:rsidP="00FD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45E8" w14:textId="77777777" w:rsidR="00300279" w:rsidRDefault="00300279" w:rsidP="00B854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ED350" w14:textId="77777777" w:rsidR="00300279" w:rsidRDefault="003002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67824" w14:textId="77777777" w:rsidR="00300279" w:rsidRDefault="00300279" w:rsidP="00B854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230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4C04ED" w14:textId="77777777" w:rsidR="00300279" w:rsidRDefault="003002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89E78" w14:textId="77777777" w:rsidR="00CA19D9" w:rsidRDefault="00CA19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E3051" w14:textId="77777777" w:rsidR="00300279" w:rsidRDefault="00300279" w:rsidP="00FD48D3">
      <w:r>
        <w:separator/>
      </w:r>
    </w:p>
  </w:footnote>
  <w:footnote w:type="continuationSeparator" w:id="0">
    <w:p w14:paraId="1593D041" w14:textId="77777777" w:rsidR="00300279" w:rsidRDefault="00300279" w:rsidP="00FD4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B7E6D" w14:textId="77777777" w:rsidR="00CA19D9" w:rsidRDefault="00CA19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CA67B0" w14:paraId="62E9E1CD" w14:textId="77777777" w:rsidTr="008F113F">
      <w:tc>
        <w:tcPr>
          <w:tcW w:w="1016" w:type="pct"/>
          <w:hideMark/>
        </w:tcPr>
        <w:p w14:paraId="0395DF2A" w14:textId="77777777" w:rsidR="00CA67B0" w:rsidRDefault="00A31AF5" w:rsidP="00CA67B0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pict w14:anchorId="10647A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34.5pt;visibility:visible;mso-wrap-style:square">
                <v:imagedata r:id="rId1" o:title=""/>
              </v:shape>
            </w:pict>
          </w:r>
        </w:p>
      </w:tc>
      <w:tc>
        <w:tcPr>
          <w:tcW w:w="1484" w:type="pct"/>
          <w:hideMark/>
        </w:tcPr>
        <w:p w14:paraId="279EF4FF" w14:textId="77777777" w:rsidR="00CA67B0" w:rsidRDefault="00A31AF5" w:rsidP="00CA67B0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pict w14:anchorId="79BDE38F">
              <v:shape id="_x0000_i1026" type="#_x0000_t75" style="width:111.75pt;height:34.5pt;visibility:visible;mso-wrap-style:square">
                <v:imagedata r:id="rId2" o:title=""/>
              </v:shape>
            </w:pict>
          </w:r>
        </w:p>
      </w:tc>
      <w:tc>
        <w:tcPr>
          <w:tcW w:w="1134" w:type="pct"/>
          <w:hideMark/>
        </w:tcPr>
        <w:p w14:paraId="1829B0F5" w14:textId="77777777" w:rsidR="00CA67B0" w:rsidRDefault="00A31AF5" w:rsidP="00CA67B0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pict w14:anchorId="04CFE694">
              <v:shape id="_x0000_i1027" type="#_x0000_t75" style="width:76.5pt;height:34.5pt;visibility:visible;mso-wrap-style:square">
                <v:imagedata r:id="rId3" o:title=""/>
              </v:shape>
            </w:pict>
          </w:r>
        </w:p>
      </w:tc>
      <w:tc>
        <w:tcPr>
          <w:tcW w:w="1366" w:type="pct"/>
          <w:hideMark/>
        </w:tcPr>
        <w:p w14:paraId="12766413" w14:textId="77777777" w:rsidR="00CA67B0" w:rsidRDefault="00A31AF5" w:rsidP="00CA67B0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pict w14:anchorId="36CD7889">
              <v:shape id="_x0000_i1028" type="#_x0000_t75" style="width:114.75pt;height:34.5pt;visibility:visible;mso-wrap-style:square">
                <v:imagedata r:id="rId4" o:title=""/>
              </v:shape>
            </w:pict>
          </w:r>
        </w:p>
      </w:tc>
    </w:tr>
  </w:tbl>
  <w:p w14:paraId="6B2C7F94" w14:textId="77777777" w:rsidR="00300279" w:rsidRDefault="00300279" w:rsidP="00CA67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3A15C6" w14:paraId="33924D0C" w14:textId="77777777" w:rsidTr="008F113F">
      <w:tc>
        <w:tcPr>
          <w:tcW w:w="1016" w:type="pct"/>
          <w:hideMark/>
        </w:tcPr>
        <w:p w14:paraId="74EFF843" w14:textId="2B058E48" w:rsidR="003A15C6" w:rsidRDefault="003A15C6" w:rsidP="003A15C6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hideMark/>
        </w:tcPr>
        <w:p w14:paraId="35142398" w14:textId="0F3027F1" w:rsidR="003A15C6" w:rsidRDefault="003A15C6" w:rsidP="003A15C6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hideMark/>
        </w:tcPr>
        <w:p w14:paraId="60A63E6E" w14:textId="4578FC7A" w:rsidR="003A15C6" w:rsidRDefault="003A15C6" w:rsidP="003A15C6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hideMark/>
        </w:tcPr>
        <w:p w14:paraId="64B5F559" w14:textId="4D7AA970" w:rsidR="003A15C6" w:rsidRDefault="003A15C6" w:rsidP="003A15C6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9A82E52" w14:textId="77777777" w:rsidR="00300279" w:rsidRPr="003A15C6" w:rsidRDefault="00300279" w:rsidP="003A15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1575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112B66"/>
    <w:multiLevelType w:val="hybridMultilevel"/>
    <w:tmpl w:val="6E0E7F54"/>
    <w:lvl w:ilvl="0" w:tplc="3B4AF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6C02C1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C93F52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2F0EA7"/>
    <w:multiLevelType w:val="hybridMultilevel"/>
    <w:tmpl w:val="53DA65F8"/>
    <w:lvl w:ilvl="0" w:tplc="4A10AF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2BF62985"/>
    <w:multiLevelType w:val="hybridMultilevel"/>
    <w:tmpl w:val="3868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3CEBF34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C54E2A"/>
    <w:multiLevelType w:val="hybridMultilevel"/>
    <w:tmpl w:val="627EE684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952F0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5A4048"/>
    <w:multiLevelType w:val="hybridMultilevel"/>
    <w:tmpl w:val="C212CDC6"/>
    <w:lvl w:ilvl="0" w:tplc="F406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071502"/>
    <w:multiLevelType w:val="hybridMultilevel"/>
    <w:tmpl w:val="D7A42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64758"/>
    <w:multiLevelType w:val="hybridMultilevel"/>
    <w:tmpl w:val="5A0622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784FC2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812173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FC1D78"/>
    <w:multiLevelType w:val="hybridMultilevel"/>
    <w:tmpl w:val="67F2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B48D1"/>
    <w:multiLevelType w:val="hybridMultilevel"/>
    <w:tmpl w:val="EB3623F8"/>
    <w:lvl w:ilvl="0" w:tplc="37C03CF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D2B45"/>
    <w:multiLevelType w:val="hybridMultilevel"/>
    <w:tmpl w:val="0A1AD0C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FC7E0D"/>
    <w:multiLevelType w:val="hybridMultilevel"/>
    <w:tmpl w:val="E5E6618E"/>
    <w:lvl w:ilvl="0" w:tplc="F406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1F65F89"/>
    <w:multiLevelType w:val="hybridMultilevel"/>
    <w:tmpl w:val="6E0E7F54"/>
    <w:lvl w:ilvl="0" w:tplc="3B4AF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21A40EB"/>
    <w:multiLevelType w:val="hybridMultilevel"/>
    <w:tmpl w:val="5A9C6B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F748D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970B22"/>
    <w:multiLevelType w:val="hybridMultilevel"/>
    <w:tmpl w:val="766E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4"/>
  </w:num>
  <w:num w:numId="5">
    <w:abstractNumId w:val="6"/>
  </w:num>
  <w:num w:numId="6">
    <w:abstractNumId w:val="20"/>
  </w:num>
  <w:num w:numId="7">
    <w:abstractNumId w:val="5"/>
  </w:num>
  <w:num w:numId="8">
    <w:abstractNumId w:val="12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4"/>
  </w:num>
  <w:num w:numId="17">
    <w:abstractNumId w:val="18"/>
  </w:num>
  <w:num w:numId="18">
    <w:abstractNumId w:val="3"/>
  </w:num>
  <w:num w:numId="19">
    <w:abstractNumId w:val="19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634"/>
    <w:rsid w:val="00004B9C"/>
    <w:rsid w:val="00011CC1"/>
    <w:rsid w:val="00013C65"/>
    <w:rsid w:val="0004645A"/>
    <w:rsid w:val="00062F1C"/>
    <w:rsid w:val="000755A0"/>
    <w:rsid w:val="0009212D"/>
    <w:rsid w:val="000A32CF"/>
    <w:rsid w:val="000B36DE"/>
    <w:rsid w:val="000D205D"/>
    <w:rsid w:val="000D4CEB"/>
    <w:rsid w:val="000E3EBA"/>
    <w:rsid w:val="001039BD"/>
    <w:rsid w:val="00106E78"/>
    <w:rsid w:val="0011468F"/>
    <w:rsid w:val="00115F72"/>
    <w:rsid w:val="00136433"/>
    <w:rsid w:val="00141016"/>
    <w:rsid w:val="00166422"/>
    <w:rsid w:val="001770E2"/>
    <w:rsid w:val="001A6400"/>
    <w:rsid w:val="001C0202"/>
    <w:rsid w:val="001C7A32"/>
    <w:rsid w:val="001E087C"/>
    <w:rsid w:val="001E112D"/>
    <w:rsid w:val="001F4D06"/>
    <w:rsid w:val="00211D99"/>
    <w:rsid w:val="00225CF3"/>
    <w:rsid w:val="00226CFA"/>
    <w:rsid w:val="00230648"/>
    <w:rsid w:val="0023316B"/>
    <w:rsid w:val="002601E0"/>
    <w:rsid w:val="0027061F"/>
    <w:rsid w:val="00271F7C"/>
    <w:rsid w:val="00281524"/>
    <w:rsid w:val="00282B68"/>
    <w:rsid w:val="002D116F"/>
    <w:rsid w:val="002D6FB4"/>
    <w:rsid w:val="002E18EB"/>
    <w:rsid w:val="002E2990"/>
    <w:rsid w:val="002E7E14"/>
    <w:rsid w:val="002F6CC4"/>
    <w:rsid w:val="00300279"/>
    <w:rsid w:val="00350DDC"/>
    <w:rsid w:val="003530A0"/>
    <w:rsid w:val="00372052"/>
    <w:rsid w:val="00377011"/>
    <w:rsid w:val="0039798B"/>
    <w:rsid w:val="003A15C6"/>
    <w:rsid w:val="003B5832"/>
    <w:rsid w:val="003E0E02"/>
    <w:rsid w:val="00400687"/>
    <w:rsid w:val="004078C1"/>
    <w:rsid w:val="004129B9"/>
    <w:rsid w:val="00422097"/>
    <w:rsid w:val="00422A74"/>
    <w:rsid w:val="00423051"/>
    <w:rsid w:val="004234F2"/>
    <w:rsid w:val="00431BEC"/>
    <w:rsid w:val="00444D98"/>
    <w:rsid w:val="00467A8C"/>
    <w:rsid w:val="004B5321"/>
    <w:rsid w:val="004C5206"/>
    <w:rsid w:val="004E4B36"/>
    <w:rsid w:val="004E7081"/>
    <w:rsid w:val="00500838"/>
    <w:rsid w:val="005023C1"/>
    <w:rsid w:val="00517FD4"/>
    <w:rsid w:val="00523EBF"/>
    <w:rsid w:val="00532E23"/>
    <w:rsid w:val="005502E3"/>
    <w:rsid w:val="0057215A"/>
    <w:rsid w:val="00572309"/>
    <w:rsid w:val="0057337A"/>
    <w:rsid w:val="00575A99"/>
    <w:rsid w:val="00593A90"/>
    <w:rsid w:val="005A09DF"/>
    <w:rsid w:val="005A4F3D"/>
    <w:rsid w:val="005B1F2D"/>
    <w:rsid w:val="005B5539"/>
    <w:rsid w:val="005C5AD2"/>
    <w:rsid w:val="005D2AE9"/>
    <w:rsid w:val="005D7331"/>
    <w:rsid w:val="005F1B95"/>
    <w:rsid w:val="005F24CF"/>
    <w:rsid w:val="006112CE"/>
    <w:rsid w:val="00613C8C"/>
    <w:rsid w:val="006314AC"/>
    <w:rsid w:val="00642E16"/>
    <w:rsid w:val="00644EDB"/>
    <w:rsid w:val="00645E30"/>
    <w:rsid w:val="00694E4B"/>
    <w:rsid w:val="006D0661"/>
    <w:rsid w:val="006D163B"/>
    <w:rsid w:val="006E1634"/>
    <w:rsid w:val="006F0764"/>
    <w:rsid w:val="006F2E66"/>
    <w:rsid w:val="006F3F73"/>
    <w:rsid w:val="006F6272"/>
    <w:rsid w:val="007058A5"/>
    <w:rsid w:val="00723F32"/>
    <w:rsid w:val="007369DC"/>
    <w:rsid w:val="00770662"/>
    <w:rsid w:val="007951FC"/>
    <w:rsid w:val="00795EF5"/>
    <w:rsid w:val="007A2D79"/>
    <w:rsid w:val="007A39F9"/>
    <w:rsid w:val="007A529F"/>
    <w:rsid w:val="007B1A71"/>
    <w:rsid w:val="007B1FD1"/>
    <w:rsid w:val="007D3197"/>
    <w:rsid w:val="007E69DD"/>
    <w:rsid w:val="007F5A5C"/>
    <w:rsid w:val="00804105"/>
    <w:rsid w:val="00813593"/>
    <w:rsid w:val="008176FF"/>
    <w:rsid w:val="0082612D"/>
    <w:rsid w:val="00832D6E"/>
    <w:rsid w:val="00850215"/>
    <w:rsid w:val="00852395"/>
    <w:rsid w:val="00854C4C"/>
    <w:rsid w:val="0086215F"/>
    <w:rsid w:val="008967C5"/>
    <w:rsid w:val="008A550C"/>
    <w:rsid w:val="008C72FA"/>
    <w:rsid w:val="008F6A77"/>
    <w:rsid w:val="008F7F8F"/>
    <w:rsid w:val="009113C0"/>
    <w:rsid w:val="00915034"/>
    <w:rsid w:val="00917F5E"/>
    <w:rsid w:val="009213AB"/>
    <w:rsid w:val="00925E14"/>
    <w:rsid w:val="00935188"/>
    <w:rsid w:val="00943205"/>
    <w:rsid w:val="00947196"/>
    <w:rsid w:val="00951CBF"/>
    <w:rsid w:val="00965A09"/>
    <w:rsid w:val="00966D15"/>
    <w:rsid w:val="00972372"/>
    <w:rsid w:val="009725C2"/>
    <w:rsid w:val="00974C6C"/>
    <w:rsid w:val="00996EC5"/>
    <w:rsid w:val="0099764E"/>
    <w:rsid w:val="009A1E98"/>
    <w:rsid w:val="009C1129"/>
    <w:rsid w:val="009C78E2"/>
    <w:rsid w:val="009D7ED1"/>
    <w:rsid w:val="009F086A"/>
    <w:rsid w:val="009F7100"/>
    <w:rsid w:val="00A13084"/>
    <w:rsid w:val="00A26180"/>
    <w:rsid w:val="00A31AF5"/>
    <w:rsid w:val="00A3405A"/>
    <w:rsid w:val="00A47BD9"/>
    <w:rsid w:val="00A54483"/>
    <w:rsid w:val="00A54623"/>
    <w:rsid w:val="00A70B6B"/>
    <w:rsid w:val="00A83C11"/>
    <w:rsid w:val="00A85FEA"/>
    <w:rsid w:val="00A9036E"/>
    <w:rsid w:val="00AB6127"/>
    <w:rsid w:val="00AC2956"/>
    <w:rsid w:val="00AC3BD3"/>
    <w:rsid w:val="00AC3F73"/>
    <w:rsid w:val="00AD2009"/>
    <w:rsid w:val="00AE217A"/>
    <w:rsid w:val="00AF6E91"/>
    <w:rsid w:val="00B03F6D"/>
    <w:rsid w:val="00B678D3"/>
    <w:rsid w:val="00B73439"/>
    <w:rsid w:val="00B854F6"/>
    <w:rsid w:val="00B85B73"/>
    <w:rsid w:val="00B943EA"/>
    <w:rsid w:val="00BA14F3"/>
    <w:rsid w:val="00BA6877"/>
    <w:rsid w:val="00BC6919"/>
    <w:rsid w:val="00C20677"/>
    <w:rsid w:val="00C24C0C"/>
    <w:rsid w:val="00C36151"/>
    <w:rsid w:val="00C730E2"/>
    <w:rsid w:val="00C77A7D"/>
    <w:rsid w:val="00C85A59"/>
    <w:rsid w:val="00C97FCB"/>
    <w:rsid w:val="00CA19D9"/>
    <w:rsid w:val="00CA494F"/>
    <w:rsid w:val="00CA67B0"/>
    <w:rsid w:val="00CB4EFB"/>
    <w:rsid w:val="00CB555F"/>
    <w:rsid w:val="00CD73AC"/>
    <w:rsid w:val="00CE286F"/>
    <w:rsid w:val="00CF7ECD"/>
    <w:rsid w:val="00D07ED1"/>
    <w:rsid w:val="00D1077D"/>
    <w:rsid w:val="00D124E6"/>
    <w:rsid w:val="00D217D0"/>
    <w:rsid w:val="00D555EC"/>
    <w:rsid w:val="00D56C10"/>
    <w:rsid w:val="00D67ABD"/>
    <w:rsid w:val="00D92D32"/>
    <w:rsid w:val="00DA4A26"/>
    <w:rsid w:val="00DB3382"/>
    <w:rsid w:val="00DC0D6C"/>
    <w:rsid w:val="00DD2A74"/>
    <w:rsid w:val="00DE3F44"/>
    <w:rsid w:val="00DF0035"/>
    <w:rsid w:val="00E1573A"/>
    <w:rsid w:val="00E3147C"/>
    <w:rsid w:val="00E32C3E"/>
    <w:rsid w:val="00E375AB"/>
    <w:rsid w:val="00E40CE5"/>
    <w:rsid w:val="00E62400"/>
    <w:rsid w:val="00E672F1"/>
    <w:rsid w:val="00E86F81"/>
    <w:rsid w:val="00E93339"/>
    <w:rsid w:val="00EA1492"/>
    <w:rsid w:val="00EC7880"/>
    <w:rsid w:val="00ED0285"/>
    <w:rsid w:val="00ED0310"/>
    <w:rsid w:val="00F04B07"/>
    <w:rsid w:val="00F2349C"/>
    <w:rsid w:val="00F33658"/>
    <w:rsid w:val="00F34BB8"/>
    <w:rsid w:val="00F46DF5"/>
    <w:rsid w:val="00F538B3"/>
    <w:rsid w:val="00F66909"/>
    <w:rsid w:val="00F71726"/>
    <w:rsid w:val="00F9091C"/>
    <w:rsid w:val="00FA711E"/>
    <w:rsid w:val="00FB4201"/>
    <w:rsid w:val="00FC2169"/>
    <w:rsid w:val="00FC2933"/>
    <w:rsid w:val="00FC54B1"/>
    <w:rsid w:val="00FD27A9"/>
    <w:rsid w:val="00FD2904"/>
    <w:rsid w:val="00FD48D3"/>
    <w:rsid w:val="00FE272D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3"/>
    <o:shapelayout v:ext="edit">
      <o:idmap v:ext="edit" data="1"/>
    </o:shapelayout>
  </w:shapeDefaults>
  <w:decimalSymbol w:val=","/>
  <w:listSeparator w:val=";"/>
  <w14:docId w14:val="35A50B02"/>
  <w15:docId w15:val="{68442DF4-6FAC-4A74-B450-4B9A7A0D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4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E163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6E163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163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E163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E1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163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E1634"/>
    <w:rPr>
      <w:rFonts w:cs="Times New Roman"/>
    </w:rPr>
  </w:style>
  <w:style w:type="paragraph" w:styleId="Akapitzlist">
    <w:name w:val="List Paragraph"/>
    <w:aliases w:val="Numerowanie,List Paragraph,Akapit z listą BS,Preambuła,normalny tekst,L1,CW_Lista"/>
    <w:basedOn w:val="Normalny"/>
    <w:link w:val="AkapitzlistZnak"/>
    <w:uiPriority w:val="99"/>
    <w:qFormat/>
    <w:rsid w:val="006E1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D4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48D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4D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4D0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B58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58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583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5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583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"/>
    <w:link w:val="Akapitzlist"/>
    <w:uiPriority w:val="34"/>
    <w:qFormat/>
    <w:rsid w:val="00FB42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37541-42AC-4EA5-A7B4-F007724D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Dorota Drozdowska</dc:creator>
  <cp:keywords/>
  <dc:description/>
  <cp:lastModifiedBy>Piotr Szyprowski</cp:lastModifiedBy>
  <cp:revision>84</cp:revision>
  <cp:lastPrinted>2021-09-02T09:40:00Z</cp:lastPrinted>
  <dcterms:created xsi:type="dcterms:W3CDTF">2019-05-15T06:35:00Z</dcterms:created>
  <dcterms:modified xsi:type="dcterms:W3CDTF">2021-09-02T11:21:00Z</dcterms:modified>
</cp:coreProperties>
</file>