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DA02" w14:textId="77777777" w:rsidR="000A4C16" w:rsidRPr="00D54D8B" w:rsidRDefault="000A4C16" w:rsidP="000A4C16">
      <w:pPr>
        <w:spacing w:line="332" w:lineRule="exact"/>
        <w:jc w:val="center"/>
        <w:rPr>
          <w:rFonts w:ascii="Arial" w:hAnsi="Arial" w:cs="Arial"/>
          <w:color w:val="007FAC"/>
          <w:sz w:val="44"/>
          <w:szCs w:val="44"/>
        </w:rPr>
      </w:pPr>
      <w:r w:rsidRPr="00D54D8B">
        <w:rPr>
          <w:rFonts w:ascii="Arial" w:hAnsi="Arial" w:cs="Arial"/>
          <w:noProof/>
          <w:color w:val="007FAC"/>
          <w:sz w:val="44"/>
          <w:szCs w:val="44"/>
        </w:rPr>
        <w:drawing>
          <wp:anchor distT="0" distB="0" distL="114300" distR="114300" simplePos="0" relativeHeight="251658240" behindDoc="1" locked="0" layoutInCell="1" allowOverlap="1" wp14:anchorId="544CB961" wp14:editId="1E7097C8">
            <wp:simplePos x="0" y="0"/>
            <wp:positionH relativeFrom="column">
              <wp:posOffset>-362699</wp:posOffset>
            </wp:positionH>
            <wp:positionV relativeFrom="paragraph">
              <wp:posOffset>-505405</wp:posOffset>
            </wp:positionV>
            <wp:extent cx="7148223" cy="10058400"/>
            <wp:effectExtent l="0" t="0" r="0" b="0"/>
            <wp:wrapNone/>
            <wp:docPr id="2" name="Obraz 2" descr="Gmina Wschowa Zewnętr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na Wschowa Zewnętrzny"/>
                    <pic:cNvPicPr>
                      <a:picLocks noChangeAspect="1" noChangeArrowheads="1"/>
                    </pic:cNvPicPr>
                  </pic:nvPicPr>
                  <pic:blipFill>
                    <a:blip r:embed="rId9"/>
                    <a:srcRect/>
                    <a:stretch>
                      <a:fillRect/>
                    </a:stretch>
                  </pic:blipFill>
                  <pic:spPr bwMode="auto">
                    <a:xfrm>
                      <a:off x="0" y="0"/>
                      <a:ext cx="7148223" cy="10058400"/>
                    </a:xfrm>
                    <a:prstGeom prst="rect">
                      <a:avLst/>
                    </a:prstGeom>
                    <a:noFill/>
                    <a:ln w="9525">
                      <a:noFill/>
                      <a:miter lim="800000"/>
                      <a:headEnd/>
                      <a:tailEnd/>
                    </a:ln>
                  </pic:spPr>
                </pic:pic>
              </a:graphicData>
            </a:graphic>
          </wp:anchor>
        </w:drawing>
      </w:r>
    </w:p>
    <w:p w14:paraId="69DE6DD8" w14:textId="77777777" w:rsidR="00251CAF" w:rsidRPr="00D54D8B" w:rsidRDefault="00251CAF">
      <w:pPr>
        <w:rPr>
          <w:rFonts w:ascii="Arial" w:eastAsia="Calibri" w:hAnsi="Arial" w:cs="Arial"/>
          <w:b/>
          <w:sz w:val="34"/>
          <w:szCs w:val="34"/>
        </w:rPr>
      </w:pPr>
    </w:p>
    <w:p w14:paraId="1528DFB2" w14:textId="77777777" w:rsidR="000A4C16" w:rsidRPr="00D54D8B" w:rsidRDefault="000A4C16">
      <w:pPr>
        <w:rPr>
          <w:rFonts w:ascii="Arial" w:eastAsia="Calibri" w:hAnsi="Arial" w:cs="Arial"/>
          <w:b/>
          <w:sz w:val="34"/>
          <w:szCs w:val="34"/>
        </w:rPr>
      </w:pPr>
    </w:p>
    <w:p w14:paraId="5C1A7C8A" w14:textId="77777777" w:rsidR="000A4C16" w:rsidRPr="00D54D8B" w:rsidRDefault="000A4C16">
      <w:pPr>
        <w:rPr>
          <w:rFonts w:ascii="Arial" w:eastAsia="Calibri" w:hAnsi="Arial" w:cs="Arial"/>
          <w:b/>
          <w:sz w:val="34"/>
          <w:szCs w:val="34"/>
        </w:rPr>
      </w:pPr>
    </w:p>
    <w:p w14:paraId="7F28A1E8" w14:textId="77777777" w:rsidR="000A4C16" w:rsidRPr="00D54D8B" w:rsidRDefault="000A4C16">
      <w:pPr>
        <w:rPr>
          <w:rFonts w:ascii="Arial" w:eastAsia="Calibri" w:hAnsi="Arial" w:cs="Arial"/>
          <w:b/>
          <w:sz w:val="34"/>
          <w:szCs w:val="34"/>
        </w:rPr>
      </w:pPr>
    </w:p>
    <w:p w14:paraId="54D83113" w14:textId="77777777" w:rsidR="000A4C16" w:rsidRPr="00D54D8B" w:rsidRDefault="000A4C16">
      <w:pPr>
        <w:rPr>
          <w:rFonts w:ascii="Arial" w:eastAsia="Calibri" w:hAnsi="Arial" w:cs="Arial"/>
          <w:b/>
          <w:sz w:val="34"/>
          <w:szCs w:val="34"/>
        </w:rPr>
      </w:pPr>
    </w:p>
    <w:p w14:paraId="04DF800C" w14:textId="77777777" w:rsidR="000A4C16" w:rsidRPr="00D54D8B" w:rsidRDefault="000A4C16" w:rsidP="000A4C16">
      <w:pPr>
        <w:tabs>
          <w:tab w:val="left" w:pos="4005"/>
        </w:tabs>
        <w:rPr>
          <w:rFonts w:ascii="Arial" w:eastAsia="Calibri" w:hAnsi="Arial" w:cs="Arial"/>
          <w:b/>
          <w:sz w:val="34"/>
          <w:szCs w:val="34"/>
        </w:rPr>
      </w:pPr>
      <w:r w:rsidRPr="00D54D8B">
        <w:rPr>
          <w:rFonts w:ascii="Arial" w:eastAsia="Calibri" w:hAnsi="Arial" w:cs="Arial"/>
          <w:b/>
          <w:sz w:val="34"/>
          <w:szCs w:val="34"/>
        </w:rPr>
        <w:tab/>
      </w:r>
    </w:p>
    <w:p w14:paraId="0D3FED2E" w14:textId="77777777" w:rsidR="000A4C16" w:rsidRPr="00D54D8B" w:rsidRDefault="000A4C16">
      <w:pPr>
        <w:rPr>
          <w:rFonts w:ascii="Arial" w:eastAsia="Calibri" w:hAnsi="Arial" w:cs="Arial"/>
          <w:b/>
          <w:sz w:val="34"/>
          <w:szCs w:val="34"/>
        </w:rPr>
      </w:pPr>
    </w:p>
    <w:p w14:paraId="687AC69D" w14:textId="7D59674D" w:rsidR="000A4C16" w:rsidRPr="00D54D8B" w:rsidRDefault="0072704B" w:rsidP="0072704B">
      <w:pPr>
        <w:ind w:firstLine="720"/>
        <w:rPr>
          <w:rFonts w:ascii="Arial" w:eastAsia="Calibri" w:hAnsi="Arial" w:cs="Arial"/>
          <w:b/>
          <w:sz w:val="34"/>
          <w:szCs w:val="34"/>
        </w:rPr>
      </w:pPr>
      <w:r>
        <w:rPr>
          <w:rFonts w:ascii="Arial" w:eastAsia="Calibri" w:hAnsi="Arial" w:cs="Arial"/>
          <w:b/>
          <w:sz w:val="34"/>
          <w:szCs w:val="34"/>
        </w:rPr>
        <w:t>RZP</w:t>
      </w:r>
      <w:r w:rsidR="009B6BEC">
        <w:rPr>
          <w:rFonts w:ascii="Arial" w:eastAsia="Calibri" w:hAnsi="Arial" w:cs="Arial"/>
          <w:b/>
          <w:sz w:val="34"/>
          <w:szCs w:val="34"/>
        </w:rPr>
        <w:t>.</w:t>
      </w:r>
      <w:r>
        <w:rPr>
          <w:rFonts w:ascii="Arial" w:eastAsia="Calibri" w:hAnsi="Arial" w:cs="Arial"/>
          <w:b/>
          <w:sz w:val="34"/>
          <w:szCs w:val="34"/>
        </w:rPr>
        <w:t>271</w:t>
      </w:r>
      <w:r w:rsidR="009B6BEC">
        <w:rPr>
          <w:rFonts w:ascii="Arial" w:eastAsia="Calibri" w:hAnsi="Arial" w:cs="Arial"/>
          <w:b/>
          <w:sz w:val="34"/>
          <w:szCs w:val="34"/>
        </w:rPr>
        <w:t>.</w:t>
      </w:r>
      <w:r>
        <w:rPr>
          <w:rFonts w:ascii="Arial" w:eastAsia="Calibri" w:hAnsi="Arial" w:cs="Arial"/>
          <w:b/>
          <w:sz w:val="34"/>
          <w:szCs w:val="34"/>
        </w:rPr>
        <w:t>7</w:t>
      </w:r>
      <w:r w:rsidR="009B6BEC">
        <w:rPr>
          <w:rFonts w:ascii="Arial" w:eastAsia="Calibri" w:hAnsi="Arial" w:cs="Arial"/>
          <w:b/>
          <w:sz w:val="34"/>
          <w:szCs w:val="34"/>
        </w:rPr>
        <w:t>.</w:t>
      </w:r>
      <w:r>
        <w:rPr>
          <w:rFonts w:ascii="Arial" w:eastAsia="Calibri" w:hAnsi="Arial" w:cs="Arial"/>
          <w:b/>
          <w:sz w:val="34"/>
          <w:szCs w:val="34"/>
        </w:rPr>
        <w:t>2021</w:t>
      </w:r>
    </w:p>
    <w:p w14:paraId="49226B1F" w14:textId="77777777" w:rsidR="000A4C16" w:rsidRPr="00D54D8B" w:rsidRDefault="000A4C16">
      <w:pPr>
        <w:rPr>
          <w:rFonts w:ascii="Arial" w:eastAsia="Calibri" w:hAnsi="Arial" w:cs="Arial"/>
          <w:b/>
          <w:sz w:val="34"/>
          <w:szCs w:val="34"/>
        </w:rPr>
      </w:pPr>
    </w:p>
    <w:p w14:paraId="4874684A" w14:textId="77777777" w:rsidR="000A4C16" w:rsidRPr="00D54D8B" w:rsidRDefault="000A4C16">
      <w:pPr>
        <w:rPr>
          <w:rFonts w:ascii="Arial" w:eastAsia="Calibri" w:hAnsi="Arial" w:cs="Arial"/>
          <w:b/>
          <w:sz w:val="34"/>
          <w:szCs w:val="34"/>
        </w:rPr>
      </w:pPr>
    </w:p>
    <w:p w14:paraId="34D1CB88" w14:textId="77777777" w:rsidR="000A4C16" w:rsidRPr="00D54D8B" w:rsidRDefault="000A4C16" w:rsidP="000A4C16">
      <w:pPr>
        <w:spacing w:line="0" w:lineRule="atLeast"/>
        <w:ind w:right="-59"/>
        <w:rPr>
          <w:rFonts w:ascii="Arial" w:hAnsi="Arial" w:cs="Arial"/>
          <w:b/>
          <w:sz w:val="44"/>
          <w:szCs w:val="44"/>
        </w:rPr>
      </w:pPr>
      <w:r w:rsidRPr="00D54D8B">
        <w:rPr>
          <w:rFonts w:ascii="Arial" w:hAnsi="Arial" w:cs="Arial"/>
          <w:b/>
          <w:sz w:val="44"/>
          <w:szCs w:val="44"/>
        </w:rPr>
        <w:t>SPECYFIKACJA WARUNKÓW ZAMÓWIENIA</w:t>
      </w:r>
    </w:p>
    <w:p w14:paraId="6F79E26A" w14:textId="77777777" w:rsidR="000A4C16" w:rsidRPr="00D54D8B" w:rsidRDefault="000A4C16" w:rsidP="000A4C16">
      <w:pPr>
        <w:spacing w:line="2" w:lineRule="exact"/>
        <w:rPr>
          <w:rFonts w:ascii="Arial" w:hAnsi="Arial" w:cs="Arial"/>
          <w:sz w:val="44"/>
          <w:szCs w:val="44"/>
        </w:rPr>
      </w:pPr>
    </w:p>
    <w:p w14:paraId="31EFFDAF" w14:textId="77777777" w:rsidR="000A4C16" w:rsidRPr="00D54D8B" w:rsidRDefault="000A4C16" w:rsidP="000A4C16">
      <w:pPr>
        <w:spacing w:line="200" w:lineRule="exact"/>
        <w:rPr>
          <w:rFonts w:ascii="Arial" w:hAnsi="Arial" w:cs="Arial"/>
          <w:sz w:val="44"/>
          <w:szCs w:val="44"/>
        </w:rPr>
      </w:pPr>
    </w:p>
    <w:p w14:paraId="5EE4021B" w14:textId="77777777" w:rsidR="000A4C16" w:rsidRPr="00D54D8B" w:rsidRDefault="000A4C16" w:rsidP="000A4C16">
      <w:pPr>
        <w:tabs>
          <w:tab w:val="left" w:pos="2375"/>
        </w:tabs>
        <w:rPr>
          <w:rFonts w:ascii="Arial" w:eastAsia="Calibri" w:hAnsi="Arial" w:cs="Arial"/>
          <w:b/>
          <w:sz w:val="34"/>
          <w:szCs w:val="34"/>
        </w:rPr>
      </w:pPr>
    </w:p>
    <w:p w14:paraId="6C31B659" w14:textId="77777777" w:rsidR="000A4C16" w:rsidRPr="00D54D8B" w:rsidRDefault="000A4C16">
      <w:pPr>
        <w:rPr>
          <w:rFonts w:ascii="Arial" w:eastAsia="Calibri" w:hAnsi="Arial" w:cs="Arial"/>
          <w:b/>
          <w:sz w:val="34"/>
          <w:szCs w:val="34"/>
        </w:rPr>
      </w:pPr>
    </w:p>
    <w:p w14:paraId="4A2D6DCA" w14:textId="77777777" w:rsidR="000A4C16" w:rsidRPr="00D54D8B" w:rsidRDefault="000A4C16">
      <w:pPr>
        <w:rPr>
          <w:rFonts w:ascii="Arial" w:eastAsia="Calibri" w:hAnsi="Arial" w:cs="Arial"/>
          <w:b/>
          <w:sz w:val="34"/>
          <w:szCs w:val="34"/>
        </w:rPr>
      </w:pPr>
    </w:p>
    <w:p w14:paraId="4BD9C928" w14:textId="77777777" w:rsidR="000A4C16" w:rsidRPr="00D54D8B" w:rsidRDefault="000A4C16" w:rsidP="000A4C16">
      <w:pPr>
        <w:spacing w:line="224" w:lineRule="auto"/>
        <w:jc w:val="center"/>
        <w:rPr>
          <w:rFonts w:ascii="Arial" w:hAnsi="Arial" w:cs="Arial"/>
          <w:szCs w:val="15"/>
        </w:rPr>
      </w:pPr>
    </w:p>
    <w:p w14:paraId="7D06D726" w14:textId="77777777" w:rsidR="000A4C16" w:rsidRPr="00D54D8B" w:rsidRDefault="000A4C16" w:rsidP="000A4C16">
      <w:pPr>
        <w:spacing w:line="224" w:lineRule="auto"/>
        <w:jc w:val="center"/>
        <w:rPr>
          <w:rFonts w:ascii="Arial" w:hAnsi="Arial" w:cs="Arial"/>
          <w:b/>
          <w:color w:val="00B0F0"/>
          <w:sz w:val="48"/>
          <w:szCs w:val="44"/>
        </w:rPr>
      </w:pPr>
      <w:r w:rsidRPr="00D54D8B">
        <w:rPr>
          <w:rFonts w:ascii="Arial" w:hAnsi="Arial" w:cs="Arial"/>
          <w:b/>
          <w:color w:val="00B0F0"/>
          <w:sz w:val="48"/>
          <w:szCs w:val="44"/>
        </w:rPr>
        <w:t xml:space="preserve">ZAKUP ORAZ DOSTAWA SPRZETU KOMPUTEROWEGO DLA URZĘDU </w:t>
      </w:r>
      <w:r w:rsidRPr="00D54D8B">
        <w:rPr>
          <w:rFonts w:ascii="Arial" w:hAnsi="Arial" w:cs="Arial"/>
          <w:b/>
          <w:color w:val="00B0F0"/>
          <w:sz w:val="48"/>
          <w:szCs w:val="44"/>
        </w:rPr>
        <w:br/>
        <w:t>MIASTA I GMINY WSCHOWA</w:t>
      </w:r>
    </w:p>
    <w:p w14:paraId="0A78C1EC" w14:textId="77777777" w:rsidR="000A4C16" w:rsidRPr="00D54D8B" w:rsidRDefault="000A4C16">
      <w:pPr>
        <w:rPr>
          <w:rFonts w:ascii="Arial" w:eastAsia="Calibri" w:hAnsi="Arial" w:cs="Arial"/>
          <w:b/>
          <w:sz w:val="34"/>
          <w:szCs w:val="34"/>
        </w:rPr>
      </w:pPr>
    </w:p>
    <w:p w14:paraId="55B42A9D" w14:textId="77777777" w:rsidR="000A4C16" w:rsidRPr="00D54D8B" w:rsidRDefault="000A4C16">
      <w:pPr>
        <w:rPr>
          <w:rFonts w:ascii="Arial" w:eastAsia="Calibri" w:hAnsi="Arial" w:cs="Arial"/>
          <w:b/>
          <w:sz w:val="34"/>
          <w:szCs w:val="34"/>
        </w:rPr>
      </w:pPr>
    </w:p>
    <w:p w14:paraId="7BD3A57E" w14:textId="77777777" w:rsidR="000A4C16" w:rsidRPr="00D54D8B" w:rsidRDefault="000A4C16">
      <w:pPr>
        <w:rPr>
          <w:rFonts w:ascii="Arial" w:eastAsia="Calibri" w:hAnsi="Arial" w:cs="Arial"/>
          <w:b/>
          <w:sz w:val="34"/>
          <w:szCs w:val="34"/>
        </w:rPr>
      </w:pPr>
    </w:p>
    <w:p w14:paraId="0180D886" w14:textId="77777777" w:rsidR="000A4C16" w:rsidRPr="00D54D8B" w:rsidRDefault="000A4C16">
      <w:pPr>
        <w:rPr>
          <w:rFonts w:ascii="Arial" w:eastAsia="Calibri" w:hAnsi="Arial" w:cs="Arial"/>
          <w:b/>
          <w:sz w:val="34"/>
          <w:szCs w:val="34"/>
        </w:rPr>
      </w:pPr>
    </w:p>
    <w:p w14:paraId="46FF48FF" w14:textId="77777777" w:rsidR="000A4C16" w:rsidRPr="00D54D8B" w:rsidRDefault="000A4C16">
      <w:pPr>
        <w:rPr>
          <w:rFonts w:ascii="Arial" w:eastAsia="Calibri" w:hAnsi="Arial" w:cs="Arial"/>
          <w:b/>
          <w:sz w:val="34"/>
          <w:szCs w:val="34"/>
        </w:rPr>
      </w:pPr>
    </w:p>
    <w:p w14:paraId="4AA040F2" w14:textId="77777777" w:rsidR="000A4C16" w:rsidRPr="00D54D8B" w:rsidRDefault="000A4C16">
      <w:pPr>
        <w:rPr>
          <w:rFonts w:ascii="Arial" w:eastAsia="Calibri" w:hAnsi="Arial" w:cs="Arial"/>
          <w:b/>
          <w:sz w:val="34"/>
          <w:szCs w:val="34"/>
        </w:rPr>
      </w:pPr>
    </w:p>
    <w:p w14:paraId="00E84ED9" w14:textId="0B9025A2" w:rsidR="000A4C16" w:rsidRPr="00D54D8B" w:rsidRDefault="00C2281C" w:rsidP="00C2281C">
      <w:pPr>
        <w:tabs>
          <w:tab w:val="left" w:pos="5655"/>
        </w:tabs>
        <w:rPr>
          <w:rFonts w:ascii="Arial" w:eastAsia="Calibri" w:hAnsi="Arial" w:cs="Arial"/>
          <w:b/>
          <w:sz w:val="34"/>
          <w:szCs w:val="34"/>
        </w:rPr>
      </w:pPr>
      <w:r>
        <w:rPr>
          <w:rFonts w:ascii="Arial" w:eastAsia="Calibri" w:hAnsi="Arial" w:cs="Arial"/>
          <w:b/>
          <w:sz w:val="34"/>
          <w:szCs w:val="34"/>
        </w:rPr>
        <w:tab/>
      </w:r>
    </w:p>
    <w:p w14:paraId="6B258085" w14:textId="77777777" w:rsidR="000A4C16" w:rsidRPr="00D54D8B" w:rsidRDefault="000A4C16">
      <w:pPr>
        <w:rPr>
          <w:rFonts w:ascii="Arial" w:eastAsia="Calibri" w:hAnsi="Arial" w:cs="Arial"/>
          <w:b/>
          <w:sz w:val="34"/>
          <w:szCs w:val="34"/>
        </w:rPr>
      </w:pPr>
    </w:p>
    <w:p w14:paraId="5E77A01B" w14:textId="77777777" w:rsidR="00C2281C" w:rsidRDefault="00C2281C" w:rsidP="00C2281C">
      <w:pPr>
        <w:pStyle w:val="pkt"/>
        <w:ind w:left="5099" w:firstLine="565"/>
        <w:rPr>
          <w:rFonts w:ascii="Garamond" w:hAnsi="Garamond" w:cs="Calibri"/>
          <w:iCs/>
        </w:rPr>
      </w:pPr>
      <w:bookmarkStart w:id="0" w:name="_Hlk73537783"/>
      <w:r>
        <w:rPr>
          <w:rFonts w:ascii="Garamond" w:hAnsi="Garamond" w:cs="Calibri"/>
          <w:iCs/>
        </w:rPr>
        <w:t>Zatwierdzam:</w:t>
      </w:r>
    </w:p>
    <w:p w14:paraId="517B6A25" w14:textId="379EAAE4" w:rsidR="00C2281C" w:rsidRDefault="00C2281C" w:rsidP="00C2281C">
      <w:pPr>
        <w:pStyle w:val="pkt"/>
        <w:ind w:left="5099" w:firstLine="565"/>
        <w:rPr>
          <w:rFonts w:ascii="Garamond" w:hAnsi="Garamond" w:cs="Calibri"/>
          <w:iCs/>
        </w:rPr>
      </w:pPr>
      <w:r>
        <w:rPr>
          <w:rFonts w:ascii="Garamond" w:hAnsi="Garamond" w:cs="Calibri"/>
          <w:iCs/>
        </w:rPr>
        <w:t>dnia 15-06-2021</w:t>
      </w:r>
    </w:p>
    <w:p w14:paraId="2562CCB7" w14:textId="2E461409" w:rsidR="00C2281C" w:rsidRPr="002B0203" w:rsidRDefault="00C2281C" w:rsidP="00C2281C">
      <w:pPr>
        <w:pStyle w:val="pkt"/>
        <w:ind w:left="5099" w:firstLine="565"/>
        <w:rPr>
          <w:rFonts w:ascii="Garamond" w:hAnsi="Garamond" w:cs="Calibri"/>
          <w:iCs/>
        </w:rPr>
      </w:pPr>
      <w:r w:rsidRPr="002B0203">
        <w:rPr>
          <w:rFonts w:ascii="Garamond" w:hAnsi="Garamond" w:cs="Calibri"/>
          <w:iCs/>
        </w:rPr>
        <w:t>Z up. Burmistrza</w:t>
      </w:r>
    </w:p>
    <w:p w14:paraId="5A545428" w14:textId="77777777" w:rsidR="00C2281C" w:rsidRPr="002B0203" w:rsidRDefault="00C2281C" w:rsidP="00C2281C">
      <w:pPr>
        <w:pStyle w:val="pkt"/>
        <w:ind w:left="5099" w:firstLine="565"/>
        <w:rPr>
          <w:rFonts w:ascii="Garamond" w:hAnsi="Garamond" w:cs="Calibri"/>
          <w:iCs/>
        </w:rPr>
      </w:pPr>
      <w:r w:rsidRPr="002B0203">
        <w:rPr>
          <w:rFonts w:ascii="Garamond" w:hAnsi="Garamond" w:cs="Calibri"/>
          <w:iCs/>
        </w:rPr>
        <w:t>(-) Marek Kraśny</w:t>
      </w:r>
    </w:p>
    <w:p w14:paraId="18C0562C" w14:textId="02F852E1" w:rsidR="000A4C16" w:rsidRPr="00D54D8B" w:rsidRDefault="00C2281C" w:rsidP="00C2281C">
      <w:pPr>
        <w:tabs>
          <w:tab w:val="left" w:pos="6135"/>
        </w:tabs>
        <w:rPr>
          <w:rFonts w:ascii="Arial" w:eastAsia="Calibri" w:hAnsi="Arial" w:cs="Arial"/>
          <w:b/>
          <w:sz w:val="34"/>
          <w:szCs w:val="34"/>
        </w:rPr>
      </w:pPr>
      <w:r>
        <w:rPr>
          <w:rFonts w:ascii="Garamond" w:hAnsi="Garamond" w:cs="Calibri"/>
          <w:iCs/>
          <w:sz w:val="24"/>
          <w:szCs w:val="24"/>
        </w:rPr>
        <w:t xml:space="preserve">                                                                                           </w:t>
      </w:r>
      <w:r w:rsidRPr="002B0203">
        <w:rPr>
          <w:rFonts w:ascii="Garamond" w:hAnsi="Garamond" w:cs="Calibri"/>
          <w:iCs/>
          <w:sz w:val="24"/>
          <w:szCs w:val="24"/>
        </w:rPr>
        <w:t>II Zastępca Burmistrza</w:t>
      </w:r>
      <w:bookmarkEnd w:id="0"/>
    </w:p>
    <w:p w14:paraId="25B68B8F" w14:textId="77777777" w:rsidR="000A4C16" w:rsidRPr="00D54D8B" w:rsidRDefault="000A4C16">
      <w:pPr>
        <w:rPr>
          <w:rFonts w:ascii="Arial" w:eastAsia="Calibri" w:hAnsi="Arial" w:cs="Arial"/>
          <w:b/>
          <w:sz w:val="34"/>
          <w:szCs w:val="34"/>
        </w:rPr>
      </w:pPr>
    </w:p>
    <w:p w14:paraId="6714C1EA" w14:textId="77777777" w:rsidR="000A4C16" w:rsidRPr="00D54D8B" w:rsidRDefault="000A4C16">
      <w:pPr>
        <w:rPr>
          <w:rFonts w:ascii="Arial" w:eastAsia="Calibri" w:hAnsi="Arial" w:cs="Arial"/>
          <w:b/>
          <w:sz w:val="34"/>
          <w:szCs w:val="34"/>
        </w:rPr>
      </w:pPr>
    </w:p>
    <w:p w14:paraId="22602D77" w14:textId="77777777" w:rsidR="000A4C16" w:rsidRPr="00D54D8B" w:rsidRDefault="000A4C16">
      <w:pPr>
        <w:rPr>
          <w:rFonts w:ascii="Arial" w:eastAsia="Calibri" w:hAnsi="Arial" w:cs="Arial"/>
          <w:b/>
          <w:sz w:val="34"/>
          <w:szCs w:val="34"/>
        </w:rPr>
      </w:pPr>
    </w:p>
    <w:p w14:paraId="5EBCE095" w14:textId="77777777" w:rsidR="000A4C16" w:rsidRPr="00D54D8B" w:rsidRDefault="000A4C16">
      <w:pPr>
        <w:rPr>
          <w:rFonts w:ascii="Arial" w:eastAsia="Calibri" w:hAnsi="Arial" w:cs="Arial"/>
          <w:b/>
          <w:sz w:val="34"/>
          <w:szCs w:val="34"/>
        </w:rPr>
      </w:pPr>
    </w:p>
    <w:p w14:paraId="0F00905E" w14:textId="77777777" w:rsidR="000A4C16" w:rsidRPr="00D54D8B" w:rsidRDefault="000A4C16">
      <w:pPr>
        <w:rPr>
          <w:rFonts w:ascii="Arial" w:eastAsia="Calibri" w:hAnsi="Arial" w:cs="Arial"/>
          <w:b/>
          <w:sz w:val="34"/>
          <w:szCs w:val="34"/>
        </w:rPr>
      </w:pPr>
    </w:p>
    <w:p w14:paraId="23AF30A1" w14:textId="77777777" w:rsidR="000A4C16" w:rsidRPr="00D54D8B" w:rsidRDefault="000A4C16">
      <w:pPr>
        <w:rPr>
          <w:rFonts w:ascii="Arial" w:eastAsia="Calibri" w:hAnsi="Arial" w:cs="Arial"/>
          <w:b/>
          <w:sz w:val="34"/>
          <w:szCs w:val="34"/>
        </w:rPr>
      </w:pPr>
    </w:p>
    <w:p w14:paraId="12E95919" w14:textId="77777777" w:rsidR="00226EB8" w:rsidRPr="00D54D8B" w:rsidRDefault="00226EB8" w:rsidP="00226EB8">
      <w:pPr>
        <w:pStyle w:val="pkt"/>
        <w:spacing w:before="0" w:after="0"/>
        <w:ind w:left="2832" w:firstLine="708"/>
        <w:rPr>
          <w:rFonts w:ascii="Arial" w:hAnsi="Arial" w:cs="Arial"/>
          <w:i/>
        </w:rPr>
      </w:pPr>
    </w:p>
    <w:p w14:paraId="1D0BC7EF" w14:textId="77777777" w:rsidR="004475E6" w:rsidRDefault="004475E6" w:rsidP="00226EB8">
      <w:pPr>
        <w:spacing w:line="0" w:lineRule="atLeast"/>
        <w:ind w:left="7"/>
        <w:rPr>
          <w:rFonts w:ascii="Arial" w:hAnsi="Arial" w:cs="Arial"/>
          <w:b/>
        </w:rPr>
      </w:pPr>
      <w:bookmarkStart w:id="1" w:name="page2"/>
      <w:bookmarkEnd w:id="1"/>
    </w:p>
    <w:p w14:paraId="6801E9F9" w14:textId="77777777" w:rsidR="004475E6" w:rsidRDefault="004475E6" w:rsidP="00226EB8">
      <w:pPr>
        <w:spacing w:line="0" w:lineRule="atLeast"/>
        <w:ind w:left="7"/>
        <w:rPr>
          <w:rFonts w:ascii="Arial" w:hAnsi="Arial" w:cs="Arial"/>
          <w:b/>
        </w:rPr>
      </w:pPr>
    </w:p>
    <w:p w14:paraId="2C79E09B" w14:textId="77777777" w:rsidR="004475E6" w:rsidRDefault="004475E6" w:rsidP="00226EB8">
      <w:pPr>
        <w:spacing w:line="0" w:lineRule="atLeast"/>
        <w:ind w:left="7"/>
        <w:rPr>
          <w:rFonts w:ascii="Arial" w:hAnsi="Arial" w:cs="Arial"/>
          <w:b/>
        </w:rPr>
      </w:pPr>
    </w:p>
    <w:p w14:paraId="5AAA6A68" w14:textId="77777777" w:rsidR="004475E6" w:rsidRDefault="004475E6" w:rsidP="00226EB8">
      <w:pPr>
        <w:spacing w:line="0" w:lineRule="atLeast"/>
        <w:ind w:left="7"/>
        <w:rPr>
          <w:rFonts w:ascii="Arial" w:hAnsi="Arial" w:cs="Arial"/>
          <w:b/>
        </w:rPr>
      </w:pPr>
    </w:p>
    <w:p w14:paraId="56C0F84A" w14:textId="77777777" w:rsidR="004475E6" w:rsidRDefault="004475E6" w:rsidP="00226EB8">
      <w:pPr>
        <w:spacing w:line="0" w:lineRule="atLeast"/>
        <w:ind w:left="7"/>
        <w:rPr>
          <w:rFonts w:ascii="Arial" w:hAnsi="Arial" w:cs="Arial"/>
          <w:b/>
        </w:rPr>
      </w:pPr>
    </w:p>
    <w:p w14:paraId="440206EC" w14:textId="77777777" w:rsidR="00226EB8" w:rsidRPr="00D54D8B" w:rsidRDefault="00226EB8" w:rsidP="00226EB8">
      <w:pPr>
        <w:spacing w:line="0" w:lineRule="atLeast"/>
        <w:ind w:left="7"/>
        <w:rPr>
          <w:rFonts w:ascii="Arial" w:hAnsi="Arial" w:cs="Arial"/>
          <w:b/>
        </w:rPr>
      </w:pPr>
      <w:r w:rsidRPr="00D54D8B">
        <w:rPr>
          <w:rFonts w:ascii="Arial" w:hAnsi="Arial" w:cs="Arial"/>
          <w:b/>
          <w:noProof/>
        </w:rPr>
        <w:drawing>
          <wp:anchor distT="0" distB="0" distL="114300" distR="114300" simplePos="0" relativeHeight="251662336" behindDoc="1" locked="0" layoutInCell="1" allowOverlap="1" wp14:anchorId="607B8974" wp14:editId="7E551103">
            <wp:simplePos x="0" y="0"/>
            <wp:positionH relativeFrom="column">
              <wp:posOffset>-17780</wp:posOffset>
            </wp:positionH>
            <wp:positionV relativeFrom="paragraph">
              <wp:posOffset>147955</wp:posOffset>
            </wp:positionV>
            <wp:extent cx="6158230" cy="6350"/>
            <wp:effectExtent l="19050" t="19050" r="13970" b="1270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I.</w:t>
      </w:r>
      <w:r w:rsidRPr="00D54D8B">
        <w:rPr>
          <w:rFonts w:ascii="Arial" w:hAnsi="Arial" w:cs="Arial"/>
        </w:rPr>
        <w:tab/>
      </w:r>
      <w:r w:rsidRPr="00D54D8B">
        <w:rPr>
          <w:rFonts w:ascii="Arial" w:hAnsi="Arial" w:cs="Arial"/>
          <w:b/>
        </w:rPr>
        <w:t>Informacja o Zamawiającym</w:t>
      </w:r>
    </w:p>
    <w:p w14:paraId="1CD075FC" w14:textId="77777777" w:rsidR="00226EB8" w:rsidRPr="00D54D8B" w:rsidRDefault="00226EB8" w:rsidP="00226EB8">
      <w:pPr>
        <w:spacing w:line="20" w:lineRule="exact"/>
        <w:rPr>
          <w:rFonts w:ascii="Arial" w:hAnsi="Arial" w:cs="Arial"/>
        </w:rPr>
      </w:pPr>
    </w:p>
    <w:p w14:paraId="044B0DC1" w14:textId="77777777" w:rsidR="00226EB8" w:rsidRPr="00D54D8B" w:rsidRDefault="00226EB8" w:rsidP="00226EB8">
      <w:pPr>
        <w:spacing w:line="132" w:lineRule="exact"/>
        <w:rPr>
          <w:rFonts w:ascii="Arial" w:hAnsi="Arial" w:cs="Arial"/>
        </w:rPr>
      </w:pPr>
    </w:p>
    <w:p w14:paraId="4E5B6A59" w14:textId="77777777" w:rsidR="00226EB8" w:rsidRPr="00D54D8B" w:rsidRDefault="00226EB8" w:rsidP="00B03139">
      <w:pPr>
        <w:numPr>
          <w:ilvl w:val="0"/>
          <w:numId w:val="27"/>
        </w:numPr>
        <w:tabs>
          <w:tab w:val="left" w:pos="447"/>
        </w:tabs>
        <w:spacing w:line="0" w:lineRule="atLeast"/>
        <w:ind w:left="447" w:hanging="447"/>
        <w:rPr>
          <w:rFonts w:ascii="Arial" w:hAnsi="Arial" w:cs="Arial"/>
        </w:rPr>
      </w:pPr>
      <w:r w:rsidRPr="00D54D8B">
        <w:rPr>
          <w:rFonts w:ascii="Arial" w:hAnsi="Arial" w:cs="Arial"/>
        </w:rPr>
        <w:t>Nazwa i adres zamawiającego:</w:t>
      </w:r>
    </w:p>
    <w:p w14:paraId="240BABE1" w14:textId="77777777" w:rsidR="00226EB8" w:rsidRPr="00D54D8B" w:rsidRDefault="00226EB8" w:rsidP="00226EB8">
      <w:pPr>
        <w:tabs>
          <w:tab w:val="left" w:pos="447"/>
        </w:tabs>
        <w:spacing w:line="0" w:lineRule="atLeast"/>
        <w:ind w:left="447"/>
        <w:rPr>
          <w:rFonts w:ascii="Arial" w:hAnsi="Arial" w:cs="Arial"/>
          <w:b/>
        </w:rPr>
      </w:pPr>
      <w:r w:rsidRPr="00D54D8B">
        <w:rPr>
          <w:rFonts w:ascii="Arial" w:hAnsi="Arial" w:cs="Arial"/>
          <w:b/>
        </w:rPr>
        <w:t xml:space="preserve">Gmina Wschowa, Urząd Miasta i Gminy Wschowa, ul. Rynek 1, 67-400 Wschowa </w:t>
      </w:r>
    </w:p>
    <w:p w14:paraId="6ECD9E84" w14:textId="77777777" w:rsidR="00226EB8" w:rsidRPr="00D54D8B" w:rsidRDefault="00226EB8" w:rsidP="00B03139">
      <w:pPr>
        <w:numPr>
          <w:ilvl w:val="0"/>
          <w:numId w:val="27"/>
        </w:numPr>
        <w:tabs>
          <w:tab w:val="left" w:pos="447"/>
        </w:tabs>
        <w:spacing w:line="238" w:lineRule="auto"/>
        <w:ind w:left="447" w:hanging="447"/>
        <w:rPr>
          <w:rFonts w:ascii="Arial" w:hAnsi="Arial" w:cs="Arial"/>
        </w:rPr>
      </w:pPr>
      <w:r w:rsidRPr="00D54D8B">
        <w:rPr>
          <w:rFonts w:ascii="Arial" w:hAnsi="Arial" w:cs="Arial"/>
        </w:rPr>
        <w:t xml:space="preserve">Adres internetowy: </w:t>
      </w:r>
      <w:hyperlink r:id="rId11" w:history="1">
        <w:r w:rsidRPr="00D54D8B">
          <w:rPr>
            <w:rStyle w:val="Hipercze"/>
            <w:rFonts w:ascii="Arial" w:hAnsi="Arial" w:cs="Arial"/>
          </w:rPr>
          <w:t>www.bip.gminawschowa.pl</w:t>
        </w:r>
      </w:hyperlink>
    </w:p>
    <w:p w14:paraId="61472E9A" w14:textId="6A78E301" w:rsidR="00226EB8" w:rsidRPr="00D54D8B" w:rsidRDefault="00226EB8" w:rsidP="00B03139">
      <w:pPr>
        <w:numPr>
          <w:ilvl w:val="0"/>
          <w:numId w:val="27"/>
        </w:numPr>
        <w:tabs>
          <w:tab w:val="left" w:pos="447"/>
        </w:tabs>
        <w:spacing w:line="238" w:lineRule="auto"/>
        <w:ind w:left="447" w:hanging="447"/>
        <w:rPr>
          <w:rFonts w:ascii="Arial" w:hAnsi="Arial" w:cs="Arial"/>
        </w:rPr>
      </w:pPr>
      <w:r w:rsidRPr="00D54D8B">
        <w:rPr>
          <w:rFonts w:ascii="Arial" w:hAnsi="Arial" w:cs="Arial"/>
        </w:rPr>
        <w:t xml:space="preserve">Adres email: </w:t>
      </w:r>
      <w:hyperlink r:id="rId12" w:history="1">
        <w:r w:rsidR="007E3D6A" w:rsidRPr="00230D97">
          <w:rPr>
            <w:rStyle w:val="Hipercze"/>
            <w:rFonts w:ascii="Arial" w:hAnsi="Arial" w:cs="Arial"/>
          </w:rPr>
          <w:t>przetargi@wschowa.pl</w:t>
        </w:r>
      </w:hyperlink>
    </w:p>
    <w:p w14:paraId="02D3C582" w14:textId="77777777" w:rsidR="00226EB8" w:rsidRPr="00D54D8B" w:rsidRDefault="00E55DA3" w:rsidP="00B03139">
      <w:pPr>
        <w:numPr>
          <w:ilvl w:val="0"/>
          <w:numId w:val="27"/>
        </w:numPr>
        <w:tabs>
          <w:tab w:val="left" w:pos="447"/>
        </w:tabs>
        <w:spacing w:line="0" w:lineRule="atLeast"/>
        <w:ind w:left="447" w:hanging="447"/>
        <w:rPr>
          <w:rFonts w:ascii="Arial" w:hAnsi="Arial" w:cs="Arial"/>
        </w:rPr>
      </w:pPr>
      <w:r>
        <w:rPr>
          <w:rFonts w:ascii="Arial" w:hAnsi="Arial" w:cs="Arial"/>
        </w:rPr>
        <w:t>Telefon:</w:t>
      </w:r>
      <w:r w:rsidR="00226EB8" w:rsidRPr="00D54D8B">
        <w:rPr>
          <w:rFonts w:ascii="Arial" w:hAnsi="Arial" w:cs="Arial"/>
        </w:rPr>
        <w:t xml:space="preserve"> (065) 540-86-00; </w:t>
      </w:r>
    </w:p>
    <w:p w14:paraId="114CAD7F" w14:textId="77777777" w:rsidR="00226EB8" w:rsidRPr="00D54D8B" w:rsidRDefault="00226EB8" w:rsidP="00B03139">
      <w:pPr>
        <w:numPr>
          <w:ilvl w:val="0"/>
          <w:numId w:val="27"/>
        </w:numPr>
        <w:tabs>
          <w:tab w:val="left" w:pos="447"/>
        </w:tabs>
        <w:spacing w:line="269" w:lineRule="exact"/>
        <w:ind w:left="447" w:hanging="447"/>
        <w:rPr>
          <w:rFonts w:ascii="Arial" w:hAnsi="Arial" w:cs="Arial"/>
        </w:rPr>
      </w:pPr>
      <w:r w:rsidRPr="00D54D8B">
        <w:rPr>
          <w:rFonts w:ascii="Arial" w:hAnsi="Arial" w:cs="Arial"/>
        </w:rPr>
        <w:t>NIP: 925-19-31-551, REGON 411050787</w:t>
      </w:r>
    </w:p>
    <w:p w14:paraId="45A8AD7E" w14:textId="77777777" w:rsidR="00226EB8" w:rsidRPr="00D54D8B" w:rsidRDefault="00226EB8" w:rsidP="00B03139">
      <w:pPr>
        <w:numPr>
          <w:ilvl w:val="0"/>
          <w:numId w:val="27"/>
        </w:numPr>
        <w:tabs>
          <w:tab w:val="left" w:pos="447"/>
        </w:tabs>
        <w:spacing w:line="269" w:lineRule="exact"/>
        <w:ind w:left="447" w:hanging="447"/>
        <w:rPr>
          <w:rFonts w:ascii="Arial" w:hAnsi="Arial" w:cs="Arial"/>
        </w:rPr>
      </w:pPr>
      <w:r w:rsidRPr="00D54D8B">
        <w:rPr>
          <w:rFonts w:ascii="Arial" w:hAnsi="Arial" w:cs="Arial"/>
        </w:rPr>
        <w:t>Godziny urzędowania: poniedziałek - piątek od 7:30 do 15:30.</w:t>
      </w:r>
    </w:p>
    <w:p w14:paraId="731488C5" w14:textId="77777777" w:rsidR="00226EB8" w:rsidRPr="00D54D8B" w:rsidRDefault="00226EB8" w:rsidP="00B03139">
      <w:pPr>
        <w:numPr>
          <w:ilvl w:val="0"/>
          <w:numId w:val="27"/>
        </w:numPr>
        <w:spacing w:line="267" w:lineRule="exact"/>
        <w:ind w:left="426" w:hanging="426"/>
        <w:rPr>
          <w:rFonts w:ascii="Arial" w:hAnsi="Arial" w:cs="Arial"/>
          <w:u w:val="single"/>
        </w:rPr>
      </w:pPr>
      <w:r w:rsidRPr="00D54D8B">
        <w:rPr>
          <w:rFonts w:ascii="Arial" w:hAnsi="Arial" w:cs="Arial"/>
        </w:rPr>
        <w:t xml:space="preserve">Adres strony internetowej prowadzonego postępowania: </w:t>
      </w:r>
      <w:hyperlink r:id="rId13" w:history="1">
        <w:r w:rsidRPr="00D54D8B">
          <w:rPr>
            <w:rStyle w:val="Hipercze"/>
            <w:rFonts w:ascii="Arial" w:hAnsi="Arial" w:cs="Arial"/>
          </w:rPr>
          <w:t>https://platformazakupowa.pl/pn/gminawschowa</w:t>
        </w:r>
      </w:hyperlink>
    </w:p>
    <w:p w14:paraId="75CFF123" w14:textId="77777777" w:rsidR="00226EB8" w:rsidRPr="00D54D8B" w:rsidRDefault="00226EB8" w:rsidP="00B03139">
      <w:pPr>
        <w:numPr>
          <w:ilvl w:val="0"/>
          <w:numId w:val="27"/>
        </w:numPr>
        <w:spacing w:line="267" w:lineRule="exact"/>
        <w:ind w:left="426" w:hanging="426"/>
        <w:rPr>
          <w:rFonts w:ascii="Arial" w:hAnsi="Arial" w:cs="Arial"/>
          <w:u w:val="single"/>
        </w:rPr>
      </w:pPr>
      <w:r w:rsidRPr="00D54D8B">
        <w:rPr>
          <w:rFonts w:ascii="Arial" w:hAnsi="Arial" w:cs="Arial"/>
        </w:rPr>
        <w:t xml:space="preserve">Adres strony internetowej, na której udostępniane będą zmiany i wyjaśnienia treści SWZ oraz inne dokumenty zamówienia związane z postępowaniem: </w:t>
      </w:r>
      <w:hyperlink r:id="rId14" w:history="1">
        <w:r w:rsidRPr="00D54D8B">
          <w:rPr>
            <w:rStyle w:val="Hipercze"/>
            <w:rFonts w:ascii="Arial" w:hAnsi="Arial" w:cs="Arial"/>
          </w:rPr>
          <w:t>https://platformazakupowa.pl/pn/gminawschowa</w:t>
        </w:r>
      </w:hyperlink>
    </w:p>
    <w:p w14:paraId="4562CA6B" w14:textId="77777777" w:rsidR="00226EB8" w:rsidRPr="00D54D8B" w:rsidRDefault="00226EB8" w:rsidP="00226EB8">
      <w:pPr>
        <w:spacing w:line="267" w:lineRule="exact"/>
        <w:rPr>
          <w:rFonts w:ascii="Arial" w:hAnsi="Arial" w:cs="Arial"/>
          <w:u w:val="single"/>
        </w:rPr>
      </w:pPr>
    </w:p>
    <w:p w14:paraId="79FC4AB3" w14:textId="77777777" w:rsidR="00226EB8" w:rsidRPr="00D54D8B" w:rsidRDefault="00226EB8" w:rsidP="00226EB8">
      <w:pPr>
        <w:spacing w:line="267" w:lineRule="exact"/>
        <w:rPr>
          <w:rFonts w:ascii="Arial" w:hAnsi="Arial" w:cs="Arial"/>
          <w:u w:val="single"/>
        </w:rPr>
      </w:pPr>
    </w:p>
    <w:p w14:paraId="5ECAC171" w14:textId="77777777" w:rsidR="00226EB8" w:rsidRPr="00D54D8B" w:rsidRDefault="00226EB8" w:rsidP="00226EB8">
      <w:pPr>
        <w:spacing w:line="0" w:lineRule="atLeast"/>
        <w:ind w:left="7"/>
        <w:rPr>
          <w:rFonts w:ascii="Arial" w:hAnsi="Arial" w:cs="Arial"/>
          <w:b/>
        </w:rPr>
      </w:pPr>
      <w:r w:rsidRPr="00D54D8B">
        <w:rPr>
          <w:rFonts w:ascii="Arial" w:hAnsi="Arial" w:cs="Arial"/>
          <w:b/>
        </w:rPr>
        <w:t>Rozdział II.</w:t>
      </w:r>
      <w:r w:rsidRPr="00D54D8B">
        <w:rPr>
          <w:rFonts w:ascii="Arial" w:hAnsi="Arial" w:cs="Arial"/>
        </w:rPr>
        <w:tab/>
      </w:r>
      <w:r w:rsidRPr="00D54D8B">
        <w:rPr>
          <w:rFonts w:ascii="Arial" w:hAnsi="Arial" w:cs="Arial"/>
          <w:b/>
        </w:rPr>
        <w:t>Podstawa prawna i tryb udzielenia zamówienia</w:t>
      </w:r>
    </w:p>
    <w:p w14:paraId="236BF52D" w14:textId="77777777" w:rsidR="00226EB8" w:rsidRPr="00D54D8B" w:rsidRDefault="00226EB8" w:rsidP="00226EB8">
      <w:pPr>
        <w:tabs>
          <w:tab w:val="left" w:pos="1407"/>
        </w:tabs>
        <w:spacing w:line="0" w:lineRule="atLeast"/>
        <w:ind w:left="7"/>
        <w:rPr>
          <w:rFonts w:ascii="Arial" w:hAnsi="Arial" w:cs="Arial"/>
        </w:rPr>
      </w:pPr>
      <w:r w:rsidRPr="00D54D8B">
        <w:rPr>
          <w:rFonts w:ascii="Arial" w:hAnsi="Arial" w:cs="Arial"/>
          <w:noProof/>
          <w:color w:val="007FAC"/>
        </w:rPr>
        <w:drawing>
          <wp:anchor distT="0" distB="0" distL="114300" distR="114300" simplePos="0" relativeHeight="251664384" behindDoc="1" locked="0" layoutInCell="1" allowOverlap="1" wp14:anchorId="207A932F" wp14:editId="196D258D">
            <wp:simplePos x="0" y="0"/>
            <wp:positionH relativeFrom="column">
              <wp:posOffset>-17780</wp:posOffset>
            </wp:positionH>
            <wp:positionV relativeFrom="paragraph">
              <wp:posOffset>4445</wp:posOffset>
            </wp:positionV>
            <wp:extent cx="6158230" cy="6350"/>
            <wp:effectExtent l="19050" t="19050" r="13970" b="1270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p>
    <w:p w14:paraId="7FA9931D" w14:textId="77777777" w:rsidR="00226EB8" w:rsidRPr="00D54D8B" w:rsidRDefault="00226EB8" w:rsidP="00B03139">
      <w:pPr>
        <w:numPr>
          <w:ilvl w:val="0"/>
          <w:numId w:val="28"/>
        </w:numPr>
        <w:spacing w:line="0" w:lineRule="atLeast"/>
        <w:ind w:left="284" w:hanging="284"/>
        <w:rPr>
          <w:rFonts w:ascii="Arial" w:hAnsi="Arial" w:cs="Arial"/>
        </w:rPr>
      </w:pPr>
      <w:r w:rsidRPr="00D54D8B">
        <w:rPr>
          <w:rFonts w:ascii="Arial" w:hAnsi="Arial" w:cs="Arial"/>
        </w:rPr>
        <w:t>Podstawa prawna opracowania:</w:t>
      </w:r>
    </w:p>
    <w:p w14:paraId="277DC296" w14:textId="77777777" w:rsidR="00226EB8" w:rsidRPr="00D54D8B" w:rsidRDefault="00226EB8" w:rsidP="00226EB8">
      <w:pPr>
        <w:spacing w:line="46" w:lineRule="exact"/>
        <w:rPr>
          <w:rFonts w:ascii="Arial" w:hAnsi="Arial" w:cs="Arial"/>
        </w:rPr>
      </w:pPr>
    </w:p>
    <w:p w14:paraId="1E9EC27F" w14:textId="77777777" w:rsidR="00226EB8" w:rsidRPr="00D54D8B" w:rsidRDefault="00226EB8" w:rsidP="00B03139">
      <w:pPr>
        <w:numPr>
          <w:ilvl w:val="1"/>
          <w:numId w:val="28"/>
        </w:numPr>
        <w:spacing w:line="218" w:lineRule="auto"/>
        <w:ind w:left="709" w:hanging="425"/>
        <w:rPr>
          <w:rFonts w:ascii="Arial" w:hAnsi="Arial" w:cs="Arial"/>
        </w:rPr>
      </w:pPr>
      <w:r w:rsidRPr="00D54D8B">
        <w:rPr>
          <w:rFonts w:ascii="Arial" w:hAnsi="Arial" w:cs="Arial"/>
        </w:rPr>
        <w:t>Ustawa z dnia 11 września 2019 r. Prawo zamówień publicznych (Dz. U. z 2019 r., poz. 2019 ze zm.) –dalej ustawa Pzp,</w:t>
      </w:r>
    </w:p>
    <w:p w14:paraId="4B9838FC" w14:textId="77777777" w:rsidR="00226EB8" w:rsidRPr="00D54D8B" w:rsidRDefault="00226EB8" w:rsidP="00226EB8">
      <w:pPr>
        <w:spacing w:line="49" w:lineRule="exact"/>
        <w:ind w:left="709" w:hanging="425"/>
        <w:rPr>
          <w:rFonts w:ascii="Arial" w:hAnsi="Arial" w:cs="Arial"/>
        </w:rPr>
      </w:pPr>
    </w:p>
    <w:p w14:paraId="29CEF3E4" w14:textId="77777777" w:rsidR="00226EB8" w:rsidRPr="00D54D8B" w:rsidRDefault="00226EB8" w:rsidP="00226EB8">
      <w:pPr>
        <w:spacing w:line="0" w:lineRule="atLeast"/>
        <w:ind w:left="709" w:hanging="425"/>
        <w:jc w:val="both"/>
        <w:rPr>
          <w:rFonts w:ascii="Arial" w:hAnsi="Arial" w:cs="Arial"/>
        </w:rPr>
      </w:pPr>
      <w:r w:rsidRPr="00D54D8B">
        <w:rPr>
          <w:rFonts w:ascii="Arial" w:hAnsi="Arial" w:cs="Arial"/>
        </w:rPr>
        <w:t xml:space="preserve">2) </w:t>
      </w:r>
      <w:r w:rsidRPr="00D54D8B">
        <w:rPr>
          <w:rFonts w:ascii="Arial" w:hAnsi="Arial" w:cs="Arial"/>
        </w:rPr>
        <w:tab/>
        <w:t xml:space="preserve">Rozporządzenie Prezesa Rady Ministrów z dnia 30 grudnia 2020 r. w sprawie podmiotowych środków dowodowych oraz innych dokumentów lub oświadczeń, jakich może żądać zamawiający od wykonawcy </w:t>
      </w:r>
      <w:r w:rsidRPr="00D54D8B">
        <w:rPr>
          <w:rFonts w:ascii="Arial" w:hAnsi="Arial" w:cs="Arial"/>
        </w:rPr>
        <w:br/>
        <w:t>(Dz. U. z 2020 r., poz. 2415),</w:t>
      </w:r>
    </w:p>
    <w:p w14:paraId="036F2B3A" w14:textId="77777777" w:rsidR="00226EB8" w:rsidRPr="00D54D8B" w:rsidRDefault="00226EB8" w:rsidP="00226EB8">
      <w:pPr>
        <w:spacing w:line="2" w:lineRule="exact"/>
        <w:ind w:left="709" w:hanging="425"/>
        <w:rPr>
          <w:rFonts w:ascii="Arial" w:hAnsi="Arial" w:cs="Arial"/>
        </w:rPr>
      </w:pPr>
    </w:p>
    <w:p w14:paraId="5ADA08CA" w14:textId="77777777" w:rsidR="00226EB8" w:rsidRPr="00D54D8B" w:rsidRDefault="00226EB8" w:rsidP="00226EB8">
      <w:pPr>
        <w:ind w:left="709" w:hanging="425"/>
        <w:jc w:val="both"/>
        <w:rPr>
          <w:rFonts w:ascii="Arial" w:hAnsi="Arial" w:cs="Arial"/>
        </w:rPr>
      </w:pPr>
      <w:r w:rsidRPr="00D54D8B">
        <w:rPr>
          <w:rFonts w:ascii="Arial" w:hAnsi="Arial" w:cs="Arial"/>
        </w:rPr>
        <w:t xml:space="preserve">3) </w:t>
      </w:r>
      <w:r w:rsidRPr="00D54D8B">
        <w:rPr>
          <w:rFonts w:ascii="Arial" w:hAnsi="Arial" w:cs="Arial"/>
        </w:rPr>
        <w:tab/>
        <w:t xml:space="preserve">Rozporządzenie Prezesa Rady Ministrów z dnia 30 grudnia 2020 r. w sprawie sposobu sporządzania </w:t>
      </w:r>
      <w:r w:rsidRPr="00D54D8B">
        <w:rPr>
          <w:rFonts w:ascii="Arial" w:hAnsi="Arial" w:cs="Arial"/>
        </w:rPr>
        <w:br/>
        <w:t>i przekazywania informacji oraz wymagań technicznych dla dokumentów elektronicznych oraz środków komunikacji elektronicznej w postępowaniu o udzielenie zamówienia publicznego lub konkursie (Dz. U. 2020 r. poz. 2452),</w:t>
      </w:r>
    </w:p>
    <w:p w14:paraId="79901A7A" w14:textId="77777777" w:rsidR="00226EB8" w:rsidRPr="00D54D8B" w:rsidRDefault="00226EB8" w:rsidP="00226EB8">
      <w:pPr>
        <w:ind w:left="709" w:hanging="425"/>
        <w:jc w:val="both"/>
        <w:rPr>
          <w:rFonts w:ascii="Arial" w:hAnsi="Arial" w:cs="Arial"/>
        </w:rPr>
      </w:pPr>
      <w:r w:rsidRPr="00D54D8B">
        <w:rPr>
          <w:rFonts w:ascii="Arial" w:hAnsi="Arial" w:cs="Arial"/>
        </w:rPr>
        <w:t xml:space="preserve">4) w sprawach nieuregulowanych ustawą Pzp do czynności podejmowanych przez Zamawiającego </w:t>
      </w:r>
      <w:r w:rsidRPr="00D54D8B">
        <w:rPr>
          <w:rFonts w:ascii="Arial" w:hAnsi="Arial" w:cs="Arial"/>
        </w:rPr>
        <w:br/>
        <w:t xml:space="preserve">i Wykonawców w postępowaniu o udzielenie zamówienia publicznego stosuje się przepisy ustawy z dnia </w:t>
      </w:r>
      <w:r w:rsidRPr="00D54D8B">
        <w:rPr>
          <w:rFonts w:ascii="Arial" w:hAnsi="Arial" w:cs="Arial"/>
        </w:rPr>
        <w:br/>
        <w:t>23 kwietnia 1964 r. – Kodeks cywilny (t.j. Dz.U.2020 poz. 1740 ze zm.),</w:t>
      </w:r>
    </w:p>
    <w:p w14:paraId="2854A625" w14:textId="77777777" w:rsidR="00226EB8" w:rsidRPr="00D54D8B" w:rsidRDefault="00226EB8" w:rsidP="00226EB8">
      <w:pPr>
        <w:ind w:left="709" w:hanging="425"/>
        <w:jc w:val="both"/>
        <w:rPr>
          <w:rFonts w:ascii="Arial" w:hAnsi="Arial" w:cs="Arial"/>
        </w:rPr>
      </w:pPr>
    </w:p>
    <w:p w14:paraId="52769B9A" w14:textId="77777777" w:rsidR="00226EB8" w:rsidRPr="00D54D8B" w:rsidRDefault="00226EB8" w:rsidP="00226EB8">
      <w:pPr>
        <w:spacing w:after="120"/>
        <w:ind w:left="284" w:right="-142" w:hanging="284"/>
        <w:jc w:val="both"/>
        <w:rPr>
          <w:rFonts w:ascii="Arial" w:hAnsi="Arial" w:cs="Arial"/>
        </w:rPr>
      </w:pPr>
      <w:r w:rsidRPr="00D54D8B">
        <w:rPr>
          <w:rFonts w:ascii="Arial" w:hAnsi="Arial" w:cs="Arial"/>
        </w:rPr>
        <w:t>2.</w:t>
      </w:r>
      <w:r w:rsidRPr="00D54D8B">
        <w:rPr>
          <w:rFonts w:ascii="Arial" w:hAnsi="Arial" w:cs="Arial"/>
        </w:rPr>
        <w:tab/>
        <w:t xml:space="preserve">Postępowanie o udzielenie zamówienia prowadzone jest w trybie podstawowym na podstawie </w:t>
      </w:r>
      <w:r w:rsidRPr="00D54D8B">
        <w:rPr>
          <w:rFonts w:ascii="Arial" w:hAnsi="Arial" w:cs="Arial"/>
        </w:rPr>
        <w:br/>
        <w:t>art. 275 pkt 1) ustawy.</w:t>
      </w:r>
    </w:p>
    <w:p w14:paraId="2B3C4BB2" w14:textId="77777777" w:rsidR="00226EB8" w:rsidRPr="00D54D8B" w:rsidRDefault="00226EB8" w:rsidP="00226EB8">
      <w:pPr>
        <w:spacing w:after="120"/>
        <w:ind w:left="284" w:right="-142" w:hanging="284"/>
        <w:jc w:val="both"/>
        <w:rPr>
          <w:rFonts w:ascii="Arial" w:hAnsi="Arial" w:cs="Arial"/>
        </w:rPr>
      </w:pPr>
      <w:r w:rsidRPr="00D54D8B">
        <w:rPr>
          <w:rFonts w:ascii="Arial" w:hAnsi="Arial" w:cs="Arial"/>
        </w:rPr>
        <w:t>3.</w:t>
      </w:r>
      <w:r w:rsidRPr="00D54D8B">
        <w:rPr>
          <w:rFonts w:ascii="Arial" w:hAnsi="Arial" w:cs="Arial"/>
        </w:rPr>
        <w:tab/>
        <w:t xml:space="preserve"> Zamawiający nie przewiduje wyboru najkorzystniejszej oferty z możliwością prowadzenia negocjacji. </w:t>
      </w:r>
    </w:p>
    <w:p w14:paraId="4330C2F5" w14:textId="77777777" w:rsidR="00226EB8" w:rsidRPr="00D54D8B" w:rsidRDefault="00226EB8" w:rsidP="00226EB8">
      <w:pPr>
        <w:pBdr>
          <w:top w:val="nil"/>
          <w:left w:val="nil"/>
          <w:bottom w:val="nil"/>
          <w:right w:val="nil"/>
          <w:between w:val="nil"/>
        </w:pBdr>
        <w:spacing w:after="120"/>
        <w:ind w:left="284" w:hanging="284"/>
        <w:jc w:val="both"/>
        <w:rPr>
          <w:rFonts w:ascii="Arial" w:hAnsi="Arial" w:cs="Arial"/>
          <w:color w:val="000000"/>
        </w:rPr>
      </w:pPr>
      <w:r w:rsidRPr="00D54D8B">
        <w:rPr>
          <w:rFonts w:ascii="Arial" w:hAnsi="Arial" w:cs="Arial"/>
          <w:color w:val="000000"/>
        </w:rPr>
        <w:t xml:space="preserve">4. </w:t>
      </w:r>
      <w:r w:rsidRPr="00D54D8B">
        <w:rPr>
          <w:rFonts w:ascii="Arial" w:hAnsi="Arial" w:cs="Arial"/>
          <w:color w:val="000000"/>
        </w:rPr>
        <w:tab/>
        <w:t xml:space="preserve">Postępowanie, którego dotyczy niniejszy dokument oznaczone jest znakiem </w:t>
      </w:r>
      <w:r w:rsidRPr="00D54D8B">
        <w:rPr>
          <w:rFonts w:ascii="Arial" w:hAnsi="Arial" w:cs="Arial"/>
          <w:b/>
          <w:bCs/>
          <w:color w:val="000000"/>
        </w:rPr>
        <w:t>RZP.27</w:t>
      </w:r>
      <w:r w:rsidR="004242A3">
        <w:rPr>
          <w:rFonts w:ascii="Arial" w:hAnsi="Arial" w:cs="Arial"/>
          <w:b/>
          <w:bCs/>
          <w:color w:val="000000"/>
        </w:rPr>
        <w:t>1.7.</w:t>
      </w:r>
      <w:r w:rsidRPr="00D54D8B">
        <w:rPr>
          <w:rFonts w:ascii="Arial" w:hAnsi="Arial" w:cs="Arial"/>
          <w:b/>
          <w:bCs/>
          <w:color w:val="000000"/>
        </w:rPr>
        <w:t>2021</w:t>
      </w:r>
      <w:r w:rsidRPr="00D54D8B">
        <w:rPr>
          <w:rFonts w:ascii="Arial" w:hAnsi="Arial" w:cs="Arial"/>
          <w:color w:val="000000"/>
        </w:rPr>
        <w:t xml:space="preserve"> Wykonawcy powinni we wszelkich kontaktach z Zamawiającym powoływać się na wyżej podane oznaczenie.</w:t>
      </w:r>
    </w:p>
    <w:p w14:paraId="40B3FBEF" w14:textId="77777777" w:rsidR="00226EB8" w:rsidRPr="00D54D8B" w:rsidRDefault="00226EB8" w:rsidP="00226EB8">
      <w:pPr>
        <w:pBdr>
          <w:top w:val="nil"/>
          <w:left w:val="nil"/>
          <w:bottom w:val="nil"/>
          <w:right w:val="nil"/>
          <w:between w:val="nil"/>
        </w:pBdr>
        <w:spacing w:after="120"/>
        <w:ind w:left="284" w:hanging="284"/>
        <w:jc w:val="both"/>
        <w:rPr>
          <w:rFonts w:ascii="Arial" w:hAnsi="Arial" w:cs="Arial"/>
        </w:rPr>
      </w:pPr>
      <w:r w:rsidRPr="00D54D8B">
        <w:rPr>
          <w:rFonts w:ascii="Arial" w:hAnsi="Arial" w:cs="Arial"/>
        </w:rPr>
        <w:t xml:space="preserve">5. W sprawach nieuregulowanych w SWZ zastosowanie mają przepisy ustawy Pzp z aktami wykonawczymi. </w:t>
      </w:r>
    </w:p>
    <w:p w14:paraId="53D4CBE0" w14:textId="77777777" w:rsidR="00251CAF" w:rsidRPr="00D54D8B" w:rsidRDefault="00251CAF">
      <w:pPr>
        <w:ind w:right="-142"/>
        <w:jc w:val="both"/>
        <w:rPr>
          <w:rFonts w:ascii="Arial" w:eastAsia="Calibri" w:hAnsi="Arial" w:cs="Arial"/>
          <w:color w:val="FF0000"/>
        </w:rPr>
      </w:pPr>
    </w:p>
    <w:p w14:paraId="259E383A" w14:textId="77777777" w:rsidR="00570317" w:rsidRPr="00D54D8B" w:rsidRDefault="00570317" w:rsidP="00570317">
      <w:pPr>
        <w:tabs>
          <w:tab w:val="left" w:pos="1407"/>
        </w:tabs>
        <w:spacing w:line="0" w:lineRule="atLeast"/>
        <w:ind w:left="7"/>
        <w:rPr>
          <w:rFonts w:ascii="Arial" w:hAnsi="Arial" w:cs="Arial"/>
          <w:b/>
          <w:sz w:val="22"/>
        </w:rPr>
      </w:pPr>
    </w:p>
    <w:p w14:paraId="41DFD978" w14:textId="77777777" w:rsidR="00570317" w:rsidRPr="00D54D8B" w:rsidRDefault="00570317" w:rsidP="00570317">
      <w:pPr>
        <w:tabs>
          <w:tab w:val="left" w:pos="1407"/>
        </w:tabs>
        <w:spacing w:line="0" w:lineRule="atLeast"/>
        <w:ind w:left="7"/>
        <w:rPr>
          <w:rFonts w:ascii="Arial" w:hAnsi="Arial" w:cs="Arial"/>
          <w:b/>
          <w:sz w:val="22"/>
        </w:rPr>
      </w:pPr>
      <w:r w:rsidRPr="00D54D8B">
        <w:rPr>
          <w:rFonts w:ascii="Arial" w:hAnsi="Arial" w:cs="Arial"/>
          <w:noProof/>
        </w:rPr>
        <w:drawing>
          <wp:anchor distT="0" distB="0" distL="114300" distR="114300" simplePos="0" relativeHeight="251666432" behindDoc="1" locked="0" layoutInCell="1" allowOverlap="1" wp14:anchorId="0B4663E6" wp14:editId="26732195">
            <wp:simplePos x="0" y="0"/>
            <wp:positionH relativeFrom="column">
              <wp:posOffset>-17780</wp:posOffset>
            </wp:positionH>
            <wp:positionV relativeFrom="paragraph">
              <wp:posOffset>194310</wp:posOffset>
            </wp:positionV>
            <wp:extent cx="6158230" cy="6350"/>
            <wp:effectExtent l="19050" t="19050" r="13970" b="1270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sz w:val="22"/>
        </w:rPr>
        <w:t>Rozdział III.</w:t>
      </w:r>
      <w:r w:rsidRPr="00D54D8B">
        <w:rPr>
          <w:rFonts w:ascii="Arial" w:hAnsi="Arial" w:cs="Arial"/>
          <w:sz w:val="22"/>
        </w:rPr>
        <w:tab/>
      </w:r>
      <w:r w:rsidRPr="00D54D8B">
        <w:rPr>
          <w:rFonts w:ascii="Arial" w:hAnsi="Arial" w:cs="Arial"/>
          <w:b/>
          <w:sz w:val="22"/>
        </w:rPr>
        <w:t xml:space="preserve">Opis przedmiotu zamówienia </w:t>
      </w:r>
      <w:r w:rsidRPr="00D54D8B">
        <w:rPr>
          <w:rFonts w:ascii="Arial" w:hAnsi="Arial" w:cs="Arial"/>
          <w:b/>
          <w:sz w:val="22"/>
        </w:rPr>
        <w:br/>
      </w:r>
    </w:p>
    <w:p w14:paraId="43A6A69D" w14:textId="77777777" w:rsidR="00570317" w:rsidRPr="00D54D8B" w:rsidRDefault="00570317" w:rsidP="00B03139">
      <w:pPr>
        <w:numPr>
          <w:ilvl w:val="0"/>
          <w:numId w:val="29"/>
        </w:numPr>
        <w:tabs>
          <w:tab w:val="clear" w:pos="720"/>
        </w:tabs>
        <w:ind w:left="284" w:hanging="284"/>
        <w:jc w:val="both"/>
        <w:textAlignment w:val="baseline"/>
        <w:rPr>
          <w:rFonts w:ascii="Arial" w:hAnsi="Arial" w:cs="Arial"/>
          <w:color w:val="000000"/>
        </w:rPr>
      </w:pPr>
      <w:r w:rsidRPr="00D54D8B">
        <w:rPr>
          <w:rFonts w:ascii="Arial" w:hAnsi="Arial" w:cs="Arial"/>
          <w:color w:val="000000"/>
        </w:rPr>
        <w:t>P</w:t>
      </w:r>
      <w:r w:rsidRPr="001B4D24">
        <w:rPr>
          <w:rFonts w:ascii="Arial" w:hAnsi="Arial" w:cs="Arial"/>
          <w:color w:val="000000"/>
        </w:rPr>
        <w:t>rzedmiotem zamówienia jest</w:t>
      </w:r>
      <w:bookmarkStart w:id="2" w:name="_Hlk73014265"/>
      <w:r w:rsidR="004242A3">
        <w:rPr>
          <w:rFonts w:ascii="Arial" w:hAnsi="Arial" w:cs="Arial"/>
          <w:color w:val="000000"/>
        </w:rPr>
        <w:t xml:space="preserve"> </w:t>
      </w:r>
      <w:r w:rsidRPr="001B4D24">
        <w:rPr>
          <w:rFonts w:ascii="Arial" w:hAnsi="Arial" w:cs="Arial"/>
          <w:color w:val="000000"/>
        </w:rPr>
        <w:t xml:space="preserve">zakup oraz dostawa </w:t>
      </w:r>
      <w:r w:rsidRPr="00D54D8B">
        <w:rPr>
          <w:rFonts w:ascii="Arial" w:hAnsi="Arial" w:cs="Arial"/>
          <w:color w:val="000000"/>
        </w:rPr>
        <w:t xml:space="preserve">sprzętu komputerowego </w:t>
      </w:r>
      <w:r w:rsidR="00E30E8B">
        <w:rPr>
          <w:rFonts w:ascii="Arial" w:hAnsi="Arial" w:cs="Arial"/>
          <w:color w:val="000000"/>
        </w:rPr>
        <w:t>dla</w:t>
      </w:r>
      <w:r w:rsidRPr="00D54D8B">
        <w:rPr>
          <w:rFonts w:ascii="Arial" w:hAnsi="Arial" w:cs="Arial"/>
          <w:color w:val="000000"/>
        </w:rPr>
        <w:t xml:space="preserve"> Urzędu Miasta </w:t>
      </w:r>
      <w:r w:rsidRPr="00D54D8B">
        <w:rPr>
          <w:rFonts w:ascii="Arial" w:hAnsi="Arial" w:cs="Arial"/>
          <w:color w:val="000000"/>
        </w:rPr>
        <w:br/>
        <w:t>i Gminy Wschowa.</w:t>
      </w:r>
    </w:p>
    <w:bookmarkEnd w:id="2"/>
    <w:p w14:paraId="6B529C97" w14:textId="77777777" w:rsidR="00570317" w:rsidRPr="001B4D24" w:rsidRDefault="00570317" w:rsidP="00570317">
      <w:pPr>
        <w:ind w:left="284"/>
        <w:jc w:val="both"/>
        <w:textAlignment w:val="baseline"/>
        <w:rPr>
          <w:rFonts w:ascii="Arial" w:hAnsi="Arial" w:cs="Arial"/>
          <w:color w:val="000000"/>
        </w:rPr>
      </w:pPr>
    </w:p>
    <w:p w14:paraId="5B4E389A" w14:textId="77777777" w:rsidR="00251CAF" w:rsidRPr="00D54D8B" w:rsidRDefault="002E7393">
      <w:pPr>
        <w:ind w:left="284" w:right="140"/>
        <w:rPr>
          <w:rFonts w:ascii="Arial" w:eastAsia="Calibri" w:hAnsi="Arial" w:cs="Arial"/>
          <w:color w:val="000000"/>
        </w:rPr>
      </w:pPr>
      <w:r w:rsidRPr="00D54D8B">
        <w:rPr>
          <w:rFonts w:ascii="Arial" w:eastAsia="Calibri" w:hAnsi="Arial" w:cs="Arial"/>
          <w:color w:val="000000"/>
        </w:rPr>
        <w:t xml:space="preserve">Oznaczenie przedmiotu zamówienia wg wspólnego słownika zamówień CPV: </w:t>
      </w:r>
    </w:p>
    <w:p w14:paraId="62DE4D93" w14:textId="77777777" w:rsidR="00435338" w:rsidRPr="001B4D24" w:rsidRDefault="00435338" w:rsidP="00435338">
      <w:pPr>
        <w:ind w:left="284"/>
        <w:jc w:val="both"/>
        <w:rPr>
          <w:rFonts w:ascii="Arial" w:hAnsi="Arial" w:cs="Arial"/>
        </w:rPr>
      </w:pPr>
      <w:r w:rsidRPr="001B4D24">
        <w:rPr>
          <w:rFonts w:ascii="Arial" w:hAnsi="Arial" w:cs="Arial"/>
          <w:color w:val="000000"/>
        </w:rPr>
        <w:t>30200000-1 Urządzenia komputerowe,</w:t>
      </w:r>
    </w:p>
    <w:p w14:paraId="0552F43F" w14:textId="77777777" w:rsidR="00435338" w:rsidRPr="001B4D24" w:rsidRDefault="00435338" w:rsidP="00435338">
      <w:pPr>
        <w:ind w:left="284"/>
        <w:jc w:val="both"/>
        <w:rPr>
          <w:rFonts w:ascii="Arial" w:hAnsi="Arial" w:cs="Arial"/>
        </w:rPr>
      </w:pPr>
      <w:r w:rsidRPr="001B4D24">
        <w:rPr>
          <w:rFonts w:ascii="Arial" w:hAnsi="Arial" w:cs="Arial"/>
          <w:color w:val="000000"/>
        </w:rPr>
        <w:t>30213000-5 Komputery osobiste, </w:t>
      </w:r>
    </w:p>
    <w:p w14:paraId="5A70C151" w14:textId="77777777" w:rsidR="00435338" w:rsidRPr="001B4D24" w:rsidRDefault="00435338" w:rsidP="00435338">
      <w:pPr>
        <w:ind w:left="284"/>
        <w:jc w:val="both"/>
        <w:rPr>
          <w:rFonts w:ascii="Arial" w:hAnsi="Arial" w:cs="Arial"/>
        </w:rPr>
      </w:pPr>
      <w:r w:rsidRPr="001B4D24">
        <w:rPr>
          <w:rFonts w:ascii="Arial" w:hAnsi="Arial" w:cs="Arial"/>
          <w:color w:val="000000"/>
        </w:rPr>
        <w:t>30213100-6 Komputery przenośne,</w:t>
      </w:r>
    </w:p>
    <w:p w14:paraId="32B5359D" w14:textId="77777777" w:rsidR="00435338" w:rsidRPr="001B4D24" w:rsidRDefault="00435338" w:rsidP="00435338">
      <w:pPr>
        <w:ind w:left="284"/>
        <w:jc w:val="both"/>
        <w:rPr>
          <w:rFonts w:ascii="Arial" w:hAnsi="Arial" w:cs="Arial"/>
        </w:rPr>
      </w:pPr>
      <w:r w:rsidRPr="001B4D24">
        <w:rPr>
          <w:rFonts w:ascii="Arial" w:hAnsi="Arial" w:cs="Arial"/>
          <w:color w:val="000000"/>
        </w:rPr>
        <w:t>48000000-8 Pakiety oprogramowania i systemy informatyczne.</w:t>
      </w:r>
    </w:p>
    <w:p w14:paraId="6CD6A52B" w14:textId="77777777" w:rsidR="00251CAF" w:rsidRPr="00D54D8B" w:rsidRDefault="00251CAF">
      <w:pPr>
        <w:ind w:left="284"/>
        <w:jc w:val="both"/>
        <w:rPr>
          <w:rFonts w:ascii="Arial" w:hAnsi="Arial" w:cs="Arial"/>
        </w:rPr>
      </w:pPr>
    </w:p>
    <w:p w14:paraId="018B5A5C" w14:textId="77777777" w:rsidR="00251CAF" w:rsidRPr="00D54D8B" w:rsidRDefault="002E7393">
      <w:pPr>
        <w:spacing w:line="259" w:lineRule="auto"/>
        <w:ind w:left="284" w:right="-142" w:hanging="284"/>
        <w:jc w:val="both"/>
        <w:rPr>
          <w:rFonts w:ascii="Arial" w:hAnsi="Arial" w:cs="Arial"/>
          <w:b/>
          <w:bCs/>
        </w:rPr>
      </w:pPr>
      <w:r w:rsidRPr="00D54D8B">
        <w:rPr>
          <w:rFonts w:ascii="Arial" w:hAnsi="Arial" w:cs="Arial"/>
        </w:rPr>
        <w:t xml:space="preserve">3. </w:t>
      </w:r>
      <w:r w:rsidRPr="00D54D8B">
        <w:rPr>
          <w:rFonts w:ascii="Arial" w:hAnsi="Arial" w:cs="Arial"/>
        </w:rPr>
        <w:tab/>
        <w:t xml:space="preserve">Szczegółowy opis przedmiotu zamówienia znajduje się w </w:t>
      </w:r>
      <w:r w:rsidR="00015DFC">
        <w:rPr>
          <w:rFonts w:ascii="Arial" w:hAnsi="Arial" w:cs="Arial"/>
          <w:b/>
          <w:bCs/>
        </w:rPr>
        <w:t>Załączniku</w:t>
      </w:r>
      <w:r w:rsidRPr="00D54D8B">
        <w:rPr>
          <w:rFonts w:ascii="Arial" w:hAnsi="Arial" w:cs="Arial"/>
          <w:b/>
          <w:bCs/>
        </w:rPr>
        <w:t xml:space="preserve"> nr </w:t>
      </w:r>
      <w:r w:rsidR="00570317" w:rsidRPr="00D54D8B">
        <w:rPr>
          <w:rFonts w:ascii="Arial" w:hAnsi="Arial" w:cs="Arial"/>
          <w:b/>
          <w:bCs/>
        </w:rPr>
        <w:t>5</w:t>
      </w:r>
      <w:r w:rsidRPr="00D54D8B">
        <w:rPr>
          <w:rFonts w:ascii="Arial" w:hAnsi="Arial" w:cs="Arial"/>
          <w:b/>
          <w:bCs/>
        </w:rPr>
        <w:t xml:space="preserve"> do SWZ.</w:t>
      </w:r>
    </w:p>
    <w:p w14:paraId="5A163916" w14:textId="77777777" w:rsidR="005F36D8" w:rsidRPr="00D54D8B" w:rsidRDefault="005F36D8">
      <w:pPr>
        <w:spacing w:line="259" w:lineRule="auto"/>
        <w:ind w:left="284" w:right="-142" w:hanging="284"/>
        <w:jc w:val="both"/>
        <w:rPr>
          <w:rFonts w:ascii="Arial" w:hAnsi="Arial" w:cs="Arial"/>
        </w:rPr>
      </w:pPr>
    </w:p>
    <w:p w14:paraId="2198EDA4"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bCs/>
        </w:rPr>
        <w:t xml:space="preserve">Dla wyspecyfikowanych urządzeń podane parametry są wartościami minimalnymi, sprzęt o parametrach lepszych, wyższych od wyspecyfikowanych spełnia wymagania określone przez Zamawiającego. </w:t>
      </w:r>
    </w:p>
    <w:p w14:paraId="02E17A0F"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rPr>
        <w:lastRenderedPageBreak/>
        <w:t xml:space="preserve">Wszystkie urządzenia powinny spełniać wszelkie przepisy dot. prawa dopuszczenia do użytkowania w Polsce oraz posiadać stosowne dokumenty świadczące o spełnianiu wszystkich niezbędnych norm i wytycznych, które powinien spełniać w/w sprzęt przed dopuszczeniem go do użytkowania. Każde urządzenie musi </w:t>
      </w:r>
      <w:r w:rsidR="004242A3">
        <w:rPr>
          <w:rFonts w:ascii="Arial" w:hAnsi="Arial" w:cs="Arial"/>
        </w:rPr>
        <w:t>fabrycznie</w:t>
      </w:r>
      <w:r w:rsidR="00AF4993">
        <w:rPr>
          <w:rFonts w:ascii="Arial" w:hAnsi="Arial" w:cs="Arial"/>
        </w:rPr>
        <w:t xml:space="preserve"> nowe,</w:t>
      </w:r>
      <w:r w:rsidR="00DB06A3">
        <w:rPr>
          <w:rFonts w:ascii="Arial" w:hAnsi="Arial" w:cs="Arial"/>
        </w:rPr>
        <w:t xml:space="preserve"> </w:t>
      </w:r>
      <w:r w:rsidRPr="00D54D8B">
        <w:rPr>
          <w:rFonts w:ascii="Arial" w:hAnsi="Arial" w:cs="Arial"/>
        </w:rPr>
        <w:t xml:space="preserve">posiadać wszystkie niezbędne dokumenty takie jak instrukcja obsługi, gwarancja, oświadczenie zgodności z wszystkimi niezbędnymi normami (np. CE) oraz wszystkie nośniki danych z oprogramowaniem, sterownikami dodawanymi do sprzętu. </w:t>
      </w:r>
    </w:p>
    <w:p w14:paraId="1F143DE2"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rPr>
        <w:t>Zamawiający wymaga aby oprogramowanie systemowe było zainstalowane na dostarczonym sprzęcie, ale nie aktywowane.</w:t>
      </w:r>
    </w:p>
    <w:p w14:paraId="6696D5ED"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rPr>
        <w:t>Zamawiający wymaga stosownych oryginalnych atrybutów autentyczności np. COA jeżeli umowa licencyjna producenta oprogramowania przewiduje potwierdzenie jego legalności za pomocą takiego certyfikatu. Zamawiający dopuszcza także dostarczenie oprogramowania biurowego do komputerów opartego na licencji zbiorowej.</w:t>
      </w:r>
    </w:p>
    <w:p w14:paraId="4399D93D"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rPr>
        <w:t>Zamawiający zastrzega możliwość zastosowania procedury sprawdzenia legalności zainstalowanego oprogramowania. Procedura sprawdzenia legalności oprogramowania polegać będzie między innymi na weryfikacji dostarczonych programów komputerowych u producenta oprogramowania poprzez stronę internetową producenta lub poprzez centrum telefoniczne producenta po podaniu numeru seryjnego lub serwisowego komputera. W przypadku niepomyślnej weryfikacji oprogramowania protokół odbioru nie zostanie podpisany.</w:t>
      </w:r>
    </w:p>
    <w:p w14:paraId="002FC178"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rPr>
        <w:t xml:space="preserve">Zamawiający dopuszcza możliwość przedstawienia w ofercie sprzętu równoważnego pod warunkiem, iż oferowany sprzęt lub oprogramowanie będzie o takich samych lub lepszych parametrach technicznych, jakościowych, funkcjonalnych oraz użytkowych. W przypadku zaoferowania w ofercie sprzętu równoważnego, Wykonawca </w:t>
      </w:r>
      <w:r w:rsidRPr="00D54D8B">
        <w:rPr>
          <w:rFonts w:ascii="Arial" w:hAnsi="Arial" w:cs="Arial"/>
          <w:u w:val="single"/>
        </w:rPr>
        <w:t xml:space="preserve">zobowiązany jest złożyć wraz z ofertą </w:t>
      </w:r>
      <w:r w:rsidRPr="00D54D8B">
        <w:rPr>
          <w:rFonts w:ascii="Arial" w:hAnsi="Arial" w:cs="Arial"/>
          <w:bCs/>
          <w:u w:val="single"/>
        </w:rPr>
        <w:t>przedmiotowe środki dowodowe</w:t>
      </w:r>
      <w:r w:rsidRPr="00D54D8B">
        <w:rPr>
          <w:rFonts w:ascii="Arial" w:hAnsi="Arial" w:cs="Arial"/>
          <w:bCs/>
        </w:rPr>
        <w:t xml:space="preserve"> do każdego zaoferowanego sprzętu równoważnego lub oprogramowania</w:t>
      </w:r>
      <w:r w:rsidRPr="00D54D8B">
        <w:rPr>
          <w:rFonts w:ascii="Arial" w:hAnsi="Arial" w:cs="Arial"/>
        </w:rPr>
        <w:t xml:space="preserve">, z których w sposób niebudzący żadnej wątpliwości Zamawiającego winno wynikać, iż zaoferowany sprzęt lub oprogramowanie jest o takich samych lub lepszych parametrach technicznych, jakościowych, funkcjonalnych oraz użytkowych w odniesieniu do sprzętu lub oprogramowania określonego przez Zamawiającego w </w:t>
      </w:r>
      <w:r w:rsidR="00636C5D">
        <w:rPr>
          <w:rFonts w:ascii="Arial" w:hAnsi="Arial" w:cs="Arial"/>
          <w:b/>
          <w:bCs/>
        </w:rPr>
        <w:t>Załączniku</w:t>
      </w:r>
      <w:r w:rsidRPr="00D54D8B">
        <w:rPr>
          <w:rFonts w:ascii="Arial" w:hAnsi="Arial" w:cs="Arial"/>
          <w:b/>
          <w:bCs/>
        </w:rPr>
        <w:t xml:space="preserve"> nr </w:t>
      </w:r>
      <w:r w:rsidR="00570317" w:rsidRPr="00D54D8B">
        <w:rPr>
          <w:rFonts w:ascii="Arial" w:hAnsi="Arial" w:cs="Arial"/>
          <w:b/>
          <w:bCs/>
        </w:rPr>
        <w:t>5</w:t>
      </w:r>
      <w:r w:rsidRPr="00D54D8B">
        <w:rPr>
          <w:rFonts w:ascii="Arial" w:hAnsi="Arial" w:cs="Arial"/>
          <w:b/>
          <w:bCs/>
        </w:rPr>
        <w:t xml:space="preserve"> do SWZ.</w:t>
      </w:r>
    </w:p>
    <w:p w14:paraId="431DD6EF"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rPr>
        <w:t xml:space="preserve">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dla urządzeń wymienionych w </w:t>
      </w:r>
      <w:r w:rsidR="00636C5D">
        <w:rPr>
          <w:rFonts w:ascii="Arial" w:hAnsi="Arial" w:cs="Arial"/>
          <w:b/>
          <w:bCs/>
        </w:rPr>
        <w:t>Załączniku</w:t>
      </w:r>
      <w:r w:rsidRPr="00D54D8B">
        <w:rPr>
          <w:rFonts w:ascii="Arial" w:hAnsi="Arial" w:cs="Arial"/>
          <w:b/>
          <w:bCs/>
        </w:rPr>
        <w:t xml:space="preserve"> nr </w:t>
      </w:r>
      <w:r w:rsidR="00570317" w:rsidRPr="00D54D8B">
        <w:rPr>
          <w:rFonts w:ascii="Arial" w:hAnsi="Arial" w:cs="Arial"/>
          <w:b/>
          <w:bCs/>
        </w:rPr>
        <w:t>5</w:t>
      </w:r>
      <w:r w:rsidRPr="00D54D8B">
        <w:rPr>
          <w:rFonts w:ascii="Arial" w:hAnsi="Arial" w:cs="Arial"/>
          <w:b/>
          <w:bCs/>
        </w:rPr>
        <w:t xml:space="preserve"> do SWZ</w:t>
      </w:r>
      <w:r w:rsidRPr="00D54D8B">
        <w:rPr>
          <w:rFonts w:ascii="Arial" w:hAnsi="Arial" w:cs="Arial"/>
        </w:rPr>
        <w:t xml:space="preserve">, przez które należy rozumieć produkty o parametrach nie gorszych od przedstawionych w opisie przedmiotu zamówienia, kompatybilne (współpracujące) z posiadaną przez Zamawiającego infrastrukturą sieciowo-systemowo sprzętową w tym samym zakresie, co produkty określone w opisie przedmiotu zamówienia. </w:t>
      </w:r>
    </w:p>
    <w:p w14:paraId="6ACB6D75"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rPr>
        <w:t xml:space="preserve">Opis równoważności dla systemów operacyjnych znajduje się w </w:t>
      </w:r>
      <w:r w:rsidRPr="00D54D8B">
        <w:rPr>
          <w:rFonts w:ascii="Arial" w:hAnsi="Arial" w:cs="Arial"/>
          <w:b/>
          <w:bCs/>
        </w:rPr>
        <w:t>Załą</w:t>
      </w:r>
      <w:r w:rsidR="00636C5D">
        <w:rPr>
          <w:rFonts w:ascii="Arial" w:hAnsi="Arial" w:cs="Arial"/>
          <w:b/>
          <w:bCs/>
        </w:rPr>
        <w:t>czniku</w:t>
      </w:r>
      <w:r w:rsidRPr="00D54D8B">
        <w:rPr>
          <w:rFonts w:ascii="Arial" w:hAnsi="Arial" w:cs="Arial"/>
          <w:b/>
          <w:bCs/>
        </w:rPr>
        <w:t xml:space="preserve"> nr </w:t>
      </w:r>
      <w:r w:rsidR="00570317" w:rsidRPr="00D54D8B">
        <w:rPr>
          <w:rFonts w:ascii="Arial" w:hAnsi="Arial" w:cs="Arial"/>
          <w:b/>
          <w:bCs/>
        </w:rPr>
        <w:t>5</w:t>
      </w:r>
      <w:r w:rsidRPr="00D54D8B">
        <w:rPr>
          <w:rFonts w:ascii="Arial" w:hAnsi="Arial" w:cs="Arial"/>
          <w:b/>
          <w:bCs/>
        </w:rPr>
        <w:t xml:space="preserve"> do SWZ</w:t>
      </w:r>
      <w:r w:rsidRPr="00D54D8B">
        <w:rPr>
          <w:rFonts w:ascii="Arial" w:hAnsi="Arial" w:cs="Arial"/>
          <w:b/>
        </w:rPr>
        <w:t xml:space="preserve">. </w:t>
      </w:r>
    </w:p>
    <w:p w14:paraId="1933198B"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t xml:space="preserve">Przedmiot zamówienia musi być dostarczony wraz z instrukcjami obsługi, sterownikami oraz towarzyszącym oprogramowaniem niezbędnym do prawidłowego funkcjonowania (uzyskania pełnej funkcjonalności wskazanej </w:t>
      </w:r>
      <w:r w:rsidRPr="00D54D8B">
        <w:rPr>
          <w:rFonts w:ascii="Arial" w:hAnsi="Arial" w:cs="Arial"/>
        </w:rPr>
        <w:br/>
        <w:t>w specyfikacji technicznej).</w:t>
      </w:r>
    </w:p>
    <w:p w14:paraId="58679CAC"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t xml:space="preserve">Do zakresu przedmiotu zamówienia należy także udzielenie gwarancji i wykonywanie świadczeń wynikających z udzielonej gwarancji. </w:t>
      </w:r>
    </w:p>
    <w:p w14:paraId="19F24EA6" w14:textId="77777777" w:rsidR="00251CAF" w:rsidRPr="00D54D8B" w:rsidRDefault="002E7393" w:rsidP="00B03139">
      <w:pPr>
        <w:pStyle w:val="Akapitzlist"/>
        <w:numPr>
          <w:ilvl w:val="0"/>
          <w:numId w:val="19"/>
        </w:numPr>
        <w:spacing w:after="160" w:line="259" w:lineRule="auto"/>
        <w:ind w:left="284" w:right="-142" w:hanging="284"/>
        <w:jc w:val="both"/>
        <w:rPr>
          <w:rFonts w:ascii="Arial" w:hAnsi="Arial" w:cs="Arial"/>
        </w:rPr>
      </w:pPr>
      <w:r w:rsidRPr="00D54D8B">
        <w:rPr>
          <w:rFonts w:ascii="Arial" w:hAnsi="Arial" w:cs="Arial"/>
        </w:rPr>
        <w:t xml:space="preserve">Wykonawca określi gwarancję jakości dla oferowanych urządzeń w złożonej ofercie stanowiącej </w:t>
      </w:r>
      <w:r w:rsidRPr="00D54D8B">
        <w:rPr>
          <w:rFonts w:ascii="Arial" w:hAnsi="Arial" w:cs="Arial"/>
          <w:b/>
          <w:bCs/>
        </w:rPr>
        <w:t>Załącznik nr 1 do SWZ.</w:t>
      </w:r>
    </w:p>
    <w:p w14:paraId="7FBFF9D0"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t>Pozostałe wymagania dotyczące gwarancji j</w:t>
      </w:r>
      <w:r w:rsidR="005F36D8" w:rsidRPr="00D54D8B">
        <w:rPr>
          <w:rFonts w:ascii="Arial" w:hAnsi="Arial" w:cs="Arial"/>
        </w:rPr>
        <w:t>a</w:t>
      </w:r>
      <w:r w:rsidR="00636C5D">
        <w:rPr>
          <w:rFonts w:ascii="Arial" w:hAnsi="Arial" w:cs="Arial"/>
        </w:rPr>
        <w:t>kości zostały zawarte we wzorze</w:t>
      </w:r>
      <w:r w:rsidRPr="00D54D8B">
        <w:rPr>
          <w:rFonts w:ascii="Arial" w:hAnsi="Arial" w:cs="Arial"/>
        </w:rPr>
        <w:t xml:space="preserve"> umowy stanowiącym</w:t>
      </w:r>
      <w:r w:rsidR="004242A3">
        <w:rPr>
          <w:rFonts w:ascii="Arial" w:hAnsi="Arial" w:cs="Arial"/>
        </w:rPr>
        <w:t xml:space="preserve"> </w:t>
      </w:r>
      <w:r w:rsidRPr="00D54D8B">
        <w:rPr>
          <w:rFonts w:ascii="Arial" w:hAnsi="Arial" w:cs="Arial"/>
          <w:b/>
          <w:bCs/>
        </w:rPr>
        <w:t xml:space="preserve">Załącznik nr </w:t>
      </w:r>
      <w:r w:rsidR="00964FB4" w:rsidRPr="00D54D8B">
        <w:rPr>
          <w:rFonts w:ascii="Arial" w:hAnsi="Arial" w:cs="Arial"/>
          <w:b/>
          <w:bCs/>
        </w:rPr>
        <w:t>7</w:t>
      </w:r>
      <w:r w:rsidRPr="00D54D8B">
        <w:rPr>
          <w:rFonts w:ascii="Arial" w:hAnsi="Arial" w:cs="Arial"/>
          <w:b/>
          <w:bCs/>
        </w:rPr>
        <w:t>do SWZ</w:t>
      </w:r>
      <w:r w:rsidRPr="00D54D8B">
        <w:rPr>
          <w:rFonts w:ascii="Arial" w:hAnsi="Arial" w:cs="Arial"/>
          <w:bCs/>
        </w:rPr>
        <w:t>.</w:t>
      </w:r>
    </w:p>
    <w:p w14:paraId="02DF93A8"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t>Dostarczony przedmiot zamówienia musi być wolny od wad, fabrycznie nowy, tzn. nieużywany przed dniem dostarczenia,</w:t>
      </w:r>
      <w:r w:rsidR="00DB06A3">
        <w:rPr>
          <w:rFonts w:ascii="Arial" w:hAnsi="Arial" w:cs="Arial"/>
        </w:rPr>
        <w:t xml:space="preserve"> </w:t>
      </w:r>
      <w:r w:rsidRPr="00D54D8B">
        <w:rPr>
          <w:rFonts w:ascii="Arial" w:hAnsi="Arial" w:cs="Arial"/>
        </w:rPr>
        <w:t xml:space="preserve">z wyłączeniem używania niezbędnego dla przeprowadzenia testu jego poprawnej pracy. </w:t>
      </w:r>
    </w:p>
    <w:p w14:paraId="56304782"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t>Oferowany przedmiot zamówienia w dniu sporządzenia oferty nie może być przewidziany przez producenta do wycofania z produkcji lub sprzedaży.</w:t>
      </w:r>
    </w:p>
    <w:p w14:paraId="153417E7"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t>Dostarczony przedmiot zamówienia musi pochodzić z oficjalnych kanałów dystrybucyjnych producenta obejmujących również rynek Unii Europejskiej, zapewniających w szczególności realizację uprawnień gwarancyjnych.</w:t>
      </w:r>
    </w:p>
    <w:p w14:paraId="0A85C2F3"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lastRenderedPageBreak/>
        <w:t xml:space="preserve">Dostarczony przedmiot zamówienia przeznaczony do zasilania z sieci energetycznej powinien być wyposażony </w:t>
      </w:r>
      <w:r w:rsidRPr="00D54D8B">
        <w:rPr>
          <w:rFonts w:ascii="Arial" w:hAnsi="Arial" w:cs="Arial"/>
        </w:rPr>
        <w:br/>
        <w:t>w odpowiednią liczbę kabli zasilających pozwalających na podłączenie go do standardowych używanych na terytorium RP gniazdek zasilających, chyba że w specyfikacji technicznej zaznaczono inaczej.</w:t>
      </w:r>
    </w:p>
    <w:p w14:paraId="4894A970"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t>Zakres przedmiotu zam</w:t>
      </w:r>
      <w:r w:rsidR="00636C5D">
        <w:rPr>
          <w:rFonts w:ascii="Arial" w:hAnsi="Arial" w:cs="Arial"/>
        </w:rPr>
        <w:t>ówienia obejmuje także transport</w:t>
      </w:r>
      <w:r w:rsidRPr="00D54D8B">
        <w:rPr>
          <w:rFonts w:ascii="Arial" w:hAnsi="Arial" w:cs="Arial"/>
        </w:rPr>
        <w:t>, rozładunek sprzętu oraz zainstalowanie oprogramowania systemowego. Odpowiedzialność za szkody powstałe podczas transportu i rozładunku przedmiotu dostawy ponosi Wykonawca.</w:t>
      </w:r>
    </w:p>
    <w:p w14:paraId="0A34FA45" w14:textId="77777777" w:rsidR="00251CAF" w:rsidRPr="00D54D8B" w:rsidRDefault="002E7393" w:rsidP="00B03139">
      <w:pPr>
        <w:numPr>
          <w:ilvl w:val="0"/>
          <w:numId w:val="19"/>
        </w:numPr>
        <w:spacing w:after="160" w:line="259" w:lineRule="auto"/>
        <w:ind w:left="284" w:right="-142" w:hanging="284"/>
        <w:jc w:val="both"/>
        <w:rPr>
          <w:rFonts w:ascii="Arial" w:hAnsi="Arial" w:cs="Arial"/>
          <w:b/>
          <w:bCs/>
        </w:rPr>
      </w:pPr>
      <w:r w:rsidRPr="00D54D8B">
        <w:rPr>
          <w:rFonts w:ascii="Arial" w:hAnsi="Arial" w:cs="Arial"/>
        </w:rPr>
        <w:t xml:space="preserve">Wymagania dotyczące odbioru przedmiotu zamówienia zawarte zostały wzorze umowy stanowiącym </w:t>
      </w:r>
      <w:r w:rsidRPr="00D54D8B">
        <w:rPr>
          <w:rFonts w:ascii="Arial" w:hAnsi="Arial" w:cs="Arial"/>
          <w:b/>
          <w:bCs/>
        </w:rPr>
        <w:t>Załącznik nr</w:t>
      </w:r>
      <w:r w:rsidR="004242A3">
        <w:rPr>
          <w:rFonts w:ascii="Arial" w:hAnsi="Arial" w:cs="Arial"/>
          <w:b/>
          <w:bCs/>
        </w:rPr>
        <w:t xml:space="preserve"> </w:t>
      </w:r>
      <w:r w:rsidR="00D468C3">
        <w:rPr>
          <w:rFonts w:ascii="Arial" w:hAnsi="Arial" w:cs="Arial"/>
          <w:b/>
          <w:bCs/>
        </w:rPr>
        <w:t>7</w:t>
      </w:r>
      <w:r w:rsidR="004242A3">
        <w:rPr>
          <w:rFonts w:ascii="Arial" w:hAnsi="Arial" w:cs="Arial"/>
          <w:b/>
          <w:bCs/>
        </w:rPr>
        <w:t xml:space="preserve"> </w:t>
      </w:r>
      <w:r w:rsidRPr="00D54D8B">
        <w:rPr>
          <w:rFonts w:ascii="Arial" w:hAnsi="Arial" w:cs="Arial"/>
          <w:b/>
          <w:bCs/>
        </w:rPr>
        <w:t xml:space="preserve">do SWZ. </w:t>
      </w:r>
    </w:p>
    <w:p w14:paraId="2D71CE9B" w14:textId="77777777" w:rsidR="00A164F9" w:rsidRPr="00D54D8B" w:rsidRDefault="00A164F9" w:rsidP="00A164F9">
      <w:pPr>
        <w:spacing w:after="160" w:line="259" w:lineRule="auto"/>
        <w:ind w:left="284" w:right="-142"/>
        <w:jc w:val="both"/>
        <w:rPr>
          <w:rFonts w:ascii="Arial" w:hAnsi="Arial" w:cs="Arial"/>
          <w:b/>
          <w:bCs/>
        </w:rPr>
      </w:pPr>
    </w:p>
    <w:p w14:paraId="020FEA3A" w14:textId="77777777" w:rsidR="00A164F9" w:rsidRPr="00D54D8B" w:rsidRDefault="00A164F9" w:rsidP="00A164F9">
      <w:pPr>
        <w:tabs>
          <w:tab w:val="left" w:pos="1407"/>
        </w:tabs>
        <w:spacing w:line="0" w:lineRule="atLeast"/>
        <w:rPr>
          <w:rFonts w:ascii="Arial" w:hAnsi="Arial" w:cs="Arial"/>
          <w:b/>
        </w:rPr>
      </w:pPr>
      <w:r w:rsidRPr="00D54D8B">
        <w:rPr>
          <w:rFonts w:ascii="Arial" w:hAnsi="Arial" w:cs="Arial"/>
          <w:noProof/>
          <w:color w:val="007FAC"/>
        </w:rPr>
        <w:drawing>
          <wp:anchor distT="0" distB="0" distL="114300" distR="114300" simplePos="0" relativeHeight="251668480" behindDoc="1" locked="0" layoutInCell="1" allowOverlap="1" wp14:anchorId="29DC1F5B" wp14:editId="7CABB1CF">
            <wp:simplePos x="0" y="0"/>
            <wp:positionH relativeFrom="column">
              <wp:posOffset>-17780</wp:posOffset>
            </wp:positionH>
            <wp:positionV relativeFrom="paragraph">
              <wp:posOffset>194310</wp:posOffset>
            </wp:positionV>
            <wp:extent cx="6158230" cy="6350"/>
            <wp:effectExtent l="19050" t="19050" r="13970" b="1270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IV.</w:t>
      </w:r>
      <w:r w:rsidRPr="00D54D8B">
        <w:rPr>
          <w:rFonts w:ascii="Arial" w:hAnsi="Arial" w:cs="Arial"/>
        </w:rPr>
        <w:tab/>
      </w:r>
      <w:r w:rsidRPr="00D54D8B">
        <w:rPr>
          <w:rFonts w:ascii="Arial" w:hAnsi="Arial" w:cs="Arial"/>
          <w:b/>
        </w:rPr>
        <w:t xml:space="preserve">Termin wykonania zamówienia  </w:t>
      </w:r>
      <w:r w:rsidRPr="00D54D8B">
        <w:rPr>
          <w:rFonts w:ascii="Arial" w:hAnsi="Arial" w:cs="Arial"/>
          <w:b/>
        </w:rPr>
        <w:br/>
      </w:r>
    </w:p>
    <w:p w14:paraId="37996559" w14:textId="77777777" w:rsidR="00D246DA" w:rsidRPr="00D54D8B" w:rsidRDefault="002E7393" w:rsidP="00B03139">
      <w:pPr>
        <w:numPr>
          <w:ilvl w:val="0"/>
          <w:numId w:val="20"/>
        </w:numPr>
        <w:spacing w:after="160" w:line="259" w:lineRule="auto"/>
        <w:jc w:val="both"/>
        <w:rPr>
          <w:rFonts w:ascii="Arial" w:hAnsi="Arial" w:cs="Arial"/>
        </w:rPr>
      </w:pPr>
      <w:r w:rsidRPr="00D54D8B">
        <w:rPr>
          <w:rFonts w:ascii="Arial" w:hAnsi="Arial" w:cs="Arial"/>
        </w:rPr>
        <w:t xml:space="preserve">Zamawiający wymaga realizacji zamówienia w </w:t>
      </w:r>
      <w:r w:rsidR="00A33CCD">
        <w:rPr>
          <w:rFonts w:ascii="Arial" w:hAnsi="Arial" w:cs="Arial"/>
        </w:rPr>
        <w:t xml:space="preserve">terminie </w:t>
      </w:r>
      <w:r w:rsidR="00A164F9" w:rsidRPr="00D54D8B">
        <w:rPr>
          <w:rFonts w:ascii="Arial" w:hAnsi="Arial" w:cs="Arial"/>
          <w:b/>
        </w:rPr>
        <w:t>14 dni kalendarzowych</w:t>
      </w:r>
      <w:r w:rsidR="00A164F9" w:rsidRPr="00D54D8B">
        <w:rPr>
          <w:rFonts w:ascii="Arial" w:hAnsi="Arial" w:cs="Arial"/>
        </w:rPr>
        <w:t xml:space="preserve"> od podpisania umowy. </w:t>
      </w:r>
    </w:p>
    <w:p w14:paraId="12D1DC9B" w14:textId="77777777" w:rsidR="00A164F9" w:rsidRPr="00D54D8B" w:rsidRDefault="00A164F9" w:rsidP="00A164F9">
      <w:pPr>
        <w:tabs>
          <w:tab w:val="left" w:pos="800"/>
        </w:tabs>
        <w:jc w:val="both"/>
        <w:rPr>
          <w:rFonts w:ascii="Arial" w:hAnsi="Arial" w:cs="Arial"/>
          <w:color w:val="FF0000"/>
        </w:rPr>
      </w:pPr>
    </w:p>
    <w:p w14:paraId="1808E58D" w14:textId="77777777" w:rsidR="00A164F9" w:rsidRPr="00D54D8B" w:rsidRDefault="00A164F9" w:rsidP="00A164F9">
      <w:pPr>
        <w:tabs>
          <w:tab w:val="left" w:pos="1407"/>
        </w:tabs>
        <w:spacing w:line="0" w:lineRule="atLeast"/>
        <w:ind w:left="7"/>
        <w:rPr>
          <w:rFonts w:ascii="Arial" w:hAnsi="Arial" w:cs="Arial"/>
          <w:b/>
        </w:rPr>
      </w:pPr>
      <w:r w:rsidRPr="00D54D8B">
        <w:rPr>
          <w:rFonts w:ascii="Arial" w:hAnsi="Arial" w:cs="Arial"/>
          <w:noProof/>
          <w:color w:val="007FAC"/>
        </w:rPr>
        <w:drawing>
          <wp:anchor distT="0" distB="0" distL="114300" distR="114300" simplePos="0" relativeHeight="251670528" behindDoc="1" locked="0" layoutInCell="1" allowOverlap="1" wp14:anchorId="61D1448A" wp14:editId="343F432A">
            <wp:simplePos x="0" y="0"/>
            <wp:positionH relativeFrom="column">
              <wp:posOffset>-17780</wp:posOffset>
            </wp:positionH>
            <wp:positionV relativeFrom="paragraph">
              <wp:posOffset>194310</wp:posOffset>
            </wp:positionV>
            <wp:extent cx="6158230" cy="6350"/>
            <wp:effectExtent l="19050" t="19050" r="13970" b="1270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V.</w:t>
      </w:r>
      <w:r w:rsidRPr="00D54D8B">
        <w:rPr>
          <w:rFonts w:ascii="Arial" w:hAnsi="Arial" w:cs="Arial"/>
        </w:rPr>
        <w:tab/>
      </w:r>
      <w:r w:rsidRPr="00D54D8B">
        <w:rPr>
          <w:rFonts w:ascii="Arial" w:hAnsi="Arial" w:cs="Arial"/>
          <w:b/>
        </w:rPr>
        <w:t xml:space="preserve">Informacja o warunkach udziału w postępowaniu  </w:t>
      </w:r>
      <w:r w:rsidRPr="00D54D8B">
        <w:rPr>
          <w:rFonts w:ascii="Arial" w:hAnsi="Arial" w:cs="Arial"/>
          <w:b/>
        </w:rPr>
        <w:br/>
      </w:r>
    </w:p>
    <w:p w14:paraId="285B1164" w14:textId="77777777" w:rsidR="00A164F9" w:rsidRPr="00D54D8B" w:rsidRDefault="00A164F9" w:rsidP="00B03139">
      <w:pPr>
        <w:widowControl w:val="0"/>
        <w:numPr>
          <w:ilvl w:val="0"/>
          <w:numId w:val="30"/>
        </w:numPr>
        <w:autoSpaceDE w:val="0"/>
        <w:autoSpaceDN w:val="0"/>
        <w:adjustRightInd w:val="0"/>
        <w:spacing w:after="60"/>
        <w:ind w:left="284" w:hanging="284"/>
        <w:jc w:val="both"/>
        <w:rPr>
          <w:rFonts w:ascii="Arial" w:hAnsi="Arial" w:cs="Arial"/>
        </w:rPr>
      </w:pPr>
      <w:r w:rsidRPr="00D54D8B">
        <w:rPr>
          <w:rFonts w:ascii="Arial" w:hAnsi="Arial" w:cs="Arial"/>
        </w:rPr>
        <w:t>O udzielenie zamówienia mogą ubiegać się Wykonawcy, którzy:</w:t>
      </w:r>
    </w:p>
    <w:p w14:paraId="48B6E186" w14:textId="77777777" w:rsidR="00A164F9" w:rsidRPr="00D54D8B" w:rsidRDefault="00A164F9" w:rsidP="00B03139">
      <w:pPr>
        <w:widowControl w:val="0"/>
        <w:numPr>
          <w:ilvl w:val="0"/>
          <w:numId w:val="32"/>
        </w:numPr>
        <w:autoSpaceDE w:val="0"/>
        <w:autoSpaceDN w:val="0"/>
        <w:adjustRightInd w:val="0"/>
        <w:spacing w:after="60"/>
        <w:ind w:left="851" w:hanging="284"/>
        <w:jc w:val="both"/>
        <w:rPr>
          <w:rFonts w:ascii="Arial" w:hAnsi="Arial" w:cs="Arial"/>
        </w:rPr>
      </w:pPr>
      <w:r w:rsidRPr="00D54D8B">
        <w:rPr>
          <w:rFonts w:ascii="Arial" w:hAnsi="Arial" w:cs="Arial"/>
        </w:rPr>
        <w:t>nie podlegają wykluczeniu na zasadach określonych w Rozdziale 6 SWZ;</w:t>
      </w:r>
    </w:p>
    <w:p w14:paraId="2AF6B45D" w14:textId="77777777" w:rsidR="00A164F9" w:rsidRPr="00D54D8B" w:rsidRDefault="00A164F9" w:rsidP="00B03139">
      <w:pPr>
        <w:widowControl w:val="0"/>
        <w:numPr>
          <w:ilvl w:val="0"/>
          <w:numId w:val="32"/>
        </w:numPr>
        <w:autoSpaceDE w:val="0"/>
        <w:autoSpaceDN w:val="0"/>
        <w:adjustRightInd w:val="0"/>
        <w:spacing w:after="120"/>
        <w:ind w:left="851" w:hanging="284"/>
        <w:jc w:val="both"/>
        <w:rPr>
          <w:rFonts w:ascii="Arial" w:hAnsi="Arial" w:cs="Arial"/>
        </w:rPr>
      </w:pPr>
      <w:r w:rsidRPr="00D54D8B">
        <w:rPr>
          <w:rFonts w:ascii="Arial" w:hAnsi="Arial" w:cs="Arial"/>
        </w:rPr>
        <w:t xml:space="preserve">spełniają warunki udziału w postępowaniu, określone przez Zamawiającego w ogłoszeniu o zamówieniu </w:t>
      </w:r>
      <w:r w:rsidRPr="00D54D8B">
        <w:rPr>
          <w:rFonts w:ascii="Arial" w:hAnsi="Arial" w:cs="Arial"/>
        </w:rPr>
        <w:br/>
        <w:t xml:space="preserve">i SWZ. </w:t>
      </w:r>
    </w:p>
    <w:p w14:paraId="55720FBA" w14:textId="77777777" w:rsidR="00A164F9" w:rsidRPr="00D54D8B" w:rsidRDefault="00A164F9" w:rsidP="00B03139">
      <w:pPr>
        <w:widowControl w:val="0"/>
        <w:numPr>
          <w:ilvl w:val="0"/>
          <w:numId w:val="30"/>
        </w:numPr>
        <w:tabs>
          <w:tab w:val="left" w:pos="284"/>
        </w:tabs>
        <w:autoSpaceDE w:val="0"/>
        <w:autoSpaceDN w:val="0"/>
        <w:adjustRightInd w:val="0"/>
        <w:spacing w:after="60"/>
        <w:ind w:left="284" w:hanging="284"/>
        <w:jc w:val="both"/>
        <w:rPr>
          <w:rFonts w:ascii="Arial" w:hAnsi="Arial" w:cs="Arial"/>
        </w:rPr>
      </w:pPr>
      <w:r w:rsidRPr="00D54D8B">
        <w:rPr>
          <w:rFonts w:ascii="Arial" w:hAnsi="Arial" w:cs="Arial"/>
          <w:u w:val="single"/>
        </w:rPr>
        <w:t xml:space="preserve">Warunki udziału w postępowaniu. </w:t>
      </w:r>
    </w:p>
    <w:p w14:paraId="13D23867" w14:textId="77777777" w:rsidR="00A164F9" w:rsidRPr="00D54D8B" w:rsidRDefault="00A164F9" w:rsidP="00A164F9">
      <w:pPr>
        <w:tabs>
          <w:tab w:val="left" w:pos="284"/>
        </w:tabs>
        <w:spacing w:after="60"/>
        <w:ind w:left="284" w:hanging="426"/>
        <w:jc w:val="both"/>
        <w:rPr>
          <w:rFonts w:ascii="Arial" w:hAnsi="Arial" w:cs="Arial"/>
        </w:rPr>
      </w:pPr>
      <w:r w:rsidRPr="00D54D8B">
        <w:rPr>
          <w:rFonts w:ascii="Arial" w:hAnsi="Arial" w:cs="Arial"/>
        </w:rPr>
        <w:tab/>
        <w:t>O udzielenie zamówienia mogą ubiegać się Wykonawcy, którzy spełniają warunki udziału w postępowaniu, dotyczące:</w:t>
      </w:r>
    </w:p>
    <w:p w14:paraId="02CA7521" w14:textId="77777777" w:rsidR="00A164F9" w:rsidRPr="00D54D8B" w:rsidRDefault="00A164F9" w:rsidP="00B03139">
      <w:pPr>
        <w:widowControl w:val="0"/>
        <w:numPr>
          <w:ilvl w:val="0"/>
          <w:numId w:val="31"/>
        </w:numPr>
        <w:autoSpaceDE w:val="0"/>
        <w:autoSpaceDN w:val="0"/>
        <w:adjustRightInd w:val="0"/>
        <w:spacing w:after="60"/>
        <w:ind w:left="851" w:hanging="284"/>
        <w:jc w:val="both"/>
        <w:rPr>
          <w:rFonts w:ascii="Arial" w:hAnsi="Arial" w:cs="Arial"/>
          <w:b/>
        </w:rPr>
      </w:pPr>
      <w:r w:rsidRPr="00D54D8B">
        <w:rPr>
          <w:rFonts w:ascii="Arial" w:hAnsi="Arial" w:cs="Arial"/>
          <w:b/>
        </w:rPr>
        <w:t>zdolności do występowania w obrocie gospodarczym:</w:t>
      </w:r>
    </w:p>
    <w:p w14:paraId="2BFC1ED3" w14:textId="77777777" w:rsidR="00A164F9" w:rsidRPr="00D54D8B" w:rsidRDefault="00A164F9" w:rsidP="00A164F9">
      <w:pPr>
        <w:widowControl w:val="0"/>
        <w:spacing w:after="60"/>
        <w:ind w:left="851"/>
        <w:jc w:val="both"/>
        <w:rPr>
          <w:rFonts w:ascii="Arial" w:hAnsi="Arial" w:cs="Arial"/>
          <w:b/>
        </w:rPr>
      </w:pPr>
      <w:r w:rsidRPr="00D54D8B">
        <w:rPr>
          <w:rFonts w:ascii="Arial" w:hAnsi="Arial" w:cs="Arial"/>
        </w:rPr>
        <w:t>Zamawiający nie określa warunku w powyższym zakresie.</w:t>
      </w:r>
    </w:p>
    <w:p w14:paraId="0237421A" w14:textId="77777777" w:rsidR="00A164F9" w:rsidRPr="00D54D8B" w:rsidRDefault="00A164F9" w:rsidP="00B03139">
      <w:pPr>
        <w:widowControl w:val="0"/>
        <w:numPr>
          <w:ilvl w:val="0"/>
          <w:numId w:val="31"/>
        </w:numPr>
        <w:autoSpaceDE w:val="0"/>
        <w:autoSpaceDN w:val="0"/>
        <w:adjustRightInd w:val="0"/>
        <w:spacing w:after="60"/>
        <w:ind w:left="851" w:hanging="284"/>
        <w:jc w:val="both"/>
        <w:rPr>
          <w:rFonts w:ascii="Arial" w:hAnsi="Arial" w:cs="Arial"/>
          <w:b/>
        </w:rPr>
      </w:pPr>
      <w:r w:rsidRPr="00D54D8B">
        <w:rPr>
          <w:rFonts w:ascii="Arial" w:hAnsi="Arial" w:cs="Arial"/>
          <w:b/>
        </w:rPr>
        <w:t xml:space="preserve">uprawnień do prowadzenia określonej działalności gospodarczej lub zawodowej, o ile wynika to </w:t>
      </w:r>
      <w:r w:rsidRPr="00D54D8B">
        <w:rPr>
          <w:rFonts w:ascii="Arial" w:hAnsi="Arial" w:cs="Arial"/>
          <w:b/>
        </w:rPr>
        <w:br/>
        <w:t>z odrębnych przepisów:</w:t>
      </w:r>
    </w:p>
    <w:p w14:paraId="1CEF8177" w14:textId="77777777" w:rsidR="00A164F9" w:rsidRPr="00D54D8B" w:rsidRDefault="00A164F9" w:rsidP="00A164F9">
      <w:pPr>
        <w:widowControl w:val="0"/>
        <w:spacing w:after="60"/>
        <w:ind w:left="851"/>
        <w:jc w:val="both"/>
        <w:rPr>
          <w:rFonts w:ascii="Arial" w:hAnsi="Arial" w:cs="Arial"/>
          <w:b/>
        </w:rPr>
      </w:pPr>
      <w:r w:rsidRPr="00D54D8B">
        <w:rPr>
          <w:rFonts w:ascii="Arial" w:hAnsi="Arial" w:cs="Arial"/>
        </w:rPr>
        <w:t>Zamawiający nie określa warunku w powyższym zakresie.</w:t>
      </w:r>
    </w:p>
    <w:p w14:paraId="2B46778B" w14:textId="77777777" w:rsidR="00A164F9" w:rsidRPr="00D54D8B" w:rsidRDefault="00A164F9" w:rsidP="00B03139">
      <w:pPr>
        <w:widowControl w:val="0"/>
        <w:numPr>
          <w:ilvl w:val="0"/>
          <w:numId w:val="31"/>
        </w:numPr>
        <w:autoSpaceDE w:val="0"/>
        <w:autoSpaceDN w:val="0"/>
        <w:adjustRightInd w:val="0"/>
        <w:spacing w:after="60"/>
        <w:ind w:left="851" w:hanging="284"/>
        <w:jc w:val="both"/>
        <w:rPr>
          <w:rFonts w:ascii="Arial" w:hAnsi="Arial" w:cs="Arial"/>
          <w:b/>
        </w:rPr>
      </w:pPr>
      <w:r w:rsidRPr="00D54D8B">
        <w:rPr>
          <w:rFonts w:ascii="Arial" w:hAnsi="Arial" w:cs="Arial"/>
          <w:b/>
        </w:rPr>
        <w:t>sytuacji ekonomicznej lub finansowej:</w:t>
      </w:r>
    </w:p>
    <w:p w14:paraId="4964DAA6" w14:textId="77777777" w:rsidR="00A164F9" w:rsidRPr="00D54D8B" w:rsidRDefault="00A164F9" w:rsidP="00A164F9">
      <w:pPr>
        <w:widowControl w:val="0"/>
        <w:spacing w:after="60"/>
        <w:ind w:left="851"/>
        <w:jc w:val="both"/>
        <w:rPr>
          <w:rFonts w:ascii="Arial" w:hAnsi="Arial" w:cs="Arial"/>
          <w:b/>
        </w:rPr>
      </w:pPr>
      <w:r w:rsidRPr="00D54D8B">
        <w:rPr>
          <w:rFonts w:ascii="Arial" w:hAnsi="Arial" w:cs="Arial"/>
        </w:rPr>
        <w:t>Zamawiający nie określa warunku w powyższym zakresie.</w:t>
      </w:r>
    </w:p>
    <w:p w14:paraId="3D24F343" w14:textId="77777777" w:rsidR="00A164F9" w:rsidRPr="00D54D8B" w:rsidRDefault="00A164F9" w:rsidP="00B03139">
      <w:pPr>
        <w:widowControl w:val="0"/>
        <w:numPr>
          <w:ilvl w:val="0"/>
          <w:numId w:val="31"/>
        </w:numPr>
        <w:autoSpaceDE w:val="0"/>
        <w:autoSpaceDN w:val="0"/>
        <w:adjustRightInd w:val="0"/>
        <w:spacing w:after="60"/>
        <w:ind w:left="851" w:hanging="284"/>
        <w:jc w:val="both"/>
        <w:rPr>
          <w:rFonts w:ascii="Arial" w:hAnsi="Arial" w:cs="Arial"/>
          <w:b/>
        </w:rPr>
      </w:pPr>
      <w:r w:rsidRPr="00D54D8B">
        <w:rPr>
          <w:rFonts w:ascii="Arial" w:hAnsi="Arial" w:cs="Arial"/>
          <w:b/>
        </w:rPr>
        <w:t>zdolności technicznej lub zawodowej:</w:t>
      </w:r>
    </w:p>
    <w:p w14:paraId="4D952CD4" w14:textId="77777777" w:rsidR="00A164F9" w:rsidRPr="00D54D8B" w:rsidRDefault="00A164F9" w:rsidP="00A164F9">
      <w:pPr>
        <w:spacing w:after="60"/>
        <w:ind w:left="851"/>
        <w:jc w:val="both"/>
        <w:rPr>
          <w:rFonts w:ascii="Arial" w:hAnsi="Arial" w:cs="Arial"/>
        </w:rPr>
      </w:pPr>
      <w:r w:rsidRPr="00D54D8B">
        <w:rPr>
          <w:rFonts w:ascii="Arial" w:hAnsi="Arial" w:cs="Arial"/>
        </w:rPr>
        <w:t>Wykonawca spełni warunek dotyczący zdolności zawodowej jeżeli wykaże, że:</w:t>
      </w:r>
    </w:p>
    <w:p w14:paraId="6EE59289" w14:textId="77777777" w:rsidR="00964FB4" w:rsidRPr="00D54D8B" w:rsidRDefault="00964FB4" w:rsidP="00A164F9">
      <w:pPr>
        <w:spacing w:after="60"/>
        <w:ind w:left="851"/>
        <w:jc w:val="both"/>
        <w:rPr>
          <w:rFonts w:ascii="Arial" w:hAnsi="Arial" w:cs="Arial"/>
        </w:rPr>
      </w:pPr>
    </w:p>
    <w:p w14:paraId="78338395" w14:textId="77777777" w:rsidR="00A164F9" w:rsidRPr="00D54D8B" w:rsidRDefault="00A164F9" w:rsidP="009D4AC3">
      <w:pPr>
        <w:widowControl w:val="0"/>
        <w:spacing w:after="60"/>
        <w:ind w:left="851"/>
        <w:jc w:val="both"/>
        <w:rPr>
          <w:rFonts w:ascii="Arial" w:hAnsi="Arial" w:cs="Arial"/>
          <w:i/>
        </w:rPr>
      </w:pPr>
      <w:r w:rsidRPr="00A164F9">
        <w:rPr>
          <w:rFonts w:ascii="Arial" w:hAnsi="Arial" w:cs="Arial"/>
          <w:i/>
        </w:rPr>
        <w:t xml:space="preserve">w okresie ostatnich 3 lat przed upływem terminu składania ofert, a jeżeli okres prowadzenia działalności jest krótszy - w tym okresie, minimum jedną dostawę sprzętu komputerowego o wartości brutto nie mniejszej niż </w:t>
      </w:r>
      <w:r w:rsidRPr="00A164F9">
        <w:rPr>
          <w:rFonts w:ascii="Arial" w:hAnsi="Arial" w:cs="Arial"/>
          <w:b/>
          <w:i/>
        </w:rPr>
        <w:t>50.000,00 zł</w:t>
      </w:r>
      <w:r w:rsidRPr="00A164F9">
        <w:rPr>
          <w:rFonts w:ascii="Arial" w:hAnsi="Arial" w:cs="Arial"/>
          <w:i/>
        </w:rPr>
        <w:t xml:space="preserve"> (słownie: pięćdziesiąt tysięcy złotych zero groszy).</w:t>
      </w:r>
    </w:p>
    <w:p w14:paraId="6B4BE808" w14:textId="77777777" w:rsidR="00964FB4" w:rsidRPr="00A164F9" w:rsidRDefault="00964FB4" w:rsidP="009D4AC3">
      <w:pPr>
        <w:widowControl w:val="0"/>
        <w:spacing w:after="60"/>
        <w:ind w:left="851"/>
        <w:jc w:val="both"/>
        <w:rPr>
          <w:rFonts w:ascii="Arial" w:hAnsi="Arial" w:cs="Arial"/>
          <w:i/>
        </w:rPr>
      </w:pPr>
    </w:p>
    <w:p w14:paraId="5A117351" w14:textId="77777777" w:rsidR="00A164F9" w:rsidRPr="00A164F9" w:rsidRDefault="00A164F9" w:rsidP="009D4AC3">
      <w:pPr>
        <w:widowControl w:val="0"/>
        <w:spacing w:after="60"/>
        <w:ind w:left="851"/>
        <w:jc w:val="both"/>
        <w:rPr>
          <w:rFonts w:ascii="Arial" w:hAnsi="Arial" w:cs="Arial"/>
        </w:rPr>
      </w:pPr>
      <w:r w:rsidRPr="00A164F9">
        <w:rPr>
          <w:rFonts w:ascii="Arial" w:hAnsi="Arial" w:cs="Arial"/>
        </w:rPr>
        <w:t>Ponadto Zamawiający zastrzega, iż przez jedną dostawę rozumie jedną wykonaną dostawę w ramach jednej umowy/kontraktu/zlecenia.</w:t>
      </w:r>
    </w:p>
    <w:p w14:paraId="6A81C05E" w14:textId="77777777" w:rsidR="00251CAF" w:rsidRPr="00D54D8B" w:rsidRDefault="00251CAF">
      <w:pPr>
        <w:jc w:val="both"/>
        <w:rPr>
          <w:rFonts w:ascii="Arial" w:eastAsia="Calibri" w:hAnsi="Arial" w:cs="Arial"/>
        </w:rPr>
      </w:pPr>
    </w:p>
    <w:p w14:paraId="0EBDBD1A" w14:textId="77777777" w:rsidR="00251CAF" w:rsidRPr="00D54D8B" w:rsidRDefault="002E7393">
      <w:pPr>
        <w:spacing w:after="120"/>
        <w:ind w:left="284" w:hanging="284"/>
        <w:jc w:val="both"/>
        <w:rPr>
          <w:rFonts w:ascii="Arial" w:eastAsia="Calibri" w:hAnsi="Arial" w:cs="Arial"/>
          <w:b/>
          <w:color w:val="000000"/>
          <w:u w:val="single"/>
        </w:rPr>
      </w:pPr>
      <w:r w:rsidRPr="00D54D8B">
        <w:rPr>
          <w:rFonts w:ascii="Arial" w:eastAsia="Calibri" w:hAnsi="Arial" w:cs="Arial"/>
          <w:color w:val="000000"/>
        </w:rPr>
        <w:t>3.</w:t>
      </w:r>
      <w:r w:rsidRPr="00D54D8B">
        <w:rPr>
          <w:rFonts w:ascii="Arial" w:eastAsia="Calibri" w:hAnsi="Arial" w:cs="Arial"/>
          <w:b/>
          <w:color w:val="000000"/>
          <w:u w:val="single"/>
        </w:rPr>
        <w:t>Informacja dla Wykonawców wspólnie ubiegających się o udzielenie zamówienia:</w:t>
      </w:r>
    </w:p>
    <w:p w14:paraId="200C57F4" w14:textId="77777777" w:rsidR="00251CAF" w:rsidRPr="00D54D8B" w:rsidRDefault="002E7393" w:rsidP="00B03139">
      <w:pPr>
        <w:numPr>
          <w:ilvl w:val="0"/>
          <w:numId w:val="8"/>
        </w:numPr>
        <w:spacing w:after="120"/>
        <w:ind w:left="720" w:hanging="360"/>
        <w:jc w:val="both"/>
        <w:rPr>
          <w:rFonts w:ascii="Arial" w:eastAsia="Calibri" w:hAnsi="Arial" w:cs="Arial"/>
          <w:color w:val="000000"/>
        </w:rPr>
      </w:pPr>
      <w:r w:rsidRPr="00D54D8B">
        <w:rPr>
          <w:rFonts w:ascii="Arial" w:eastAsia="Calibri" w:hAnsi="Arial" w:cs="Arial"/>
          <w:color w:val="000000"/>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1496E663" w14:textId="77777777" w:rsidR="00251CAF" w:rsidRPr="00D54D8B" w:rsidRDefault="002E7393" w:rsidP="00B03139">
      <w:pPr>
        <w:numPr>
          <w:ilvl w:val="0"/>
          <w:numId w:val="8"/>
        </w:numPr>
        <w:spacing w:after="120"/>
        <w:ind w:left="720" w:hanging="360"/>
        <w:jc w:val="both"/>
        <w:rPr>
          <w:rFonts w:ascii="Arial" w:eastAsia="Calibri" w:hAnsi="Arial" w:cs="Arial"/>
        </w:rPr>
      </w:pPr>
      <w:r w:rsidRPr="00D54D8B">
        <w:rPr>
          <w:rFonts w:ascii="Arial" w:eastAsia="Calibri" w:hAnsi="Arial" w:cs="Arial"/>
        </w:rPr>
        <w:t xml:space="preserve">Przepisy dotyczące Wykonawcy stosuje się odpowiednio do Wykonawców wspólnie ubiegających się </w:t>
      </w:r>
      <w:r w:rsidR="00220B82">
        <w:rPr>
          <w:rFonts w:ascii="Arial" w:eastAsia="Calibri" w:hAnsi="Arial" w:cs="Arial"/>
        </w:rPr>
        <w:br/>
      </w:r>
      <w:r w:rsidRPr="00D54D8B">
        <w:rPr>
          <w:rFonts w:ascii="Arial" w:eastAsia="Calibri" w:hAnsi="Arial" w:cs="Arial"/>
        </w:rPr>
        <w:t>o udzielenie zamówienia.</w:t>
      </w:r>
    </w:p>
    <w:p w14:paraId="7C112706" w14:textId="77777777" w:rsidR="009D4AC3" w:rsidRPr="00D54D8B" w:rsidRDefault="009D4AC3" w:rsidP="009D4AC3">
      <w:pPr>
        <w:spacing w:after="120"/>
        <w:ind w:left="284" w:hanging="284"/>
        <w:jc w:val="both"/>
        <w:rPr>
          <w:rFonts w:ascii="Arial" w:hAnsi="Arial" w:cs="Arial"/>
          <w:b/>
          <w:u w:val="single"/>
        </w:rPr>
      </w:pPr>
      <w:r w:rsidRPr="00D54D8B">
        <w:rPr>
          <w:rFonts w:ascii="Arial" w:hAnsi="Arial" w:cs="Arial"/>
          <w:color w:val="000000"/>
        </w:rPr>
        <w:t xml:space="preserve">4. </w:t>
      </w:r>
      <w:r w:rsidRPr="00D54D8B">
        <w:rPr>
          <w:rFonts w:ascii="Arial" w:hAnsi="Arial" w:cs="Arial"/>
          <w:b/>
          <w:color w:val="000000"/>
          <w:u w:val="single"/>
        </w:rPr>
        <w:t xml:space="preserve">Informacja dla Wykonawców polegających na zasobach innych podmiotów: </w:t>
      </w:r>
    </w:p>
    <w:p w14:paraId="391300D3" w14:textId="77777777" w:rsidR="009D4AC3" w:rsidRPr="00D54D8B" w:rsidRDefault="009D4AC3" w:rsidP="00B03139">
      <w:pPr>
        <w:numPr>
          <w:ilvl w:val="0"/>
          <w:numId w:val="33"/>
        </w:numPr>
        <w:autoSpaceDE w:val="0"/>
        <w:autoSpaceDN w:val="0"/>
        <w:adjustRightInd w:val="0"/>
        <w:spacing w:after="120"/>
        <w:ind w:hanging="360"/>
        <w:jc w:val="both"/>
        <w:rPr>
          <w:rFonts w:ascii="Arial" w:hAnsi="Arial" w:cs="Arial"/>
        </w:rPr>
      </w:pPr>
      <w:r w:rsidRPr="00D54D8B">
        <w:rPr>
          <w:rFonts w:ascii="Arial" w:hAnsi="Arial" w:cs="Aria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29136B02" w14:textId="77777777" w:rsidR="009D4AC3" w:rsidRPr="00D54D8B" w:rsidRDefault="009D4AC3" w:rsidP="00B03139">
      <w:pPr>
        <w:numPr>
          <w:ilvl w:val="0"/>
          <w:numId w:val="33"/>
        </w:numPr>
        <w:autoSpaceDE w:val="0"/>
        <w:autoSpaceDN w:val="0"/>
        <w:adjustRightInd w:val="0"/>
        <w:spacing w:after="120"/>
        <w:ind w:left="720" w:hanging="360"/>
        <w:jc w:val="both"/>
        <w:rPr>
          <w:rFonts w:ascii="Arial" w:hAnsi="Arial" w:cs="Arial"/>
        </w:rPr>
      </w:pPr>
      <w:r w:rsidRPr="00D54D8B">
        <w:rPr>
          <w:rFonts w:ascii="Arial" w:hAnsi="Arial" w:cs="Arial"/>
        </w:rPr>
        <w:t>Zamawiający jednocześnie informuje, że „stosowna sytuacja”, o której mowa w ustępie powyżej wystąpi wyłącznie w przypadku kiedy:</w:t>
      </w:r>
    </w:p>
    <w:p w14:paraId="68FCE2B9" w14:textId="77777777" w:rsidR="009D4AC3" w:rsidRPr="00D54D8B" w:rsidRDefault="009D4AC3" w:rsidP="00B03139">
      <w:pPr>
        <w:widowControl w:val="0"/>
        <w:numPr>
          <w:ilvl w:val="1"/>
          <w:numId w:val="35"/>
        </w:numPr>
        <w:autoSpaceDE w:val="0"/>
        <w:autoSpaceDN w:val="0"/>
        <w:adjustRightInd w:val="0"/>
        <w:spacing w:after="60"/>
        <w:ind w:left="1134" w:hanging="425"/>
        <w:jc w:val="both"/>
        <w:rPr>
          <w:rFonts w:ascii="Arial" w:hAnsi="Arial" w:cs="Arial"/>
        </w:rPr>
      </w:pPr>
      <w:bookmarkStart w:id="3" w:name="_Hlk69406492"/>
      <w:r w:rsidRPr="00D54D8B">
        <w:rPr>
          <w:rFonts w:ascii="Arial" w:hAnsi="Arial" w:cs="Arial"/>
        </w:rPr>
        <w:lastRenderedPageBreak/>
        <w:t xml:space="preserve">Wykonawca, który polega na zdolnościach lub sytuacji podmiotów udostępniających zasoby, </w:t>
      </w:r>
      <w:r w:rsidRPr="00D54D8B">
        <w:rPr>
          <w:rFonts w:ascii="Arial" w:hAnsi="Arial" w:cs="Arial"/>
          <w:b/>
        </w:rPr>
        <w:t>składa, wraz z ofertą</w:t>
      </w:r>
      <w:r w:rsidRPr="00D54D8B">
        <w:rPr>
          <w:rFonts w:ascii="Arial" w:hAnsi="Arial" w:cs="Arial"/>
        </w:rPr>
        <w:t xml:space="preserve">, zobowiązanie podmiotu udostępniającego zasoby do oddania mu do dyspozycji niezbędnych zasobów na potrzeby realizacji danego zamówienia </w:t>
      </w:r>
      <w:r w:rsidRPr="00D54D8B">
        <w:rPr>
          <w:rFonts w:ascii="Arial" w:hAnsi="Arial" w:cs="Arial"/>
          <w:b/>
        </w:rPr>
        <w:t>(załącznik nr 4 do SWZ)</w:t>
      </w:r>
      <w:r w:rsidRPr="00D54D8B">
        <w:rPr>
          <w:rFonts w:ascii="Arial" w:hAnsi="Arial" w:cs="Arial"/>
        </w:rPr>
        <w:t xml:space="preserve"> lub inny podmiotowy środek dowodowy potwierdzający, że Wykonawca realizując zamówienie, będzie dysponował niezbędnymi zasobami tych podmiotów .</w:t>
      </w:r>
    </w:p>
    <w:bookmarkEnd w:id="3"/>
    <w:p w14:paraId="4892B97C" w14:textId="77777777" w:rsidR="009D4AC3" w:rsidRPr="00D54D8B" w:rsidRDefault="009D4AC3" w:rsidP="00B03139">
      <w:pPr>
        <w:widowControl w:val="0"/>
        <w:numPr>
          <w:ilvl w:val="1"/>
          <w:numId w:val="35"/>
        </w:numPr>
        <w:autoSpaceDE w:val="0"/>
        <w:autoSpaceDN w:val="0"/>
        <w:adjustRightInd w:val="0"/>
        <w:spacing w:after="60"/>
        <w:ind w:left="1134" w:hanging="425"/>
        <w:jc w:val="both"/>
        <w:rPr>
          <w:rFonts w:ascii="Arial" w:hAnsi="Arial" w:cs="Arial"/>
        </w:rPr>
      </w:pPr>
      <w:r w:rsidRPr="00D54D8B">
        <w:rPr>
          <w:rFonts w:ascii="Arial" w:hAnsi="Arial" w:cs="Arial"/>
        </w:rPr>
        <w:t xml:space="preserve">Zobowiązanie podmiotu udostępniającego zasoby lub inny podmiotowy środek, o którym mowa w pkt 1, </w:t>
      </w:r>
      <w:r w:rsidRPr="00D54D8B">
        <w:rPr>
          <w:rFonts w:ascii="Arial" w:hAnsi="Arial" w:cs="Arial"/>
          <w:u w:val="single"/>
        </w:rPr>
        <w:t>winno/winien potwierdzać</w:t>
      </w:r>
      <w:r w:rsidRPr="00D54D8B">
        <w:rPr>
          <w:rFonts w:ascii="Arial" w:hAnsi="Arial" w:cs="Arial"/>
        </w:rPr>
        <w:t xml:space="preserve">, że stosunek łączący Wykonawcę z podmiotami udostępniającymi zasoby gwarantuje rzeczywisty dostęp do tych zasobów oraz winno/ winien określać </w:t>
      </w:r>
      <w:r w:rsidR="004C24FE">
        <w:rPr>
          <w:rFonts w:ascii="Arial" w:hAnsi="Arial" w:cs="Arial"/>
        </w:rPr>
        <w:br/>
      </w:r>
      <w:r w:rsidRPr="00D54D8B">
        <w:rPr>
          <w:rFonts w:ascii="Arial" w:hAnsi="Arial" w:cs="Arial"/>
        </w:rPr>
        <w:t>w szczególności:</w:t>
      </w:r>
    </w:p>
    <w:p w14:paraId="3FE2A190" w14:textId="77777777" w:rsidR="009D4AC3" w:rsidRPr="00D54D8B" w:rsidRDefault="009D4AC3" w:rsidP="00B03139">
      <w:pPr>
        <w:numPr>
          <w:ilvl w:val="0"/>
          <w:numId w:val="34"/>
        </w:numPr>
        <w:pBdr>
          <w:top w:val="nil"/>
          <w:left w:val="nil"/>
          <w:bottom w:val="nil"/>
          <w:right w:val="nil"/>
          <w:between w:val="nil"/>
        </w:pBdr>
        <w:autoSpaceDE w:val="0"/>
        <w:autoSpaceDN w:val="0"/>
        <w:adjustRightInd w:val="0"/>
        <w:ind w:left="1701"/>
        <w:rPr>
          <w:rFonts w:ascii="Arial" w:hAnsi="Arial" w:cs="Arial"/>
          <w:color w:val="000000"/>
        </w:rPr>
      </w:pPr>
      <w:r w:rsidRPr="00D54D8B">
        <w:rPr>
          <w:rFonts w:ascii="Arial" w:hAnsi="Arial" w:cs="Arial"/>
          <w:color w:val="000000"/>
        </w:rPr>
        <w:t xml:space="preserve">zakres dostępnych wykonawcy zasobów podmiotu udostępniającego zasoby; </w:t>
      </w:r>
    </w:p>
    <w:p w14:paraId="745CF125" w14:textId="77777777" w:rsidR="009D4AC3" w:rsidRPr="00D54D8B" w:rsidRDefault="009D4AC3" w:rsidP="00B03139">
      <w:pPr>
        <w:numPr>
          <w:ilvl w:val="0"/>
          <w:numId w:val="34"/>
        </w:numPr>
        <w:pBdr>
          <w:top w:val="nil"/>
          <w:left w:val="nil"/>
          <w:bottom w:val="nil"/>
          <w:right w:val="nil"/>
          <w:between w:val="nil"/>
        </w:pBdr>
        <w:autoSpaceDE w:val="0"/>
        <w:autoSpaceDN w:val="0"/>
        <w:adjustRightInd w:val="0"/>
        <w:ind w:left="1701"/>
        <w:rPr>
          <w:rFonts w:ascii="Arial" w:hAnsi="Arial" w:cs="Arial"/>
          <w:color w:val="000000"/>
        </w:rPr>
      </w:pPr>
      <w:r w:rsidRPr="00D54D8B">
        <w:rPr>
          <w:rFonts w:ascii="Arial" w:hAnsi="Arial" w:cs="Arial"/>
          <w:color w:val="000000"/>
        </w:rPr>
        <w:t xml:space="preserve">sposób i okres udostępnienia wykonawcy i wykorzystania przez niego zasobów podmiotu udostępniającego te zasoby przy wykonywaniu zamówienia; </w:t>
      </w:r>
    </w:p>
    <w:p w14:paraId="2C9BFE7F" w14:textId="77777777" w:rsidR="009D4AC3" w:rsidRPr="00D54D8B" w:rsidRDefault="009D4AC3" w:rsidP="00B03139">
      <w:pPr>
        <w:numPr>
          <w:ilvl w:val="1"/>
          <w:numId w:val="35"/>
        </w:numPr>
        <w:pBdr>
          <w:top w:val="nil"/>
          <w:left w:val="nil"/>
          <w:bottom w:val="nil"/>
          <w:right w:val="nil"/>
          <w:between w:val="nil"/>
        </w:pBdr>
        <w:autoSpaceDE w:val="0"/>
        <w:autoSpaceDN w:val="0"/>
        <w:adjustRightInd w:val="0"/>
        <w:spacing w:after="60"/>
        <w:ind w:left="1134" w:hanging="425"/>
        <w:jc w:val="both"/>
        <w:rPr>
          <w:rFonts w:ascii="Arial" w:hAnsi="Arial" w:cs="Arial"/>
          <w:color w:val="000000"/>
        </w:rPr>
      </w:pPr>
      <w:r w:rsidRPr="00D54D8B">
        <w:rPr>
          <w:rFonts w:ascii="Arial" w:hAnsi="Arial" w:cs="Arial"/>
          <w:color w:val="000000"/>
        </w:rPr>
        <w:t>Zamawiający ocenia, czy udostępniane Wykonawcy przez podmioty udostępniające zasoby zdolności zawodowe, pozwalają na wykazanie przez Wykonawcę spełniania warunków udziału w postępowaniu, o których mowa w art. 112 ust. 2 pkt 4 ustawy Pzp, a także bada, czy nie zachodzą wobec tego podmiotu podstawy wykluczenia, które zostały przewidziane względem Wykonawcy.</w:t>
      </w:r>
    </w:p>
    <w:p w14:paraId="777F10E5" w14:textId="77777777" w:rsidR="009D4AC3" w:rsidRPr="00D54D8B" w:rsidRDefault="009D4AC3" w:rsidP="00B03139">
      <w:pPr>
        <w:numPr>
          <w:ilvl w:val="1"/>
          <w:numId w:val="35"/>
        </w:numPr>
        <w:pBdr>
          <w:top w:val="nil"/>
          <w:left w:val="nil"/>
          <w:bottom w:val="nil"/>
          <w:right w:val="nil"/>
          <w:between w:val="nil"/>
        </w:pBdr>
        <w:autoSpaceDE w:val="0"/>
        <w:autoSpaceDN w:val="0"/>
        <w:adjustRightInd w:val="0"/>
        <w:spacing w:after="60"/>
        <w:ind w:left="1134" w:hanging="425"/>
        <w:jc w:val="both"/>
        <w:rPr>
          <w:rFonts w:ascii="Arial" w:hAnsi="Arial" w:cs="Arial"/>
          <w:color w:val="000000"/>
        </w:rPr>
      </w:pPr>
      <w:r w:rsidRPr="00D54D8B">
        <w:rPr>
          <w:rFonts w:ascii="Arial" w:hAnsi="Arial" w:cs="Arial"/>
          <w:color w:val="00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B81B53" w14:textId="77777777" w:rsidR="009D4AC3" w:rsidRPr="00D54D8B" w:rsidRDefault="009D4AC3" w:rsidP="00B03139">
      <w:pPr>
        <w:numPr>
          <w:ilvl w:val="1"/>
          <w:numId w:val="35"/>
        </w:numPr>
        <w:pBdr>
          <w:top w:val="nil"/>
          <w:left w:val="nil"/>
          <w:bottom w:val="nil"/>
          <w:right w:val="nil"/>
          <w:between w:val="nil"/>
        </w:pBdr>
        <w:autoSpaceDE w:val="0"/>
        <w:autoSpaceDN w:val="0"/>
        <w:adjustRightInd w:val="0"/>
        <w:spacing w:after="60"/>
        <w:ind w:left="1134" w:hanging="425"/>
        <w:jc w:val="both"/>
        <w:rPr>
          <w:rFonts w:ascii="Arial" w:hAnsi="Arial" w:cs="Arial"/>
          <w:bCs/>
          <w:color w:val="000000"/>
        </w:rPr>
      </w:pPr>
      <w:r w:rsidRPr="00D54D8B">
        <w:rPr>
          <w:rFonts w:ascii="Arial" w:hAnsi="Arial" w:cs="Arial"/>
          <w:bCs/>
          <w:color w:val="000000"/>
        </w:rPr>
        <w:t>UWAGA!</w:t>
      </w:r>
    </w:p>
    <w:p w14:paraId="11FD1BFE" w14:textId="77777777" w:rsidR="009D4AC3" w:rsidRPr="00D54D8B" w:rsidRDefault="009D4AC3" w:rsidP="009D4AC3">
      <w:pPr>
        <w:pBdr>
          <w:top w:val="nil"/>
          <w:left w:val="nil"/>
          <w:bottom w:val="nil"/>
          <w:right w:val="nil"/>
          <w:between w:val="nil"/>
        </w:pBdr>
        <w:spacing w:after="60"/>
        <w:ind w:left="1134"/>
        <w:jc w:val="both"/>
        <w:rPr>
          <w:rFonts w:ascii="Arial" w:hAnsi="Arial" w:cs="Arial"/>
          <w:bCs/>
          <w:color w:val="000000"/>
        </w:rPr>
      </w:pPr>
      <w:r w:rsidRPr="00D54D8B">
        <w:rPr>
          <w:rFonts w:ascii="Arial" w:hAnsi="Arial" w:cs="Arial"/>
          <w:bCs/>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2794C6" w14:textId="77777777" w:rsidR="009D4AC3" w:rsidRPr="00D54D8B" w:rsidRDefault="009D4AC3" w:rsidP="00B03139">
      <w:pPr>
        <w:numPr>
          <w:ilvl w:val="1"/>
          <w:numId w:val="35"/>
        </w:numPr>
        <w:pBdr>
          <w:top w:val="nil"/>
          <w:left w:val="nil"/>
          <w:bottom w:val="nil"/>
          <w:right w:val="nil"/>
          <w:between w:val="nil"/>
        </w:pBdr>
        <w:spacing w:after="60"/>
        <w:ind w:left="1134" w:hanging="447"/>
        <w:jc w:val="both"/>
        <w:rPr>
          <w:rFonts w:ascii="Arial" w:hAnsi="Arial" w:cs="Arial"/>
          <w:bCs/>
          <w:color w:val="000000"/>
        </w:rPr>
      </w:pPr>
      <w:r w:rsidRPr="00D54D8B">
        <w:rPr>
          <w:rFonts w:ascii="Arial" w:hAnsi="Arial" w:cs="Arial"/>
          <w:color w:val="000000"/>
        </w:rPr>
        <w:t>Oświadczenie podmiotu udostępniającego zasoby:</w:t>
      </w:r>
    </w:p>
    <w:p w14:paraId="27833DEF" w14:textId="77777777" w:rsidR="009D4AC3" w:rsidRPr="00D54D8B" w:rsidRDefault="009D4AC3" w:rsidP="009D4AC3">
      <w:pPr>
        <w:pBdr>
          <w:top w:val="nil"/>
          <w:left w:val="nil"/>
          <w:bottom w:val="nil"/>
          <w:right w:val="nil"/>
          <w:between w:val="nil"/>
        </w:pBdr>
        <w:spacing w:after="60"/>
        <w:ind w:left="1134"/>
        <w:jc w:val="both"/>
        <w:rPr>
          <w:rFonts w:ascii="Arial" w:hAnsi="Arial" w:cs="Arial"/>
          <w:color w:val="000000"/>
        </w:rPr>
      </w:pPr>
      <w:bookmarkStart w:id="4" w:name="_Hlk69406522"/>
      <w:r w:rsidRPr="00D54D8B">
        <w:rPr>
          <w:rFonts w:ascii="Arial" w:hAnsi="Arial" w:cs="Arial"/>
          <w:color w:val="000000"/>
        </w:rPr>
        <w:t xml:space="preserve">Wykonawca, w przypadku polegania na zdolnościach lub sytuacji podmiotów udostępniających zasoby, przedstawia wraz z oświadczeniem, o którym mowa w Rozdziale 7 ust. 1 SWZ, także </w:t>
      </w:r>
      <w:r w:rsidRPr="00D54D8B">
        <w:rPr>
          <w:rFonts w:ascii="Arial" w:hAnsi="Arial" w:cs="Arial"/>
          <w:color w:val="000000"/>
          <w:u w:val="single"/>
        </w:rPr>
        <w:t>oświadczenie podmiotu udostępniającego zasoby</w:t>
      </w:r>
      <w:r w:rsidRPr="00D54D8B">
        <w:rPr>
          <w:rFonts w:ascii="Arial" w:hAnsi="Arial" w:cs="Arial"/>
          <w:color w:val="000000"/>
        </w:rPr>
        <w:t xml:space="preserve">, potwierdzające brak podstaw wykluczenia tego podmiotu oraz odpowiednio spełnianie warunków udziału w postępowaniu, w zakresie, w jakim Wykonawca powołuje się na jego zasoby, na wzorze stanowiącym </w:t>
      </w:r>
      <w:r w:rsidRPr="00D54D8B">
        <w:rPr>
          <w:rFonts w:ascii="Arial" w:hAnsi="Arial" w:cs="Arial"/>
          <w:b/>
          <w:color w:val="000000"/>
        </w:rPr>
        <w:t>Załącznik nr</w:t>
      </w:r>
      <w:r w:rsidRPr="00D54D8B">
        <w:rPr>
          <w:rFonts w:ascii="Arial" w:hAnsi="Arial" w:cs="Arial"/>
          <w:b/>
        </w:rPr>
        <w:t xml:space="preserve"> 3 </w:t>
      </w:r>
      <w:r w:rsidRPr="00D54D8B">
        <w:rPr>
          <w:rFonts w:ascii="Arial" w:hAnsi="Arial" w:cs="Arial"/>
          <w:b/>
          <w:color w:val="000000"/>
        </w:rPr>
        <w:t>do SWZ</w:t>
      </w:r>
      <w:r w:rsidRPr="00D54D8B">
        <w:rPr>
          <w:rFonts w:ascii="Arial" w:hAnsi="Arial" w:cs="Arial"/>
          <w:color w:val="000000"/>
        </w:rPr>
        <w:t xml:space="preserve">. </w:t>
      </w:r>
    </w:p>
    <w:bookmarkEnd w:id="4"/>
    <w:p w14:paraId="70EBB0AB" w14:textId="77777777" w:rsidR="009D4AC3" w:rsidRPr="00D54D8B" w:rsidRDefault="009D4AC3" w:rsidP="009D4AC3">
      <w:pPr>
        <w:spacing w:after="120"/>
        <w:jc w:val="both"/>
        <w:rPr>
          <w:rFonts w:ascii="Arial" w:eastAsia="Calibri" w:hAnsi="Arial" w:cs="Arial"/>
        </w:rPr>
      </w:pPr>
    </w:p>
    <w:p w14:paraId="1CE58ED4" w14:textId="77777777" w:rsidR="00A40988" w:rsidRPr="00D54D8B" w:rsidRDefault="002E7393" w:rsidP="00A40988">
      <w:pPr>
        <w:pBdr>
          <w:top w:val="nil"/>
          <w:left w:val="nil"/>
          <w:bottom w:val="nil"/>
          <w:right w:val="nil"/>
          <w:between w:val="nil"/>
        </w:pBdr>
        <w:spacing w:after="60"/>
        <w:ind w:left="1134"/>
        <w:jc w:val="both"/>
        <w:rPr>
          <w:rFonts w:ascii="Arial" w:hAnsi="Arial" w:cs="Arial"/>
          <w:color w:val="000000"/>
        </w:rPr>
      </w:pPr>
      <w:r w:rsidRPr="00D54D8B">
        <w:rPr>
          <w:rFonts w:ascii="Arial" w:eastAsia="Calibri" w:hAnsi="Arial" w:cs="Arial"/>
        </w:rPr>
        <w:tab/>
      </w:r>
    </w:p>
    <w:p w14:paraId="2DA5147D" w14:textId="77777777" w:rsidR="00A40988" w:rsidRPr="00D54D8B" w:rsidRDefault="00A40988" w:rsidP="00A40988">
      <w:pPr>
        <w:spacing w:after="119"/>
        <w:ind w:right="187"/>
        <w:jc w:val="both"/>
        <w:rPr>
          <w:rFonts w:ascii="Arial" w:eastAsia="Calibri" w:hAnsi="Arial" w:cs="Arial"/>
          <w:color w:val="000000"/>
        </w:rPr>
      </w:pPr>
      <w:r w:rsidRPr="00D54D8B">
        <w:rPr>
          <w:rFonts w:ascii="Arial" w:hAnsi="Arial" w:cs="Arial"/>
          <w:noProof/>
          <w:color w:val="007FAC"/>
        </w:rPr>
        <w:drawing>
          <wp:anchor distT="0" distB="0" distL="114300" distR="114300" simplePos="0" relativeHeight="251672576" behindDoc="1" locked="0" layoutInCell="1" allowOverlap="1" wp14:anchorId="7A0084B6" wp14:editId="00F02DE3">
            <wp:simplePos x="0" y="0"/>
            <wp:positionH relativeFrom="column">
              <wp:posOffset>-17780</wp:posOffset>
            </wp:positionH>
            <wp:positionV relativeFrom="paragraph">
              <wp:posOffset>200660</wp:posOffset>
            </wp:positionV>
            <wp:extent cx="6158230" cy="6350"/>
            <wp:effectExtent l="19050" t="19050" r="13970" b="1270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sz w:val="22"/>
        </w:rPr>
        <w:t>Rozdział VI.</w:t>
      </w:r>
      <w:r w:rsidRPr="00D54D8B">
        <w:rPr>
          <w:rFonts w:ascii="Arial" w:hAnsi="Arial" w:cs="Arial"/>
          <w:sz w:val="22"/>
        </w:rPr>
        <w:tab/>
      </w:r>
      <w:r w:rsidRPr="00D54D8B">
        <w:rPr>
          <w:rFonts w:ascii="Arial" w:hAnsi="Arial" w:cs="Arial"/>
          <w:b/>
          <w:sz w:val="22"/>
        </w:rPr>
        <w:t xml:space="preserve">Podstawy wykluczenia Wykonawcy z postępowania  </w:t>
      </w:r>
    </w:p>
    <w:p w14:paraId="310FBF1A" w14:textId="77777777" w:rsidR="00A40988" w:rsidRPr="00D54D8B" w:rsidRDefault="00A40988" w:rsidP="00A40988">
      <w:pPr>
        <w:tabs>
          <w:tab w:val="left" w:pos="1673"/>
        </w:tabs>
        <w:spacing w:after="119"/>
        <w:ind w:left="567" w:right="187"/>
        <w:jc w:val="both"/>
        <w:rPr>
          <w:rFonts w:ascii="Arial" w:eastAsia="Calibri" w:hAnsi="Arial" w:cs="Arial"/>
          <w:color w:val="000000"/>
        </w:rPr>
      </w:pPr>
    </w:p>
    <w:p w14:paraId="44230B0E" w14:textId="77777777" w:rsidR="00251CAF" w:rsidRPr="00D54D8B" w:rsidRDefault="002E7393" w:rsidP="00A40988">
      <w:pPr>
        <w:tabs>
          <w:tab w:val="left" w:pos="1673"/>
        </w:tabs>
        <w:spacing w:after="119"/>
        <w:ind w:left="567" w:right="187"/>
        <w:jc w:val="both"/>
        <w:rPr>
          <w:rFonts w:ascii="Arial" w:eastAsia="Calibri" w:hAnsi="Arial" w:cs="Arial"/>
          <w:color w:val="000000"/>
        </w:rPr>
      </w:pPr>
      <w:r w:rsidRPr="00D54D8B">
        <w:rPr>
          <w:rFonts w:ascii="Arial" w:eastAsia="Calibri" w:hAnsi="Arial" w:cs="Arial"/>
          <w:color w:val="000000"/>
        </w:rPr>
        <w:t>Zgodnie z art. 108 ust. 1 ustawy Pzp z postępowania o udzielenie zamówienia wyklucza się Wykonawcę:</w:t>
      </w:r>
    </w:p>
    <w:p w14:paraId="0F6C0449" w14:textId="77777777" w:rsidR="00251CAF" w:rsidRPr="00D54D8B" w:rsidRDefault="002E7393" w:rsidP="00B03139">
      <w:pPr>
        <w:numPr>
          <w:ilvl w:val="4"/>
          <w:numId w:val="10"/>
        </w:numPr>
        <w:ind w:left="851" w:hanging="284"/>
        <w:jc w:val="both"/>
        <w:rPr>
          <w:rFonts w:ascii="Arial" w:eastAsia="Calibri" w:hAnsi="Arial" w:cs="Arial"/>
          <w:color w:val="000000"/>
        </w:rPr>
      </w:pPr>
      <w:r w:rsidRPr="00D54D8B">
        <w:rPr>
          <w:rFonts w:ascii="Arial" w:eastAsia="Calibri" w:hAnsi="Arial" w:cs="Arial"/>
          <w:color w:val="000000"/>
        </w:rPr>
        <w:t xml:space="preserve">będącego osobą fizyczną, którego prawomocnie skazano za przestępstwo: </w:t>
      </w:r>
    </w:p>
    <w:p w14:paraId="3DED2316"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 xml:space="preserve">udziału w zorganizowanej grupie przestępczej albo związku mającym na celu popełnienie przestępstwa lub przestępstwa skarbowego, o którym mowa w art. 258 Kodeksu karnego, </w:t>
      </w:r>
    </w:p>
    <w:p w14:paraId="4D67D02B"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 xml:space="preserve">handlu ludźmi, o którym mowa w art. 189a Kodeksu karnego, </w:t>
      </w:r>
    </w:p>
    <w:p w14:paraId="22A9DEE9"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 xml:space="preserve">o którym mowa w art. 228–230a, art. 250a Kodeksu karnego lub w art. 46 lub art. 48 ustawy </w:t>
      </w:r>
      <w:r w:rsidR="004242A3">
        <w:rPr>
          <w:rFonts w:ascii="Arial" w:eastAsia="Calibri" w:hAnsi="Arial" w:cs="Arial"/>
          <w:color w:val="000000"/>
        </w:rPr>
        <w:br/>
      </w:r>
      <w:r w:rsidRPr="00D54D8B">
        <w:rPr>
          <w:rFonts w:ascii="Arial" w:eastAsia="Calibri" w:hAnsi="Arial" w:cs="Arial"/>
          <w:color w:val="000000"/>
        </w:rPr>
        <w:t>z dnia 25 czerwca 2010 r. o sporcie,</w:t>
      </w:r>
    </w:p>
    <w:p w14:paraId="69D94996"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FE9017E"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o charakterze terrorystycznym, o którym mowa w art. 115 § 20 Kodeksu karnego, lub mające na celu popełnienie tego przestępstwa,</w:t>
      </w:r>
    </w:p>
    <w:p w14:paraId="38EB1E3C"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powierzenia wykonywania pracy małoletniemu cudzoziemcowi, o którym mowa w art. 9 ust. 2 ustawy z dnia 15 czerwca 2012 r. o skutkach powierzania wykonywania pracy cudzoziemcom przebywającym wbrew przepisom na terytorium Rzeczypospolitej Polskiej (Dz. U. 2012 poz. 769 ze zm.),</w:t>
      </w:r>
    </w:p>
    <w:p w14:paraId="2EF3A702"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45ACEF1"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AC1DDE0" w14:textId="77777777" w:rsidR="00251CAF" w:rsidRPr="00D54D8B" w:rsidRDefault="002E7393" w:rsidP="00B03139">
      <w:pPr>
        <w:numPr>
          <w:ilvl w:val="4"/>
          <w:numId w:val="10"/>
        </w:numPr>
        <w:ind w:left="851" w:hanging="284"/>
        <w:jc w:val="both"/>
        <w:rPr>
          <w:rFonts w:ascii="Arial" w:eastAsia="Calibri" w:hAnsi="Arial" w:cs="Arial"/>
          <w:color w:val="000000"/>
        </w:rPr>
      </w:pPr>
      <w:r w:rsidRPr="00D54D8B">
        <w:rPr>
          <w:rFonts w:ascii="Arial" w:eastAsia="Calibri" w:hAnsi="Arial" w:cs="Arial"/>
          <w:color w:val="000000"/>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9AA8D" w14:textId="77777777" w:rsidR="00251CAF" w:rsidRPr="00D54D8B" w:rsidRDefault="002E7393" w:rsidP="00B03139">
      <w:pPr>
        <w:numPr>
          <w:ilvl w:val="4"/>
          <w:numId w:val="10"/>
        </w:numPr>
        <w:ind w:left="851" w:hanging="284"/>
        <w:jc w:val="both"/>
        <w:rPr>
          <w:rFonts w:ascii="Arial" w:eastAsia="Calibri" w:hAnsi="Arial" w:cs="Arial"/>
          <w:color w:val="000000"/>
        </w:rPr>
      </w:pPr>
      <w:r w:rsidRPr="00D54D8B">
        <w:rPr>
          <w:rFonts w:ascii="Arial" w:eastAsia="Calibri" w:hAnsi="Arial" w:cs="Arial"/>
          <w:color w:val="000000"/>
        </w:rPr>
        <w:t xml:space="preserve">wobec którego wydano prawomocny wyrok sądu lub ostateczną decyzję administracyjną o zaleganiu </w:t>
      </w:r>
      <w:r w:rsidRPr="00D54D8B">
        <w:rPr>
          <w:rFonts w:ascii="Arial" w:eastAsia="Calibri" w:hAnsi="Arial" w:cs="Arial"/>
          <w:color w:val="000000"/>
        </w:rPr>
        <w:b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2C0A457" w14:textId="77777777" w:rsidR="00251CAF" w:rsidRPr="00D54D8B" w:rsidRDefault="002E7393" w:rsidP="00B03139">
      <w:pPr>
        <w:numPr>
          <w:ilvl w:val="4"/>
          <w:numId w:val="10"/>
        </w:numPr>
        <w:ind w:left="851" w:hanging="284"/>
        <w:jc w:val="both"/>
        <w:rPr>
          <w:rFonts w:ascii="Arial" w:eastAsia="Calibri" w:hAnsi="Arial" w:cs="Arial"/>
          <w:color w:val="000000"/>
        </w:rPr>
      </w:pPr>
      <w:r w:rsidRPr="00D54D8B">
        <w:rPr>
          <w:rFonts w:ascii="Arial" w:eastAsia="Calibri" w:hAnsi="Arial" w:cs="Arial"/>
          <w:color w:val="000000"/>
        </w:rPr>
        <w:t xml:space="preserve">wobec którego prawomocnie orzeczono zakaz ubiegania się o zamówienia publiczne; </w:t>
      </w:r>
    </w:p>
    <w:p w14:paraId="336D4B2A" w14:textId="77777777" w:rsidR="00251CAF" w:rsidRPr="00D54D8B" w:rsidRDefault="002E7393" w:rsidP="00B03139">
      <w:pPr>
        <w:numPr>
          <w:ilvl w:val="4"/>
          <w:numId w:val="10"/>
        </w:numPr>
        <w:ind w:left="851" w:hanging="284"/>
        <w:jc w:val="both"/>
        <w:rPr>
          <w:rFonts w:ascii="Arial" w:eastAsia="Calibri" w:hAnsi="Arial" w:cs="Arial"/>
          <w:color w:val="000000"/>
        </w:rPr>
      </w:pPr>
      <w:r w:rsidRPr="00D54D8B">
        <w:rPr>
          <w:rFonts w:ascii="Arial" w:eastAsia="Calibri" w:hAnsi="Arial" w:cs="Arial"/>
          <w:color w:val="000000"/>
        </w:rPr>
        <w:t xml:space="preserve">jeżeli zamawiający może stwierdzić, na podstawie wiarygodnych przesłanek, że wykonawca zawarł </w:t>
      </w:r>
      <w:r w:rsidR="004242A3">
        <w:rPr>
          <w:rFonts w:ascii="Arial" w:eastAsia="Calibri" w:hAnsi="Arial" w:cs="Arial"/>
          <w:color w:val="000000"/>
        </w:rPr>
        <w:br/>
      </w:r>
      <w:r w:rsidRPr="00D54D8B">
        <w:rPr>
          <w:rFonts w:ascii="Arial" w:eastAsia="Calibri" w:hAnsi="Arial" w:cs="Arial"/>
          <w:color w:val="000000"/>
        </w:rPr>
        <w:t xml:space="preserve">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2E94E86" w14:textId="77777777" w:rsidR="00251CAF" w:rsidRPr="00D54D8B" w:rsidRDefault="002E7393" w:rsidP="00B03139">
      <w:pPr>
        <w:numPr>
          <w:ilvl w:val="4"/>
          <w:numId w:val="10"/>
        </w:numPr>
        <w:ind w:left="851" w:hanging="284"/>
        <w:jc w:val="both"/>
        <w:rPr>
          <w:rFonts w:ascii="Arial" w:eastAsia="Calibri" w:hAnsi="Arial" w:cs="Arial"/>
          <w:color w:val="000000"/>
        </w:rPr>
      </w:pPr>
      <w:r w:rsidRPr="00D54D8B">
        <w:rPr>
          <w:rFonts w:ascii="Arial" w:eastAsia="Calibri" w:hAnsi="Arial" w:cs="Arial"/>
          <w:color w:val="000000"/>
        </w:rPr>
        <w:t xml:space="preserve">jeżeli, w przypadkach, o których mowa w art. 85 ust. 1 ustawy Pzp, doszło do zakłócenia konkurencji wynikającego z wcześniejszego zaangażowania tego wykonawcy lub podmiotu, który należy </w:t>
      </w:r>
      <w:r w:rsidR="004242A3">
        <w:rPr>
          <w:rFonts w:ascii="Arial" w:eastAsia="Calibri" w:hAnsi="Arial" w:cs="Arial"/>
          <w:color w:val="000000"/>
        </w:rPr>
        <w:br/>
      </w:r>
      <w:r w:rsidRPr="00D54D8B">
        <w:rPr>
          <w:rFonts w:ascii="Arial" w:eastAsia="Calibri" w:hAnsi="Arial" w:cs="Arial"/>
          <w:color w:val="00000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762101" w14:textId="77777777" w:rsidR="00251CAF" w:rsidRPr="00D54D8B" w:rsidRDefault="00251CAF">
      <w:pPr>
        <w:tabs>
          <w:tab w:val="left" w:pos="800"/>
        </w:tabs>
        <w:jc w:val="both"/>
        <w:rPr>
          <w:rFonts w:ascii="Arial" w:eastAsia="Calibri" w:hAnsi="Arial" w:cs="Arial"/>
          <w:i/>
          <w:color w:val="000000"/>
        </w:rPr>
      </w:pPr>
    </w:p>
    <w:p w14:paraId="0DDCF14B" w14:textId="77777777" w:rsidR="00251CAF" w:rsidRPr="00D54D8B" w:rsidRDefault="002E7393" w:rsidP="00B03139">
      <w:pPr>
        <w:numPr>
          <w:ilvl w:val="6"/>
          <w:numId w:val="17"/>
        </w:numPr>
        <w:tabs>
          <w:tab w:val="left" w:pos="0"/>
        </w:tabs>
        <w:ind w:left="284" w:hanging="284"/>
        <w:jc w:val="both"/>
        <w:rPr>
          <w:rFonts w:ascii="Arial" w:eastAsia="Calibri" w:hAnsi="Arial" w:cs="Arial"/>
          <w:i/>
          <w:color w:val="000000"/>
        </w:rPr>
      </w:pPr>
      <w:r w:rsidRPr="00D54D8B">
        <w:rPr>
          <w:rFonts w:ascii="Arial" w:eastAsia="Calibri" w:hAnsi="Arial" w:cs="Arial"/>
          <w:color w:val="000000"/>
        </w:rPr>
        <w:t>Z postępowania o udzielenie zamówienia Zamawiający wykluczy również Wykonawcę, w okolicznościach wskazanych w art. 109 ust. 1 pkt 4), 5), 7) ustawy Pzp, tj.:</w:t>
      </w:r>
    </w:p>
    <w:p w14:paraId="70219120" w14:textId="77777777" w:rsidR="00251CAF" w:rsidRPr="00D54D8B" w:rsidRDefault="00251CAF">
      <w:pPr>
        <w:tabs>
          <w:tab w:val="left" w:pos="0"/>
        </w:tabs>
        <w:ind w:left="567"/>
        <w:jc w:val="both"/>
        <w:rPr>
          <w:rFonts w:ascii="Arial" w:eastAsia="Calibri" w:hAnsi="Arial" w:cs="Arial"/>
          <w:i/>
          <w:color w:val="000000"/>
        </w:rPr>
      </w:pPr>
    </w:p>
    <w:p w14:paraId="52C97262" w14:textId="77777777" w:rsidR="00251CAF" w:rsidRPr="00D54D8B" w:rsidRDefault="002E7393" w:rsidP="00B03139">
      <w:pPr>
        <w:numPr>
          <w:ilvl w:val="4"/>
          <w:numId w:val="9"/>
        </w:numPr>
        <w:tabs>
          <w:tab w:val="left" w:pos="0"/>
        </w:tabs>
        <w:ind w:left="851" w:hanging="284"/>
        <w:jc w:val="both"/>
        <w:rPr>
          <w:rFonts w:ascii="Arial" w:eastAsia="Calibri" w:hAnsi="Arial" w:cs="Arial"/>
          <w:color w:val="000000"/>
        </w:rPr>
      </w:pPr>
      <w:r w:rsidRPr="00D54D8B">
        <w:rPr>
          <w:rFonts w:ascii="Arial" w:eastAsia="Calibri" w:hAnsi="Arial" w:cs="Arial"/>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35F9E3" w14:textId="77777777" w:rsidR="00251CAF" w:rsidRPr="00D54D8B" w:rsidRDefault="002E7393" w:rsidP="00B03139">
      <w:pPr>
        <w:numPr>
          <w:ilvl w:val="4"/>
          <w:numId w:val="9"/>
        </w:numPr>
        <w:tabs>
          <w:tab w:val="left" w:pos="0"/>
        </w:tabs>
        <w:ind w:left="851" w:hanging="284"/>
        <w:jc w:val="both"/>
        <w:rPr>
          <w:rFonts w:ascii="Arial" w:eastAsia="Calibri" w:hAnsi="Arial" w:cs="Arial"/>
          <w:color w:val="000000"/>
        </w:rPr>
      </w:pPr>
      <w:r w:rsidRPr="00D54D8B">
        <w:rPr>
          <w:rFonts w:ascii="Arial" w:eastAsia="Calibri" w:hAnsi="Arial" w:cs="Arial"/>
          <w:color w:val="000000"/>
        </w:rPr>
        <w:t xml:space="preserve">który w sposób zawiniony poważnie naruszył obowiązki zawodowe, co podważa jego uczciwość, </w:t>
      </w:r>
      <w:r w:rsidR="004242A3">
        <w:rPr>
          <w:rFonts w:ascii="Arial" w:eastAsia="Calibri" w:hAnsi="Arial" w:cs="Arial"/>
          <w:color w:val="000000"/>
        </w:rPr>
        <w:br/>
      </w:r>
      <w:r w:rsidRPr="00D54D8B">
        <w:rPr>
          <w:rFonts w:ascii="Arial" w:eastAsia="Calibri" w:hAnsi="Arial" w:cs="Arial"/>
          <w:color w:val="000000"/>
        </w:rPr>
        <w:t>w szczególności gdy wykonawca w wyniku zamierzonego działania lub rażącego niedbalstwa nie wykonał lub nienależycie wykonał zamówienie, co zamawiający jest w stanie wykazać za pomocą stosownych dowodów;</w:t>
      </w:r>
    </w:p>
    <w:p w14:paraId="52C03C9A" w14:textId="77777777" w:rsidR="00251CAF" w:rsidRPr="00D54D8B" w:rsidRDefault="002E7393" w:rsidP="00B03139">
      <w:pPr>
        <w:numPr>
          <w:ilvl w:val="4"/>
          <w:numId w:val="9"/>
        </w:numPr>
        <w:tabs>
          <w:tab w:val="left" w:pos="0"/>
        </w:tabs>
        <w:ind w:left="851" w:hanging="284"/>
        <w:jc w:val="both"/>
        <w:rPr>
          <w:rFonts w:ascii="Arial" w:eastAsia="Calibri" w:hAnsi="Arial" w:cs="Arial"/>
          <w:color w:val="000000"/>
        </w:rPr>
      </w:pPr>
      <w:r w:rsidRPr="00D54D8B">
        <w:rPr>
          <w:rFonts w:ascii="Arial" w:eastAsia="Calibri" w:hAnsi="Arial" w:cs="Arial"/>
          <w:color w:val="000000"/>
        </w:rPr>
        <w:t xml:space="preserve">który, z przyczyn leżących po jego stronie, w znacznym stopniu lub zakresie nie wykonał lub nienależycie wykonał albo długotrwale nienależycie wykonywał istotne zobowiązanie wynikające </w:t>
      </w:r>
      <w:r w:rsidR="004242A3">
        <w:rPr>
          <w:rFonts w:ascii="Arial" w:eastAsia="Calibri" w:hAnsi="Arial" w:cs="Arial"/>
          <w:color w:val="000000"/>
        </w:rPr>
        <w:br/>
      </w:r>
      <w:r w:rsidRPr="00D54D8B">
        <w:rPr>
          <w:rFonts w:ascii="Arial" w:eastAsia="Calibri" w:hAnsi="Arial" w:cs="Arial"/>
          <w:color w:val="000000"/>
        </w:rPr>
        <w:t>z wcześniejszej umowy w sprawie zamówienia publicznego lub umowy koncesji, co doprowadziło do wypowiedzenia lub odstąpienia od umowy, odszkodowania, wykonania zastępczego lub realizacji uprawnień z tytułu rękojmi za wady.</w:t>
      </w:r>
    </w:p>
    <w:p w14:paraId="33E1B032" w14:textId="77777777" w:rsidR="00251CAF" w:rsidRPr="00D54D8B" w:rsidRDefault="00251CAF">
      <w:pPr>
        <w:tabs>
          <w:tab w:val="left" w:pos="0"/>
        </w:tabs>
        <w:ind w:left="851"/>
        <w:jc w:val="both"/>
        <w:rPr>
          <w:rFonts w:ascii="Arial" w:eastAsia="Calibri" w:hAnsi="Arial" w:cs="Arial"/>
          <w:color w:val="000000"/>
        </w:rPr>
      </w:pPr>
    </w:p>
    <w:p w14:paraId="7431363E" w14:textId="77777777" w:rsidR="00251CAF" w:rsidRPr="00D54D8B" w:rsidRDefault="002E7393" w:rsidP="00B03139">
      <w:pPr>
        <w:numPr>
          <w:ilvl w:val="6"/>
          <w:numId w:val="17"/>
        </w:numPr>
        <w:tabs>
          <w:tab w:val="left" w:pos="800"/>
        </w:tabs>
        <w:ind w:left="284" w:hanging="284"/>
        <w:jc w:val="both"/>
        <w:rPr>
          <w:rFonts w:ascii="Arial" w:eastAsia="Calibri" w:hAnsi="Arial" w:cs="Arial"/>
          <w:color w:val="000000"/>
        </w:rPr>
      </w:pPr>
      <w:r w:rsidRPr="00D54D8B">
        <w:rPr>
          <w:rFonts w:ascii="Arial" w:eastAsia="Calibri" w:hAnsi="Arial" w:cs="Arial"/>
          <w:color w:val="000000"/>
        </w:rPr>
        <w:t>Wykluczenie Wykonawcy następuje zgodnie z art. 111 ustawy Pzp.</w:t>
      </w:r>
    </w:p>
    <w:p w14:paraId="1EFADEB0" w14:textId="77777777" w:rsidR="00251CAF" w:rsidRPr="00D54D8B" w:rsidRDefault="002E7393" w:rsidP="00B03139">
      <w:pPr>
        <w:numPr>
          <w:ilvl w:val="6"/>
          <w:numId w:val="17"/>
        </w:numPr>
        <w:tabs>
          <w:tab w:val="left" w:pos="800"/>
        </w:tabs>
        <w:ind w:left="284" w:hanging="284"/>
        <w:jc w:val="both"/>
        <w:rPr>
          <w:rFonts w:ascii="Arial" w:eastAsia="Calibri" w:hAnsi="Arial" w:cs="Arial"/>
          <w:color w:val="000000"/>
        </w:rPr>
      </w:pPr>
      <w:r w:rsidRPr="00D54D8B">
        <w:rPr>
          <w:rFonts w:ascii="Arial" w:eastAsia="Calibri" w:hAnsi="Arial" w:cs="Arial"/>
          <w:color w:val="000000"/>
        </w:rPr>
        <w:t>Wykonawca może zostać wykluczony przez Zamawiającego na każdym etapie postępowania o udzielenie zamówienia.</w:t>
      </w:r>
    </w:p>
    <w:p w14:paraId="193DCAA6" w14:textId="77777777" w:rsidR="00251CAF" w:rsidRPr="00D54D8B" w:rsidRDefault="002E7393" w:rsidP="00B03139">
      <w:pPr>
        <w:numPr>
          <w:ilvl w:val="6"/>
          <w:numId w:val="17"/>
        </w:numPr>
        <w:tabs>
          <w:tab w:val="left" w:pos="800"/>
        </w:tabs>
        <w:ind w:left="284" w:hanging="284"/>
        <w:jc w:val="both"/>
        <w:rPr>
          <w:rFonts w:ascii="Arial" w:eastAsia="Calibri" w:hAnsi="Arial" w:cs="Arial"/>
          <w:color w:val="000000"/>
        </w:rPr>
      </w:pPr>
      <w:r w:rsidRPr="00D54D8B">
        <w:rPr>
          <w:rFonts w:ascii="Arial" w:eastAsia="Calibri" w:hAnsi="Arial" w:cs="Arial"/>
          <w:color w:val="000000"/>
        </w:rPr>
        <w:t xml:space="preserve">Wykonawca nie podlega wykluczeniu w okolicznościach określonych w art. 108 ust. 1 pkt 1, </w:t>
      </w:r>
      <w:r w:rsidR="00920114" w:rsidRPr="00D54D8B">
        <w:rPr>
          <w:rFonts w:ascii="Arial" w:eastAsia="Calibri" w:hAnsi="Arial" w:cs="Arial"/>
          <w:color w:val="000000"/>
        </w:rPr>
        <w:t>2 i 5 lub art. 109 ust. 1 pkt 5 i 7</w:t>
      </w:r>
      <w:r w:rsidRPr="00D54D8B">
        <w:rPr>
          <w:rFonts w:ascii="Arial" w:eastAsia="Calibri" w:hAnsi="Arial" w:cs="Arial"/>
          <w:color w:val="000000"/>
        </w:rPr>
        <w:t xml:space="preserve"> ustawy Pzp, jeżeli udowodni Zamawiającemu, że spełnił </w:t>
      </w:r>
      <w:r w:rsidRPr="00D54D8B">
        <w:rPr>
          <w:rFonts w:ascii="Arial" w:eastAsia="Calibri" w:hAnsi="Arial" w:cs="Arial"/>
          <w:color w:val="000000"/>
          <w:u w:val="single"/>
        </w:rPr>
        <w:t>łącznie następujące przesłanki:</w:t>
      </w:r>
    </w:p>
    <w:p w14:paraId="72940B6F" w14:textId="77777777" w:rsidR="00251CAF" w:rsidRPr="00D54D8B" w:rsidRDefault="002E7393" w:rsidP="00B03139">
      <w:pPr>
        <w:numPr>
          <w:ilvl w:val="0"/>
          <w:numId w:val="5"/>
        </w:numPr>
        <w:ind w:left="851" w:hanging="284"/>
        <w:jc w:val="both"/>
        <w:rPr>
          <w:rFonts w:ascii="Arial" w:eastAsia="Calibri" w:hAnsi="Arial" w:cs="Arial"/>
          <w:color w:val="000000"/>
        </w:rPr>
      </w:pPr>
      <w:r w:rsidRPr="00D54D8B">
        <w:rPr>
          <w:rFonts w:ascii="Arial" w:eastAsia="Calibri" w:hAnsi="Arial" w:cs="Arial"/>
          <w:color w:val="000000"/>
        </w:rPr>
        <w:t xml:space="preserve">naprawił lub zobowiązał się do naprawienia szkody wyrządzonej przestępstwem, wykroczeniem lub swoim nieprawidłowym postępowaniem, w tym poprzez zadośćuczynienie pieniężne; </w:t>
      </w:r>
    </w:p>
    <w:p w14:paraId="348785F4" w14:textId="77777777" w:rsidR="00251CAF" w:rsidRPr="00D54D8B" w:rsidRDefault="002E7393" w:rsidP="00B03139">
      <w:pPr>
        <w:numPr>
          <w:ilvl w:val="0"/>
          <w:numId w:val="5"/>
        </w:numPr>
        <w:ind w:left="851" w:hanging="284"/>
        <w:jc w:val="both"/>
        <w:rPr>
          <w:rFonts w:ascii="Arial" w:eastAsia="Calibri" w:hAnsi="Arial" w:cs="Arial"/>
          <w:color w:val="000000"/>
        </w:rPr>
      </w:pPr>
      <w:r w:rsidRPr="00D54D8B">
        <w:rPr>
          <w:rFonts w:ascii="Arial" w:eastAsia="Calibri" w:hAnsi="Arial" w:cs="Arial"/>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2AB962" w14:textId="77777777" w:rsidR="00251CAF" w:rsidRPr="00D54D8B" w:rsidRDefault="002E7393" w:rsidP="00B03139">
      <w:pPr>
        <w:numPr>
          <w:ilvl w:val="0"/>
          <w:numId w:val="5"/>
        </w:numPr>
        <w:ind w:left="851" w:hanging="284"/>
        <w:jc w:val="both"/>
        <w:rPr>
          <w:rFonts w:ascii="Arial" w:eastAsia="Calibri" w:hAnsi="Arial" w:cs="Arial"/>
          <w:color w:val="000000"/>
        </w:rPr>
      </w:pPr>
      <w:r w:rsidRPr="00D54D8B">
        <w:rPr>
          <w:rFonts w:ascii="Arial" w:eastAsia="Calibri" w:hAnsi="Arial" w:cs="Arial"/>
          <w:color w:val="000000"/>
        </w:rPr>
        <w:t xml:space="preserve">podjął konkretne środki techniczne, organizacyjne i kadrowe, odpowiednie dla zapobiegania dalszym przestępstwom, wykroczeniom lub nieprawidłowemu postępowaniu, w szczególności: </w:t>
      </w:r>
    </w:p>
    <w:p w14:paraId="5816B2FA" w14:textId="77777777" w:rsidR="00251CAF" w:rsidRPr="00D54D8B" w:rsidRDefault="002E7393" w:rsidP="00B03139">
      <w:pPr>
        <w:numPr>
          <w:ilvl w:val="0"/>
          <w:numId w:val="6"/>
        </w:numPr>
        <w:ind w:left="1134" w:hanging="283"/>
        <w:jc w:val="both"/>
        <w:rPr>
          <w:rFonts w:ascii="Arial" w:eastAsia="Calibri" w:hAnsi="Arial" w:cs="Arial"/>
          <w:color w:val="000000"/>
        </w:rPr>
      </w:pPr>
      <w:r w:rsidRPr="00D54D8B">
        <w:rPr>
          <w:rFonts w:ascii="Arial" w:eastAsia="Calibri" w:hAnsi="Arial" w:cs="Arial"/>
          <w:color w:val="000000"/>
        </w:rPr>
        <w:t xml:space="preserve">zerwał wszelkie powiązania z osobami lub podmiotami odpowiedzialnymi za nieprawidłowe postępowanie wykonawcy, </w:t>
      </w:r>
    </w:p>
    <w:p w14:paraId="79DCFA82" w14:textId="77777777" w:rsidR="00251CAF" w:rsidRPr="00D54D8B" w:rsidRDefault="002E7393" w:rsidP="00B03139">
      <w:pPr>
        <w:numPr>
          <w:ilvl w:val="0"/>
          <w:numId w:val="6"/>
        </w:numPr>
        <w:ind w:left="1134" w:hanging="283"/>
        <w:jc w:val="both"/>
        <w:rPr>
          <w:rFonts w:ascii="Arial" w:eastAsia="Calibri" w:hAnsi="Arial" w:cs="Arial"/>
          <w:color w:val="000000"/>
        </w:rPr>
      </w:pPr>
      <w:r w:rsidRPr="00D54D8B">
        <w:rPr>
          <w:rFonts w:ascii="Arial" w:eastAsia="Calibri" w:hAnsi="Arial" w:cs="Arial"/>
          <w:color w:val="000000"/>
        </w:rPr>
        <w:t xml:space="preserve">zreorganizował personel, </w:t>
      </w:r>
    </w:p>
    <w:p w14:paraId="2D833754" w14:textId="77777777" w:rsidR="00251CAF" w:rsidRPr="00D54D8B" w:rsidRDefault="002E7393" w:rsidP="00B03139">
      <w:pPr>
        <w:numPr>
          <w:ilvl w:val="0"/>
          <w:numId w:val="6"/>
        </w:numPr>
        <w:ind w:left="1134" w:hanging="283"/>
        <w:jc w:val="both"/>
        <w:rPr>
          <w:rFonts w:ascii="Arial" w:eastAsia="Calibri" w:hAnsi="Arial" w:cs="Arial"/>
          <w:color w:val="000000"/>
        </w:rPr>
      </w:pPr>
      <w:r w:rsidRPr="00D54D8B">
        <w:rPr>
          <w:rFonts w:ascii="Arial" w:eastAsia="Calibri" w:hAnsi="Arial" w:cs="Arial"/>
          <w:color w:val="000000"/>
        </w:rPr>
        <w:t xml:space="preserve">wdrożył system sprawozdawczości i kontroli, </w:t>
      </w:r>
    </w:p>
    <w:p w14:paraId="1DEE4CC9" w14:textId="77777777" w:rsidR="00251CAF" w:rsidRPr="00D54D8B" w:rsidRDefault="002E7393" w:rsidP="00B03139">
      <w:pPr>
        <w:numPr>
          <w:ilvl w:val="0"/>
          <w:numId w:val="6"/>
        </w:numPr>
        <w:ind w:left="1134" w:hanging="283"/>
        <w:jc w:val="both"/>
        <w:rPr>
          <w:rFonts w:ascii="Arial" w:eastAsia="Calibri" w:hAnsi="Arial" w:cs="Arial"/>
          <w:color w:val="000000"/>
        </w:rPr>
      </w:pPr>
      <w:r w:rsidRPr="00D54D8B">
        <w:rPr>
          <w:rFonts w:ascii="Arial" w:eastAsia="Calibri" w:hAnsi="Arial" w:cs="Arial"/>
          <w:color w:val="000000"/>
        </w:rPr>
        <w:t xml:space="preserve">utworzył struktury audytu wewnętrznego do monitorowania przestrzegania przepisów, wewnętrznych regulacji lub standardów, </w:t>
      </w:r>
    </w:p>
    <w:p w14:paraId="5A04887E" w14:textId="77777777" w:rsidR="00251CAF" w:rsidRPr="00D54D8B" w:rsidRDefault="002E7393" w:rsidP="00B03139">
      <w:pPr>
        <w:numPr>
          <w:ilvl w:val="0"/>
          <w:numId w:val="6"/>
        </w:numPr>
        <w:ind w:left="1134" w:hanging="283"/>
        <w:jc w:val="both"/>
        <w:rPr>
          <w:rFonts w:ascii="Arial" w:eastAsia="Calibri" w:hAnsi="Arial" w:cs="Arial"/>
          <w:color w:val="000000"/>
        </w:rPr>
      </w:pPr>
      <w:r w:rsidRPr="00D54D8B">
        <w:rPr>
          <w:rFonts w:ascii="Arial" w:eastAsia="Calibri" w:hAnsi="Arial" w:cs="Arial"/>
          <w:color w:val="000000"/>
        </w:rPr>
        <w:t>wprowadził wewnętrzne regulacje dotyczące odpowiedzialności i odszkodowań za nieprzestrzeganie przepisów, wewnętrznych regulacji lub standardów.</w:t>
      </w:r>
    </w:p>
    <w:p w14:paraId="7AF542EE" w14:textId="77777777" w:rsidR="00251CAF" w:rsidRDefault="002E7393" w:rsidP="00B03139">
      <w:pPr>
        <w:numPr>
          <w:ilvl w:val="6"/>
          <w:numId w:val="17"/>
        </w:numPr>
        <w:tabs>
          <w:tab w:val="left" w:pos="800"/>
        </w:tabs>
        <w:ind w:left="284" w:hanging="284"/>
        <w:jc w:val="both"/>
        <w:rPr>
          <w:rFonts w:ascii="Arial" w:eastAsia="Calibri" w:hAnsi="Arial" w:cs="Arial"/>
          <w:color w:val="000000"/>
        </w:rPr>
      </w:pPr>
      <w:r w:rsidRPr="00D54D8B">
        <w:rPr>
          <w:rFonts w:ascii="Arial" w:eastAsia="Calibri" w:hAnsi="Arial" w:cs="Arial"/>
          <w:color w:val="000000"/>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2E1599A6" w14:textId="77777777" w:rsidR="00DB06A3" w:rsidRDefault="00DB06A3" w:rsidP="00DB06A3">
      <w:pPr>
        <w:tabs>
          <w:tab w:val="left" w:pos="800"/>
        </w:tabs>
        <w:ind w:left="2160"/>
        <w:jc w:val="both"/>
        <w:rPr>
          <w:rFonts w:ascii="Arial" w:eastAsia="Calibri" w:hAnsi="Arial" w:cs="Arial"/>
          <w:color w:val="000000"/>
        </w:rPr>
      </w:pPr>
    </w:p>
    <w:p w14:paraId="0DB45272" w14:textId="77777777" w:rsidR="00DB06A3" w:rsidRDefault="00DB06A3" w:rsidP="00DB06A3">
      <w:pPr>
        <w:tabs>
          <w:tab w:val="left" w:pos="800"/>
        </w:tabs>
        <w:ind w:left="2160"/>
        <w:jc w:val="both"/>
        <w:rPr>
          <w:rFonts w:ascii="Arial" w:eastAsia="Calibri" w:hAnsi="Arial" w:cs="Arial"/>
          <w:color w:val="000000"/>
        </w:rPr>
      </w:pPr>
    </w:p>
    <w:p w14:paraId="59CB8A6C" w14:textId="77777777" w:rsidR="00DB06A3" w:rsidRDefault="00DB06A3" w:rsidP="00DB06A3">
      <w:pPr>
        <w:tabs>
          <w:tab w:val="left" w:pos="800"/>
        </w:tabs>
        <w:ind w:left="2160"/>
        <w:jc w:val="both"/>
        <w:rPr>
          <w:rFonts w:ascii="Arial" w:eastAsia="Calibri" w:hAnsi="Arial" w:cs="Arial"/>
          <w:color w:val="000000"/>
        </w:rPr>
      </w:pPr>
    </w:p>
    <w:p w14:paraId="708A351C" w14:textId="77777777" w:rsidR="00DB06A3" w:rsidRPr="00D54D8B" w:rsidRDefault="00DB06A3" w:rsidP="00DB06A3">
      <w:pPr>
        <w:tabs>
          <w:tab w:val="left" w:pos="800"/>
        </w:tabs>
        <w:ind w:left="2160"/>
        <w:jc w:val="both"/>
        <w:rPr>
          <w:rFonts w:ascii="Arial" w:eastAsia="Calibri" w:hAnsi="Arial" w:cs="Arial"/>
          <w:color w:val="000000"/>
        </w:rPr>
      </w:pPr>
    </w:p>
    <w:p w14:paraId="01247840" w14:textId="77777777" w:rsidR="0011675D" w:rsidRPr="00D54D8B" w:rsidRDefault="0011675D" w:rsidP="0011675D">
      <w:pPr>
        <w:tabs>
          <w:tab w:val="left" w:pos="800"/>
        </w:tabs>
        <w:ind w:left="284"/>
        <w:jc w:val="both"/>
        <w:rPr>
          <w:rFonts w:ascii="Arial" w:eastAsia="Calibri" w:hAnsi="Arial" w:cs="Arial"/>
          <w:color w:val="000000"/>
        </w:rPr>
      </w:pPr>
    </w:p>
    <w:p w14:paraId="6F25D323" w14:textId="77777777" w:rsidR="0011675D" w:rsidRPr="00D54D8B" w:rsidRDefault="0011675D" w:rsidP="0011675D">
      <w:pPr>
        <w:tabs>
          <w:tab w:val="left" w:pos="1407"/>
        </w:tabs>
        <w:spacing w:line="0" w:lineRule="atLeast"/>
        <w:rPr>
          <w:rFonts w:ascii="Arial" w:hAnsi="Arial" w:cs="Arial"/>
          <w:b/>
          <w:sz w:val="18"/>
        </w:rPr>
      </w:pPr>
      <w:r w:rsidRPr="00D54D8B">
        <w:rPr>
          <w:rFonts w:ascii="Arial" w:hAnsi="Arial" w:cs="Arial"/>
          <w:noProof/>
          <w:color w:val="007FAC"/>
          <w:sz w:val="18"/>
        </w:rPr>
        <w:drawing>
          <wp:anchor distT="0" distB="0" distL="114300" distR="114300" simplePos="0" relativeHeight="251674624" behindDoc="1" locked="0" layoutInCell="1" allowOverlap="1" wp14:anchorId="191D0302" wp14:editId="09091748">
            <wp:simplePos x="0" y="0"/>
            <wp:positionH relativeFrom="column">
              <wp:posOffset>-17780</wp:posOffset>
            </wp:positionH>
            <wp:positionV relativeFrom="paragraph">
              <wp:posOffset>175260</wp:posOffset>
            </wp:positionV>
            <wp:extent cx="6158230" cy="6350"/>
            <wp:effectExtent l="19050" t="19050" r="13970" b="1270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VII.</w:t>
      </w:r>
      <w:r w:rsidRPr="00D54D8B">
        <w:rPr>
          <w:rFonts w:ascii="Arial" w:hAnsi="Arial" w:cs="Arial"/>
        </w:rPr>
        <w:tab/>
      </w:r>
      <w:r w:rsidRPr="00D54D8B">
        <w:rPr>
          <w:rFonts w:ascii="Arial" w:hAnsi="Arial" w:cs="Arial"/>
          <w:b/>
        </w:rPr>
        <w:t>Podmiotowe środki dowodowe oraz przedmiotowe środki dowodowe</w:t>
      </w:r>
      <w:r w:rsidRPr="00D54D8B">
        <w:rPr>
          <w:rFonts w:ascii="Arial" w:hAnsi="Arial" w:cs="Arial"/>
          <w:b/>
        </w:rPr>
        <w:br/>
      </w:r>
      <w:r w:rsidRPr="00D54D8B">
        <w:rPr>
          <w:rFonts w:ascii="Arial" w:hAnsi="Arial" w:cs="Arial"/>
          <w:b/>
          <w:sz w:val="18"/>
        </w:rPr>
        <w:tab/>
      </w:r>
    </w:p>
    <w:p w14:paraId="1921E625" w14:textId="77777777" w:rsidR="00251CAF" w:rsidRPr="00D54D8B" w:rsidRDefault="002E7393">
      <w:pPr>
        <w:tabs>
          <w:tab w:val="left" w:pos="1247"/>
        </w:tabs>
        <w:jc w:val="both"/>
        <w:rPr>
          <w:rFonts w:ascii="Arial" w:eastAsia="Calibri" w:hAnsi="Arial" w:cs="Arial"/>
          <w:b/>
        </w:rPr>
      </w:pPr>
      <w:r w:rsidRPr="00D54D8B">
        <w:rPr>
          <w:rFonts w:ascii="Arial" w:eastAsia="Calibri" w:hAnsi="Arial" w:cs="Arial"/>
          <w:b/>
        </w:rPr>
        <w:tab/>
      </w:r>
    </w:p>
    <w:p w14:paraId="4486E532" w14:textId="77777777" w:rsidR="003E20E9" w:rsidRPr="003E20E9" w:rsidRDefault="003E20E9" w:rsidP="00B03139">
      <w:pPr>
        <w:numPr>
          <w:ilvl w:val="0"/>
          <w:numId w:val="36"/>
        </w:numPr>
        <w:spacing w:after="120"/>
        <w:ind w:left="360"/>
        <w:jc w:val="both"/>
        <w:textAlignment w:val="baseline"/>
        <w:rPr>
          <w:rFonts w:ascii="Arial" w:hAnsi="Arial" w:cs="Arial"/>
          <w:color w:val="000000"/>
        </w:rPr>
      </w:pPr>
      <w:r w:rsidRPr="003E20E9">
        <w:rPr>
          <w:rFonts w:ascii="Arial" w:hAnsi="Arial" w:cs="Arial"/>
          <w:color w:val="000000"/>
        </w:rPr>
        <w:t xml:space="preserve">Do oferty Wykonawca zobowiązany jest dołączyć oświadczenie o niepodleganiu wykluczeniu oraz </w:t>
      </w:r>
      <w:r w:rsidR="0011675D" w:rsidRPr="00D54D8B">
        <w:rPr>
          <w:rFonts w:ascii="Arial" w:hAnsi="Arial" w:cs="Arial"/>
          <w:color w:val="000000"/>
        </w:rPr>
        <w:br/>
      </w:r>
      <w:r w:rsidRPr="003E20E9">
        <w:rPr>
          <w:rFonts w:ascii="Arial" w:hAnsi="Arial" w:cs="Arial"/>
          <w:color w:val="000000"/>
        </w:rPr>
        <w:t>o spełnianiu warunków udziału w postępowaniu (</w:t>
      </w:r>
      <w:r w:rsidRPr="003E20E9">
        <w:rPr>
          <w:rFonts w:ascii="Arial" w:hAnsi="Arial" w:cs="Arial"/>
          <w:color w:val="000000"/>
          <w:u w:val="single"/>
        </w:rPr>
        <w:t>oświadczenie, o którym mowa w art. 125 ust. 1 ustawy Pzp</w:t>
      </w:r>
      <w:r w:rsidRPr="003E20E9">
        <w:rPr>
          <w:rFonts w:ascii="Arial" w:hAnsi="Arial" w:cs="Arial"/>
          <w:color w:val="000000"/>
        </w:rPr>
        <w:t xml:space="preserve">), w zakresie wskazanym przez Zamawiającego, którego wzór stanowi </w:t>
      </w:r>
      <w:r w:rsidRPr="003E20E9">
        <w:rPr>
          <w:rFonts w:ascii="Arial" w:hAnsi="Arial" w:cs="Arial"/>
          <w:b/>
          <w:bCs/>
          <w:color w:val="000000"/>
        </w:rPr>
        <w:t>Załącznik nr 2 do SWZ.</w:t>
      </w:r>
    </w:p>
    <w:p w14:paraId="06137B25" w14:textId="77777777" w:rsidR="003E20E9" w:rsidRPr="003E20E9" w:rsidRDefault="003E20E9" w:rsidP="00B03139">
      <w:pPr>
        <w:numPr>
          <w:ilvl w:val="0"/>
          <w:numId w:val="36"/>
        </w:numPr>
        <w:spacing w:after="120"/>
        <w:ind w:left="360"/>
        <w:jc w:val="both"/>
        <w:textAlignment w:val="baseline"/>
        <w:rPr>
          <w:rFonts w:ascii="Arial" w:hAnsi="Arial" w:cs="Arial"/>
          <w:color w:val="000000"/>
        </w:rPr>
      </w:pPr>
      <w:r w:rsidRPr="003E20E9">
        <w:rPr>
          <w:rFonts w:ascii="Arial" w:hAnsi="Arial" w:cs="Arial"/>
          <w:color w:val="000000"/>
        </w:rPr>
        <w:t>Oświadczenie, o którym mowa w ust. 1 powyżej nie jest podmiotowym środkiem dowodowym. Stanowi dowód potwierdzający brak podstaw wykluczenia oraz spełnianie warunków udziału w postępowaniu na dzień składania ofert, tymczasowo zastępujący wymagane przez Zamawiającego podmiotowe środki dowodowe.</w:t>
      </w:r>
    </w:p>
    <w:p w14:paraId="3467F4F6" w14:textId="77777777" w:rsidR="003E20E9" w:rsidRPr="003E20E9" w:rsidRDefault="003E20E9" w:rsidP="00B03139">
      <w:pPr>
        <w:numPr>
          <w:ilvl w:val="0"/>
          <w:numId w:val="36"/>
        </w:numPr>
        <w:spacing w:after="120"/>
        <w:ind w:left="360"/>
        <w:jc w:val="both"/>
        <w:textAlignment w:val="baseline"/>
        <w:rPr>
          <w:rFonts w:ascii="Arial" w:hAnsi="Arial" w:cs="Arial"/>
          <w:color w:val="000000"/>
        </w:rPr>
      </w:pPr>
      <w:r w:rsidRPr="003E20E9">
        <w:rPr>
          <w:rFonts w:ascii="Arial" w:hAnsi="Arial" w:cs="Arial"/>
          <w:color w:val="000000"/>
        </w:rPr>
        <w:t xml:space="preserve">W przypadku </w:t>
      </w:r>
      <w:r w:rsidRPr="003E20E9">
        <w:rPr>
          <w:rFonts w:ascii="Arial" w:hAnsi="Arial" w:cs="Arial"/>
          <w:color w:val="000000"/>
          <w:u w:val="single"/>
        </w:rPr>
        <w:t>wspólnego</w:t>
      </w:r>
      <w:r w:rsidRPr="003E20E9">
        <w:rPr>
          <w:rFonts w:ascii="Arial" w:hAnsi="Arial" w:cs="Arial"/>
          <w:color w:val="000000"/>
        </w:rPr>
        <w:t xml:space="preserve"> ubiegania się o zamówienie przez Wykonawców oświadczenie, o którym mowa </w:t>
      </w:r>
      <w:r w:rsidR="0011675D" w:rsidRPr="00D54D8B">
        <w:rPr>
          <w:rFonts w:ascii="Arial" w:hAnsi="Arial" w:cs="Arial"/>
          <w:color w:val="000000"/>
        </w:rPr>
        <w:br/>
      </w:r>
      <w:r w:rsidRPr="003E20E9">
        <w:rPr>
          <w:rFonts w:ascii="Arial" w:hAnsi="Arial" w:cs="Arial"/>
          <w:color w:val="000000"/>
        </w:rPr>
        <w:t xml:space="preserve">w ust. 1 niniejszego Rozdziału SWZ, </w:t>
      </w:r>
      <w:r w:rsidRPr="003E20E9">
        <w:rPr>
          <w:rFonts w:ascii="Arial" w:hAnsi="Arial" w:cs="Arial"/>
          <w:color w:val="000000"/>
          <w:u w:val="single"/>
        </w:rPr>
        <w:t>składa każdy z Wykonawców</w:t>
      </w:r>
      <w:r w:rsidRPr="003E20E9">
        <w:rPr>
          <w:rFonts w:ascii="Arial" w:hAnsi="Arial" w:cs="Arial"/>
          <w:color w:val="000000"/>
        </w:rPr>
        <w:t>. Oświadczenie to ma potwierdzać brak podstaw wykluczenia oraz spełnianie warunków udziału w postępowaniu, w zakresie, w jakim każdy z Wykonawców wykazuje spełnianie warunków udziału w postępowaniu. </w:t>
      </w:r>
    </w:p>
    <w:p w14:paraId="132D55E4" w14:textId="77777777" w:rsidR="003E20E9" w:rsidRPr="003E20E9" w:rsidRDefault="003E20E9" w:rsidP="00B03139">
      <w:pPr>
        <w:numPr>
          <w:ilvl w:val="0"/>
          <w:numId w:val="36"/>
        </w:numPr>
        <w:spacing w:after="120"/>
        <w:ind w:left="360"/>
        <w:jc w:val="both"/>
        <w:textAlignment w:val="baseline"/>
        <w:rPr>
          <w:rFonts w:ascii="Arial" w:hAnsi="Arial" w:cs="Arial"/>
          <w:color w:val="000000"/>
        </w:rPr>
      </w:pPr>
      <w:r w:rsidRPr="003E20E9">
        <w:rPr>
          <w:rFonts w:ascii="Arial" w:hAnsi="Arial" w:cs="Arial"/>
          <w:color w:val="000000"/>
        </w:rPr>
        <w:t xml:space="preserve">Wykonawca, w przypadku polegania na zdolnościach lub sytuacji podmiotów udostępniających zasoby, przedstawia, wraz z oświadczeniem Wykonawcy, o którym mowa w ust. 1 powyżej, także </w:t>
      </w:r>
      <w:r w:rsidRPr="003E20E9">
        <w:rPr>
          <w:rFonts w:ascii="Arial" w:hAnsi="Arial" w:cs="Arial"/>
          <w:color w:val="000000"/>
          <w:u w:val="single"/>
        </w:rPr>
        <w:t>oświadczenie podmiotu udostępniającego zasoby</w:t>
      </w:r>
      <w:r w:rsidRPr="003E20E9">
        <w:rPr>
          <w:rFonts w:ascii="Arial" w:hAnsi="Arial" w:cs="Arial"/>
          <w:color w:val="000000"/>
        </w:rPr>
        <w:t xml:space="preserve">, potwierdzające brak podstaw wykluczenia tego podmiotu oraz odpowiednio spełnianie warunków udziału w postępowaniu, w zakresie, w jakim Wykonawca powołuje się na jego zasoby zgodnie ze wzorem stanowiącym odpowiednio </w:t>
      </w:r>
      <w:r w:rsidRPr="003E20E9">
        <w:rPr>
          <w:rFonts w:ascii="Arial" w:hAnsi="Arial" w:cs="Arial"/>
          <w:b/>
          <w:bCs/>
          <w:color w:val="000000"/>
        </w:rPr>
        <w:t>Załącznik nr 3 do SWZ.</w:t>
      </w:r>
    </w:p>
    <w:p w14:paraId="4D44BB1B" w14:textId="77777777" w:rsidR="003E20E9" w:rsidRPr="003E20E9" w:rsidRDefault="003E20E9" w:rsidP="00B03139">
      <w:pPr>
        <w:numPr>
          <w:ilvl w:val="0"/>
          <w:numId w:val="36"/>
        </w:numPr>
        <w:spacing w:after="120"/>
        <w:ind w:left="360"/>
        <w:jc w:val="both"/>
        <w:textAlignment w:val="baseline"/>
        <w:rPr>
          <w:rFonts w:ascii="Arial" w:hAnsi="Arial" w:cs="Arial"/>
          <w:color w:val="000000"/>
        </w:rPr>
      </w:pPr>
      <w:r w:rsidRPr="003E20E9">
        <w:rPr>
          <w:rFonts w:ascii="Arial" w:hAnsi="Arial" w:cs="Arial"/>
          <w:color w:val="000000"/>
        </w:rPr>
        <w:t>Zamawiający wymaga od Wykonawcy złożenia w oświadczeniu, o którym mowa w ust. 1 niniejszego Rozdziału SWZ (</w:t>
      </w:r>
      <w:r w:rsidRPr="003E20E9">
        <w:rPr>
          <w:rFonts w:ascii="Arial" w:hAnsi="Arial" w:cs="Arial"/>
          <w:b/>
          <w:bCs/>
          <w:color w:val="000000"/>
        </w:rPr>
        <w:t>Załącznik nr 2 do SWZ</w:t>
      </w:r>
      <w:r w:rsidRPr="003E20E9">
        <w:rPr>
          <w:rFonts w:ascii="Arial" w:hAnsi="Arial" w:cs="Arial"/>
          <w:color w:val="000000"/>
        </w:rPr>
        <w:t>) oświadczenia, dotyczącego podwykonawcy niebędącego podmiotem udostępniającym zasoby, w zakresie podstaw wykluczenia, o których mowa w art.108 ust.1 oraz w art. 109 ust. 1 pkt 4, 5 i 7 ustawy Pzp. </w:t>
      </w:r>
    </w:p>
    <w:p w14:paraId="60CAEC40" w14:textId="77777777" w:rsidR="003E20E9" w:rsidRPr="003E20E9" w:rsidRDefault="003E20E9" w:rsidP="00B03139">
      <w:pPr>
        <w:numPr>
          <w:ilvl w:val="0"/>
          <w:numId w:val="36"/>
        </w:numPr>
        <w:spacing w:after="120"/>
        <w:ind w:left="360"/>
        <w:jc w:val="both"/>
        <w:textAlignment w:val="baseline"/>
        <w:rPr>
          <w:rFonts w:ascii="Arial" w:hAnsi="Arial" w:cs="Arial"/>
          <w:color w:val="000000"/>
        </w:rPr>
      </w:pPr>
      <w:r w:rsidRPr="003E20E9">
        <w:rPr>
          <w:rFonts w:ascii="Arial" w:hAnsi="Arial" w:cs="Arial"/>
          <w:b/>
          <w:bCs/>
          <w:color w:val="000000"/>
        </w:rPr>
        <w:t>Uwaga!</w:t>
      </w:r>
    </w:p>
    <w:p w14:paraId="63D62D3D" w14:textId="77777777" w:rsidR="003E20E9" w:rsidRPr="003E20E9" w:rsidRDefault="003E20E9" w:rsidP="00964FB4">
      <w:pPr>
        <w:spacing w:after="120"/>
        <w:ind w:left="284"/>
        <w:jc w:val="both"/>
        <w:rPr>
          <w:rFonts w:ascii="Arial" w:hAnsi="Arial" w:cs="Arial"/>
          <w:sz w:val="24"/>
          <w:szCs w:val="24"/>
        </w:rPr>
      </w:pPr>
      <w:r w:rsidRPr="003E20E9">
        <w:rPr>
          <w:rFonts w:ascii="Arial" w:hAnsi="Arial" w:cs="Arial"/>
          <w:b/>
          <w:bCs/>
          <w:color w:val="000000"/>
        </w:rPr>
        <w:t>Oświadczenia, o których mowa powyżej należy złożyć, pod rygorem nieważności, w formie elektronicznej (tj. opatrzonej kwalifikowanym podpisem elektronicznym) lub w postaci elektronicznej opatrzonej podpisem zaufanym lub podpisem osobistym.</w:t>
      </w:r>
    </w:p>
    <w:p w14:paraId="2A925CC5" w14:textId="77777777" w:rsidR="003E20E9" w:rsidRPr="003E20E9" w:rsidRDefault="003E20E9" w:rsidP="003E20E9">
      <w:pPr>
        <w:jc w:val="both"/>
        <w:rPr>
          <w:rFonts w:ascii="Arial" w:hAnsi="Arial" w:cs="Arial"/>
        </w:rPr>
      </w:pPr>
      <w:r w:rsidRPr="003E20E9">
        <w:rPr>
          <w:rFonts w:ascii="Arial" w:hAnsi="Arial" w:cs="Arial"/>
          <w:color w:val="000000"/>
          <w:u w:val="single"/>
        </w:rPr>
        <w:t>Podmiotowe środki dowodowe</w:t>
      </w:r>
    </w:p>
    <w:p w14:paraId="4BFDC2B7" w14:textId="77777777" w:rsidR="00362AFB" w:rsidRPr="00D54D8B" w:rsidRDefault="00362AFB" w:rsidP="00362AFB">
      <w:pPr>
        <w:pStyle w:val="NormalnyWeb"/>
        <w:spacing w:beforeAutospacing="0" w:after="60" w:afterAutospacing="0"/>
        <w:ind w:left="284" w:hanging="360"/>
        <w:jc w:val="both"/>
        <w:textAlignment w:val="baseline"/>
        <w:rPr>
          <w:rFonts w:ascii="Arial" w:hAnsi="Arial" w:cs="Arial"/>
          <w:sz w:val="20"/>
          <w:szCs w:val="20"/>
        </w:rPr>
      </w:pPr>
    </w:p>
    <w:p w14:paraId="6123B574" w14:textId="77777777" w:rsidR="00362AFB" w:rsidRPr="00D54D8B" w:rsidRDefault="00362AFB" w:rsidP="00362AFB">
      <w:pPr>
        <w:pStyle w:val="NormalnyWeb"/>
        <w:spacing w:beforeAutospacing="0" w:after="60" w:afterAutospacing="0"/>
        <w:ind w:left="284" w:hanging="284"/>
        <w:jc w:val="both"/>
        <w:textAlignment w:val="baseline"/>
        <w:rPr>
          <w:rFonts w:ascii="Arial" w:hAnsi="Arial" w:cs="Arial"/>
          <w:color w:val="000000"/>
          <w:sz w:val="20"/>
          <w:szCs w:val="20"/>
        </w:rPr>
      </w:pPr>
      <w:r w:rsidRPr="00D54D8B">
        <w:rPr>
          <w:rFonts w:ascii="Arial" w:hAnsi="Arial" w:cs="Arial"/>
          <w:color w:val="000000"/>
          <w:sz w:val="20"/>
          <w:szCs w:val="20"/>
        </w:rPr>
        <w:t>7.</w:t>
      </w:r>
      <w:r w:rsidRPr="00D54D8B">
        <w:rPr>
          <w:rFonts w:ascii="Arial" w:hAnsi="Arial" w:cs="Arial"/>
          <w:color w:val="000000"/>
          <w:sz w:val="20"/>
          <w:szCs w:val="20"/>
        </w:rPr>
        <w:tab/>
        <w:t xml:space="preserve"> Zgodnie z art. 274 ust. 1 ustawy Pzp Zamawiający </w:t>
      </w:r>
      <w:r w:rsidRPr="00D54D8B">
        <w:rPr>
          <w:rFonts w:ascii="Arial" w:hAnsi="Arial" w:cs="Arial"/>
          <w:b/>
          <w:bCs/>
          <w:color w:val="000000"/>
          <w:sz w:val="20"/>
          <w:szCs w:val="20"/>
        </w:rPr>
        <w:t xml:space="preserve">wezwie </w:t>
      </w:r>
      <w:r w:rsidRPr="00D54D8B">
        <w:rPr>
          <w:rFonts w:ascii="Arial" w:hAnsi="Arial" w:cs="Arial"/>
          <w:color w:val="000000"/>
          <w:sz w:val="20"/>
          <w:szCs w:val="20"/>
        </w:rPr>
        <w:t xml:space="preserve">Wykonawcę, którego oferta została najwyżej oceniona, do złożenia w wyznaczonym terminie, nie krótszym niż </w:t>
      </w:r>
      <w:r w:rsidRPr="00D54D8B">
        <w:rPr>
          <w:rFonts w:ascii="Arial" w:hAnsi="Arial" w:cs="Arial"/>
          <w:b/>
          <w:bCs/>
          <w:color w:val="000000"/>
          <w:sz w:val="20"/>
          <w:szCs w:val="20"/>
        </w:rPr>
        <w:t>5 dni</w:t>
      </w:r>
      <w:r w:rsidRPr="00D54D8B">
        <w:rPr>
          <w:rFonts w:ascii="Arial" w:hAnsi="Arial" w:cs="Arial"/>
          <w:color w:val="000000"/>
          <w:sz w:val="20"/>
          <w:szCs w:val="20"/>
        </w:rPr>
        <w:t xml:space="preserve"> od dnia wezwania, </w:t>
      </w:r>
      <w:r w:rsidRPr="00D54D8B">
        <w:rPr>
          <w:rFonts w:ascii="Arial" w:hAnsi="Arial" w:cs="Arial"/>
          <w:b/>
          <w:bCs/>
          <w:color w:val="000000"/>
          <w:sz w:val="20"/>
          <w:szCs w:val="20"/>
        </w:rPr>
        <w:t>podmiotowych środków dowodowych</w:t>
      </w:r>
      <w:r w:rsidRPr="00D54D8B">
        <w:rPr>
          <w:rFonts w:ascii="Arial" w:hAnsi="Arial" w:cs="Arial"/>
          <w:color w:val="000000"/>
          <w:sz w:val="20"/>
          <w:szCs w:val="20"/>
        </w:rPr>
        <w:t>, aktualnych na dzień złożenia, potwierdzających spełnianie warunków udziału w postępowaniu oraz brak podstaw wykluczenia, które wymaga Zamawiający tj.:</w:t>
      </w:r>
    </w:p>
    <w:p w14:paraId="31F50E37" w14:textId="77777777" w:rsidR="00362AFB" w:rsidRPr="00362AFB" w:rsidRDefault="00764254" w:rsidP="00764254">
      <w:pPr>
        <w:spacing w:after="60"/>
        <w:ind w:left="567" w:hanging="283"/>
        <w:jc w:val="both"/>
        <w:textAlignment w:val="baseline"/>
        <w:rPr>
          <w:rFonts w:ascii="Arial" w:hAnsi="Arial" w:cs="Arial"/>
          <w:color w:val="000000"/>
        </w:rPr>
      </w:pPr>
      <w:r w:rsidRPr="00D54D8B">
        <w:rPr>
          <w:rFonts w:ascii="Arial" w:hAnsi="Arial" w:cs="Arial"/>
          <w:color w:val="000000"/>
        </w:rPr>
        <w:t>1)</w:t>
      </w:r>
      <w:r w:rsidR="00362AFB" w:rsidRPr="00362AFB">
        <w:rPr>
          <w:rFonts w:ascii="Arial" w:hAnsi="Arial" w:cs="Arial"/>
          <w:color w:val="000000"/>
        </w:rPr>
        <w:t xml:space="preserve">W celu potwierdzenia spełniania warunku udziału w postępowaniu dotyczącego </w:t>
      </w:r>
      <w:r w:rsidR="00362AFB" w:rsidRPr="00362AFB">
        <w:rPr>
          <w:rFonts w:ascii="Arial" w:hAnsi="Arial" w:cs="Arial"/>
          <w:color w:val="000000"/>
          <w:u w:val="single"/>
        </w:rPr>
        <w:t xml:space="preserve">zdolności technicznej </w:t>
      </w:r>
      <w:r w:rsidRPr="00D54D8B">
        <w:rPr>
          <w:rFonts w:ascii="Arial" w:hAnsi="Arial" w:cs="Arial"/>
          <w:color w:val="000000"/>
          <w:u w:val="single"/>
        </w:rPr>
        <w:br/>
      </w:r>
      <w:r w:rsidR="00362AFB" w:rsidRPr="00362AFB">
        <w:rPr>
          <w:rFonts w:ascii="Arial" w:hAnsi="Arial" w:cs="Arial"/>
          <w:color w:val="000000"/>
          <w:u w:val="single"/>
        </w:rPr>
        <w:t xml:space="preserve">i zawodowej </w:t>
      </w:r>
      <w:r w:rsidR="00362AFB" w:rsidRPr="00362AFB">
        <w:rPr>
          <w:rFonts w:ascii="Arial" w:hAnsi="Arial" w:cs="Arial"/>
          <w:color w:val="000000"/>
        </w:rPr>
        <w:t>określonego w Rozdziale 5 ust. 2 pkt 4) SWZ:</w:t>
      </w:r>
    </w:p>
    <w:p w14:paraId="212F1D1D" w14:textId="77777777" w:rsidR="00362AFB" w:rsidRPr="00362AFB" w:rsidRDefault="00362AFB" w:rsidP="00C61F30">
      <w:pPr>
        <w:numPr>
          <w:ilvl w:val="0"/>
          <w:numId w:val="37"/>
        </w:numPr>
        <w:ind w:left="851" w:hanging="284"/>
        <w:jc w:val="both"/>
        <w:textAlignment w:val="baseline"/>
        <w:rPr>
          <w:rFonts w:ascii="Arial" w:hAnsi="Arial" w:cs="Arial"/>
          <w:color w:val="000000"/>
        </w:rPr>
      </w:pPr>
      <w:r w:rsidRPr="00362AFB">
        <w:rPr>
          <w:rFonts w:ascii="Arial" w:hAnsi="Arial" w:cs="Arial"/>
          <w:b/>
          <w:bCs/>
          <w:color w:val="000000"/>
        </w:rPr>
        <w:t>wykazu dostaw</w:t>
      </w:r>
      <w:r w:rsidRPr="00362AFB">
        <w:rPr>
          <w:rFonts w:ascii="Arial" w:hAnsi="Arial" w:cs="Arial"/>
          <w:color w:val="000000"/>
        </w:rPr>
        <w:t xml:space="preserve"> wykonanych, a w przypadku świadczeń powtarzających się lub ciągłych również wykonywanych, w okresie ostatnich 3 lat, a jeżeli okres prowadzenia działalności jest krótszy – w tym okresie,</w:t>
      </w:r>
      <w:r w:rsidR="00DB06A3">
        <w:rPr>
          <w:rFonts w:ascii="Arial" w:hAnsi="Arial" w:cs="Arial"/>
          <w:color w:val="000000"/>
        </w:rPr>
        <w:t xml:space="preserve"> </w:t>
      </w:r>
      <w:r w:rsidRPr="00362AFB">
        <w:rPr>
          <w:rFonts w:ascii="Arial" w:hAnsi="Arial" w:cs="Arial"/>
          <w:color w:val="000000"/>
        </w:rPr>
        <w:t>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362AFB">
        <w:rPr>
          <w:rFonts w:ascii="Arial" w:hAnsi="Arial" w:cs="Arial"/>
          <w:b/>
          <w:bCs/>
          <w:color w:val="000000"/>
        </w:rPr>
        <w:t xml:space="preserve"> (Załącznik nr 6 do SWZ)</w:t>
      </w:r>
      <w:r w:rsidRPr="00362AFB">
        <w:rPr>
          <w:rFonts w:ascii="Arial" w:hAnsi="Arial" w:cs="Arial"/>
          <w:color w:val="000000"/>
        </w:rPr>
        <w:t>,</w:t>
      </w:r>
    </w:p>
    <w:p w14:paraId="277C9FCD" w14:textId="77777777" w:rsidR="00C61F30" w:rsidRPr="00362AFB" w:rsidRDefault="00C61F30" w:rsidP="00362AFB">
      <w:pPr>
        <w:rPr>
          <w:rFonts w:ascii="Arial" w:hAnsi="Arial" w:cs="Arial"/>
        </w:rPr>
      </w:pPr>
    </w:p>
    <w:p w14:paraId="730B5323" w14:textId="77777777" w:rsidR="00362AFB" w:rsidRPr="00362AFB" w:rsidRDefault="00362AFB" w:rsidP="00764254">
      <w:pPr>
        <w:ind w:left="709" w:hanging="425"/>
        <w:jc w:val="both"/>
        <w:rPr>
          <w:rFonts w:ascii="Arial" w:hAnsi="Arial" w:cs="Arial"/>
        </w:rPr>
      </w:pPr>
      <w:r w:rsidRPr="00362AFB">
        <w:rPr>
          <w:rFonts w:ascii="Arial" w:hAnsi="Arial" w:cs="Arial"/>
          <w:color w:val="000000"/>
        </w:rPr>
        <w:t>2)  W celu potwierdzenia braku podstaw wykluczenia Wykonawcy z udziału w postępowaniu: </w:t>
      </w:r>
    </w:p>
    <w:p w14:paraId="1481537D" w14:textId="77777777" w:rsidR="00362AFB" w:rsidRPr="00362AFB" w:rsidRDefault="00362AFB" w:rsidP="00C61F30">
      <w:pPr>
        <w:numPr>
          <w:ilvl w:val="0"/>
          <w:numId w:val="38"/>
        </w:numPr>
        <w:spacing w:after="120"/>
        <w:ind w:left="851" w:hanging="284"/>
        <w:jc w:val="both"/>
        <w:textAlignment w:val="baseline"/>
        <w:rPr>
          <w:rFonts w:ascii="Arial" w:hAnsi="Arial" w:cs="Arial"/>
          <w:color w:val="000000"/>
        </w:rPr>
      </w:pPr>
      <w:r w:rsidRPr="00362AFB">
        <w:rPr>
          <w:rFonts w:ascii="Arial" w:hAnsi="Arial" w:cs="Arial"/>
          <w:b/>
          <w:bCs/>
          <w:color w:val="000000"/>
        </w:rPr>
        <w:t>odpisu lub informacji</w:t>
      </w:r>
      <w:r w:rsidRPr="00362AFB">
        <w:rPr>
          <w:rFonts w:ascii="Arial" w:hAnsi="Arial" w:cs="Arial"/>
          <w:color w:val="000000"/>
        </w:rPr>
        <w:t xml:space="preserve"> z Krajowego Rejestru Sądowego lub Centralnej Ewidencji i Informacji </w:t>
      </w:r>
      <w:r w:rsidR="00764254" w:rsidRPr="00D54D8B">
        <w:rPr>
          <w:rFonts w:ascii="Arial" w:hAnsi="Arial" w:cs="Arial"/>
          <w:color w:val="000000"/>
        </w:rPr>
        <w:br/>
      </w:r>
      <w:r w:rsidRPr="00362AFB">
        <w:rPr>
          <w:rFonts w:ascii="Arial" w:hAnsi="Arial" w:cs="Arial"/>
          <w:color w:val="000000"/>
        </w:rPr>
        <w:t>o Działalności Gospodarczej, w zakresie art. 109 ust. 1 pkt 4) ustawy Pzp, sporządzonych nie wcześniej niż 3 miesiące przed jej złożeniem, jeżeli odrębne przepisy wymagają wpisu do rejestru lub ewidencji.</w:t>
      </w:r>
    </w:p>
    <w:p w14:paraId="406C99EF" w14:textId="77777777" w:rsidR="00362AFB" w:rsidRPr="00362AFB" w:rsidRDefault="00362AFB" w:rsidP="00C61F30">
      <w:pPr>
        <w:spacing w:after="120"/>
        <w:ind w:left="851"/>
        <w:jc w:val="both"/>
        <w:rPr>
          <w:rFonts w:ascii="Arial" w:hAnsi="Arial" w:cs="Arial"/>
        </w:rPr>
      </w:pPr>
      <w:r w:rsidRPr="00362AFB">
        <w:rPr>
          <w:rFonts w:ascii="Arial" w:hAnsi="Arial" w:cs="Arial"/>
          <w:color w:val="000000"/>
        </w:rPr>
        <w:t xml:space="preserve">Zamawiający w celu potwierdzenia braku podstaw wykluczenia Wykonawcy z udziału w postępowaniu na podstawie art. 109 ust. 1 pkt 4) ustawy Pzp skorzysta z dokumentów znajdujących się </w:t>
      </w:r>
      <w:r w:rsidR="00764254" w:rsidRPr="00D54D8B">
        <w:rPr>
          <w:rFonts w:ascii="Arial" w:hAnsi="Arial" w:cs="Arial"/>
          <w:color w:val="000000"/>
        </w:rPr>
        <w:br/>
      </w:r>
      <w:r w:rsidRPr="00362AFB">
        <w:rPr>
          <w:rFonts w:ascii="Arial" w:hAnsi="Arial" w:cs="Arial"/>
          <w:color w:val="000000"/>
        </w:rPr>
        <w:t xml:space="preserve">w ogólnodostępnych i bezpłatnych bazach danych pod warunkiem wskazania przez Wykonawcę </w:t>
      </w:r>
      <w:r w:rsidR="00764254" w:rsidRPr="00D54D8B">
        <w:rPr>
          <w:rFonts w:ascii="Arial" w:hAnsi="Arial" w:cs="Arial"/>
          <w:color w:val="000000"/>
        </w:rPr>
        <w:br/>
      </w:r>
      <w:r w:rsidRPr="00362AFB">
        <w:rPr>
          <w:rFonts w:ascii="Arial" w:hAnsi="Arial" w:cs="Arial"/>
          <w:color w:val="000000"/>
        </w:rPr>
        <w:t>w oświadczeniu o którym mowa w Rozdziale 7 ust 1 SWZ (</w:t>
      </w:r>
      <w:r w:rsidRPr="00362AFB">
        <w:rPr>
          <w:rFonts w:ascii="Arial" w:hAnsi="Arial" w:cs="Arial"/>
          <w:b/>
          <w:bCs/>
          <w:color w:val="000000"/>
        </w:rPr>
        <w:t>Załącznik nr 2 do SWZ</w:t>
      </w:r>
      <w:r w:rsidRPr="00362AFB">
        <w:rPr>
          <w:rFonts w:ascii="Arial" w:hAnsi="Arial" w:cs="Arial"/>
          <w:color w:val="000000"/>
        </w:rPr>
        <w:t>), danych umożliwiających dostęp do tych dokumentów.</w:t>
      </w:r>
    </w:p>
    <w:p w14:paraId="215A3028" w14:textId="77777777" w:rsidR="00251CAF" w:rsidRPr="00D54D8B" w:rsidRDefault="002E7393">
      <w:pPr>
        <w:widowControl w:val="0"/>
        <w:spacing w:after="120"/>
        <w:rPr>
          <w:rFonts w:ascii="Arial" w:eastAsia="Calibri" w:hAnsi="Arial" w:cs="Arial"/>
          <w:u w:val="single"/>
        </w:rPr>
      </w:pPr>
      <w:r w:rsidRPr="00D54D8B">
        <w:rPr>
          <w:rFonts w:ascii="Arial" w:eastAsia="Calibri" w:hAnsi="Arial" w:cs="Arial"/>
          <w:u w:val="single"/>
        </w:rPr>
        <w:lastRenderedPageBreak/>
        <w:t xml:space="preserve">Przedmiotowe środki dowodowe </w:t>
      </w:r>
    </w:p>
    <w:p w14:paraId="1BF62934" w14:textId="77777777" w:rsidR="00251CAF" w:rsidRPr="00D54D8B" w:rsidRDefault="00B455DD">
      <w:pPr>
        <w:widowControl w:val="0"/>
        <w:spacing w:after="120"/>
        <w:ind w:left="284" w:hanging="284"/>
        <w:jc w:val="both"/>
        <w:rPr>
          <w:rFonts w:ascii="Arial" w:eastAsia="Calibri" w:hAnsi="Arial" w:cs="Arial"/>
          <w:u w:val="single"/>
        </w:rPr>
      </w:pPr>
      <w:r w:rsidRPr="00D54D8B">
        <w:rPr>
          <w:rFonts w:ascii="Arial" w:hAnsi="Arial" w:cs="Arial"/>
        </w:rPr>
        <w:t>8</w:t>
      </w:r>
      <w:r w:rsidR="002E7393" w:rsidRPr="00D54D8B">
        <w:rPr>
          <w:rFonts w:ascii="Arial" w:hAnsi="Arial" w:cs="Arial"/>
        </w:rPr>
        <w:t>.</w:t>
      </w:r>
      <w:r w:rsidR="002E7393" w:rsidRPr="00D54D8B">
        <w:rPr>
          <w:rFonts w:ascii="Arial" w:hAnsi="Arial" w:cs="Arial"/>
        </w:rPr>
        <w:tab/>
        <w:t xml:space="preserve">Zamawiający żąda </w:t>
      </w:r>
      <w:r w:rsidR="002E7393" w:rsidRPr="00D54D8B">
        <w:rPr>
          <w:rFonts w:ascii="Arial" w:hAnsi="Arial" w:cs="Arial"/>
          <w:b/>
        </w:rPr>
        <w:t>złożenia wraz z ofertą</w:t>
      </w:r>
      <w:r w:rsidR="002E7393" w:rsidRPr="00D54D8B">
        <w:rPr>
          <w:rFonts w:ascii="Arial" w:hAnsi="Arial" w:cs="Arial"/>
        </w:rPr>
        <w:t xml:space="preserve"> przedmiotowych środków dowodowych na potwierdzenie zgodności ofertowanych dostaw z wymaganiami określonymi w opisie przedmiotu zamówienia:</w:t>
      </w:r>
    </w:p>
    <w:p w14:paraId="4D976BFC" w14:textId="77777777" w:rsidR="00B021D7" w:rsidRPr="00D54D8B" w:rsidRDefault="003100F0" w:rsidP="00B03139">
      <w:pPr>
        <w:pStyle w:val="Akapitzlist"/>
        <w:widowControl w:val="0"/>
        <w:numPr>
          <w:ilvl w:val="2"/>
          <w:numId w:val="25"/>
        </w:numPr>
        <w:tabs>
          <w:tab w:val="left" w:pos="142"/>
        </w:tabs>
        <w:spacing w:after="120" w:line="259" w:lineRule="auto"/>
        <w:ind w:left="851" w:hanging="142"/>
        <w:jc w:val="both"/>
        <w:rPr>
          <w:rFonts w:ascii="Arial" w:hAnsi="Arial" w:cs="Arial"/>
        </w:rPr>
      </w:pPr>
      <w:r w:rsidRPr="00D54D8B">
        <w:rPr>
          <w:rFonts w:ascii="Arial" w:hAnsi="Arial" w:cs="Arial"/>
          <w:color w:val="000000"/>
        </w:rPr>
        <w:t>potwierdzających wymagane parametry w oferowanych urządzeniach (np. karty katalogowe, firmowe materiały  informacyjne producenta, instrukcje użytkowania,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w:t>
      </w:r>
      <w:r w:rsidR="00D52B8F" w:rsidRPr="00D54D8B">
        <w:rPr>
          <w:rFonts w:ascii="Arial" w:hAnsi="Arial" w:cs="Arial"/>
          <w:color w:val="000000"/>
        </w:rPr>
        <w:t xml:space="preserve"> w </w:t>
      </w:r>
      <w:r w:rsidR="00B021D7" w:rsidRPr="00C50901">
        <w:rPr>
          <w:rFonts w:ascii="Arial" w:hAnsi="Arial" w:cs="Arial"/>
          <w:b/>
        </w:rPr>
        <w:t>Załącznik</w:t>
      </w:r>
      <w:r w:rsidR="00D52B8F" w:rsidRPr="00C50901">
        <w:rPr>
          <w:rFonts w:ascii="Arial" w:hAnsi="Arial" w:cs="Arial"/>
          <w:b/>
        </w:rPr>
        <w:t>u nr 5</w:t>
      </w:r>
      <w:r w:rsidR="00B021D7" w:rsidRPr="00C50901">
        <w:rPr>
          <w:rFonts w:ascii="Arial" w:hAnsi="Arial" w:cs="Arial"/>
          <w:b/>
        </w:rPr>
        <w:t xml:space="preserve"> do SWZ</w:t>
      </w:r>
      <w:r w:rsidR="00C50901">
        <w:rPr>
          <w:rFonts w:ascii="Arial" w:hAnsi="Arial" w:cs="Arial"/>
          <w:b/>
        </w:rPr>
        <w:t>.</w:t>
      </w:r>
    </w:p>
    <w:p w14:paraId="45166FF3" w14:textId="77777777" w:rsidR="003100F0" w:rsidRPr="00D54D8B" w:rsidRDefault="002E7393" w:rsidP="00B03139">
      <w:pPr>
        <w:pStyle w:val="Akapitzlist"/>
        <w:widowControl w:val="0"/>
        <w:numPr>
          <w:ilvl w:val="2"/>
          <w:numId w:val="25"/>
        </w:numPr>
        <w:tabs>
          <w:tab w:val="left" w:pos="142"/>
        </w:tabs>
        <w:spacing w:after="120" w:line="259" w:lineRule="auto"/>
        <w:ind w:left="851" w:hanging="142"/>
        <w:jc w:val="both"/>
        <w:rPr>
          <w:rFonts w:ascii="Arial" w:hAnsi="Arial" w:cs="Arial"/>
        </w:rPr>
      </w:pPr>
      <w:r w:rsidRPr="00D54D8B">
        <w:rPr>
          <w:rFonts w:ascii="Arial" w:hAnsi="Arial" w:cs="Arial"/>
        </w:rPr>
        <w:t xml:space="preserve">w przypadku, gdy dla określenia wydajności procesora Zamawiający powołuje się na testy ze strony https://cpubenchmark.net i zaproponowany zostanie </w:t>
      </w:r>
      <w:r w:rsidR="00927CD4">
        <w:rPr>
          <w:rFonts w:ascii="Arial" w:hAnsi="Arial" w:cs="Arial"/>
        </w:rPr>
        <w:t>sprzęt</w:t>
      </w:r>
      <w:r w:rsidRPr="00D54D8B">
        <w:rPr>
          <w:rFonts w:ascii="Arial" w:hAnsi="Arial" w:cs="Arial"/>
        </w:rPr>
        <w:t xml:space="preserve"> z procesorem, którego wyniki testów wydajności nie zostały opublikowane na powyższej stronie oraz ujęte w </w:t>
      </w:r>
      <w:r w:rsidRPr="00D54D8B">
        <w:rPr>
          <w:rFonts w:ascii="Arial" w:hAnsi="Arial" w:cs="Arial"/>
          <w:b/>
          <w:bCs/>
        </w:rPr>
        <w:t>Załączniku Nr</w:t>
      </w:r>
      <w:r w:rsidR="00D52B8F" w:rsidRPr="00D54D8B">
        <w:rPr>
          <w:rFonts w:ascii="Arial" w:hAnsi="Arial" w:cs="Arial"/>
          <w:b/>
          <w:bCs/>
        </w:rPr>
        <w:t xml:space="preserve"> 8</w:t>
      </w:r>
      <w:r w:rsidR="00927CD4">
        <w:rPr>
          <w:rFonts w:ascii="Arial" w:hAnsi="Arial" w:cs="Arial"/>
          <w:b/>
          <w:bCs/>
        </w:rPr>
        <w:t xml:space="preserve"> a-c</w:t>
      </w:r>
      <w:r w:rsidRPr="00D54D8B">
        <w:rPr>
          <w:rFonts w:ascii="Arial" w:hAnsi="Arial" w:cs="Arial"/>
          <w:b/>
          <w:bCs/>
        </w:rPr>
        <w:t xml:space="preserve"> do SWZ</w:t>
      </w:r>
      <w:r w:rsidRPr="00D54D8B">
        <w:rPr>
          <w:rFonts w:ascii="Arial" w:hAnsi="Arial" w:cs="Arial"/>
        </w:rPr>
        <w:t xml:space="preserve">, Zamawiający żąda złożenia wraz z ofertą przedmiotowych środków dowodowych zawierających wyniki testów w oparciu o powyższe testy udowadniających w sposób niebudzący wątpliwości, że oferowany procesor spełnia minimalne wymagania Zamawiającego dotyczące punktów, określone w </w:t>
      </w:r>
      <w:r w:rsidRPr="00D54D8B">
        <w:rPr>
          <w:rFonts w:ascii="Arial" w:hAnsi="Arial" w:cs="Arial"/>
          <w:b/>
          <w:bCs/>
        </w:rPr>
        <w:t xml:space="preserve">Załączniku Nr </w:t>
      </w:r>
      <w:r w:rsidR="00D52B8F" w:rsidRPr="00D54D8B">
        <w:rPr>
          <w:rFonts w:ascii="Arial" w:hAnsi="Arial" w:cs="Arial"/>
          <w:b/>
          <w:bCs/>
        </w:rPr>
        <w:t>5</w:t>
      </w:r>
      <w:r w:rsidR="00927CD4">
        <w:rPr>
          <w:rFonts w:ascii="Arial" w:hAnsi="Arial" w:cs="Arial"/>
          <w:b/>
          <w:bCs/>
        </w:rPr>
        <w:t xml:space="preserve"> </w:t>
      </w:r>
      <w:r w:rsidRPr="00D54D8B">
        <w:rPr>
          <w:rFonts w:ascii="Arial" w:hAnsi="Arial" w:cs="Arial"/>
          <w:b/>
          <w:bCs/>
        </w:rPr>
        <w:t>do SWZ</w:t>
      </w:r>
      <w:r w:rsidRPr="00D54D8B">
        <w:rPr>
          <w:rFonts w:ascii="Arial" w:hAnsi="Arial" w:cs="Arial"/>
        </w:rPr>
        <w:t>.</w:t>
      </w:r>
    </w:p>
    <w:p w14:paraId="52C59FB1" w14:textId="77777777" w:rsidR="00DA2E14" w:rsidRDefault="00B021D7" w:rsidP="00D52B8F">
      <w:pPr>
        <w:pStyle w:val="NormalnyWeb"/>
        <w:spacing w:before="128" w:beforeAutospacing="0" w:afterAutospacing="0"/>
        <w:ind w:left="851" w:right="163" w:hanging="294"/>
        <w:jc w:val="both"/>
        <w:rPr>
          <w:rFonts w:ascii="Arial" w:hAnsi="Arial" w:cs="Arial"/>
          <w:i/>
          <w:color w:val="000000"/>
          <w:sz w:val="20"/>
          <w:szCs w:val="20"/>
        </w:rPr>
      </w:pPr>
      <w:r w:rsidRPr="00D54D8B">
        <w:rPr>
          <w:rFonts w:ascii="Arial" w:hAnsi="Arial" w:cs="Arial"/>
          <w:i/>
          <w:color w:val="000000"/>
          <w:sz w:val="20"/>
          <w:szCs w:val="20"/>
        </w:rPr>
        <w:t xml:space="preserve">  Uwaga:</w:t>
      </w:r>
      <w:r w:rsidR="00DA2E14">
        <w:rPr>
          <w:rFonts w:ascii="Arial" w:hAnsi="Arial" w:cs="Arial"/>
          <w:i/>
          <w:color w:val="000000"/>
          <w:sz w:val="20"/>
          <w:szCs w:val="20"/>
        </w:rPr>
        <w:t xml:space="preserve"> </w:t>
      </w:r>
    </w:p>
    <w:p w14:paraId="08D1891C" w14:textId="58042D08" w:rsidR="00B021D7" w:rsidRPr="00D54D8B" w:rsidRDefault="00B021D7" w:rsidP="00DA2E14">
      <w:pPr>
        <w:pStyle w:val="NormalnyWeb"/>
        <w:spacing w:before="128" w:beforeAutospacing="0" w:afterAutospacing="0"/>
        <w:ind w:left="851" w:right="163" w:hanging="131"/>
        <w:jc w:val="both"/>
        <w:rPr>
          <w:rFonts w:ascii="Arial" w:hAnsi="Arial" w:cs="Arial"/>
          <w:color w:val="000000"/>
          <w:sz w:val="20"/>
          <w:szCs w:val="20"/>
        </w:rPr>
      </w:pPr>
      <w:r w:rsidRPr="00D54D8B">
        <w:rPr>
          <w:rFonts w:ascii="Arial" w:hAnsi="Arial" w:cs="Arial"/>
          <w:i/>
          <w:color w:val="000000"/>
          <w:sz w:val="20"/>
          <w:szCs w:val="20"/>
        </w:rPr>
        <w:t>Przedmiotowe środki dowodowe muszą potwierdzić spełnienie minimalnych wymagań i parametrów dla</w:t>
      </w:r>
      <w:r w:rsidR="00DA2E14">
        <w:rPr>
          <w:rFonts w:ascii="Arial" w:hAnsi="Arial" w:cs="Arial"/>
          <w:i/>
          <w:color w:val="000000"/>
          <w:sz w:val="20"/>
          <w:szCs w:val="20"/>
        </w:rPr>
        <w:t xml:space="preserve"> </w:t>
      </w:r>
      <w:r w:rsidR="00D52B8F" w:rsidRPr="00D54D8B">
        <w:rPr>
          <w:rFonts w:ascii="Arial" w:hAnsi="Arial" w:cs="Arial"/>
          <w:i/>
          <w:color w:val="000000"/>
          <w:sz w:val="20"/>
          <w:szCs w:val="20"/>
        </w:rPr>
        <w:t>asortymentu wskazanego w załączniku nr 5 do SWZ!</w:t>
      </w:r>
    </w:p>
    <w:p w14:paraId="6985A3C1" w14:textId="77777777" w:rsidR="00251CAF" w:rsidRPr="00D54D8B" w:rsidRDefault="002E7393" w:rsidP="00ED0941">
      <w:pPr>
        <w:spacing w:after="160" w:line="276" w:lineRule="auto"/>
        <w:ind w:left="851"/>
        <w:contextualSpacing/>
        <w:jc w:val="both"/>
        <w:rPr>
          <w:rFonts w:ascii="Arial" w:hAnsi="Arial" w:cs="Arial"/>
        </w:rPr>
      </w:pPr>
      <w:r w:rsidRPr="00D54D8B">
        <w:rPr>
          <w:rFonts w:ascii="Arial" w:hAnsi="Arial" w:cs="Arial"/>
        </w:rPr>
        <w:br/>
        <w:t xml:space="preserve">Jeżeli Wykonawca wraz z ofertą nie złoży przedmiotowych środków dowodowych lub przedmiotowe środki dowodowe są niekompletne, Zamawiający wezwie do ich złożenia lub uzupełnienia </w:t>
      </w:r>
      <w:r w:rsidR="00C50901">
        <w:rPr>
          <w:rFonts w:ascii="Arial" w:hAnsi="Arial" w:cs="Arial"/>
        </w:rPr>
        <w:br/>
      </w:r>
      <w:r w:rsidRPr="00D54D8B">
        <w:rPr>
          <w:rFonts w:ascii="Arial" w:hAnsi="Arial" w:cs="Arial"/>
        </w:rPr>
        <w:t>w wyznaczonym terminie.</w:t>
      </w:r>
    </w:p>
    <w:p w14:paraId="46E7FFE0" w14:textId="77777777" w:rsidR="00251CAF" w:rsidRPr="00D54D8B" w:rsidRDefault="00251CAF" w:rsidP="00ED0941">
      <w:pPr>
        <w:tabs>
          <w:tab w:val="left" w:pos="3629"/>
        </w:tabs>
        <w:spacing w:after="160" w:line="276" w:lineRule="auto"/>
        <w:ind w:left="851"/>
        <w:contextualSpacing/>
        <w:jc w:val="both"/>
        <w:rPr>
          <w:rFonts w:ascii="Arial" w:hAnsi="Arial" w:cs="Arial"/>
        </w:rPr>
      </w:pPr>
    </w:p>
    <w:p w14:paraId="4D500945" w14:textId="77777777" w:rsidR="00251CAF" w:rsidRPr="00D54D8B" w:rsidRDefault="002E7393" w:rsidP="00ED0941">
      <w:pPr>
        <w:spacing w:after="160" w:line="276" w:lineRule="auto"/>
        <w:ind w:left="851"/>
        <w:contextualSpacing/>
        <w:jc w:val="both"/>
        <w:rPr>
          <w:rFonts w:ascii="Arial" w:hAnsi="Arial" w:cs="Arial"/>
        </w:rPr>
      </w:pPr>
      <w:r w:rsidRPr="00D54D8B">
        <w:rPr>
          <w:rFonts w:ascii="Arial" w:hAnsi="Arial" w:cs="Arial"/>
        </w:rPr>
        <w:t>Zamawiający akceptuje równoważne przedmiotowe środki dowodowe, jeżeli potwierdzają, że oferowane dostawy spełniają określone przez Zamawiającego wymagania. Zamawiający może żądać od Wykonawców wyjaśnień dotyczących treści przedmiotowych środków dowodowych. Zamawiający informuje, że nie wezwie do złożenia lub uzupełnienia przedmiotowych środków dowodowych, gdy mimo ich złożenia oferta podlega odrzuceniu albo zachodzą przesłanki unieważnienia postępowania.</w:t>
      </w:r>
    </w:p>
    <w:p w14:paraId="12806E31" w14:textId="77777777" w:rsidR="00251CAF" w:rsidRPr="00D54D8B" w:rsidRDefault="00251CAF">
      <w:pPr>
        <w:spacing w:after="160" w:line="276" w:lineRule="auto"/>
        <w:ind w:left="851"/>
        <w:contextualSpacing/>
        <w:jc w:val="both"/>
        <w:rPr>
          <w:rFonts w:ascii="Arial" w:hAnsi="Arial" w:cs="Arial"/>
        </w:rPr>
      </w:pPr>
    </w:p>
    <w:p w14:paraId="64100446" w14:textId="77777777" w:rsidR="00ED0941" w:rsidRPr="00D54D8B" w:rsidRDefault="00ED0941" w:rsidP="00B03139">
      <w:pPr>
        <w:pStyle w:val="NormalnyWeb"/>
        <w:numPr>
          <w:ilvl w:val="0"/>
          <w:numId w:val="39"/>
        </w:numPr>
        <w:spacing w:beforeAutospacing="0" w:after="120" w:afterAutospacing="0"/>
        <w:ind w:left="360"/>
        <w:jc w:val="both"/>
        <w:textAlignment w:val="baseline"/>
        <w:rPr>
          <w:rFonts w:ascii="Arial" w:hAnsi="Arial" w:cs="Arial"/>
          <w:color w:val="000000"/>
          <w:sz w:val="20"/>
          <w:szCs w:val="20"/>
        </w:rPr>
      </w:pPr>
      <w:r w:rsidRPr="00D54D8B">
        <w:rPr>
          <w:rFonts w:ascii="Arial" w:hAnsi="Arial" w:cs="Arial"/>
          <w:color w:val="000000"/>
          <w:sz w:val="20"/>
          <w:szCs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5580CD4A" w14:textId="77777777" w:rsidR="00ED0941" w:rsidRPr="00D54D8B" w:rsidRDefault="00ED0941" w:rsidP="00B03139">
      <w:pPr>
        <w:pStyle w:val="NormalnyWeb"/>
        <w:numPr>
          <w:ilvl w:val="0"/>
          <w:numId w:val="39"/>
        </w:numPr>
        <w:spacing w:beforeAutospacing="0" w:after="120" w:afterAutospacing="0"/>
        <w:ind w:left="360"/>
        <w:jc w:val="both"/>
        <w:textAlignment w:val="baseline"/>
        <w:rPr>
          <w:rFonts w:ascii="Arial" w:hAnsi="Arial" w:cs="Arial"/>
          <w:color w:val="000000"/>
          <w:sz w:val="20"/>
          <w:szCs w:val="20"/>
        </w:rPr>
      </w:pPr>
      <w:r w:rsidRPr="00D54D8B">
        <w:rPr>
          <w:rFonts w:ascii="Arial" w:hAnsi="Arial" w:cs="Arial"/>
          <w:color w:val="000000"/>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950843F" w14:textId="77777777" w:rsidR="00ED0941" w:rsidRPr="00D54D8B" w:rsidRDefault="00ED0941" w:rsidP="00B03139">
      <w:pPr>
        <w:pStyle w:val="NormalnyWeb"/>
        <w:numPr>
          <w:ilvl w:val="0"/>
          <w:numId w:val="39"/>
        </w:numPr>
        <w:spacing w:beforeAutospacing="0" w:after="120" w:afterAutospacing="0"/>
        <w:ind w:left="360"/>
        <w:jc w:val="both"/>
        <w:textAlignment w:val="baseline"/>
        <w:rPr>
          <w:rFonts w:ascii="Arial" w:hAnsi="Arial" w:cs="Arial"/>
          <w:color w:val="000000"/>
          <w:sz w:val="20"/>
          <w:szCs w:val="20"/>
        </w:rPr>
      </w:pPr>
      <w:r w:rsidRPr="00D54D8B">
        <w:rPr>
          <w:rFonts w:ascii="Arial" w:hAnsi="Arial" w:cs="Arial"/>
          <w:color w:val="000000"/>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30EE4219" w14:textId="77777777" w:rsidR="00ED0941" w:rsidRPr="00D54D8B" w:rsidRDefault="00ED0941" w:rsidP="00B03139">
      <w:pPr>
        <w:pStyle w:val="NormalnyWeb"/>
        <w:numPr>
          <w:ilvl w:val="0"/>
          <w:numId w:val="39"/>
        </w:numPr>
        <w:spacing w:beforeAutospacing="0" w:after="120" w:afterAutospacing="0"/>
        <w:ind w:left="360"/>
        <w:jc w:val="both"/>
        <w:textAlignment w:val="baseline"/>
        <w:rPr>
          <w:rFonts w:ascii="Arial" w:hAnsi="Arial" w:cs="Arial"/>
          <w:color w:val="000000"/>
          <w:sz w:val="20"/>
          <w:szCs w:val="20"/>
        </w:rPr>
      </w:pPr>
      <w:r w:rsidRPr="00D54D8B">
        <w:rPr>
          <w:rFonts w:ascii="Arial" w:hAnsi="Arial" w:cs="Arial"/>
          <w:color w:val="000000"/>
          <w:sz w:val="20"/>
          <w:szCs w:val="20"/>
        </w:rPr>
        <w:t>Wykonawca nie jest zobowiązany do złożenia podmiotowych środków dowodowych, które zamawiający posiada, jeżeli Wykonawca wskaże te środki oraz potwierdzi ich prawidłowość i aktualność.</w:t>
      </w:r>
    </w:p>
    <w:p w14:paraId="3F6A916C" w14:textId="77777777" w:rsidR="00ED0941" w:rsidRPr="00D54D8B" w:rsidRDefault="00ED0941" w:rsidP="00B03139">
      <w:pPr>
        <w:pStyle w:val="NormalnyWeb"/>
        <w:numPr>
          <w:ilvl w:val="0"/>
          <w:numId w:val="39"/>
        </w:numPr>
        <w:spacing w:beforeAutospacing="0" w:after="120" w:afterAutospacing="0"/>
        <w:ind w:left="360"/>
        <w:jc w:val="both"/>
        <w:textAlignment w:val="baseline"/>
        <w:rPr>
          <w:rFonts w:ascii="Arial" w:hAnsi="Arial" w:cs="Arial"/>
          <w:color w:val="000000"/>
          <w:sz w:val="20"/>
          <w:szCs w:val="20"/>
        </w:rPr>
      </w:pPr>
      <w:r w:rsidRPr="00D54D8B">
        <w:rPr>
          <w:rFonts w:ascii="Arial" w:hAnsi="Arial" w:cs="Arial"/>
          <w:color w:val="000000"/>
          <w:sz w:val="20"/>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14:paraId="7659BBFD" w14:textId="77777777" w:rsidR="00ED0941" w:rsidRPr="00D54D8B" w:rsidRDefault="00ED0941" w:rsidP="00B03139">
      <w:pPr>
        <w:pStyle w:val="NormalnyWeb"/>
        <w:numPr>
          <w:ilvl w:val="0"/>
          <w:numId w:val="39"/>
        </w:numPr>
        <w:spacing w:beforeAutospacing="0" w:after="120" w:afterAutospacing="0"/>
        <w:ind w:left="360"/>
        <w:jc w:val="both"/>
        <w:textAlignment w:val="baseline"/>
        <w:rPr>
          <w:rFonts w:ascii="Arial" w:hAnsi="Arial" w:cs="Arial"/>
          <w:color w:val="000000"/>
          <w:sz w:val="20"/>
          <w:szCs w:val="20"/>
        </w:rPr>
      </w:pPr>
      <w:r w:rsidRPr="00D54D8B">
        <w:rPr>
          <w:rFonts w:ascii="Arial" w:hAnsi="Arial" w:cs="Arial"/>
          <w:color w:val="000000"/>
          <w:sz w:val="20"/>
          <w:szCs w:val="20"/>
        </w:rPr>
        <w:t xml:space="preserve">Zamawiający żąda wskazania przez Wykonawcę, w ofercie, części zamówienia, których wykonanie zamierza powierzyć podwykonawcom, oraz podania nazw ewentualnych podwykonawców, jeżeli są już znani.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w:t>
      </w:r>
      <w:r w:rsidRPr="00D54D8B">
        <w:rPr>
          <w:rFonts w:ascii="Arial" w:hAnsi="Arial" w:cs="Arial"/>
          <w:color w:val="000000"/>
          <w:sz w:val="20"/>
          <w:szCs w:val="20"/>
        </w:rPr>
        <w:lastRenderedPageBreak/>
        <w:t>trakcie realizacji zamówienia, a także przekazuje wymagane informacje na temat nowych podwykonawców, którym w późniejszym okresie zamierza powierzyć realizację robót budowlanych lub usług.</w:t>
      </w:r>
    </w:p>
    <w:p w14:paraId="6B8DDE5B" w14:textId="3B42C5E2" w:rsidR="00ED0941" w:rsidRPr="00D54D8B" w:rsidRDefault="00ED0941" w:rsidP="00B03139">
      <w:pPr>
        <w:pStyle w:val="NormalnyWeb"/>
        <w:numPr>
          <w:ilvl w:val="0"/>
          <w:numId w:val="39"/>
        </w:numPr>
        <w:spacing w:beforeAutospacing="0" w:after="120" w:afterAutospacing="0"/>
        <w:ind w:left="360"/>
        <w:jc w:val="both"/>
        <w:textAlignment w:val="baseline"/>
        <w:rPr>
          <w:rFonts w:ascii="Arial" w:hAnsi="Arial" w:cs="Arial"/>
          <w:color w:val="000000"/>
          <w:sz w:val="20"/>
          <w:szCs w:val="20"/>
        </w:rPr>
      </w:pPr>
      <w:r w:rsidRPr="00D54D8B">
        <w:rPr>
          <w:rFonts w:ascii="Arial" w:hAnsi="Arial" w:cs="Arial"/>
          <w:color w:val="000000"/>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3C98363B" w14:textId="77777777" w:rsidR="00ED0941" w:rsidRPr="00D54D8B" w:rsidRDefault="00ED0941" w:rsidP="00ED0941">
      <w:pPr>
        <w:pStyle w:val="NormalnyWeb"/>
        <w:spacing w:beforeAutospacing="0" w:after="120" w:afterAutospacing="0"/>
        <w:ind w:left="568" w:hanging="283"/>
        <w:jc w:val="both"/>
        <w:rPr>
          <w:rFonts w:ascii="Arial" w:hAnsi="Arial" w:cs="Arial"/>
        </w:rPr>
      </w:pPr>
      <w:r w:rsidRPr="00D54D8B">
        <w:rPr>
          <w:rFonts w:ascii="Arial" w:hAnsi="Arial" w:cs="Arial"/>
          <w:color w:val="000000"/>
          <w:sz w:val="20"/>
          <w:szCs w:val="20"/>
        </w:rPr>
        <w:t>a) Wykonawca nie jest zobowiązany do złożenia dokumentów, o których mowa w zdaniu pierwszym, jeżeli Zamawiający może uzyskać za pomocą bezpłatnych i ogólnodostępnych baz danych, o ile Wykonawca wskazał dane umożliwiające dostęp do tych dokumentów. </w:t>
      </w:r>
    </w:p>
    <w:p w14:paraId="366541F0" w14:textId="77777777" w:rsidR="00ED0941" w:rsidRPr="00D54D8B" w:rsidRDefault="00ED0941" w:rsidP="00ED0941">
      <w:pPr>
        <w:pStyle w:val="NormalnyWeb"/>
        <w:spacing w:beforeAutospacing="0" w:after="120" w:afterAutospacing="0"/>
        <w:ind w:left="568" w:hanging="283"/>
        <w:jc w:val="both"/>
        <w:rPr>
          <w:rFonts w:ascii="Arial" w:hAnsi="Arial" w:cs="Arial"/>
        </w:rPr>
      </w:pPr>
      <w:r w:rsidRPr="00D54D8B">
        <w:rPr>
          <w:rFonts w:ascii="Arial" w:hAnsi="Arial" w:cs="Arial"/>
          <w:color w:val="000000"/>
          <w:sz w:val="20"/>
          <w:szCs w:val="20"/>
        </w:rPr>
        <w:t>b)</w:t>
      </w:r>
      <w:r w:rsidRPr="00D54D8B">
        <w:rPr>
          <w:rStyle w:val="apple-tab-span"/>
          <w:rFonts w:ascii="Arial" w:hAnsi="Arial" w:cs="Arial"/>
          <w:color w:val="000000"/>
          <w:sz w:val="20"/>
          <w:szCs w:val="20"/>
        </w:rPr>
        <w:tab/>
      </w:r>
      <w:r w:rsidRPr="00D54D8B">
        <w:rPr>
          <w:rFonts w:ascii="Arial" w:hAnsi="Arial" w:cs="Arial"/>
          <w:color w:val="000000"/>
          <w:sz w:val="20"/>
          <w:szCs w:val="20"/>
        </w:rPr>
        <w:t xml:space="preserve">Jeżeli w imieniu Wykonawcy działa osoba, której umocowanie do jego reprezentowania nie wynika </w:t>
      </w:r>
      <w:r w:rsidRPr="00D54D8B">
        <w:rPr>
          <w:rFonts w:ascii="Arial" w:hAnsi="Arial" w:cs="Arial"/>
          <w:color w:val="000000"/>
          <w:sz w:val="20"/>
          <w:szCs w:val="20"/>
        </w:rPr>
        <w:br/>
        <w:t>z dokumentów, o których mowa w zdaniu pierwszym, Zamawiający może żądać od Wykonawcy pełnomocnictwa lub innego dokumentu potwierdzającego umocowanie do reprezentowania Wykonawcy. </w:t>
      </w:r>
    </w:p>
    <w:p w14:paraId="659F591F" w14:textId="77777777" w:rsidR="00ED0941" w:rsidRPr="00D54D8B" w:rsidRDefault="00ED0941" w:rsidP="00ED0941">
      <w:pPr>
        <w:pStyle w:val="NormalnyWeb"/>
        <w:spacing w:beforeAutospacing="0" w:after="120" w:afterAutospacing="0"/>
        <w:ind w:left="568" w:hanging="283"/>
        <w:jc w:val="both"/>
        <w:rPr>
          <w:rFonts w:ascii="Arial" w:hAnsi="Arial" w:cs="Arial"/>
        </w:rPr>
      </w:pPr>
      <w:r w:rsidRPr="00D54D8B">
        <w:rPr>
          <w:rFonts w:ascii="Arial" w:hAnsi="Arial" w:cs="Arial"/>
          <w:color w:val="000000"/>
          <w:sz w:val="20"/>
          <w:szCs w:val="20"/>
        </w:rPr>
        <w:t xml:space="preserve">c) </w:t>
      </w:r>
      <w:r w:rsidRPr="00D54D8B">
        <w:rPr>
          <w:rStyle w:val="apple-tab-span"/>
          <w:rFonts w:ascii="Arial" w:hAnsi="Arial" w:cs="Arial"/>
          <w:color w:val="000000"/>
          <w:sz w:val="20"/>
          <w:szCs w:val="20"/>
        </w:rPr>
        <w:tab/>
      </w:r>
      <w:r w:rsidRPr="00D54D8B">
        <w:rPr>
          <w:rFonts w:ascii="Arial" w:hAnsi="Arial" w:cs="Arial"/>
          <w:color w:val="000000"/>
          <w:sz w:val="20"/>
          <w:szCs w:val="20"/>
        </w:rPr>
        <w:t>zapis z lit. b) powyżej stosuje się odpowiednio do osoby działającej w imieniu Wykonawców wspólnie ubiegających się o udzielenie zamówienia publicznego.</w:t>
      </w:r>
    </w:p>
    <w:p w14:paraId="2D2AD84C" w14:textId="77777777" w:rsidR="00ED0941" w:rsidRPr="00D54D8B" w:rsidRDefault="00ED0941" w:rsidP="00ED0941">
      <w:pPr>
        <w:pStyle w:val="NormalnyWeb"/>
        <w:spacing w:beforeAutospacing="0" w:after="120" w:afterAutospacing="0"/>
        <w:ind w:left="568" w:hanging="283"/>
        <w:jc w:val="both"/>
        <w:rPr>
          <w:rFonts w:ascii="Arial" w:hAnsi="Arial" w:cs="Arial"/>
        </w:rPr>
      </w:pPr>
      <w:r w:rsidRPr="00D54D8B">
        <w:rPr>
          <w:rFonts w:ascii="Arial" w:hAnsi="Arial" w:cs="Arial"/>
          <w:color w:val="000000"/>
          <w:sz w:val="20"/>
          <w:szCs w:val="20"/>
        </w:rPr>
        <w:t xml:space="preserve">d) </w:t>
      </w:r>
      <w:r w:rsidRPr="00D54D8B">
        <w:rPr>
          <w:rStyle w:val="apple-tab-span"/>
          <w:rFonts w:ascii="Arial" w:hAnsi="Arial" w:cs="Arial"/>
          <w:color w:val="000000"/>
          <w:sz w:val="20"/>
          <w:szCs w:val="20"/>
        </w:rPr>
        <w:tab/>
      </w:r>
      <w:r w:rsidRPr="00D54D8B">
        <w:rPr>
          <w:rFonts w:ascii="Arial" w:hAnsi="Arial" w:cs="Arial"/>
          <w:color w:val="000000"/>
          <w:sz w:val="20"/>
          <w:szCs w:val="20"/>
        </w:rPr>
        <w:t>zapis ust. 14 lit. a) i b) stosuje się odpowiednio do osoby działającej w imieniu podmiotu udostępniającego zasoby na zasadach określonych w art. 118 ustawy Pzp lub podwykonawcy nie będącego podmiotem udostępniającym zasoby na takich zasadach.</w:t>
      </w:r>
    </w:p>
    <w:p w14:paraId="5FB8B3E0" w14:textId="77777777" w:rsidR="00ED0941" w:rsidRPr="00D54D8B" w:rsidRDefault="00ED0941" w:rsidP="00ED0941">
      <w:pPr>
        <w:pStyle w:val="NormalnyWeb"/>
        <w:spacing w:beforeAutospacing="0" w:after="120" w:afterAutospacing="0"/>
        <w:ind w:hanging="284"/>
        <w:jc w:val="both"/>
        <w:rPr>
          <w:rFonts w:ascii="Arial" w:hAnsi="Arial" w:cs="Arial"/>
        </w:rPr>
      </w:pPr>
      <w:r w:rsidRPr="00D54D8B">
        <w:rPr>
          <w:rFonts w:ascii="Arial" w:hAnsi="Arial" w:cs="Arial"/>
          <w:color w:val="000000"/>
          <w:sz w:val="20"/>
          <w:szCs w:val="20"/>
        </w:rPr>
        <w:t>1</w:t>
      </w:r>
      <w:r w:rsidR="00B455DD" w:rsidRPr="00D54D8B">
        <w:rPr>
          <w:rFonts w:ascii="Arial" w:hAnsi="Arial" w:cs="Arial"/>
          <w:color w:val="000000"/>
          <w:sz w:val="20"/>
          <w:szCs w:val="20"/>
        </w:rPr>
        <w:t>6</w:t>
      </w:r>
      <w:r w:rsidRPr="00D54D8B">
        <w:rPr>
          <w:rFonts w:ascii="Arial" w:hAnsi="Arial" w:cs="Arial"/>
          <w:color w:val="000000"/>
          <w:sz w:val="20"/>
          <w:szCs w:val="20"/>
        </w:rPr>
        <w:t xml:space="preserve">.W przypadku wskazania przez wykonawcę dostępności podmiotowych środków dowodowych lub dokumentów, </w:t>
      </w:r>
      <w:r w:rsidRPr="00D54D8B">
        <w:rPr>
          <w:rFonts w:ascii="Arial" w:hAnsi="Arial" w:cs="Arial"/>
          <w:color w:val="000000"/>
          <w:sz w:val="20"/>
          <w:szCs w:val="20"/>
        </w:rPr>
        <w:br/>
        <w:t>o których mowa w ust. 14,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BD9712A" w14:textId="77777777" w:rsidR="00ED0941" w:rsidRPr="00D54D8B" w:rsidRDefault="00ED0941" w:rsidP="00ED0941">
      <w:pPr>
        <w:pStyle w:val="NormalnyWeb"/>
        <w:spacing w:beforeAutospacing="0" w:after="60" w:afterAutospacing="0"/>
        <w:ind w:hanging="284"/>
        <w:jc w:val="both"/>
        <w:rPr>
          <w:rFonts w:ascii="Arial" w:hAnsi="Arial" w:cs="Arial"/>
        </w:rPr>
      </w:pPr>
      <w:r w:rsidRPr="00D54D8B">
        <w:rPr>
          <w:rFonts w:ascii="Arial" w:hAnsi="Arial" w:cs="Arial"/>
          <w:b/>
          <w:bCs/>
          <w:color w:val="000000"/>
          <w:sz w:val="20"/>
          <w:szCs w:val="20"/>
        </w:rPr>
        <w:t>1</w:t>
      </w:r>
      <w:r w:rsidR="00B455DD" w:rsidRPr="00D54D8B">
        <w:rPr>
          <w:rFonts w:ascii="Arial" w:hAnsi="Arial" w:cs="Arial"/>
          <w:b/>
          <w:bCs/>
          <w:color w:val="000000"/>
          <w:sz w:val="20"/>
          <w:szCs w:val="20"/>
        </w:rPr>
        <w:t>7</w:t>
      </w:r>
      <w:r w:rsidRPr="00D54D8B">
        <w:rPr>
          <w:rFonts w:ascii="Arial" w:hAnsi="Arial" w:cs="Arial"/>
          <w:b/>
          <w:bCs/>
          <w:color w:val="000000"/>
          <w:sz w:val="20"/>
          <w:szCs w:val="20"/>
        </w:rPr>
        <w:t>. Dokumenty podmiotów zagranicznych:</w:t>
      </w:r>
    </w:p>
    <w:p w14:paraId="6FD73B76" w14:textId="77777777" w:rsidR="00ED0941" w:rsidRPr="00D54D8B" w:rsidRDefault="00ED0941" w:rsidP="0029466E">
      <w:pPr>
        <w:pStyle w:val="NormalnyWeb"/>
        <w:numPr>
          <w:ilvl w:val="0"/>
          <w:numId w:val="40"/>
        </w:numPr>
        <w:spacing w:beforeAutospacing="0" w:after="60" w:afterAutospacing="0"/>
        <w:ind w:left="426"/>
        <w:jc w:val="both"/>
        <w:textAlignment w:val="baseline"/>
        <w:rPr>
          <w:rFonts w:ascii="Arial" w:hAnsi="Arial" w:cs="Arial"/>
          <w:color w:val="000000"/>
          <w:sz w:val="20"/>
          <w:szCs w:val="20"/>
        </w:rPr>
      </w:pPr>
      <w:r w:rsidRPr="00D54D8B">
        <w:rPr>
          <w:rFonts w:ascii="Arial" w:hAnsi="Arial" w:cs="Arial"/>
          <w:color w:val="000000"/>
          <w:sz w:val="20"/>
          <w:szCs w:val="20"/>
        </w:rPr>
        <w:t>Jeżeli Wykonawca ma siedzibę lub miejsce zamieszkania poza granicami Rzeczypospolitej Polskiej, zamiast dokumentów, o których</w:t>
      </w:r>
      <w:r w:rsidR="00F0440D">
        <w:rPr>
          <w:rFonts w:ascii="Arial" w:hAnsi="Arial" w:cs="Arial"/>
          <w:color w:val="000000"/>
          <w:sz w:val="20"/>
          <w:szCs w:val="20"/>
        </w:rPr>
        <w:t xml:space="preserve"> mowa w Rozdziale 7 ust. 7 pkt 2</w:t>
      </w:r>
      <w:r w:rsidRPr="00D54D8B">
        <w:rPr>
          <w:rFonts w:ascii="Arial" w:hAnsi="Arial" w:cs="Arial"/>
          <w:color w:val="000000"/>
          <w:sz w:val="20"/>
          <w:szCs w:val="20"/>
        </w:rPr>
        <w:t>) lit. a) SWZ:</w:t>
      </w:r>
    </w:p>
    <w:p w14:paraId="2F110A97" w14:textId="77777777" w:rsidR="00ED0941" w:rsidRPr="00D54D8B" w:rsidRDefault="00ED0941" w:rsidP="0029466E">
      <w:pPr>
        <w:pStyle w:val="NormalnyWeb"/>
        <w:numPr>
          <w:ilvl w:val="0"/>
          <w:numId w:val="41"/>
        </w:numPr>
        <w:spacing w:beforeAutospacing="0" w:after="60" w:afterAutospacing="0"/>
        <w:ind w:left="709" w:hanging="283"/>
        <w:jc w:val="both"/>
        <w:textAlignment w:val="baseline"/>
        <w:rPr>
          <w:rFonts w:ascii="Arial" w:hAnsi="Arial" w:cs="Arial"/>
          <w:color w:val="000000"/>
          <w:sz w:val="20"/>
          <w:szCs w:val="20"/>
        </w:rPr>
      </w:pPr>
      <w:r w:rsidRPr="00D54D8B">
        <w:rPr>
          <w:rFonts w:ascii="Arial" w:hAnsi="Arial" w:cs="Arial"/>
          <w:color w:val="000000"/>
          <w:sz w:val="20"/>
          <w:szCs w:val="20"/>
        </w:rPr>
        <w:t>składa dokument lub dokumenty wystawione w kraju, w którym Wykonawca ma siedzibę lub miejsce zamieszkania, potwierdzające odpowiednio, że:</w:t>
      </w:r>
    </w:p>
    <w:p w14:paraId="3BD00BE9" w14:textId="77777777" w:rsidR="00ED0941" w:rsidRPr="00D54D8B" w:rsidRDefault="00ED0941" w:rsidP="0029466E">
      <w:pPr>
        <w:pStyle w:val="NormalnyWeb"/>
        <w:numPr>
          <w:ilvl w:val="0"/>
          <w:numId w:val="42"/>
        </w:numPr>
        <w:spacing w:beforeAutospacing="0" w:after="60" w:afterAutospacing="0"/>
        <w:ind w:left="1134"/>
        <w:jc w:val="both"/>
        <w:textAlignment w:val="baseline"/>
        <w:rPr>
          <w:rFonts w:ascii="Arial" w:hAnsi="Arial" w:cs="Arial"/>
          <w:color w:val="000000"/>
          <w:sz w:val="20"/>
          <w:szCs w:val="20"/>
        </w:rPr>
      </w:pPr>
      <w:r w:rsidRPr="00D54D8B">
        <w:rPr>
          <w:rFonts w:ascii="Arial" w:hAnsi="Arial" w:cs="Arial"/>
          <w:color w:val="000000"/>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3765C74E" w14:textId="77777777" w:rsidR="00ED0941" w:rsidRPr="00D54D8B" w:rsidRDefault="00ED0941" w:rsidP="0029466E">
      <w:pPr>
        <w:pStyle w:val="NormalnyWeb"/>
        <w:numPr>
          <w:ilvl w:val="0"/>
          <w:numId w:val="43"/>
        </w:numPr>
        <w:spacing w:beforeAutospacing="0" w:after="60" w:afterAutospacing="0"/>
        <w:ind w:left="426" w:hanging="284"/>
        <w:jc w:val="both"/>
        <w:textAlignment w:val="baseline"/>
        <w:rPr>
          <w:rFonts w:ascii="Arial" w:hAnsi="Arial" w:cs="Arial"/>
          <w:color w:val="000000"/>
          <w:sz w:val="20"/>
          <w:szCs w:val="20"/>
        </w:rPr>
      </w:pPr>
      <w:r w:rsidRPr="00D54D8B">
        <w:rPr>
          <w:rFonts w:ascii="Arial" w:hAnsi="Arial" w:cs="Arial"/>
          <w:color w:val="000000"/>
          <w:sz w:val="20"/>
          <w:szCs w:val="20"/>
        </w:rPr>
        <w:t>Jeżeli w kraju, w którym Wykonawca ma siedzibę lub miejsce zamieszkania, nie wydaje się dokumentów, o których mowa w ust. 1</w:t>
      </w:r>
      <w:r w:rsidR="00B455DD" w:rsidRPr="00D54D8B">
        <w:rPr>
          <w:rFonts w:ascii="Arial" w:hAnsi="Arial" w:cs="Arial"/>
          <w:color w:val="000000"/>
          <w:sz w:val="20"/>
          <w:szCs w:val="20"/>
        </w:rPr>
        <w:t>7</w:t>
      </w:r>
      <w:r w:rsidRPr="00D54D8B">
        <w:rPr>
          <w:rFonts w:ascii="Arial" w:hAnsi="Arial" w:cs="Arial"/>
          <w:color w:val="000000"/>
          <w:sz w:val="20"/>
          <w:szCs w:val="20"/>
        </w:rPr>
        <w:t xml:space="preserve"> pkt. 1) lit. a) powyżej, lub gdy dokumenty te nie odnoszą się do wszystkich przypadków, o których mowa w art. 108 ust 1 pkt 1, 2 i 4, art. 109 ust 1 pkt 1, 2 lit a i b oraz pkt 3 ustawy Pzp,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569BD71F" w14:textId="77777777" w:rsidR="00ED0941" w:rsidRPr="00D54D8B" w:rsidRDefault="00ED0941" w:rsidP="0029466E">
      <w:pPr>
        <w:pStyle w:val="NormalnyWeb"/>
        <w:spacing w:beforeAutospacing="0" w:after="60" w:afterAutospacing="0"/>
        <w:ind w:left="426"/>
        <w:jc w:val="both"/>
        <w:rPr>
          <w:rFonts w:ascii="Arial" w:hAnsi="Arial" w:cs="Arial"/>
        </w:rPr>
      </w:pPr>
      <w:r w:rsidRPr="00D54D8B">
        <w:rPr>
          <w:rFonts w:ascii="Arial" w:hAnsi="Arial" w:cs="Arial"/>
          <w:color w:val="000000"/>
          <w:sz w:val="20"/>
          <w:szCs w:val="20"/>
        </w:rPr>
        <w:t>Dokumenty, o których mowa w zdaniach poprzedzających powinny być wystawione w terminach odpowiednich dla dokumentów wymienionych w ust. 1</w:t>
      </w:r>
      <w:r w:rsidR="00B455DD" w:rsidRPr="00D54D8B">
        <w:rPr>
          <w:rFonts w:ascii="Arial" w:hAnsi="Arial" w:cs="Arial"/>
          <w:color w:val="000000"/>
          <w:sz w:val="20"/>
          <w:szCs w:val="20"/>
        </w:rPr>
        <w:t>7</w:t>
      </w:r>
      <w:r w:rsidRPr="00D54D8B">
        <w:rPr>
          <w:rFonts w:ascii="Arial" w:hAnsi="Arial" w:cs="Arial"/>
          <w:color w:val="000000"/>
          <w:sz w:val="20"/>
          <w:szCs w:val="20"/>
        </w:rPr>
        <w:t xml:space="preserve"> pkt. 1) lit. a) powyżej. </w:t>
      </w:r>
    </w:p>
    <w:p w14:paraId="3398ADA8" w14:textId="77777777" w:rsidR="00ED0941" w:rsidRPr="00D54D8B" w:rsidRDefault="00B455DD" w:rsidP="00ED0941">
      <w:pPr>
        <w:pStyle w:val="NormalnyWeb"/>
        <w:spacing w:beforeAutospacing="0" w:after="120" w:afterAutospacing="0"/>
        <w:jc w:val="both"/>
        <w:rPr>
          <w:rFonts w:ascii="Arial" w:hAnsi="Arial" w:cs="Arial"/>
        </w:rPr>
      </w:pPr>
      <w:r w:rsidRPr="00D54D8B">
        <w:rPr>
          <w:rFonts w:ascii="Arial" w:hAnsi="Arial" w:cs="Arial"/>
          <w:b/>
          <w:bCs/>
          <w:color w:val="000000"/>
          <w:sz w:val="20"/>
          <w:szCs w:val="20"/>
        </w:rPr>
        <w:t>18</w:t>
      </w:r>
      <w:r w:rsidR="00ED0941" w:rsidRPr="00D54D8B">
        <w:rPr>
          <w:rFonts w:ascii="Arial" w:hAnsi="Arial" w:cs="Arial"/>
          <w:b/>
          <w:bCs/>
          <w:color w:val="000000"/>
          <w:sz w:val="20"/>
          <w:szCs w:val="20"/>
        </w:rPr>
        <w:t xml:space="preserve"> Dokumenty podmiotów trzecich:</w:t>
      </w:r>
    </w:p>
    <w:p w14:paraId="034AE75E" w14:textId="77777777" w:rsidR="00ED0941" w:rsidRPr="00D54D8B" w:rsidRDefault="00ED0941" w:rsidP="00B03139">
      <w:pPr>
        <w:pStyle w:val="NormalnyWeb"/>
        <w:numPr>
          <w:ilvl w:val="0"/>
          <w:numId w:val="44"/>
        </w:numPr>
        <w:spacing w:beforeAutospacing="0" w:after="120" w:afterAutospacing="0"/>
        <w:ind w:left="644"/>
        <w:jc w:val="both"/>
        <w:textAlignment w:val="baseline"/>
        <w:rPr>
          <w:rFonts w:ascii="Arial" w:hAnsi="Arial" w:cs="Arial"/>
          <w:color w:val="000000"/>
          <w:sz w:val="20"/>
          <w:szCs w:val="20"/>
        </w:rPr>
      </w:pPr>
      <w:r w:rsidRPr="00D54D8B">
        <w:rPr>
          <w:rFonts w:ascii="Arial" w:hAnsi="Arial" w:cs="Arial"/>
          <w:color w:val="000000"/>
          <w:sz w:val="20"/>
          <w:szCs w:val="20"/>
        </w:rPr>
        <w:t>Zamawiający, w celu potwierdzenia braku podstaw wykluczenia podmiotu udostępniającego zasoby z udziału w postępowaniu na podstawie art. 109 ust. 1 pkt 4) ustawy Pzp, skorzysta z dokumentów znajdujących się w ogólnodostępnych i bezpłatnych bazach danych pod warunkiem wskazania przez Wykonawcę w oświadczeniu,</w:t>
      </w:r>
      <w:r w:rsidR="00CB551E">
        <w:rPr>
          <w:rFonts w:ascii="Arial" w:hAnsi="Arial" w:cs="Arial"/>
          <w:color w:val="000000"/>
          <w:sz w:val="20"/>
          <w:szCs w:val="20"/>
        </w:rPr>
        <w:t xml:space="preserve"> </w:t>
      </w:r>
      <w:r w:rsidRPr="00D54D8B">
        <w:rPr>
          <w:rFonts w:ascii="Arial" w:hAnsi="Arial" w:cs="Arial"/>
          <w:color w:val="000000"/>
          <w:sz w:val="20"/>
          <w:szCs w:val="20"/>
        </w:rPr>
        <w:t>o którym mowa w Rozdziale 7 ust. 1 SWZ (</w:t>
      </w:r>
      <w:r w:rsidRPr="00D54D8B">
        <w:rPr>
          <w:rFonts w:ascii="Arial" w:hAnsi="Arial" w:cs="Arial"/>
          <w:b/>
          <w:bCs/>
          <w:color w:val="000000"/>
          <w:sz w:val="20"/>
          <w:szCs w:val="20"/>
        </w:rPr>
        <w:t>Załącznik nr 2 do SWZ</w:t>
      </w:r>
      <w:r w:rsidRPr="00D54D8B">
        <w:rPr>
          <w:rFonts w:ascii="Arial" w:hAnsi="Arial" w:cs="Arial"/>
          <w:color w:val="000000"/>
          <w:sz w:val="20"/>
          <w:szCs w:val="20"/>
        </w:rPr>
        <w:t>), danych umożliwiających dostęp do tych dokumentów.</w:t>
      </w:r>
    </w:p>
    <w:p w14:paraId="6B9AB2C0" w14:textId="77777777" w:rsidR="00ED0941" w:rsidRPr="00D54D8B" w:rsidRDefault="00ED0941" w:rsidP="0029466E">
      <w:pPr>
        <w:pStyle w:val="NormalnyWeb"/>
        <w:numPr>
          <w:ilvl w:val="0"/>
          <w:numId w:val="45"/>
        </w:numPr>
        <w:spacing w:beforeAutospacing="0" w:after="120" w:afterAutospacing="0"/>
        <w:ind w:left="567" w:hanging="283"/>
        <w:jc w:val="both"/>
        <w:textAlignment w:val="baseline"/>
        <w:rPr>
          <w:rFonts w:ascii="Arial" w:hAnsi="Arial" w:cs="Arial"/>
          <w:color w:val="000000"/>
          <w:sz w:val="20"/>
          <w:szCs w:val="20"/>
        </w:rPr>
      </w:pPr>
      <w:r w:rsidRPr="00D54D8B">
        <w:rPr>
          <w:rFonts w:ascii="Arial" w:hAnsi="Arial" w:cs="Arial"/>
          <w:color w:val="000000"/>
          <w:sz w:val="20"/>
          <w:szCs w:val="20"/>
        </w:rPr>
        <w:t>W przypadku podmiotów udostępniających zasoby na zasadach określonych w art. 118 ustawy Pzp, mających siedzibę lub miejsce zamieszkania poza terytorium Rzeczypospolitej Polskiej zapisy ust. 1</w:t>
      </w:r>
      <w:r w:rsidR="00B455DD" w:rsidRPr="00D54D8B">
        <w:rPr>
          <w:rFonts w:ascii="Arial" w:hAnsi="Arial" w:cs="Arial"/>
          <w:color w:val="000000"/>
          <w:sz w:val="20"/>
          <w:szCs w:val="20"/>
        </w:rPr>
        <w:t>7</w:t>
      </w:r>
      <w:r w:rsidRPr="00D54D8B">
        <w:rPr>
          <w:rFonts w:ascii="Arial" w:hAnsi="Arial" w:cs="Arial"/>
          <w:color w:val="000000"/>
          <w:sz w:val="20"/>
          <w:szCs w:val="20"/>
        </w:rPr>
        <w:t xml:space="preserve"> stosuje się odpowiednio. </w:t>
      </w:r>
    </w:p>
    <w:p w14:paraId="28C85309" w14:textId="77777777" w:rsidR="00ED0941" w:rsidRPr="00D54D8B" w:rsidRDefault="00B455DD" w:rsidP="00B455DD">
      <w:pPr>
        <w:pStyle w:val="NormalnyWeb"/>
        <w:spacing w:beforeAutospacing="0" w:afterAutospacing="0"/>
        <w:ind w:left="284" w:hanging="284"/>
        <w:jc w:val="both"/>
        <w:textAlignment w:val="baseline"/>
        <w:rPr>
          <w:rFonts w:ascii="Arial" w:hAnsi="Arial" w:cs="Arial"/>
          <w:color w:val="000000"/>
          <w:sz w:val="20"/>
          <w:szCs w:val="20"/>
        </w:rPr>
      </w:pPr>
      <w:r w:rsidRPr="00D54D8B">
        <w:rPr>
          <w:rFonts w:ascii="Arial" w:hAnsi="Arial" w:cs="Arial"/>
          <w:color w:val="000000"/>
          <w:sz w:val="20"/>
          <w:szCs w:val="20"/>
        </w:rPr>
        <w:t>19.</w:t>
      </w:r>
      <w:r w:rsidR="00ED0941" w:rsidRPr="00D54D8B">
        <w:rPr>
          <w:rFonts w:ascii="Arial" w:hAnsi="Arial" w:cs="Arial"/>
          <w:color w:val="000000"/>
          <w:sz w:val="20"/>
          <w:szCs w:val="20"/>
        </w:rPr>
        <w:t xml:space="preserve">Jeżeli Wykonawca </w:t>
      </w:r>
      <w:r w:rsidR="00ED0941" w:rsidRPr="00D54D8B">
        <w:rPr>
          <w:rFonts w:ascii="Arial" w:hAnsi="Arial" w:cs="Arial"/>
          <w:color w:val="000000"/>
          <w:sz w:val="20"/>
          <w:szCs w:val="20"/>
          <w:u w:val="single"/>
        </w:rPr>
        <w:t>nie złożył</w:t>
      </w:r>
      <w:r w:rsidR="00ED0941" w:rsidRPr="00D54D8B">
        <w:rPr>
          <w:rFonts w:ascii="Arial" w:hAnsi="Arial" w:cs="Arial"/>
          <w:color w:val="000000"/>
          <w:sz w:val="20"/>
          <w:szCs w:val="20"/>
        </w:rPr>
        <w:t xml:space="preserve">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28263E3D" w14:textId="77777777" w:rsidR="00ED0941" w:rsidRPr="00D54D8B" w:rsidRDefault="00ED0941" w:rsidP="0029466E">
      <w:pPr>
        <w:pStyle w:val="NormalnyWeb"/>
        <w:numPr>
          <w:ilvl w:val="0"/>
          <w:numId w:val="46"/>
        </w:numPr>
        <w:tabs>
          <w:tab w:val="clear" w:pos="720"/>
        </w:tabs>
        <w:spacing w:beforeAutospacing="0" w:afterAutospacing="0"/>
        <w:ind w:left="709" w:hanging="283"/>
        <w:jc w:val="both"/>
        <w:textAlignment w:val="baseline"/>
        <w:rPr>
          <w:rFonts w:ascii="Arial" w:hAnsi="Arial" w:cs="Arial"/>
          <w:color w:val="000000"/>
          <w:sz w:val="20"/>
          <w:szCs w:val="20"/>
        </w:rPr>
      </w:pPr>
      <w:r w:rsidRPr="00D54D8B">
        <w:rPr>
          <w:rFonts w:ascii="Arial" w:hAnsi="Arial" w:cs="Arial"/>
          <w:color w:val="000000"/>
          <w:sz w:val="20"/>
          <w:szCs w:val="20"/>
        </w:rPr>
        <w:t>oferta Wykonawcy podlega odrzuceniu bez względu na ich złożenie, uzupełnienie lub poprawienie </w:t>
      </w:r>
    </w:p>
    <w:p w14:paraId="5E2E65F4" w14:textId="77777777" w:rsidR="00ED0941" w:rsidRPr="00D54D8B" w:rsidRDefault="00ED0941" w:rsidP="0029466E">
      <w:pPr>
        <w:pStyle w:val="NormalnyWeb"/>
        <w:spacing w:beforeAutospacing="0" w:afterAutospacing="0"/>
        <w:ind w:left="709" w:hanging="283"/>
        <w:jc w:val="both"/>
        <w:rPr>
          <w:rFonts w:ascii="Arial" w:hAnsi="Arial" w:cs="Arial"/>
        </w:rPr>
      </w:pPr>
      <w:r w:rsidRPr="00D54D8B">
        <w:rPr>
          <w:rFonts w:ascii="Arial" w:hAnsi="Arial" w:cs="Arial"/>
          <w:color w:val="000000"/>
          <w:sz w:val="20"/>
          <w:szCs w:val="20"/>
        </w:rPr>
        <w:t>lub </w:t>
      </w:r>
    </w:p>
    <w:p w14:paraId="350A1988" w14:textId="77777777" w:rsidR="00ED0941" w:rsidRPr="00D54D8B" w:rsidRDefault="00ED0941" w:rsidP="0029466E">
      <w:pPr>
        <w:pStyle w:val="NormalnyWeb"/>
        <w:numPr>
          <w:ilvl w:val="0"/>
          <w:numId w:val="47"/>
        </w:numPr>
        <w:spacing w:beforeAutospacing="0" w:afterAutospacing="0"/>
        <w:ind w:left="709" w:hanging="283"/>
        <w:jc w:val="both"/>
        <w:textAlignment w:val="baseline"/>
        <w:rPr>
          <w:rFonts w:ascii="Arial" w:hAnsi="Arial" w:cs="Arial"/>
          <w:color w:val="000000"/>
          <w:sz w:val="20"/>
          <w:szCs w:val="20"/>
        </w:rPr>
      </w:pPr>
      <w:r w:rsidRPr="00D54D8B">
        <w:rPr>
          <w:rFonts w:ascii="Arial" w:hAnsi="Arial" w:cs="Arial"/>
          <w:color w:val="000000"/>
          <w:sz w:val="20"/>
          <w:szCs w:val="20"/>
        </w:rPr>
        <w:t>zachodzą przesłanki unieważnienia postępowania. </w:t>
      </w:r>
    </w:p>
    <w:p w14:paraId="5F8252B7" w14:textId="77777777" w:rsidR="00ED0941" w:rsidRPr="00D54D8B" w:rsidRDefault="00B455DD" w:rsidP="00B455DD">
      <w:pPr>
        <w:pStyle w:val="NormalnyWeb"/>
        <w:spacing w:beforeAutospacing="0" w:after="120" w:afterAutospacing="0"/>
        <w:ind w:left="284" w:hanging="284"/>
        <w:jc w:val="both"/>
        <w:textAlignment w:val="baseline"/>
        <w:rPr>
          <w:rFonts w:ascii="Arial" w:hAnsi="Arial" w:cs="Arial"/>
          <w:color w:val="000000"/>
          <w:sz w:val="20"/>
          <w:szCs w:val="20"/>
        </w:rPr>
      </w:pPr>
      <w:r w:rsidRPr="00D54D8B">
        <w:rPr>
          <w:rFonts w:ascii="Arial" w:hAnsi="Arial" w:cs="Arial"/>
          <w:color w:val="000000"/>
          <w:sz w:val="20"/>
          <w:szCs w:val="20"/>
        </w:rPr>
        <w:lastRenderedPageBreak/>
        <w:t xml:space="preserve">20. </w:t>
      </w:r>
      <w:r w:rsidR="00ED0941" w:rsidRPr="00D54D8B">
        <w:rPr>
          <w:rFonts w:ascii="Arial" w:hAnsi="Arial" w:cs="Arial"/>
          <w:color w:val="000000"/>
          <w:sz w:val="20"/>
          <w:szCs w:val="20"/>
        </w:rPr>
        <w:t>Wykonawca składa podmiotowe środki dowodowe na wezwanie, o którym mowa w ust. 1</w:t>
      </w:r>
      <w:r w:rsidR="00F0440D">
        <w:rPr>
          <w:rFonts w:ascii="Arial" w:hAnsi="Arial" w:cs="Arial"/>
          <w:color w:val="000000"/>
          <w:sz w:val="20"/>
          <w:szCs w:val="20"/>
        </w:rPr>
        <w:t>9</w:t>
      </w:r>
      <w:r w:rsidR="00ED0941" w:rsidRPr="00D54D8B">
        <w:rPr>
          <w:rFonts w:ascii="Arial" w:hAnsi="Arial" w:cs="Arial"/>
          <w:color w:val="000000"/>
          <w:sz w:val="20"/>
          <w:szCs w:val="20"/>
        </w:rPr>
        <w:t xml:space="preserve">, </w:t>
      </w:r>
      <w:r w:rsidR="00ED0941" w:rsidRPr="00D54D8B">
        <w:rPr>
          <w:rFonts w:ascii="Arial" w:hAnsi="Arial" w:cs="Arial"/>
          <w:color w:val="000000"/>
          <w:sz w:val="20"/>
          <w:szCs w:val="20"/>
          <w:u w:val="single"/>
        </w:rPr>
        <w:t>aktualne na dzień ich złożenia</w:t>
      </w:r>
      <w:r w:rsidR="00ED0941" w:rsidRPr="00D54D8B">
        <w:rPr>
          <w:rFonts w:ascii="Arial" w:hAnsi="Arial" w:cs="Arial"/>
          <w:color w:val="000000"/>
          <w:sz w:val="20"/>
          <w:szCs w:val="20"/>
        </w:rPr>
        <w:t>.</w:t>
      </w:r>
    </w:p>
    <w:p w14:paraId="25AC2E4B" w14:textId="77777777" w:rsidR="00ED0941" w:rsidRPr="00D54D8B" w:rsidRDefault="00B455DD" w:rsidP="00B455DD">
      <w:pPr>
        <w:pStyle w:val="NormalnyWeb"/>
        <w:spacing w:beforeAutospacing="0" w:after="120" w:afterAutospacing="0"/>
        <w:ind w:left="284" w:hanging="284"/>
        <w:jc w:val="both"/>
        <w:textAlignment w:val="baseline"/>
        <w:rPr>
          <w:rFonts w:ascii="Arial" w:hAnsi="Arial" w:cs="Arial"/>
          <w:color w:val="000000"/>
          <w:sz w:val="20"/>
          <w:szCs w:val="20"/>
        </w:rPr>
      </w:pPr>
      <w:r w:rsidRPr="00D54D8B">
        <w:rPr>
          <w:rFonts w:ascii="Arial" w:hAnsi="Arial" w:cs="Arial"/>
          <w:color w:val="000000"/>
          <w:sz w:val="20"/>
          <w:szCs w:val="20"/>
        </w:rPr>
        <w:t>21.</w:t>
      </w:r>
      <w:r w:rsidR="00ED0941" w:rsidRPr="00D54D8B">
        <w:rPr>
          <w:rFonts w:ascii="Arial" w:hAnsi="Arial" w:cs="Arial"/>
          <w:color w:val="000000"/>
          <w:sz w:val="20"/>
          <w:szCs w:val="20"/>
        </w:rPr>
        <w:t>Zamawiający może żądać od Wykonawców wyjaśnień dotyczących treści oświadczenia, o którym mowa w art. 125 ust. 1 ustawy Pzp, lub złożonych podmiotowych środków dowodowych lub innych dokumentów lub oświadczeń składanych w postępowaniu. </w:t>
      </w:r>
    </w:p>
    <w:p w14:paraId="5978B7BB" w14:textId="77777777" w:rsidR="00ED0941" w:rsidRPr="00D54D8B" w:rsidRDefault="00B455DD" w:rsidP="00B455DD">
      <w:pPr>
        <w:pStyle w:val="NormalnyWeb"/>
        <w:spacing w:beforeAutospacing="0" w:after="120" w:afterAutospacing="0"/>
        <w:ind w:left="284" w:hanging="284"/>
        <w:jc w:val="both"/>
        <w:textAlignment w:val="baseline"/>
        <w:rPr>
          <w:rFonts w:ascii="Arial" w:hAnsi="Arial" w:cs="Arial"/>
          <w:color w:val="000000"/>
          <w:sz w:val="20"/>
          <w:szCs w:val="20"/>
        </w:rPr>
      </w:pPr>
      <w:r w:rsidRPr="00D54D8B">
        <w:rPr>
          <w:rFonts w:ascii="Arial" w:hAnsi="Arial" w:cs="Arial"/>
          <w:color w:val="000000"/>
          <w:sz w:val="20"/>
          <w:szCs w:val="20"/>
        </w:rPr>
        <w:t>22.</w:t>
      </w:r>
      <w:r w:rsidR="00ED0941" w:rsidRPr="00D54D8B">
        <w:rPr>
          <w:rFonts w:ascii="Arial" w:hAnsi="Arial" w:cs="Arial"/>
          <w:color w:val="000000"/>
          <w:sz w:val="20"/>
          <w:szCs w:val="20"/>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72D5B87" w14:textId="77777777" w:rsidR="00ED0941" w:rsidRPr="002E7127" w:rsidRDefault="00B455DD" w:rsidP="00B455DD">
      <w:pPr>
        <w:pStyle w:val="NormalnyWeb"/>
        <w:spacing w:beforeAutospacing="0" w:after="120" w:afterAutospacing="0"/>
        <w:ind w:left="284" w:hanging="284"/>
        <w:jc w:val="both"/>
        <w:textAlignment w:val="baseline"/>
        <w:rPr>
          <w:rFonts w:ascii="Arial" w:hAnsi="Arial" w:cs="Arial"/>
          <w:color w:val="000000"/>
          <w:sz w:val="20"/>
          <w:szCs w:val="20"/>
        </w:rPr>
      </w:pPr>
      <w:r w:rsidRPr="002E7127">
        <w:rPr>
          <w:rFonts w:ascii="Arial" w:hAnsi="Arial" w:cs="Arial"/>
          <w:color w:val="000000"/>
          <w:sz w:val="20"/>
          <w:szCs w:val="20"/>
        </w:rPr>
        <w:t>23.</w:t>
      </w:r>
      <w:r w:rsidR="00ED0941" w:rsidRPr="002E7127">
        <w:rPr>
          <w:rFonts w:ascii="Arial" w:hAnsi="Arial" w:cs="Arial"/>
          <w:color w:val="000000"/>
          <w:sz w:val="20"/>
          <w:szCs w:val="20"/>
        </w:rPr>
        <w:t xml:space="preserve">Podmiotowe środki dowodowe, o których mowa w niniejszym Rozdziale SWZ przekazuje się za pośrednictwem Platformy zakupowej dostępnej pod adresem </w:t>
      </w:r>
      <w:hyperlink r:id="rId16" w:history="1">
        <w:r w:rsidR="002E7127" w:rsidRPr="002E7127">
          <w:rPr>
            <w:rStyle w:val="Hipercze"/>
            <w:rFonts w:ascii="Arial" w:hAnsi="Arial" w:cs="Arial"/>
            <w:sz w:val="20"/>
            <w:szCs w:val="20"/>
          </w:rPr>
          <w:t>https://platformazakupowa.pl/pn/gminawschowa</w:t>
        </w:r>
      </w:hyperlink>
      <w:r w:rsidR="00ED0941" w:rsidRPr="002E7127">
        <w:rPr>
          <w:rFonts w:ascii="Arial" w:hAnsi="Arial" w:cs="Arial"/>
          <w:color w:val="000000"/>
          <w:sz w:val="20"/>
          <w:szCs w:val="20"/>
        </w:rPr>
        <w:t xml:space="preserve"> poprzez „</w:t>
      </w:r>
      <w:r w:rsidR="00ED0941" w:rsidRPr="002E7127">
        <w:rPr>
          <w:rFonts w:ascii="Arial" w:hAnsi="Arial" w:cs="Arial"/>
          <w:b/>
          <w:bCs/>
          <w:color w:val="000000"/>
          <w:sz w:val="20"/>
          <w:szCs w:val="20"/>
        </w:rPr>
        <w:t>Wyślij wiadomość do zamawiającego</w:t>
      </w:r>
      <w:r w:rsidR="00ED0941" w:rsidRPr="002E7127">
        <w:rPr>
          <w:rFonts w:ascii="Arial" w:hAnsi="Arial" w:cs="Arial"/>
          <w:color w:val="000000"/>
          <w:sz w:val="20"/>
          <w:szCs w:val="20"/>
        </w:rPr>
        <w:t>”.</w:t>
      </w:r>
    </w:p>
    <w:p w14:paraId="721CEE4E" w14:textId="77777777" w:rsidR="00ED0941" w:rsidRPr="00D54D8B" w:rsidRDefault="00B455DD" w:rsidP="00B455DD">
      <w:pPr>
        <w:pStyle w:val="NormalnyWeb"/>
        <w:spacing w:beforeAutospacing="0" w:after="120" w:afterAutospacing="0"/>
        <w:ind w:left="284" w:hanging="284"/>
        <w:jc w:val="both"/>
        <w:textAlignment w:val="baseline"/>
        <w:rPr>
          <w:rFonts w:ascii="Arial" w:hAnsi="Arial" w:cs="Arial"/>
          <w:color w:val="000000"/>
          <w:sz w:val="20"/>
          <w:szCs w:val="20"/>
        </w:rPr>
      </w:pPr>
      <w:r w:rsidRPr="00D54D8B">
        <w:rPr>
          <w:rFonts w:ascii="Arial" w:hAnsi="Arial" w:cs="Arial"/>
          <w:color w:val="000000"/>
          <w:sz w:val="20"/>
          <w:szCs w:val="20"/>
        </w:rPr>
        <w:t>24.</w:t>
      </w:r>
      <w:r w:rsidR="00ED0941" w:rsidRPr="00D54D8B">
        <w:rPr>
          <w:rFonts w:ascii="Arial" w:hAnsi="Arial" w:cs="Arial"/>
          <w:color w:val="000000"/>
          <w:sz w:val="20"/>
          <w:szCs w:val="20"/>
        </w:rPr>
        <w:t>Szczegółowe zasady dotyczące sporządzania podmiotowych środków dowodowych, znajdują się w Rozdziale 11 SWZ.</w:t>
      </w:r>
    </w:p>
    <w:p w14:paraId="5AEF233D" w14:textId="77777777" w:rsidR="00F2505C" w:rsidRPr="00D54D8B" w:rsidRDefault="00F2505C" w:rsidP="00F2505C">
      <w:pPr>
        <w:rPr>
          <w:rFonts w:ascii="Arial" w:hAnsi="Arial" w:cs="Arial"/>
          <w:b/>
          <w:color w:val="FF0000"/>
        </w:rPr>
      </w:pPr>
      <w:r w:rsidRPr="00D54D8B">
        <w:rPr>
          <w:rFonts w:ascii="Arial" w:hAnsi="Arial" w:cs="Arial"/>
          <w:sz w:val="22"/>
        </w:rPr>
        <w:tab/>
      </w:r>
    </w:p>
    <w:p w14:paraId="2327D392" w14:textId="77777777" w:rsidR="00F2505C" w:rsidRPr="00D54D8B" w:rsidRDefault="00F2505C" w:rsidP="00F2505C">
      <w:pPr>
        <w:tabs>
          <w:tab w:val="left" w:pos="1407"/>
        </w:tabs>
        <w:ind w:left="1407" w:hanging="1400"/>
        <w:jc w:val="both"/>
        <w:rPr>
          <w:rFonts w:ascii="Arial" w:hAnsi="Arial" w:cs="Arial"/>
          <w:b/>
        </w:rPr>
      </w:pPr>
      <w:r w:rsidRPr="00D54D8B">
        <w:rPr>
          <w:rFonts w:ascii="Arial" w:hAnsi="Arial" w:cs="Arial"/>
          <w:noProof/>
          <w:color w:val="007FAC"/>
          <w:sz w:val="16"/>
        </w:rPr>
        <w:drawing>
          <wp:anchor distT="0" distB="0" distL="114300" distR="114300" simplePos="0" relativeHeight="251676672" behindDoc="1" locked="0" layoutInCell="1" allowOverlap="1" wp14:anchorId="3CCEE2EF" wp14:editId="67E4CEBD">
            <wp:simplePos x="0" y="0"/>
            <wp:positionH relativeFrom="column">
              <wp:posOffset>-17780</wp:posOffset>
            </wp:positionH>
            <wp:positionV relativeFrom="paragraph">
              <wp:posOffset>482600</wp:posOffset>
            </wp:positionV>
            <wp:extent cx="6158230" cy="6350"/>
            <wp:effectExtent l="19050" t="19050" r="13970" b="1270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VIII.</w:t>
      </w:r>
      <w:r w:rsidRPr="00D54D8B">
        <w:rPr>
          <w:rFonts w:ascii="Arial" w:hAnsi="Arial" w:cs="Arial"/>
        </w:rPr>
        <w:tab/>
      </w:r>
      <w:r w:rsidRPr="00D54D8B">
        <w:rPr>
          <w:rFonts w:ascii="Arial" w:hAnsi="Arial" w:cs="Arial"/>
          <w:b/>
          <w:sz w:val="18"/>
        </w:rPr>
        <w:t xml:space="preserve">Informacje o środkach komunikacji elektronicznej, przy użyciu których Zamawiający będzie komunikował się z Wykonawcami oraz informacje dotyczące wymagań technicznych </w:t>
      </w:r>
      <w:r w:rsidRPr="00D54D8B">
        <w:rPr>
          <w:rFonts w:ascii="Arial" w:hAnsi="Arial" w:cs="Arial"/>
          <w:b/>
          <w:sz w:val="18"/>
        </w:rPr>
        <w:br/>
        <w:t xml:space="preserve">i organizacyjnych sporządzania, wysyłania i odbierania korespondencji elektronicznej </w:t>
      </w:r>
      <w:r w:rsidRPr="00D54D8B">
        <w:rPr>
          <w:rFonts w:ascii="Arial" w:hAnsi="Arial" w:cs="Arial"/>
          <w:b/>
        </w:rPr>
        <w:br/>
      </w:r>
    </w:p>
    <w:p w14:paraId="49EC5DE8" w14:textId="77777777" w:rsidR="00F2505C" w:rsidRPr="00D54D8B" w:rsidRDefault="00F2505C" w:rsidP="00F2505C">
      <w:pPr>
        <w:tabs>
          <w:tab w:val="left" w:pos="1407"/>
        </w:tabs>
        <w:ind w:left="1407" w:hanging="1400"/>
        <w:rPr>
          <w:rFonts w:ascii="Arial" w:hAnsi="Arial" w:cs="Arial"/>
          <w:b/>
        </w:rPr>
      </w:pPr>
    </w:p>
    <w:p w14:paraId="0BDB6D45" w14:textId="77777777" w:rsidR="00F2505C" w:rsidRPr="00D54D8B" w:rsidRDefault="00F2505C" w:rsidP="00B03139">
      <w:pPr>
        <w:numPr>
          <w:ilvl w:val="0"/>
          <w:numId w:val="51"/>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Osobami uprawnionymi do kontaktu z Wykonawcami są:</w:t>
      </w:r>
    </w:p>
    <w:p w14:paraId="7BFB9753" w14:textId="77777777" w:rsidR="00F2505C" w:rsidRPr="00D54D8B" w:rsidRDefault="00F2505C" w:rsidP="00F2505C">
      <w:pPr>
        <w:pBdr>
          <w:top w:val="nil"/>
          <w:left w:val="nil"/>
          <w:bottom w:val="nil"/>
          <w:right w:val="nil"/>
          <w:between w:val="nil"/>
        </w:pBdr>
        <w:autoSpaceDE w:val="0"/>
        <w:autoSpaceDN w:val="0"/>
        <w:adjustRightInd w:val="0"/>
        <w:jc w:val="both"/>
        <w:rPr>
          <w:rFonts w:ascii="Arial" w:hAnsi="Arial" w:cs="Arial"/>
          <w:color w:val="000000"/>
          <w:highlight w:val="yellow"/>
        </w:rPr>
      </w:pPr>
    </w:p>
    <w:p w14:paraId="7DE9523F" w14:textId="77777777" w:rsidR="00F2505C" w:rsidRDefault="00F2505C" w:rsidP="00B03139">
      <w:pPr>
        <w:numPr>
          <w:ilvl w:val="0"/>
          <w:numId w:val="55"/>
        </w:numPr>
        <w:tabs>
          <w:tab w:val="clear" w:pos="1191"/>
          <w:tab w:val="left" w:pos="1134"/>
          <w:tab w:val="left" w:pos="9071"/>
        </w:tabs>
        <w:ind w:left="1134" w:right="-1" w:hanging="283"/>
        <w:jc w:val="both"/>
        <w:rPr>
          <w:rFonts w:ascii="Arial" w:hAnsi="Arial" w:cs="Arial"/>
          <w:bCs/>
        </w:rPr>
      </w:pPr>
      <w:r w:rsidRPr="00D54D8B">
        <w:rPr>
          <w:rFonts w:ascii="Arial" w:hAnsi="Arial" w:cs="Arial"/>
          <w:bCs/>
        </w:rPr>
        <w:t xml:space="preserve">w zakresie przedmiotu zamówienia: </w:t>
      </w:r>
    </w:p>
    <w:p w14:paraId="7B0527E7" w14:textId="77777777" w:rsidR="00A207BA" w:rsidRPr="00D54D8B" w:rsidRDefault="00A207BA" w:rsidP="00A207BA">
      <w:pPr>
        <w:tabs>
          <w:tab w:val="left" w:pos="1134"/>
          <w:tab w:val="left" w:pos="9071"/>
        </w:tabs>
        <w:ind w:left="1134" w:right="-1"/>
        <w:jc w:val="both"/>
        <w:rPr>
          <w:rFonts w:ascii="Arial" w:hAnsi="Arial" w:cs="Arial"/>
          <w:bCs/>
        </w:rPr>
      </w:pPr>
      <w:r>
        <w:rPr>
          <w:rFonts w:ascii="Arial" w:hAnsi="Arial" w:cs="Arial"/>
          <w:bCs/>
        </w:rPr>
        <w:t>Krystian Raburski – Kierownik Referatu Informatycznego</w:t>
      </w:r>
    </w:p>
    <w:p w14:paraId="0FD8D437" w14:textId="77777777" w:rsidR="00F2505C" w:rsidRPr="00D54D8B" w:rsidRDefault="00F2505C" w:rsidP="00F2505C">
      <w:pPr>
        <w:pStyle w:val="NormalnyWeb"/>
        <w:tabs>
          <w:tab w:val="left" w:pos="1899"/>
          <w:tab w:val="left" w:pos="1985"/>
          <w:tab w:val="left" w:pos="9071"/>
        </w:tabs>
        <w:spacing w:beforeAutospacing="0" w:afterAutospacing="0"/>
        <w:ind w:right="-1"/>
        <w:rPr>
          <w:rFonts w:ascii="Arial" w:hAnsi="Arial" w:cs="Arial"/>
          <w:sz w:val="20"/>
          <w:szCs w:val="20"/>
          <w:u w:val="single"/>
        </w:rPr>
      </w:pPr>
    </w:p>
    <w:p w14:paraId="0C51E8DF" w14:textId="77777777" w:rsidR="00F2505C" w:rsidRPr="00D54D8B" w:rsidRDefault="00F2505C" w:rsidP="00B03139">
      <w:pPr>
        <w:numPr>
          <w:ilvl w:val="0"/>
          <w:numId w:val="55"/>
        </w:numPr>
        <w:tabs>
          <w:tab w:val="clear" w:pos="1191"/>
          <w:tab w:val="left" w:pos="1134"/>
          <w:tab w:val="left" w:pos="9071"/>
        </w:tabs>
        <w:ind w:left="1134" w:right="-1" w:hanging="283"/>
        <w:jc w:val="both"/>
        <w:rPr>
          <w:rFonts w:ascii="Arial" w:hAnsi="Arial" w:cs="Arial"/>
          <w:b/>
          <w:bCs/>
        </w:rPr>
      </w:pPr>
      <w:r w:rsidRPr="00D54D8B">
        <w:rPr>
          <w:rFonts w:ascii="Arial" w:hAnsi="Arial" w:cs="Arial"/>
          <w:bCs/>
        </w:rPr>
        <w:t xml:space="preserve">w zakresie procedury przetargowej: </w:t>
      </w:r>
    </w:p>
    <w:p w14:paraId="3D5F70E7" w14:textId="77777777" w:rsidR="00F2505C" w:rsidRPr="00D54D8B" w:rsidRDefault="00F2505C" w:rsidP="00F2505C">
      <w:pPr>
        <w:tabs>
          <w:tab w:val="left" w:pos="1134"/>
          <w:tab w:val="left" w:pos="9071"/>
        </w:tabs>
        <w:ind w:left="1134" w:right="-1"/>
        <w:rPr>
          <w:rFonts w:ascii="Arial" w:hAnsi="Arial" w:cs="Arial"/>
          <w:b/>
          <w:bCs/>
        </w:rPr>
      </w:pPr>
    </w:p>
    <w:p w14:paraId="117B291C" w14:textId="77777777" w:rsidR="00F2505C" w:rsidRPr="00D54D8B" w:rsidRDefault="00F2505C" w:rsidP="00F2505C">
      <w:pPr>
        <w:tabs>
          <w:tab w:val="left" w:pos="1843"/>
        </w:tabs>
        <w:ind w:left="1134" w:right="-1"/>
        <w:jc w:val="both"/>
        <w:rPr>
          <w:rFonts w:ascii="Arial" w:hAnsi="Arial" w:cs="Arial"/>
          <w:bCs/>
        </w:rPr>
      </w:pPr>
      <w:r w:rsidRPr="00D54D8B">
        <w:rPr>
          <w:rFonts w:ascii="Arial" w:hAnsi="Arial" w:cs="Arial"/>
          <w:bCs/>
        </w:rPr>
        <w:t xml:space="preserve">- Edyta Stańczak- Kierownik Referatu Zamówień Publicznych </w:t>
      </w:r>
    </w:p>
    <w:p w14:paraId="3CE4CCD2" w14:textId="77777777" w:rsidR="00F2505C" w:rsidRPr="00D54D8B" w:rsidRDefault="00F2505C" w:rsidP="00F2505C">
      <w:pPr>
        <w:ind w:left="1276" w:right="-1" w:hanging="142"/>
        <w:jc w:val="both"/>
        <w:rPr>
          <w:rFonts w:ascii="Arial" w:hAnsi="Arial" w:cs="Arial"/>
          <w:bCs/>
        </w:rPr>
      </w:pPr>
      <w:r w:rsidRPr="00D54D8B">
        <w:rPr>
          <w:rFonts w:ascii="Arial" w:hAnsi="Arial" w:cs="Arial"/>
          <w:bCs/>
        </w:rPr>
        <w:t xml:space="preserve">- Barbara Nowodworska- Pracownik Referatu Zamówień Publicznych </w:t>
      </w:r>
    </w:p>
    <w:p w14:paraId="3092703A" w14:textId="77777777" w:rsidR="00F2505C" w:rsidRPr="00D54D8B" w:rsidRDefault="00F2505C" w:rsidP="00F2505C">
      <w:pPr>
        <w:ind w:left="1276" w:right="-1" w:hanging="142"/>
        <w:jc w:val="both"/>
        <w:rPr>
          <w:rFonts w:ascii="Arial" w:hAnsi="Arial" w:cs="Arial"/>
          <w:bCs/>
        </w:rPr>
      </w:pPr>
    </w:p>
    <w:p w14:paraId="7CE83609" w14:textId="77777777" w:rsidR="00F2505C" w:rsidRPr="00D54D8B" w:rsidRDefault="00F2505C" w:rsidP="00B03139">
      <w:pPr>
        <w:numPr>
          <w:ilvl w:val="0"/>
          <w:numId w:val="51"/>
        </w:numPr>
        <w:spacing w:line="267" w:lineRule="exact"/>
        <w:ind w:left="284" w:hanging="284"/>
        <w:rPr>
          <w:rFonts w:ascii="Arial" w:hAnsi="Arial" w:cs="Arial"/>
        </w:rPr>
      </w:pPr>
      <w:r w:rsidRPr="00D54D8B">
        <w:rPr>
          <w:rFonts w:ascii="Arial" w:hAnsi="Arial" w:cs="Arial"/>
          <w:color w:val="000000"/>
        </w:rPr>
        <w:t xml:space="preserve">Postępowanie prowadzone jest w języku polskim w formie elektronicznej za pośrednictwem </w:t>
      </w:r>
      <w:hyperlink r:id="rId17">
        <w:r w:rsidRPr="00D54D8B">
          <w:rPr>
            <w:rFonts w:ascii="Arial" w:hAnsi="Arial" w:cs="Arial"/>
            <w:color w:val="000000"/>
          </w:rPr>
          <w:t>platformazakupowa.pl</w:t>
        </w:r>
      </w:hyperlink>
      <w:r w:rsidRPr="00D54D8B">
        <w:rPr>
          <w:rFonts w:ascii="Arial" w:hAnsi="Arial" w:cs="Arial"/>
          <w:color w:val="000000"/>
        </w:rPr>
        <w:t xml:space="preserve"> pod adresem: </w:t>
      </w:r>
      <w:hyperlink r:id="rId18" w:history="1">
        <w:r w:rsidRPr="00D54D8B">
          <w:rPr>
            <w:rStyle w:val="Hipercze"/>
            <w:rFonts w:ascii="Arial" w:hAnsi="Arial" w:cs="Arial"/>
          </w:rPr>
          <w:t>https://platformazakupowa.pl/pn/gminawschowa</w:t>
        </w:r>
      </w:hyperlink>
    </w:p>
    <w:p w14:paraId="736DF6B8" w14:textId="77777777" w:rsidR="00F2505C" w:rsidRPr="00D54D8B" w:rsidRDefault="00F2505C" w:rsidP="00B03139">
      <w:pPr>
        <w:numPr>
          <w:ilvl w:val="0"/>
          <w:numId w:val="51"/>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W celu skrócenia czasu udzielenia odpowiedzi na pytania preferuje się, aby komunikacja między zamawiającym </w:t>
      </w:r>
      <w:r w:rsidRPr="00D54D8B">
        <w:rPr>
          <w:rFonts w:ascii="Arial" w:hAnsi="Arial" w:cs="Arial"/>
          <w:color w:val="000000"/>
        </w:rPr>
        <w:br/>
        <w:t xml:space="preserve">a wykonawcami, w tym wszelkie oświadczenia, wnioski, zawiadomienia oraz informacje, przekazywane są </w:t>
      </w:r>
      <w:r w:rsidR="00B455DD" w:rsidRPr="00D54D8B">
        <w:rPr>
          <w:rFonts w:ascii="Arial" w:hAnsi="Arial" w:cs="Arial"/>
          <w:color w:val="000000"/>
        </w:rPr>
        <w:br/>
      </w:r>
      <w:r w:rsidRPr="00D54D8B">
        <w:rPr>
          <w:rFonts w:ascii="Arial" w:hAnsi="Arial" w:cs="Arial"/>
          <w:color w:val="000000"/>
        </w:rPr>
        <w:t xml:space="preserve">w formie elektronicznej za pośrednictwem </w:t>
      </w:r>
      <w:hyperlink r:id="rId19">
        <w:r w:rsidRPr="00D54D8B">
          <w:rPr>
            <w:rFonts w:ascii="Arial" w:hAnsi="Arial" w:cs="Arial"/>
            <w:color w:val="000000"/>
          </w:rPr>
          <w:t>platformazakupowa.pl</w:t>
        </w:r>
      </w:hyperlink>
      <w:r w:rsidRPr="00D54D8B">
        <w:rPr>
          <w:rFonts w:ascii="Arial" w:hAnsi="Arial" w:cs="Arial"/>
          <w:color w:val="000000"/>
        </w:rPr>
        <w:t xml:space="preserve"> i formularza „Wyślij wiadomość do zamawiającego”. </w:t>
      </w:r>
    </w:p>
    <w:p w14:paraId="5C9EEFFF" w14:textId="77777777" w:rsidR="00F2505C" w:rsidRPr="00D54D8B" w:rsidRDefault="00F2505C" w:rsidP="00B03139">
      <w:pPr>
        <w:numPr>
          <w:ilvl w:val="0"/>
          <w:numId w:val="51"/>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Za datę przekazania (wpływu) oświadczeń, wniosków, zawiadomień oraz informacji przyjmuje się datę ich przesłania za pośrednictwem </w:t>
      </w:r>
      <w:hyperlink r:id="rId20">
        <w:r w:rsidRPr="00D54D8B">
          <w:rPr>
            <w:rFonts w:ascii="Arial" w:hAnsi="Arial" w:cs="Arial"/>
            <w:color w:val="000000"/>
          </w:rPr>
          <w:t>platformazakupowa.pl</w:t>
        </w:r>
      </w:hyperlink>
      <w:r w:rsidRPr="00D54D8B">
        <w:rPr>
          <w:rFonts w:ascii="Arial" w:hAnsi="Arial" w:cs="Arial"/>
          <w:color w:val="000000"/>
        </w:rPr>
        <w:t xml:space="preserve"> poprzez kliknięcie przycisku  „Wyślij wiadomość do zamawiającego” po których pojawi się komunikat, że wiadomość została wysłana do zamawiającego.</w:t>
      </w:r>
    </w:p>
    <w:p w14:paraId="5869ECEA" w14:textId="77777777" w:rsidR="00F2505C" w:rsidRPr="00D54D8B" w:rsidRDefault="00F2505C" w:rsidP="00B03139">
      <w:pPr>
        <w:numPr>
          <w:ilvl w:val="0"/>
          <w:numId w:val="51"/>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Zamawiający będzie przekazywał wykonawcom informacje w formie elektronicznej za pośrednictwem </w:t>
      </w:r>
      <w:hyperlink r:id="rId21">
        <w:r w:rsidRPr="00D54D8B">
          <w:rPr>
            <w:rFonts w:ascii="Arial" w:hAnsi="Arial" w:cs="Arial"/>
            <w:color w:val="000000"/>
          </w:rPr>
          <w:t>platformazakupowa.pl</w:t>
        </w:r>
      </w:hyperlink>
      <w:r w:rsidRPr="00D54D8B">
        <w:rPr>
          <w:rFonts w:ascii="Arial" w:hAnsi="Arial" w:cs="Arial"/>
          <w:color w:val="000000"/>
        </w:rPr>
        <w:t xml:space="preserve">. Informacje dotyczące odpowiedzi na pytania, zmiany specyfikacji, zmiany terminu składania </w:t>
      </w:r>
      <w:r w:rsidRPr="00D54D8B">
        <w:rPr>
          <w:rFonts w:ascii="Arial" w:hAnsi="Arial" w:cs="Arial"/>
          <w:color w:val="000000"/>
        </w:rPr>
        <w:br/>
        <w:t xml:space="preserve">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D54D8B">
          <w:rPr>
            <w:rFonts w:ascii="Arial" w:hAnsi="Arial" w:cs="Arial"/>
            <w:color w:val="000000"/>
          </w:rPr>
          <w:t>platformazakupowa.pl</w:t>
        </w:r>
      </w:hyperlink>
      <w:r w:rsidRPr="00D54D8B">
        <w:rPr>
          <w:rFonts w:ascii="Arial" w:hAnsi="Arial" w:cs="Arial"/>
          <w:color w:val="000000"/>
        </w:rPr>
        <w:t xml:space="preserve"> do konkretnego wykonawcy.</w:t>
      </w:r>
    </w:p>
    <w:p w14:paraId="72B2C0B2" w14:textId="77777777" w:rsidR="00F2505C" w:rsidRPr="00D54D8B" w:rsidRDefault="00F2505C" w:rsidP="00B03139">
      <w:pPr>
        <w:numPr>
          <w:ilvl w:val="0"/>
          <w:numId w:val="51"/>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9757E3" w14:textId="77777777" w:rsidR="00F2505C" w:rsidRPr="00D54D8B" w:rsidRDefault="00F2505C" w:rsidP="00B03139">
      <w:pPr>
        <w:numPr>
          <w:ilvl w:val="0"/>
          <w:numId w:val="51"/>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 określa niezbędne wymagania sprzętowo - aplikacyjne umożliwiające pracę na </w:t>
      </w:r>
      <w:hyperlink r:id="rId23">
        <w:r w:rsidRPr="00D54D8B">
          <w:rPr>
            <w:rFonts w:ascii="Arial" w:hAnsi="Arial" w:cs="Arial"/>
            <w:color w:val="000000"/>
          </w:rPr>
          <w:t>platformazakupowa.pl</w:t>
        </w:r>
      </w:hyperlink>
      <w:r w:rsidRPr="00D54D8B">
        <w:rPr>
          <w:rFonts w:ascii="Arial" w:hAnsi="Arial" w:cs="Arial"/>
          <w:color w:val="000000"/>
        </w:rPr>
        <w:t xml:space="preserve"> , tj.:</w:t>
      </w:r>
    </w:p>
    <w:p w14:paraId="1F13769C" w14:textId="77777777" w:rsidR="00F2505C" w:rsidRPr="00D54D8B" w:rsidRDefault="00F2505C" w:rsidP="00F2505C">
      <w:pPr>
        <w:pBdr>
          <w:top w:val="nil"/>
          <w:left w:val="nil"/>
          <w:bottom w:val="nil"/>
          <w:right w:val="nil"/>
          <w:between w:val="nil"/>
        </w:pBdr>
        <w:ind w:left="284"/>
        <w:jc w:val="both"/>
        <w:rPr>
          <w:rFonts w:ascii="Arial" w:hAnsi="Arial" w:cs="Arial"/>
          <w:color w:val="000000"/>
        </w:rPr>
      </w:pPr>
    </w:p>
    <w:p w14:paraId="48B9FBAA" w14:textId="77777777" w:rsidR="00F2505C" w:rsidRPr="00D54D8B" w:rsidRDefault="00F2505C" w:rsidP="00B03139">
      <w:pPr>
        <w:numPr>
          <w:ilvl w:val="1"/>
          <w:numId w:val="54"/>
        </w:numPr>
        <w:pBdr>
          <w:top w:val="nil"/>
          <w:left w:val="nil"/>
          <w:bottom w:val="nil"/>
          <w:right w:val="nil"/>
          <w:between w:val="nil"/>
        </w:pBdr>
        <w:autoSpaceDE w:val="0"/>
        <w:autoSpaceDN w:val="0"/>
        <w:adjustRightInd w:val="0"/>
        <w:ind w:left="851" w:hanging="284"/>
        <w:jc w:val="both"/>
        <w:rPr>
          <w:rFonts w:ascii="Arial" w:hAnsi="Arial" w:cs="Arial"/>
          <w:color w:val="000000"/>
        </w:rPr>
      </w:pPr>
      <w:r w:rsidRPr="00D54D8B">
        <w:rPr>
          <w:rFonts w:ascii="Arial" w:hAnsi="Arial" w:cs="Arial"/>
          <w:color w:val="000000"/>
        </w:rPr>
        <w:t>stały dostęp do sieci Internet o gwarantowanej przepustowości nie mniejszej niż 512 kb/s,</w:t>
      </w:r>
    </w:p>
    <w:p w14:paraId="21F87D0E" w14:textId="77777777" w:rsidR="00F2505C" w:rsidRPr="00D54D8B" w:rsidRDefault="00F2505C" w:rsidP="00B03139">
      <w:pPr>
        <w:numPr>
          <w:ilvl w:val="1"/>
          <w:numId w:val="54"/>
        </w:numPr>
        <w:pBdr>
          <w:top w:val="nil"/>
          <w:left w:val="nil"/>
          <w:bottom w:val="nil"/>
          <w:right w:val="nil"/>
          <w:between w:val="nil"/>
        </w:pBdr>
        <w:autoSpaceDE w:val="0"/>
        <w:autoSpaceDN w:val="0"/>
        <w:adjustRightInd w:val="0"/>
        <w:ind w:left="851" w:hanging="284"/>
        <w:jc w:val="both"/>
        <w:rPr>
          <w:rFonts w:ascii="Arial" w:hAnsi="Arial" w:cs="Arial"/>
          <w:color w:val="000000"/>
        </w:rPr>
      </w:pPr>
      <w:r w:rsidRPr="00D54D8B">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54E242D3" w14:textId="77777777" w:rsidR="00F2505C" w:rsidRPr="00D54D8B" w:rsidRDefault="00F2505C" w:rsidP="00B03139">
      <w:pPr>
        <w:numPr>
          <w:ilvl w:val="1"/>
          <w:numId w:val="54"/>
        </w:numPr>
        <w:pBdr>
          <w:top w:val="nil"/>
          <w:left w:val="nil"/>
          <w:bottom w:val="nil"/>
          <w:right w:val="nil"/>
          <w:between w:val="nil"/>
        </w:pBdr>
        <w:autoSpaceDE w:val="0"/>
        <w:autoSpaceDN w:val="0"/>
        <w:adjustRightInd w:val="0"/>
        <w:ind w:left="851" w:hanging="284"/>
        <w:jc w:val="both"/>
        <w:rPr>
          <w:rFonts w:ascii="Arial" w:hAnsi="Arial" w:cs="Arial"/>
          <w:color w:val="000000"/>
        </w:rPr>
      </w:pPr>
      <w:r w:rsidRPr="00D54D8B">
        <w:rPr>
          <w:rFonts w:ascii="Arial" w:hAnsi="Arial" w:cs="Arial"/>
          <w:color w:val="000000"/>
        </w:rPr>
        <w:lastRenderedPageBreak/>
        <w:t xml:space="preserve">   zainstalowana dowolna przeglądarka internetowa, w przypadku Internet Explorer minimalnie wersja 10 0.,</w:t>
      </w:r>
    </w:p>
    <w:p w14:paraId="072A7019" w14:textId="77777777" w:rsidR="00F2505C" w:rsidRPr="00D54D8B" w:rsidRDefault="00F2505C" w:rsidP="00B03139">
      <w:pPr>
        <w:numPr>
          <w:ilvl w:val="1"/>
          <w:numId w:val="54"/>
        </w:numPr>
        <w:pBdr>
          <w:top w:val="nil"/>
          <w:left w:val="nil"/>
          <w:bottom w:val="nil"/>
          <w:right w:val="nil"/>
          <w:between w:val="nil"/>
        </w:pBdr>
        <w:autoSpaceDE w:val="0"/>
        <w:autoSpaceDN w:val="0"/>
        <w:adjustRightInd w:val="0"/>
        <w:ind w:left="851" w:hanging="284"/>
        <w:jc w:val="both"/>
        <w:rPr>
          <w:rFonts w:ascii="Arial" w:hAnsi="Arial" w:cs="Arial"/>
          <w:color w:val="000000"/>
        </w:rPr>
      </w:pPr>
      <w:r w:rsidRPr="00D54D8B">
        <w:rPr>
          <w:rFonts w:ascii="Arial" w:hAnsi="Arial" w:cs="Arial"/>
          <w:color w:val="000000"/>
        </w:rPr>
        <w:t>włączona obsługa JavaScript,</w:t>
      </w:r>
    </w:p>
    <w:p w14:paraId="021B2196" w14:textId="77777777" w:rsidR="00F2505C" w:rsidRPr="00D54D8B" w:rsidRDefault="00F2505C" w:rsidP="00B03139">
      <w:pPr>
        <w:numPr>
          <w:ilvl w:val="1"/>
          <w:numId w:val="54"/>
        </w:numPr>
        <w:pBdr>
          <w:top w:val="nil"/>
          <w:left w:val="nil"/>
          <w:bottom w:val="nil"/>
          <w:right w:val="nil"/>
          <w:between w:val="nil"/>
        </w:pBdr>
        <w:autoSpaceDE w:val="0"/>
        <w:autoSpaceDN w:val="0"/>
        <w:adjustRightInd w:val="0"/>
        <w:ind w:left="851" w:hanging="284"/>
        <w:jc w:val="both"/>
        <w:rPr>
          <w:rFonts w:ascii="Arial" w:hAnsi="Arial" w:cs="Arial"/>
          <w:color w:val="000000"/>
        </w:rPr>
      </w:pPr>
      <w:r w:rsidRPr="00D54D8B">
        <w:rPr>
          <w:rFonts w:ascii="Arial" w:hAnsi="Arial" w:cs="Arial"/>
          <w:color w:val="000000"/>
        </w:rPr>
        <w:t>zainstalowany program Adobe Acrobat Reader lub inny obsługujący format plików .pdf,</w:t>
      </w:r>
    </w:p>
    <w:p w14:paraId="65E43B4D" w14:textId="77777777" w:rsidR="00F2505C" w:rsidRPr="00D54D8B" w:rsidRDefault="00F2505C" w:rsidP="00B03139">
      <w:pPr>
        <w:numPr>
          <w:ilvl w:val="1"/>
          <w:numId w:val="54"/>
        </w:numPr>
        <w:pBdr>
          <w:top w:val="nil"/>
          <w:left w:val="nil"/>
          <w:bottom w:val="nil"/>
          <w:right w:val="nil"/>
          <w:between w:val="nil"/>
        </w:pBdr>
        <w:autoSpaceDE w:val="0"/>
        <w:autoSpaceDN w:val="0"/>
        <w:adjustRightInd w:val="0"/>
        <w:ind w:left="851" w:hanging="284"/>
        <w:jc w:val="both"/>
        <w:rPr>
          <w:rFonts w:ascii="Arial" w:hAnsi="Arial" w:cs="Arial"/>
          <w:color w:val="000000"/>
        </w:rPr>
      </w:pPr>
      <w:r w:rsidRPr="00D54D8B">
        <w:rPr>
          <w:rFonts w:ascii="Arial" w:hAnsi="Arial" w:cs="Arial"/>
          <w:color w:val="000000"/>
        </w:rPr>
        <w:t xml:space="preserve">   szyfrowanie na platformazakupowa.pl odbywa się za pomocą protokołu TLS 1.3.</w:t>
      </w:r>
    </w:p>
    <w:p w14:paraId="7FC3E192" w14:textId="77777777" w:rsidR="00F2505C" w:rsidRPr="00D54D8B" w:rsidRDefault="00F2505C" w:rsidP="00B03139">
      <w:pPr>
        <w:numPr>
          <w:ilvl w:val="1"/>
          <w:numId w:val="54"/>
        </w:numPr>
        <w:pBdr>
          <w:top w:val="nil"/>
          <w:left w:val="nil"/>
          <w:bottom w:val="nil"/>
          <w:right w:val="nil"/>
          <w:between w:val="nil"/>
        </w:pBdr>
        <w:autoSpaceDE w:val="0"/>
        <w:autoSpaceDN w:val="0"/>
        <w:adjustRightInd w:val="0"/>
        <w:ind w:left="851" w:hanging="284"/>
        <w:jc w:val="both"/>
        <w:rPr>
          <w:rFonts w:ascii="Arial" w:hAnsi="Arial" w:cs="Arial"/>
          <w:color w:val="000000"/>
        </w:rPr>
      </w:pPr>
      <w:r w:rsidRPr="00D54D8B">
        <w:rPr>
          <w:rFonts w:ascii="Arial" w:hAnsi="Arial" w:cs="Arial"/>
          <w:color w:val="000000"/>
        </w:rPr>
        <w:t>oznaczenie czasu odbioru danych przez platformę zakupową stanowi datę oraz dokładny czas (hh:mm:ss) generowany wg. czasu lokalnego serwera synchronizowanego z zegarem Głównego Urzędu Miar.</w:t>
      </w:r>
    </w:p>
    <w:p w14:paraId="18B1A4C3" w14:textId="77777777" w:rsidR="00F2505C" w:rsidRPr="00D54D8B" w:rsidRDefault="00F2505C" w:rsidP="00F2505C">
      <w:pPr>
        <w:pBdr>
          <w:top w:val="nil"/>
          <w:left w:val="nil"/>
          <w:bottom w:val="nil"/>
          <w:right w:val="nil"/>
          <w:between w:val="nil"/>
        </w:pBdr>
        <w:ind w:left="851"/>
        <w:jc w:val="both"/>
        <w:rPr>
          <w:rFonts w:ascii="Arial" w:hAnsi="Arial" w:cs="Arial"/>
          <w:color w:val="000000"/>
        </w:rPr>
      </w:pPr>
    </w:p>
    <w:p w14:paraId="720A9717" w14:textId="77777777" w:rsidR="00F2505C" w:rsidRPr="00D54D8B" w:rsidRDefault="00F2505C" w:rsidP="00F2505C">
      <w:pPr>
        <w:pBdr>
          <w:top w:val="nil"/>
          <w:left w:val="nil"/>
          <w:bottom w:val="nil"/>
          <w:right w:val="nil"/>
          <w:between w:val="nil"/>
        </w:pBdr>
        <w:ind w:left="284" w:hanging="284"/>
        <w:jc w:val="both"/>
        <w:rPr>
          <w:rFonts w:ascii="Arial" w:hAnsi="Arial" w:cs="Arial"/>
          <w:color w:val="000000"/>
        </w:rPr>
      </w:pPr>
      <w:r w:rsidRPr="00D54D8B">
        <w:rPr>
          <w:rFonts w:ascii="Arial" w:hAnsi="Arial" w:cs="Arial"/>
          <w:color w:val="000000"/>
        </w:rPr>
        <w:t xml:space="preserve">8. </w:t>
      </w:r>
      <w:r w:rsidRPr="00D54D8B">
        <w:rPr>
          <w:rFonts w:ascii="Arial" w:hAnsi="Arial" w:cs="Arial"/>
          <w:color w:val="000000"/>
        </w:rPr>
        <w:tab/>
        <w:t>Wykonawca, przystępując do niniejszego postępowania o udzielenie zamówienia publicznego:</w:t>
      </w:r>
    </w:p>
    <w:p w14:paraId="1B534DC9" w14:textId="77777777" w:rsidR="00F2505C" w:rsidRPr="00D54D8B" w:rsidRDefault="00F2505C" w:rsidP="00B03139">
      <w:pPr>
        <w:numPr>
          <w:ilvl w:val="0"/>
          <w:numId w:val="48"/>
        </w:numPr>
        <w:pBdr>
          <w:top w:val="nil"/>
          <w:left w:val="nil"/>
          <w:bottom w:val="nil"/>
          <w:right w:val="nil"/>
          <w:between w:val="nil"/>
        </w:pBdr>
        <w:autoSpaceDE w:val="0"/>
        <w:autoSpaceDN w:val="0"/>
        <w:adjustRightInd w:val="0"/>
        <w:ind w:left="567" w:hanging="284"/>
        <w:jc w:val="both"/>
        <w:rPr>
          <w:rFonts w:ascii="Arial" w:hAnsi="Arial" w:cs="Arial"/>
          <w:color w:val="000000"/>
        </w:rPr>
      </w:pPr>
      <w:r w:rsidRPr="00D54D8B">
        <w:rPr>
          <w:rFonts w:ascii="Arial" w:hAnsi="Arial" w:cs="Arial"/>
          <w:color w:val="000000"/>
        </w:rPr>
        <w:t xml:space="preserve">akceptuje warunki korzystania z </w:t>
      </w:r>
      <w:hyperlink r:id="rId24">
        <w:r w:rsidRPr="00D54D8B">
          <w:rPr>
            <w:rFonts w:ascii="Arial" w:hAnsi="Arial" w:cs="Arial"/>
            <w:color w:val="000000"/>
          </w:rPr>
          <w:t>platformazakupowa.pl</w:t>
        </w:r>
      </w:hyperlink>
      <w:r w:rsidRPr="00D54D8B">
        <w:rPr>
          <w:rFonts w:ascii="Arial" w:hAnsi="Arial" w:cs="Arial"/>
          <w:color w:val="000000"/>
        </w:rPr>
        <w:t xml:space="preserve"> określone w Regulaminie zamieszczonym na stronie internetowej </w:t>
      </w:r>
      <w:hyperlink r:id="rId25">
        <w:r w:rsidRPr="00D54D8B">
          <w:rPr>
            <w:rFonts w:ascii="Arial" w:hAnsi="Arial" w:cs="Arial"/>
            <w:color w:val="000000"/>
          </w:rPr>
          <w:t>pod linkiem</w:t>
        </w:r>
      </w:hyperlink>
      <w:r w:rsidRPr="00D54D8B">
        <w:rPr>
          <w:rFonts w:ascii="Arial" w:hAnsi="Arial" w:cs="Arial"/>
          <w:color w:val="000000"/>
        </w:rPr>
        <w:t>  w zakładce „Regulamin" oraz uznaje go za wiążący,</w:t>
      </w:r>
    </w:p>
    <w:p w14:paraId="65DBD862" w14:textId="77777777" w:rsidR="00F2505C" w:rsidRPr="00D54D8B" w:rsidRDefault="00F2505C" w:rsidP="00B03139">
      <w:pPr>
        <w:numPr>
          <w:ilvl w:val="0"/>
          <w:numId w:val="48"/>
        </w:numPr>
        <w:pBdr>
          <w:top w:val="nil"/>
          <w:left w:val="nil"/>
          <w:bottom w:val="nil"/>
          <w:right w:val="nil"/>
          <w:between w:val="nil"/>
        </w:pBdr>
        <w:autoSpaceDE w:val="0"/>
        <w:autoSpaceDN w:val="0"/>
        <w:adjustRightInd w:val="0"/>
        <w:ind w:left="567" w:hanging="283"/>
        <w:jc w:val="both"/>
        <w:rPr>
          <w:rFonts w:ascii="Arial" w:hAnsi="Arial" w:cs="Arial"/>
          <w:color w:val="000000"/>
        </w:rPr>
      </w:pPr>
      <w:r w:rsidRPr="00D54D8B">
        <w:rPr>
          <w:rFonts w:ascii="Arial" w:hAnsi="Arial" w:cs="Arial"/>
          <w:color w:val="000000"/>
        </w:rPr>
        <w:t xml:space="preserve">zapoznał i stosuje się do Instrukcji składania ofert/wniosków dostępnej </w:t>
      </w:r>
      <w:hyperlink r:id="rId26">
        <w:r w:rsidRPr="00D54D8B">
          <w:rPr>
            <w:rFonts w:ascii="Arial" w:hAnsi="Arial" w:cs="Arial"/>
            <w:color w:val="1155CC"/>
          </w:rPr>
          <w:t>pod linkiem</w:t>
        </w:r>
      </w:hyperlink>
      <w:r w:rsidRPr="00D54D8B">
        <w:rPr>
          <w:rFonts w:ascii="Arial" w:hAnsi="Arial" w:cs="Arial"/>
          <w:color w:val="000000"/>
        </w:rPr>
        <w:t>. </w:t>
      </w:r>
    </w:p>
    <w:p w14:paraId="3E090291" w14:textId="77777777" w:rsidR="00F2505C" w:rsidRPr="00D54D8B" w:rsidRDefault="00F2505C" w:rsidP="00F2505C">
      <w:pPr>
        <w:pBdr>
          <w:top w:val="nil"/>
          <w:left w:val="nil"/>
          <w:bottom w:val="nil"/>
          <w:right w:val="nil"/>
          <w:between w:val="nil"/>
        </w:pBdr>
        <w:ind w:left="284" w:hanging="284"/>
        <w:jc w:val="both"/>
        <w:rPr>
          <w:rFonts w:ascii="Arial" w:hAnsi="Arial" w:cs="Arial"/>
          <w:color w:val="000000"/>
        </w:rPr>
      </w:pPr>
      <w:r w:rsidRPr="00D54D8B">
        <w:rPr>
          <w:rFonts w:ascii="Arial" w:hAnsi="Arial" w:cs="Arial"/>
          <w:color w:val="000000"/>
        </w:rPr>
        <w:t xml:space="preserve">9. Zamawiający nie ponosi odpowiedzialności za złożenie oferty w sposób niezgodny z Instrukcją korzystania </w:t>
      </w:r>
      <w:r w:rsidRPr="00D54D8B">
        <w:rPr>
          <w:rFonts w:ascii="Arial" w:hAnsi="Arial" w:cs="Arial"/>
          <w:color w:val="000000"/>
        </w:rPr>
        <w:br/>
        <w:t xml:space="preserve">z </w:t>
      </w:r>
      <w:hyperlink r:id="rId27">
        <w:r w:rsidRPr="00D54D8B">
          <w:rPr>
            <w:rFonts w:ascii="Arial" w:hAnsi="Arial" w:cs="Arial"/>
            <w:color w:val="000000"/>
          </w:rPr>
          <w:t>platformazakupowa.pl</w:t>
        </w:r>
      </w:hyperlink>
      <w:r w:rsidRPr="00D54D8B">
        <w:rPr>
          <w:rFonts w:ascii="Arial" w:hAnsi="Arial" w:cs="Arial"/>
          <w:color w:val="000000"/>
        </w:rPr>
        <w:t xml:space="preserve">, w szczególności za sytuację, gdy zamawiający zapozna się z treścią oferty przed upływem terminu składania ofert (np. złożenie oferty w zakładce „Wyślij wiadomość do zamawiającego”). </w:t>
      </w:r>
      <w:r w:rsidRPr="00D54D8B">
        <w:rPr>
          <w:rFonts w:ascii="Arial" w:hAnsi="Arial" w:cs="Arial"/>
          <w:color w:val="000000"/>
        </w:rPr>
        <w:br/>
        <w:t xml:space="preserve">Taka oferta zostanie uznana przez Zamawiającego za ofertę handlową i nie będzie brana pod uwagę </w:t>
      </w:r>
      <w:r w:rsidRPr="00D54D8B">
        <w:rPr>
          <w:rFonts w:ascii="Arial" w:hAnsi="Arial" w:cs="Arial"/>
          <w:color w:val="000000"/>
        </w:rPr>
        <w:br/>
        <w:t>w przedmiotowym postępowaniu ponieważ nie został spełniony obowiązek narzucony w art.221 Ustawy Prawo Zamówień Publicznych.</w:t>
      </w:r>
    </w:p>
    <w:p w14:paraId="7AB43BC8" w14:textId="77777777" w:rsidR="00F2505C" w:rsidRPr="00D54D8B" w:rsidRDefault="00F2505C" w:rsidP="00F2505C">
      <w:pPr>
        <w:pBdr>
          <w:top w:val="nil"/>
          <w:left w:val="nil"/>
          <w:bottom w:val="nil"/>
          <w:right w:val="nil"/>
          <w:between w:val="nil"/>
        </w:pBdr>
        <w:ind w:left="284" w:hanging="426"/>
        <w:jc w:val="both"/>
        <w:rPr>
          <w:rFonts w:ascii="Arial" w:hAnsi="Arial" w:cs="Arial"/>
          <w:color w:val="000000"/>
        </w:rPr>
      </w:pPr>
      <w:r w:rsidRPr="00D54D8B">
        <w:rPr>
          <w:rFonts w:ascii="Arial" w:hAnsi="Arial" w:cs="Arial"/>
          <w:color w:val="000000"/>
        </w:rPr>
        <w:t>10.</w:t>
      </w:r>
      <w:r w:rsidRPr="00D54D8B">
        <w:rPr>
          <w:rFonts w:ascii="Arial" w:hAnsi="Arial" w:cs="Arial"/>
          <w:color w:val="000000"/>
        </w:rPr>
        <w:tab/>
        <w:t xml:space="preserve">Zamawiający informuje, że instrukcje korzystania z </w:t>
      </w:r>
      <w:hyperlink r:id="rId28">
        <w:r w:rsidRPr="00D54D8B">
          <w:rPr>
            <w:rFonts w:ascii="Arial" w:hAnsi="Arial" w:cs="Arial"/>
            <w:color w:val="000000"/>
          </w:rPr>
          <w:t>platformazakupowa.pl</w:t>
        </w:r>
      </w:hyperlink>
      <w:r w:rsidRPr="00D54D8B">
        <w:rPr>
          <w:rFonts w:ascii="Arial" w:hAnsi="Arial" w:cs="Arial"/>
          <w:color w:val="000000"/>
        </w:rPr>
        <w:t xml:space="preserve"> dotyczące w szczególności logowania, składania wniosków o wyjaśnienie treści SWZ, składania ofert oraz innych czynności podejmowanych w niniejszym postępowaniu przy użyciu </w:t>
      </w:r>
      <w:hyperlink r:id="rId29">
        <w:r w:rsidRPr="00D54D8B">
          <w:rPr>
            <w:rFonts w:ascii="Arial" w:hAnsi="Arial" w:cs="Arial"/>
            <w:color w:val="000000"/>
          </w:rPr>
          <w:t>platformazakupowa.pl</w:t>
        </w:r>
      </w:hyperlink>
      <w:r w:rsidRPr="00D54D8B">
        <w:rPr>
          <w:rFonts w:ascii="Arial" w:hAnsi="Arial" w:cs="Arial"/>
          <w:color w:val="000000"/>
        </w:rPr>
        <w:t xml:space="preserve"> znajdują się w zakładce „Instrukcje dla Wykonawców" na stronie internetowej pod adresem: </w:t>
      </w:r>
      <w:hyperlink r:id="rId30">
        <w:r w:rsidRPr="00D54D8B">
          <w:rPr>
            <w:rFonts w:ascii="Arial" w:hAnsi="Arial" w:cs="Arial"/>
            <w:color w:val="1155CC"/>
          </w:rPr>
          <w:t>https://platformazakupowa.pl/strona/45-instrukcje</w:t>
        </w:r>
      </w:hyperlink>
    </w:p>
    <w:p w14:paraId="6F664FF4" w14:textId="77777777" w:rsidR="00F2505C" w:rsidRPr="00D54D8B" w:rsidRDefault="00F2505C" w:rsidP="00F2505C">
      <w:pPr>
        <w:pBdr>
          <w:top w:val="nil"/>
          <w:left w:val="nil"/>
          <w:bottom w:val="nil"/>
          <w:right w:val="nil"/>
          <w:between w:val="nil"/>
        </w:pBdr>
        <w:ind w:left="284" w:hanging="426"/>
        <w:jc w:val="both"/>
        <w:rPr>
          <w:rFonts w:ascii="Arial" w:hAnsi="Arial" w:cs="Arial"/>
          <w:color w:val="000000"/>
          <w:u w:val="single"/>
        </w:rPr>
      </w:pPr>
      <w:r w:rsidRPr="00D54D8B">
        <w:rPr>
          <w:rFonts w:ascii="Arial" w:hAnsi="Arial" w:cs="Arial"/>
          <w:color w:val="000000"/>
        </w:rPr>
        <w:t xml:space="preserve">11. </w:t>
      </w:r>
      <w:r w:rsidRPr="00D54D8B">
        <w:rPr>
          <w:rFonts w:ascii="Arial" w:hAnsi="Arial" w:cs="Arial"/>
          <w:color w:val="000000"/>
        </w:rPr>
        <w:tab/>
      </w:r>
      <w:r w:rsidRPr="00D54D8B">
        <w:rPr>
          <w:rFonts w:ascii="Arial" w:hAnsi="Arial" w:cs="Arial"/>
          <w:color w:val="000000"/>
          <w:u w:val="single"/>
        </w:rPr>
        <w:t>Zalecenia.</w:t>
      </w:r>
    </w:p>
    <w:p w14:paraId="43163DD9" w14:textId="77777777" w:rsidR="00F2505C" w:rsidRPr="00D54D8B" w:rsidRDefault="00F2505C" w:rsidP="00F2505C">
      <w:pPr>
        <w:pBdr>
          <w:top w:val="nil"/>
          <w:left w:val="nil"/>
          <w:bottom w:val="nil"/>
          <w:right w:val="nil"/>
          <w:between w:val="nil"/>
        </w:pBdr>
        <w:ind w:left="284"/>
        <w:jc w:val="both"/>
        <w:rPr>
          <w:rFonts w:ascii="Arial" w:hAnsi="Arial" w:cs="Arial"/>
          <w:color w:val="000000"/>
        </w:rPr>
      </w:pPr>
      <w:r w:rsidRPr="00D54D8B">
        <w:rPr>
          <w:rFonts w:ascii="Arial" w:hAnsi="Arial" w:cs="Arial"/>
          <w:color w:val="000000"/>
        </w:rPr>
        <w:t xml:space="preserve">Formaty plików wykorzystywanych przez wykonawców </w:t>
      </w:r>
      <w:r w:rsidRPr="00D54D8B">
        <w:rPr>
          <w:rFonts w:ascii="Arial" w:hAnsi="Arial" w:cs="Arial"/>
          <w:b/>
          <w:color w:val="000000"/>
        </w:rPr>
        <w:t xml:space="preserve">powinny być zgodne </w:t>
      </w:r>
      <w:r w:rsidRPr="00D54D8B">
        <w:rPr>
          <w:rFonts w:ascii="Arial" w:hAnsi="Arial" w:cs="Arial"/>
        </w:rPr>
        <w:t>R</w:t>
      </w:r>
      <w:r w:rsidRPr="00D54D8B">
        <w:rPr>
          <w:rFonts w:ascii="Arial" w:hAnsi="Arial" w:cs="Arial"/>
          <w:color w:val="000000"/>
        </w:rPr>
        <w:t>ozporządzeni</w:t>
      </w:r>
      <w:r w:rsidRPr="00D54D8B">
        <w:rPr>
          <w:rFonts w:ascii="Arial" w:hAnsi="Arial" w:cs="Arial"/>
        </w:rPr>
        <w:t>em</w:t>
      </w:r>
      <w:r w:rsidRPr="00D54D8B">
        <w:rPr>
          <w:rFonts w:ascii="Arial" w:hAnsi="Arial" w:cs="Arial"/>
          <w:color w:val="000000"/>
        </w:rPr>
        <w:t xml:space="preserve"> Rady Ministrów w sprawie Krajowych Ram Interoperacyjności, minimalnych wymagań dla rejestrów publicznych i wymiany informacji w postaci elektronicznej oraz minimalnych wymagań dla systemów teleinformatycznych”.</w:t>
      </w:r>
    </w:p>
    <w:p w14:paraId="474F9190" w14:textId="77777777" w:rsidR="00F2505C" w:rsidRPr="00D54D8B" w:rsidRDefault="00F2505C" w:rsidP="00B03139">
      <w:pPr>
        <w:numPr>
          <w:ilvl w:val="0"/>
          <w:numId w:val="52"/>
        </w:numPr>
        <w:pBdr>
          <w:top w:val="nil"/>
          <w:left w:val="nil"/>
          <w:bottom w:val="nil"/>
          <w:right w:val="nil"/>
          <w:between w:val="nil"/>
        </w:pBdr>
        <w:autoSpaceDE w:val="0"/>
        <w:autoSpaceDN w:val="0"/>
        <w:adjustRightInd w:val="0"/>
        <w:ind w:left="709"/>
        <w:jc w:val="both"/>
        <w:rPr>
          <w:rFonts w:ascii="Arial" w:hAnsi="Arial" w:cs="Arial"/>
          <w:color w:val="000000"/>
        </w:rPr>
      </w:pPr>
      <w:r w:rsidRPr="00D54D8B">
        <w:rPr>
          <w:rFonts w:ascii="Arial" w:hAnsi="Arial" w:cs="Arial"/>
          <w:color w:val="000000"/>
        </w:rPr>
        <w:t xml:space="preserve">Zamawiający rekomenduje wykorzystanie formatów: .pdf .doc .xls .jpg (.jpeg) </w:t>
      </w:r>
      <w:r w:rsidRPr="00D54D8B">
        <w:rPr>
          <w:rFonts w:ascii="Arial" w:hAnsi="Arial" w:cs="Arial"/>
          <w:b/>
          <w:color w:val="000000"/>
        </w:rPr>
        <w:t>ze szczególnym wskazaniem na .pdf</w:t>
      </w:r>
    </w:p>
    <w:p w14:paraId="52901216" w14:textId="77777777" w:rsidR="00F2505C" w:rsidRPr="00D54D8B" w:rsidRDefault="00F2505C" w:rsidP="00B03139">
      <w:pPr>
        <w:numPr>
          <w:ilvl w:val="0"/>
          <w:numId w:val="52"/>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W celu ewentualnej kompresji danych Zamawiający rekomenduje wykorzystanie jednego z formatów:</w:t>
      </w:r>
    </w:p>
    <w:p w14:paraId="7C12A87C" w14:textId="77777777" w:rsidR="00F2505C" w:rsidRPr="00D54D8B" w:rsidRDefault="00F2505C" w:rsidP="00B03139">
      <w:pPr>
        <w:numPr>
          <w:ilvl w:val="1"/>
          <w:numId w:val="49"/>
        </w:numPr>
        <w:pBdr>
          <w:top w:val="nil"/>
          <w:left w:val="nil"/>
          <w:bottom w:val="nil"/>
          <w:right w:val="nil"/>
          <w:between w:val="nil"/>
        </w:pBdr>
        <w:autoSpaceDE w:val="0"/>
        <w:autoSpaceDN w:val="0"/>
        <w:adjustRightInd w:val="0"/>
        <w:ind w:left="1134"/>
        <w:jc w:val="both"/>
        <w:rPr>
          <w:rFonts w:ascii="Arial" w:hAnsi="Arial" w:cs="Arial"/>
          <w:color w:val="000000"/>
        </w:rPr>
      </w:pPr>
      <w:r w:rsidRPr="00D54D8B">
        <w:rPr>
          <w:rFonts w:ascii="Arial" w:hAnsi="Arial" w:cs="Arial"/>
          <w:color w:val="000000"/>
        </w:rPr>
        <w:t>.zip </w:t>
      </w:r>
    </w:p>
    <w:p w14:paraId="72D69CB9" w14:textId="77777777" w:rsidR="00F2505C" w:rsidRPr="00D54D8B" w:rsidRDefault="00F2505C" w:rsidP="00B03139">
      <w:pPr>
        <w:numPr>
          <w:ilvl w:val="1"/>
          <w:numId w:val="49"/>
        </w:numPr>
        <w:pBdr>
          <w:top w:val="nil"/>
          <w:left w:val="nil"/>
          <w:bottom w:val="nil"/>
          <w:right w:val="nil"/>
          <w:between w:val="nil"/>
        </w:pBdr>
        <w:autoSpaceDE w:val="0"/>
        <w:autoSpaceDN w:val="0"/>
        <w:adjustRightInd w:val="0"/>
        <w:ind w:left="1134"/>
        <w:jc w:val="both"/>
        <w:rPr>
          <w:rFonts w:ascii="Arial" w:hAnsi="Arial" w:cs="Arial"/>
          <w:color w:val="000000"/>
        </w:rPr>
      </w:pPr>
      <w:r w:rsidRPr="00D54D8B">
        <w:rPr>
          <w:rFonts w:ascii="Arial" w:hAnsi="Arial" w:cs="Arial"/>
          <w:color w:val="000000"/>
        </w:rPr>
        <w:t>.7Z</w:t>
      </w:r>
    </w:p>
    <w:p w14:paraId="2E4752D4"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 xml:space="preserve">Wśród formatów powszechnych a </w:t>
      </w:r>
      <w:r w:rsidRPr="00D54D8B">
        <w:rPr>
          <w:rFonts w:ascii="Arial" w:hAnsi="Arial" w:cs="Arial"/>
          <w:b/>
          <w:color w:val="000000"/>
        </w:rPr>
        <w:t>nie występujących</w:t>
      </w:r>
      <w:r w:rsidRPr="00D54D8B">
        <w:rPr>
          <w:rFonts w:ascii="Arial" w:hAnsi="Arial" w:cs="Arial"/>
          <w:color w:val="000000"/>
        </w:rPr>
        <w:t xml:space="preserve"> w rozporządzeniu występują: .rar .gif .bmp .numbers .pages. Dokumenty złożone w takich plikach zostaną uznane za złożone nieskutecznie.</w:t>
      </w:r>
    </w:p>
    <w:p w14:paraId="01415EF8"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3E4FC4D"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bookmarkStart w:id="5" w:name="_heading=h.2et92p0" w:colFirst="0" w:colLast="0"/>
      <w:bookmarkEnd w:id="5"/>
      <w:r w:rsidRPr="00D54D8B">
        <w:rPr>
          <w:rFonts w:ascii="Arial" w:hAnsi="Arial"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2AFF642"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Pliki w innych formatach niż PDF zaleca się opatrzyć zewnętrznym podpisem XAdES. Wykonawca powinien pamiętać, aby plik z podpisem przekazywać łącznie z dokumentem podpisywanym.</w:t>
      </w:r>
    </w:p>
    <w:p w14:paraId="73871093"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1F93C600"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Zamawiający zaleca, aby Wykonawca z odpowiednim wyprzedzeniem przetestował możliwość prawidłowego wykorzystania wybranej metody podpisania plików oferty.</w:t>
      </w:r>
    </w:p>
    <w:p w14:paraId="031FA560"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Zaleca się, aby komunikacja z wykonawcami odbywała się tylko na Platformie za pośrednictwem formularza “Wyślij wiadomość do zamawiającego”.</w:t>
      </w:r>
    </w:p>
    <w:p w14:paraId="70181044"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Osobą składającą ofertę powinna być osoba kontaktowa podawana w dokumentacji.</w:t>
      </w:r>
    </w:p>
    <w:p w14:paraId="6634E9FA"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7011488"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Jeśli wykonawca pakuje dokumenty np. w plik ZIP zalecamy wcześniejsze podpisanie każdego ze skompresowanych plików. </w:t>
      </w:r>
    </w:p>
    <w:p w14:paraId="1F7D70C9"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Zamawiający rekomenduje wykorzystanie podpisu z kwalifikowanym znacznikiem czasu.</w:t>
      </w:r>
    </w:p>
    <w:p w14:paraId="2A5C9E85"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 xml:space="preserve">Zamawiający zaleca, aby </w:t>
      </w:r>
      <w:r w:rsidRPr="00D54D8B">
        <w:rPr>
          <w:rFonts w:ascii="Arial" w:hAnsi="Arial" w:cs="Arial"/>
          <w:b/>
          <w:color w:val="000000"/>
        </w:rPr>
        <w:t>nie wprowadzać jakichkolwiek zmian w plikach po podpisaniu</w:t>
      </w:r>
      <w:r w:rsidRPr="00D54D8B">
        <w:rPr>
          <w:rFonts w:ascii="Arial" w:hAnsi="Arial" w:cs="Arial"/>
          <w:color w:val="000000"/>
        </w:rPr>
        <w:t xml:space="preserve"> ich podpisem kwalifikowanym. Może to skutkować naruszeniem integralności plików co równoważne będzie z koniecznością odrzucenia oferty w postępowaniu.</w:t>
      </w:r>
    </w:p>
    <w:p w14:paraId="3E3A2371" w14:textId="77777777" w:rsidR="00F2505C" w:rsidRPr="00D54D8B" w:rsidRDefault="00F2505C" w:rsidP="00B03139">
      <w:pPr>
        <w:numPr>
          <w:ilvl w:val="0"/>
          <w:numId w:val="50"/>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Wykonawca może zwrócić się do Zamawiającego z wnioskiem o wyjaśnienie treści SWZ. Wniosek należy złożyć, zgodnie z zapisami niniejszego Rozdziału SWZ, za pośrednictwem </w:t>
      </w:r>
      <w:hyperlink r:id="rId31">
        <w:r w:rsidRPr="00D54D8B">
          <w:rPr>
            <w:rFonts w:ascii="Arial" w:hAnsi="Arial" w:cs="Arial"/>
            <w:color w:val="000000"/>
          </w:rPr>
          <w:t>platformazakupowa.pl</w:t>
        </w:r>
      </w:hyperlink>
      <w:r w:rsidRPr="00D54D8B">
        <w:rPr>
          <w:rFonts w:ascii="Arial" w:hAnsi="Arial" w:cs="Arial"/>
          <w:color w:val="000000"/>
        </w:rPr>
        <w:t xml:space="preserve"> pod adresem </w:t>
      </w:r>
      <w:hyperlink r:id="rId32" w:history="1">
        <w:r w:rsidRPr="00D54D8B">
          <w:rPr>
            <w:rStyle w:val="Hipercze"/>
            <w:rFonts w:ascii="Arial" w:hAnsi="Arial" w:cs="Arial"/>
          </w:rPr>
          <w:t>https://platformazakupowa.pl/pn/gminawschowa</w:t>
        </w:r>
      </w:hyperlink>
      <w:r w:rsidRPr="00D54D8B">
        <w:rPr>
          <w:rFonts w:ascii="Arial" w:hAnsi="Arial" w:cs="Arial"/>
          <w:color w:val="000000"/>
        </w:rPr>
        <w:t>za pomocą formularza “</w:t>
      </w:r>
      <w:r w:rsidRPr="00D54D8B">
        <w:rPr>
          <w:rFonts w:ascii="Arial" w:hAnsi="Arial" w:cs="Arial"/>
          <w:b/>
          <w:color w:val="000000"/>
        </w:rPr>
        <w:t xml:space="preserve">Wyślij wiadomość do zamawiającego”. </w:t>
      </w:r>
    </w:p>
    <w:p w14:paraId="576E78B2" w14:textId="77777777" w:rsidR="00F2505C" w:rsidRPr="00D54D8B" w:rsidRDefault="00F2505C" w:rsidP="00B03139">
      <w:pPr>
        <w:numPr>
          <w:ilvl w:val="0"/>
          <w:numId w:val="50"/>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lastRenderedPageBreak/>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14:paraId="44192BEA" w14:textId="77777777" w:rsidR="00F2505C" w:rsidRPr="00D54D8B" w:rsidRDefault="00F2505C" w:rsidP="00B03139">
      <w:pPr>
        <w:numPr>
          <w:ilvl w:val="0"/>
          <w:numId w:val="50"/>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W przypadku gdy wniosek o wyjaśnienie treści SWZ nie wpłynął w terminie, o którym mowa w ust.13, Zamawiający nie ma obowiązku udzielania wyjaśnień SWZ oraz obowiązku przedłużenia terminu składania ofert.</w:t>
      </w:r>
    </w:p>
    <w:p w14:paraId="14B69564" w14:textId="77777777" w:rsidR="00F2505C" w:rsidRPr="00D54D8B" w:rsidRDefault="00F2505C" w:rsidP="00B03139">
      <w:pPr>
        <w:numPr>
          <w:ilvl w:val="0"/>
          <w:numId w:val="50"/>
        </w:numPr>
        <w:pBdr>
          <w:top w:val="nil"/>
          <w:left w:val="nil"/>
          <w:bottom w:val="nil"/>
          <w:right w:val="nil"/>
          <w:between w:val="nil"/>
        </w:pBdr>
        <w:autoSpaceDE w:val="0"/>
        <w:autoSpaceDN w:val="0"/>
        <w:adjustRightInd w:val="0"/>
        <w:ind w:left="284" w:hanging="284"/>
        <w:jc w:val="both"/>
        <w:rPr>
          <w:rFonts w:ascii="Arial" w:hAnsi="Arial" w:cs="Arial"/>
        </w:rPr>
      </w:pPr>
      <w:r w:rsidRPr="00D54D8B">
        <w:rPr>
          <w:rFonts w:ascii="Arial" w:hAnsi="Arial" w:cs="Arial"/>
          <w:color w:val="000000"/>
        </w:rPr>
        <w:t xml:space="preserve">Treść zapytań wraz z wyjaśnieniami Zamawiający udostępni, bez ujawniania źródła zapytania, </w:t>
      </w:r>
      <w:r w:rsidRPr="00D54D8B">
        <w:rPr>
          <w:rFonts w:ascii="Arial" w:hAnsi="Arial" w:cs="Arial"/>
        </w:rPr>
        <w:t xml:space="preserve">za pośrednictwem </w:t>
      </w:r>
      <w:hyperlink r:id="rId33">
        <w:r w:rsidRPr="00D54D8B">
          <w:rPr>
            <w:rFonts w:ascii="Arial" w:hAnsi="Arial" w:cs="Arial"/>
          </w:rPr>
          <w:t>platformazakupowa.pl</w:t>
        </w:r>
      </w:hyperlink>
      <w:r w:rsidRPr="00D54D8B">
        <w:rPr>
          <w:rFonts w:ascii="Arial" w:hAnsi="Arial" w:cs="Arial"/>
        </w:rPr>
        <w:t>, w sekcji „</w:t>
      </w:r>
      <w:r w:rsidRPr="00D54D8B">
        <w:rPr>
          <w:rFonts w:ascii="Arial" w:hAnsi="Arial" w:cs="Arial"/>
          <w:b/>
        </w:rPr>
        <w:t>Komunikaty</w:t>
      </w:r>
      <w:r w:rsidRPr="00D54D8B">
        <w:rPr>
          <w:rFonts w:ascii="Arial" w:hAnsi="Arial" w:cs="Arial"/>
        </w:rPr>
        <w:t xml:space="preserve">”. </w:t>
      </w:r>
    </w:p>
    <w:p w14:paraId="3B8DC797" w14:textId="77777777" w:rsidR="00F2505C" w:rsidRPr="00D54D8B" w:rsidRDefault="00F2505C" w:rsidP="00B03139">
      <w:pPr>
        <w:widowControl w:val="0"/>
        <w:numPr>
          <w:ilvl w:val="0"/>
          <w:numId w:val="50"/>
        </w:numPr>
        <w:tabs>
          <w:tab w:val="left" w:pos="284"/>
        </w:tabs>
        <w:autoSpaceDE w:val="0"/>
        <w:autoSpaceDN w:val="0"/>
        <w:adjustRightInd w:val="0"/>
        <w:ind w:left="284" w:hanging="284"/>
        <w:jc w:val="both"/>
        <w:rPr>
          <w:rFonts w:ascii="Arial" w:hAnsi="Arial" w:cs="Arial"/>
        </w:rPr>
      </w:pPr>
      <w:r w:rsidRPr="00D54D8B">
        <w:rPr>
          <w:rFonts w:ascii="Arial" w:hAnsi="Arial" w:cs="Arial"/>
        </w:rPr>
        <w:t xml:space="preserve">Zamawiający nie przewiduje zwołania zebrania Wykonawców w celu wyjaśnienia treści SWZ. </w:t>
      </w:r>
    </w:p>
    <w:p w14:paraId="492EB06A" w14:textId="77777777" w:rsidR="00F2505C" w:rsidRPr="00D54D8B" w:rsidRDefault="00F2505C" w:rsidP="00B03139">
      <w:pPr>
        <w:numPr>
          <w:ilvl w:val="0"/>
          <w:numId w:val="50"/>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W uzasadnionych przypadkach Zamawiający może przed upływem terminu składania ofert zmienić treść SWZ. Dokonaną zmianę treści  SWZ Zamawiający udostępni za pośrednictwem </w:t>
      </w:r>
      <w:hyperlink r:id="rId34">
        <w:r w:rsidRPr="00D54D8B">
          <w:rPr>
            <w:rFonts w:ascii="Arial" w:hAnsi="Arial" w:cs="Arial"/>
            <w:color w:val="000000"/>
          </w:rPr>
          <w:t>platformazakupowa.pl</w:t>
        </w:r>
      </w:hyperlink>
      <w:r w:rsidRPr="00D54D8B">
        <w:rPr>
          <w:rFonts w:ascii="Arial" w:hAnsi="Arial" w:cs="Arial"/>
          <w:color w:val="000000"/>
        </w:rPr>
        <w:t>, w sekcji „</w:t>
      </w:r>
      <w:r w:rsidRPr="00D54D8B">
        <w:rPr>
          <w:rFonts w:ascii="Arial" w:hAnsi="Arial" w:cs="Arial"/>
          <w:b/>
          <w:color w:val="000000"/>
        </w:rPr>
        <w:t>Komunikaty</w:t>
      </w:r>
      <w:r w:rsidRPr="00D54D8B">
        <w:rPr>
          <w:rFonts w:ascii="Arial" w:hAnsi="Arial" w:cs="Arial"/>
          <w:color w:val="000000"/>
        </w:rPr>
        <w:t xml:space="preserve">”. </w:t>
      </w:r>
    </w:p>
    <w:p w14:paraId="1F32B411" w14:textId="77777777" w:rsidR="00B455DD" w:rsidRPr="00D54D8B" w:rsidRDefault="00B455DD" w:rsidP="00B455DD">
      <w:pPr>
        <w:pBdr>
          <w:top w:val="nil"/>
          <w:left w:val="nil"/>
          <w:bottom w:val="nil"/>
          <w:right w:val="nil"/>
          <w:between w:val="nil"/>
        </w:pBdr>
        <w:autoSpaceDE w:val="0"/>
        <w:autoSpaceDN w:val="0"/>
        <w:adjustRightInd w:val="0"/>
        <w:ind w:left="284"/>
        <w:jc w:val="both"/>
        <w:rPr>
          <w:rFonts w:ascii="Arial" w:hAnsi="Arial" w:cs="Arial"/>
          <w:color w:val="000000"/>
        </w:rPr>
      </w:pPr>
    </w:p>
    <w:p w14:paraId="7732B6AE" w14:textId="77777777" w:rsidR="00251CAF" w:rsidRPr="00D54D8B" w:rsidRDefault="00251CAF">
      <w:pPr>
        <w:widowControl w:val="0"/>
        <w:tabs>
          <w:tab w:val="left" w:pos="284"/>
        </w:tabs>
        <w:jc w:val="both"/>
        <w:rPr>
          <w:rFonts w:ascii="Arial" w:eastAsia="Calibri" w:hAnsi="Arial" w:cs="Arial"/>
          <w:color w:val="FF0000"/>
        </w:rPr>
      </w:pPr>
    </w:p>
    <w:p w14:paraId="6F972E7D" w14:textId="77777777" w:rsidR="00B455DD" w:rsidRPr="00D54D8B" w:rsidRDefault="00B455DD" w:rsidP="00B455DD">
      <w:pPr>
        <w:tabs>
          <w:tab w:val="left" w:pos="1407"/>
        </w:tabs>
        <w:spacing w:line="0" w:lineRule="atLeast"/>
        <w:ind w:left="7"/>
        <w:rPr>
          <w:rFonts w:ascii="Arial" w:hAnsi="Arial" w:cs="Arial"/>
          <w:b/>
        </w:rPr>
      </w:pPr>
      <w:r w:rsidRPr="00D54D8B">
        <w:rPr>
          <w:rFonts w:ascii="Arial" w:hAnsi="Arial" w:cs="Arial"/>
          <w:noProof/>
          <w:color w:val="007FAC"/>
        </w:rPr>
        <w:drawing>
          <wp:anchor distT="0" distB="0" distL="114300" distR="114300" simplePos="0" relativeHeight="251678720" behindDoc="1" locked="0" layoutInCell="1" allowOverlap="1" wp14:anchorId="4FDC1DFF" wp14:editId="4A77AAB5">
            <wp:simplePos x="0" y="0"/>
            <wp:positionH relativeFrom="column">
              <wp:posOffset>-17780</wp:posOffset>
            </wp:positionH>
            <wp:positionV relativeFrom="paragraph">
              <wp:posOffset>200660</wp:posOffset>
            </wp:positionV>
            <wp:extent cx="6158230" cy="6350"/>
            <wp:effectExtent l="19050" t="19050" r="13970" b="1270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IX.</w:t>
      </w:r>
      <w:r w:rsidRPr="00D54D8B">
        <w:rPr>
          <w:rFonts w:ascii="Arial" w:hAnsi="Arial" w:cs="Arial"/>
        </w:rPr>
        <w:tab/>
      </w:r>
      <w:r w:rsidRPr="00D54D8B">
        <w:rPr>
          <w:rFonts w:ascii="Arial" w:hAnsi="Arial" w:cs="Arial"/>
          <w:b/>
        </w:rPr>
        <w:t xml:space="preserve">Wymagania dotyczące wadium    </w:t>
      </w:r>
      <w:r w:rsidRPr="00D54D8B">
        <w:rPr>
          <w:rFonts w:ascii="Arial" w:hAnsi="Arial" w:cs="Arial"/>
          <w:b/>
        </w:rPr>
        <w:br/>
      </w:r>
    </w:p>
    <w:p w14:paraId="15DF663A" w14:textId="77777777" w:rsidR="00B455DD" w:rsidRPr="00D54D8B" w:rsidRDefault="00B455DD" w:rsidP="00B455DD">
      <w:pPr>
        <w:spacing w:after="60"/>
        <w:ind w:left="284"/>
        <w:jc w:val="both"/>
        <w:rPr>
          <w:rFonts w:ascii="Arial" w:hAnsi="Arial" w:cs="Arial"/>
        </w:rPr>
      </w:pPr>
      <w:r w:rsidRPr="00D54D8B">
        <w:rPr>
          <w:rFonts w:ascii="Arial" w:hAnsi="Arial" w:cs="Arial"/>
        </w:rPr>
        <w:t xml:space="preserve">Zamawiający nie wymaga wniesienia wadium. </w:t>
      </w:r>
    </w:p>
    <w:p w14:paraId="36617971" w14:textId="77777777" w:rsidR="00B455DD" w:rsidRPr="00D54D8B" w:rsidRDefault="00B455DD" w:rsidP="00B455DD">
      <w:pPr>
        <w:spacing w:after="60"/>
        <w:ind w:left="284"/>
        <w:jc w:val="both"/>
        <w:rPr>
          <w:rFonts w:ascii="Arial" w:hAnsi="Arial" w:cs="Arial"/>
        </w:rPr>
      </w:pPr>
    </w:p>
    <w:p w14:paraId="547CAAA2" w14:textId="77777777" w:rsidR="00B455DD" w:rsidRPr="00D54D8B" w:rsidRDefault="00B455DD" w:rsidP="00B455DD">
      <w:pPr>
        <w:widowControl w:val="0"/>
        <w:jc w:val="both"/>
        <w:rPr>
          <w:rFonts w:ascii="Arial" w:hAnsi="Arial" w:cs="Arial"/>
          <w:color w:val="FF0000"/>
        </w:rPr>
      </w:pPr>
    </w:p>
    <w:p w14:paraId="4DAAE6BC" w14:textId="77777777" w:rsidR="00B455DD" w:rsidRPr="00D54D8B" w:rsidRDefault="00B455DD" w:rsidP="00B455DD">
      <w:pPr>
        <w:tabs>
          <w:tab w:val="left" w:pos="1407"/>
        </w:tabs>
        <w:spacing w:line="0" w:lineRule="atLeast"/>
        <w:ind w:left="7"/>
        <w:rPr>
          <w:rFonts w:ascii="Arial" w:hAnsi="Arial" w:cs="Arial"/>
          <w:b/>
        </w:rPr>
      </w:pPr>
      <w:r w:rsidRPr="00D54D8B">
        <w:rPr>
          <w:rFonts w:ascii="Arial" w:hAnsi="Arial" w:cs="Arial"/>
          <w:noProof/>
          <w:color w:val="007FAC"/>
        </w:rPr>
        <w:drawing>
          <wp:anchor distT="0" distB="0" distL="114300" distR="114300" simplePos="0" relativeHeight="251680768" behindDoc="1" locked="0" layoutInCell="1" allowOverlap="1" wp14:anchorId="6BDCD13F" wp14:editId="11544285">
            <wp:simplePos x="0" y="0"/>
            <wp:positionH relativeFrom="column">
              <wp:posOffset>-17780</wp:posOffset>
            </wp:positionH>
            <wp:positionV relativeFrom="paragraph">
              <wp:posOffset>194310</wp:posOffset>
            </wp:positionV>
            <wp:extent cx="6158230" cy="6350"/>
            <wp:effectExtent l="19050" t="19050" r="13970" b="1270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w:t>
      </w:r>
      <w:r w:rsidRPr="00D54D8B">
        <w:rPr>
          <w:rFonts w:ascii="Arial" w:hAnsi="Arial" w:cs="Arial"/>
        </w:rPr>
        <w:tab/>
      </w:r>
      <w:r w:rsidRPr="00D54D8B">
        <w:rPr>
          <w:rFonts w:ascii="Arial" w:hAnsi="Arial" w:cs="Arial"/>
          <w:b/>
        </w:rPr>
        <w:t xml:space="preserve">Termin związania ofertą   </w:t>
      </w:r>
      <w:r w:rsidRPr="00D54D8B">
        <w:rPr>
          <w:rFonts w:ascii="Arial" w:hAnsi="Arial" w:cs="Arial"/>
          <w:b/>
        </w:rPr>
        <w:br/>
      </w:r>
    </w:p>
    <w:p w14:paraId="3062AAFE" w14:textId="45AD1701" w:rsidR="00B455DD" w:rsidRPr="00D54D8B" w:rsidRDefault="00B455DD" w:rsidP="00B03139">
      <w:pPr>
        <w:numPr>
          <w:ilvl w:val="6"/>
          <w:numId w:val="50"/>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Wykonawca będzie związany ofertą przez okres </w:t>
      </w:r>
      <w:r w:rsidRPr="00D54D8B">
        <w:rPr>
          <w:rFonts w:ascii="Arial" w:hAnsi="Arial" w:cs="Arial"/>
          <w:b/>
          <w:color w:val="000000"/>
        </w:rPr>
        <w:t>30 dni</w:t>
      </w:r>
      <w:r w:rsidRPr="00D54D8B">
        <w:rPr>
          <w:rFonts w:ascii="Arial" w:hAnsi="Arial" w:cs="Arial"/>
          <w:color w:val="000000"/>
        </w:rPr>
        <w:t xml:space="preserve">, tj. do dnia </w:t>
      </w:r>
      <w:r w:rsidR="00DA2E14">
        <w:rPr>
          <w:rFonts w:ascii="Arial" w:hAnsi="Arial" w:cs="Arial"/>
          <w:b/>
          <w:bCs/>
          <w:color w:val="000000"/>
          <w:u w:val="single"/>
        </w:rPr>
        <w:t xml:space="preserve">22 </w:t>
      </w:r>
      <w:r w:rsidR="00345183" w:rsidRPr="003019E7">
        <w:rPr>
          <w:rFonts w:ascii="Arial" w:hAnsi="Arial" w:cs="Arial"/>
          <w:b/>
          <w:bCs/>
          <w:color w:val="000000"/>
          <w:u w:val="single"/>
        </w:rPr>
        <w:t>lipca</w:t>
      </w:r>
      <w:r w:rsidRPr="003019E7">
        <w:rPr>
          <w:rFonts w:ascii="Arial" w:hAnsi="Arial" w:cs="Arial"/>
          <w:b/>
          <w:bCs/>
          <w:color w:val="000000"/>
          <w:u w:val="single"/>
        </w:rPr>
        <w:t xml:space="preserve"> 2021r.</w:t>
      </w:r>
      <w:r w:rsidRPr="00D54D8B">
        <w:rPr>
          <w:rFonts w:ascii="Arial" w:hAnsi="Arial" w:cs="Arial"/>
          <w:b/>
          <w:bCs/>
          <w:color w:val="000000"/>
        </w:rPr>
        <w:t xml:space="preserve"> Bieg terminu związania ofertą rozpoczyna się wraz z upływem terminu składania ofert.</w:t>
      </w:r>
    </w:p>
    <w:p w14:paraId="54468CF1" w14:textId="5EFAE1F0" w:rsidR="00B455DD" w:rsidRPr="00D54D8B" w:rsidRDefault="00B455DD" w:rsidP="00DA2E14">
      <w:pPr>
        <w:numPr>
          <w:ilvl w:val="6"/>
          <w:numId w:val="50"/>
        </w:numPr>
        <w:pBdr>
          <w:top w:val="nil"/>
          <w:left w:val="nil"/>
          <w:bottom w:val="nil"/>
          <w:right w:val="nil"/>
          <w:between w:val="nil"/>
        </w:pBdr>
        <w:autoSpaceDE w:val="0"/>
        <w:autoSpaceDN w:val="0"/>
        <w:adjustRightInd w:val="0"/>
        <w:ind w:left="284" w:hanging="284"/>
        <w:rPr>
          <w:rFonts w:ascii="Arial" w:hAnsi="Arial" w:cs="Arial"/>
          <w:color w:val="000000"/>
        </w:rPr>
      </w:pPr>
      <w:r w:rsidRPr="00D54D8B">
        <w:rPr>
          <w:rFonts w:ascii="Arial" w:hAnsi="Arial" w:cs="Arial"/>
          <w:color w:val="000000"/>
        </w:rPr>
        <w:t>W przypadku gdy wybór najkorzystniejszej oferty nie nastąpi przed upływem terminu związania ofertą, określonym</w:t>
      </w:r>
      <w:r w:rsidR="00DA2E14">
        <w:rPr>
          <w:rFonts w:ascii="Arial" w:hAnsi="Arial" w:cs="Arial"/>
          <w:color w:val="000000"/>
        </w:rPr>
        <w:t xml:space="preserve"> </w:t>
      </w:r>
      <w:r w:rsidRPr="00D54D8B">
        <w:rPr>
          <w:rFonts w:ascii="Arial" w:hAnsi="Arial" w:cs="Arial"/>
          <w:color w:val="000000"/>
        </w:rPr>
        <w:t xml:space="preserve">w ust. 1 powyżej, Zamawiający przed upływem terminu związania ofertą zwraca się jednokrotnie do Wykonawców o wyrażenie zgody na przedłużenie tego terminu o wskazany przez niego okres, nie dłuższy niż 30 dni. </w:t>
      </w:r>
    </w:p>
    <w:p w14:paraId="3199DC02" w14:textId="77777777" w:rsidR="00B455DD" w:rsidRPr="00D54D8B" w:rsidRDefault="00B455DD" w:rsidP="00B03139">
      <w:pPr>
        <w:numPr>
          <w:ilvl w:val="6"/>
          <w:numId w:val="50"/>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Przedłużenie terminu związania ofertą, o którym mowa w ust. 2 powyżej, wymaga złożenia przez Wykonawcę pisemnego oświadczenia o wyrażeniu zgody na przedłużenie terminu związania ofertą.</w:t>
      </w:r>
    </w:p>
    <w:p w14:paraId="769A0620" w14:textId="77777777" w:rsidR="00B455DD" w:rsidRPr="00D54D8B" w:rsidRDefault="00B455DD" w:rsidP="00B03139">
      <w:pPr>
        <w:numPr>
          <w:ilvl w:val="6"/>
          <w:numId w:val="50"/>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Zamawiający, zgodnie z art.226 ust.1 pkt 12) ustawy Pzp, odrzuci ofertę, jeżeli Wykonawca nie wyrazi pisemnej zgody na przedłużenie terminu związania ofertą. </w:t>
      </w:r>
    </w:p>
    <w:p w14:paraId="620883DF" w14:textId="77777777" w:rsidR="00B455DD" w:rsidRPr="009D62EC" w:rsidRDefault="00B455DD" w:rsidP="009D62EC">
      <w:pPr>
        <w:widowControl w:val="0"/>
        <w:tabs>
          <w:tab w:val="left" w:pos="284"/>
        </w:tabs>
        <w:spacing w:after="120"/>
        <w:jc w:val="both"/>
        <w:rPr>
          <w:rFonts w:ascii="Arial" w:hAnsi="Arial" w:cs="Arial"/>
        </w:rPr>
      </w:pPr>
    </w:p>
    <w:p w14:paraId="7BB7DEC5" w14:textId="77777777" w:rsidR="00B455DD" w:rsidRPr="00D54D8B" w:rsidRDefault="00B455DD" w:rsidP="00B455DD">
      <w:pPr>
        <w:tabs>
          <w:tab w:val="left" w:pos="1407"/>
        </w:tabs>
        <w:spacing w:line="0" w:lineRule="atLeast"/>
        <w:ind w:firstLine="284"/>
        <w:rPr>
          <w:rFonts w:ascii="Arial" w:hAnsi="Arial" w:cs="Arial"/>
          <w:b/>
        </w:rPr>
      </w:pPr>
      <w:r w:rsidRPr="00D54D8B">
        <w:rPr>
          <w:rFonts w:ascii="Arial" w:hAnsi="Arial" w:cs="Arial"/>
          <w:noProof/>
          <w:color w:val="007FAC"/>
        </w:rPr>
        <w:drawing>
          <wp:anchor distT="0" distB="0" distL="114300" distR="114300" simplePos="0" relativeHeight="251682816" behindDoc="1" locked="0" layoutInCell="1" allowOverlap="1" wp14:anchorId="688899B1" wp14:editId="5B7D100A">
            <wp:simplePos x="0" y="0"/>
            <wp:positionH relativeFrom="column">
              <wp:posOffset>-17780</wp:posOffset>
            </wp:positionH>
            <wp:positionV relativeFrom="paragraph">
              <wp:posOffset>194310</wp:posOffset>
            </wp:positionV>
            <wp:extent cx="6158230" cy="6350"/>
            <wp:effectExtent l="19050" t="19050" r="13970" b="1270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XI.</w:t>
      </w:r>
      <w:r w:rsidRPr="00D54D8B">
        <w:rPr>
          <w:rFonts w:ascii="Arial" w:hAnsi="Arial" w:cs="Arial"/>
        </w:rPr>
        <w:tab/>
      </w:r>
      <w:r w:rsidRPr="00D54D8B">
        <w:rPr>
          <w:rFonts w:ascii="Arial" w:hAnsi="Arial" w:cs="Arial"/>
          <w:b/>
        </w:rPr>
        <w:t xml:space="preserve">Opis sposobu przygotowania oferty   </w:t>
      </w:r>
      <w:r w:rsidRPr="00D54D8B">
        <w:rPr>
          <w:rFonts w:ascii="Arial" w:hAnsi="Arial" w:cs="Arial"/>
          <w:b/>
        </w:rPr>
        <w:br/>
      </w:r>
    </w:p>
    <w:p w14:paraId="57EA26D3" w14:textId="77777777" w:rsidR="00251CAF" w:rsidRPr="00D54D8B" w:rsidRDefault="002E7393">
      <w:pPr>
        <w:widowControl w:val="0"/>
        <w:spacing w:after="120"/>
        <w:ind w:left="284" w:hanging="284"/>
        <w:jc w:val="both"/>
        <w:rPr>
          <w:rFonts w:ascii="Arial" w:eastAsia="Calibri" w:hAnsi="Arial" w:cs="Arial"/>
        </w:rPr>
      </w:pPr>
      <w:r w:rsidRPr="00D54D8B">
        <w:rPr>
          <w:rFonts w:ascii="Arial" w:eastAsia="Calibri" w:hAnsi="Arial" w:cs="Arial"/>
        </w:rPr>
        <w:t xml:space="preserve">1. Oferta składana elektronicznie musi zostać podpisana </w:t>
      </w:r>
      <w:r w:rsidRPr="00D54D8B">
        <w:rPr>
          <w:rFonts w:ascii="Arial" w:eastAsia="Calibri" w:hAnsi="Arial" w:cs="Arial"/>
          <w:b/>
        </w:rPr>
        <w:t>elektronicznym kwalifikowanym podpisem lub podpisem zaufanym lub podpisem osobistym.</w:t>
      </w:r>
      <w:r w:rsidRPr="00D54D8B">
        <w:rPr>
          <w:rFonts w:ascii="Arial" w:eastAsia="Calibri" w:hAnsi="Arial" w:cs="Arial"/>
        </w:rPr>
        <w:t xml:space="preserve"> W procesie składania oferty na platformie, kwalifikowany podpis elektroniczny, podpis zaufany lub podpis osobisty, Wykonawca powinien złożyć </w:t>
      </w:r>
      <w:r w:rsidRPr="00D54D8B">
        <w:rPr>
          <w:rFonts w:ascii="Arial" w:eastAsia="Calibri" w:hAnsi="Arial" w:cs="Arial"/>
          <w:u w:val="single"/>
        </w:rPr>
        <w:t>bezpośrednio na dokumencie</w:t>
      </w:r>
      <w:r w:rsidRPr="00D54D8B">
        <w:rPr>
          <w:rFonts w:ascii="Arial" w:eastAsia="Calibri" w:hAnsi="Arial" w:cs="Arial"/>
        </w:rPr>
        <w:t xml:space="preserve"> (na każdym załączonym pliku osobno), który następnie przesyła do systemu (opcja rekomendowana przez platformazakupowa.pl).</w:t>
      </w:r>
    </w:p>
    <w:p w14:paraId="4CE03ED9" w14:textId="77777777" w:rsidR="00251CAF" w:rsidRPr="00D54D8B" w:rsidRDefault="002E7393">
      <w:pPr>
        <w:ind w:left="284" w:hanging="284"/>
        <w:jc w:val="both"/>
        <w:rPr>
          <w:rFonts w:ascii="Arial" w:eastAsia="Calibri" w:hAnsi="Arial" w:cs="Arial"/>
          <w:color w:val="000000"/>
        </w:rPr>
      </w:pPr>
      <w:r w:rsidRPr="00D54D8B">
        <w:rPr>
          <w:rFonts w:ascii="Arial" w:eastAsia="Calibri" w:hAnsi="Arial" w:cs="Arial"/>
          <w:color w:val="000000"/>
        </w:rPr>
        <w:t xml:space="preserve">2. </w:t>
      </w:r>
      <w:r w:rsidRPr="00D54D8B">
        <w:rPr>
          <w:rFonts w:ascii="Arial" w:eastAsia="Calibri" w:hAnsi="Arial" w:cs="Arial"/>
          <w:color w:val="00000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1D7EEA3" w14:textId="77777777" w:rsidR="00251CAF" w:rsidRPr="00D54D8B" w:rsidRDefault="002E7393">
      <w:pPr>
        <w:ind w:left="284" w:hanging="284"/>
        <w:jc w:val="both"/>
        <w:rPr>
          <w:rFonts w:ascii="Arial" w:eastAsia="Calibri" w:hAnsi="Arial" w:cs="Arial"/>
          <w:color w:val="000000"/>
        </w:rPr>
      </w:pPr>
      <w:r w:rsidRPr="00D54D8B">
        <w:rPr>
          <w:rFonts w:ascii="Arial" w:eastAsia="Calibri" w:hAnsi="Arial" w:cs="Arial"/>
          <w:color w:val="000000"/>
        </w:rPr>
        <w:t xml:space="preserve">3. </w:t>
      </w:r>
      <w:r w:rsidRPr="00D54D8B">
        <w:rPr>
          <w:rFonts w:ascii="Arial" w:eastAsia="Calibri" w:hAnsi="Arial" w:cs="Arial"/>
          <w:color w:val="000000"/>
        </w:rPr>
        <w:tab/>
        <w:t>Oferta powinna być:</w:t>
      </w:r>
    </w:p>
    <w:p w14:paraId="63EABAF4" w14:textId="77777777" w:rsidR="00251CAF" w:rsidRPr="00D54D8B" w:rsidRDefault="002E7393" w:rsidP="00B03139">
      <w:pPr>
        <w:numPr>
          <w:ilvl w:val="1"/>
          <w:numId w:val="15"/>
        </w:numPr>
        <w:ind w:left="851"/>
        <w:jc w:val="both"/>
        <w:rPr>
          <w:rFonts w:ascii="Arial" w:eastAsia="Calibri" w:hAnsi="Arial" w:cs="Arial"/>
          <w:color w:val="000000"/>
        </w:rPr>
      </w:pPr>
      <w:r w:rsidRPr="00D54D8B">
        <w:rPr>
          <w:rFonts w:ascii="Arial" w:eastAsia="Calibri" w:hAnsi="Arial" w:cs="Arial"/>
          <w:color w:val="000000"/>
        </w:rPr>
        <w:t>sporządzona na podstawie załączników niniejszej SWZ w języku polskim,</w:t>
      </w:r>
    </w:p>
    <w:p w14:paraId="3F131761" w14:textId="77777777" w:rsidR="00251CAF" w:rsidRPr="00D54D8B" w:rsidRDefault="002E7393" w:rsidP="00B03139">
      <w:pPr>
        <w:numPr>
          <w:ilvl w:val="1"/>
          <w:numId w:val="15"/>
        </w:numPr>
        <w:ind w:left="851"/>
        <w:jc w:val="both"/>
        <w:rPr>
          <w:rFonts w:ascii="Arial" w:hAnsi="Arial" w:cs="Arial"/>
        </w:rPr>
      </w:pPr>
      <w:r w:rsidRPr="00D54D8B">
        <w:rPr>
          <w:rFonts w:ascii="Arial" w:eastAsia="Calibri" w:hAnsi="Arial" w:cs="Arial"/>
          <w:color w:val="000000"/>
        </w:rPr>
        <w:t xml:space="preserve">złożona przy użyciu środków komunikacji elektronicznej tzn. za pośrednictwem </w:t>
      </w:r>
      <w:hyperlink r:id="rId35">
        <w:r w:rsidRPr="00D54D8B">
          <w:rPr>
            <w:rStyle w:val="ListLabel90"/>
            <w:rFonts w:ascii="Arial" w:hAnsi="Arial" w:cs="Arial"/>
          </w:rPr>
          <w:t>platformazakupowa.pl</w:t>
        </w:r>
      </w:hyperlink>
      <w:r w:rsidRPr="00D54D8B">
        <w:rPr>
          <w:rFonts w:ascii="Arial" w:eastAsia="Calibri" w:hAnsi="Arial" w:cs="Arial"/>
          <w:color w:val="000000"/>
        </w:rPr>
        <w:t>,</w:t>
      </w:r>
    </w:p>
    <w:p w14:paraId="5A74BDED" w14:textId="77777777" w:rsidR="00251CAF" w:rsidRPr="00D54D8B" w:rsidRDefault="002E7393" w:rsidP="00B03139">
      <w:pPr>
        <w:numPr>
          <w:ilvl w:val="1"/>
          <w:numId w:val="15"/>
        </w:numPr>
        <w:ind w:left="851"/>
        <w:jc w:val="both"/>
        <w:rPr>
          <w:rFonts w:ascii="Arial" w:eastAsia="Calibri" w:hAnsi="Arial" w:cs="Arial"/>
          <w:color w:val="000000"/>
        </w:rPr>
      </w:pPr>
      <w:r w:rsidRPr="00D54D8B">
        <w:rPr>
          <w:rFonts w:ascii="Arial" w:eastAsia="Calibri" w:hAnsi="Arial" w:cs="Arial"/>
          <w:color w:val="000000"/>
        </w:rPr>
        <w:t>podpisana kwalifikowanym podpisem elektronicznym lub podpisem zaufanym lub podpisem osobistym przez osobę/osoby upoważnioną/upoważnione</w:t>
      </w:r>
    </w:p>
    <w:p w14:paraId="4BA71732" w14:textId="77777777" w:rsidR="00251CAF" w:rsidRPr="00D54D8B" w:rsidRDefault="002E7393">
      <w:pPr>
        <w:ind w:left="284" w:hanging="284"/>
        <w:jc w:val="both"/>
        <w:rPr>
          <w:rFonts w:ascii="Arial" w:eastAsia="Calibri" w:hAnsi="Arial" w:cs="Arial"/>
          <w:color w:val="000000"/>
        </w:rPr>
      </w:pPr>
      <w:r w:rsidRPr="00D54D8B">
        <w:rPr>
          <w:rFonts w:ascii="Arial" w:eastAsia="Calibri" w:hAnsi="Arial" w:cs="Arial"/>
          <w:color w:val="000000"/>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431BACB" w14:textId="77777777" w:rsidR="00251CAF" w:rsidRPr="00D54D8B" w:rsidRDefault="002E7393">
      <w:pPr>
        <w:ind w:left="284" w:hanging="284"/>
        <w:jc w:val="both"/>
        <w:rPr>
          <w:rFonts w:ascii="Arial" w:eastAsia="Calibri" w:hAnsi="Arial" w:cs="Arial"/>
          <w:color w:val="000000"/>
        </w:rPr>
      </w:pPr>
      <w:r w:rsidRPr="00D54D8B">
        <w:rPr>
          <w:rFonts w:ascii="Arial" w:eastAsia="Calibri" w:hAnsi="Arial" w:cs="Arial"/>
          <w:color w:val="000000"/>
        </w:rPr>
        <w:t xml:space="preserve">5. </w:t>
      </w:r>
      <w:r w:rsidRPr="00D54D8B">
        <w:rPr>
          <w:rFonts w:ascii="Arial" w:eastAsia="Calibri" w:hAnsi="Arial" w:cs="Arial"/>
          <w:color w:val="000000"/>
        </w:rPr>
        <w:tab/>
        <w:t>W przypadku wykorzystania formatu podpisu XAdES zewnętrzny. Zamawiający wymaga dołączenia odpowiedniej ilości plików tj. podpisywanych plików z danymi oraz plików podpisu w formacie XAdES.</w:t>
      </w:r>
    </w:p>
    <w:p w14:paraId="62D7F195" w14:textId="77777777" w:rsidR="00251CAF" w:rsidRPr="00D54D8B" w:rsidRDefault="002E7393">
      <w:pPr>
        <w:ind w:left="284" w:hanging="284"/>
        <w:jc w:val="both"/>
        <w:rPr>
          <w:rFonts w:ascii="Arial" w:hAnsi="Arial" w:cs="Arial"/>
        </w:rPr>
      </w:pPr>
      <w:r w:rsidRPr="00D54D8B">
        <w:rPr>
          <w:rFonts w:ascii="Arial" w:eastAsia="Calibri" w:hAnsi="Arial" w:cs="Arial"/>
          <w:color w:val="000000"/>
        </w:rPr>
        <w:t xml:space="preserve">6. </w:t>
      </w:r>
      <w:r w:rsidRPr="00D54D8B">
        <w:rPr>
          <w:rFonts w:ascii="Arial" w:eastAsia="Calibri" w:hAnsi="Arial" w:cs="Arial"/>
          <w:color w:val="000000"/>
        </w:rPr>
        <w:tab/>
        <w:t xml:space="preserve">Wykonawca, za pośrednictwem </w:t>
      </w:r>
      <w:hyperlink r:id="rId36">
        <w:r w:rsidRPr="00D54D8B">
          <w:rPr>
            <w:rStyle w:val="ListLabel90"/>
            <w:rFonts w:ascii="Arial" w:hAnsi="Arial" w:cs="Arial"/>
          </w:rPr>
          <w:t>platformazakupowa.pl</w:t>
        </w:r>
      </w:hyperlink>
      <w:r w:rsidRPr="00D54D8B">
        <w:rPr>
          <w:rFonts w:ascii="Arial" w:eastAsia="Calibri" w:hAnsi="Arial" w:cs="Arial"/>
          <w:color w:val="000000"/>
        </w:rPr>
        <w:t xml:space="preserve"> może przed upływem terminu do składania ofert zmienić lub wycofać ofertę. Sposób dokonywania zmiany lub wycofania oferty zamieszczono w instrukcji zamieszczonej na stronie internetowej pod adresem: </w:t>
      </w:r>
      <w:hyperlink r:id="rId37">
        <w:r w:rsidRPr="00D54D8B">
          <w:rPr>
            <w:rStyle w:val="ListLabel91"/>
            <w:rFonts w:ascii="Arial" w:hAnsi="Arial" w:cs="Arial"/>
          </w:rPr>
          <w:t>https://platformazakupowa.pl/strona/45-instrukcje</w:t>
        </w:r>
      </w:hyperlink>
      <w:r w:rsidRPr="00D54D8B">
        <w:rPr>
          <w:rFonts w:ascii="Arial" w:eastAsia="Calibri" w:hAnsi="Arial" w:cs="Arial"/>
          <w:color w:val="000000"/>
        </w:rPr>
        <w:t>.</w:t>
      </w:r>
    </w:p>
    <w:p w14:paraId="115BDA4B" w14:textId="77777777" w:rsidR="00251CAF" w:rsidRPr="00D54D8B" w:rsidRDefault="002E7393">
      <w:pPr>
        <w:ind w:left="284" w:hanging="284"/>
        <w:jc w:val="both"/>
        <w:rPr>
          <w:rFonts w:ascii="Arial" w:eastAsia="Calibri" w:hAnsi="Arial" w:cs="Arial"/>
          <w:color w:val="000000"/>
        </w:rPr>
      </w:pPr>
      <w:r w:rsidRPr="00D54D8B">
        <w:rPr>
          <w:rFonts w:ascii="Arial" w:eastAsia="Calibri" w:hAnsi="Arial" w:cs="Arial"/>
          <w:color w:val="000000"/>
        </w:rPr>
        <w:t xml:space="preserve">7. </w:t>
      </w:r>
      <w:r w:rsidRPr="00D54D8B">
        <w:rPr>
          <w:rFonts w:ascii="Arial" w:eastAsia="Calibri" w:hAnsi="Arial" w:cs="Arial"/>
          <w:color w:val="000000"/>
        </w:rPr>
        <w:tab/>
        <w:t>Każdy z wykonawców może złożyć tylko jedną ofertę. Złożenie większej liczby ofert lub oferty zawierającej propozycje wariantowe spowoduje podlegać będzie odrzuceniu.</w:t>
      </w:r>
    </w:p>
    <w:p w14:paraId="0BD217B6" w14:textId="77777777" w:rsidR="00251CAF" w:rsidRPr="00D54D8B" w:rsidRDefault="002E7393">
      <w:pPr>
        <w:ind w:left="284" w:hanging="284"/>
        <w:jc w:val="both"/>
        <w:rPr>
          <w:rFonts w:ascii="Arial" w:eastAsia="Calibri" w:hAnsi="Arial" w:cs="Arial"/>
          <w:color w:val="000000"/>
        </w:rPr>
      </w:pPr>
      <w:r w:rsidRPr="00D54D8B">
        <w:rPr>
          <w:rFonts w:ascii="Arial" w:eastAsia="Calibri" w:hAnsi="Arial" w:cs="Arial"/>
          <w:color w:val="000000"/>
        </w:rPr>
        <w:lastRenderedPageBreak/>
        <w:t>8.</w:t>
      </w:r>
      <w:r w:rsidRPr="00D54D8B">
        <w:rPr>
          <w:rFonts w:ascii="Arial" w:eastAsia="Calibri" w:hAnsi="Arial" w:cs="Arial"/>
          <w:color w:val="000000"/>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E457E5" w14:textId="77777777" w:rsidR="00251CAF" w:rsidRPr="00D54D8B" w:rsidRDefault="002E7393">
      <w:pPr>
        <w:ind w:left="284" w:hanging="284"/>
        <w:jc w:val="both"/>
        <w:rPr>
          <w:rFonts w:ascii="Arial" w:eastAsia="Calibri" w:hAnsi="Arial" w:cs="Arial"/>
          <w:color w:val="000000"/>
        </w:rPr>
      </w:pPr>
      <w:r w:rsidRPr="00D54D8B">
        <w:rPr>
          <w:rFonts w:ascii="Arial" w:eastAsia="Calibri" w:hAnsi="Arial" w:cs="Arial"/>
          <w:color w:val="000000"/>
        </w:rPr>
        <w:t>9.</w:t>
      </w:r>
      <w:r w:rsidRPr="00D54D8B">
        <w:rPr>
          <w:rFonts w:ascii="Arial" w:eastAsia="Calibri" w:hAnsi="Arial" w:cs="Arial"/>
          <w:color w:val="000000"/>
        </w:rPr>
        <w:tab/>
        <w:t>Maksymalny rozmiar jednego pliku przesyłanego za pośrednictwem dedykowanych formularzy do: złożenia, zmiany, wycofania oferty wynosi 150 MB natomiast przy komunikacji wielkość pliku to maksymalnie 500 MB.</w:t>
      </w:r>
    </w:p>
    <w:p w14:paraId="740C9733" w14:textId="77777777" w:rsidR="00251CAF" w:rsidRPr="00D54D8B" w:rsidRDefault="00251CAF">
      <w:pPr>
        <w:ind w:left="284" w:hanging="284"/>
        <w:jc w:val="both"/>
        <w:rPr>
          <w:rFonts w:ascii="Arial" w:eastAsia="Calibri" w:hAnsi="Arial" w:cs="Arial"/>
          <w:color w:val="000000"/>
        </w:rPr>
      </w:pPr>
    </w:p>
    <w:p w14:paraId="22116369" w14:textId="77777777" w:rsidR="00251CAF" w:rsidRPr="00D54D8B" w:rsidRDefault="002E7393">
      <w:pPr>
        <w:ind w:left="284" w:hanging="284"/>
        <w:jc w:val="both"/>
        <w:rPr>
          <w:rFonts w:ascii="Arial" w:eastAsia="Calibri" w:hAnsi="Arial" w:cs="Arial"/>
          <w:b/>
          <w:color w:val="000000"/>
          <w:u w:val="single"/>
        </w:rPr>
      </w:pPr>
      <w:r w:rsidRPr="00D54D8B">
        <w:rPr>
          <w:rFonts w:ascii="Arial" w:eastAsia="Calibri" w:hAnsi="Arial" w:cs="Arial"/>
          <w:color w:val="000000"/>
        </w:rPr>
        <w:t>10.</w:t>
      </w:r>
      <w:r w:rsidRPr="00D54D8B">
        <w:rPr>
          <w:rFonts w:ascii="Arial" w:eastAsia="Calibri" w:hAnsi="Arial" w:cs="Arial"/>
          <w:b/>
          <w:color w:val="000000"/>
          <w:u w:val="single"/>
        </w:rPr>
        <w:t>Dokumenty, które należy złożyć:</w:t>
      </w:r>
    </w:p>
    <w:p w14:paraId="101F6B92" w14:textId="77777777" w:rsidR="00251CAF" w:rsidRPr="00D54D8B" w:rsidRDefault="00251CAF">
      <w:pPr>
        <w:ind w:left="284" w:hanging="284"/>
        <w:jc w:val="both"/>
        <w:rPr>
          <w:rFonts w:ascii="Arial" w:eastAsia="Calibri" w:hAnsi="Arial" w:cs="Arial"/>
          <w:b/>
          <w:color w:val="000000"/>
        </w:rPr>
      </w:pPr>
    </w:p>
    <w:p w14:paraId="206E6AE6" w14:textId="77777777" w:rsidR="00251CAF" w:rsidRPr="00D54D8B" w:rsidRDefault="002E7393">
      <w:pPr>
        <w:ind w:left="284"/>
        <w:jc w:val="both"/>
        <w:rPr>
          <w:rFonts w:ascii="Arial" w:eastAsia="Calibri" w:hAnsi="Arial" w:cs="Arial"/>
          <w:b/>
          <w:color w:val="000000"/>
        </w:rPr>
      </w:pPr>
      <w:r w:rsidRPr="00D54D8B">
        <w:rPr>
          <w:rFonts w:ascii="Arial" w:eastAsia="Calibri" w:hAnsi="Arial" w:cs="Arial"/>
          <w:color w:val="000000"/>
        </w:rPr>
        <w:t xml:space="preserve">1) Formularz oferty – </w:t>
      </w:r>
      <w:r w:rsidRPr="00D54D8B">
        <w:rPr>
          <w:rFonts w:ascii="Arial" w:eastAsia="Calibri" w:hAnsi="Arial" w:cs="Arial"/>
          <w:b/>
          <w:color w:val="000000"/>
        </w:rPr>
        <w:t>Załącznik nr 1 do SWZ,</w:t>
      </w:r>
    </w:p>
    <w:p w14:paraId="4707CF7F" w14:textId="77777777" w:rsidR="00251CAF" w:rsidRPr="00D54D8B" w:rsidRDefault="00251CAF">
      <w:pPr>
        <w:ind w:left="284"/>
        <w:jc w:val="both"/>
        <w:rPr>
          <w:rFonts w:ascii="Arial" w:eastAsia="Calibri" w:hAnsi="Arial" w:cs="Arial"/>
          <w:b/>
          <w:color w:val="000000"/>
        </w:rPr>
      </w:pPr>
    </w:p>
    <w:p w14:paraId="11B02217" w14:textId="77777777" w:rsidR="00251CAF" w:rsidRDefault="002E7393">
      <w:pPr>
        <w:ind w:left="284"/>
        <w:jc w:val="both"/>
        <w:rPr>
          <w:rFonts w:ascii="Arial" w:eastAsia="Calibri" w:hAnsi="Arial" w:cs="Arial"/>
          <w:b/>
          <w:bCs/>
          <w:color w:val="000000"/>
        </w:rPr>
      </w:pPr>
      <w:r w:rsidRPr="00D54D8B">
        <w:rPr>
          <w:rFonts w:ascii="Arial" w:eastAsia="Calibri" w:hAnsi="Arial" w:cs="Arial"/>
          <w:color w:val="000000"/>
        </w:rPr>
        <w:t>2)Formularz oferowanego</w:t>
      </w:r>
      <w:r w:rsidR="00724FCD">
        <w:rPr>
          <w:rFonts w:ascii="Arial" w:eastAsia="Calibri" w:hAnsi="Arial" w:cs="Arial"/>
          <w:color w:val="000000"/>
        </w:rPr>
        <w:t xml:space="preserve"> </w:t>
      </w:r>
      <w:r w:rsidRPr="00D54D8B">
        <w:rPr>
          <w:rFonts w:ascii="Arial" w:eastAsia="Calibri" w:hAnsi="Arial" w:cs="Arial"/>
          <w:color w:val="000000"/>
        </w:rPr>
        <w:t>sprzętu</w:t>
      </w:r>
      <w:r w:rsidRPr="00D54D8B">
        <w:rPr>
          <w:rFonts w:ascii="Arial" w:eastAsia="Calibri" w:hAnsi="Arial" w:cs="Arial"/>
          <w:b/>
          <w:color w:val="000000"/>
        </w:rPr>
        <w:t xml:space="preserve"> –  </w:t>
      </w:r>
      <w:r w:rsidRPr="00D54D8B">
        <w:rPr>
          <w:rFonts w:ascii="Arial" w:eastAsia="Calibri" w:hAnsi="Arial" w:cs="Arial"/>
          <w:b/>
          <w:bCs/>
          <w:color w:val="000000"/>
        </w:rPr>
        <w:t xml:space="preserve">Załączniki nr </w:t>
      </w:r>
      <w:r w:rsidR="008F41FD">
        <w:rPr>
          <w:rFonts w:ascii="Arial" w:eastAsia="Calibri" w:hAnsi="Arial" w:cs="Arial"/>
          <w:b/>
          <w:bCs/>
          <w:color w:val="000000"/>
        </w:rPr>
        <w:t>5</w:t>
      </w:r>
      <w:r w:rsidRPr="00D54D8B">
        <w:rPr>
          <w:rFonts w:ascii="Arial" w:eastAsia="Calibri" w:hAnsi="Arial" w:cs="Arial"/>
          <w:b/>
          <w:bCs/>
          <w:color w:val="000000"/>
        </w:rPr>
        <w:t xml:space="preserve"> SWZ</w:t>
      </w:r>
      <w:r w:rsidR="008F41FD">
        <w:rPr>
          <w:rFonts w:ascii="Arial" w:eastAsia="Calibri" w:hAnsi="Arial" w:cs="Arial"/>
          <w:b/>
          <w:bCs/>
          <w:color w:val="000000"/>
        </w:rPr>
        <w:t>,</w:t>
      </w:r>
    </w:p>
    <w:p w14:paraId="2D1895DD" w14:textId="77777777" w:rsidR="008F41FD" w:rsidRPr="00D54D8B" w:rsidRDefault="008F41FD">
      <w:pPr>
        <w:ind w:left="284"/>
        <w:jc w:val="both"/>
        <w:rPr>
          <w:rFonts w:ascii="Arial" w:eastAsia="Calibri" w:hAnsi="Arial" w:cs="Arial"/>
          <w:color w:val="000000"/>
        </w:rPr>
      </w:pPr>
    </w:p>
    <w:p w14:paraId="2339FA08" w14:textId="77777777" w:rsidR="00F432A6" w:rsidRPr="00D54D8B" w:rsidRDefault="002E7393" w:rsidP="00F432A6">
      <w:pPr>
        <w:ind w:left="426" w:hanging="142"/>
        <w:jc w:val="both"/>
        <w:rPr>
          <w:rFonts w:ascii="Arial" w:eastAsia="Calibri" w:hAnsi="Arial" w:cs="Arial"/>
        </w:rPr>
      </w:pPr>
      <w:r w:rsidRPr="00D54D8B">
        <w:rPr>
          <w:rFonts w:ascii="Arial" w:eastAsia="Calibri" w:hAnsi="Arial" w:cs="Arial"/>
        </w:rPr>
        <w:t>3)</w:t>
      </w:r>
      <w:r w:rsidR="00F432A6" w:rsidRPr="00D54D8B">
        <w:rPr>
          <w:rFonts w:ascii="Arial" w:eastAsia="Calibri" w:hAnsi="Arial" w:cs="Arial"/>
        </w:rPr>
        <w:t xml:space="preserve">Przedmiotowe </w:t>
      </w:r>
      <w:r w:rsidR="00F432A6" w:rsidRPr="00D54D8B">
        <w:rPr>
          <w:rFonts w:ascii="Arial" w:hAnsi="Arial" w:cs="Arial"/>
        </w:rPr>
        <w:t xml:space="preserve">środki dowodowe </w:t>
      </w:r>
      <w:r w:rsidR="00F432A6" w:rsidRPr="00D54D8B">
        <w:rPr>
          <w:rFonts w:ascii="Arial" w:hAnsi="Arial" w:cs="Arial"/>
          <w:color w:val="000000"/>
        </w:rPr>
        <w:t xml:space="preserve">potwierdzające wymagane parametry w oferowanych urządzeniach (np. karty katalogowe, firmowe materiały  informacyjne producenta, instrukcje użytkowania, opisy techniczne lub inne posiadane dokumenty) w zakresie wskazanym w </w:t>
      </w:r>
      <w:r w:rsidR="00F432A6" w:rsidRPr="00D54D8B">
        <w:rPr>
          <w:rFonts w:ascii="Arial" w:eastAsia="Calibri" w:hAnsi="Arial" w:cs="Arial"/>
          <w:u w:val="single"/>
        </w:rPr>
        <w:t xml:space="preserve">Rozdziale 7 ust. </w:t>
      </w:r>
      <w:r w:rsidR="00176D31" w:rsidRPr="00D54D8B">
        <w:rPr>
          <w:rFonts w:ascii="Arial" w:eastAsia="Calibri" w:hAnsi="Arial" w:cs="Arial"/>
          <w:u w:val="single"/>
        </w:rPr>
        <w:t>8</w:t>
      </w:r>
      <w:r w:rsidR="00F432A6" w:rsidRPr="00D54D8B">
        <w:rPr>
          <w:rFonts w:ascii="Arial" w:eastAsia="Calibri" w:hAnsi="Arial" w:cs="Arial"/>
          <w:u w:val="single"/>
        </w:rPr>
        <w:t xml:space="preserve"> pkt </w:t>
      </w:r>
      <w:r w:rsidR="009B08CF" w:rsidRPr="00D54D8B">
        <w:rPr>
          <w:rFonts w:ascii="Arial" w:eastAsia="Calibri" w:hAnsi="Arial" w:cs="Arial"/>
          <w:u w:val="single"/>
        </w:rPr>
        <w:t>1</w:t>
      </w:r>
      <w:r w:rsidR="00F432A6" w:rsidRPr="00D54D8B">
        <w:rPr>
          <w:rFonts w:ascii="Arial" w:eastAsia="Calibri" w:hAnsi="Arial" w:cs="Arial"/>
          <w:u w:val="single"/>
        </w:rPr>
        <w:t xml:space="preserve"> SWZ.</w:t>
      </w:r>
    </w:p>
    <w:p w14:paraId="0239C7F9" w14:textId="77777777" w:rsidR="00F432A6" w:rsidRPr="00D54D8B" w:rsidRDefault="00F432A6">
      <w:pPr>
        <w:ind w:left="426" w:hanging="142"/>
        <w:jc w:val="both"/>
        <w:rPr>
          <w:rFonts w:ascii="Arial" w:eastAsia="Calibri" w:hAnsi="Arial" w:cs="Arial"/>
        </w:rPr>
      </w:pPr>
    </w:p>
    <w:p w14:paraId="7DB93E5F" w14:textId="77777777" w:rsidR="00251CAF" w:rsidRPr="00D54D8B" w:rsidRDefault="00F432A6">
      <w:pPr>
        <w:ind w:left="426" w:hanging="142"/>
        <w:jc w:val="both"/>
        <w:rPr>
          <w:rFonts w:ascii="Arial" w:eastAsia="Calibri" w:hAnsi="Arial" w:cs="Arial"/>
          <w:u w:val="single"/>
        </w:rPr>
      </w:pPr>
      <w:r w:rsidRPr="00D54D8B">
        <w:rPr>
          <w:rFonts w:ascii="Arial" w:eastAsia="Calibri" w:hAnsi="Arial" w:cs="Arial"/>
        </w:rPr>
        <w:t xml:space="preserve">4) </w:t>
      </w:r>
      <w:r w:rsidR="009E0107" w:rsidRPr="00D54D8B">
        <w:rPr>
          <w:rFonts w:ascii="Arial" w:eastAsia="Calibri" w:hAnsi="Arial" w:cs="Arial"/>
        </w:rPr>
        <w:t xml:space="preserve">Przedmiotowe </w:t>
      </w:r>
      <w:r w:rsidR="005A5251" w:rsidRPr="00D54D8B">
        <w:rPr>
          <w:rFonts w:ascii="Arial" w:hAnsi="Arial" w:cs="Arial"/>
        </w:rPr>
        <w:t>środki dowodow</w:t>
      </w:r>
      <w:r w:rsidRPr="00D54D8B">
        <w:rPr>
          <w:rFonts w:ascii="Arial" w:hAnsi="Arial" w:cs="Arial"/>
        </w:rPr>
        <w:t>e zawierające</w:t>
      </w:r>
      <w:r w:rsidR="005A5251" w:rsidRPr="00D54D8B">
        <w:rPr>
          <w:rFonts w:ascii="Arial" w:hAnsi="Arial" w:cs="Arial"/>
        </w:rPr>
        <w:t xml:space="preserve"> wyniki testów</w:t>
      </w:r>
      <w:r w:rsidR="005A5251" w:rsidRPr="00D54D8B">
        <w:rPr>
          <w:rFonts w:ascii="Arial" w:eastAsia="Calibri" w:hAnsi="Arial" w:cs="Arial"/>
        </w:rPr>
        <w:t xml:space="preserve">, </w:t>
      </w:r>
      <w:r w:rsidRPr="00D54D8B">
        <w:rPr>
          <w:rFonts w:ascii="Arial" w:eastAsia="Calibri" w:hAnsi="Arial" w:cs="Arial"/>
        </w:rPr>
        <w:t xml:space="preserve">w przypadku </w:t>
      </w:r>
      <w:r w:rsidR="005A5251" w:rsidRPr="00D54D8B">
        <w:rPr>
          <w:rFonts w:ascii="Arial" w:eastAsia="Calibri" w:hAnsi="Arial" w:cs="Arial"/>
        </w:rPr>
        <w:t>o których mowa</w:t>
      </w:r>
      <w:r w:rsidRPr="00D54D8B">
        <w:rPr>
          <w:rFonts w:ascii="Arial" w:eastAsia="Calibri" w:hAnsi="Arial" w:cs="Arial"/>
        </w:rPr>
        <w:t xml:space="preserve"> w </w:t>
      </w:r>
      <w:r w:rsidRPr="00D54D8B">
        <w:rPr>
          <w:rFonts w:ascii="Arial" w:eastAsia="Calibri" w:hAnsi="Arial" w:cs="Arial"/>
          <w:u w:val="single"/>
        </w:rPr>
        <w:t xml:space="preserve">Rozdziale 7 ust. </w:t>
      </w:r>
      <w:r w:rsidR="00176D31" w:rsidRPr="00D54D8B">
        <w:rPr>
          <w:rFonts w:ascii="Arial" w:eastAsia="Calibri" w:hAnsi="Arial" w:cs="Arial"/>
          <w:u w:val="single"/>
        </w:rPr>
        <w:t>8</w:t>
      </w:r>
      <w:r w:rsidRPr="00D54D8B">
        <w:rPr>
          <w:rFonts w:ascii="Arial" w:eastAsia="Calibri" w:hAnsi="Arial" w:cs="Arial"/>
          <w:u w:val="single"/>
        </w:rPr>
        <w:t xml:space="preserve"> pkt 2 SWZ.</w:t>
      </w:r>
    </w:p>
    <w:p w14:paraId="469AB514" w14:textId="77777777" w:rsidR="00F432A6" w:rsidRPr="00D54D8B" w:rsidRDefault="00F432A6">
      <w:pPr>
        <w:ind w:left="426" w:hanging="142"/>
        <w:jc w:val="both"/>
        <w:rPr>
          <w:rFonts w:ascii="Arial" w:eastAsia="Calibri" w:hAnsi="Arial" w:cs="Arial"/>
        </w:rPr>
      </w:pPr>
    </w:p>
    <w:p w14:paraId="3821A6B2" w14:textId="77777777" w:rsidR="00251CAF" w:rsidRDefault="002E7393">
      <w:pPr>
        <w:ind w:left="284" w:hanging="284"/>
        <w:jc w:val="both"/>
        <w:rPr>
          <w:rFonts w:ascii="Arial" w:eastAsia="Calibri" w:hAnsi="Arial" w:cs="Arial"/>
          <w:b/>
          <w:color w:val="000000"/>
          <w:u w:val="single"/>
        </w:rPr>
      </w:pPr>
      <w:r w:rsidRPr="00D54D8B">
        <w:rPr>
          <w:rFonts w:ascii="Arial" w:eastAsia="Calibri" w:hAnsi="Arial" w:cs="Arial"/>
          <w:color w:val="000000"/>
        </w:rPr>
        <w:t>11.</w:t>
      </w:r>
      <w:r w:rsidRPr="00D54D8B">
        <w:rPr>
          <w:rFonts w:ascii="Arial" w:eastAsia="Calibri" w:hAnsi="Arial" w:cs="Arial"/>
          <w:b/>
          <w:color w:val="000000"/>
          <w:u w:val="single"/>
        </w:rPr>
        <w:t>Dokumenty składane wraz z ofertą:</w:t>
      </w:r>
    </w:p>
    <w:p w14:paraId="7E04B9C0" w14:textId="77777777" w:rsidR="008F41FD" w:rsidRPr="00D54D8B" w:rsidRDefault="008F41FD">
      <w:pPr>
        <w:ind w:left="284" w:hanging="284"/>
        <w:jc w:val="both"/>
        <w:rPr>
          <w:rFonts w:ascii="Arial" w:eastAsia="Calibri" w:hAnsi="Arial" w:cs="Arial"/>
          <w:b/>
          <w:color w:val="000000"/>
        </w:rPr>
      </w:pPr>
    </w:p>
    <w:p w14:paraId="1656F8B5" w14:textId="77777777" w:rsidR="00251CAF" w:rsidRPr="00D54D8B" w:rsidRDefault="002E7393">
      <w:pPr>
        <w:spacing w:after="200"/>
        <w:ind w:left="567" w:hanging="283"/>
        <w:jc w:val="both"/>
        <w:rPr>
          <w:rFonts w:ascii="Arial" w:eastAsia="Calibri" w:hAnsi="Arial" w:cs="Arial"/>
          <w:color w:val="000000"/>
        </w:rPr>
      </w:pPr>
      <w:r w:rsidRPr="00D54D8B">
        <w:rPr>
          <w:rFonts w:ascii="Arial" w:eastAsia="Calibri" w:hAnsi="Arial" w:cs="Arial"/>
          <w:color w:val="000000"/>
        </w:rPr>
        <w:t>1)Oświadczeni</w:t>
      </w:r>
      <w:r w:rsidRPr="00D54D8B">
        <w:rPr>
          <w:rFonts w:ascii="Arial" w:eastAsia="Calibri" w:hAnsi="Arial" w:cs="Arial"/>
        </w:rPr>
        <w:t xml:space="preserve">e </w:t>
      </w:r>
      <w:r w:rsidRPr="00D54D8B">
        <w:rPr>
          <w:rFonts w:ascii="Arial" w:eastAsia="Calibri" w:hAnsi="Arial" w:cs="Arial"/>
          <w:u w:val="single"/>
        </w:rPr>
        <w:t>Wykonawcy</w:t>
      </w:r>
      <w:r w:rsidRPr="00D54D8B">
        <w:rPr>
          <w:rFonts w:ascii="Arial" w:eastAsia="Calibri" w:hAnsi="Arial" w:cs="Arial"/>
        </w:rPr>
        <w:t xml:space="preserve"> o niepodleganiu wykluczeniu </w:t>
      </w:r>
      <w:r w:rsidRPr="00D54D8B">
        <w:rPr>
          <w:rFonts w:ascii="Arial" w:eastAsia="Calibri" w:hAnsi="Arial" w:cs="Arial"/>
          <w:color w:val="000000"/>
        </w:rPr>
        <w:t xml:space="preserve">(oświadczenie, o którym mowa w art. 125 ust. 1 ustawy Pzp) - </w:t>
      </w:r>
      <w:r w:rsidRPr="00D54D8B">
        <w:rPr>
          <w:rFonts w:ascii="Arial" w:eastAsia="Calibri" w:hAnsi="Arial" w:cs="Arial"/>
          <w:b/>
          <w:bCs/>
          <w:color w:val="000000"/>
        </w:rPr>
        <w:t xml:space="preserve">Załącznik nr </w:t>
      </w:r>
      <w:r w:rsidRPr="00D54D8B">
        <w:rPr>
          <w:rFonts w:ascii="Arial" w:eastAsia="Calibri" w:hAnsi="Arial" w:cs="Arial"/>
          <w:b/>
          <w:bCs/>
        </w:rPr>
        <w:t xml:space="preserve">2 </w:t>
      </w:r>
      <w:r w:rsidRPr="00D54D8B">
        <w:rPr>
          <w:rFonts w:ascii="Arial" w:eastAsia="Calibri" w:hAnsi="Arial" w:cs="Arial"/>
          <w:b/>
          <w:bCs/>
          <w:color w:val="000000"/>
        </w:rPr>
        <w:t>do SWZ</w:t>
      </w:r>
      <w:r w:rsidRPr="00D54D8B">
        <w:rPr>
          <w:rFonts w:ascii="Arial" w:eastAsia="Calibri" w:hAnsi="Arial" w:cs="Arial"/>
          <w:color w:val="000000"/>
        </w:rPr>
        <w:t xml:space="preserve">, </w:t>
      </w:r>
    </w:p>
    <w:p w14:paraId="218FF845" w14:textId="77777777" w:rsidR="00176D31" w:rsidRPr="00176D31" w:rsidRDefault="00176D31" w:rsidP="00176D31">
      <w:pPr>
        <w:spacing w:after="200"/>
        <w:ind w:left="567" w:hanging="283"/>
        <w:jc w:val="both"/>
        <w:rPr>
          <w:rFonts w:ascii="Arial" w:hAnsi="Arial" w:cs="Arial"/>
          <w:sz w:val="24"/>
          <w:szCs w:val="24"/>
        </w:rPr>
      </w:pPr>
      <w:r w:rsidRPr="00176D31">
        <w:rPr>
          <w:rFonts w:ascii="Arial" w:hAnsi="Arial" w:cs="Arial"/>
          <w:color w:val="000000"/>
        </w:rPr>
        <w:t> </w:t>
      </w:r>
      <w:r w:rsidRPr="00D54D8B">
        <w:rPr>
          <w:rFonts w:ascii="Arial" w:hAnsi="Arial" w:cs="Arial"/>
          <w:color w:val="000000"/>
        </w:rPr>
        <w:t>2)</w:t>
      </w:r>
      <w:r w:rsidRPr="00176D31">
        <w:rPr>
          <w:rFonts w:ascii="Arial" w:hAnsi="Arial" w:cs="Arial"/>
          <w:color w:val="000000"/>
        </w:rPr>
        <w:t xml:space="preserve">Oświadczenie </w:t>
      </w:r>
      <w:r w:rsidRPr="00176D31">
        <w:rPr>
          <w:rFonts w:ascii="Arial" w:hAnsi="Arial" w:cs="Arial"/>
          <w:color w:val="000000"/>
          <w:u w:val="single"/>
        </w:rPr>
        <w:t>podmiotu udostępniającego zasoby</w:t>
      </w:r>
      <w:r w:rsidRPr="00176D31">
        <w:rPr>
          <w:rFonts w:ascii="Arial" w:hAnsi="Arial" w:cs="Arial"/>
          <w:color w:val="000000"/>
        </w:rPr>
        <w:t xml:space="preserve"> o niepodleganiu wykluczeniu oraz o spełnianiu warunków udziału  (oświadczenie, o którym mowa w art. 125 ust. 1 ustawy Pzp) - </w:t>
      </w:r>
      <w:r w:rsidRPr="00176D31">
        <w:rPr>
          <w:rFonts w:ascii="Arial" w:hAnsi="Arial" w:cs="Arial"/>
          <w:b/>
          <w:bCs/>
          <w:color w:val="000000"/>
        </w:rPr>
        <w:t>Załącznik nr 3 do SWZ</w:t>
      </w:r>
      <w:r w:rsidRPr="00176D31">
        <w:rPr>
          <w:rFonts w:ascii="Arial" w:hAnsi="Arial" w:cs="Arial"/>
          <w:color w:val="000000"/>
        </w:rPr>
        <w:t>, (w sytuacji, kiedy Wykonawca w celu wykazania spełnienia warunków udziału w postępowaniu polega na zdolnościach lub sytuacji podmiotów udostępniających zasoby),</w:t>
      </w:r>
    </w:p>
    <w:p w14:paraId="2B34319B" w14:textId="77777777" w:rsidR="00176D31" w:rsidRPr="00D54D8B" w:rsidRDefault="00176D31" w:rsidP="00176D31">
      <w:pPr>
        <w:spacing w:after="200"/>
        <w:ind w:left="567" w:hanging="283"/>
        <w:jc w:val="both"/>
        <w:rPr>
          <w:rFonts w:ascii="Arial" w:eastAsia="Calibri" w:hAnsi="Arial" w:cs="Arial"/>
          <w:color w:val="000000"/>
        </w:rPr>
      </w:pPr>
      <w:r w:rsidRPr="00D54D8B">
        <w:rPr>
          <w:rFonts w:ascii="Arial" w:hAnsi="Arial" w:cs="Arial"/>
          <w:color w:val="000000"/>
        </w:rPr>
        <w:t>3)</w:t>
      </w:r>
      <w:r w:rsidRPr="00D54D8B">
        <w:rPr>
          <w:rFonts w:ascii="Arial" w:hAnsi="Arial" w:cs="Arial"/>
          <w:color w:val="000000"/>
        </w:rPr>
        <w:tab/>
        <w:t xml:space="preserve">Zobowiązanie podmiotu udostępniającego zasoby (w sytuacji, kiedy Wykonawca w celu wykazania spełnienia warunków udziału w postępowaniu polega na zdolnościach lub sytuacji podmiotów udostępniających zasoby) – </w:t>
      </w:r>
      <w:r w:rsidRPr="00D54D8B">
        <w:rPr>
          <w:rFonts w:ascii="Arial" w:hAnsi="Arial" w:cs="Arial"/>
          <w:b/>
          <w:bCs/>
          <w:color w:val="000000"/>
        </w:rPr>
        <w:t>Załącznik nr 4 do SWZ</w:t>
      </w:r>
      <w:r w:rsidRPr="00D54D8B">
        <w:rPr>
          <w:rFonts w:ascii="Arial" w:hAnsi="Arial" w:cs="Arial"/>
          <w:color w:val="000000"/>
        </w:rPr>
        <w:t>,</w:t>
      </w:r>
    </w:p>
    <w:p w14:paraId="0C5FC62D" w14:textId="77777777" w:rsidR="00251CAF" w:rsidRPr="00D54D8B" w:rsidRDefault="00176D31" w:rsidP="00176D31">
      <w:pPr>
        <w:spacing w:after="200"/>
        <w:ind w:left="567" w:hanging="283"/>
        <w:jc w:val="both"/>
        <w:rPr>
          <w:rFonts w:ascii="Arial" w:eastAsia="Calibri" w:hAnsi="Arial" w:cs="Arial"/>
          <w:color w:val="000000"/>
        </w:rPr>
      </w:pPr>
      <w:r w:rsidRPr="00D54D8B">
        <w:rPr>
          <w:rFonts w:ascii="Arial" w:eastAsia="Calibri" w:hAnsi="Arial" w:cs="Arial"/>
        </w:rPr>
        <w:t>4</w:t>
      </w:r>
      <w:r w:rsidR="002E7393" w:rsidRPr="00D54D8B">
        <w:rPr>
          <w:rFonts w:ascii="Arial" w:eastAsia="Calibri" w:hAnsi="Arial" w:cs="Arial"/>
          <w:color w:val="000000"/>
        </w:rPr>
        <w:t xml:space="preserve">) Pełnomocnictwo upoważniające do złożenia oferty, o ile ofertę składa pełnomocnik lub pełnomocnictwo dla pełnomocnika do reprezentowania w postępowaniu Wykonawców wspólnie ubiegających się o udzielenie zamówienia, </w:t>
      </w:r>
    </w:p>
    <w:p w14:paraId="51426F08" w14:textId="77777777" w:rsidR="00251CAF" w:rsidRPr="00D54D8B" w:rsidRDefault="002E7393">
      <w:pPr>
        <w:widowControl w:val="0"/>
        <w:spacing w:after="120"/>
        <w:ind w:left="566"/>
        <w:jc w:val="both"/>
        <w:rPr>
          <w:rFonts w:ascii="Arial" w:eastAsia="Calibri" w:hAnsi="Arial" w:cs="Arial"/>
          <w:u w:val="single"/>
        </w:rPr>
      </w:pPr>
      <w:r w:rsidRPr="00D54D8B">
        <w:rPr>
          <w:rFonts w:ascii="Arial" w:eastAsia="Calibri" w:hAnsi="Arial" w:cs="Arial"/>
          <w:u w:val="single"/>
        </w:rPr>
        <w:t xml:space="preserve">Wymagana forma: </w:t>
      </w:r>
    </w:p>
    <w:p w14:paraId="7CAA7911" w14:textId="77777777" w:rsidR="00251CAF" w:rsidRPr="00D54D8B" w:rsidRDefault="002E7393">
      <w:pPr>
        <w:spacing w:after="120"/>
        <w:ind w:left="566"/>
        <w:jc w:val="both"/>
        <w:rPr>
          <w:rFonts w:ascii="Arial" w:eastAsia="Calibri" w:hAnsi="Arial" w:cs="Arial"/>
        </w:rPr>
      </w:pPr>
      <w:r w:rsidRPr="00D54D8B">
        <w:rPr>
          <w:rFonts w:ascii="Arial" w:eastAsia="Calibri" w:hAnsi="Arial" w:cs="Arial"/>
        </w:rPr>
        <w:t xml:space="preserve">Oświadczenia i dokumenty o których mowa powyżej należy złożyć, pod rygorem nieważności, </w:t>
      </w:r>
      <w:r w:rsidRPr="00D54D8B">
        <w:rPr>
          <w:rFonts w:ascii="Arial" w:eastAsia="Calibri" w:hAnsi="Arial" w:cs="Arial"/>
          <w:b/>
        </w:rPr>
        <w:t>w formie elektronicznej lub w postaci elektronicznej opatrzonej podpisem zaufanym lub podpisem osobistym</w:t>
      </w:r>
      <w:r w:rsidRPr="00D54D8B">
        <w:rPr>
          <w:rFonts w:ascii="Arial" w:eastAsia="Calibri" w:hAnsi="Arial" w:cs="Arial"/>
        </w:rPr>
        <w:t>.</w:t>
      </w:r>
    </w:p>
    <w:p w14:paraId="32F38859" w14:textId="77777777" w:rsidR="00251CAF" w:rsidRPr="00D54D8B" w:rsidRDefault="00251CAF">
      <w:pPr>
        <w:ind w:left="284" w:hanging="284"/>
        <w:jc w:val="both"/>
        <w:rPr>
          <w:rFonts w:ascii="Arial" w:eastAsia="Calibri" w:hAnsi="Arial" w:cs="Arial"/>
          <w:color w:val="000000"/>
        </w:rPr>
      </w:pPr>
    </w:p>
    <w:p w14:paraId="43C28BE2" w14:textId="77777777" w:rsidR="00251CAF" w:rsidRPr="00D54D8B" w:rsidRDefault="002E7393">
      <w:pPr>
        <w:widowControl w:val="0"/>
        <w:tabs>
          <w:tab w:val="left" w:pos="284"/>
        </w:tabs>
        <w:spacing w:after="120"/>
        <w:ind w:left="567" w:hanging="567"/>
        <w:jc w:val="both"/>
        <w:rPr>
          <w:rFonts w:ascii="Arial" w:eastAsia="Calibri" w:hAnsi="Arial" w:cs="Arial"/>
          <w:u w:val="single"/>
        </w:rPr>
      </w:pPr>
      <w:r w:rsidRPr="00D54D8B">
        <w:rPr>
          <w:rFonts w:ascii="Arial" w:eastAsia="Calibri" w:hAnsi="Arial" w:cs="Arial"/>
        </w:rPr>
        <w:t xml:space="preserve">12. </w:t>
      </w:r>
      <w:r w:rsidRPr="00D54D8B">
        <w:rPr>
          <w:rFonts w:ascii="Arial" w:eastAsia="Calibri" w:hAnsi="Arial" w:cs="Arial"/>
          <w:u w:val="single"/>
        </w:rPr>
        <w:t>Sposób sporządzenia oraz przekazania dokumentów oraz oświadczeń.</w:t>
      </w:r>
    </w:p>
    <w:p w14:paraId="197D36DE" w14:textId="77777777" w:rsidR="00251CAF" w:rsidRPr="00D54D8B" w:rsidRDefault="002E7393" w:rsidP="00B03139">
      <w:pPr>
        <w:numPr>
          <w:ilvl w:val="3"/>
          <w:numId w:val="16"/>
        </w:numPr>
        <w:spacing w:after="120"/>
        <w:ind w:left="709" w:hanging="284"/>
        <w:jc w:val="both"/>
        <w:rPr>
          <w:rFonts w:ascii="Arial" w:eastAsia="Calibri" w:hAnsi="Arial" w:cs="Arial"/>
          <w:color w:val="000000"/>
        </w:rPr>
      </w:pPr>
      <w:r w:rsidRPr="00D54D8B">
        <w:rPr>
          <w:rFonts w:ascii="Arial" w:eastAsia="Calibri" w:hAnsi="Arial" w:cs="Arial"/>
          <w:color w:val="000000"/>
        </w:rPr>
        <w:t xml:space="preserve">Podmiotowe środki dowodowe w tym oświadczenie o którym mowa w art.117 ust 4 ustawy Pzp, oraz zobowiązanie podmiotu udostępniającego zasoby, o którym mowa w art. 118 ust 3 ustawy Pzp, przedmiotowe środki dowodowe, pełnomocnictwo sporządza się w </w:t>
      </w:r>
      <w:r w:rsidRPr="00D54D8B">
        <w:rPr>
          <w:rFonts w:ascii="Arial" w:eastAsia="Calibri" w:hAnsi="Arial" w:cs="Arial"/>
          <w:b/>
          <w:color w:val="000000"/>
        </w:rPr>
        <w:t>postaci elektronicznej</w:t>
      </w:r>
      <w:r w:rsidRPr="00D54D8B">
        <w:rPr>
          <w:rFonts w:ascii="Arial" w:eastAsia="Calibri" w:hAnsi="Arial" w:cs="Arial"/>
          <w:color w:val="000000"/>
        </w:rPr>
        <w:t>, w formatach danych określonych w Rozporządzeniu Rady Ministrów z dnia 12 kwietnia 2021 r. w sprawie Krajowych Ram Interoperacyjności, minimalnych wymagań dla rejestrów publicznych i wymiany informacji w postaci elektronicznej oraz minimalnych wymagań dla systemów teleinformatycznych (t.j. Dz. U. 2017, poz. 2247), z uwzględnieniem rodzaju przekazywanych danych.</w:t>
      </w:r>
    </w:p>
    <w:p w14:paraId="73AEAD59" w14:textId="77777777" w:rsidR="00251CAF" w:rsidRPr="00D54D8B" w:rsidRDefault="002E7393" w:rsidP="00B03139">
      <w:pPr>
        <w:numPr>
          <w:ilvl w:val="3"/>
          <w:numId w:val="16"/>
        </w:numPr>
        <w:spacing w:after="120"/>
        <w:ind w:left="709" w:hanging="284"/>
        <w:jc w:val="both"/>
        <w:rPr>
          <w:rFonts w:ascii="Arial" w:eastAsia="Calibri" w:hAnsi="Arial" w:cs="Arial"/>
          <w:color w:val="000000"/>
        </w:rPr>
      </w:pPr>
      <w:r w:rsidRPr="00D54D8B">
        <w:rPr>
          <w:rFonts w:ascii="Arial" w:eastAsia="Calibri" w:hAnsi="Arial" w:cs="Arial"/>
          <w:color w:val="00000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w:t>
      </w:r>
      <w:r w:rsidRPr="00D54D8B">
        <w:rPr>
          <w:rFonts w:ascii="Arial" w:eastAsia="Calibri" w:hAnsi="Arial" w:cs="Arial"/>
          <w:color w:val="000000"/>
          <w:u w:val="single"/>
        </w:rPr>
        <w:t>dokument elektroniczny</w:t>
      </w:r>
      <w:r w:rsidRPr="00D54D8B">
        <w:rPr>
          <w:rFonts w:ascii="Arial" w:eastAsia="Calibri" w:hAnsi="Arial" w:cs="Arial"/>
          <w:color w:val="000000"/>
        </w:rPr>
        <w:t>, przekazuje się ten dokument.</w:t>
      </w:r>
    </w:p>
    <w:p w14:paraId="0F3D3336" w14:textId="77777777" w:rsidR="00251CAF" w:rsidRPr="00D54D8B" w:rsidRDefault="002E7393">
      <w:pPr>
        <w:spacing w:after="120"/>
        <w:ind w:left="709"/>
        <w:jc w:val="both"/>
        <w:rPr>
          <w:rFonts w:ascii="Arial" w:eastAsia="Calibri" w:hAnsi="Arial" w:cs="Arial"/>
          <w:color w:val="000000"/>
        </w:rPr>
      </w:pPr>
      <w:r w:rsidRPr="00D54D8B">
        <w:rPr>
          <w:rFonts w:ascii="Arial" w:eastAsia="Calibri" w:hAnsi="Arial" w:cs="Arial"/>
        </w:rPr>
        <w:lastRenderedPageBreak/>
        <w:t>W</w:t>
      </w:r>
      <w:r w:rsidRPr="00D54D8B">
        <w:rPr>
          <w:rFonts w:ascii="Arial" w:eastAsia="Calibri" w:hAnsi="Arial" w:cs="Arial"/>
          <w:color w:val="000000"/>
        </w:rPr>
        <w:t xml:space="preserve">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9E2461B" w14:textId="77777777" w:rsidR="00251CAF" w:rsidRPr="00D54D8B" w:rsidRDefault="002E7393">
      <w:pPr>
        <w:spacing w:after="120"/>
        <w:ind w:left="709"/>
        <w:jc w:val="both"/>
        <w:rPr>
          <w:rFonts w:ascii="Arial" w:eastAsia="Calibri" w:hAnsi="Arial" w:cs="Arial"/>
          <w:color w:val="000000"/>
        </w:rPr>
      </w:pPr>
      <w:r w:rsidRPr="00D54D8B">
        <w:rPr>
          <w:rFonts w:ascii="Arial" w:eastAsia="Calibri" w:hAnsi="Arial" w:cs="Arial"/>
          <w:color w:val="000000"/>
        </w:rPr>
        <w:t xml:space="preserve">Poświadczenia zgodności cyfrowego odwzorowania z dokumentem w postaci papierowej, o którym mowa w ust. 3, dokonuje w przypadku: </w:t>
      </w:r>
    </w:p>
    <w:p w14:paraId="38A84915" w14:textId="77777777" w:rsidR="00251CAF" w:rsidRPr="00D54D8B" w:rsidRDefault="002E7393" w:rsidP="00B03139">
      <w:pPr>
        <w:numPr>
          <w:ilvl w:val="1"/>
          <w:numId w:val="26"/>
        </w:numPr>
        <w:spacing w:after="120"/>
        <w:ind w:left="1276"/>
        <w:jc w:val="both"/>
        <w:rPr>
          <w:rFonts w:ascii="Arial" w:eastAsia="Calibri" w:hAnsi="Arial" w:cs="Arial"/>
          <w:color w:val="000000"/>
        </w:rPr>
      </w:pPr>
      <w:r w:rsidRPr="00D54D8B">
        <w:rPr>
          <w:rFonts w:ascii="Arial" w:eastAsia="Calibri" w:hAnsi="Arial" w:cs="Arial"/>
          <w:color w:val="00000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B088B37" w14:textId="77777777" w:rsidR="00251CAF" w:rsidRPr="00D54D8B" w:rsidRDefault="002E7393" w:rsidP="00B03139">
      <w:pPr>
        <w:numPr>
          <w:ilvl w:val="1"/>
          <w:numId w:val="26"/>
        </w:numPr>
        <w:spacing w:after="120"/>
        <w:ind w:left="1276"/>
        <w:jc w:val="both"/>
        <w:rPr>
          <w:rFonts w:ascii="Arial" w:eastAsia="Calibri" w:hAnsi="Arial" w:cs="Arial"/>
          <w:color w:val="000000"/>
        </w:rPr>
      </w:pPr>
      <w:r w:rsidRPr="00D54D8B">
        <w:rPr>
          <w:rFonts w:ascii="Arial" w:eastAsia="Calibri" w:hAnsi="Arial" w:cs="Arial"/>
          <w:color w:val="000000"/>
        </w:rPr>
        <w:t xml:space="preserve">przedmiotowych środków dowodowych – odpowiednio wykonawca lub wykonawca wspólnie ubiegający się o udzielenie zamówienia; </w:t>
      </w:r>
    </w:p>
    <w:p w14:paraId="01D175A1" w14:textId="77777777" w:rsidR="00251CAF" w:rsidRPr="00D54D8B" w:rsidRDefault="002E7393" w:rsidP="00B03139">
      <w:pPr>
        <w:numPr>
          <w:ilvl w:val="1"/>
          <w:numId w:val="26"/>
        </w:numPr>
        <w:spacing w:after="120"/>
        <w:ind w:left="1276"/>
        <w:jc w:val="both"/>
        <w:rPr>
          <w:rFonts w:ascii="Arial" w:eastAsia="Calibri" w:hAnsi="Arial" w:cs="Arial"/>
          <w:color w:val="000000"/>
        </w:rPr>
      </w:pPr>
      <w:r w:rsidRPr="00D54D8B">
        <w:rPr>
          <w:rFonts w:ascii="Arial" w:eastAsia="Calibri" w:hAnsi="Arial" w:cs="Arial"/>
          <w:color w:val="000000"/>
        </w:rPr>
        <w:t>innych dokumentów– odpowiednio wykonawca lub wykonawca wspólnie ubiegający się o udzielenie zamówienia, w zakresie dokumentów, które każdego z nich dotyczą</w:t>
      </w:r>
    </w:p>
    <w:p w14:paraId="5B9A6140" w14:textId="77777777" w:rsidR="00251CAF" w:rsidRPr="00D54D8B" w:rsidRDefault="002E7393">
      <w:pPr>
        <w:spacing w:after="120"/>
        <w:ind w:left="709"/>
        <w:jc w:val="both"/>
        <w:rPr>
          <w:rFonts w:ascii="Arial" w:eastAsia="Calibri" w:hAnsi="Arial" w:cs="Arial"/>
        </w:rPr>
      </w:pPr>
      <w:r w:rsidRPr="00D54D8B">
        <w:rPr>
          <w:rFonts w:ascii="Arial" w:eastAsia="Calibri" w:hAnsi="Arial" w:cs="Arial"/>
        </w:rPr>
        <w:t xml:space="preserve">Poświadczenia zgodności cyfrowego odwzorowania z dokumentem w postaci papierowej, o którym mowa w ust. 3, może dokonać również notariusz. </w:t>
      </w:r>
    </w:p>
    <w:p w14:paraId="4C91C432" w14:textId="77777777" w:rsidR="00251CAF" w:rsidRPr="00D54D8B" w:rsidRDefault="002E7393">
      <w:pPr>
        <w:spacing w:after="120"/>
        <w:ind w:left="709"/>
        <w:jc w:val="both"/>
        <w:rPr>
          <w:rFonts w:ascii="Arial" w:eastAsia="Calibri" w:hAnsi="Arial" w:cs="Arial"/>
        </w:rPr>
      </w:pPr>
      <w:r w:rsidRPr="00D54D8B">
        <w:rPr>
          <w:rFonts w:ascii="Arial" w:eastAsia="Calibri" w:hAnsi="Arial" w:cs="Arial"/>
        </w:rPr>
        <w:t>Przez cyfrowe odwzorowanie, o którym mowa w ust. 3, należy rozumieć dokument elektroniczny będący kopią elektroniczną treści zapisanej w postaci papierowej, umożliwiający zapoznanie się z tą treścią i jej zrozumienie, bez konieczności bezpośredniego dostępu do oryginału.</w:t>
      </w:r>
    </w:p>
    <w:p w14:paraId="0F208AE2" w14:textId="77777777" w:rsidR="00251CAF" w:rsidRPr="00D54D8B" w:rsidRDefault="002E7393">
      <w:pPr>
        <w:spacing w:after="120"/>
        <w:ind w:left="709" w:hanging="284"/>
        <w:jc w:val="both"/>
        <w:rPr>
          <w:rFonts w:ascii="Arial" w:eastAsia="Calibri" w:hAnsi="Arial" w:cs="Arial"/>
        </w:rPr>
      </w:pPr>
      <w:r w:rsidRPr="00D54D8B">
        <w:rPr>
          <w:rFonts w:ascii="Arial" w:eastAsia="Calibri" w:hAnsi="Arial" w:cs="Arial"/>
        </w:rPr>
        <w:t xml:space="preserve">3)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6E7CB5F9" w14:textId="77777777" w:rsidR="00251CAF" w:rsidRPr="00D54D8B" w:rsidRDefault="002E7393">
      <w:pPr>
        <w:spacing w:after="120"/>
        <w:ind w:left="709"/>
        <w:jc w:val="both"/>
        <w:rPr>
          <w:rFonts w:ascii="Arial" w:eastAsia="Calibri" w:hAnsi="Arial" w:cs="Arial"/>
          <w:b/>
        </w:rPr>
      </w:pPr>
      <w:r w:rsidRPr="00D54D8B">
        <w:rPr>
          <w:rFonts w:ascii="Arial" w:eastAsia="Calibri" w:hAnsi="Arial" w:cs="Arial"/>
        </w:rPr>
        <w:t xml:space="preserve">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t>
      </w:r>
      <w:r w:rsidRPr="00D54D8B">
        <w:rPr>
          <w:rFonts w:ascii="Arial" w:eastAsia="Calibri" w:hAnsi="Arial" w:cs="Arial"/>
          <w:u w:val="single"/>
        </w:rPr>
        <w:t>w postaci papierowej</w:t>
      </w:r>
      <w:r w:rsidRPr="00D54D8B">
        <w:rPr>
          <w:rFonts w:ascii="Arial" w:eastAsia="Calibri" w:hAnsi="Arial" w:cs="Arial"/>
        </w:rPr>
        <w:t xml:space="preserve">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15E024D" w14:textId="77777777" w:rsidR="00251CAF" w:rsidRPr="00D54D8B" w:rsidRDefault="002E7393">
      <w:pPr>
        <w:spacing w:after="120"/>
        <w:ind w:left="709"/>
        <w:jc w:val="both"/>
        <w:rPr>
          <w:rFonts w:ascii="Arial" w:eastAsia="Calibri" w:hAnsi="Arial" w:cs="Arial"/>
        </w:rPr>
      </w:pPr>
      <w:r w:rsidRPr="00D54D8B">
        <w:rPr>
          <w:rFonts w:ascii="Arial" w:eastAsia="Calibri" w:hAnsi="Arial" w:cs="Arial"/>
        </w:rPr>
        <w:t xml:space="preserve">Poświadczenia zgodności cyfrowego odwzorowania z dokumentem w postaci papierowej, o którym mowa w ust. 3, dokonuje w przypadku: </w:t>
      </w:r>
    </w:p>
    <w:p w14:paraId="4E8B0CBA" w14:textId="77777777" w:rsidR="00251CAF" w:rsidRPr="00D54D8B" w:rsidRDefault="002E7393" w:rsidP="00B03139">
      <w:pPr>
        <w:numPr>
          <w:ilvl w:val="2"/>
          <w:numId w:val="1"/>
        </w:numPr>
        <w:spacing w:after="120"/>
        <w:ind w:left="1134" w:hanging="283"/>
        <w:jc w:val="both"/>
        <w:rPr>
          <w:rFonts w:ascii="Arial" w:eastAsia="Calibri" w:hAnsi="Arial" w:cs="Arial"/>
          <w:color w:val="000000"/>
        </w:rPr>
      </w:pPr>
      <w:r w:rsidRPr="00D54D8B">
        <w:rPr>
          <w:rFonts w:ascii="Arial" w:eastAsia="Calibri" w:hAnsi="Arial" w:cs="Arial"/>
          <w:color w:val="00000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7423B8" w14:textId="77777777" w:rsidR="00251CAF" w:rsidRPr="00D54D8B" w:rsidRDefault="002E7393" w:rsidP="00B03139">
      <w:pPr>
        <w:numPr>
          <w:ilvl w:val="2"/>
          <w:numId w:val="1"/>
        </w:numPr>
        <w:spacing w:after="120"/>
        <w:ind w:left="1134" w:hanging="283"/>
        <w:jc w:val="both"/>
        <w:rPr>
          <w:rFonts w:ascii="Arial" w:eastAsia="Calibri" w:hAnsi="Arial" w:cs="Arial"/>
          <w:color w:val="000000"/>
        </w:rPr>
      </w:pPr>
      <w:r w:rsidRPr="00D54D8B">
        <w:rPr>
          <w:rFonts w:ascii="Arial" w:eastAsia="Calibri" w:hAnsi="Arial" w:cs="Arial"/>
          <w:color w:val="000000"/>
        </w:rPr>
        <w:t xml:space="preserve">przedmiotowego środka dowodowego, oświadczenia, o którym mowa w art. 117 ust. 4 ustawy, lub zobowiązania podmiotu udostępniającego zasoby – odpowiednio wykonawca lub wykonawca wspólnie ubiegający się o udzielenie zamówienia; </w:t>
      </w:r>
    </w:p>
    <w:p w14:paraId="4D8B361D" w14:textId="77777777" w:rsidR="00251CAF" w:rsidRPr="00D54D8B" w:rsidRDefault="002E7393" w:rsidP="00B03139">
      <w:pPr>
        <w:numPr>
          <w:ilvl w:val="2"/>
          <w:numId w:val="1"/>
        </w:numPr>
        <w:spacing w:after="120"/>
        <w:ind w:left="1134" w:hanging="283"/>
        <w:jc w:val="both"/>
        <w:rPr>
          <w:rFonts w:ascii="Arial" w:eastAsia="Calibri" w:hAnsi="Arial" w:cs="Arial"/>
          <w:color w:val="000000"/>
        </w:rPr>
      </w:pPr>
      <w:r w:rsidRPr="00D54D8B">
        <w:rPr>
          <w:rFonts w:ascii="Arial" w:eastAsia="Calibri" w:hAnsi="Arial" w:cs="Arial"/>
          <w:color w:val="000000"/>
        </w:rPr>
        <w:t xml:space="preserve">pełnomocnictwa – mocodawca. </w:t>
      </w:r>
    </w:p>
    <w:p w14:paraId="70A7E26E" w14:textId="77777777" w:rsidR="00251CAF" w:rsidRPr="00D54D8B" w:rsidRDefault="002E7393">
      <w:pPr>
        <w:spacing w:after="120"/>
        <w:ind w:left="284"/>
        <w:jc w:val="both"/>
        <w:rPr>
          <w:rFonts w:ascii="Arial" w:eastAsia="Calibri" w:hAnsi="Arial" w:cs="Arial"/>
          <w:b/>
        </w:rPr>
      </w:pPr>
      <w:r w:rsidRPr="00D54D8B">
        <w:rPr>
          <w:rFonts w:ascii="Arial" w:eastAsia="Calibri" w:hAnsi="Arial" w:cs="Arial"/>
        </w:rPr>
        <w:t>Poświadczenia zgodności cyfrowego odwzorowania z dokumentem w postaci papierowej, o którym mowa w ust. 4, może dokonać również notariusz.</w:t>
      </w:r>
    </w:p>
    <w:p w14:paraId="73A68560" w14:textId="77777777" w:rsidR="00251CAF" w:rsidRPr="00D54D8B" w:rsidRDefault="002E7393">
      <w:pPr>
        <w:spacing w:after="120"/>
        <w:ind w:left="284" w:hanging="284"/>
        <w:jc w:val="both"/>
        <w:rPr>
          <w:rFonts w:ascii="Arial" w:eastAsia="Calibri" w:hAnsi="Arial" w:cs="Arial"/>
        </w:rPr>
      </w:pPr>
      <w:r w:rsidRPr="00D54D8B">
        <w:rPr>
          <w:rFonts w:ascii="Arial" w:eastAsia="Calibri" w:hAnsi="Arial" w:cs="Arial"/>
        </w:rPr>
        <w:t>13.</w:t>
      </w:r>
      <w:r w:rsidRPr="00D54D8B">
        <w:rPr>
          <w:rFonts w:ascii="Arial" w:eastAsia="Calibri" w:hAnsi="Arial" w:cs="Arial"/>
        </w:rPr>
        <w:tab/>
        <w:t xml:space="preserve">W przypadku gdy dokumenty elektroniczne w postępowaniu, przekazywane przy użyciu środków komunikacji elektronicznej, zawierają informacje stanowiące </w:t>
      </w:r>
      <w:r w:rsidRPr="00D54D8B">
        <w:rPr>
          <w:rFonts w:ascii="Arial" w:eastAsia="Calibri" w:hAnsi="Arial" w:cs="Arial"/>
          <w:b/>
        </w:rPr>
        <w:t>tajemnicę przedsiębiorstwa</w:t>
      </w:r>
      <w:r w:rsidRPr="00D54D8B">
        <w:rPr>
          <w:rFonts w:ascii="Arial" w:eastAsia="Calibri" w:hAnsi="Arial" w:cs="Arial"/>
        </w:rPr>
        <w:t xml:space="preserve"> w rozumieniu przepisów ustawy z dnia 16 kwietnia 1993 r. o zwalczaniu nieuczciwej konkurencji (Dz. U. z 2020 r. poz. 1913), wykonawca, w celu utrzymania w poufności tych informacji, przekazuje je w wydzielonym i odpowiednio oznaczonym pliku.</w:t>
      </w:r>
    </w:p>
    <w:p w14:paraId="5657B7F9" w14:textId="10103B94" w:rsidR="00251CAF" w:rsidRPr="00D54D8B" w:rsidRDefault="002E7393">
      <w:pPr>
        <w:spacing w:after="120"/>
        <w:ind w:left="284" w:hanging="284"/>
        <w:jc w:val="both"/>
        <w:rPr>
          <w:rFonts w:ascii="Arial" w:eastAsia="Calibri" w:hAnsi="Arial" w:cs="Arial"/>
        </w:rPr>
      </w:pPr>
      <w:r w:rsidRPr="00D54D8B">
        <w:rPr>
          <w:rFonts w:ascii="Arial" w:eastAsia="Calibri" w:hAnsi="Arial" w:cs="Arial"/>
        </w:rPr>
        <w:t>13. Podmiotowe środki dowodowe, przedmiotowe środki dowodowe oraz inne dokumenty lub oświadczenia, sporządzone w języku obcym przekazuje się wraz z tłumaczeniem na język polski.</w:t>
      </w:r>
    </w:p>
    <w:p w14:paraId="7E39AE49" w14:textId="77777777" w:rsidR="004128EF" w:rsidRPr="00D54D8B" w:rsidRDefault="004128EF" w:rsidP="004128EF">
      <w:pPr>
        <w:tabs>
          <w:tab w:val="left" w:pos="1407"/>
        </w:tabs>
        <w:spacing w:line="0" w:lineRule="atLeast"/>
        <w:ind w:left="7"/>
        <w:rPr>
          <w:rFonts w:ascii="Arial" w:hAnsi="Arial" w:cs="Arial"/>
          <w:b/>
        </w:rPr>
      </w:pPr>
    </w:p>
    <w:p w14:paraId="05E016C4" w14:textId="77777777" w:rsidR="004128EF" w:rsidRPr="00D54D8B" w:rsidRDefault="004128EF" w:rsidP="004128EF">
      <w:pPr>
        <w:tabs>
          <w:tab w:val="left" w:pos="1407"/>
        </w:tabs>
        <w:spacing w:line="0" w:lineRule="atLeast"/>
        <w:ind w:left="7"/>
        <w:rPr>
          <w:rFonts w:ascii="Arial" w:hAnsi="Arial" w:cs="Arial"/>
          <w:b/>
        </w:rPr>
      </w:pPr>
      <w:r w:rsidRPr="00D54D8B">
        <w:rPr>
          <w:rFonts w:ascii="Arial" w:hAnsi="Arial" w:cs="Arial"/>
          <w:noProof/>
          <w:color w:val="007FAC"/>
        </w:rPr>
        <w:drawing>
          <wp:anchor distT="0" distB="0" distL="114300" distR="114300" simplePos="0" relativeHeight="251684864" behindDoc="1" locked="0" layoutInCell="1" allowOverlap="1" wp14:anchorId="67DD2952" wp14:editId="2A8718E4">
            <wp:simplePos x="0" y="0"/>
            <wp:positionH relativeFrom="column">
              <wp:posOffset>-17780</wp:posOffset>
            </wp:positionH>
            <wp:positionV relativeFrom="paragraph">
              <wp:posOffset>187960</wp:posOffset>
            </wp:positionV>
            <wp:extent cx="6158230" cy="6350"/>
            <wp:effectExtent l="19050" t="19050" r="13970" b="1270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XII.</w:t>
      </w:r>
      <w:r w:rsidRPr="00D54D8B">
        <w:rPr>
          <w:rFonts w:ascii="Arial" w:hAnsi="Arial" w:cs="Arial"/>
        </w:rPr>
        <w:tab/>
      </w:r>
      <w:r w:rsidRPr="00D54D8B">
        <w:rPr>
          <w:rFonts w:ascii="Arial" w:hAnsi="Arial" w:cs="Arial"/>
          <w:b/>
        </w:rPr>
        <w:t xml:space="preserve">Sposób oraz termin składania i otwarcia ofert    </w:t>
      </w:r>
      <w:r w:rsidRPr="00D54D8B">
        <w:rPr>
          <w:rFonts w:ascii="Arial" w:hAnsi="Arial" w:cs="Arial"/>
          <w:b/>
        </w:rPr>
        <w:br/>
      </w:r>
    </w:p>
    <w:p w14:paraId="00D61494" w14:textId="5F8C9EE5" w:rsidR="004128EF" w:rsidRPr="00D54D8B" w:rsidRDefault="004128EF" w:rsidP="00B03139">
      <w:pPr>
        <w:numPr>
          <w:ilvl w:val="0"/>
          <w:numId w:val="56"/>
        </w:numPr>
        <w:pBdr>
          <w:top w:val="nil"/>
          <w:left w:val="nil"/>
          <w:bottom w:val="nil"/>
          <w:right w:val="nil"/>
          <w:between w:val="nil"/>
        </w:pBdr>
        <w:autoSpaceDE w:val="0"/>
        <w:autoSpaceDN w:val="0"/>
        <w:adjustRightInd w:val="0"/>
        <w:ind w:left="284" w:hanging="284"/>
        <w:jc w:val="both"/>
        <w:rPr>
          <w:rFonts w:ascii="Arial" w:hAnsi="Arial" w:cs="Arial"/>
          <w:b/>
          <w:color w:val="000000"/>
        </w:rPr>
      </w:pPr>
      <w:r w:rsidRPr="00D54D8B">
        <w:rPr>
          <w:rFonts w:ascii="Arial" w:hAnsi="Arial" w:cs="Arial"/>
          <w:b/>
          <w:color w:val="000000"/>
        </w:rPr>
        <w:t xml:space="preserve">Ofertę wraz z wymaganymi dokumentami należy umieścić na </w:t>
      </w:r>
      <w:hyperlink r:id="rId38">
        <w:r w:rsidRPr="00D54D8B">
          <w:rPr>
            <w:rFonts w:ascii="Arial" w:hAnsi="Arial" w:cs="Arial"/>
            <w:b/>
            <w:color w:val="000000"/>
            <w:u w:val="single"/>
          </w:rPr>
          <w:t>platformazakupowa.pl</w:t>
        </w:r>
      </w:hyperlink>
      <w:r w:rsidRPr="00D54D8B">
        <w:rPr>
          <w:rFonts w:ascii="Arial" w:hAnsi="Arial" w:cs="Arial"/>
          <w:b/>
          <w:color w:val="000000"/>
        </w:rPr>
        <w:t xml:space="preserve"> pod adresem: </w:t>
      </w:r>
      <w:hyperlink r:id="rId39" w:history="1">
        <w:r w:rsidRPr="00D54D8B">
          <w:rPr>
            <w:rStyle w:val="Hipercze"/>
            <w:rFonts w:ascii="Arial" w:hAnsi="Arial" w:cs="Arial"/>
          </w:rPr>
          <w:t>https://platformazakupowa.pl/pn/gminawschowa</w:t>
        </w:r>
      </w:hyperlink>
      <w:r w:rsidRPr="00D54D8B">
        <w:rPr>
          <w:rFonts w:ascii="Arial" w:hAnsi="Arial" w:cs="Arial"/>
          <w:b/>
          <w:color w:val="000000"/>
        </w:rPr>
        <w:t xml:space="preserve">  do </w:t>
      </w:r>
      <w:r w:rsidR="008A445D" w:rsidRPr="008A445D">
        <w:rPr>
          <w:rFonts w:ascii="Arial" w:hAnsi="Arial" w:cs="Arial"/>
          <w:b/>
          <w:color w:val="000000"/>
          <w:u w:val="single"/>
        </w:rPr>
        <w:t>23</w:t>
      </w:r>
      <w:r w:rsidR="00345183" w:rsidRPr="008A445D">
        <w:rPr>
          <w:rFonts w:ascii="Arial" w:hAnsi="Arial" w:cs="Arial"/>
          <w:b/>
          <w:color w:val="000000"/>
          <w:u w:val="single"/>
        </w:rPr>
        <w:t xml:space="preserve"> czerwca</w:t>
      </w:r>
      <w:r w:rsidR="00345183" w:rsidRPr="003019E7">
        <w:rPr>
          <w:rFonts w:ascii="Arial" w:hAnsi="Arial" w:cs="Arial"/>
          <w:b/>
          <w:color w:val="000000"/>
          <w:u w:val="single"/>
        </w:rPr>
        <w:t xml:space="preserve"> </w:t>
      </w:r>
      <w:r w:rsidRPr="003019E7">
        <w:rPr>
          <w:rFonts w:ascii="Arial" w:hAnsi="Arial" w:cs="Arial"/>
          <w:b/>
          <w:color w:val="000000"/>
          <w:u w:val="single"/>
        </w:rPr>
        <w:t>2021 r</w:t>
      </w:r>
      <w:r w:rsidR="003019E7">
        <w:rPr>
          <w:rFonts w:ascii="Arial" w:hAnsi="Arial" w:cs="Arial"/>
          <w:b/>
          <w:color w:val="000000"/>
        </w:rPr>
        <w:t>.</w:t>
      </w:r>
      <w:r w:rsidRPr="00D54D8B">
        <w:rPr>
          <w:rFonts w:ascii="Arial" w:hAnsi="Arial" w:cs="Arial"/>
          <w:b/>
          <w:color w:val="000000"/>
        </w:rPr>
        <w:t>, do godz. 12.00</w:t>
      </w:r>
    </w:p>
    <w:p w14:paraId="2FE02E29" w14:textId="77777777" w:rsidR="004128EF" w:rsidRPr="00D54D8B" w:rsidRDefault="004128EF" w:rsidP="004128EF">
      <w:pPr>
        <w:pBdr>
          <w:top w:val="nil"/>
          <w:left w:val="nil"/>
          <w:bottom w:val="nil"/>
          <w:right w:val="nil"/>
          <w:between w:val="nil"/>
        </w:pBdr>
        <w:ind w:left="284" w:hanging="284"/>
        <w:jc w:val="both"/>
        <w:rPr>
          <w:rFonts w:ascii="Arial" w:hAnsi="Arial" w:cs="Arial"/>
          <w:color w:val="000000"/>
        </w:rPr>
      </w:pPr>
    </w:p>
    <w:p w14:paraId="46579DCE" w14:textId="5A1F94A9" w:rsidR="004128EF" w:rsidRPr="00D54D8B" w:rsidRDefault="004128EF" w:rsidP="004128EF">
      <w:pPr>
        <w:pBdr>
          <w:top w:val="nil"/>
          <w:left w:val="nil"/>
          <w:bottom w:val="nil"/>
          <w:right w:val="nil"/>
          <w:between w:val="nil"/>
        </w:pBdr>
        <w:shd w:val="clear" w:color="auto" w:fill="FFFFFF"/>
        <w:ind w:left="284" w:hanging="284"/>
        <w:jc w:val="both"/>
        <w:rPr>
          <w:rFonts w:ascii="Arial" w:hAnsi="Arial" w:cs="Arial"/>
          <w:b/>
          <w:color w:val="000000"/>
        </w:rPr>
      </w:pPr>
      <w:r w:rsidRPr="00D54D8B">
        <w:rPr>
          <w:rFonts w:ascii="Arial" w:hAnsi="Arial" w:cs="Arial"/>
          <w:b/>
          <w:color w:val="000000"/>
        </w:rPr>
        <w:t xml:space="preserve">2. </w:t>
      </w:r>
      <w:r w:rsidRPr="00D54D8B">
        <w:rPr>
          <w:rFonts w:ascii="Arial" w:hAnsi="Arial" w:cs="Arial"/>
          <w:b/>
          <w:color w:val="000000"/>
        </w:rPr>
        <w:tab/>
        <w:t xml:space="preserve">Otwarcie ofert następuje niezwłocznie po upływie terminu składania ofert, nie później niż następnego dnia po dniu, w którym upłynął termin składania ofert, tj. </w:t>
      </w:r>
      <w:r w:rsidR="008A445D" w:rsidRPr="008A445D">
        <w:rPr>
          <w:rFonts w:ascii="Arial" w:hAnsi="Arial" w:cs="Arial"/>
          <w:b/>
          <w:color w:val="000000"/>
          <w:u w:val="single"/>
        </w:rPr>
        <w:t>23</w:t>
      </w:r>
      <w:r w:rsidR="00345183" w:rsidRPr="008A445D">
        <w:rPr>
          <w:rFonts w:ascii="Arial" w:hAnsi="Arial" w:cs="Arial"/>
          <w:b/>
          <w:color w:val="000000"/>
          <w:u w:val="single"/>
        </w:rPr>
        <w:t xml:space="preserve"> c</w:t>
      </w:r>
      <w:r w:rsidR="00345183" w:rsidRPr="003019E7">
        <w:rPr>
          <w:rFonts w:ascii="Arial" w:hAnsi="Arial" w:cs="Arial"/>
          <w:b/>
          <w:color w:val="000000"/>
          <w:u w:val="single"/>
        </w:rPr>
        <w:t>zerwca</w:t>
      </w:r>
      <w:r w:rsidR="003019E7" w:rsidRPr="003019E7">
        <w:rPr>
          <w:rFonts w:ascii="Arial" w:hAnsi="Arial" w:cs="Arial"/>
          <w:b/>
          <w:color w:val="000000"/>
          <w:u w:val="single"/>
        </w:rPr>
        <w:t xml:space="preserve"> </w:t>
      </w:r>
      <w:r w:rsidRPr="003019E7">
        <w:rPr>
          <w:rFonts w:ascii="Arial" w:hAnsi="Arial" w:cs="Arial"/>
          <w:b/>
          <w:color w:val="000000"/>
          <w:u w:val="single"/>
        </w:rPr>
        <w:t>2021 r</w:t>
      </w:r>
      <w:r w:rsidRPr="00D54D8B">
        <w:rPr>
          <w:rFonts w:ascii="Arial" w:hAnsi="Arial" w:cs="Arial"/>
          <w:b/>
          <w:color w:val="000000"/>
        </w:rPr>
        <w:t xml:space="preserve">., o godz. </w:t>
      </w:r>
      <w:r w:rsidR="00B64076">
        <w:rPr>
          <w:rFonts w:ascii="Arial" w:hAnsi="Arial" w:cs="Arial"/>
          <w:b/>
          <w:color w:val="000000"/>
        </w:rPr>
        <w:t>13.00</w:t>
      </w:r>
      <w:r w:rsidRPr="00D54D8B">
        <w:rPr>
          <w:rFonts w:ascii="Arial" w:hAnsi="Arial" w:cs="Arial"/>
          <w:b/>
          <w:color w:val="000000"/>
        </w:rPr>
        <w:t>.</w:t>
      </w:r>
    </w:p>
    <w:p w14:paraId="2A4DD50C" w14:textId="77777777" w:rsidR="004128EF" w:rsidRPr="00D54D8B" w:rsidRDefault="004128EF" w:rsidP="004128EF">
      <w:pPr>
        <w:pBdr>
          <w:top w:val="nil"/>
          <w:left w:val="nil"/>
          <w:bottom w:val="nil"/>
          <w:right w:val="nil"/>
          <w:between w:val="nil"/>
        </w:pBdr>
        <w:ind w:left="284" w:hanging="284"/>
        <w:jc w:val="both"/>
        <w:rPr>
          <w:rFonts w:ascii="Arial" w:hAnsi="Arial" w:cs="Arial"/>
          <w:color w:val="000000"/>
        </w:rPr>
      </w:pPr>
    </w:p>
    <w:p w14:paraId="06F2EA0E" w14:textId="77777777" w:rsidR="004128EF" w:rsidRPr="00D54D8B" w:rsidRDefault="004128EF" w:rsidP="00B03139">
      <w:pPr>
        <w:numPr>
          <w:ilvl w:val="0"/>
          <w:numId w:val="57"/>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Do oferty należy dołączyć wszystkie wymagane w SWZ dokumenty i oświadczenia.</w:t>
      </w:r>
    </w:p>
    <w:p w14:paraId="3009D382" w14:textId="77777777" w:rsidR="004128EF" w:rsidRPr="00D54D8B" w:rsidRDefault="004128EF" w:rsidP="00B03139">
      <w:pPr>
        <w:numPr>
          <w:ilvl w:val="0"/>
          <w:numId w:val="57"/>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Po wypełnieniu Formularza składania oferty lub wniosku i dołączenia  wszystkich wymaganych załączników należy kliknąć przycisk „Przejdź do podsumowania”.</w:t>
      </w:r>
    </w:p>
    <w:p w14:paraId="0403F374" w14:textId="77777777" w:rsidR="004128EF" w:rsidRPr="00D54D8B" w:rsidRDefault="004128EF" w:rsidP="00B03139">
      <w:pPr>
        <w:numPr>
          <w:ilvl w:val="0"/>
          <w:numId w:val="57"/>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Oferta lub wniosek składana elektronicznie musi zostać podpisana elektronicznym podpisem kwalifikowanym, podpisem zaufanym lub podpisem osobistym. W procesie składania oferty za pośrednictwem </w:t>
      </w:r>
      <w:hyperlink r:id="rId40">
        <w:r w:rsidRPr="00D54D8B">
          <w:rPr>
            <w:rFonts w:ascii="Arial" w:hAnsi="Arial" w:cs="Arial"/>
            <w:color w:val="000000"/>
            <w:u w:val="single"/>
          </w:rPr>
          <w:t>platformazakupowa.pl</w:t>
        </w:r>
      </w:hyperlink>
      <w:r w:rsidRPr="00D54D8B">
        <w:rPr>
          <w:rFonts w:ascii="Arial" w:hAnsi="Arial" w:cs="Arial"/>
          <w:color w:val="000000"/>
        </w:rPr>
        <w:t xml:space="preserve">, wykonawca powinien złożyć podpis bezpośrednio na dokumentach przesłanych za pośrednictwem </w:t>
      </w:r>
      <w:hyperlink r:id="rId41">
        <w:r w:rsidRPr="00D54D8B">
          <w:rPr>
            <w:rFonts w:ascii="Arial" w:hAnsi="Arial" w:cs="Arial"/>
            <w:color w:val="000000"/>
            <w:u w:val="single"/>
          </w:rPr>
          <w:t>platformazakupowa.pl</w:t>
        </w:r>
      </w:hyperlink>
      <w:r w:rsidRPr="00D54D8B">
        <w:rPr>
          <w:rFonts w:ascii="Arial" w:hAnsi="Arial" w:cs="Arial"/>
          <w:color w:val="000000"/>
        </w:rPr>
        <w:t xml:space="preserve">. </w:t>
      </w:r>
    </w:p>
    <w:p w14:paraId="269F58B9" w14:textId="77777777" w:rsidR="004128EF" w:rsidRPr="00D54D8B" w:rsidRDefault="004128EF" w:rsidP="00B03139">
      <w:pPr>
        <w:numPr>
          <w:ilvl w:val="0"/>
          <w:numId w:val="57"/>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A1B71CC" w14:textId="77777777" w:rsidR="004128EF" w:rsidRPr="00D54D8B" w:rsidRDefault="004128EF" w:rsidP="00B03139">
      <w:pPr>
        <w:numPr>
          <w:ilvl w:val="0"/>
          <w:numId w:val="57"/>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19E9689E" w14:textId="77777777" w:rsidR="004128EF" w:rsidRPr="00D54D8B" w:rsidRDefault="004128EF" w:rsidP="00B03139">
      <w:pPr>
        <w:numPr>
          <w:ilvl w:val="0"/>
          <w:numId w:val="57"/>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Szczegółowa instrukcja dla Wykonawców dotycząca złożenia, zmiany i wycofania oferty znajduje się na stronie internetowej pod adresem:  </w:t>
      </w:r>
      <w:hyperlink r:id="rId42">
        <w:r w:rsidRPr="00D54D8B">
          <w:rPr>
            <w:rFonts w:ascii="Arial" w:hAnsi="Arial" w:cs="Arial"/>
            <w:color w:val="1155CC"/>
            <w:u w:val="single"/>
          </w:rPr>
          <w:t>https://platformazakupowa.pl/strona/45-instrukcje</w:t>
        </w:r>
      </w:hyperlink>
    </w:p>
    <w:p w14:paraId="2A5F3025" w14:textId="77777777" w:rsidR="004128EF" w:rsidRPr="00D54D8B" w:rsidRDefault="004128EF" w:rsidP="004128EF">
      <w:pPr>
        <w:pBdr>
          <w:top w:val="nil"/>
          <w:left w:val="nil"/>
          <w:bottom w:val="nil"/>
          <w:right w:val="nil"/>
          <w:between w:val="nil"/>
        </w:pBdr>
        <w:shd w:val="clear" w:color="auto" w:fill="FFFFFF"/>
        <w:ind w:left="284" w:hanging="284"/>
        <w:jc w:val="both"/>
        <w:rPr>
          <w:rFonts w:ascii="Arial" w:hAnsi="Arial" w:cs="Arial"/>
          <w:color w:val="000000"/>
        </w:rPr>
      </w:pPr>
      <w:r w:rsidRPr="00D54D8B">
        <w:rPr>
          <w:rFonts w:ascii="Arial" w:hAnsi="Arial" w:cs="Arial"/>
          <w:color w:val="000000"/>
        </w:rPr>
        <w:t>9.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C6BE81" w14:textId="77777777" w:rsidR="004128EF" w:rsidRPr="00D54D8B" w:rsidRDefault="004128EF" w:rsidP="004128EF">
      <w:pPr>
        <w:pBdr>
          <w:top w:val="nil"/>
          <w:left w:val="nil"/>
          <w:bottom w:val="nil"/>
          <w:right w:val="nil"/>
          <w:between w:val="nil"/>
        </w:pBdr>
        <w:shd w:val="clear" w:color="auto" w:fill="FFFFFF"/>
        <w:ind w:left="284" w:hanging="284"/>
        <w:jc w:val="both"/>
        <w:rPr>
          <w:rFonts w:ascii="Arial" w:hAnsi="Arial" w:cs="Arial"/>
          <w:color w:val="000000"/>
        </w:rPr>
      </w:pPr>
      <w:r w:rsidRPr="00D54D8B">
        <w:rPr>
          <w:rFonts w:ascii="Arial" w:hAnsi="Arial" w:cs="Arial"/>
          <w:color w:val="000000"/>
        </w:rPr>
        <w:t>10. Zamawiający poinformuje o zmianie terminu otwarcia ofert na stronie internetowej prowadzonego postępowania.</w:t>
      </w:r>
    </w:p>
    <w:p w14:paraId="03872426" w14:textId="77777777" w:rsidR="004128EF" w:rsidRPr="00D54D8B" w:rsidRDefault="004128EF" w:rsidP="004128EF">
      <w:pPr>
        <w:pBdr>
          <w:top w:val="nil"/>
          <w:left w:val="nil"/>
          <w:bottom w:val="nil"/>
          <w:right w:val="nil"/>
          <w:between w:val="nil"/>
        </w:pBdr>
        <w:shd w:val="clear" w:color="auto" w:fill="FFFFFF"/>
        <w:ind w:left="284" w:hanging="284"/>
        <w:jc w:val="both"/>
        <w:rPr>
          <w:rFonts w:ascii="Arial" w:hAnsi="Arial" w:cs="Arial"/>
          <w:color w:val="000000"/>
        </w:rPr>
      </w:pPr>
      <w:r w:rsidRPr="00D54D8B">
        <w:rPr>
          <w:rFonts w:ascii="Arial" w:hAnsi="Arial" w:cs="Arial"/>
          <w:color w:val="000000"/>
        </w:rPr>
        <w:t>11. Zamawiający, najpóźniej przed otwarciem ofert, udostępnia na stronie internetowej prowadzonego postępowania informację o kwocie, jaką zamierza przeznaczyć na sfinansowanie zamówienia.</w:t>
      </w:r>
    </w:p>
    <w:p w14:paraId="72826BA4" w14:textId="77777777" w:rsidR="004128EF" w:rsidRPr="00D54D8B" w:rsidRDefault="004128EF" w:rsidP="004128EF">
      <w:pPr>
        <w:pBdr>
          <w:top w:val="nil"/>
          <w:left w:val="nil"/>
          <w:bottom w:val="nil"/>
          <w:right w:val="nil"/>
          <w:between w:val="nil"/>
        </w:pBdr>
        <w:shd w:val="clear" w:color="auto" w:fill="FFFFFF"/>
        <w:ind w:left="284" w:hanging="284"/>
        <w:jc w:val="both"/>
        <w:rPr>
          <w:rFonts w:ascii="Arial" w:hAnsi="Arial" w:cs="Arial"/>
          <w:color w:val="000000"/>
        </w:rPr>
      </w:pPr>
      <w:r w:rsidRPr="00D54D8B">
        <w:rPr>
          <w:rFonts w:ascii="Arial" w:hAnsi="Arial" w:cs="Arial"/>
          <w:color w:val="000000"/>
        </w:rPr>
        <w:t>12. Zamawiający, niezwłocznie po otwarciu ofert, udostępnia na stronie internetowej prowadzonego postępowania informacje o:</w:t>
      </w:r>
    </w:p>
    <w:p w14:paraId="1068685E" w14:textId="77777777" w:rsidR="004128EF" w:rsidRPr="00D54D8B" w:rsidRDefault="004128EF" w:rsidP="004128EF">
      <w:pPr>
        <w:pBdr>
          <w:top w:val="nil"/>
          <w:left w:val="nil"/>
          <w:bottom w:val="nil"/>
          <w:right w:val="nil"/>
          <w:between w:val="nil"/>
        </w:pBdr>
        <w:shd w:val="clear" w:color="auto" w:fill="FFFFFF"/>
        <w:ind w:left="567" w:hanging="283"/>
        <w:jc w:val="both"/>
        <w:rPr>
          <w:rFonts w:ascii="Arial" w:hAnsi="Arial" w:cs="Arial"/>
          <w:color w:val="000000"/>
        </w:rPr>
      </w:pPr>
      <w:r w:rsidRPr="00D54D8B">
        <w:rPr>
          <w:rFonts w:ascii="Arial" w:hAnsi="Arial" w:cs="Arial"/>
          <w:color w:val="000000"/>
        </w:rPr>
        <w:t xml:space="preserve">1) </w:t>
      </w:r>
      <w:r w:rsidRPr="00D54D8B">
        <w:rPr>
          <w:rFonts w:ascii="Arial" w:hAnsi="Arial" w:cs="Arial"/>
          <w:color w:val="000000"/>
        </w:rPr>
        <w:tab/>
        <w:t>nazwach albo imionach i nazwiskach oraz siedzibach lub miejscach prowadzonej działalności gospodarczej albo miejscach zamieszkania wykonawców, których oferty zostały otwarte;</w:t>
      </w:r>
    </w:p>
    <w:p w14:paraId="1078A64F" w14:textId="77777777" w:rsidR="004128EF" w:rsidRPr="00D54D8B" w:rsidRDefault="004128EF" w:rsidP="004128EF">
      <w:pPr>
        <w:pBdr>
          <w:top w:val="nil"/>
          <w:left w:val="nil"/>
          <w:bottom w:val="nil"/>
          <w:right w:val="nil"/>
          <w:between w:val="nil"/>
        </w:pBdr>
        <w:shd w:val="clear" w:color="auto" w:fill="FFFFFF"/>
        <w:ind w:left="567" w:hanging="283"/>
        <w:jc w:val="both"/>
        <w:rPr>
          <w:rFonts w:ascii="Arial" w:hAnsi="Arial" w:cs="Arial"/>
          <w:color w:val="000000"/>
        </w:rPr>
      </w:pPr>
      <w:r w:rsidRPr="00D54D8B">
        <w:rPr>
          <w:rFonts w:ascii="Arial" w:hAnsi="Arial" w:cs="Arial"/>
          <w:color w:val="000000"/>
        </w:rPr>
        <w:t xml:space="preserve">2) </w:t>
      </w:r>
      <w:r w:rsidRPr="00D54D8B">
        <w:rPr>
          <w:rFonts w:ascii="Arial" w:hAnsi="Arial" w:cs="Arial"/>
          <w:color w:val="000000"/>
        </w:rPr>
        <w:tab/>
        <w:t>cenach lub kosztach zawartych w ofertach.</w:t>
      </w:r>
    </w:p>
    <w:p w14:paraId="7F90D519" w14:textId="77777777" w:rsidR="004128EF" w:rsidRPr="00D54D8B" w:rsidRDefault="004128EF" w:rsidP="004128EF">
      <w:pPr>
        <w:pBdr>
          <w:top w:val="nil"/>
          <w:left w:val="nil"/>
          <w:bottom w:val="nil"/>
          <w:right w:val="nil"/>
          <w:between w:val="nil"/>
        </w:pBdr>
        <w:shd w:val="clear" w:color="auto" w:fill="FFFFFF"/>
        <w:ind w:left="284" w:hanging="284"/>
        <w:jc w:val="both"/>
        <w:rPr>
          <w:rFonts w:ascii="Arial" w:hAnsi="Arial" w:cs="Arial"/>
          <w:color w:val="000000"/>
        </w:rPr>
      </w:pPr>
      <w:r w:rsidRPr="00D54D8B">
        <w:rPr>
          <w:rFonts w:ascii="Arial" w:hAnsi="Arial" w:cs="Arial"/>
          <w:color w:val="000000"/>
        </w:rPr>
        <w:tab/>
        <w:t>Informacja zostanie opublikowana na stronie postępowania na</w:t>
      </w:r>
      <w:hyperlink r:id="rId43">
        <w:r w:rsidRPr="00D54D8B">
          <w:rPr>
            <w:rFonts w:ascii="Arial" w:hAnsi="Arial" w:cs="Arial"/>
            <w:color w:val="000000"/>
            <w:u w:val="single"/>
          </w:rPr>
          <w:t xml:space="preserve"> platformazakupowa.pl</w:t>
        </w:r>
      </w:hyperlink>
      <w:r w:rsidRPr="00D54D8B">
        <w:rPr>
          <w:rFonts w:ascii="Arial" w:hAnsi="Arial" w:cs="Arial"/>
          <w:color w:val="000000"/>
        </w:rPr>
        <w:t xml:space="preserve"> w sekcji ,,Komunikaty”.</w:t>
      </w:r>
    </w:p>
    <w:p w14:paraId="6F738BC3" w14:textId="77777777" w:rsidR="00D07D60" w:rsidRPr="00D54D8B" w:rsidRDefault="00D07D60" w:rsidP="008A445D">
      <w:pPr>
        <w:tabs>
          <w:tab w:val="left" w:pos="142"/>
        </w:tabs>
        <w:spacing w:after="48"/>
        <w:ind w:right="-142"/>
        <w:jc w:val="both"/>
        <w:rPr>
          <w:rFonts w:ascii="Arial" w:hAnsi="Arial" w:cs="Arial"/>
        </w:rPr>
      </w:pPr>
    </w:p>
    <w:p w14:paraId="3EC5A41D" w14:textId="77777777" w:rsidR="00D07D60" w:rsidRPr="00D54D8B" w:rsidRDefault="00D07D60" w:rsidP="00D07D60">
      <w:pPr>
        <w:tabs>
          <w:tab w:val="left" w:pos="1407"/>
        </w:tabs>
        <w:spacing w:line="0" w:lineRule="atLeast"/>
        <w:ind w:left="7"/>
        <w:rPr>
          <w:rFonts w:ascii="Arial" w:hAnsi="Arial" w:cs="Arial"/>
          <w:b/>
        </w:rPr>
      </w:pPr>
      <w:r w:rsidRPr="00D54D8B">
        <w:rPr>
          <w:rFonts w:ascii="Arial" w:hAnsi="Arial" w:cs="Arial"/>
          <w:noProof/>
          <w:color w:val="007FAC"/>
        </w:rPr>
        <w:drawing>
          <wp:anchor distT="0" distB="0" distL="114300" distR="114300" simplePos="0" relativeHeight="251686912" behindDoc="1" locked="0" layoutInCell="1" allowOverlap="1" wp14:anchorId="1BD29E19" wp14:editId="7A07F28E">
            <wp:simplePos x="0" y="0"/>
            <wp:positionH relativeFrom="column">
              <wp:posOffset>-17780</wp:posOffset>
            </wp:positionH>
            <wp:positionV relativeFrom="paragraph">
              <wp:posOffset>200660</wp:posOffset>
            </wp:positionV>
            <wp:extent cx="6158230" cy="6350"/>
            <wp:effectExtent l="19050" t="19050" r="13970" b="1270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XIII.</w:t>
      </w:r>
      <w:r w:rsidRPr="00D54D8B">
        <w:rPr>
          <w:rFonts w:ascii="Arial" w:hAnsi="Arial" w:cs="Arial"/>
        </w:rPr>
        <w:tab/>
      </w:r>
      <w:r w:rsidRPr="00D54D8B">
        <w:rPr>
          <w:rFonts w:ascii="Arial" w:hAnsi="Arial" w:cs="Arial"/>
          <w:b/>
        </w:rPr>
        <w:t xml:space="preserve">Opis sposobu obliczania ceny     </w:t>
      </w:r>
      <w:r w:rsidRPr="00D54D8B">
        <w:rPr>
          <w:rFonts w:ascii="Arial" w:hAnsi="Arial" w:cs="Arial"/>
          <w:b/>
        </w:rPr>
        <w:br/>
      </w:r>
    </w:p>
    <w:p w14:paraId="3F35B225"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Cena ofertowa musi obejmować wszystkie koszty wykonania niniejszego zamówienia, wynikające ze Specyfikacji Warunków Zamówienia oraz postanowień zawartych w projekcie umowy, informacji i wyjaśnień uzyskanych od Zamawiającego.</w:t>
      </w:r>
    </w:p>
    <w:p w14:paraId="0A000578"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 xml:space="preserve">Cena ofertowa podana przez Wykonawcę w formularzu oferty </w:t>
      </w:r>
      <w:r w:rsidRPr="00D54D8B">
        <w:rPr>
          <w:rFonts w:ascii="Arial" w:hAnsi="Arial" w:cs="Arial"/>
          <w:b/>
        </w:rPr>
        <w:t>(Załącznik nr 1 do SWZ</w:t>
      </w:r>
      <w:r w:rsidRPr="00D54D8B">
        <w:rPr>
          <w:rFonts w:ascii="Arial" w:hAnsi="Arial" w:cs="Arial"/>
        </w:rPr>
        <w:t xml:space="preserve">), jest wyrażoną </w:t>
      </w:r>
      <w:r w:rsidR="00DC4869">
        <w:rPr>
          <w:rFonts w:ascii="Arial" w:hAnsi="Arial" w:cs="Arial"/>
        </w:rPr>
        <w:br/>
      </w:r>
      <w:r w:rsidRPr="00D54D8B">
        <w:rPr>
          <w:rFonts w:ascii="Arial" w:hAnsi="Arial" w:cs="Arial"/>
        </w:rPr>
        <w:t>w pieniądzu, łącznie z należnym podatkiem od towarów i usług VAT, wartością dostaw i innych świadczeń, stanowiących przedmiot zamówienia</w:t>
      </w:r>
    </w:p>
    <w:p w14:paraId="3DDE7FC5"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 xml:space="preserve">Podane w Formularzu oferty cenowej </w:t>
      </w:r>
      <w:r w:rsidR="00BE5B61">
        <w:rPr>
          <w:rFonts w:ascii="Arial" w:hAnsi="Arial" w:cs="Arial"/>
        </w:rPr>
        <w:t>cena</w:t>
      </w:r>
      <w:r w:rsidRPr="00D54D8B">
        <w:rPr>
          <w:rFonts w:ascii="Arial" w:hAnsi="Arial" w:cs="Arial"/>
        </w:rPr>
        <w:t xml:space="preserve"> </w:t>
      </w:r>
      <w:r w:rsidR="00BE5B61">
        <w:rPr>
          <w:rFonts w:ascii="Arial" w:hAnsi="Arial" w:cs="Arial"/>
        </w:rPr>
        <w:t>(Załącznik nr 1 do SWZ) będzie</w:t>
      </w:r>
      <w:r w:rsidRPr="00D54D8B">
        <w:rPr>
          <w:rFonts w:ascii="Arial" w:hAnsi="Arial" w:cs="Arial"/>
        </w:rPr>
        <w:t xml:space="preserve"> obowiązywać przez cały o</w:t>
      </w:r>
      <w:r w:rsidR="00BE5B61">
        <w:rPr>
          <w:rFonts w:ascii="Arial" w:hAnsi="Arial" w:cs="Arial"/>
        </w:rPr>
        <w:t xml:space="preserve">kres trwania umowy i nie będzie </w:t>
      </w:r>
      <w:r w:rsidRPr="00D54D8B">
        <w:rPr>
          <w:rFonts w:ascii="Arial" w:hAnsi="Arial" w:cs="Arial"/>
        </w:rPr>
        <w:t>podlegał</w:t>
      </w:r>
      <w:r w:rsidR="00BE5B61">
        <w:rPr>
          <w:rFonts w:ascii="Arial" w:hAnsi="Arial" w:cs="Arial"/>
        </w:rPr>
        <w:t>a</w:t>
      </w:r>
      <w:r w:rsidRPr="00D54D8B">
        <w:rPr>
          <w:rFonts w:ascii="Arial" w:hAnsi="Arial" w:cs="Arial"/>
        </w:rPr>
        <w:t xml:space="preserve"> waloryzacji.</w:t>
      </w:r>
    </w:p>
    <w:p w14:paraId="1BD884BB"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Ceny muszą być: podane i wyliczone w zaokrągleniu do dwóch miejsc po przecinku (zasada zaokrąglenia – poniżej 5 należy końcówkę pominąć, powyżej i równe 5 należy zaokrąglić w górę).</w:t>
      </w:r>
    </w:p>
    <w:p w14:paraId="5C68BD71"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Cena oferty powinna być wyliczona w następujący sposób:</w:t>
      </w:r>
    </w:p>
    <w:p w14:paraId="39388B24" w14:textId="77777777" w:rsidR="00251CAF" w:rsidRPr="00D54D8B" w:rsidRDefault="002E7393" w:rsidP="00B03139">
      <w:pPr>
        <w:numPr>
          <w:ilvl w:val="1"/>
          <w:numId w:val="24"/>
        </w:numPr>
        <w:tabs>
          <w:tab w:val="clear" w:pos="720"/>
          <w:tab w:val="left" w:pos="142"/>
          <w:tab w:val="left" w:pos="993"/>
        </w:tabs>
        <w:spacing w:after="48"/>
        <w:ind w:left="567" w:right="-142" w:hanging="284"/>
        <w:jc w:val="both"/>
        <w:rPr>
          <w:rFonts w:ascii="Arial" w:hAnsi="Arial" w:cs="Arial"/>
        </w:rPr>
      </w:pPr>
      <w:r w:rsidRPr="00D54D8B">
        <w:rPr>
          <w:rFonts w:ascii="Arial" w:hAnsi="Arial" w:cs="Arial"/>
        </w:rPr>
        <w:t>Wykonawca określi cen</w:t>
      </w:r>
      <w:r w:rsidR="00345183">
        <w:rPr>
          <w:rFonts w:ascii="Arial" w:hAnsi="Arial" w:cs="Arial"/>
        </w:rPr>
        <w:t>ę</w:t>
      </w:r>
      <w:r w:rsidRPr="00D54D8B">
        <w:rPr>
          <w:rFonts w:ascii="Arial" w:hAnsi="Arial" w:cs="Arial"/>
        </w:rPr>
        <w:t xml:space="preserve"> netto w Formularzu oferty stanowiącym </w:t>
      </w:r>
      <w:r w:rsidRPr="00D54D8B">
        <w:rPr>
          <w:rFonts w:ascii="Arial" w:hAnsi="Arial" w:cs="Arial"/>
          <w:b/>
        </w:rPr>
        <w:t>Załącznik nr 1 do SWZ</w:t>
      </w:r>
      <w:r w:rsidRPr="00D54D8B">
        <w:rPr>
          <w:rFonts w:ascii="Arial" w:hAnsi="Arial" w:cs="Arial"/>
        </w:rPr>
        <w:t>,</w:t>
      </w:r>
    </w:p>
    <w:p w14:paraId="493EBDEB" w14:textId="77777777" w:rsidR="00345183" w:rsidRDefault="002E7393" w:rsidP="00B03139">
      <w:pPr>
        <w:numPr>
          <w:ilvl w:val="1"/>
          <w:numId w:val="24"/>
        </w:numPr>
        <w:tabs>
          <w:tab w:val="clear" w:pos="720"/>
          <w:tab w:val="left" w:pos="142"/>
          <w:tab w:val="left" w:pos="993"/>
        </w:tabs>
        <w:spacing w:after="48"/>
        <w:ind w:left="567" w:right="-142" w:hanging="284"/>
        <w:jc w:val="both"/>
        <w:rPr>
          <w:rFonts w:ascii="Arial" w:hAnsi="Arial" w:cs="Arial"/>
        </w:rPr>
      </w:pPr>
      <w:r w:rsidRPr="00345183">
        <w:rPr>
          <w:rFonts w:ascii="Arial" w:hAnsi="Arial" w:cs="Arial"/>
        </w:rPr>
        <w:t xml:space="preserve">Wykonawca obliczy wartość brutto przez dodanie wysokości podatku VAT do wartości netto </w:t>
      </w:r>
    </w:p>
    <w:p w14:paraId="0708B20C" w14:textId="77777777" w:rsidR="00251CAF" w:rsidRPr="00D54D8B" w:rsidRDefault="002E7393" w:rsidP="00B03139">
      <w:pPr>
        <w:numPr>
          <w:ilvl w:val="1"/>
          <w:numId w:val="24"/>
        </w:numPr>
        <w:tabs>
          <w:tab w:val="clear" w:pos="720"/>
          <w:tab w:val="left" w:pos="142"/>
          <w:tab w:val="left" w:pos="993"/>
        </w:tabs>
        <w:spacing w:after="48"/>
        <w:ind w:left="567" w:right="-142" w:hanging="284"/>
        <w:jc w:val="both"/>
        <w:rPr>
          <w:rFonts w:ascii="Arial" w:hAnsi="Arial" w:cs="Arial"/>
        </w:rPr>
      </w:pPr>
      <w:r w:rsidRPr="00D54D8B">
        <w:rPr>
          <w:rFonts w:ascii="Arial" w:hAnsi="Arial" w:cs="Arial"/>
        </w:rPr>
        <w:t>Cena brutto stanowi cenę oferty.</w:t>
      </w:r>
    </w:p>
    <w:p w14:paraId="73A32962"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 xml:space="preserve">Każdy z Wykonawców może zaproponować tylko jedną cenę i nie może jej zmienić. </w:t>
      </w:r>
    </w:p>
    <w:p w14:paraId="55778930"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 xml:space="preserve">Wykonawca poniesie wszelkie koszty związane z przygotowaniem i złożeniem oferty. </w:t>
      </w:r>
    </w:p>
    <w:p w14:paraId="65D6E88D"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 xml:space="preserve">Cenę oferty należy podać w złotych polskich (PLN), cyfrowo i słownie z dokładnością nie większą niż dwa miejsca po przecinku. </w:t>
      </w:r>
    </w:p>
    <w:p w14:paraId="00A45B91"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 xml:space="preserve">Rozliczenia finansowe pomiędzy Zamawiającym a Wykonawcą będą prowadzone w złotych polskich. </w:t>
      </w:r>
    </w:p>
    <w:p w14:paraId="3C598432"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 xml:space="preserve">Jeżeli w postępowaniu zostanie złożona oferta, której wybór prowadziłby do powstania obowiązku podatkowego Zamawiającego zgodnie z przepisami o podatku od towarów i usług w zakresie dotyczącym wewnątrz wspólnotowego nabycia towarów, Zamawiający w celu oceny takiej oferty doliczy do oferowanej w niej ceny podatek od towarów i usług, który miałby obowiązek rozliczyć zgodnie z obowiązującymi przepisami. </w:t>
      </w:r>
    </w:p>
    <w:p w14:paraId="209564A3" w14:textId="77777777" w:rsidR="00D07D60" w:rsidRPr="00D54D8B" w:rsidRDefault="00D07D60" w:rsidP="00D07D60">
      <w:pPr>
        <w:pBdr>
          <w:top w:val="nil"/>
          <w:left w:val="nil"/>
          <w:bottom w:val="nil"/>
          <w:right w:val="nil"/>
          <w:between w:val="nil"/>
        </w:pBdr>
        <w:jc w:val="both"/>
        <w:rPr>
          <w:rFonts w:ascii="Arial" w:hAnsi="Arial" w:cs="Arial"/>
          <w:color w:val="FF0000"/>
        </w:rPr>
      </w:pPr>
    </w:p>
    <w:p w14:paraId="1E428A7F" w14:textId="77777777" w:rsidR="00D07D60" w:rsidRPr="00D54D8B" w:rsidRDefault="00D07D60" w:rsidP="00D07D60">
      <w:pPr>
        <w:tabs>
          <w:tab w:val="left" w:pos="1407"/>
        </w:tabs>
        <w:spacing w:line="0" w:lineRule="atLeast"/>
        <w:ind w:left="1407" w:hanging="1400"/>
        <w:rPr>
          <w:rFonts w:ascii="Arial" w:hAnsi="Arial" w:cs="Arial"/>
          <w:sz w:val="18"/>
        </w:rPr>
      </w:pPr>
      <w:r w:rsidRPr="00D54D8B">
        <w:rPr>
          <w:rFonts w:ascii="Arial" w:hAnsi="Arial" w:cs="Arial"/>
          <w:noProof/>
          <w:color w:val="007FAC"/>
          <w:sz w:val="18"/>
        </w:rPr>
        <w:drawing>
          <wp:anchor distT="0" distB="0" distL="114300" distR="114300" simplePos="0" relativeHeight="251688960" behindDoc="1" locked="0" layoutInCell="1" allowOverlap="1" wp14:anchorId="1DF12ABF" wp14:editId="4801B049">
            <wp:simplePos x="0" y="0"/>
            <wp:positionH relativeFrom="column">
              <wp:posOffset>-8255</wp:posOffset>
            </wp:positionH>
            <wp:positionV relativeFrom="paragraph">
              <wp:posOffset>338455</wp:posOffset>
            </wp:positionV>
            <wp:extent cx="6158230" cy="6350"/>
            <wp:effectExtent l="19050" t="19050" r="13970" b="1270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XIV.</w:t>
      </w:r>
      <w:r w:rsidRPr="00D54D8B">
        <w:rPr>
          <w:rFonts w:ascii="Arial" w:hAnsi="Arial" w:cs="Arial"/>
        </w:rPr>
        <w:tab/>
      </w:r>
      <w:r w:rsidRPr="00D54D8B">
        <w:rPr>
          <w:rFonts w:ascii="Arial" w:hAnsi="Arial" w:cs="Arial"/>
          <w:b/>
        </w:rPr>
        <w:t xml:space="preserve">Opis kryteriów, którymi Zamawiający będzie się kierował przy wyborze oferty, wraz </w:t>
      </w:r>
      <w:r w:rsidRPr="00D54D8B">
        <w:rPr>
          <w:rFonts w:ascii="Arial" w:hAnsi="Arial" w:cs="Arial"/>
          <w:b/>
        </w:rPr>
        <w:br/>
        <w:t xml:space="preserve">z podaniem wag tych kryteriów i sposobu oceny ofert     </w:t>
      </w:r>
      <w:r w:rsidRPr="00D54D8B">
        <w:rPr>
          <w:rFonts w:ascii="Arial" w:hAnsi="Arial" w:cs="Arial"/>
          <w:b/>
        </w:rPr>
        <w:br/>
      </w:r>
    </w:p>
    <w:p w14:paraId="79C7F656" w14:textId="77777777" w:rsidR="00D07D60" w:rsidRPr="00D54D8B" w:rsidRDefault="00D07D60">
      <w:pPr>
        <w:ind w:left="-142"/>
        <w:jc w:val="both"/>
        <w:rPr>
          <w:rFonts w:ascii="Arial" w:eastAsia="Calibri" w:hAnsi="Arial" w:cs="Arial"/>
          <w:b/>
          <w:color w:val="FF0000"/>
        </w:rPr>
      </w:pPr>
    </w:p>
    <w:p w14:paraId="07423709" w14:textId="4646506E" w:rsidR="00251CAF" w:rsidRPr="00D54D8B" w:rsidRDefault="002E7393" w:rsidP="00B03139">
      <w:pPr>
        <w:pStyle w:val="Tekstpodstawowywcity2"/>
        <w:numPr>
          <w:ilvl w:val="0"/>
          <w:numId w:val="22"/>
        </w:numPr>
        <w:tabs>
          <w:tab w:val="left" w:pos="284"/>
        </w:tabs>
        <w:spacing w:after="0" w:line="259" w:lineRule="auto"/>
        <w:ind w:left="284" w:hanging="284"/>
        <w:jc w:val="both"/>
        <w:rPr>
          <w:rFonts w:ascii="Arial" w:hAnsi="Arial" w:cs="Arial"/>
          <w:b/>
        </w:rPr>
      </w:pPr>
      <w:r w:rsidRPr="00D54D8B">
        <w:rPr>
          <w:rFonts w:ascii="Arial" w:hAnsi="Arial" w:cs="Arial"/>
        </w:rPr>
        <w:t>Najkorzystniejszą ofertą będzie oferta, która przedstawi najkorzystniejszy bilans kryteriów oceny ofert, odnoszących się do przedmiotu zamówienia. Zamawiający, dokona wyboru oferty najkorzystniejszej</w:t>
      </w:r>
      <w:r w:rsidR="004C7799" w:rsidRPr="00D54D8B">
        <w:rPr>
          <w:rFonts w:ascii="Arial" w:hAnsi="Arial" w:cs="Arial"/>
        </w:rPr>
        <w:t xml:space="preserve"> </w:t>
      </w:r>
      <w:r w:rsidRPr="00D54D8B">
        <w:rPr>
          <w:rFonts w:ascii="Arial" w:hAnsi="Arial" w:cs="Arial"/>
        </w:rPr>
        <w:t>w oparciu o następujące kryteria oceny ofert:</w:t>
      </w:r>
    </w:p>
    <w:p w14:paraId="1245F611" w14:textId="77777777" w:rsidR="00251CAF" w:rsidRPr="00D54D8B" w:rsidRDefault="00251CAF">
      <w:pPr>
        <w:suppressAutoHyphens/>
        <w:ind w:left="786" w:right="-142"/>
        <w:jc w:val="both"/>
        <w:rPr>
          <w:rFonts w:ascii="Arial" w:hAnsi="Arial" w:cs="Arial"/>
          <w:b/>
          <w:highlight w:val="yellow"/>
          <w:u w:val="single"/>
        </w:rPr>
      </w:pPr>
    </w:p>
    <w:tbl>
      <w:tblPr>
        <w:tblW w:w="9303" w:type="dxa"/>
        <w:tblInd w:w="675" w:type="dxa"/>
        <w:tblLook w:val="04A0" w:firstRow="1" w:lastRow="0" w:firstColumn="1" w:lastColumn="0" w:noHBand="0" w:noVBand="1"/>
      </w:tblPr>
      <w:tblGrid>
        <w:gridCol w:w="680"/>
        <w:gridCol w:w="3348"/>
        <w:gridCol w:w="1217"/>
        <w:gridCol w:w="4058"/>
      </w:tblGrid>
      <w:tr w:rsidR="00251CAF" w:rsidRPr="00D54D8B" w14:paraId="4BBE04BE" w14:textId="77777777" w:rsidTr="008A445D">
        <w:trPr>
          <w:trHeight w:val="719"/>
        </w:trPr>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FD9A95" w14:textId="77777777" w:rsidR="00251CAF" w:rsidRPr="00D54D8B" w:rsidRDefault="00251CAF">
            <w:pPr>
              <w:suppressAutoHyphens/>
              <w:ind w:right="-142"/>
              <w:jc w:val="center"/>
              <w:rPr>
                <w:rFonts w:ascii="Arial" w:hAnsi="Arial" w:cs="Arial"/>
                <w:b/>
              </w:rPr>
            </w:pPr>
          </w:p>
          <w:p w14:paraId="3C2006A5" w14:textId="77777777" w:rsidR="00251CAF" w:rsidRPr="00D54D8B" w:rsidRDefault="002E7393">
            <w:pPr>
              <w:suppressAutoHyphens/>
              <w:ind w:right="-142"/>
              <w:jc w:val="center"/>
              <w:rPr>
                <w:rFonts w:ascii="Arial" w:hAnsi="Arial" w:cs="Arial"/>
                <w:b/>
              </w:rPr>
            </w:pPr>
            <w:r w:rsidRPr="00D54D8B">
              <w:rPr>
                <w:rFonts w:ascii="Arial" w:hAnsi="Arial" w:cs="Arial"/>
                <w:b/>
              </w:rPr>
              <w:t>Lp.</w:t>
            </w:r>
          </w:p>
        </w:tc>
        <w:tc>
          <w:tcPr>
            <w:tcW w:w="33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ABAA7B" w14:textId="77777777" w:rsidR="00251CAF" w:rsidRPr="00D54D8B" w:rsidRDefault="00251CAF">
            <w:pPr>
              <w:suppressAutoHyphens/>
              <w:ind w:right="-142"/>
              <w:jc w:val="center"/>
              <w:rPr>
                <w:rFonts w:ascii="Arial" w:hAnsi="Arial" w:cs="Arial"/>
                <w:b/>
              </w:rPr>
            </w:pPr>
          </w:p>
          <w:p w14:paraId="5BB7EF8C" w14:textId="77777777" w:rsidR="00251CAF" w:rsidRPr="00D54D8B" w:rsidRDefault="002E7393">
            <w:pPr>
              <w:suppressAutoHyphens/>
              <w:ind w:left="-108" w:right="-142"/>
              <w:jc w:val="center"/>
              <w:rPr>
                <w:rFonts w:ascii="Arial" w:hAnsi="Arial" w:cs="Arial"/>
                <w:b/>
              </w:rPr>
            </w:pPr>
            <w:r w:rsidRPr="00D54D8B">
              <w:rPr>
                <w:rFonts w:ascii="Arial" w:hAnsi="Arial" w:cs="Arial"/>
                <w:b/>
              </w:rPr>
              <w:t>Nazwa kryterium</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6DB6E9" w14:textId="77777777" w:rsidR="00251CAF" w:rsidRPr="00D54D8B" w:rsidRDefault="00251CAF">
            <w:pPr>
              <w:suppressAutoHyphens/>
              <w:ind w:right="-142"/>
              <w:jc w:val="center"/>
              <w:rPr>
                <w:rFonts w:ascii="Arial" w:hAnsi="Arial" w:cs="Arial"/>
                <w:b/>
              </w:rPr>
            </w:pPr>
          </w:p>
          <w:p w14:paraId="1E0ED573" w14:textId="77777777" w:rsidR="00251CAF" w:rsidRPr="00D54D8B" w:rsidRDefault="002E7393">
            <w:pPr>
              <w:suppressAutoHyphens/>
              <w:ind w:right="-142"/>
              <w:jc w:val="center"/>
              <w:rPr>
                <w:rFonts w:ascii="Arial" w:hAnsi="Arial" w:cs="Arial"/>
                <w:b/>
              </w:rPr>
            </w:pPr>
            <w:r w:rsidRPr="00D54D8B">
              <w:rPr>
                <w:rFonts w:ascii="Arial" w:hAnsi="Arial" w:cs="Arial"/>
                <w:b/>
              </w:rPr>
              <w:t>Waga (pkt)</w:t>
            </w:r>
          </w:p>
        </w:tc>
        <w:tc>
          <w:tcPr>
            <w:tcW w:w="4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1F5739" w14:textId="77777777" w:rsidR="00251CAF" w:rsidRPr="00D54D8B" w:rsidRDefault="00251CAF">
            <w:pPr>
              <w:suppressAutoHyphens/>
              <w:ind w:right="-142"/>
              <w:jc w:val="center"/>
              <w:rPr>
                <w:rFonts w:ascii="Arial" w:hAnsi="Arial" w:cs="Arial"/>
                <w:b/>
              </w:rPr>
            </w:pPr>
          </w:p>
          <w:p w14:paraId="5F61F342" w14:textId="77777777" w:rsidR="00251CAF" w:rsidRPr="00D54D8B" w:rsidRDefault="002E7393">
            <w:pPr>
              <w:suppressAutoHyphens/>
              <w:ind w:right="-142"/>
              <w:jc w:val="center"/>
              <w:rPr>
                <w:rFonts w:ascii="Arial" w:hAnsi="Arial" w:cs="Arial"/>
                <w:b/>
              </w:rPr>
            </w:pPr>
            <w:r w:rsidRPr="00D54D8B">
              <w:rPr>
                <w:rFonts w:ascii="Arial" w:hAnsi="Arial" w:cs="Arial"/>
                <w:b/>
              </w:rPr>
              <w:t>Sposób oceny</w:t>
            </w:r>
          </w:p>
        </w:tc>
      </w:tr>
      <w:tr w:rsidR="00251CAF" w:rsidRPr="00D54D8B" w14:paraId="1677A397" w14:textId="77777777" w:rsidTr="008A445D">
        <w:trPr>
          <w:trHeight w:val="349"/>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B7BA" w14:textId="77777777" w:rsidR="00251CAF" w:rsidRPr="00D54D8B" w:rsidRDefault="002E7393">
            <w:pPr>
              <w:suppressAutoHyphens/>
              <w:ind w:right="-142"/>
              <w:jc w:val="center"/>
              <w:rPr>
                <w:rFonts w:ascii="Arial" w:hAnsi="Arial" w:cs="Arial"/>
              </w:rPr>
            </w:pPr>
            <w:r w:rsidRPr="00D54D8B">
              <w:rPr>
                <w:rFonts w:ascii="Arial" w:hAnsi="Arial" w:cs="Arial"/>
              </w:rPr>
              <w:t>1.</w:t>
            </w:r>
          </w:p>
        </w:tc>
        <w:tc>
          <w:tcPr>
            <w:tcW w:w="3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3814" w14:textId="3A210EF7" w:rsidR="00251CAF" w:rsidRPr="00D54D8B" w:rsidRDefault="00B64076" w:rsidP="008A445D">
            <w:pPr>
              <w:suppressAutoHyphens/>
              <w:ind w:right="-142"/>
              <w:rPr>
                <w:rFonts w:ascii="Arial" w:hAnsi="Arial" w:cs="Arial"/>
              </w:rPr>
            </w:pPr>
            <w:r>
              <w:rPr>
                <w:rFonts w:ascii="Arial" w:hAnsi="Arial" w:cs="Arial"/>
              </w:rPr>
              <w:t>C</w:t>
            </w:r>
            <w:r w:rsidR="002E7393" w:rsidRPr="00D54D8B">
              <w:rPr>
                <w:rFonts w:ascii="Arial" w:hAnsi="Arial" w:cs="Arial"/>
              </w:rPr>
              <w:t>ena ofertowa brutto (P</w:t>
            </w:r>
            <w:r w:rsidR="002E7393" w:rsidRPr="00D54D8B">
              <w:rPr>
                <w:rFonts w:ascii="Arial" w:hAnsi="Arial" w:cs="Arial"/>
                <w:vertAlign w:val="subscript"/>
              </w:rPr>
              <w:t>C</w:t>
            </w:r>
            <w:r w:rsidR="002E7393" w:rsidRPr="00D54D8B">
              <w:rPr>
                <w:rFonts w:ascii="Arial" w:hAnsi="Arial" w:cs="Arial"/>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D4B7C" w14:textId="77777777" w:rsidR="00251CAF" w:rsidRPr="00D54D8B" w:rsidRDefault="002E7393">
            <w:pPr>
              <w:suppressAutoHyphens/>
              <w:ind w:right="-142"/>
              <w:jc w:val="center"/>
              <w:rPr>
                <w:rFonts w:ascii="Arial" w:hAnsi="Arial" w:cs="Arial"/>
              </w:rPr>
            </w:pPr>
            <w:r w:rsidRPr="00D54D8B">
              <w:rPr>
                <w:rFonts w:ascii="Arial" w:hAnsi="Arial" w:cs="Arial"/>
              </w:rPr>
              <w:t>60 pkt</w:t>
            </w:r>
          </w:p>
        </w:tc>
        <w:tc>
          <w:tcPr>
            <w:tcW w:w="4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57CF4" w14:textId="77777777" w:rsidR="00251CAF" w:rsidRPr="00D54D8B" w:rsidRDefault="002E7393" w:rsidP="008A445D">
            <w:pPr>
              <w:suppressAutoHyphens/>
              <w:ind w:right="-142"/>
              <w:rPr>
                <w:rFonts w:ascii="Arial" w:hAnsi="Arial" w:cs="Arial"/>
              </w:rPr>
            </w:pPr>
            <w:r w:rsidRPr="00D54D8B">
              <w:rPr>
                <w:rFonts w:ascii="Arial" w:hAnsi="Arial" w:cs="Arial"/>
              </w:rPr>
              <w:t>wg. wzoru</w:t>
            </w:r>
          </w:p>
        </w:tc>
      </w:tr>
      <w:tr w:rsidR="00251CAF" w:rsidRPr="00D54D8B" w14:paraId="6EAB25EB" w14:textId="77777777" w:rsidTr="008A445D">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B9094" w14:textId="77777777" w:rsidR="00251CAF" w:rsidRPr="00D54D8B" w:rsidRDefault="002E7393">
            <w:pPr>
              <w:suppressAutoHyphens/>
              <w:ind w:right="-142"/>
              <w:jc w:val="center"/>
              <w:rPr>
                <w:rFonts w:ascii="Arial" w:hAnsi="Arial" w:cs="Arial"/>
              </w:rPr>
            </w:pPr>
            <w:r w:rsidRPr="00D54D8B">
              <w:rPr>
                <w:rFonts w:ascii="Arial" w:hAnsi="Arial" w:cs="Arial"/>
              </w:rPr>
              <w:t>2.</w:t>
            </w:r>
          </w:p>
        </w:tc>
        <w:tc>
          <w:tcPr>
            <w:tcW w:w="3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6447F" w14:textId="77777777" w:rsidR="00251CAF" w:rsidRPr="00D54D8B" w:rsidRDefault="002E7393" w:rsidP="008A445D">
            <w:pPr>
              <w:suppressAutoHyphens/>
              <w:ind w:right="-142"/>
              <w:rPr>
                <w:rFonts w:ascii="Arial" w:hAnsi="Arial" w:cs="Arial"/>
                <w:vertAlign w:val="subscript"/>
              </w:rPr>
            </w:pPr>
            <w:r w:rsidRPr="00D54D8B">
              <w:rPr>
                <w:rFonts w:ascii="Arial" w:hAnsi="Arial" w:cs="Arial"/>
              </w:rPr>
              <w:t>Gwarancja jakości (P</w:t>
            </w:r>
            <w:r w:rsidRPr="00D54D8B">
              <w:rPr>
                <w:rFonts w:ascii="Arial" w:hAnsi="Arial" w:cs="Arial"/>
                <w:vertAlign w:val="subscript"/>
              </w:rPr>
              <w:t>G)</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A7F6" w14:textId="77777777" w:rsidR="00251CAF" w:rsidRPr="00D54D8B" w:rsidRDefault="002E7393">
            <w:pPr>
              <w:suppressAutoHyphens/>
              <w:ind w:right="-142"/>
              <w:jc w:val="center"/>
              <w:rPr>
                <w:rFonts w:ascii="Arial" w:hAnsi="Arial" w:cs="Arial"/>
              </w:rPr>
            </w:pPr>
            <w:r w:rsidRPr="00D54D8B">
              <w:rPr>
                <w:rFonts w:ascii="Arial" w:hAnsi="Arial" w:cs="Arial"/>
              </w:rPr>
              <w:t>40 pkt</w:t>
            </w:r>
          </w:p>
        </w:tc>
        <w:tc>
          <w:tcPr>
            <w:tcW w:w="4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E4A74" w14:textId="77777777" w:rsidR="00251CAF" w:rsidRPr="00D54D8B" w:rsidRDefault="002E7393" w:rsidP="008A445D">
            <w:pPr>
              <w:suppressAutoHyphens/>
              <w:ind w:right="-142"/>
              <w:rPr>
                <w:rFonts w:ascii="Arial" w:hAnsi="Arial" w:cs="Arial"/>
              </w:rPr>
            </w:pPr>
            <w:r w:rsidRPr="00D54D8B">
              <w:rPr>
                <w:rFonts w:ascii="Arial" w:hAnsi="Arial" w:cs="Arial"/>
              </w:rPr>
              <w:t>wg. sposobu wskazanego w pkt 2) poniżej</w:t>
            </w:r>
          </w:p>
        </w:tc>
      </w:tr>
    </w:tbl>
    <w:p w14:paraId="36DAAA26" w14:textId="77777777" w:rsidR="00251CAF" w:rsidRPr="00D54D8B" w:rsidRDefault="00251CAF">
      <w:pPr>
        <w:suppressAutoHyphens/>
        <w:ind w:right="-142"/>
        <w:jc w:val="both"/>
        <w:rPr>
          <w:rFonts w:ascii="Arial" w:hAnsi="Arial" w:cs="Arial"/>
          <w:b/>
          <w:highlight w:val="yellow"/>
          <w:u w:val="single"/>
        </w:rPr>
      </w:pPr>
    </w:p>
    <w:p w14:paraId="7DBE3E5B" w14:textId="77777777" w:rsidR="00251CAF" w:rsidRPr="00D54D8B" w:rsidRDefault="00251CAF">
      <w:pPr>
        <w:tabs>
          <w:tab w:val="left" w:pos="709"/>
          <w:tab w:val="left" w:pos="851"/>
        </w:tabs>
        <w:ind w:left="654"/>
        <w:jc w:val="both"/>
        <w:rPr>
          <w:rFonts w:ascii="Arial" w:hAnsi="Arial" w:cs="Arial"/>
          <w:b/>
        </w:rPr>
      </w:pPr>
    </w:p>
    <w:p w14:paraId="066B1F00" w14:textId="37E04562" w:rsidR="00251CAF" w:rsidRPr="00D54D8B" w:rsidRDefault="00B64076" w:rsidP="00B03139">
      <w:pPr>
        <w:pStyle w:val="Akapitzlist"/>
        <w:numPr>
          <w:ilvl w:val="1"/>
          <w:numId w:val="21"/>
        </w:numPr>
        <w:tabs>
          <w:tab w:val="left" w:pos="284"/>
          <w:tab w:val="left" w:pos="851"/>
        </w:tabs>
        <w:spacing w:after="160" w:line="259" w:lineRule="auto"/>
        <w:ind w:hanging="1582"/>
        <w:jc w:val="both"/>
        <w:rPr>
          <w:rFonts w:ascii="Arial" w:hAnsi="Arial" w:cs="Arial"/>
          <w:b/>
          <w:u w:val="single"/>
        </w:rPr>
      </w:pPr>
      <w:r>
        <w:rPr>
          <w:rFonts w:ascii="Arial" w:hAnsi="Arial" w:cs="Arial"/>
          <w:b/>
          <w:u w:val="single"/>
        </w:rPr>
        <w:t>C</w:t>
      </w:r>
      <w:r w:rsidR="002E7393" w:rsidRPr="00D54D8B">
        <w:rPr>
          <w:rFonts w:ascii="Arial" w:hAnsi="Arial" w:cs="Arial"/>
          <w:b/>
          <w:u w:val="single"/>
        </w:rPr>
        <w:t>ena ofertowa brutto (P</w:t>
      </w:r>
      <w:r w:rsidR="002E7393" w:rsidRPr="00D54D8B">
        <w:rPr>
          <w:rFonts w:ascii="Arial" w:hAnsi="Arial" w:cs="Arial"/>
          <w:b/>
          <w:u w:val="single"/>
          <w:vertAlign w:val="subscript"/>
        </w:rPr>
        <w:t>C</w:t>
      </w:r>
      <w:r w:rsidR="002E7393" w:rsidRPr="00D54D8B">
        <w:rPr>
          <w:rFonts w:ascii="Arial" w:hAnsi="Arial" w:cs="Arial"/>
          <w:b/>
          <w:u w:val="single"/>
        </w:rPr>
        <w:t>) – waga kryterium to 60 pkt</w:t>
      </w:r>
    </w:p>
    <w:p w14:paraId="5690F2E1" w14:textId="049F6C46" w:rsidR="00251CAF" w:rsidRPr="00D54D8B" w:rsidRDefault="002E7393">
      <w:pPr>
        <w:tabs>
          <w:tab w:val="left" w:pos="709"/>
          <w:tab w:val="left" w:pos="851"/>
        </w:tabs>
        <w:ind w:left="284"/>
        <w:jc w:val="both"/>
        <w:rPr>
          <w:rFonts w:ascii="Arial" w:hAnsi="Arial" w:cs="Arial"/>
        </w:rPr>
      </w:pPr>
      <w:r w:rsidRPr="00D54D8B">
        <w:rPr>
          <w:rFonts w:ascii="Arial" w:hAnsi="Arial" w:cs="Arial"/>
        </w:rPr>
        <w:t xml:space="preserve">W przedmiotowym kryterium oceniana będzie cena ofertowa brutto, podana przez Wykonawcę w formularzu ofertowym (Załącznik nr 1 do SWZ). Maksymalną liczę punktów w tym kryterium otrzyma oferta z najniższą ceną ofertową (60 pkt). </w:t>
      </w:r>
      <w:r w:rsidR="008A445D">
        <w:rPr>
          <w:rFonts w:ascii="Arial" w:hAnsi="Arial" w:cs="Arial"/>
        </w:rPr>
        <w:t>O</w:t>
      </w:r>
      <w:r w:rsidRPr="00D54D8B">
        <w:rPr>
          <w:rFonts w:ascii="Arial" w:hAnsi="Arial" w:cs="Arial"/>
        </w:rPr>
        <w:t>ferty zostaną ocenione wg następującego wzoru:</w:t>
      </w:r>
    </w:p>
    <w:p w14:paraId="11C27E34" w14:textId="77777777" w:rsidR="00251CAF" w:rsidRPr="00D54D8B" w:rsidRDefault="00251CAF">
      <w:pPr>
        <w:tabs>
          <w:tab w:val="left" w:pos="709"/>
          <w:tab w:val="left" w:pos="851"/>
        </w:tabs>
        <w:ind w:left="284"/>
        <w:jc w:val="both"/>
        <w:rPr>
          <w:rFonts w:ascii="Arial" w:hAnsi="Arial" w:cs="Arial"/>
        </w:rPr>
      </w:pPr>
    </w:p>
    <w:p w14:paraId="6D7049E9" w14:textId="77777777" w:rsidR="00251CAF" w:rsidRPr="00D54D8B" w:rsidRDefault="002E7393">
      <w:pPr>
        <w:ind w:left="360" w:right="-142"/>
        <w:jc w:val="center"/>
        <w:rPr>
          <w:rFonts w:ascii="Arial" w:hAnsi="Arial" w:cs="Arial"/>
          <w:b/>
        </w:rPr>
      </w:pPr>
      <w:r w:rsidRPr="00D54D8B">
        <w:rPr>
          <w:rFonts w:ascii="Arial" w:hAnsi="Arial" w:cs="Arial"/>
          <w:b/>
        </w:rPr>
        <w:t>P</w:t>
      </w:r>
      <w:r w:rsidRPr="00D54D8B">
        <w:rPr>
          <w:rFonts w:ascii="Arial" w:hAnsi="Arial" w:cs="Arial"/>
          <w:b/>
          <w:vertAlign w:val="subscript"/>
        </w:rPr>
        <w:t>C</w:t>
      </w:r>
      <w:r w:rsidRPr="00D54D8B">
        <w:rPr>
          <w:rFonts w:ascii="Arial" w:hAnsi="Arial" w:cs="Arial"/>
          <w:b/>
        </w:rPr>
        <w:t xml:space="preserve"> = Cn/Cb x 60 [pkt]</w:t>
      </w:r>
    </w:p>
    <w:p w14:paraId="07D05241" w14:textId="77777777" w:rsidR="00251CAF" w:rsidRPr="00D54D8B" w:rsidRDefault="00251CAF">
      <w:pPr>
        <w:ind w:left="360" w:right="-142"/>
        <w:jc w:val="center"/>
        <w:rPr>
          <w:rFonts w:ascii="Arial" w:hAnsi="Arial" w:cs="Arial"/>
          <w:b/>
        </w:rPr>
      </w:pPr>
    </w:p>
    <w:p w14:paraId="5DF03C96" w14:textId="52D34531" w:rsidR="00251CAF" w:rsidRPr="00D54D8B" w:rsidRDefault="002E7393">
      <w:pPr>
        <w:tabs>
          <w:tab w:val="left" w:pos="1134"/>
        </w:tabs>
        <w:ind w:left="1418" w:hanging="1134"/>
        <w:jc w:val="both"/>
        <w:rPr>
          <w:rFonts w:ascii="Arial" w:hAnsi="Arial" w:cs="Arial"/>
        </w:rPr>
      </w:pPr>
      <w:r w:rsidRPr="00D54D8B">
        <w:rPr>
          <w:rFonts w:ascii="Arial" w:hAnsi="Arial" w:cs="Arial"/>
        </w:rPr>
        <w:t>Pc    – oznacza punkty w kryterium „cen</w:t>
      </w:r>
      <w:r w:rsidR="00E06BF3">
        <w:rPr>
          <w:rFonts w:ascii="Arial" w:hAnsi="Arial" w:cs="Arial"/>
        </w:rPr>
        <w:t>a</w:t>
      </w:r>
      <w:r w:rsidRPr="00D54D8B">
        <w:rPr>
          <w:rFonts w:ascii="Arial" w:hAnsi="Arial" w:cs="Arial"/>
        </w:rPr>
        <w:t xml:space="preserve"> ofertow</w:t>
      </w:r>
      <w:r w:rsidR="00E06BF3">
        <w:rPr>
          <w:rFonts w:ascii="Arial" w:hAnsi="Arial" w:cs="Arial"/>
        </w:rPr>
        <w:t>a</w:t>
      </w:r>
      <w:r w:rsidRPr="00D54D8B">
        <w:rPr>
          <w:rFonts w:ascii="Arial" w:hAnsi="Arial" w:cs="Arial"/>
        </w:rPr>
        <w:t xml:space="preserve"> brutto”,</w:t>
      </w:r>
    </w:p>
    <w:p w14:paraId="64513070" w14:textId="77777777" w:rsidR="00251CAF" w:rsidRPr="00D54D8B" w:rsidRDefault="002E7393">
      <w:pPr>
        <w:tabs>
          <w:tab w:val="left" w:pos="993"/>
          <w:tab w:val="left" w:pos="1134"/>
          <w:tab w:val="left" w:pos="1276"/>
        </w:tabs>
        <w:ind w:left="1418" w:hanging="1134"/>
        <w:jc w:val="both"/>
        <w:rPr>
          <w:rFonts w:ascii="Arial" w:hAnsi="Arial" w:cs="Arial"/>
        </w:rPr>
      </w:pPr>
      <w:r w:rsidRPr="00D54D8B">
        <w:rPr>
          <w:rFonts w:ascii="Arial" w:hAnsi="Arial" w:cs="Arial"/>
        </w:rPr>
        <w:t xml:space="preserve">Cn   – oznacza najniższą oferowaną cenę brutto spośród ofert niepodlegających odrzuceniu, </w:t>
      </w:r>
    </w:p>
    <w:p w14:paraId="19BC32C0" w14:textId="77777777" w:rsidR="00251CAF" w:rsidRPr="00D54D8B" w:rsidRDefault="002E7393">
      <w:pPr>
        <w:tabs>
          <w:tab w:val="left" w:pos="993"/>
          <w:tab w:val="left" w:pos="1134"/>
          <w:tab w:val="left" w:pos="1276"/>
        </w:tabs>
        <w:spacing w:after="360"/>
        <w:ind w:left="1418" w:hanging="1134"/>
        <w:jc w:val="both"/>
        <w:rPr>
          <w:rFonts w:ascii="Arial" w:hAnsi="Arial" w:cs="Arial"/>
        </w:rPr>
      </w:pPr>
      <w:r w:rsidRPr="00D54D8B">
        <w:rPr>
          <w:rFonts w:ascii="Arial" w:hAnsi="Arial" w:cs="Arial"/>
        </w:rPr>
        <w:t xml:space="preserve">Cb   – oznacza cenę brutto badanej oferty. </w:t>
      </w:r>
    </w:p>
    <w:p w14:paraId="63F39F1A" w14:textId="77777777" w:rsidR="00251CAF" w:rsidRPr="00D54D8B" w:rsidRDefault="002E7393" w:rsidP="00B03139">
      <w:pPr>
        <w:pStyle w:val="Akapitzlist"/>
        <w:numPr>
          <w:ilvl w:val="1"/>
          <w:numId w:val="21"/>
        </w:numPr>
        <w:tabs>
          <w:tab w:val="left" w:pos="284"/>
          <w:tab w:val="left" w:pos="851"/>
        </w:tabs>
        <w:spacing w:after="160" w:line="259" w:lineRule="auto"/>
        <w:ind w:hanging="1582"/>
        <w:jc w:val="both"/>
        <w:rPr>
          <w:rFonts w:ascii="Arial" w:hAnsi="Arial" w:cs="Arial"/>
          <w:b/>
          <w:u w:val="single"/>
        </w:rPr>
      </w:pPr>
      <w:r w:rsidRPr="00D54D8B">
        <w:rPr>
          <w:rFonts w:ascii="Arial" w:hAnsi="Arial" w:cs="Arial"/>
          <w:b/>
          <w:u w:val="single"/>
        </w:rPr>
        <w:t>Gwarancja Jakości (PG) – waga kryterium to 40 pkt.</w:t>
      </w:r>
    </w:p>
    <w:p w14:paraId="142BA0DC" w14:textId="77777777" w:rsidR="00251CAF" w:rsidRPr="00D54D8B" w:rsidRDefault="002E7393">
      <w:pPr>
        <w:spacing w:after="240"/>
        <w:ind w:left="284" w:right="-142"/>
        <w:jc w:val="both"/>
        <w:rPr>
          <w:rFonts w:ascii="Arial" w:hAnsi="Arial" w:cs="Arial"/>
        </w:rPr>
      </w:pPr>
      <w:r w:rsidRPr="00D54D8B">
        <w:rPr>
          <w:rFonts w:ascii="Arial" w:hAnsi="Arial" w:cs="Arial"/>
        </w:rPr>
        <w:t xml:space="preserve">W przedmiotowym kryterium oceniany będzie podany przez Wykonawcą w formularzu ofertowym </w:t>
      </w:r>
      <w:r w:rsidRPr="00D54D8B">
        <w:rPr>
          <w:rFonts w:ascii="Arial" w:hAnsi="Arial" w:cs="Arial"/>
          <w:b/>
          <w:bCs/>
        </w:rPr>
        <w:t>(Załącznik nr 1 do SWZ)</w:t>
      </w:r>
      <w:r w:rsidRPr="00D54D8B">
        <w:rPr>
          <w:rFonts w:ascii="Arial" w:hAnsi="Arial" w:cs="Arial"/>
        </w:rPr>
        <w:t xml:space="preserve"> okres gwarancji jakości dla poszczególnych urządzeń. Okres gwarancji Wykonawca winien podać w miesiącach. Okres gwarancji liczony będzie od daty sporządzenia protokołu zdawczo - odbiorczego.</w:t>
      </w:r>
    </w:p>
    <w:tbl>
      <w:tblPr>
        <w:tblW w:w="9341" w:type="dxa"/>
        <w:jc w:val="center"/>
        <w:tblLook w:val="04A0" w:firstRow="1" w:lastRow="0" w:firstColumn="1" w:lastColumn="0" w:noHBand="0" w:noVBand="1"/>
      </w:tblPr>
      <w:tblGrid>
        <w:gridCol w:w="1128"/>
        <w:gridCol w:w="5250"/>
        <w:gridCol w:w="2963"/>
      </w:tblGrid>
      <w:tr w:rsidR="00251CAF" w:rsidRPr="00D54D8B" w14:paraId="6F3C49D8" w14:textId="77777777">
        <w:trPr>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C6C76D" w14:textId="77777777" w:rsidR="00251CAF" w:rsidRPr="00D54D8B" w:rsidRDefault="002E7393">
            <w:pPr>
              <w:ind w:right="-142"/>
              <w:jc w:val="center"/>
              <w:rPr>
                <w:rFonts w:ascii="Arial" w:hAnsi="Arial" w:cs="Arial"/>
                <w:b/>
              </w:rPr>
            </w:pPr>
            <w:r w:rsidRPr="00D54D8B">
              <w:rPr>
                <w:rFonts w:ascii="Arial" w:hAnsi="Arial" w:cs="Arial"/>
                <w:b/>
              </w:rPr>
              <w:t>Lp.</w:t>
            </w:r>
          </w:p>
        </w:tc>
        <w:tc>
          <w:tcPr>
            <w:tcW w:w="5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DD8095" w14:textId="77777777" w:rsidR="00251CAF" w:rsidRPr="00D54D8B" w:rsidRDefault="002E7393">
            <w:pPr>
              <w:ind w:right="-142"/>
              <w:jc w:val="center"/>
              <w:rPr>
                <w:rFonts w:ascii="Arial" w:hAnsi="Arial" w:cs="Arial"/>
                <w:b/>
              </w:rPr>
            </w:pPr>
            <w:r w:rsidRPr="00D54D8B">
              <w:rPr>
                <w:rFonts w:ascii="Arial" w:hAnsi="Arial" w:cs="Arial"/>
                <w:b/>
              </w:rPr>
              <w:t xml:space="preserve">Zadeklarowana długość gwarancji przez Wykonawcę </w:t>
            </w:r>
            <w:r w:rsidRPr="00D54D8B">
              <w:rPr>
                <w:rFonts w:ascii="Arial" w:hAnsi="Arial" w:cs="Arial"/>
                <w:b/>
              </w:rPr>
              <w:br/>
              <w:t>dla oferowanych urządzeń:</w:t>
            </w:r>
          </w:p>
        </w:tc>
        <w:tc>
          <w:tcPr>
            <w:tcW w:w="29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9AA1C1" w14:textId="77777777" w:rsidR="00251CAF" w:rsidRPr="00D54D8B" w:rsidRDefault="002E7393">
            <w:pPr>
              <w:ind w:right="-142"/>
              <w:jc w:val="center"/>
              <w:rPr>
                <w:rFonts w:ascii="Arial" w:hAnsi="Arial" w:cs="Arial"/>
                <w:b/>
              </w:rPr>
            </w:pPr>
            <w:r w:rsidRPr="00D54D8B">
              <w:rPr>
                <w:rFonts w:ascii="Arial" w:hAnsi="Arial" w:cs="Arial"/>
                <w:b/>
              </w:rPr>
              <w:t>Przyznana ilość punktów w kryterium – P</w:t>
            </w:r>
            <w:r w:rsidRPr="00D54D8B">
              <w:rPr>
                <w:rFonts w:ascii="Arial" w:hAnsi="Arial" w:cs="Arial"/>
                <w:b/>
                <w:vertAlign w:val="subscript"/>
              </w:rPr>
              <w:t>G</w:t>
            </w:r>
          </w:p>
        </w:tc>
      </w:tr>
      <w:tr w:rsidR="00251CAF" w:rsidRPr="00D54D8B" w14:paraId="26543D81" w14:textId="77777777">
        <w:trPr>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9D069" w14:textId="77777777" w:rsidR="00251CAF" w:rsidRPr="00D54D8B" w:rsidRDefault="002E7393">
            <w:pPr>
              <w:ind w:right="-142"/>
              <w:jc w:val="center"/>
              <w:rPr>
                <w:rFonts w:ascii="Arial" w:hAnsi="Arial" w:cs="Arial"/>
              </w:rPr>
            </w:pPr>
            <w:r w:rsidRPr="00D54D8B">
              <w:rPr>
                <w:rFonts w:ascii="Arial" w:hAnsi="Arial" w:cs="Arial"/>
              </w:rPr>
              <w:t>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D508C" w14:textId="77777777" w:rsidR="00251CAF" w:rsidRPr="00D54D8B" w:rsidRDefault="002E7393">
            <w:pPr>
              <w:spacing w:line="276" w:lineRule="auto"/>
              <w:ind w:right="-142"/>
              <w:jc w:val="center"/>
              <w:rPr>
                <w:rFonts w:ascii="Arial" w:hAnsi="Arial" w:cs="Arial"/>
              </w:rPr>
            </w:pPr>
            <w:r w:rsidRPr="00D54D8B">
              <w:rPr>
                <w:rFonts w:ascii="Arial" w:hAnsi="Arial" w:cs="Arial"/>
                <w:b/>
              </w:rPr>
              <w:t xml:space="preserve">24 </w:t>
            </w:r>
            <w:r w:rsidRPr="00D54D8B">
              <w:rPr>
                <w:rFonts w:ascii="Arial" w:hAnsi="Arial" w:cs="Arial"/>
              </w:rPr>
              <w:t>miesięcznej gwarancji jakości</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BCD6" w14:textId="77777777" w:rsidR="00251CAF" w:rsidRPr="00D54D8B" w:rsidRDefault="002E7393">
            <w:pPr>
              <w:ind w:right="-142"/>
              <w:jc w:val="center"/>
              <w:rPr>
                <w:rFonts w:ascii="Arial" w:hAnsi="Arial" w:cs="Arial"/>
              </w:rPr>
            </w:pPr>
            <w:r w:rsidRPr="00D54D8B">
              <w:rPr>
                <w:rFonts w:ascii="Arial" w:hAnsi="Arial" w:cs="Arial"/>
              </w:rPr>
              <w:t>0 pkt</w:t>
            </w:r>
          </w:p>
        </w:tc>
      </w:tr>
      <w:tr w:rsidR="00251CAF" w:rsidRPr="00D54D8B" w14:paraId="02B946BF" w14:textId="77777777">
        <w:trPr>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4D97" w14:textId="77777777" w:rsidR="00251CAF" w:rsidRPr="00D54D8B" w:rsidRDefault="002E7393">
            <w:pPr>
              <w:ind w:right="-142"/>
              <w:jc w:val="center"/>
              <w:rPr>
                <w:rFonts w:ascii="Arial" w:hAnsi="Arial" w:cs="Arial"/>
              </w:rPr>
            </w:pPr>
            <w:r w:rsidRPr="00D54D8B">
              <w:rPr>
                <w:rFonts w:ascii="Arial" w:hAnsi="Arial" w:cs="Arial"/>
              </w:rPr>
              <w:t>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55786" w14:textId="77777777" w:rsidR="00251CAF" w:rsidRPr="00D54D8B" w:rsidRDefault="002E7393">
            <w:pPr>
              <w:spacing w:line="276" w:lineRule="auto"/>
              <w:jc w:val="center"/>
              <w:rPr>
                <w:rFonts w:ascii="Arial" w:hAnsi="Arial" w:cs="Arial"/>
              </w:rPr>
            </w:pPr>
            <w:r w:rsidRPr="00D54D8B">
              <w:rPr>
                <w:rFonts w:ascii="Arial" w:hAnsi="Arial" w:cs="Arial"/>
                <w:b/>
              </w:rPr>
              <w:t xml:space="preserve">  36 </w:t>
            </w:r>
            <w:r w:rsidRPr="00D54D8B">
              <w:rPr>
                <w:rFonts w:ascii="Arial" w:hAnsi="Arial" w:cs="Arial"/>
              </w:rPr>
              <w:t>miesięcznej gwarancji jakości</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B75F6" w14:textId="77777777" w:rsidR="00251CAF" w:rsidRPr="00D54D8B" w:rsidRDefault="002E7393">
            <w:pPr>
              <w:ind w:right="-142"/>
              <w:jc w:val="center"/>
              <w:rPr>
                <w:rFonts w:ascii="Arial" w:hAnsi="Arial" w:cs="Arial"/>
              </w:rPr>
            </w:pPr>
            <w:r w:rsidRPr="00D54D8B">
              <w:rPr>
                <w:rFonts w:ascii="Arial" w:hAnsi="Arial" w:cs="Arial"/>
              </w:rPr>
              <w:t>20 pkt</w:t>
            </w:r>
          </w:p>
        </w:tc>
      </w:tr>
      <w:tr w:rsidR="00251CAF" w:rsidRPr="00D54D8B" w14:paraId="04EA830E" w14:textId="77777777">
        <w:trPr>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BC1EA" w14:textId="77777777" w:rsidR="00251CAF" w:rsidRPr="00D54D8B" w:rsidRDefault="002E7393">
            <w:pPr>
              <w:ind w:right="-142"/>
              <w:jc w:val="center"/>
              <w:rPr>
                <w:rFonts w:ascii="Arial" w:hAnsi="Arial" w:cs="Arial"/>
              </w:rPr>
            </w:pPr>
            <w:r w:rsidRPr="00D54D8B">
              <w:rPr>
                <w:rFonts w:ascii="Arial" w:hAnsi="Arial" w:cs="Arial"/>
              </w:rPr>
              <w:t>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AEE26" w14:textId="77777777" w:rsidR="00251CAF" w:rsidRPr="00D54D8B" w:rsidRDefault="002E7393">
            <w:pPr>
              <w:spacing w:line="276" w:lineRule="auto"/>
              <w:ind w:right="-95"/>
              <w:jc w:val="center"/>
              <w:rPr>
                <w:rFonts w:ascii="Arial" w:hAnsi="Arial" w:cs="Arial"/>
              </w:rPr>
            </w:pPr>
            <w:r w:rsidRPr="00D54D8B">
              <w:rPr>
                <w:rFonts w:ascii="Arial" w:hAnsi="Arial" w:cs="Arial"/>
                <w:b/>
              </w:rPr>
              <w:t>48</w:t>
            </w:r>
            <w:r w:rsidRPr="00D54D8B">
              <w:rPr>
                <w:rFonts w:ascii="Arial" w:hAnsi="Arial" w:cs="Arial"/>
              </w:rPr>
              <w:t xml:space="preserve"> miesięcznej gwarancji jakości</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F04DD" w14:textId="77777777" w:rsidR="00251CAF" w:rsidRPr="00D54D8B" w:rsidRDefault="002E7393">
            <w:pPr>
              <w:ind w:right="-142"/>
              <w:jc w:val="center"/>
              <w:rPr>
                <w:rFonts w:ascii="Arial" w:hAnsi="Arial" w:cs="Arial"/>
              </w:rPr>
            </w:pPr>
            <w:r w:rsidRPr="00D54D8B">
              <w:rPr>
                <w:rFonts w:ascii="Arial" w:hAnsi="Arial" w:cs="Arial"/>
              </w:rPr>
              <w:t>40 pkt</w:t>
            </w:r>
          </w:p>
        </w:tc>
      </w:tr>
    </w:tbl>
    <w:p w14:paraId="33B271B9" w14:textId="77777777" w:rsidR="00251CAF" w:rsidRPr="00D54D8B" w:rsidRDefault="00251CAF">
      <w:pPr>
        <w:ind w:left="284"/>
        <w:rPr>
          <w:rFonts w:ascii="Arial" w:hAnsi="Arial" w:cs="Arial"/>
          <w:highlight w:val="yellow"/>
        </w:rPr>
      </w:pPr>
    </w:p>
    <w:p w14:paraId="5FC1A48A" w14:textId="77777777" w:rsidR="00251CAF" w:rsidRPr="00D54D8B" w:rsidRDefault="002E7393">
      <w:pPr>
        <w:ind w:left="426" w:hanging="284"/>
        <w:jc w:val="both"/>
        <w:rPr>
          <w:rFonts w:ascii="Arial" w:hAnsi="Arial" w:cs="Arial"/>
          <w:b/>
        </w:rPr>
      </w:pPr>
      <w:r w:rsidRPr="00D54D8B">
        <w:rPr>
          <w:rFonts w:ascii="Arial" w:hAnsi="Arial" w:cs="Arial"/>
          <w:b/>
        </w:rPr>
        <w:t>Zamawiający zastrzega, że:</w:t>
      </w:r>
    </w:p>
    <w:p w14:paraId="22D23646" w14:textId="77777777" w:rsidR="00251CAF" w:rsidRPr="00D54D8B" w:rsidRDefault="002E7393" w:rsidP="00B03139">
      <w:pPr>
        <w:numPr>
          <w:ilvl w:val="1"/>
          <w:numId w:val="23"/>
        </w:numPr>
        <w:tabs>
          <w:tab w:val="left" w:pos="709"/>
        </w:tabs>
        <w:spacing w:after="160" w:line="259" w:lineRule="auto"/>
        <w:ind w:left="709" w:hanging="425"/>
        <w:jc w:val="both"/>
        <w:rPr>
          <w:rFonts w:ascii="Arial" w:hAnsi="Arial" w:cs="Arial"/>
        </w:rPr>
      </w:pPr>
      <w:r w:rsidRPr="00D54D8B">
        <w:rPr>
          <w:rFonts w:ascii="Arial" w:hAnsi="Arial" w:cs="Arial"/>
        </w:rPr>
        <w:t xml:space="preserve">Nie dopuszcza podania w ofercie okresu gwarancji innego niż 24, 36 lub 48 miesięcy </w:t>
      </w:r>
    </w:p>
    <w:p w14:paraId="7578E3BC" w14:textId="49426D5F" w:rsidR="00251CAF" w:rsidRPr="00D54D8B" w:rsidRDefault="002E7393" w:rsidP="00B03139">
      <w:pPr>
        <w:numPr>
          <w:ilvl w:val="1"/>
          <w:numId w:val="23"/>
        </w:numPr>
        <w:tabs>
          <w:tab w:val="left" w:pos="709"/>
        </w:tabs>
        <w:spacing w:after="160" w:line="259" w:lineRule="auto"/>
        <w:ind w:left="709" w:hanging="425"/>
        <w:jc w:val="both"/>
        <w:rPr>
          <w:rFonts w:ascii="Arial" w:hAnsi="Arial" w:cs="Arial"/>
        </w:rPr>
      </w:pPr>
      <w:r w:rsidRPr="00D54D8B">
        <w:rPr>
          <w:rFonts w:ascii="Arial" w:hAnsi="Arial" w:cs="Arial"/>
        </w:rPr>
        <w:t xml:space="preserve">W przypadku podania okresu gwarancji krótszego niż 24 miesięcy, Zamawiający na podstawie art. podstawie art. 226 ust. 1 pkt 5) ustawy - Prawo zamówień publicznych odrzuci ofertę z uwagi na fakt, iż jej treść nie odpowiada treści Specyfikacji Warunków </w:t>
      </w:r>
      <w:r w:rsidR="008A445D">
        <w:rPr>
          <w:rFonts w:ascii="Arial" w:hAnsi="Arial" w:cs="Arial"/>
        </w:rPr>
        <w:t>Z</w:t>
      </w:r>
      <w:r w:rsidRPr="00D54D8B">
        <w:rPr>
          <w:rFonts w:ascii="Arial" w:hAnsi="Arial" w:cs="Arial"/>
        </w:rPr>
        <w:t>amówienia.</w:t>
      </w:r>
    </w:p>
    <w:p w14:paraId="39C58800" w14:textId="77777777" w:rsidR="00251CAF" w:rsidRPr="00D54D8B" w:rsidRDefault="002E7393" w:rsidP="00B03139">
      <w:pPr>
        <w:numPr>
          <w:ilvl w:val="1"/>
          <w:numId w:val="23"/>
        </w:numPr>
        <w:spacing w:after="160" w:line="259" w:lineRule="auto"/>
        <w:ind w:left="709" w:hanging="425"/>
        <w:jc w:val="both"/>
        <w:rPr>
          <w:rFonts w:ascii="Arial" w:hAnsi="Arial" w:cs="Arial"/>
        </w:rPr>
      </w:pPr>
      <w:r w:rsidRPr="00D54D8B">
        <w:rPr>
          <w:rFonts w:ascii="Arial" w:hAnsi="Arial" w:cs="Arial"/>
        </w:rPr>
        <w:t>W przypadku podania okresu gwarancji dłuższego niż 48 miesięcy, Zamawiający dla potrzeb obliczenia punktacji w kryterium gwarancji jakości sprowadzi okres gwarancji do 48 miesięcy i oceni ofertę z uwzględnieniem takiego okresu gwarancji.</w:t>
      </w:r>
    </w:p>
    <w:p w14:paraId="69FF46A2" w14:textId="77777777" w:rsidR="00251CAF" w:rsidRPr="00D54D8B" w:rsidRDefault="002E7393" w:rsidP="00B03139">
      <w:pPr>
        <w:numPr>
          <w:ilvl w:val="1"/>
          <w:numId w:val="23"/>
        </w:numPr>
        <w:spacing w:after="160" w:line="259" w:lineRule="auto"/>
        <w:ind w:left="709" w:hanging="425"/>
        <w:jc w:val="both"/>
        <w:rPr>
          <w:rFonts w:ascii="Arial" w:hAnsi="Arial" w:cs="Arial"/>
        </w:rPr>
      </w:pPr>
      <w:r w:rsidRPr="00D54D8B">
        <w:rPr>
          <w:rFonts w:ascii="Arial" w:hAnsi="Arial" w:cs="Arial"/>
        </w:rPr>
        <w:t>W przypadku braku zaznaczenia w formularzu ofertowym deklarowanego okresu gwarancji Zamawiający uzna, że Wykonawca zaoferował gwarancję na okres 24 miesięcy i oceni ofertę z uwzględnieniem takiego okresu gwarancji.</w:t>
      </w:r>
    </w:p>
    <w:p w14:paraId="01459E81" w14:textId="77777777" w:rsidR="00251CAF" w:rsidRPr="00D54D8B" w:rsidRDefault="002E7393" w:rsidP="00B03139">
      <w:pPr>
        <w:numPr>
          <w:ilvl w:val="1"/>
          <w:numId w:val="23"/>
        </w:numPr>
        <w:spacing w:after="160" w:line="259" w:lineRule="auto"/>
        <w:ind w:left="709" w:hanging="425"/>
        <w:jc w:val="both"/>
        <w:rPr>
          <w:rFonts w:ascii="Arial" w:hAnsi="Arial" w:cs="Arial"/>
        </w:rPr>
      </w:pPr>
      <w:r w:rsidRPr="00D54D8B">
        <w:rPr>
          <w:rFonts w:ascii="Arial" w:hAnsi="Arial" w:cs="Arial"/>
        </w:rPr>
        <w:t xml:space="preserve">W przypadku zaznaczenia przez Wykonawcę w formularzu ofertowym </w:t>
      </w:r>
      <w:r w:rsidRPr="00D54D8B">
        <w:rPr>
          <w:rFonts w:ascii="Arial" w:hAnsi="Arial" w:cs="Arial"/>
          <w:b/>
        </w:rPr>
        <w:t>(Załącznik nr 1 do SWZ)</w:t>
      </w:r>
      <w:r w:rsidRPr="00D54D8B">
        <w:rPr>
          <w:rFonts w:ascii="Arial" w:hAnsi="Arial" w:cs="Arial"/>
        </w:rPr>
        <w:t xml:space="preserve"> więcej niż jednego deklarowanego okresu gwarancji (dla danej pozycji- urządzenia), Zamawiający uzna, że Wykonawca zaoferował gwarancję na okres najkrótszy spośród oznaczonych przez Wykonawcę terminów gwarancji i oceni ofertę</w:t>
      </w:r>
      <w:r w:rsidR="00724FCD">
        <w:rPr>
          <w:rFonts w:ascii="Arial" w:hAnsi="Arial" w:cs="Arial"/>
        </w:rPr>
        <w:t xml:space="preserve"> </w:t>
      </w:r>
      <w:r w:rsidRPr="00D54D8B">
        <w:rPr>
          <w:rFonts w:ascii="Arial" w:hAnsi="Arial" w:cs="Arial"/>
        </w:rPr>
        <w:t>z uwzględnieniem takiego okresu gwarancji.</w:t>
      </w:r>
    </w:p>
    <w:p w14:paraId="66DE72AF" w14:textId="77777777" w:rsidR="00251CAF" w:rsidRPr="00D54D8B" w:rsidRDefault="002E7393" w:rsidP="00B03139">
      <w:pPr>
        <w:numPr>
          <w:ilvl w:val="1"/>
          <w:numId w:val="23"/>
        </w:numPr>
        <w:spacing w:after="160" w:line="259" w:lineRule="auto"/>
        <w:ind w:left="709" w:hanging="425"/>
        <w:jc w:val="both"/>
        <w:rPr>
          <w:rFonts w:ascii="Arial" w:hAnsi="Arial" w:cs="Arial"/>
        </w:rPr>
      </w:pPr>
      <w:r w:rsidRPr="00D54D8B">
        <w:rPr>
          <w:rFonts w:ascii="Arial" w:hAnsi="Arial" w:cs="Arial"/>
        </w:rPr>
        <w:t>Okres gwarancji jakości zaoferowany przez Wykonawcę w ofercie będzie wiążący na etapie realizacji zamówienia.</w:t>
      </w:r>
    </w:p>
    <w:p w14:paraId="7EE289C6" w14:textId="77777777" w:rsidR="00251CAF" w:rsidRPr="00D54D8B" w:rsidRDefault="00251CAF">
      <w:pPr>
        <w:ind w:left="2138"/>
        <w:jc w:val="both"/>
        <w:rPr>
          <w:rFonts w:ascii="Arial" w:hAnsi="Arial" w:cs="Arial"/>
          <w:b/>
          <w:u w:val="single"/>
        </w:rPr>
      </w:pPr>
    </w:p>
    <w:p w14:paraId="53CC734E" w14:textId="78BF357F" w:rsidR="00251CAF" w:rsidRPr="00D54D8B" w:rsidRDefault="002E7393" w:rsidP="00B03139">
      <w:pPr>
        <w:pStyle w:val="Tekstpodstawowywcity2"/>
        <w:numPr>
          <w:ilvl w:val="0"/>
          <w:numId w:val="22"/>
        </w:numPr>
        <w:tabs>
          <w:tab w:val="left" w:pos="284"/>
        </w:tabs>
        <w:spacing w:after="0" w:line="259" w:lineRule="auto"/>
        <w:ind w:left="284" w:hanging="284"/>
        <w:jc w:val="both"/>
        <w:rPr>
          <w:rFonts w:ascii="Arial" w:hAnsi="Arial" w:cs="Arial"/>
          <w:b/>
        </w:rPr>
      </w:pPr>
      <w:r w:rsidRPr="00D54D8B">
        <w:rPr>
          <w:rFonts w:ascii="Arial" w:hAnsi="Arial" w:cs="Arial"/>
        </w:rPr>
        <w:t>Zamawiający udzieli zamówienia Wykonawcy, którego oferta uzyska największą ilość punktów (P) obliczonych zgodnie z powyższymi zasadami wg wzoru:</w:t>
      </w:r>
    </w:p>
    <w:p w14:paraId="65705345" w14:textId="77777777" w:rsidR="00251CAF" w:rsidRPr="00D54D8B" w:rsidRDefault="002E7393">
      <w:pPr>
        <w:pStyle w:val="Tekstpodstawowywcity2"/>
        <w:spacing w:after="0"/>
        <w:ind w:left="284"/>
        <w:jc w:val="center"/>
        <w:rPr>
          <w:rFonts w:ascii="Arial" w:hAnsi="Arial" w:cs="Arial"/>
          <w:b/>
        </w:rPr>
      </w:pPr>
      <w:r w:rsidRPr="00D54D8B">
        <w:rPr>
          <w:rFonts w:ascii="Arial" w:hAnsi="Arial" w:cs="Arial"/>
          <w:b/>
        </w:rPr>
        <w:t>P = P</w:t>
      </w:r>
      <w:r w:rsidRPr="00D54D8B">
        <w:rPr>
          <w:rFonts w:ascii="Arial" w:hAnsi="Arial" w:cs="Arial"/>
          <w:b/>
          <w:vertAlign w:val="subscript"/>
        </w:rPr>
        <w:t>C</w:t>
      </w:r>
      <w:r w:rsidRPr="00D54D8B">
        <w:rPr>
          <w:rFonts w:ascii="Arial" w:hAnsi="Arial" w:cs="Arial"/>
          <w:b/>
        </w:rPr>
        <w:t xml:space="preserve"> + P</w:t>
      </w:r>
      <w:r w:rsidRPr="00D54D8B">
        <w:rPr>
          <w:rFonts w:ascii="Arial" w:hAnsi="Arial" w:cs="Arial"/>
          <w:b/>
          <w:vertAlign w:val="subscript"/>
        </w:rPr>
        <w:t>G</w:t>
      </w:r>
    </w:p>
    <w:p w14:paraId="21377967" w14:textId="77777777" w:rsidR="00251CAF" w:rsidRPr="00D54D8B" w:rsidRDefault="002E7393" w:rsidP="00B03139">
      <w:pPr>
        <w:numPr>
          <w:ilvl w:val="0"/>
          <w:numId w:val="7"/>
        </w:numPr>
        <w:tabs>
          <w:tab w:val="left" w:pos="284"/>
        </w:tabs>
        <w:spacing w:after="120"/>
        <w:jc w:val="both"/>
        <w:rPr>
          <w:rFonts w:ascii="Arial" w:eastAsia="Calibri" w:hAnsi="Arial" w:cs="Arial"/>
        </w:rPr>
      </w:pPr>
      <w:r w:rsidRPr="00D54D8B">
        <w:rPr>
          <w:rFonts w:ascii="Arial" w:eastAsia="Calibri" w:hAnsi="Arial" w:cs="Arial"/>
        </w:rPr>
        <w:lastRenderedPageBreak/>
        <w:t>Na podstawie powyższych kryteriów zostanie sporządzone zbiorcze zestawienie oceny ofert. Punkty będą liczone z dokładnością do dwóch miejsc po przecinku. Najwyższa suma liczby punktów uzyskanych w poszczególnych kryteriach wyznaczy najkorzystniejszą ofertę.</w:t>
      </w:r>
    </w:p>
    <w:p w14:paraId="68391724" w14:textId="77777777" w:rsidR="00251CAF" w:rsidRPr="00D54D8B" w:rsidRDefault="002E7393" w:rsidP="00B03139">
      <w:pPr>
        <w:numPr>
          <w:ilvl w:val="0"/>
          <w:numId w:val="7"/>
        </w:numPr>
        <w:spacing w:after="120"/>
        <w:jc w:val="both"/>
        <w:rPr>
          <w:rFonts w:ascii="Arial" w:eastAsia="Calibri" w:hAnsi="Arial" w:cs="Arial"/>
        </w:rPr>
      </w:pPr>
      <w:r w:rsidRPr="00D54D8B">
        <w:rPr>
          <w:rFonts w:ascii="Arial" w:eastAsia="Calibri" w:hAnsi="Arial" w:cs="Aria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139BF27" w14:textId="77777777" w:rsidR="00251CAF" w:rsidRPr="00D54D8B" w:rsidRDefault="0059308A">
      <w:pPr>
        <w:spacing w:after="120"/>
        <w:ind w:left="360" w:hanging="360"/>
        <w:jc w:val="both"/>
        <w:rPr>
          <w:rFonts w:ascii="Arial" w:eastAsia="Calibri" w:hAnsi="Arial" w:cs="Arial"/>
        </w:rPr>
      </w:pPr>
      <w:r w:rsidRPr="00D54D8B">
        <w:rPr>
          <w:rFonts w:ascii="Arial" w:eastAsia="Calibri" w:hAnsi="Arial" w:cs="Arial"/>
        </w:rPr>
        <w:t>5</w:t>
      </w:r>
      <w:r w:rsidR="002E7393" w:rsidRPr="00D54D8B">
        <w:rPr>
          <w:rFonts w:ascii="Arial" w:eastAsia="Calibri" w:hAnsi="Arial" w:cs="Arial"/>
        </w:rPr>
        <w:t xml:space="preserve">. </w:t>
      </w:r>
      <w:r w:rsidR="002E7393" w:rsidRPr="00D54D8B">
        <w:rPr>
          <w:rFonts w:ascii="Arial" w:eastAsia="Calibri" w:hAnsi="Arial" w:cs="Arial"/>
        </w:rPr>
        <w:tab/>
        <w:t>Zamawiający udzieli zamówienia Wykonawcy, którego oferta odpowiadać będzie wszystkim wymaganiom przedstawionym w ustawie oraz w niniejszej SWZ i zostanie oceniona jako najkorzystniejsza w oparciu o podane kryteria wyboru.</w:t>
      </w:r>
    </w:p>
    <w:p w14:paraId="4F673DC4" w14:textId="77777777" w:rsidR="00251CAF" w:rsidRPr="00D54D8B" w:rsidRDefault="00251CAF">
      <w:pPr>
        <w:jc w:val="both"/>
        <w:rPr>
          <w:rFonts w:ascii="Arial" w:eastAsia="Calibri" w:hAnsi="Arial" w:cs="Arial"/>
          <w:color w:val="FF0000"/>
          <w:sz w:val="18"/>
        </w:rPr>
      </w:pPr>
    </w:p>
    <w:p w14:paraId="46B9791F" w14:textId="77777777" w:rsidR="00D07D60" w:rsidRPr="00D54D8B" w:rsidRDefault="00D07D60" w:rsidP="00D07D60">
      <w:pPr>
        <w:tabs>
          <w:tab w:val="left" w:pos="1407"/>
        </w:tabs>
        <w:spacing w:line="0" w:lineRule="atLeast"/>
        <w:ind w:left="1407" w:hanging="1400"/>
        <w:rPr>
          <w:rFonts w:ascii="Arial" w:hAnsi="Arial" w:cs="Arial"/>
          <w:b/>
        </w:rPr>
      </w:pPr>
      <w:r w:rsidRPr="00D54D8B">
        <w:rPr>
          <w:rFonts w:ascii="Arial" w:hAnsi="Arial" w:cs="Arial"/>
          <w:noProof/>
          <w:color w:val="007FAC"/>
          <w:sz w:val="18"/>
        </w:rPr>
        <w:drawing>
          <wp:anchor distT="0" distB="0" distL="114300" distR="114300" simplePos="0" relativeHeight="251691008" behindDoc="1" locked="0" layoutInCell="1" allowOverlap="1" wp14:anchorId="03D4C4A1" wp14:editId="1487FB61">
            <wp:simplePos x="0" y="0"/>
            <wp:positionH relativeFrom="column">
              <wp:posOffset>39370</wp:posOffset>
            </wp:positionH>
            <wp:positionV relativeFrom="paragraph">
              <wp:posOffset>382270</wp:posOffset>
            </wp:positionV>
            <wp:extent cx="6158230" cy="6350"/>
            <wp:effectExtent l="19050" t="19050" r="13970" b="1270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XV.</w:t>
      </w:r>
      <w:r w:rsidRPr="00D54D8B">
        <w:rPr>
          <w:rFonts w:ascii="Arial" w:hAnsi="Arial" w:cs="Arial"/>
        </w:rPr>
        <w:tab/>
      </w:r>
      <w:r w:rsidRPr="00D54D8B">
        <w:rPr>
          <w:rFonts w:ascii="Arial" w:hAnsi="Arial" w:cs="Arial"/>
          <w:b/>
        </w:rPr>
        <w:t xml:space="preserve">Informacja o formalnościach, jakie powinny zostać dopełnione po wyborze oferty w celu  zawarcia umowy w sprawie zamówienia publicznego     </w:t>
      </w:r>
      <w:r w:rsidRPr="00D54D8B">
        <w:rPr>
          <w:rFonts w:ascii="Arial" w:hAnsi="Arial" w:cs="Arial"/>
          <w:b/>
        </w:rPr>
        <w:br/>
      </w:r>
    </w:p>
    <w:p w14:paraId="546869D6" w14:textId="77777777" w:rsidR="00251CAF" w:rsidRPr="00D54D8B" w:rsidRDefault="00251CAF">
      <w:pPr>
        <w:tabs>
          <w:tab w:val="left" w:pos="800"/>
        </w:tabs>
        <w:jc w:val="both"/>
        <w:rPr>
          <w:rFonts w:ascii="Arial" w:hAnsi="Arial" w:cs="Arial"/>
          <w:b/>
          <w:sz w:val="22"/>
          <w:szCs w:val="22"/>
        </w:rPr>
      </w:pPr>
    </w:p>
    <w:p w14:paraId="44B10CD6"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Zgodnie z art. 253 ust. 1 ustawy Pzp Zamawiający niezwłocznie po wyborze najkorzystniejszej oferty informuje równocześnie Wykonawców, którzy złożyli oferty, o:</w:t>
      </w:r>
    </w:p>
    <w:p w14:paraId="57463C44" w14:textId="77777777" w:rsidR="00251CAF" w:rsidRPr="00D54D8B" w:rsidRDefault="002E7393" w:rsidP="00B03139">
      <w:pPr>
        <w:numPr>
          <w:ilvl w:val="6"/>
          <w:numId w:val="11"/>
        </w:numPr>
        <w:ind w:left="993"/>
        <w:jc w:val="both"/>
        <w:rPr>
          <w:rFonts w:ascii="Arial" w:eastAsia="Calibri" w:hAnsi="Arial" w:cs="Arial"/>
          <w:color w:val="000000"/>
        </w:rPr>
      </w:pPr>
      <w:r w:rsidRPr="00D54D8B">
        <w:rPr>
          <w:rFonts w:ascii="Arial" w:eastAsia="Calibri" w:hAnsi="Arial" w:cs="Arial"/>
          <w:color w:val="00000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47E4C60" w14:textId="2BB8F9CC" w:rsidR="00251CAF" w:rsidRPr="00D53622" w:rsidRDefault="002E7393" w:rsidP="00D53622">
      <w:pPr>
        <w:numPr>
          <w:ilvl w:val="6"/>
          <w:numId w:val="11"/>
        </w:numPr>
        <w:ind w:left="993"/>
        <w:jc w:val="both"/>
        <w:rPr>
          <w:rFonts w:ascii="Arial" w:eastAsia="Calibri" w:hAnsi="Arial" w:cs="Arial"/>
          <w:color w:val="000000"/>
        </w:rPr>
      </w:pPr>
      <w:r w:rsidRPr="00D54D8B">
        <w:rPr>
          <w:rFonts w:ascii="Arial" w:eastAsia="Calibri" w:hAnsi="Arial" w:cs="Arial"/>
          <w:color w:val="000000"/>
        </w:rPr>
        <w:t xml:space="preserve">wykonawcach, których oferty zostały odrzucone </w:t>
      </w:r>
      <w:r w:rsidRPr="00D53622">
        <w:rPr>
          <w:rFonts w:ascii="Arial" w:eastAsia="Calibri" w:hAnsi="Arial" w:cs="Arial"/>
          <w:color w:val="000000"/>
        </w:rPr>
        <w:t xml:space="preserve">podając uzasadnienie faktyczne i prawne. </w:t>
      </w:r>
    </w:p>
    <w:p w14:paraId="7C44BAE4"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 xml:space="preserve">Zamawiający udostępnia niezwłocznie informacje, o których mowa w ust. 1 pkt 1), na stronie internetowej prowadzonego postępowania </w:t>
      </w:r>
      <w:r w:rsidRPr="00D54D8B">
        <w:rPr>
          <w:rFonts w:ascii="Arial" w:eastAsia="Calibri" w:hAnsi="Arial" w:cs="Arial"/>
        </w:rPr>
        <w:t>w sekcji, „Komunikaty”</w:t>
      </w:r>
      <w:r w:rsidRPr="00D54D8B">
        <w:rPr>
          <w:rFonts w:ascii="Arial" w:eastAsia="Calibri" w:hAnsi="Arial" w:cs="Arial"/>
          <w:color w:val="000000"/>
        </w:rPr>
        <w:t>.</w:t>
      </w:r>
    </w:p>
    <w:p w14:paraId="73C2A99F"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 xml:space="preserve">Zamawiający może nie ujawniać informacji, o których mowa w ust. 1, jeżeli ich ujawnienie byłoby sprzeczne z ważnym interesem publicznym. </w:t>
      </w:r>
    </w:p>
    <w:p w14:paraId="0DF22F14"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1F04BE8D"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Zamawiający może zawrzeć umowę w sprawie zamówienia publicznego przed upływem terminu, o którym mowa w ust. 1, jeżeli w postępowaniu o udzielenie zamówienia prowadzonym w trybie podstawowym złożono tylko jedną ofertę.</w:t>
      </w:r>
    </w:p>
    <w:p w14:paraId="140EE81D"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W przypadku wyboru oferty złożonej przez Wykonawców wspólnie ubiegających się o udzielenie zamówienia Zamawiający zastrzega sobie prawo żądania przed zawarciem umowy w sprawie zamówienia publicznego umowy regulującej współpracę tych Wykonawców, zawierającą w swojej treści minimum następujące postanowienia:</w:t>
      </w:r>
    </w:p>
    <w:p w14:paraId="1AEB5F8D"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określenie stron umowy;</w:t>
      </w:r>
    </w:p>
    <w:p w14:paraId="52BD74D8"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zobowiązanie do realizacji przedsięwzięcia gospodarczego obejmującego swoim zakresem przedmiot zamówienia;</w:t>
      </w:r>
    </w:p>
    <w:p w14:paraId="49386D64" w14:textId="77777777" w:rsidR="00251CAF" w:rsidRPr="00D54D8B" w:rsidRDefault="002E7393" w:rsidP="00B03139">
      <w:pPr>
        <w:numPr>
          <w:ilvl w:val="0"/>
          <w:numId w:val="13"/>
        </w:numPr>
        <w:tabs>
          <w:tab w:val="left" w:pos="851"/>
        </w:tabs>
        <w:ind w:left="851" w:hanging="284"/>
        <w:jc w:val="both"/>
        <w:rPr>
          <w:rFonts w:ascii="Arial" w:eastAsia="Calibri" w:hAnsi="Arial" w:cs="Arial"/>
        </w:rPr>
      </w:pPr>
      <w:r w:rsidRPr="00D54D8B">
        <w:rPr>
          <w:rFonts w:ascii="Arial" w:eastAsia="Calibri" w:hAnsi="Arial" w:cs="Arial"/>
        </w:rPr>
        <w:t>określenie, który z podmiotów jest upoważniony do występowania w imieniu pozostałych (lider) przy realizacji ww. zamówienia, wskazanie osoby pełnomocnika oraz zakresu jego pełnomocnictwa;</w:t>
      </w:r>
    </w:p>
    <w:p w14:paraId="14C976E3"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oznaczenie czasu trwania współpracy Wykonawców wspólnie realizujących zamówienie, obejmującego minimum okres realizacji przedmiotu zamówienia;</w:t>
      </w:r>
    </w:p>
    <w:p w14:paraId="0FE2A8FA"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role i zadania każdego z Wykonawców wspólnie realizujących zamówienie;</w:t>
      </w:r>
    </w:p>
    <w:p w14:paraId="05792F61" w14:textId="77777777" w:rsidR="00251CAF" w:rsidRPr="00D54D8B" w:rsidRDefault="002E7393" w:rsidP="00B03139">
      <w:pPr>
        <w:numPr>
          <w:ilvl w:val="0"/>
          <w:numId w:val="13"/>
        </w:numPr>
        <w:tabs>
          <w:tab w:val="left" w:pos="851"/>
        </w:tabs>
        <w:ind w:left="851" w:hanging="284"/>
        <w:jc w:val="both"/>
        <w:rPr>
          <w:rFonts w:ascii="Arial" w:eastAsia="Calibri" w:hAnsi="Arial" w:cs="Arial"/>
        </w:rPr>
      </w:pPr>
      <w:r w:rsidRPr="00D54D8B">
        <w:rPr>
          <w:rFonts w:ascii="Arial" w:eastAsia="Calibri" w:hAnsi="Arial" w:cs="Arial"/>
        </w:rPr>
        <w:t xml:space="preserve">stwierdzenie solidarnej odpowiedzialności każdego członka konsorcjum wobec Zamawiającego, </w:t>
      </w:r>
      <w:r w:rsidR="005019FA" w:rsidRPr="00D54D8B">
        <w:rPr>
          <w:rFonts w:ascii="Arial" w:eastAsia="Calibri" w:hAnsi="Arial" w:cs="Arial"/>
        </w:rPr>
        <w:br/>
      </w:r>
      <w:r w:rsidRPr="00D54D8B">
        <w:rPr>
          <w:rFonts w:ascii="Arial" w:eastAsia="Calibri" w:hAnsi="Arial" w:cs="Arial"/>
        </w:rPr>
        <w:t>w trakcie realizacji zamówienia jak i z tytułu rękojmi i udzielonej gwarancji;</w:t>
      </w:r>
    </w:p>
    <w:p w14:paraId="151B4454"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wykluczenie możliwości wypowiedzenia umowy konsorcjum przez któregokolwiek z jego członków do czasu wykonania zamówienia;</w:t>
      </w:r>
    </w:p>
    <w:p w14:paraId="521904CF"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lider jest uprawniony do otrzymywania płatności;</w:t>
      </w:r>
    </w:p>
    <w:p w14:paraId="24DA5F2E"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wskazanie, iż zapłata dokonana na rzecz lidera zwalnia Zamawiającego z długu względem Wykonawców;</w:t>
      </w:r>
    </w:p>
    <w:p w14:paraId="6882235A"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lider ma prawo do zaciągania zobowiązań i otrzymywania instrukcji dla i w imieniu wszystkich stron (partnerów);</w:t>
      </w:r>
    </w:p>
    <w:p w14:paraId="63932403"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 xml:space="preserve">numery i nazwy rachunków bankowych, na które będą dokonywane płatności z tytułu realizacji przedmiotowej Umowy, </w:t>
      </w:r>
    </w:p>
    <w:p w14:paraId="1ED96BA5"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 xml:space="preserve">zakaz zmian w umowie regulującej współpracę Wykonawców bez zgody Zamawiającego. </w:t>
      </w:r>
    </w:p>
    <w:p w14:paraId="160369A4" w14:textId="77777777" w:rsidR="00251CAF" w:rsidRPr="00D54D8B" w:rsidRDefault="002E7393">
      <w:pPr>
        <w:ind w:left="284"/>
        <w:jc w:val="both"/>
        <w:rPr>
          <w:rFonts w:ascii="Arial" w:eastAsia="Calibri" w:hAnsi="Arial" w:cs="Arial"/>
        </w:rPr>
      </w:pPr>
      <w:r w:rsidRPr="00D54D8B">
        <w:rPr>
          <w:rFonts w:ascii="Arial" w:eastAsia="Calibri" w:hAnsi="Arial" w:cs="Arial"/>
        </w:rPr>
        <w:t>Nie dopuszcza się składania umowy przedwstępnej regulującej współpracę lub umowy zawartej pod warunkiem zawieszającym.</w:t>
      </w:r>
    </w:p>
    <w:p w14:paraId="1BF8841C"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Wykonawca będzie zobowiązany do podpisania umowy w miejscu i terminie wskazanym przez Zamawiającego.</w:t>
      </w:r>
    </w:p>
    <w:p w14:paraId="27F0DD3F"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lastRenderedPageBreak/>
        <w:t xml:space="preserve">Osoby reprezentujące Wykonawcę przy podpisywaniu umowy powinny posiadać ze sobą dokumenty potwierdzające ich umocowanie do podpisania umowy, o ile umocowanie to nie będzie wynikać z dokumentów załączonych do oferty. </w:t>
      </w:r>
    </w:p>
    <w:p w14:paraId="5E6480C4"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 xml:space="preserve">Zawarcie umowy nastąpi wg wzoru Zamawiającego, stanowiącego </w:t>
      </w:r>
      <w:r w:rsidRPr="00D54D8B">
        <w:rPr>
          <w:rFonts w:ascii="Arial" w:eastAsia="Calibri" w:hAnsi="Arial" w:cs="Arial"/>
          <w:b/>
          <w:color w:val="000000"/>
        </w:rPr>
        <w:t xml:space="preserve">Załącznik nr </w:t>
      </w:r>
      <w:r w:rsidR="00A80D4A" w:rsidRPr="00D54D8B">
        <w:rPr>
          <w:rFonts w:ascii="Arial" w:eastAsia="Calibri" w:hAnsi="Arial" w:cs="Arial"/>
          <w:b/>
        </w:rPr>
        <w:t>7</w:t>
      </w:r>
      <w:r w:rsidR="00345183">
        <w:rPr>
          <w:rFonts w:ascii="Arial" w:eastAsia="Calibri" w:hAnsi="Arial" w:cs="Arial"/>
          <w:b/>
        </w:rPr>
        <w:t xml:space="preserve"> </w:t>
      </w:r>
      <w:r w:rsidRPr="00D54D8B">
        <w:rPr>
          <w:rFonts w:ascii="Arial" w:eastAsia="Calibri" w:hAnsi="Arial" w:cs="Arial"/>
          <w:b/>
          <w:color w:val="000000"/>
        </w:rPr>
        <w:t>do SWZ</w:t>
      </w:r>
      <w:r w:rsidRPr="00D54D8B">
        <w:rPr>
          <w:rFonts w:ascii="Arial" w:eastAsia="Calibri" w:hAnsi="Arial" w:cs="Arial"/>
        </w:rPr>
        <w:t>.</w:t>
      </w:r>
    </w:p>
    <w:p w14:paraId="50ACD8F6"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Postanowienia ustalone we wzorze umowy nie podlegają negocjacjom.</w:t>
      </w:r>
    </w:p>
    <w:p w14:paraId="120C3594"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W celu zawarcia umowy w sprawie zamówienia publicznego, Wykonawca, którego ofertę wybrano, jako najkorzystniejszą przed podpisaniem umowy składa:</w:t>
      </w:r>
    </w:p>
    <w:p w14:paraId="79702AEE" w14:textId="77777777" w:rsidR="00251CAF" w:rsidRPr="00D54D8B" w:rsidRDefault="002E7393" w:rsidP="00B03139">
      <w:pPr>
        <w:numPr>
          <w:ilvl w:val="0"/>
          <w:numId w:val="14"/>
        </w:numPr>
        <w:tabs>
          <w:tab w:val="left" w:pos="862"/>
        </w:tabs>
        <w:ind w:left="851" w:hanging="284"/>
        <w:jc w:val="both"/>
        <w:rPr>
          <w:rFonts w:ascii="Arial" w:eastAsia="Calibri" w:hAnsi="Arial" w:cs="Arial"/>
          <w:color w:val="000000"/>
        </w:rPr>
      </w:pPr>
      <w:r w:rsidRPr="00D54D8B">
        <w:rPr>
          <w:rFonts w:ascii="Arial" w:eastAsia="Calibri" w:hAnsi="Arial" w:cs="Arial"/>
          <w:color w:val="000000"/>
        </w:rPr>
        <w:t>pełnomocnictwo, jeżeli umowę podpisuje pełnomocnik,</w:t>
      </w:r>
    </w:p>
    <w:p w14:paraId="5F2BE731" w14:textId="77777777" w:rsidR="00251CAF" w:rsidRPr="00D54D8B" w:rsidRDefault="002E7393" w:rsidP="00B03139">
      <w:pPr>
        <w:numPr>
          <w:ilvl w:val="0"/>
          <w:numId w:val="14"/>
        </w:numPr>
        <w:tabs>
          <w:tab w:val="left" w:pos="862"/>
        </w:tabs>
        <w:ind w:left="851" w:hanging="284"/>
        <w:jc w:val="both"/>
        <w:rPr>
          <w:rFonts w:ascii="Arial" w:eastAsia="Calibri" w:hAnsi="Arial" w:cs="Arial"/>
          <w:color w:val="000000"/>
        </w:rPr>
      </w:pPr>
      <w:r w:rsidRPr="00D54D8B">
        <w:rPr>
          <w:rFonts w:ascii="Arial" w:eastAsia="Calibri" w:hAnsi="Arial" w:cs="Arial"/>
          <w:color w:val="000000"/>
        </w:rPr>
        <w:t>umowę regulującą współpracę Wykonawców wspólnie ubiegających się o udzielenie zamówienia, jeżeli oferta tych Wykonawców zostanie wybrana,</w:t>
      </w:r>
    </w:p>
    <w:p w14:paraId="32513105" w14:textId="77777777" w:rsidR="00251CAF" w:rsidRPr="00D54D8B" w:rsidRDefault="002E7393" w:rsidP="00B03139">
      <w:pPr>
        <w:numPr>
          <w:ilvl w:val="0"/>
          <w:numId w:val="12"/>
        </w:numPr>
        <w:tabs>
          <w:tab w:val="left" w:pos="851"/>
        </w:tabs>
        <w:ind w:left="284" w:hanging="284"/>
        <w:jc w:val="both"/>
        <w:rPr>
          <w:rFonts w:ascii="Arial" w:eastAsia="Calibri" w:hAnsi="Arial" w:cs="Arial"/>
          <w:color w:val="000000"/>
        </w:rPr>
      </w:pPr>
      <w:r w:rsidRPr="00D54D8B">
        <w:rPr>
          <w:rFonts w:ascii="Arial" w:eastAsia="Calibri" w:hAnsi="Arial" w:cs="Arial"/>
          <w:color w:val="000000"/>
        </w:rPr>
        <w:t xml:space="preserve"> 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FD26E12" w14:textId="77777777" w:rsidR="00251CAF" w:rsidRPr="00D54D8B" w:rsidRDefault="002E7393" w:rsidP="00B03139">
      <w:pPr>
        <w:numPr>
          <w:ilvl w:val="0"/>
          <w:numId w:val="12"/>
        </w:numPr>
        <w:tabs>
          <w:tab w:val="left" w:pos="851"/>
        </w:tabs>
        <w:ind w:left="284" w:hanging="284"/>
        <w:jc w:val="both"/>
        <w:rPr>
          <w:rFonts w:ascii="Arial" w:eastAsia="Calibri" w:hAnsi="Arial" w:cs="Arial"/>
          <w:color w:val="000000"/>
        </w:rPr>
      </w:pPr>
      <w:r w:rsidRPr="00D54D8B">
        <w:rPr>
          <w:rFonts w:ascii="Arial" w:eastAsia="Calibri" w:hAnsi="Arial" w:cs="Arial"/>
          <w:color w:val="000000"/>
        </w:rPr>
        <w:t>W przypadku wybrania oferty Wykonawcy zamierzającego realizować zamówienie z udziałem Podwykonawców mają zastosowanie przepisy Rozdziału</w:t>
      </w:r>
      <w:r w:rsidRPr="00D54D8B">
        <w:rPr>
          <w:rFonts w:ascii="Arial" w:eastAsia="Calibri" w:hAnsi="Arial" w:cs="Arial"/>
        </w:rPr>
        <w:t xml:space="preserve"> 16</w:t>
      </w:r>
      <w:r w:rsidRPr="00D54D8B">
        <w:rPr>
          <w:rFonts w:ascii="Arial" w:eastAsia="Calibri" w:hAnsi="Arial" w:cs="Arial"/>
          <w:color w:val="000000"/>
        </w:rPr>
        <w:t xml:space="preserve"> SWZ.</w:t>
      </w:r>
    </w:p>
    <w:p w14:paraId="7C642207" w14:textId="77777777" w:rsidR="005019FA" w:rsidRPr="00D54D8B" w:rsidRDefault="005019FA">
      <w:pPr>
        <w:jc w:val="both"/>
        <w:rPr>
          <w:rFonts w:ascii="Arial" w:eastAsia="Calibri" w:hAnsi="Arial" w:cs="Arial"/>
          <w:color w:val="FF0000"/>
        </w:rPr>
      </w:pPr>
    </w:p>
    <w:p w14:paraId="287A60E7" w14:textId="77777777" w:rsidR="00A80D4A" w:rsidRPr="00D54D8B" w:rsidRDefault="00A80D4A" w:rsidP="00A80D4A">
      <w:pPr>
        <w:tabs>
          <w:tab w:val="left" w:pos="1407"/>
        </w:tabs>
        <w:spacing w:line="0" w:lineRule="atLeast"/>
        <w:ind w:left="7"/>
        <w:rPr>
          <w:rFonts w:ascii="Arial" w:hAnsi="Arial" w:cs="Arial"/>
          <w:b/>
        </w:rPr>
      </w:pPr>
      <w:r w:rsidRPr="00D54D8B">
        <w:rPr>
          <w:rFonts w:ascii="Arial" w:hAnsi="Arial" w:cs="Arial"/>
          <w:noProof/>
          <w:color w:val="007FAC"/>
          <w:sz w:val="18"/>
        </w:rPr>
        <w:drawing>
          <wp:anchor distT="0" distB="0" distL="114300" distR="114300" simplePos="0" relativeHeight="251693056" behindDoc="1" locked="0" layoutInCell="1" allowOverlap="1" wp14:anchorId="3FC37621" wp14:editId="4897AB2D">
            <wp:simplePos x="0" y="0"/>
            <wp:positionH relativeFrom="column">
              <wp:posOffset>-17780</wp:posOffset>
            </wp:positionH>
            <wp:positionV relativeFrom="paragraph">
              <wp:posOffset>200660</wp:posOffset>
            </wp:positionV>
            <wp:extent cx="6158230" cy="6350"/>
            <wp:effectExtent l="19050" t="19050" r="13970" b="1270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XVI.</w:t>
      </w:r>
      <w:r w:rsidRPr="00D54D8B">
        <w:rPr>
          <w:rFonts w:ascii="Arial" w:hAnsi="Arial" w:cs="Arial"/>
        </w:rPr>
        <w:tab/>
      </w:r>
      <w:r w:rsidRPr="00D54D8B">
        <w:rPr>
          <w:rFonts w:ascii="Arial" w:hAnsi="Arial" w:cs="Arial"/>
          <w:b/>
        </w:rPr>
        <w:t xml:space="preserve">Wymagania i informacje dotyczące umowy o podwykonawstwo      </w:t>
      </w:r>
      <w:r w:rsidRPr="00D54D8B">
        <w:rPr>
          <w:rFonts w:ascii="Arial" w:hAnsi="Arial" w:cs="Arial"/>
          <w:b/>
        </w:rPr>
        <w:br/>
      </w:r>
    </w:p>
    <w:p w14:paraId="79E44938" w14:textId="77777777" w:rsidR="00251CAF" w:rsidRPr="00D54D8B" w:rsidRDefault="002E7393" w:rsidP="00B03139">
      <w:pPr>
        <w:numPr>
          <w:ilvl w:val="0"/>
          <w:numId w:val="2"/>
        </w:numPr>
        <w:spacing w:after="144"/>
        <w:ind w:left="284" w:hanging="284"/>
        <w:jc w:val="both"/>
        <w:rPr>
          <w:rFonts w:ascii="Arial" w:eastAsia="Calibri" w:hAnsi="Arial" w:cs="Arial"/>
        </w:rPr>
      </w:pPr>
      <w:r w:rsidRPr="00D54D8B">
        <w:rPr>
          <w:rFonts w:ascii="Arial" w:eastAsia="Calibri" w:hAnsi="Arial" w:cs="Arial"/>
        </w:rPr>
        <w:t xml:space="preserve">Wykonawca może powierzyć wykonanie części zamówienia podwykonawcy. </w:t>
      </w:r>
    </w:p>
    <w:p w14:paraId="45D9D83D" w14:textId="77777777" w:rsidR="00251CAF" w:rsidRPr="00D54D8B" w:rsidRDefault="002E7393" w:rsidP="00B03139">
      <w:pPr>
        <w:numPr>
          <w:ilvl w:val="0"/>
          <w:numId w:val="2"/>
        </w:numPr>
        <w:spacing w:after="144"/>
        <w:ind w:left="284" w:hanging="284"/>
        <w:jc w:val="both"/>
        <w:rPr>
          <w:rFonts w:ascii="Arial" w:eastAsia="Calibri" w:hAnsi="Arial" w:cs="Arial"/>
          <w:color w:val="000000"/>
        </w:rPr>
      </w:pPr>
      <w:r w:rsidRPr="00D54D8B">
        <w:rPr>
          <w:rFonts w:ascii="Arial" w:eastAsia="Calibri" w:hAnsi="Arial" w:cs="Arial"/>
          <w:color w:val="000000"/>
        </w:rPr>
        <w:t xml:space="preserve">Zamawiający żąda wskazania przez Wykonawcę części zamówienia, których wykonanie zamierza powierzyć podwykonawcom i podania przez Wykonawcę firm podwykonawców (Załącznik nr 1 do SWZ). </w:t>
      </w:r>
    </w:p>
    <w:p w14:paraId="51496F68" w14:textId="77777777" w:rsidR="00251CAF" w:rsidRPr="00D54D8B" w:rsidRDefault="002E7393" w:rsidP="00B03139">
      <w:pPr>
        <w:numPr>
          <w:ilvl w:val="0"/>
          <w:numId w:val="4"/>
        </w:numPr>
        <w:spacing w:after="144"/>
        <w:ind w:left="284" w:hanging="284"/>
        <w:jc w:val="both"/>
        <w:rPr>
          <w:rFonts w:ascii="Arial" w:eastAsia="Calibri" w:hAnsi="Arial" w:cs="Arial"/>
        </w:rPr>
      </w:pPr>
      <w:r w:rsidRPr="00D54D8B">
        <w:rPr>
          <w:rFonts w:ascii="Arial" w:eastAsia="Calibri" w:hAnsi="Arial" w:cs="Arial"/>
        </w:rPr>
        <w:t xml:space="preserve">W przypadku, o którym mowa w ust. 2 powyżej Zamawiający będzie badać, czy nie zachodzą wobec podwykonawcy niebędącego podmiotem udostępniającym zasoby, podstawy wykluczenia, o których mowa w art. 108 ust. 1  i art. 109 ust. 1 pkt 4), 5) i 7) ustawy Pzp. Wykonawca przedstawia, oświadczenie, o którym mowa art. 125 ust. 1 ustawy Pzp dotyczące tego podwykonawcy. </w:t>
      </w:r>
    </w:p>
    <w:p w14:paraId="0943BB0E" w14:textId="77777777" w:rsidR="00251CAF" w:rsidRPr="00D54D8B" w:rsidRDefault="002E7393" w:rsidP="00B03139">
      <w:pPr>
        <w:numPr>
          <w:ilvl w:val="0"/>
          <w:numId w:val="4"/>
        </w:numPr>
        <w:spacing w:after="144"/>
        <w:ind w:left="284" w:hanging="284"/>
        <w:jc w:val="both"/>
        <w:rPr>
          <w:rFonts w:ascii="Arial" w:eastAsia="Calibri" w:hAnsi="Arial" w:cs="Arial"/>
          <w:color w:val="000000"/>
        </w:rPr>
      </w:pPr>
      <w:r w:rsidRPr="00D54D8B">
        <w:rPr>
          <w:rFonts w:ascii="Arial" w:eastAsia="Calibri" w:hAnsi="Arial" w:cs="Arial"/>
          <w:color w:val="000000"/>
        </w:rPr>
        <w:t>W przypadku, o którym mowa w ust. 3 powyżej, jeżeli wobec podwykonawcy zachodzą podstawy wykluczenia, Zamawiający żąda, aby Wykonawca w terminie określonym przez Zamawiającego zastąpił tego podwykonawcę pod rygorem niedopuszczenia podwykonawcy do realizacji części zamówienia.</w:t>
      </w:r>
    </w:p>
    <w:p w14:paraId="066BCC80" w14:textId="77777777" w:rsidR="00251CAF" w:rsidRPr="00D54D8B" w:rsidRDefault="002E7393" w:rsidP="00B03139">
      <w:pPr>
        <w:numPr>
          <w:ilvl w:val="0"/>
          <w:numId w:val="4"/>
        </w:numPr>
        <w:spacing w:after="144"/>
        <w:ind w:left="284" w:hanging="284"/>
        <w:jc w:val="both"/>
        <w:rPr>
          <w:rFonts w:ascii="Arial" w:eastAsia="Calibri" w:hAnsi="Arial" w:cs="Arial"/>
          <w:color w:val="000000"/>
        </w:rPr>
      </w:pPr>
      <w:r w:rsidRPr="00D54D8B">
        <w:rPr>
          <w:rFonts w:ascii="Arial" w:eastAsia="Calibri" w:hAnsi="Arial" w:cs="Arial"/>
          <w:color w:val="000000"/>
        </w:rPr>
        <w:t xml:space="preserve">Powierzenie wykonania części zamówienia podwykonawcom nie zwalnia Wykonawcy z odpowiedzialności za należyte wykonanie tego zamówienia. </w:t>
      </w:r>
    </w:p>
    <w:p w14:paraId="7090F7C1" w14:textId="4BDC24D5" w:rsidR="00251CAF" w:rsidRPr="00D54D8B" w:rsidRDefault="002E7393" w:rsidP="00B03139">
      <w:pPr>
        <w:numPr>
          <w:ilvl w:val="0"/>
          <w:numId w:val="4"/>
        </w:numPr>
        <w:spacing w:after="144"/>
        <w:ind w:left="284" w:right="-170" w:hanging="284"/>
        <w:jc w:val="both"/>
        <w:rPr>
          <w:rFonts w:ascii="Arial" w:eastAsia="Calibri" w:hAnsi="Arial" w:cs="Arial"/>
        </w:rPr>
      </w:pPr>
      <w:r w:rsidRPr="00D54D8B">
        <w:rPr>
          <w:rFonts w:ascii="Arial" w:eastAsia="Calibri" w:hAnsi="Arial" w:cs="Arial"/>
        </w:rPr>
        <w:t>Zapisy niniejszego Rozdziału SWZ nie naruszają praw i obowiązków Zamawiającego, Wykonawcy, podwykonawcy i dalszego podwykonawcy wynikających z przepisów art. 647</w:t>
      </w:r>
      <w:r w:rsidRPr="00D54D8B">
        <w:rPr>
          <w:rFonts w:ascii="Arial" w:eastAsia="Calibri" w:hAnsi="Arial" w:cs="Arial"/>
          <w:vertAlign w:val="superscript"/>
        </w:rPr>
        <w:t>1</w:t>
      </w:r>
      <w:r w:rsidRPr="00D54D8B">
        <w:rPr>
          <w:rFonts w:ascii="Arial" w:eastAsia="Calibri" w:hAnsi="Arial" w:cs="Arial"/>
        </w:rPr>
        <w:t xml:space="preserve"> ustawy z dnia 23 kwietnia 1964 roku – Kodeks cywilny.</w:t>
      </w:r>
    </w:p>
    <w:p w14:paraId="047D9C3B" w14:textId="77777777" w:rsidR="00251CAF" w:rsidRPr="00D54D8B" w:rsidRDefault="002E7393" w:rsidP="00B03139">
      <w:pPr>
        <w:numPr>
          <w:ilvl w:val="0"/>
          <w:numId w:val="3"/>
        </w:numPr>
        <w:spacing w:after="144"/>
        <w:ind w:left="284" w:hanging="284"/>
        <w:jc w:val="both"/>
        <w:rPr>
          <w:rFonts w:ascii="Arial" w:eastAsia="Calibri" w:hAnsi="Arial" w:cs="Arial"/>
          <w:color w:val="000000"/>
        </w:rPr>
      </w:pPr>
      <w:r w:rsidRPr="00D54D8B">
        <w:rPr>
          <w:rFonts w:ascii="Arial" w:eastAsia="Calibri" w:hAnsi="Arial" w:cs="Arial"/>
          <w:color w:val="000000"/>
        </w:rPr>
        <w:t>Powierzenie wykonania części zamówienia Podwykonawcom nie zwalnia Wykonawcy z odpowiedzialności za należyte wykonanie tego zamówienia.</w:t>
      </w:r>
    </w:p>
    <w:p w14:paraId="61DF3350" w14:textId="77777777" w:rsidR="00251CAF" w:rsidRPr="00D54D8B" w:rsidRDefault="002E7393" w:rsidP="00B03139">
      <w:pPr>
        <w:numPr>
          <w:ilvl w:val="0"/>
          <w:numId w:val="3"/>
        </w:numPr>
        <w:spacing w:after="144"/>
        <w:ind w:left="284" w:hanging="284"/>
        <w:jc w:val="both"/>
        <w:rPr>
          <w:rFonts w:ascii="Arial" w:eastAsia="Calibri" w:hAnsi="Arial" w:cs="Arial"/>
          <w:color w:val="000000"/>
        </w:rPr>
      </w:pPr>
      <w:r w:rsidRPr="00D54D8B">
        <w:rPr>
          <w:rFonts w:ascii="Arial" w:eastAsia="Calibri" w:hAnsi="Arial" w:cs="Arial"/>
          <w:color w:val="000000"/>
        </w:rPr>
        <w:t xml:space="preserve">Szczegółowe zapisy dotyczące sposobu zawierania umów z Podwykonawcami lub dalszymi Podwykonawcami oraz zasady ponoszenia odpowiedzialności za zapłatę wynagrodzenia za usługi wykonane przez Podwykonawcę lub dalszego Podwykonawcę zostały uregulowane we wzorze umowy, stanowiącym </w:t>
      </w:r>
      <w:r w:rsidRPr="00D54D8B">
        <w:rPr>
          <w:rFonts w:ascii="Arial" w:eastAsia="Calibri" w:hAnsi="Arial" w:cs="Arial"/>
          <w:b/>
        </w:rPr>
        <w:t xml:space="preserve">Załącznik nr </w:t>
      </w:r>
      <w:r w:rsidR="00E53D50">
        <w:rPr>
          <w:rFonts w:ascii="Arial" w:eastAsia="Calibri" w:hAnsi="Arial" w:cs="Arial"/>
          <w:b/>
        </w:rPr>
        <w:t>7</w:t>
      </w:r>
      <w:r w:rsidRPr="00D54D8B">
        <w:rPr>
          <w:rFonts w:ascii="Arial" w:eastAsia="Calibri" w:hAnsi="Arial" w:cs="Arial"/>
          <w:b/>
        </w:rPr>
        <w:t>do SWZ</w:t>
      </w:r>
      <w:r w:rsidRPr="00D54D8B">
        <w:rPr>
          <w:rFonts w:ascii="Arial" w:eastAsia="Calibri" w:hAnsi="Arial" w:cs="Arial"/>
        </w:rPr>
        <w:t>.</w:t>
      </w:r>
    </w:p>
    <w:p w14:paraId="5143D410" w14:textId="572081C2" w:rsidR="00D54D8B" w:rsidRPr="00032134" w:rsidRDefault="002E7393" w:rsidP="00032134">
      <w:pPr>
        <w:numPr>
          <w:ilvl w:val="0"/>
          <w:numId w:val="3"/>
        </w:numPr>
        <w:spacing w:after="144"/>
        <w:ind w:left="284" w:hanging="284"/>
        <w:jc w:val="both"/>
        <w:rPr>
          <w:rFonts w:ascii="Arial" w:eastAsia="Calibri" w:hAnsi="Arial" w:cs="Arial"/>
          <w:color w:val="000000"/>
        </w:rPr>
      </w:pPr>
      <w:r w:rsidRPr="00D54D8B">
        <w:rPr>
          <w:rFonts w:ascii="Arial" w:eastAsia="Calibri" w:hAnsi="Arial" w:cs="Arial"/>
          <w:color w:val="000000"/>
        </w:rPr>
        <w:t>Zasady dotyczące Podwykonawców mają odpowiednie zastosowanie do dalszych Podwykonawców.</w:t>
      </w:r>
    </w:p>
    <w:p w14:paraId="322B4C6B" w14:textId="2442CCC9" w:rsidR="00D54D8B" w:rsidRPr="00D54D8B" w:rsidRDefault="00D54D8B" w:rsidP="00D54D8B">
      <w:pPr>
        <w:tabs>
          <w:tab w:val="left" w:pos="1407"/>
        </w:tabs>
        <w:spacing w:line="0" w:lineRule="atLeast"/>
        <w:ind w:left="7"/>
        <w:rPr>
          <w:rFonts w:ascii="Arial" w:hAnsi="Arial" w:cs="Arial"/>
          <w:b/>
        </w:rPr>
      </w:pPr>
      <w:r w:rsidRPr="00D54D8B">
        <w:rPr>
          <w:rFonts w:ascii="Arial" w:hAnsi="Arial" w:cs="Arial"/>
          <w:noProof/>
          <w:color w:val="007FAC"/>
        </w:rPr>
        <w:drawing>
          <wp:anchor distT="0" distB="0" distL="114300" distR="114300" simplePos="0" relativeHeight="251695104" behindDoc="1" locked="0" layoutInCell="1" allowOverlap="1" wp14:anchorId="7D8EB95B" wp14:editId="6769DA5B">
            <wp:simplePos x="0" y="0"/>
            <wp:positionH relativeFrom="column">
              <wp:posOffset>-17780</wp:posOffset>
            </wp:positionH>
            <wp:positionV relativeFrom="paragraph">
              <wp:posOffset>200660</wp:posOffset>
            </wp:positionV>
            <wp:extent cx="6158230" cy="6350"/>
            <wp:effectExtent l="19050" t="19050" r="13970" b="1270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XVII.</w:t>
      </w:r>
      <w:r w:rsidRPr="00D54D8B">
        <w:rPr>
          <w:rFonts w:ascii="Arial" w:hAnsi="Arial" w:cs="Arial"/>
        </w:rPr>
        <w:tab/>
      </w:r>
      <w:r w:rsidRPr="00D54D8B">
        <w:rPr>
          <w:rFonts w:ascii="Arial" w:hAnsi="Arial" w:cs="Arial"/>
          <w:b/>
        </w:rPr>
        <w:t xml:space="preserve">Wymagania dotyczące zabezpieczenia należytego wykonania umowy      </w:t>
      </w:r>
      <w:r w:rsidRPr="00D54D8B">
        <w:rPr>
          <w:rFonts w:ascii="Arial" w:hAnsi="Arial" w:cs="Arial"/>
          <w:b/>
        </w:rPr>
        <w:br/>
      </w:r>
    </w:p>
    <w:p w14:paraId="4D865B34" w14:textId="31B70C51" w:rsidR="00D54D8B" w:rsidRDefault="00D54D8B" w:rsidP="00032134">
      <w:pPr>
        <w:spacing w:after="120"/>
        <w:ind w:left="360"/>
        <w:jc w:val="both"/>
        <w:rPr>
          <w:rFonts w:ascii="Arial" w:hAnsi="Arial" w:cs="Arial"/>
          <w:b/>
          <w:color w:val="FF0000"/>
        </w:rPr>
      </w:pPr>
      <w:r w:rsidRPr="00D54D8B">
        <w:rPr>
          <w:rFonts w:ascii="Arial" w:hAnsi="Arial" w:cs="Arial"/>
        </w:rPr>
        <w:t>Zamawiający nie wymaga wniesienia zabezpieczenia należytego wykonania umowy.</w:t>
      </w:r>
      <w:r w:rsidRPr="00D54D8B">
        <w:rPr>
          <w:rFonts w:ascii="Arial" w:hAnsi="Arial" w:cs="Arial"/>
          <w:b/>
          <w:color w:val="FF0000"/>
        </w:rPr>
        <w:tab/>
      </w:r>
    </w:p>
    <w:p w14:paraId="56605C56" w14:textId="77777777" w:rsidR="00032134" w:rsidRPr="00032134" w:rsidRDefault="00032134" w:rsidP="00032134">
      <w:pPr>
        <w:spacing w:after="120"/>
        <w:ind w:left="360"/>
        <w:jc w:val="both"/>
        <w:rPr>
          <w:rFonts w:ascii="Arial" w:hAnsi="Arial" w:cs="Arial"/>
          <w:b/>
          <w:color w:val="FF0000"/>
        </w:rPr>
      </w:pPr>
    </w:p>
    <w:p w14:paraId="3665AD96" w14:textId="77777777" w:rsidR="00D54D8B" w:rsidRPr="00D54D8B" w:rsidRDefault="00D54D8B" w:rsidP="00D54D8B">
      <w:pPr>
        <w:tabs>
          <w:tab w:val="left" w:pos="1407"/>
        </w:tabs>
        <w:spacing w:line="0" w:lineRule="atLeast"/>
        <w:ind w:left="1407" w:hanging="1400"/>
        <w:rPr>
          <w:rFonts w:ascii="Arial" w:hAnsi="Arial" w:cs="Arial"/>
          <w:b/>
        </w:rPr>
      </w:pPr>
      <w:r w:rsidRPr="00D54D8B">
        <w:rPr>
          <w:rFonts w:ascii="Arial" w:hAnsi="Arial" w:cs="Arial"/>
          <w:noProof/>
          <w:color w:val="007FAC"/>
        </w:rPr>
        <w:drawing>
          <wp:anchor distT="0" distB="0" distL="114300" distR="114300" simplePos="0" relativeHeight="251696128" behindDoc="1" locked="0" layoutInCell="1" allowOverlap="1" wp14:anchorId="62EAD077" wp14:editId="654C4549">
            <wp:simplePos x="0" y="0"/>
            <wp:positionH relativeFrom="column">
              <wp:posOffset>-17780</wp:posOffset>
            </wp:positionH>
            <wp:positionV relativeFrom="paragraph">
              <wp:posOffset>354965</wp:posOffset>
            </wp:positionV>
            <wp:extent cx="6158230" cy="6350"/>
            <wp:effectExtent l="19050" t="19050" r="13970" b="1270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XVIII.</w:t>
      </w:r>
      <w:r w:rsidRPr="00D54D8B">
        <w:rPr>
          <w:rFonts w:ascii="Arial" w:hAnsi="Arial" w:cs="Arial"/>
        </w:rPr>
        <w:tab/>
      </w:r>
      <w:r w:rsidRPr="00D54D8B">
        <w:rPr>
          <w:rFonts w:ascii="Arial" w:hAnsi="Arial" w:cs="Arial"/>
          <w:b/>
        </w:rPr>
        <w:t xml:space="preserve">Istotne dla stron postanowienia, które zostaną wprowadzone do treści zawieranej umowy w sprawie zamówienia publicznego       </w:t>
      </w:r>
      <w:r w:rsidRPr="00D54D8B">
        <w:rPr>
          <w:rFonts w:ascii="Arial" w:hAnsi="Arial" w:cs="Arial"/>
          <w:b/>
        </w:rPr>
        <w:br/>
      </w:r>
    </w:p>
    <w:p w14:paraId="75C12935" w14:textId="77777777" w:rsidR="00D54D8B" w:rsidRPr="00D54D8B" w:rsidRDefault="00D54D8B" w:rsidP="00B03139">
      <w:pPr>
        <w:numPr>
          <w:ilvl w:val="0"/>
          <w:numId w:val="60"/>
        </w:numPr>
        <w:tabs>
          <w:tab w:val="left" w:pos="284"/>
        </w:tabs>
        <w:autoSpaceDE w:val="0"/>
        <w:autoSpaceDN w:val="0"/>
        <w:adjustRightInd w:val="0"/>
        <w:spacing w:after="120"/>
        <w:ind w:left="284" w:hanging="284"/>
        <w:jc w:val="both"/>
        <w:rPr>
          <w:rFonts w:ascii="Arial" w:hAnsi="Arial" w:cs="Arial"/>
        </w:rPr>
      </w:pPr>
      <w:bookmarkStart w:id="6" w:name="_heading=h.tyjcwt" w:colFirst="0" w:colLast="0"/>
      <w:bookmarkEnd w:id="6"/>
      <w:r w:rsidRPr="00D54D8B">
        <w:rPr>
          <w:rFonts w:ascii="Arial" w:hAnsi="Arial" w:cs="Arial"/>
        </w:rPr>
        <w:t xml:space="preserve">Zamawiający wymaga od wybranego Wykonawcy, aby zawarł z nim umowę w sprawie zamówienia publicznego na warunkach określonych w projekcie umowy, stanowiącym </w:t>
      </w:r>
      <w:r w:rsidRPr="00D54D8B">
        <w:rPr>
          <w:rFonts w:ascii="Arial" w:hAnsi="Arial" w:cs="Arial"/>
          <w:b/>
        </w:rPr>
        <w:t>Załącznik nr 7 do SWZ</w:t>
      </w:r>
      <w:r w:rsidRPr="00D54D8B">
        <w:rPr>
          <w:rFonts w:ascii="Arial" w:hAnsi="Arial" w:cs="Arial"/>
        </w:rPr>
        <w:t>.</w:t>
      </w:r>
    </w:p>
    <w:p w14:paraId="0E56CEAB" w14:textId="77777777" w:rsidR="00D54D8B" w:rsidRPr="00D54D8B" w:rsidRDefault="00D54D8B" w:rsidP="00B03139">
      <w:pPr>
        <w:numPr>
          <w:ilvl w:val="0"/>
          <w:numId w:val="60"/>
        </w:numPr>
        <w:tabs>
          <w:tab w:val="left" w:pos="284"/>
        </w:tabs>
        <w:autoSpaceDE w:val="0"/>
        <w:autoSpaceDN w:val="0"/>
        <w:adjustRightInd w:val="0"/>
        <w:spacing w:after="120"/>
        <w:ind w:left="284" w:hanging="284"/>
        <w:jc w:val="both"/>
        <w:rPr>
          <w:rFonts w:ascii="Arial" w:hAnsi="Arial" w:cs="Arial"/>
        </w:rPr>
      </w:pPr>
      <w:bookmarkStart w:id="7" w:name="_heading=h.ie6jb2xpfbmw" w:colFirst="0" w:colLast="0"/>
      <w:bookmarkEnd w:id="7"/>
      <w:r w:rsidRPr="00D54D8B">
        <w:rPr>
          <w:rFonts w:ascii="Arial" w:hAnsi="Arial" w:cs="Arial"/>
        </w:rPr>
        <w:t>Zakazuje się zmian postanowień zawartej umowy w stosunku do treści oferty, na podstawie której dokonano wyboru Wykonawcy chyba, że zachodzi co najmniej jedna z okoliczności zawartych w projekcie umowy.</w:t>
      </w:r>
    </w:p>
    <w:p w14:paraId="334325B4" w14:textId="77777777" w:rsidR="00D54D8B" w:rsidRPr="00D54D8B" w:rsidRDefault="00D54D8B" w:rsidP="00B03139">
      <w:pPr>
        <w:numPr>
          <w:ilvl w:val="0"/>
          <w:numId w:val="60"/>
        </w:numPr>
        <w:tabs>
          <w:tab w:val="left" w:pos="284"/>
        </w:tabs>
        <w:autoSpaceDE w:val="0"/>
        <w:autoSpaceDN w:val="0"/>
        <w:adjustRightInd w:val="0"/>
        <w:spacing w:after="120"/>
        <w:ind w:left="284" w:hanging="284"/>
        <w:jc w:val="both"/>
        <w:rPr>
          <w:rFonts w:ascii="Arial" w:hAnsi="Arial" w:cs="Arial"/>
        </w:rPr>
      </w:pPr>
      <w:bookmarkStart w:id="8" w:name="_heading=h.nyimpsvd2qtd" w:colFirst="0" w:colLast="0"/>
      <w:bookmarkEnd w:id="8"/>
      <w:r w:rsidRPr="00D54D8B">
        <w:rPr>
          <w:rFonts w:ascii="Arial" w:hAnsi="Arial" w:cs="Arial"/>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wykonanej do dnia odstąpienia.</w:t>
      </w:r>
    </w:p>
    <w:p w14:paraId="320A2AFB" w14:textId="77777777" w:rsidR="00D54D8B" w:rsidRPr="00D54D8B" w:rsidRDefault="00D54D8B" w:rsidP="00B03139">
      <w:pPr>
        <w:numPr>
          <w:ilvl w:val="0"/>
          <w:numId w:val="60"/>
        </w:numPr>
        <w:tabs>
          <w:tab w:val="left" w:pos="284"/>
        </w:tabs>
        <w:autoSpaceDE w:val="0"/>
        <w:autoSpaceDN w:val="0"/>
        <w:adjustRightInd w:val="0"/>
        <w:spacing w:after="120"/>
        <w:ind w:left="284" w:hanging="284"/>
        <w:jc w:val="both"/>
        <w:rPr>
          <w:rFonts w:ascii="Arial" w:hAnsi="Arial" w:cs="Arial"/>
        </w:rPr>
      </w:pPr>
      <w:r w:rsidRPr="00D54D8B">
        <w:rPr>
          <w:rFonts w:ascii="Arial" w:hAnsi="Arial" w:cs="Arial"/>
        </w:rPr>
        <w:lastRenderedPageBreak/>
        <w:t>Umowa na wykonanie zamówienia publicznego zostanie zawarta z Wykonawcą, który spełni wszystkie postawione wymagania i którego oferta zostanie wybrana jako najkorzystniejsza.</w:t>
      </w:r>
    </w:p>
    <w:p w14:paraId="4B1FA8B0" w14:textId="77777777" w:rsidR="00D54D8B" w:rsidRPr="00D54D8B" w:rsidRDefault="00D54D8B" w:rsidP="00B03139">
      <w:pPr>
        <w:numPr>
          <w:ilvl w:val="0"/>
          <w:numId w:val="60"/>
        </w:numPr>
        <w:tabs>
          <w:tab w:val="left" w:pos="284"/>
        </w:tabs>
        <w:autoSpaceDE w:val="0"/>
        <w:autoSpaceDN w:val="0"/>
        <w:adjustRightInd w:val="0"/>
        <w:spacing w:after="120"/>
        <w:ind w:left="284" w:hanging="284"/>
        <w:jc w:val="both"/>
        <w:rPr>
          <w:rFonts w:ascii="Arial" w:hAnsi="Arial" w:cs="Arial"/>
        </w:rPr>
      </w:pPr>
      <w:r w:rsidRPr="00D54D8B">
        <w:rPr>
          <w:rFonts w:ascii="Arial" w:hAnsi="Arial" w:cs="Arial"/>
        </w:rPr>
        <w:t>O miejscu i terminie zawarcia umowy Zamawiający poinformuje wybranego Wykonawcę pismem powiadamiającym o wyborze jego oferty.</w:t>
      </w:r>
    </w:p>
    <w:p w14:paraId="1897490C" w14:textId="77777777" w:rsidR="00D54D8B" w:rsidRPr="00D54D8B" w:rsidRDefault="00D54D8B" w:rsidP="00B03139">
      <w:pPr>
        <w:numPr>
          <w:ilvl w:val="0"/>
          <w:numId w:val="60"/>
        </w:numPr>
        <w:tabs>
          <w:tab w:val="left" w:pos="284"/>
        </w:tabs>
        <w:autoSpaceDE w:val="0"/>
        <w:autoSpaceDN w:val="0"/>
        <w:adjustRightInd w:val="0"/>
        <w:spacing w:after="120"/>
        <w:ind w:left="284" w:hanging="284"/>
        <w:jc w:val="both"/>
        <w:rPr>
          <w:rFonts w:ascii="Arial" w:hAnsi="Arial" w:cs="Arial"/>
        </w:rPr>
      </w:pPr>
      <w:r w:rsidRPr="00D54D8B">
        <w:rPr>
          <w:rFonts w:ascii="Arial" w:hAnsi="Arial" w:cs="Arial"/>
        </w:rPr>
        <w:t>Wykonawcy wspólnie ubiegający się o udzielenie zamówienia, ponoszą solidarną odpowiedzialność za wykonanie umowy oraz wniesienie zabezpieczenia należytego wykonania umowy.</w:t>
      </w:r>
    </w:p>
    <w:p w14:paraId="7EDA146B" w14:textId="77777777" w:rsidR="00D54D8B" w:rsidRPr="00D54D8B" w:rsidRDefault="00D54D8B" w:rsidP="00B03139">
      <w:pPr>
        <w:numPr>
          <w:ilvl w:val="0"/>
          <w:numId w:val="60"/>
        </w:numPr>
        <w:tabs>
          <w:tab w:val="left" w:pos="284"/>
        </w:tabs>
        <w:autoSpaceDE w:val="0"/>
        <w:autoSpaceDN w:val="0"/>
        <w:adjustRightInd w:val="0"/>
        <w:spacing w:after="120"/>
        <w:ind w:left="284" w:hanging="284"/>
        <w:jc w:val="both"/>
        <w:rPr>
          <w:rFonts w:ascii="Arial" w:hAnsi="Arial" w:cs="Arial"/>
        </w:rPr>
      </w:pPr>
      <w:r w:rsidRPr="00D54D8B">
        <w:rPr>
          <w:rFonts w:ascii="Arial" w:hAnsi="Arial" w:cs="Arial"/>
        </w:rPr>
        <w:t>Umowa zostanie zawarta na podstawie złożonej oferty Wykonawcy.</w:t>
      </w:r>
    </w:p>
    <w:p w14:paraId="0F4E3C84" w14:textId="77777777" w:rsidR="00D54D8B" w:rsidRPr="00D54D8B" w:rsidRDefault="00D54D8B" w:rsidP="00D54D8B">
      <w:pPr>
        <w:tabs>
          <w:tab w:val="left" w:pos="284"/>
        </w:tabs>
        <w:autoSpaceDE w:val="0"/>
        <w:autoSpaceDN w:val="0"/>
        <w:adjustRightInd w:val="0"/>
        <w:spacing w:after="120"/>
        <w:jc w:val="both"/>
        <w:rPr>
          <w:rFonts w:ascii="Arial" w:hAnsi="Arial" w:cs="Arial"/>
        </w:rPr>
      </w:pPr>
    </w:p>
    <w:p w14:paraId="4774604E" w14:textId="77777777" w:rsidR="00D54D8B" w:rsidRPr="00D54D8B" w:rsidRDefault="00D54D8B" w:rsidP="00D54D8B">
      <w:pPr>
        <w:tabs>
          <w:tab w:val="left" w:pos="1407"/>
        </w:tabs>
        <w:spacing w:line="0" w:lineRule="atLeast"/>
        <w:ind w:left="1407" w:hanging="1400"/>
        <w:rPr>
          <w:rFonts w:ascii="Arial" w:hAnsi="Arial" w:cs="Arial"/>
          <w:b/>
        </w:rPr>
      </w:pPr>
      <w:r w:rsidRPr="00D54D8B">
        <w:rPr>
          <w:rFonts w:ascii="Arial" w:hAnsi="Arial" w:cs="Arial"/>
          <w:noProof/>
          <w:color w:val="007FAC"/>
        </w:rPr>
        <w:drawing>
          <wp:anchor distT="0" distB="0" distL="114300" distR="114300" simplePos="0" relativeHeight="251697152" behindDoc="1" locked="0" layoutInCell="1" allowOverlap="1" wp14:anchorId="3A0AFC7A" wp14:editId="5284B0EE">
            <wp:simplePos x="0" y="0"/>
            <wp:positionH relativeFrom="column">
              <wp:posOffset>-17780</wp:posOffset>
            </wp:positionH>
            <wp:positionV relativeFrom="paragraph">
              <wp:posOffset>354330</wp:posOffset>
            </wp:positionV>
            <wp:extent cx="6158230" cy="6350"/>
            <wp:effectExtent l="19050" t="19050" r="13970" b="1270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XIX.</w:t>
      </w:r>
      <w:r w:rsidRPr="00D54D8B">
        <w:rPr>
          <w:rFonts w:ascii="Arial" w:hAnsi="Arial" w:cs="Arial"/>
        </w:rPr>
        <w:tab/>
      </w:r>
      <w:r w:rsidRPr="00D54D8B">
        <w:rPr>
          <w:rFonts w:ascii="Arial" w:hAnsi="Arial" w:cs="Arial"/>
          <w:b/>
        </w:rPr>
        <w:t xml:space="preserve">Pouczenie o środkach ochrony prawnej przysługujących Wykonawcy w toku postępowania o udzielenie zamówienia      </w:t>
      </w:r>
      <w:r w:rsidRPr="00D54D8B">
        <w:rPr>
          <w:rFonts w:ascii="Arial" w:hAnsi="Arial" w:cs="Arial"/>
          <w:b/>
        </w:rPr>
        <w:br/>
      </w:r>
    </w:p>
    <w:p w14:paraId="569F6DB2"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 xml:space="preserve">Wykonawcy, uczestnikowi konkursu oraz innemu podmiotowi, jeżeli ma lub miał interes w uzyskaniu zamówienia oraz poniósł lub może ponieść szkodę w wyniku naruszenia przez Zamawiającego przepisów ustawy Pzp, przysługują środki ochrony prawnej określone w Dziale IX ustawy Pzp. </w:t>
      </w:r>
    </w:p>
    <w:p w14:paraId="3D402BF1"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1E29411"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 xml:space="preserve">Odwołanie przysługuje na: </w:t>
      </w:r>
    </w:p>
    <w:p w14:paraId="4C573002" w14:textId="1610F23F" w:rsidR="00D54D8B" w:rsidRPr="00D54D8B" w:rsidRDefault="00D54D8B" w:rsidP="00032134">
      <w:pPr>
        <w:spacing w:after="40"/>
        <w:ind w:left="284"/>
        <w:rPr>
          <w:rFonts w:ascii="Arial" w:hAnsi="Arial" w:cs="Arial"/>
        </w:rPr>
      </w:pPr>
      <w:r w:rsidRPr="00D54D8B">
        <w:rPr>
          <w:rFonts w:ascii="Arial" w:hAnsi="Arial" w:cs="Arial"/>
        </w:rPr>
        <w:t xml:space="preserve">1) niezgodną z przepisami ustawy czynność zamawiającego, podjętą w postępowaniu o udzielenie zamówienia, o zawarcie umowy ramowej, dynamicznym systemie zakupów, systemie kwalifikowania wykonawców lub konkursie, </w:t>
      </w:r>
      <w:r w:rsidR="00032134">
        <w:rPr>
          <w:rFonts w:ascii="Arial" w:hAnsi="Arial" w:cs="Arial"/>
        </w:rPr>
        <w:t xml:space="preserve"> </w:t>
      </w:r>
      <w:r w:rsidRPr="00D54D8B">
        <w:rPr>
          <w:rFonts w:ascii="Arial" w:hAnsi="Arial" w:cs="Arial"/>
        </w:rPr>
        <w:t xml:space="preserve">w tym na projektowane postanowienie umowy; </w:t>
      </w:r>
    </w:p>
    <w:p w14:paraId="47D9A2C7" w14:textId="77777777" w:rsidR="00D54D8B" w:rsidRPr="00D54D8B" w:rsidRDefault="00D54D8B" w:rsidP="00D54D8B">
      <w:pPr>
        <w:spacing w:after="40"/>
        <w:ind w:left="284"/>
        <w:jc w:val="both"/>
        <w:rPr>
          <w:rFonts w:ascii="Arial" w:hAnsi="Arial" w:cs="Arial"/>
        </w:rPr>
      </w:pPr>
      <w:r w:rsidRPr="00D54D8B">
        <w:rPr>
          <w:rFonts w:ascii="Arial" w:hAnsi="Arial" w:cs="Arial"/>
        </w:rPr>
        <w:t xml:space="preserve">2) zaniechanie czynności w postępowaniu o udzielenie zamówienia, o zawarcie umowy ramowej, dynamicznym systemie zakupów, systemie kwalifikowania wykonawców lub konkursie, do której zamawiający był obowiązany na podstawie ustawy; </w:t>
      </w:r>
    </w:p>
    <w:p w14:paraId="03469546" w14:textId="77777777" w:rsidR="00D54D8B" w:rsidRPr="00D54D8B" w:rsidRDefault="00D54D8B" w:rsidP="00D54D8B">
      <w:pPr>
        <w:spacing w:after="40"/>
        <w:ind w:left="284"/>
        <w:jc w:val="both"/>
        <w:rPr>
          <w:rFonts w:ascii="Arial" w:hAnsi="Arial" w:cs="Arial"/>
        </w:rPr>
      </w:pPr>
      <w:r w:rsidRPr="00D54D8B">
        <w:rPr>
          <w:rFonts w:ascii="Arial" w:hAnsi="Arial" w:cs="Arial"/>
        </w:rPr>
        <w:t xml:space="preserve">3) zaniechanie przeprowadzenia postępowania o udzielenie zamówienia lub z zorganizowania konkursu na podstawie ustawy, mimo że zamawiający był do tego obowiązany. </w:t>
      </w:r>
    </w:p>
    <w:p w14:paraId="45D93DE6"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 xml:space="preserve">Odwołanie wnosi się do Prezesa Izby. </w:t>
      </w:r>
    </w:p>
    <w:p w14:paraId="3A28857C"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F95CA3A"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Odwołanie wnosi się w terminie:</w:t>
      </w:r>
    </w:p>
    <w:p w14:paraId="707BE749" w14:textId="77777777" w:rsidR="00D54D8B" w:rsidRPr="00D54D8B" w:rsidRDefault="00D54D8B" w:rsidP="00D54D8B">
      <w:pPr>
        <w:spacing w:after="40"/>
        <w:ind w:left="709" w:hanging="425"/>
        <w:jc w:val="both"/>
        <w:rPr>
          <w:rFonts w:ascii="Arial" w:hAnsi="Arial" w:cs="Arial"/>
        </w:rPr>
      </w:pPr>
      <w:r w:rsidRPr="00D54D8B">
        <w:rPr>
          <w:rFonts w:ascii="Arial" w:hAnsi="Arial" w:cs="Arial"/>
        </w:rPr>
        <w:t>1)</w:t>
      </w:r>
      <w:r w:rsidRPr="00D54D8B">
        <w:rPr>
          <w:rFonts w:ascii="Arial" w:hAnsi="Arial" w:cs="Arial"/>
        </w:rPr>
        <w:tab/>
        <w:t>5 dni od dnia przekazania informacji o czynności zamawiającego stanowiącej podstawę jego wniesienia, jeżeli informacja została przekazana przy użyciu środków komunikacji elektronicznej,</w:t>
      </w:r>
    </w:p>
    <w:p w14:paraId="5C64E204" w14:textId="77777777" w:rsidR="00D54D8B" w:rsidRPr="00D54D8B" w:rsidRDefault="00D54D8B" w:rsidP="00D54D8B">
      <w:pPr>
        <w:spacing w:after="40"/>
        <w:ind w:left="709" w:hanging="425"/>
        <w:jc w:val="both"/>
        <w:rPr>
          <w:rFonts w:ascii="Arial" w:hAnsi="Arial" w:cs="Arial"/>
        </w:rPr>
      </w:pPr>
      <w:r w:rsidRPr="00D54D8B">
        <w:rPr>
          <w:rFonts w:ascii="Arial" w:hAnsi="Arial" w:cs="Arial"/>
        </w:rPr>
        <w:t>2)</w:t>
      </w:r>
      <w:r w:rsidRPr="00D54D8B">
        <w:rPr>
          <w:rFonts w:ascii="Arial" w:hAnsi="Arial" w:cs="Arial"/>
        </w:rPr>
        <w:tab/>
        <w:t>10 dni od dnia przekazania informacji o czynności zamawiającego stanowiącej podstawę jego wniesienia, jeżeli informacja została przekazana w sposób inny niż określony w pkt 1).</w:t>
      </w:r>
    </w:p>
    <w:p w14:paraId="253F8F18"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26144D1"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 xml:space="preserve">Odwołanie w przypadkach innych niż określone w ust. 6 i 7 wnosi się w terminie 5 dni od dnia, w którym powzięto lub przy zachowaniu należytej staranności można było powziąć wiadomość o okolicznościach stanowiących podstawę jego wniesienia. </w:t>
      </w:r>
    </w:p>
    <w:p w14:paraId="3899C923"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Jeżeli Zamawiający nie przesłał Wykonawcy zawiadomienia o wyborze oferty najkorzystniejszej odwołanie wnosi się nie później niż w terminie:</w:t>
      </w:r>
    </w:p>
    <w:p w14:paraId="7EC61AEE" w14:textId="77777777" w:rsidR="00D54D8B" w:rsidRPr="00D54D8B" w:rsidRDefault="00D54D8B" w:rsidP="00B03139">
      <w:pPr>
        <w:numPr>
          <w:ilvl w:val="0"/>
          <w:numId w:val="59"/>
        </w:numPr>
        <w:pBdr>
          <w:top w:val="nil"/>
          <w:left w:val="nil"/>
          <w:bottom w:val="nil"/>
          <w:right w:val="nil"/>
          <w:between w:val="nil"/>
        </w:pBdr>
        <w:autoSpaceDE w:val="0"/>
        <w:autoSpaceDN w:val="0"/>
        <w:adjustRightInd w:val="0"/>
        <w:spacing w:after="40"/>
        <w:ind w:left="709"/>
        <w:jc w:val="both"/>
        <w:rPr>
          <w:rFonts w:ascii="Arial" w:hAnsi="Arial" w:cs="Arial"/>
          <w:color w:val="000000"/>
        </w:rPr>
      </w:pPr>
      <w:r w:rsidRPr="00D54D8B">
        <w:rPr>
          <w:rFonts w:ascii="Arial" w:hAnsi="Arial" w:cs="Arial"/>
          <w:color w:val="000000"/>
        </w:rPr>
        <w:t>15 dni od dnia zamieszczenia w Biuletynie Zamówień Publicznych ogłoszenia o wyniku postępowania,</w:t>
      </w:r>
    </w:p>
    <w:p w14:paraId="110406CA" w14:textId="77777777" w:rsidR="00D54D8B" w:rsidRPr="00D54D8B" w:rsidRDefault="00D54D8B" w:rsidP="00B03139">
      <w:pPr>
        <w:numPr>
          <w:ilvl w:val="0"/>
          <w:numId w:val="59"/>
        </w:numPr>
        <w:pBdr>
          <w:top w:val="nil"/>
          <w:left w:val="nil"/>
          <w:bottom w:val="nil"/>
          <w:right w:val="nil"/>
          <w:between w:val="nil"/>
        </w:pBdr>
        <w:autoSpaceDE w:val="0"/>
        <w:autoSpaceDN w:val="0"/>
        <w:adjustRightInd w:val="0"/>
        <w:spacing w:after="40"/>
        <w:ind w:left="709"/>
        <w:jc w:val="both"/>
        <w:rPr>
          <w:rFonts w:ascii="Arial" w:hAnsi="Arial" w:cs="Arial"/>
          <w:color w:val="000000"/>
        </w:rPr>
      </w:pPr>
      <w:r w:rsidRPr="00D54D8B">
        <w:rPr>
          <w:rFonts w:ascii="Arial" w:hAnsi="Arial" w:cs="Arial"/>
          <w:color w:val="000000"/>
        </w:rPr>
        <w:t xml:space="preserve">miesiąca od dnia zawarcia umowy, jeżeli Zamawiający nie zamieścił w Biuletynie Zamówień Publicznych ogłoszenia o wyniku postępowania. </w:t>
      </w:r>
    </w:p>
    <w:p w14:paraId="62851D44"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27C0A826" w14:textId="77777777" w:rsidR="00D54D8B" w:rsidRPr="00D54D8B" w:rsidRDefault="00D54D8B" w:rsidP="00B03139">
      <w:pPr>
        <w:numPr>
          <w:ilvl w:val="0"/>
          <w:numId w:val="62"/>
        </w:numPr>
        <w:pBdr>
          <w:top w:val="nil"/>
          <w:left w:val="nil"/>
          <w:bottom w:val="nil"/>
          <w:right w:val="nil"/>
          <w:between w:val="nil"/>
        </w:pBdr>
        <w:autoSpaceDE w:val="0"/>
        <w:autoSpaceDN w:val="0"/>
        <w:adjustRightInd w:val="0"/>
        <w:spacing w:after="40"/>
        <w:ind w:left="284" w:hanging="284"/>
        <w:jc w:val="both"/>
        <w:rPr>
          <w:rFonts w:ascii="Arial" w:hAnsi="Arial" w:cs="Arial"/>
          <w:color w:val="000000"/>
        </w:rPr>
      </w:pPr>
      <w:r w:rsidRPr="00D54D8B">
        <w:rPr>
          <w:rFonts w:ascii="Arial" w:hAnsi="Arial" w:cs="Arial"/>
          <w:color w:val="000000"/>
        </w:rPr>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14:paraId="24FF899B" w14:textId="77777777" w:rsidR="00D54D8B" w:rsidRPr="00D54D8B" w:rsidRDefault="00D54D8B" w:rsidP="00B03139">
      <w:pPr>
        <w:numPr>
          <w:ilvl w:val="0"/>
          <w:numId w:val="62"/>
        </w:numPr>
        <w:pBdr>
          <w:top w:val="nil"/>
          <w:left w:val="nil"/>
          <w:bottom w:val="nil"/>
          <w:right w:val="nil"/>
          <w:between w:val="nil"/>
        </w:pBdr>
        <w:autoSpaceDE w:val="0"/>
        <w:autoSpaceDN w:val="0"/>
        <w:adjustRightInd w:val="0"/>
        <w:spacing w:after="40"/>
        <w:ind w:left="284" w:hanging="284"/>
        <w:jc w:val="both"/>
        <w:rPr>
          <w:rFonts w:ascii="Arial" w:hAnsi="Arial" w:cs="Arial"/>
          <w:color w:val="000000"/>
        </w:rPr>
      </w:pPr>
      <w:r w:rsidRPr="00D54D8B">
        <w:rPr>
          <w:rFonts w:ascii="Arial" w:hAnsi="Arial" w:cs="Arial"/>
          <w:color w:val="000000"/>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14:paraId="7A4EC3F1" w14:textId="77777777" w:rsidR="00D54D8B" w:rsidRPr="00D54D8B" w:rsidRDefault="00D54D8B" w:rsidP="00B03139">
      <w:pPr>
        <w:numPr>
          <w:ilvl w:val="0"/>
          <w:numId w:val="62"/>
        </w:numPr>
        <w:pBdr>
          <w:top w:val="nil"/>
          <w:left w:val="nil"/>
          <w:bottom w:val="nil"/>
          <w:right w:val="nil"/>
          <w:between w:val="nil"/>
        </w:pBdr>
        <w:autoSpaceDE w:val="0"/>
        <w:autoSpaceDN w:val="0"/>
        <w:adjustRightInd w:val="0"/>
        <w:spacing w:after="40"/>
        <w:ind w:left="284" w:hanging="284"/>
        <w:jc w:val="both"/>
        <w:rPr>
          <w:rFonts w:ascii="Arial" w:hAnsi="Arial" w:cs="Arial"/>
          <w:color w:val="000000"/>
        </w:rPr>
      </w:pPr>
      <w:r w:rsidRPr="00D54D8B">
        <w:rPr>
          <w:rFonts w:ascii="Arial" w:hAnsi="Arial" w:cs="Arial"/>
          <w:color w:val="000000"/>
        </w:rPr>
        <w:lastRenderedPageBreak/>
        <w:t xml:space="preserve">Szczegółowe zasady postępowania po wniesieniu odwołania określają stosowne przepisy Działu IX ustawy Pzp. </w:t>
      </w:r>
    </w:p>
    <w:p w14:paraId="3ABFDD14"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Na orzeczenie Izby oraz postanowienie Prezesa Izby, o którym mowa w art. 519 ust. 1 ustawy Pzp, stronom oraz uczestnikom postępowania odwoławczego przysługuje skarga do sądu.</w:t>
      </w:r>
    </w:p>
    <w:p w14:paraId="6D910AB9"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W postępowaniu toczącym się wskutek wniesienia skargi stosuje się odpowiednio przepisy ustawy z dnia 17 listopada 1964 r. - Kodeks postępowania cywilnego o apelacji, jeżeli przepisy Działu IX Rozdziału 3 ustawy Pzp nie stanowią inaczej.</w:t>
      </w:r>
    </w:p>
    <w:p w14:paraId="70555FD4"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Skargę wnosi się do Sądu Okręgowego w Warszawie - sądu zamówień publicznych, zwanego dalej "sądem zamówień publicznych",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64A3557"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 xml:space="preserve">Prezes Izby przekazuje skargę wraz z aktami postępowania odwoławczego do sądu zamówień publicznych </w:t>
      </w:r>
      <w:r w:rsidRPr="00D54D8B">
        <w:rPr>
          <w:rFonts w:ascii="Arial" w:hAnsi="Arial" w:cs="Arial"/>
        </w:rPr>
        <w:br/>
        <w:t>w terminie 7 dni od dnia jej otrzymania.</w:t>
      </w:r>
    </w:p>
    <w:p w14:paraId="37ECFEAE"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 xml:space="preserve">Na zasadach określonych w art. 590 ustawy Pzp od wyroku sądu lub postanowienia kończącego postępowanie </w:t>
      </w:r>
      <w:r w:rsidRPr="00D54D8B">
        <w:rPr>
          <w:rFonts w:ascii="Arial" w:hAnsi="Arial" w:cs="Arial"/>
        </w:rPr>
        <w:br/>
        <w:t xml:space="preserve">w sprawie przysługuje skarga kasacyjna do Sądu Najwyższego. </w:t>
      </w:r>
    </w:p>
    <w:p w14:paraId="19F33C45" w14:textId="77777777" w:rsidR="00D54D8B" w:rsidRPr="00D54D8B" w:rsidRDefault="00D54D8B" w:rsidP="00D54D8B">
      <w:pPr>
        <w:tabs>
          <w:tab w:val="left" w:pos="284"/>
        </w:tabs>
        <w:spacing w:after="40"/>
        <w:ind w:left="284"/>
        <w:jc w:val="both"/>
        <w:rPr>
          <w:rFonts w:ascii="Arial" w:hAnsi="Arial" w:cs="Arial"/>
        </w:rPr>
      </w:pPr>
    </w:p>
    <w:p w14:paraId="235BDB7D" w14:textId="77777777" w:rsidR="00D54D8B" w:rsidRPr="00D54D8B" w:rsidRDefault="00D54D8B" w:rsidP="00D54D8B">
      <w:pPr>
        <w:tabs>
          <w:tab w:val="left" w:pos="1407"/>
        </w:tabs>
        <w:spacing w:line="0" w:lineRule="atLeast"/>
        <w:ind w:left="7"/>
        <w:rPr>
          <w:rFonts w:ascii="Arial" w:hAnsi="Arial" w:cs="Arial"/>
          <w:b/>
        </w:rPr>
      </w:pPr>
      <w:r w:rsidRPr="00D54D8B">
        <w:rPr>
          <w:rFonts w:ascii="Arial" w:hAnsi="Arial" w:cs="Arial"/>
          <w:noProof/>
          <w:color w:val="007FAC"/>
        </w:rPr>
        <w:drawing>
          <wp:anchor distT="0" distB="0" distL="114300" distR="114300" simplePos="0" relativeHeight="251698176" behindDoc="1" locked="0" layoutInCell="1" allowOverlap="1" wp14:anchorId="478487C8" wp14:editId="4259DE05">
            <wp:simplePos x="0" y="0"/>
            <wp:positionH relativeFrom="column">
              <wp:posOffset>-17780</wp:posOffset>
            </wp:positionH>
            <wp:positionV relativeFrom="paragraph">
              <wp:posOffset>207010</wp:posOffset>
            </wp:positionV>
            <wp:extent cx="6158230" cy="6350"/>
            <wp:effectExtent l="19050" t="19050" r="13970" b="1270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XX.</w:t>
      </w:r>
      <w:r w:rsidRPr="00D54D8B">
        <w:rPr>
          <w:rFonts w:ascii="Arial" w:hAnsi="Arial" w:cs="Arial"/>
        </w:rPr>
        <w:tab/>
      </w:r>
      <w:r w:rsidRPr="00D54D8B">
        <w:rPr>
          <w:rFonts w:ascii="Arial" w:hAnsi="Arial" w:cs="Arial"/>
          <w:b/>
        </w:rPr>
        <w:t>Informacje dodatkowe</w:t>
      </w:r>
      <w:r w:rsidRPr="00D54D8B">
        <w:rPr>
          <w:rFonts w:ascii="Arial" w:hAnsi="Arial" w:cs="Arial"/>
          <w:b/>
        </w:rPr>
        <w:br/>
      </w:r>
    </w:p>
    <w:p w14:paraId="78D2B1B2" w14:textId="70D34705" w:rsidR="00D54D8B" w:rsidRDefault="00D54D8B" w:rsidP="00B03139">
      <w:pPr>
        <w:pStyle w:val="NormalnyWeb"/>
        <w:numPr>
          <w:ilvl w:val="0"/>
          <w:numId w:val="58"/>
        </w:numPr>
        <w:spacing w:beforeAutospacing="0" w:afterAutospacing="0"/>
        <w:ind w:left="284" w:hanging="284"/>
        <w:jc w:val="both"/>
        <w:rPr>
          <w:rFonts w:ascii="Arial" w:hAnsi="Arial" w:cs="Arial"/>
          <w:sz w:val="20"/>
          <w:szCs w:val="20"/>
        </w:rPr>
      </w:pPr>
      <w:r w:rsidRPr="00D54D8B">
        <w:rPr>
          <w:rFonts w:ascii="Arial" w:hAnsi="Arial" w:cs="Arial"/>
          <w:sz w:val="20"/>
          <w:szCs w:val="20"/>
        </w:rPr>
        <w:t>Zamawiający nie dopuszcza składani</w:t>
      </w:r>
      <w:r w:rsidR="00457CD0">
        <w:rPr>
          <w:rFonts w:ascii="Arial" w:hAnsi="Arial" w:cs="Arial"/>
          <w:sz w:val="20"/>
          <w:szCs w:val="20"/>
        </w:rPr>
        <w:t>a</w:t>
      </w:r>
      <w:r w:rsidRPr="00D54D8B">
        <w:rPr>
          <w:rFonts w:ascii="Arial" w:hAnsi="Arial" w:cs="Arial"/>
          <w:sz w:val="20"/>
          <w:szCs w:val="20"/>
        </w:rPr>
        <w:t xml:space="preserve"> ofert częściowych. </w:t>
      </w:r>
    </w:p>
    <w:p w14:paraId="016970E6" w14:textId="10B50B6B" w:rsidR="00DB714F" w:rsidRPr="003019E7" w:rsidRDefault="00DB714F" w:rsidP="00DB714F">
      <w:pPr>
        <w:ind w:left="284" w:firstLine="16"/>
        <w:jc w:val="both"/>
        <w:rPr>
          <w:rFonts w:ascii="Arial" w:hAnsi="Arial" w:cs="Arial"/>
          <w:b/>
          <w:bCs/>
        </w:rPr>
      </w:pPr>
      <w:r w:rsidRPr="003019E7">
        <w:rPr>
          <w:rFonts w:ascii="Arial" w:hAnsi="Arial" w:cs="Arial"/>
          <w:b/>
          <w:bCs/>
        </w:rPr>
        <w:t>Zgodnie z art. 91 ust. 2 Ustawy z 11 września 2019r. Zamawiający wskazuje powody niedokonania podziału  zamówienia na części.</w:t>
      </w:r>
    </w:p>
    <w:p w14:paraId="02A43443" w14:textId="6C794336" w:rsidR="00457CD0" w:rsidRPr="00023CC5" w:rsidRDefault="00DB714F" w:rsidP="00DB714F">
      <w:pPr>
        <w:ind w:firstLine="284"/>
        <w:jc w:val="both"/>
        <w:rPr>
          <w:rFonts w:ascii="Arial" w:hAnsi="Arial" w:cs="Arial"/>
        </w:rPr>
      </w:pPr>
      <w:r w:rsidRPr="00023CC5">
        <w:rPr>
          <w:rFonts w:ascii="Arial" w:hAnsi="Arial" w:cs="Arial"/>
        </w:rPr>
        <w:t>Zamówienie nie zostało podzielone na części, gdyż jest to zamówienie jednego rodzaju,</w:t>
      </w:r>
      <w:r w:rsidR="00032134" w:rsidRPr="00023CC5">
        <w:rPr>
          <w:rFonts w:ascii="Arial" w:hAnsi="Arial" w:cs="Arial"/>
        </w:rPr>
        <w:t xml:space="preserve"> nie </w:t>
      </w:r>
      <w:r w:rsidRPr="00023CC5">
        <w:rPr>
          <w:rFonts w:ascii="Arial" w:hAnsi="Arial" w:cs="Arial"/>
        </w:rPr>
        <w:t>utrudnia dostępu do zamówienia przedsiębiorstwom z sektora małych i średnich przedsiębiorstw (MŚP). Do niniejszego zamówienia dostęp</w:t>
      </w:r>
      <w:r w:rsidR="00032134" w:rsidRPr="00023CC5">
        <w:rPr>
          <w:rFonts w:ascii="Arial" w:hAnsi="Arial" w:cs="Arial"/>
        </w:rPr>
        <w:t xml:space="preserve"> mają</w:t>
      </w:r>
      <w:r w:rsidRPr="00023CC5">
        <w:rPr>
          <w:rFonts w:ascii="Arial" w:hAnsi="Arial" w:cs="Arial"/>
        </w:rPr>
        <w:t xml:space="preserve"> „mali wykonawcy”, działający nawet na rynku lokalnym. Rozdrobnienie takiego zamówienia na mniejsze części </w:t>
      </w:r>
      <w:r w:rsidR="00E84862" w:rsidRPr="00023CC5">
        <w:rPr>
          <w:rFonts w:ascii="Arial" w:hAnsi="Arial" w:cs="Arial"/>
        </w:rPr>
        <w:t>jest</w:t>
      </w:r>
      <w:r w:rsidRPr="00023CC5">
        <w:rPr>
          <w:rFonts w:ascii="Arial" w:hAnsi="Arial" w:cs="Arial"/>
        </w:rPr>
        <w:t xml:space="preserve"> niecelowe</w:t>
      </w:r>
      <w:r w:rsidR="00E84862" w:rsidRPr="00023CC5">
        <w:rPr>
          <w:rFonts w:ascii="Arial" w:hAnsi="Arial" w:cs="Arial"/>
        </w:rPr>
        <w:t xml:space="preserve"> i może</w:t>
      </w:r>
      <w:r w:rsidRPr="00023CC5">
        <w:rPr>
          <w:rFonts w:ascii="Arial" w:hAnsi="Arial" w:cs="Arial"/>
        </w:rPr>
        <w:t xml:space="preserve"> spowodować niekorzystne konsekwencje dla Zamawiającego w postaci np. zwiększenia oferowanych cen</w:t>
      </w:r>
      <w:r w:rsidR="00E84862" w:rsidRPr="00023CC5">
        <w:rPr>
          <w:rFonts w:ascii="Arial" w:hAnsi="Arial" w:cs="Arial"/>
        </w:rPr>
        <w:t xml:space="preserve"> np. </w:t>
      </w:r>
      <w:r w:rsidR="00023CC5" w:rsidRPr="00023CC5">
        <w:rPr>
          <w:rFonts w:ascii="Arial" w:hAnsi="Arial" w:cs="Arial"/>
        </w:rPr>
        <w:t xml:space="preserve">poprzez </w:t>
      </w:r>
      <w:r w:rsidR="00E84862" w:rsidRPr="00023CC5">
        <w:rPr>
          <w:rFonts w:ascii="Arial" w:hAnsi="Arial" w:cs="Arial"/>
        </w:rPr>
        <w:t>dodatkow</w:t>
      </w:r>
      <w:r w:rsidR="00023CC5" w:rsidRPr="00023CC5">
        <w:rPr>
          <w:rFonts w:ascii="Arial" w:hAnsi="Arial" w:cs="Arial"/>
        </w:rPr>
        <w:t>e</w:t>
      </w:r>
      <w:r w:rsidR="00E84862" w:rsidRPr="00023CC5">
        <w:rPr>
          <w:rFonts w:ascii="Arial" w:hAnsi="Arial" w:cs="Arial"/>
        </w:rPr>
        <w:t xml:space="preserve"> koszt</w:t>
      </w:r>
      <w:r w:rsidR="00023CC5" w:rsidRPr="00023CC5">
        <w:rPr>
          <w:rFonts w:ascii="Arial" w:hAnsi="Arial" w:cs="Arial"/>
        </w:rPr>
        <w:t>y</w:t>
      </w:r>
      <w:r w:rsidR="00E84862" w:rsidRPr="00023CC5">
        <w:rPr>
          <w:rFonts w:ascii="Arial" w:hAnsi="Arial" w:cs="Arial"/>
        </w:rPr>
        <w:t xml:space="preserve"> transportu</w:t>
      </w:r>
      <w:r w:rsidR="00023CC5" w:rsidRPr="00023CC5">
        <w:rPr>
          <w:rFonts w:ascii="Arial" w:hAnsi="Arial" w:cs="Arial"/>
        </w:rPr>
        <w:t xml:space="preserve"> oraz może doprowadzić</w:t>
      </w:r>
      <w:r w:rsidR="00E84862" w:rsidRPr="00023CC5">
        <w:rPr>
          <w:rFonts w:ascii="Arial" w:hAnsi="Arial" w:cs="Arial"/>
        </w:rPr>
        <w:t xml:space="preserve"> do sytuacji, </w:t>
      </w:r>
      <w:r w:rsidR="00023CC5" w:rsidRPr="00023CC5">
        <w:rPr>
          <w:rFonts w:ascii="Arial" w:hAnsi="Arial" w:cs="Arial"/>
        </w:rPr>
        <w:t>że małe wartości poszczególnych części zniechęcą Wykonawców do złożenia ofert.</w:t>
      </w:r>
    </w:p>
    <w:p w14:paraId="45F7E988" w14:textId="7075AE7A" w:rsidR="00D54D8B" w:rsidRDefault="00D54D8B" w:rsidP="00DB714F">
      <w:pPr>
        <w:pStyle w:val="Akapitzlist"/>
        <w:numPr>
          <w:ilvl w:val="0"/>
          <w:numId w:val="64"/>
        </w:numPr>
        <w:jc w:val="both"/>
        <w:rPr>
          <w:rFonts w:ascii="Arial" w:hAnsi="Arial" w:cs="Arial"/>
        </w:rPr>
      </w:pPr>
      <w:r w:rsidRPr="00DB714F">
        <w:rPr>
          <w:rFonts w:ascii="Arial" w:hAnsi="Arial" w:cs="Arial"/>
        </w:rPr>
        <w:t xml:space="preserve">Zamawiający nie dopuszcza składania ofert wariantowych. </w:t>
      </w:r>
    </w:p>
    <w:p w14:paraId="52C6E796" w14:textId="77777777" w:rsidR="00D54D8B" w:rsidRPr="00457CD0" w:rsidRDefault="00D54D8B" w:rsidP="00457CD0">
      <w:pPr>
        <w:pStyle w:val="Akapitzlist"/>
        <w:numPr>
          <w:ilvl w:val="0"/>
          <w:numId w:val="64"/>
        </w:numPr>
        <w:jc w:val="both"/>
        <w:rPr>
          <w:rFonts w:ascii="Arial" w:hAnsi="Arial" w:cs="Arial"/>
        </w:rPr>
      </w:pPr>
      <w:r w:rsidRPr="00457CD0">
        <w:rPr>
          <w:rFonts w:ascii="Arial" w:hAnsi="Arial" w:cs="Arial"/>
        </w:rPr>
        <w:t>Zamawiający informuje, że nie przewiduje zawarcia umowy ramowej.</w:t>
      </w:r>
    </w:p>
    <w:p w14:paraId="33AF55E3"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 xml:space="preserve">Zamawiający informuje, że nie przewiduje złożenia oferty w postaci katalogów elektronicznych. </w:t>
      </w:r>
    </w:p>
    <w:p w14:paraId="687EAA9F"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Zamawiający informuje, że nie przewiduje aukcji elektronicznej.</w:t>
      </w:r>
    </w:p>
    <w:p w14:paraId="5E6488B3"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Zamawiający informuje, że nie przewiduje ustanowienia dynamicznego systemu zakupów.</w:t>
      </w:r>
    </w:p>
    <w:p w14:paraId="51DD2D4B"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Zamawiający informuje, że nie przewiduje zwrotu kosztów udziału w postępowaniu.</w:t>
      </w:r>
    </w:p>
    <w:p w14:paraId="2D1F7029"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 xml:space="preserve">Zamawiający nie zastrzega możliwości ubiegania się o udzielenie zamówienia wyłącznie przez Wykonawców, </w:t>
      </w:r>
      <w:r w:rsidRPr="00D54D8B">
        <w:rPr>
          <w:rFonts w:ascii="Arial" w:hAnsi="Arial" w:cs="Arial"/>
        </w:rPr>
        <w:br/>
        <w:t xml:space="preserve">o których mowa w art. 94 ustawy Pzp. </w:t>
      </w:r>
    </w:p>
    <w:p w14:paraId="2A1EAD89"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 xml:space="preserve">Zamawiający nie określa dodatkowych wymagań związanych z zatrudnianiem osób, o których mowa w art. 96 ust. 2 pkt 2 ustawy Pzp. </w:t>
      </w:r>
    </w:p>
    <w:p w14:paraId="75F43609"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Zamawiający informuje, że nie przewiduje możliwości udzielania zaliczek na poczet wykonania zamówienia.</w:t>
      </w:r>
    </w:p>
    <w:p w14:paraId="34C9EC3C"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 xml:space="preserve">Zamawiający informuje, że przed wszczęciem przedmiotowego postępowania przetargowego nie przeprowadzono wstępnych konsultacji rynkowych.  </w:t>
      </w:r>
    </w:p>
    <w:p w14:paraId="4178821A" w14:textId="01B6D058"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Zamawiający nie przewiduje unieważnienia postępowania o udzielenie zamówienia, jeżeli środki publiczne, które zamawiający zamierzał przeznaczyć na sfinansowanie  zamówienia, nie zostały mu przyznane.</w:t>
      </w:r>
    </w:p>
    <w:p w14:paraId="47240426"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Zamawiający w opisie przedmiotu zamówienia nie  uwzględnił wymagań w zakresie dostępności dla osób niepełnosprawnych oraz projektowania z przeznaczeniem dla wszystkich użytkowników, gdyż nie jest to uzasadnione charakterem przedmiotu zamówienia.</w:t>
      </w:r>
    </w:p>
    <w:p w14:paraId="4BC00470"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 xml:space="preserve">Zgodnie z art. 13 ust. 1 i 2 rozporządzenia Parlamentu Europejskiego i Rady (UE) 2016/679 z dnia </w:t>
      </w:r>
      <w:r w:rsidRPr="00D54D8B">
        <w:rPr>
          <w:rFonts w:ascii="Arial" w:hAnsi="Arial" w:cs="Arial"/>
        </w:rPr>
        <w:br/>
        <w:t>27 kwietnia 2016 r. w sprawie ochrony osób fizycznych w związku z przetwarzaniem danych osobowych</w:t>
      </w:r>
      <w:r w:rsidRPr="00D54D8B">
        <w:rPr>
          <w:rFonts w:ascii="Arial" w:hAnsi="Arial" w:cs="Arial"/>
        </w:rPr>
        <w:br/>
        <w:t xml:space="preserve">i w sprawie swobodnego przepływu takich danych oraz uchylenia dyrektywy 95/46/WE (ogólne rozporządzenie </w:t>
      </w:r>
      <w:r w:rsidRPr="00D54D8B">
        <w:rPr>
          <w:rFonts w:ascii="Arial" w:hAnsi="Arial" w:cs="Arial"/>
        </w:rPr>
        <w:br/>
        <w:t xml:space="preserve">o ochronie danych) (Dz. Urz. UE L 119 z 04.05.2016, str. 1), dalej „RODO”, informuję, że: </w:t>
      </w:r>
    </w:p>
    <w:p w14:paraId="20772657"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 xml:space="preserve">Administratorem danych osobowych jest Urząd Miasta i Gminy Wschowa reprezentowana przez Burmistrza.  Adres i dane kontaktowe administratora danych: Urząd Miasta i Gminy Wschowa, Rynek 1, 67-400 Wschowa, tel: 65 540 86 00, e-mail: </w:t>
      </w:r>
      <w:hyperlink r:id="rId44" w:history="1">
        <w:r w:rsidRPr="00D54D8B">
          <w:rPr>
            <w:rStyle w:val="Hipercze"/>
            <w:rFonts w:ascii="Arial" w:hAnsi="Arial" w:cs="Arial"/>
            <w:sz w:val="20"/>
            <w:szCs w:val="20"/>
          </w:rPr>
          <w:t>boi@wschowa.pl</w:t>
        </w:r>
      </w:hyperlink>
      <w:r w:rsidRPr="00D54D8B">
        <w:rPr>
          <w:rFonts w:ascii="Arial" w:hAnsi="Arial" w:cs="Arial"/>
          <w:sz w:val="20"/>
          <w:szCs w:val="20"/>
        </w:rPr>
        <w:t>.</w:t>
      </w:r>
    </w:p>
    <w:p w14:paraId="16068F6E"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 xml:space="preserve">W sprawach dotyczących przetwarzania danych osobowych, w tym realizacji praw związanych </w:t>
      </w:r>
      <w:r w:rsidRPr="00D54D8B">
        <w:rPr>
          <w:rFonts w:ascii="Arial" w:hAnsi="Arial" w:cs="Arial"/>
          <w:sz w:val="20"/>
          <w:szCs w:val="20"/>
        </w:rPr>
        <w:br/>
        <w:t xml:space="preserve">z przetwarzaniem danych, można się skontaktować z wyznaczonym inspektorem ochrony danych (IOD) </w:t>
      </w:r>
      <w:r w:rsidRPr="00D54D8B">
        <w:rPr>
          <w:rFonts w:ascii="Arial" w:hAnsi="Arial" w:cs="Arial"/>
          <w:sz w:val="20"/>
          <w:szCs w:val="20"/>
        </w:rPr>
        <w:br/>
        <w:t>w następujący sposób: poczta elektroniczna ochronadanychosobowych24@gmail.com; tel: 783 479 791 lub pisemnie na adres naszej siedziby.</w:t>
      </w:r>
    </w:p>
    <w:p w14:paraId="14B92ECE"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Dane osobowe będą przetwarzane w celu przeprowadzenia postępowania o udzielenie zamówienia publicznego:</w:t>
      </w:r>
      <w:r w:rsidR="00E53D50">
        <w:rPr>
          <w:rFonts w:ascii="Arial" w:hAnsi="Arial" w:cs="Arial"/>
          <w:sz w:val="20"/>
          <w:szCs w:val="20"/>
        </w:rPr>
        <w:t xml:space="preserve"> „</w:t>
      </w:r>
      <w:r w:rsidR="00E53D50" w:rsidRPr="00E53D50">
        <w:rPr>
          <w:rFonts w:ascii="Arial" w:hAnsi="Arial" w:cs="Arial"/>
          <w:b/>
          <w:sz w:val="20"/>
          <w:szCs w:val="20"/>
        </w:rPr>
        <w:t>Zakup oraz dostawa sprzętu komputerowego dla Urzędu Miasta i Gminy Wschowa</w:t>
      </w:r>
      <w:r w:rsidRPr="00D54D8B">
        <w:rPr>
          <w:rFonts w:ascii="Arial" w:hAnsi="Arial" w:cs="Arial"/>
          <w:b/>
          <w:i/>
          <w:sz w:val="20"/>
          <w:szCs w:val="20"/>
        </w:rPr>
        <w:t>”, znak sprawy; RZP.271</w:t>
      </w:r>
      <w:r w:rsidR="00724FCD">
        <w:rPr>
          <w:rFonts w:ascii="Arial" w:hAnsi="Arial" w:cs="Arial"/>
          <w:b/>
          <w:i/>
          <w:sz w:val="20"/>
          <w:szCs w:val="20"/>
        </w:rPr>
        <w:t>.7.</w:t>
      </w:r>
      <w:r w:rsidRPr="00D54D8B">
        <w:rPr>
          <w:rFonts w:ascii="Arial" w:hAnsi="Arial" w:cs="Arial"/>
          <w:b/>
          <w:i/>
          <w:sz w:val="20"/>
          <w:szCs w:val="20"/>
        </w:rPr>
        <w:t xml:space="preserve">2021. </w:t>
      </w:r>
      <w:r w:rsidRPr="00D54D8B">
        <w:rPr>
          <w:rFonts w:ascii="Arial" w:hAnsi="Arial" w:cs="Arial"/>
          <w:sz w:val="20"/>
          <w:szCs w:val="20"/>
        </w:rPr>
        <w:t xml:space="preserve"> Podstawa prawna: ustawa Prawo zamówień publicznych, ustawa o finansach publicznych, Kodeks cywilny oraz art. 6 ust. 1 lit. c) Rozporządzenia Parlamentu Europejskiego i Rady (UE) 2016/679 z dnia 27 kwietnia 2016 r. w sprawie ochrony osób fizycznych w związku z </w:t>
      </w:r>
      <w:r w:rsidRPr="00D54D8B">
        <w:rPr>
          <w:rFonts w:ascii="Arial" w:hAnsi="Arial" w:cs="Arial"/>
          <w:sz w:val="20"/>
          <w:szCs w:val="20"/>
        </w:rPr>
        <w:lastRenderedPageBreak/>
        <w:t>przetwarzaniem danych osobowych i w sprawie swobodnego przepływu takich danych oraz uchylenia dyrektywy 95/46/WE.</w:t>
      </w:r>
    </w:p>
    <w:p w14:paraId="1F453F06"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Odbiorcami danych osobowych mogą być inni wykonawcy biorący udział w postępowaniu. Dane osobowe mogą być przekazane podmiotom i osobom, które uprawnione są do ich otrzymania przepisami prawa. Ponadto mogą być one ujawnione podmiotom, z którymi administrator danych zawarł umowę na świadczenie usług, w ramach których odbywa się przetwarzanie danych osobowych.</w:t>
      </w:r>
    </w:p>
    <w:p w14:paraId="3E8F86C5"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 Zarchiwizowane dane osobowe będą przechowywane przez okres zgodny z obowiązującymi przepisami archiwalnymi, tj. m.in. ustawą z 14 lipca 1983 r. o narodowym zasobie archiwalnym i archiwach oraz rozporządzeniem Prezesa Rady Ministrów z 18 stycznia 2011 r. w sprawie instrukcji kancelaryjnej, jednolitych rzeczowych wykazów akt oraz instrukcji w sprawie organizacji i zakresu działania archiwów zakładowych.</w:t>
      </w:r>
    </w:p>
    <w:p w14:paraId="2332193F"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Przysługuje Pani/Panu prawo do: dostępu do swoich danych oraz otrzymania ich kopii; prawo do sprostowania (poprawiania) swoich danych; prawo do usunięcia danych osobowych, w sytuacji, gdy przetwarzanie danych nie następuje w celu wywiązania się z obowiązku wynikającego z przepisu prawa lub w ramach sprawowania władzy publicznej; ograniczenia przetwarzania danych osobowych, przy czym przepisy odrębne mogą wyłączyć możliwość skorzystania z tego prawa; wniesienia sprzeciwu wobec przetwarzania danych osobowych.</w:t>
      </w:r>
    </w:p>
    <w:p w14:paraId="53FF4C05"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 xml:space="preserve">Podanie danych  osobowych  jest  obowiązkowe,  gdyż  przesłankę przetwarzania danych osobowych stanowi przepis prawa. </w:t>
      </w:r>
      <w:r w:rsidRPr="00D54D8B">
        <w:rPr>
          <w:rStyle w:val="Domylnaczcionkaakapitu1"/>
          <w:rFonts w:ascii="Arial" w:hAnsi="Arial" w:cs="Arial"/>
          <w:sz w:val="20"/>
          <w:szCs w:val="20"/>
        </w:rPr>
        <w:t>Konsekwencje niepodania określonych danych wynikają z ustawy Pzp.</w:t>
      </w:r>
    </w:p>
    <w:p w14:paraId="04143642"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Przy przetwarzaniu danych osobowych nie będzie używane zautomatyzowane podejmowanie decyzji, ani profilowanie.</w:t>
      </w:r>
    </w:p>
    <w:p w14:paraId="16723EAC" w14:textId="7A5AF18D" w:rsidR="00D54D8B" w:rsidRPr="00D54D8B" w:rsidRDefault="00D54D8B" w:rsidP="00B03139">
      <w:pPr>
        <w:numPr>
          <w:ilvl w:val="1"/>
          <w:numId w:val="61"/>
        </w:numPr>
        <w:jc w:val="both"/>
        <w:rPr>
          <w:rFonts w:ascii="Arial" w:hAnsi="Arial" w:cs="Arial"/>
        </w:rPr>
      </w:pPr>
      <w:r w:rsidRPr="00D54D8B">
        <w:rPr>
          <w:rFonts w:ascii="Arial" w:hAnsi="Arial" w:cs="Arial"/>
        </w:rPr>
        <w:t xml:space="preserve">Zamawiający udostępnia dane osobowe, o których mowa w </w:t>
      </w:r>
      <w:hyperlink r:id="rId45" w:anchor="/document/68636690?unitId=art(10)&amp;cm=DOCUMENT" w:tgtFrame="_blank" w:history="1">
        <w:r w:rsidRPr="00D54D8B">
          <w:rPr>
            <w:rStyle w:val="Hipercze"/>
            <w:rFonts w:ascii="Arial" w:hAnsi="Arial" w:cs="Arial"/>
          </w:rPr>
          <w:t>art.10</w:t>
        </w:r>
      </w:hyperlink>
      <w:r w:rsidRPr="00D54D8B">
        <w:rPr>
          <w:rFonts w:ascii="Arial" w:hAnsi="Arial" w:cs="Aria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04.05.2016,str.1, z późn. zm.), zwanego dalej "rozporządzeniem 2016/679", w celu umożliwienia korzystania ze środków ochrony prawnej, o których mowa w dziale IX, do upływu terminu na ich wniesienie.</w:t>
      </w:r>
    </w:p>
    <w:p w14:paraId="37DB04E8" w14:textId="77777777" w:rsidR="00D54D8B" w:rsidRPr="00D54D8B" w:rsidRDefault="00D54D8B" w:rsidP="00B03139">
      <w:pPr>
        <w:numPr>
          <w:ilvl w:val="1"/>
          <w:numId w:val="61"/>
        </w:numPr>
        <w:jc w:val="both"/>
        <w:rPr>
          <w:rFonts w:ascii="Arial" w:hAnsi="Arial" w:cs="Arial"/>
        </w:rPr>
      </w:pPr>
      <w:r w:rsidRPr="00D54D8B">
        <w:rPr>
          <w:rFonts w:ascii="Arial" w:hAnsi="Arial" w:cs="Arial"/>
        </w:rPr>
        <w:t>Zamawiający informuje o ograniczeniach stosowania przepisów RODO o których mowa w art.19 ust 2 i 3 ustawy Pzp, a mianowicie:</w:t>
      </w:r>
    </w:p>
    <w:p w14:paraId="68580980" w14:textId="77777777" w:rsidR="00D54D8B" w:rsidRPr="00D54D8B" w:rsidRDefault="00D54D8B" w:rsidP="00B03139">
      <w:pPr>
        <w:numPr>
          <w:ilvl w:val="1"/>
          <w:numId w:val="63"/>
        </w:numPr>
        <w:jc w:val="both"/>
        <w:rPr>
          <w:rFonts w:ascii="Arial" w:hAnsi="Arial" w:cs="Arial"/>
        </w:rPr>
      </w:pPr>
      <w:r w:rsidRPr="00D54D8B">
        <w:rPr>
          <w:rFonts w:ascii="Arial" w:hAnsi="Arial" w:cs="Arial"/>
        </w:rPr>
        <w:t xml:space="preserve">skorzystanie przez osobę, której dane osobowe dotyczą, z uprawnienia do sprostowania lub uzupełnienia, </w:t>
      </w:r>
      <w:r w:rsidRPr="00D54D8B">
        <w:rPr>
          <w:rFonts w:ascii="Arial" w:hAnsi="Arial" w:cs="Arial"/>
        </w:rPr>
        <w:br/>
        <w:t xml:space="preserve">o którym mowa w </w:t>
      </w:r>
      <w:hyperlink r:id="rId46" w:anchor="/document/68636690?unitId=art(16)&amp;cm=DOCUMENT" w:tgtFrame="_blank" w:history="1">
        <w:r w:rsidRPr="00D54D8B">
          <w:rPr>
            <w:rFonts w:ascii="Arial" w:hAnsi="Arial" w:cs="Arial"/>
            <w:u w:val="single"/>
          </w:rPr>
          <w:t>art.16</w:t>
        </w:r>
      </w:hyperlink>
      <w:r w:rsidRPr="00D54D8B">
        <w:rPr>
          <w:rFonts w:ascii="Arial" w:hAnsi="Arial" w:cs="Arial"/>
        </w:rPr>
        <w:t xml:space="preserve"> rozporządzenia 2016/679, nie może skutkować zmianą wyniku postępowania </w:t>
      </w:r>
      <w:r w:rsidRPr="00D54D8B">
        <w:rPr>
          <w:rFonts w:ascii="Arial" w:hAnsi="Arial" w:cs="Arial"/>
        </w:rPr>
        <w:br/>
        <w:t>o udzielenie zamówienia ani zmianą postanowień umowy w sprawie zamówienia publicznego w zakresie niezgodnym z ustawą.</w:t>
      </w:r>
    </w:p>
    <w:p w14:paraId="14716FCF" w14:textId="77777777" w:rsidR="00D54D8B" w:rsidRPr="00D54D8B" w:rsidRDefault="00D54D8B" w:rsidP="00B03139">
      <w:pPr>
        <w:numPr>
          <w:ilvl w:val="1"/>
          <w:numId w:val="63"/>
        </w:numPr>
        <w:jc w:val="both"/>
        <w:rPr>
          <w:rFonts w:ascii="Arial" w:hAnsi="Arial" w:cs="Arial"/>
        </w:rPr>
      </w:pPr>
      <w:r w:rsidRPr="00D54D8B">
        <w:rPr>
          <w:rFonts w:ascii="Arial" w:hAnsi="Arial" w:cs="Arial"/>
        </w:rPr>
        <w:t xml:space="preserve">W postępowaniu o udzielenie zamówienia zgłoszenie żądania ograniczenia przetwarzania, o którym mowa </w:t>
      </w:r>
      <w:r w:rsidRPr="00D54D8B">
        <w:rPr>
          <w:rFonts w:ascii="Arial" w:hAnsi="Arial" w:cs="Arial"/>
        </w:rPr>
        <w:br/>
        <w:t xml:space="preserve">w </w:t>
      </w:r>
      <w:hyperlink r:id="rId47" w:anchor="/document/68636690?unitId=art(18)ust(1)&amp;cm=DOCUMENT" w:tgtFrame="_blank" w:history="1">
        <w:r w:rsidRPr="00D54D8B">
          <w:rPr>
            <w:rFonts w:ascii="Arial" w:hAnsi="Arial" w:cs="Arial"/>
            <w:u w:val="single"/>
          </w:rPr>
          <w:t>art.18 ust.1</w:t>
        </w:r>
      </w:hyperlink>
      <w:r w:rsidRPr="00D54D8B">
        <w:rPr>
          <w:rFonts w:ascii="Arial" w:hAnsi="Arial" w:cs="Arial"/>
        </w:rPr>
        <w:t xml:space="preserve"> rozporządzenia 2016/679, nie ogranicza przetwarzania danych osobowych do czasu zakończenia tego postępowania.</w:t>
      </w:r>
    </w:p>
    <w:p w14:paraId="5EDB18C9" w14:textId="77777777" w:rsidR="00D54D8B" w:rsidRPr="00D54D8B" w:rsidRDefault="00D54D8B" w:rsidP="00B03139">
      <w:pPr>
        <w:numPr>
          <w:ilvl w:val="1"/>
          <w:numId w:val="61"/>
        </w:numPr>
        <w:jc w:val="both"/>
        <w:rPr>
          <w:rFonts w:ascii="Arial" w:hAnsi="Arial" w:cs="Arial"/>
        </w:rPr>
      </w:pPr>
      <w:r w:rsidRPr="00D54D8B">
        <w:rPr>
          <w:rFonts w:ascii="Arial" w:hAnsi="Arial" w:cs="Arial"/>
        </w:rPr>
        <w:t>Zgodnie z art.22 RODO Posiada Pani/Pan prawo: na podstawie art.15 RODO dostępu do danych osobowych Pani/Pana dotyczących(w przypadku korzystania przez osobę, której dane osobowe są przetwarzane przez Zamawiającego, z uprawnienia, o którym mowa w art.15 ust 1-3 RODO, Zamawiający może żądać od osoby występującej z żądaniem wskazania dodatkowych informacji, mających na celu sprecyzowanie nazwy lub daty zakończonego postępowania o udzielenie zamówienia);</w:t>
      </w:r>
    </w:p>
    <w:p w14:paraId="1652C6E4" w14:textId="77777777" w:rsidR="00D54D8B" w:rsidRPr="00D54D8B" w:rsidRDefault="00D54D8B" w:rsidP="00B03139">
      <w:pPr>
        <w:numPr>
          <w:ilvl w:val="1"/>
          <w:numId w:val="61"/>
        </w:numPr>
        <w:jc w:val="both"/>
        <w:rPr>
          <w:rFonts w:ascii="Arial" w:hAnsi="Arial" w:cs="Arial"/>
        </w:rPr>
      </w:pPr>
      <w:r w:rsidRPr="00D54D8B">
        <w:rPr>
          <w:rFonts w:ascii="Arial" w:hAnsi="Arial" w:cs="Arial"/>
        </w:rPr>
        <w:t>na podstawie art.16 RODO do sprostowania Pani/Pana danych osobowych (skorzystanie przez osobę, której dane osobowe dotyczą, z uprawnienia do sprostowania lub uzupełnienia, o którym mowa w art.16 RODO, nie może skutkować zmianą wyniku postępowania o udzielenie zamówienia ani zmianą postanowień umowyw zakresie niezgodnym z ustawą Pzp oraz nie może naruszać integralności protokołu postępowania i jego załączników);</w:t>
      </w:r>
    </w:p>
    <w:p w14:paraId="00A4D393" w14:textId="77777777" w:rsidR="00D54D8B" w:rsidRPr="00D54D8B" w:rsidRDefault="00D54D8B" w:rsidP="00B03139">
      <w:pPr>
        <w:numPr>
          <w:ilvl w:val="1"/>
          <w:numId w:val="61"/>
        </w:numPr>
        <w:jc w:val="both"/>
        <w:rPr>
          <w:rFonts w:ascii="Arial" w:hAnsi="Arial" w:cs="Arial"/>
        </w:rPr>
      </w:pPr>
      <w:r w:rsidRPr="00D54D8B">
        <w:rPr>
          <w:rFonts w:ascii="Arial" w:hAnsi="Arial" w:cs="Arial"/>
        </w:rPr>
        <w:t xml:space="preserve">na podstawie art.18 RODO żądania od administratora ograniczenia przetwarzania danych osobowych </w:t>
      </w:r>
      <w:r w:rsidRPr="00D54D8B">
        <w:rPr>
          <w:rFonts w:ascii="Arial" w:hAnsi="Arial" w:cs="Arial"/>
        </w:rPr>
        <w:br/>
        <w:t>z zastrzeżeniem przypadków, o których mowa w art.18 ust. 2 RODO (prawo do ograniczenia przetwarzania nie ma zastosowania w odniesieniu do przechowywania, w celu zapewnienia korzystania ze środków ochrony prawnej lub w celu ochrony praw innej osoby fizycznej lub prawnej, lub z uwagi na ważne względy interesu publicznego Unii lub państwa członkowskiego);</w:t>
      </w:r>
    </w:p>
    <w:p w14:paraId="4E557176" w14:textId="77777777" w:rsidR="00D54D8B" w:rsidRPr="00D54D8B" w:rsidRDefault="00D54D8B" w:rsidP="00B03139">
      <w:pPr>
        <w:numPr>
          <w:ilvl w:val="1"/>
          <w:numId w:val="61"/>
        </w:numPr>
        <w:jc w:val="both"/>
        <w:rPr>
          <w:rFonts w:ascii="Arial" w:hAnsi="Arial" w:cs="Arial"/>
        </w:rPr>
      </w:pPr>
      <w:r w:rsidRPr="00D54D8B">
        <w:rPr>
          <w:rFonts w:ascii="Arial" w:hAnsi="Arial" w:cs="Arial"/>
        </w:rPr>
        <w:t xml:space="preserve">W przypadku gdy wniesienie żądania dotyczącego prawa, o którym mowa w </w:t>
      </w:r>
      <w:hyperlink r:id="rId48" w:anchor="/document/68636690?unitId=art(18)ust(1)&amp;cm=DOCUMENT" w:tgtFrame="_blank" w:history="1">
        <w:r w:rsidRPr="00D54D8B">
          <w:rPr>
            <w:rFonts w:ascii="Arial" w:hAnsi="Arial" w:cs="Arial"/>
            <w:u w:val="single"/>
          </w:rPr>
          <w:t>art.18 ust.1</w:t>
        </w:r>
      </w:hyperlink>
      <w:r w:rsidRPr="00D54D8B">
        <w:rPr>
          <w:rFonts w:ascii="Arial" w:hAnsi="Arial" w:cs="Arial"/>
        </w:rPr>
        <w:t xml:space="preserve">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w:t>
      </w:r>
      <w:hyperlink r:id="rId49" w:anchor="/document/68636690?unitId=art(18)ust(2)&amp;cm=DOCUMENT" w:tgtFrame="_blank" w:history="1">
        <w:r w:rsidRPr="00D54D8B">
          <w:rPr>
            <w:rFonts w:ascii="Arial" w:hAnsi="Arial" w:cs="Arial"/>
            <w:u w:val="single"/>
          </w:rPr>
          <w:t>art.18 ust.2</w:t>
        </w:r>
      </w:hyperlink>
      <w:r w:rsidRPr="00D54D8B">
        <w:rPr>
          <w:rFonts w:ascii="Arial" w:hAnsi="Arial" w:cs="Arial"/>
        </w:rPr>
        <w:t xml:space="preserve"> rozporządzenia 2016/679.</w:t>
      </w:r>
    </w:p>
    <w:p w14:paraId="3EEEAB83" w14:textId="77777777" w:rsidR="00D54D8B" w:rsidRPr="00D54D8B" w:rsidRDefault="00D54D8B" w:rsidP="00B03139">
      <w:pPr>
        <w:numPr>
          <w:ilvl w:val="1"/>
          <w:numId w:val="61"/>
        </w:numPr>
        <w:jc w:val="both"/>
        <w:rPr>
          <w:rFonts w:ascii="Arial" w:hAnsi="Arial" w:cs="Arial"/>
        </w:rPr>
      </w:pPr>
      <w:r w:rsidRPr="00D54D8B">
        <w:rPr>
          <w:rFonts w:ascii="Arial" w:hAnsi="Arial" w:cs="Arial"/>
        </w:rPr>
        <w:t xml:space="preserve">Udostępnianie, o którym mowa w ust. 1 i 2, ma zastosowanie do wszystkich danych osobowych, z wyjątkiem danych, o których mowa w </w:t>
      </w:r>
      <w:hyperlink r:id="rId50" w:anchor="/document/68636690?unitId=art(9)ust(1)&amp;cm=DOCUMENT" w:tgtFrame="_blank" w:history="1">
        <w:r w:rsidRPr="00D54D8B">
          <w:rPr>
            <w:rFonts w:ascii="Arial" w:hAnsi="Arial" w:cs="Arial"/>
            <w:u w:val="single"/>
          </w:rPr>
          <w:t>art.9 ust.1</w:t>
        </w:r>
      </w:hyperlink>
      <w:r w:rsidRPr="00D54D8B">
        <w:rPr>
          <w:rFonts w:ascii="Arial" w:hAnsi="Arial" w:cs="Arial"/>
        </w:rPr>
        <w:t xml:space="preserve"> rozporządzenia 2016/679, zebranych w toku postępowania </w:t>
      </w:r>
      <w:r w:rsidRPr="00D54D8B">
        <w:rPr>
          <w:rFonts w:ascii="Arial" w:hAnsi="Arial" w:cs="Arial"/>
        </w:rPr>
        <w:br/>
      </w:r>
      <w:r w:rsidRPr="00D54D8B">
        <w:rPr>
          <w:rFonts w:ascii="Arial" w:hAnsi="Arial" w:cs="Arial"/>
        </w:rPr>
        <w:lastRenderedPageBreak/>
        <w:t>o udzielenie zamówienia. Ograniczenia zasady jawności, o których mowa w ust.3 i art.18 ust. 3-6, stosuje się odpowiednio.</w:t>
      </w:r>
    </w:p>
    <w:p w14:paraId="65369841"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Administrator danych nie planuje przekazywania danych osobowych do państw trzecich, ani udostępniania organizacjom międzynarodowym.</w:t>
      </w:r>
    </w:p>
    <w:p w14:paraId="7A7BE361"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Zamawiający przetwarza dane osobowe zebrane w postępowaniu o udzielenie zamówienia w sposób gwarantujący zabezpieczenie przed ich bezprawnym rozpowszechnianiem.</w:t>
      </w:r>
    </w:p>
    <w:p w14:paraId="09E919DF" w14:textId="4A1FE963" w:rsidR="00D54D8B" w:rsidRPr="00BB23E1" w:rsidRDefault="00D54D8B" w:rsidP="00BB23E1">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 xml:space="preserve">Przysługuje Pani/Panu prawo do wniesienia skargi do Prezesa Urzędu Ochrony Danych Osobowych, adres: ul. Stawki 2, 00-193 Warszawa, Tel: 22 531-03-00, </w:t>
      </w:r>
      <w:hyperlink r:id="rId51" w:history="1">
        <w:r w:rsidRPr="00D54D8B">
          <w:rPr>
            <w:rStyle w:val="Hipercze"/>
            <w:rFonts w:ascii="Arial" w:hAnsi="Arial" w:cs="Arial"/>
            <w:sz w:val="20"/>
            <w:szCs w:val="20"/>
          </w:rPr>
          <w:t>www.uodo.gov.pl</w:t>
        </w:r>
      </w:hyperlink>
    </w:p>
    <w:p w14:paraId="4E923EE0" w14:textId="77777777" w:rsidR="00D54D8B" w:rsidRPr="00D54D8B" w:rsidRDefault="00D54D8B" w:rsidP="00D54D8B">
      <w:pPr>
        <w:pStyle w:val="Akapitzlist"/>
        <w:tabs>
          <w:tab w:val="left" w:pos="1407"/>
        </w:tabs>
        <w:spacing w:line="0" w:lineRule="atLeast"/>
        <w:ind w:left="360"/>
        <w:rPr>
          <w:rFonts w:ascii="Arial" w:hAnsi="Arial" w:cs="Arial"/>
          <w:b/>
          <w:sz w:val="22"/>
        </w:rPr>
      </w:pPr>
      <w:r w:rsidRPr="00D54D8B">
        <w:rPr>
          <w:rFonts w:ascii="Arial" w:hAnsi="Arial" w:cs="Arial"/>
          <w:noProof/>
          <w:color w:val="007FAC"/>
        </w:rPr>
        <w:drawing>
          <wp:anchor distT="0" distB="0" distL="114300" distR="114300" simplePos="0" relativeHeight="251700224" behindDoc="1" locked="0" layoutInCell="1" allowOverlap="1" wp14:anchorId="0CA741E8" wp14:editId="07981DD4">
            <wp:simplePos x="0" y="0"/>
            <wp:positionH relativeFrom="column">
              <wp:posOffset>-17780</wp:posOffset>
            </wp:positionH>
            <wp:positionV relativeFrom="paragraph">
              <wp:posOffset>207010</wp:posOffset>
            </wp:positionV>
            <wp:extent cx="6158230" cy="6350"/>
            <wp:effectExtent l="19050" t="19050" r="13970" b="1270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sz w:val="22"/>
        </w:rPr>
        <w:t>Rozdział XXI.</w:t>
      </w:r>
      <w:r w:rsidRPr="00D54D8B">
        <w:rPr>
          <w:rFonts w:ascii="Arial" w:hAnsi="Arial" w:cs="Arial"/>
          <w:sz w:val="22"/>
        </w:rPr>
        <w:tab/>
      </w:r>
      <w:r w:rsidRPr="00D54D8B">
        <w:rPr>
          <w:rFonts w:ascii="Arial" w:hAnsi="Arial" w:cs="Arial"/>
          <w:b/>
          <w:sz w:val="22"/>
        </w:rPr>
        <w:t xml:space="preserve">Załączniki </w:t>
      </w:r>
      <w:r w:rsidRPr="00D54D8B">
        <w:rPr>
          <w:rFonts w:ascii="Arial" w:hAnsi="Arial" w:cs="Arial"/>
          <w:b/>
          <w:sz w:val="22"/>
        </w:rPr>
        <w:br/>
      </w:r>
    </w:p>
    <w:p w14:paraId="5B83006C" w14:textId="77777777" w:rsidR="00251CAF" w:rsidRPr="00D54D8B" w:rsidRDefault="001164F0" w:rsidP="001164F0">
      <w:pPr>
        <w:ind w:left="284" w:hanging="284"/>
        <w:jc w:val="both"/>
        <w:rPr>
          <w:rFonts w:ascii="Arial" w:eastAsia="Calibri" w:hAnsi="Arial" w:cs="Arial"/>
        </w:rPr>
      </w:pPr>
      <w:r w:rsidRPr="00D54D8B">
        <w:rPr>
          <w:rFonts w:ascii="Arial" w:eastAsia="Calibri" w:hAnsi="Arial" w:cs="Arial"/>
        </w:rPr>
        <w:t>nr 1  – F</w:t>
      </w:r>
      <w:r w:rsidR="002E7393" w:rsidRPr="00D54D8B">
        <w:rPr>
          <w:rFonts w:ascii="Arial" w:eastAsia="Calibri" w:hAnsi="Arial" w:cs="Arial"/>
        </w:rPr>
        <w:t>ormularz „OFERTA”,</w:t>
      </w:r>
    </w:p>
    <w:p w14:paraId="4BB42266" w14:textId="77777777" w:rsidR="00251CAF" w:rsidRPr="00D54D8B" w:rsidRDefault="001164F0" w:rsidP="001164F0">
      <w:pPr>
        <w:ind w:left="284" w:hanging="284"/>
        <w:jc w:val="both"/>
        <w:rPr>
          <w:rFonts w:ascii="Arial" w:eastAsia="Calibri" w:hAnsi="Arial" w:cs="Arial"/>
        </w:rPr>
      </w:pPr>
      <w:r w:rsidRPr="00D54D8B">
        <w:rPr>
          <w:rFonts w:ascii="Arial" w:eastAsia="Calibri" w:hAnsi="Arial" w:cs="Arial"/>
        </w:rPr>
        <w:t>nr 2  – F</w:t>
      </w:r>
      <w:r w:rsidR="002E7393" w:rsidRPr="00D54D8B">
        <w:rPr>
          <w:rFonts w:ascii="Arial" w:eastAsia="Calibri" w:hAnsi="Arial" w:cs="Arial"/>
        </w:rPr>
        <w:t xml:space="preserve">ormularz „OŚWIADCZENIE” Wykonawcy </w:t>
      </w:r>
    </w:p>
    <w:p w14:paraId="589883DC" w14:textId="77777777" w:rsidR="00435338" w:rsidRPr="00D54D8B" w:rsidRDefault="001164F0" w:rsidP="001164F0">
      <w:pPr>
        <w:ind w:left="284" w:hanging="284"/>
        <w:jc w:val="both"/>
        <w:rPr>
          <w:rFonts w:ascii="Arial" w:hAnsi="Arial" w:cs="Arial"/>
        </w:rPr>
      </w:pPr>
      <w:r w:rsidRPr="00D54D8B">
        <w:rPr>
          <w:rFonts w:ascii="Arial" w:hAnsi="Arial" w:cs="Arial"/>
        </w:rPr>
        <w:t xml:space="preserve">nr 3 –  </w:t>
      </w:r>
      <w:r w:rsidR="00435338" w:rsidRPr="00D54D8B">
        <w:rPr>
          <w:rFonts w:ascii="Arial" w:hAnsi="Arial" w:cs="Arial"/>
        </w:rPr>
        <w:t xml:space="preserve">Oświadczenie Podmiotu udostępniającego zasoby </w:t>
      </w:r>
    </w:p>
    <w:p w14:paraId="6E0782D5" w14:textId="77777777" w:rsidR="00435338" w:rsidRPr="00D54D8B" w:rsidRDefault="001164F0" w:rsidP="001164F0">
      <w:pPr>
        <w:ind w:left="284" w:hanging="284"/>
        <w:jc w:val="both"/>
        <w:rPr>
          <w:rFonts w:ascii="Arial" w:hAnsi="Arial" w:cs="Arial"/>
        </w:rPr>
      </w:pPr>
      <w:r w:rsidRPr="00D54D8B">
        <w:rPr>
          <w:rFonts w:ascii="Arial" w:hAnsi="Arial" w:cs="Arial"/>
        </w:rPr>
        <w:t xml:space="preserve">nr 4  – </w:t>
      </w:r>
      <w:r w:rsidR="00435338" w:rsidRPr="00D54D8B">
        <w:rPr>
          <w:rFonts w:ascii="Arial" w:hAnsi="Arial" w:cs="Arial"/>
        </w:rPr>
        <w:t>Zobowiązanie Podmiotu udostępniającego zasoby,</w:t>
      </w:r>
    </w:p>
    <w:p w14:paraId="31332582" w14:textId="77777777" w:rsidR="00251CAF" w:rsidRPr="00D54D8B" w:rsidRDefault="002E7393" w:rsidP="001164F0">
      <w:pPr>
        <w:ind w:left="284" w:hanging="284"/>
        <w:jc w:val="both"/>
        <w:rPr>
          <w:rFonts w:ascii="Arial" w:hAnsi="Arial" w:cs="Arial"/>
        </w:rPr>
      </w:pPr>
      <w:r w:rsidRPr="00D54D8B">
        <w:rPr>
          <w:rFonts w:ascii="Arial" w:eastAsia="Calibri" w:hAnsi="Arial" w:cs="Arial"/>
        </w:rPr>
        <w:t xml:space="preserve">nr </w:t>
      </w:r>
      <w:r w:rsidR="001164F0" w:rsidRPr="00D54D8B">
        <w:rPr>
          <w:rFonts w:ascii="Arial" w:eastAsia="Calibri" w:hAnsi="Arial" w:cs="Arial"/>
        </w:rPr>
        <w:t>5</w:t>
      </w:r>
      <w:r w:rsidR="001164F0" w:rsidRPr="00D54D8B">
        <w:rPr>
          <w:rFonts w:ascii="Arial" w:hAnsi="Arial" w:cs="Arial"/>
        </w:rPr>
        <w:t>– S</w:t>
      </w:r>
      <w:r w:rsidRPr="00D54D8B">
        <w:rPr>
          <w:rFonts w:ascii="Arial" w:eastAsia="Calibri" w:hAnsi="Arial" w:cs="Arial"/>
        </w:rPr>
        <w:t xml:space="preserve">zczegółowy opis techniczny przedmiotu zamówienia– FORMULARZ OFEROWANEGO, </w:t>
      </w:r>
    </w:p>
    <w:p w14:paraId="1232B715" w14:textId="77777777" w:rsidR="00362AFB" w:rsidRPr="00D54D8B" w:rsidRDefault="002E7393" w:rsidP="001164F0">
      <w:pPr>
        <w:ind w:left="284" w:hanging="284"/>
        <w:jc w:val="both"/>
        <w:rPr>
          <w:rFonts w:ascii="Arial" w:eastAsia="Calibri" w:hAnsi="Arial" w:cs="Arial"/>
        </w:rPr>
      </w:pPr>
      <w:r w:rsidRPr="00D54D8B">
        <w:rPr>
          <w:rFonts w:ascii="Arial" w:eastAsia="Calibri" w:hAnsi="Arial" w:cs="Arial"/>
        </w:rPr>
        <w:t xml:space="preserve">nr </w:t>
      </w:r>
      <w:r w:rsidR="001164F0" w:rsidRPr="00D54D8B">
        <w:rPr>
          <w:rFonts w:ascii="Arial" w:eastAsia="Calibri" w:hAnsi="Arial" w:cs="Arial"/>
        </w:rPr>
        <w:t xml:space="preserve">6  </w:t>
      </w:r>
      <w:r w:rsidRPr="00D54D8B">
        <w:rPr>
          <w:rFonts w:ascii="Arial" w:eastAsia="Calibri" w:hAnsi="Arial" w:cs="Arial"/>
        </w:rPr>
        <w:t>–</w:t>
      </w:r>
      <w:r w:rsidR="00362AFB" w:rsidRPr="00D54D8B">
        <w:rPr>
          <w:rFonts w:ascii="Arial" w:eastAsia="Calibri" w:hAnsi="Arial" w:cs="Arial"/>
        </w:rPr>
        <w:t>Wykaz dostaw,</w:t>
      </w:r>
    </w:p>
    <w:p w14:paraId="3EA665B7" w14:textId="77777777" w:rsidR="00251CAF" w:rsidRPr="00D54D8B" w:rsidRDefault="00362AFB" w:rsidP="001164F0">
      <w:pPr>
        <w:ind w:left="284" w:hanging="284"/>
        <w:jc w:val="both"/>
        <w:rPr>
          <w:rFonts w:ascii="Arial" w:eastAsia="Calibri" w:hAnsi="Arial" w:cs="Arial"/>
        </w:rPr>
      </w:pPr>
      <w:r w:rsidRPr="00D54D8B">
        <w:rPr>
          <w:rFonts w:ascii="Arial" w:eastAsia="Calibri" w:hAnsi="Arial" w:cs="Arial"/>
        </w:rPr>
        <w:t xml:space="preserve">nr 7   – </w:t>
      </w:r>
      <w:r w:rsidR="001164F0" w:rsidRPr="00D54D8B">
        <w:rPr>
          <w:rFonts w:ascii="Arial" w:eastAsia="Calibri" w:hAnsi="Arial" w:cs="Arial"/>
        </w:rPr>
        <w:t>Wzór umowy</w:t>
      </w:r>
      <w:r w:rsidR="002E7393" w:rsidRPr="00D54D8B">
        <w:rPr>
          <w:rFonts w:ascii="Arial" w:eastAsia="Calibri" w:hAnsi="Arial" w:cs="Arial"/>
        </w:rPr>
        <w:t xml:space="preserve">, </w:t>
      </w:r>
    </w:p>
    <w:p w14:paraId="1098E318" w14:textId="77777777" w:rsidR="00B0689F" w:rsidRDefault="002E7393" w:rsidP="00820B84">
      <w:pPr>
        <w:pStyle w:val="Akapitzlist"/>
        <w:spacing w:line="259" w:lineRule="auto"/>
        <w:ind w:left="284" w:right="-142" w:hanging="284"/>
        <w:jc w:val="both"/>
        <w:rPr>
          <w:rFonts w:ascii="Calibri" w:eastAsia="Calibri" w:hAnsi="Calibri" w:cs="Calibri"/>
        </w:rPr>
      </w:pPr>
      <w:r w:rsidRPr="00D54D8B">
        <w:rPr>
          <w:rFonts w:ascii="Arial" w:eastAsia="Calibri" w:hAnsi="Arial" w:cs="Arial"/>
        </w:rPr>
        <w:t xml:space="preserve">nr </w:t>
      </w:r>
      <w:r w:rsidR="00362AFB" w:rsidRPr="00D54D8B">
        <w:rPr>
          <w:rFonts w:ascii="Arial" w:eastAsia="Calibri" w:hAnsi="Arial" w:cs="Arial"/>
        </w:rPr>
        <w:t>8</w:t>
      </w:r>
      <w:r w:rsidR="00927CD4">
        <w:rPr>
          <w:rFonts w:ascii="Arial" w:eastAsia="Calibri" w:hAnsi="Arial" w:cs="Arial"/>
        </w:rPr>
        <w:t xml:space="preserve"> a-c</w:t>
      </w:r>
      <w:r w:rsidR="001164F0" w:rsidRPr="00D54D8B">
        <w:rPr>
          <w:rFonts w:ascii="Arial" w:eastAsia="Calibri" w:hAnsi="Arial" w:cs="Arial"/>
        </w:rPr>
        <w:t xml:space="preserve"> – </w:t>
      </w:r>
      <w:r w:rsidR="001164F0" w:rsidRPr="00D54D8B">
        <w:rPr>
          <w:rFonts w:ascii="Arial" w:hAnsi="Arial" w:cs="Arial"/>
        </w:rPr>
        <w:t>T</w:t>
      </w:r>
      <w:r w:rsidRPr="00D54D8B">
        <w:rPr>
          <w:rFonts w:ascii="Arial" w:hAnsi="Arial" w:cs="Arial"/>
        </w:rPr>
        <w:t>abel</w:t>
      </w:r>
      <w:r w:rsidR="00DC4869">
        <w:rPr>
          <w:rFonts w:ascii="Arial" w:hAnsi="Arial" w:cs="Arial"/>
        </w:rPr>
        <w:t>e</w:t>
      </w:r>
      <w:r w:rsidRPr="00D54D8B">
        <w:rPr>
          <w:rFonts w:ascii="Arial" w:hAnsi="Arial" w:cs="Arial"/>
        </w:rPr>
        <w:t xml:space="preserve"> wyników testów procesorów.</w:t>
      </w:r>
    </w:p>
    <w:sectPr w:rsidR="00B0689F" w:rsidSect="00F90DA6">
      <w:headerReference w:type="default" r:id="rId52"/>
      <w:footerReference w:type="default" r:id="rId53"/>
      <w:pgSz w:w="11906" w:h="16838"/>
      <w:pgMar w:top="1134" w:right="709" w:bottom="539" w:left="1077" w:header="567" w:footer="408"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F7F1" w14:textId="77777777" w:rsidR="00BE5B61" w:rsidRDefault="00BE5B61">
      <w:r>
        <w:separator/>
      </w:r>
    </w:p>
  </w:endnote>
  <w:endnote w:type="continuationSeparator" w:id="0">
    <w:p w14:paraId="65C879F4" w14:textId="77777777" w:rsidR="00BE5B61" w:rsidRDefault="00BE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850429331"/>
      <w:docPartObj>
        <w:docPartGallery w:val="Page Numbers (Bottom of Page)"/>
        <w:docPartUnique/>
      </w:docPartObj>
    </w:sdtPr>
    <w:sdtEndPr>
      <w:rPr>
        <w:color w:val="7F7F7F" w:themeColor="background1" w:themeShade="7F"/>
        <w:spacing w:val="60"/>
      </w:rPr>
    </w:sdtEndPr>
    <w:sdtContent>
      <w:p w14:paraId="7C1B414B" w14:textId="77777777" w:rsidR="00BE5B61" w:rsidRPr="003E20E9" w:rsidRDefault="00BE5B61">
        <w:pPr>
          <w:pStyle w:val="Stopka"/>
          <w:pBdr>
            <w:top w:val="single" w:sz="4" w:space="1" w:color="D9D9D9" w:themeColor="background1" w:themeShade="D9"/>
          </w:pBdr>
          <w:jc w:val="right"/>
          <w:rPr>
            <w:rFonts w:ascii="Arial" w:hAnsi="Arial" w:cs="Arial"/>
            <w:sz w:val="16"/>
          </w:rPr>
        </w:pPr>
        <w:r w:rsidRPr="003E20E9">
          <w:rPr>
            <w:rFonts w:ascii="Arial" w:hAnsi="Arial" w:cs="Arial"/>
            <w:sz w:val="16"/>
          </w:rPr>
          <w:fldChar w:fldCharType="begin"/>
        </w:r>
        <w:r w:rsidRPr="003E20E9">
          <w:rPr>
            <w:rFonts w:ascii="Arial" w:hAnsi="Arial" w:cs="Arial"/>
            <w:sz w:val="16"/>
          </w:rPr>
          <w:instrText xml:space="preserve"> PAGE   \* MERGEFORMAT </w:instrText>
        </w:r>
        <w:r w:rsidRPr="003E20E9">
          <w:rPr>
            <w:rFonts w:ascii="Arial" w:hAnsi="Arial" w:cs="Arial"/>
            <w:sz w:val="16"/>
          </w:rPr>
          <w:fldChar w:fldCharType="separate"/>
        </w:r>
        <w:r w:rsidR="00DC3708">
          <w:rPr>
            <w:rFonts w:ascii="Arial" w:hAnsi="Arial" w:cs="Arial"/>
            <w:noProof/>
            <w:sz w:val="16"/>
          </w:rPr>
          <w:t>16</w:t>
        </w:r>
        <w:r w:rsidRPr="003E20E9">
          <w:rPr>
            <w:rFonts w:ascii="Arial" w:hAnsi="Arial" w:cs="Arial"/>
            <w:sz w:val="16"/>
          </w:rPr>
          <w:fldChar w:fldCharType="end"/>
        </w:r>
        <w:r w:rsidRPr="003E20E9">
          <w:rPr>
            <w:rFonts w:ascii="Arial" w:hAnsi="Arial" w:cs="Arial"/>
            <w:sz w:val="16"/>
          </w:rPr>
          <w:t xml:space="preserve"> | </w:t>
        </w:r>
        <w:r w:rsidRPr="003E20E9">
          <w:rPr>
            <w:rFonts w:ascii="Arial" w:hAnsi="Arial" w:cs="Arial"/>
            <w:color w:val="7F7F7F" w:themeColor="background1" w:themeShade="7F"/>
            <w:spacing w:val="60"/>
            <w:sz w:val="16"/>
          </w:rPr>
          <w:t>Strona</w:t>
        </w:r>
      </w:p>
    </w:sdtContent>
  </w:sdt>
  <w:p w14:paraId="3CA4E53D" w14:textId="77777777" w:rsidR="00BE5B61" w:rsidRPr="003E20E9" w:rsidRDefault="00BE5B61">
    <w:pPr>
      <w:tabs>
        <w:tab w:val="center" w:pos="4536"/>
        <w:tab w:val="center" w:pos="4678"/>
        <w:tab w:val="right" w:pos="9072"/>
        <w:tab w:val="right" w:pos="9356"/>
      </w:tabs>
      <w:ind w:right="284"/>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F87F" w14:textId="77777777" w:rsidR="00BE5B61" w:rsidRDefault="00BE5B61">
      <w:r>
        <w:separator/>
      </w:r>
    </w:p>
  </w:footnote>
  <w:footnote w:type="continuationSeparator" w:id="0">
    <w:p w14:paraId="0F551C14" w14:textId="77777777" w:rsidR="00BE5B61" w:rsidRDefault="00BE5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1025" w14:textId="77777777" w:rsidR="00BE5B61" w:rsidRDefault="00BE5B61">
    <w:pP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489BE"/>
    <w:lvl w:ilvl="0" w:tplc="B07883D6">
      <w:start w:val="1"/>
      <w:numFmt w:val="decimal"/>
      <w:lvlText w:val="%1."/>
      <w:lvlJc w:val="left"/>
      <w:rPr>
        <w:rFonts w:ascii="Arial" w:hAnsi="Arial" w:cs="Aria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724C67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multilevel"/>
    <w:tmpl w:val="0C8494B6"/>
    <w:name w:val="WW8Num7"/>
    <w:lvl w:ilvl="0">
      <w:start w:val="1"/>
      <w:numFmt w:val="bullet"/>
      <w:lvlText w:val=""/>
      <w:lvlJc w:val="left"/>
      <w:pPr>
        <w:tabs>
          <w:tab w:val="num" w:pos="786"/>
        </w:tabs>
        <w:ind w:left="786" w:hanging="360"/>
      </w:pPr>
      <w:rPr>
        <w:rFonts w:ascii="Symbol" w:hAnsi="Symbol" w:hint="default"/>
      </w:rPr>
    </w:lvl>
    <w:lvl w:ilvl="1">
      <w:start w:val="1"/>
      <w:numFmt w:val="lowerLetter"/>
      <w:lvlText w:val="%2."/>
      <w:lvlJc w:val="left"/>
      <w:pPr>
        <w:tabs>
          <w:tab w:val="num" w:pos="1506"/>
        </w:tabs>
        <w:ind w:left="1506" w:hanging="360"/>
      </w:pPr>
    </w:lvl>
    <w:lvl w:ilvl="2">
      <w:start w:val="1"/>
      <w:numFmt w:val="lowerRoman"/>
      <w:lvlText w:val="%3."/>
      <w:lvlJc w:val="lef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612AA4"/>
    <w:multiLevelType w:val="multilevel"/>
    <w:tmpl w:val="10782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9E1EC9"/>
    <w:multiLevelType w:val="multilevel"/>
    <w:tmpl w:val="67E66354"/>
    <w:lvl w:ilvl="0">
      <w:start w:val="1"/>
      <w:numFmt w:val="decimal"/>
      <w:lvlText w:val="%1."/>
      <w:lvlJc w:val="left"/>
      <w:pPr>
        <w:ind w:left="360" w:hanging="360"/>
      </w:pPr>
      <w:rPr>
        <w:rFonts w:eastAsia="Times New Roman" w:cs="Times New Roman"/>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B82496"/>
    <w:multiLevelType w:val="multilevel"/>
    <w:tmpl w:val="6BFC19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5570559"/>
    <w:multiLevelType w:val="multilevel"/>
    <w:tmpl w:val="2F8A1570"/>
    <w:lvl w:ilvl="0">
      <w:start w:val="1"/>
      <w:numFmt w:val="decimal"/>
      <w:lvlText w:val="%1)"/>
      <w:lvlJc w:val="left"/>
      <w:pPr>
        <w:ind w:left="644" w:hanging="359"/>
      </w:pPr>
      <w:rPr>
        <w:rFonts w:ascii="Arial" w:eastAsia="Arial" w:hAnsi="Arial" w:cs="Arial" w:hint="default"/>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0A480C66"/>
    <w:multiLevelType w:val="multilevel"/>
    <w:tmpl w:val="9BAA43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E6F5E4E"/>
    <w:multiLevelType w:val="multilevel"/>
    <w:tmpl w:val="558C732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09439D4"/>
    <w:multiLevelType w:val="multilevel"/>
    <w:tmpl w:val="8C1C7F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1326584"/>
    <w:multiLevelType w:val="multilevel"/>
    <w:tmpl w:val="89D07398"/>
    <w:lvl w:ilvl="0">
      <w:start w:val="8"/>
      <w:numFmt w:val="decimal"/>
      <w:lvlText w:val="%1."/>
      <w:lvlJc w:val="left"/>
      <w:pPr>
        <w:ind w:left="359" w:hanging="359"/>
      </w:pPr>
      <w:rPr>
        <w:rFonts w:ascii="Calibri" w:eastAsia="Arial" w:hAnsi="Calibri" w:cs="Calibri" w:hint="default"/>
        <w:b w:val="0"/>
        <w:sz w:val="18"/>
      </w:rPr>
    </w:lvl>
    <w:lvl w:ilvl="1">
      <w:start w:val="1"/>
      <w:numFmt w:val="lowerLetter"/>
      <w:lvlText w:val="%2)"/>
      <w:lvlJc w:val="left"/>
      <w:pPr>
        <w:ind w:left="1297" w:hanging="360"/>
      </w:pPr>
      <w:rPr>
        <w:rFonts w:hint="default"/>
      </w:rPr>
    </w:lvl>
    <w:lvl w:ilvl="2">
      <w:start w:val="1"/>
      <w:numFmt w:val="lowerRoman"/>
      <w:lvlText w:val="%3."/>
      <w:lvlJc w:val="left"/>
      <w:pPr>
        <w:ind w:left="2017" w:hanging="180"/>
      </w:pPr>
      <w:rPr>
        <w:rFonts w:hint="default"/>
      </w:rPr>
    </w:lvl>
    <w:lvl w:ilvl="3">
      <w:start w:val="1"/>
      <w:numFmt w:val="decimal"/>
      <w:lvlText w:val="%4."/>
      <w:lvlJc w:val="left"/>
      <w:pPr>
        <w:ind w:left="2737" w:hanging="360"/>
      </w:pPr>
      <w:rPr>
        <w:rFonts w:hint="default"/>
        <w:b w:val="0"/>
      </w:rPr>
    </w:lvl>
    <w:lvl w:ilvl="4">
      <w:start w:val="1"/>
      <w:numFmt w:val="lowerLetter"/>
      <w:lvlText w:val="%5."/>
      <w:lvlJc w:val="left"/>
      <w:pPr>
        <w:ind w:left="3457" w:hanging="360"/>
      </w:pPr>
      <w:rPr>
        <w:rFonts w:hint="default"/>
      </w:rPr>
    </w:lvl>
    <w:lvl w:ilvl="5">
      <w:start w:val="1"/>
      <w:numFmt w:val="lowerRoman"/>
      <w:lvlText w:val="%6."/>
      <w:lvlJc w:val="left"/>
      <w:pPr>
        <w:ind w:left="4177" w:hanging="180"/>
      </w:pPr>
      <w:rPr>
        <w:rFonts w:hint="default"/>
      </w:rPr>
    </w:lvl>
    <w:lvl w:ilvl="6">
      <w:start w:val="1"/>
      <w:numFmt w:val="decimal"/>
      <w:lvlText w:val="%7."/>
      <w:lvlJc w:val="left"/>
      <w:pPr>
        <w:ind w:left="4897" w:hanging="360"/>
      </w:pPr>
      <w:rPr>
        <w:rFonts w:hint="default"/>
      </w:rPr>
    </w:lvl>
    <w:lvl w:ilvl="7">
      <w:start w:val="1"/>
      <w:numFmt w:val="lowerLetter"/>
      <w:lvlText w:val="%8."/>
      <w:lvlJc w:val="left"/>
      <w:pPr>
        <w:ind w:left="5617" w:hanging="360"/>
      </w:pPr>
      <w:rPr>
        <w:rFonts w:hint="default"/>
      </w:rPr>
    </w:lvl>
    <w:lvl w:ilvl="8">
      <w:start w:val="1"/>
      <w:numFmt w:val="lowerRoman"/>
      <w:lvlText w:val="%9."/>
      <w:lvlJc w:val="left"/>
      <w:pPr>
        <w:ind w:left="6337" w:hanging="180"/>
      </w:pPr>
      <w:rPr>
        <w:rFonts w:hint="default"/>
      </w:rPr>
    </w:lvl>
  </w:abstractNum>
  <w:abstractNum w:abstractNumId="11" w15:restartNumberingAfterBreak="0">
    <w:nsid w:val="11E0621E"/>
    <w:multiLevelType w:val="multilevel"/>
    <w:tmpl w:val="D4A459D6"/>
    <w:lvl w:ilvl="0">
      <w:start w:val="1"/>
      <w:numFmt w:val="decimal"/>
      <w:lvlText w:val="%1."/>
      <w:lvlJc w:val="left"/>
      <w:pPr>
        <w:ind w:left="851"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F33FE0"/>
    <w:multiLevelType w:val="multilevel"/>
    <w:tmpl w:val="58148A4C"/>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5E070AB"/>
    <w:multiLevelType w:val="multilevel"/>
    <w:tmpl w:val="06A89D20"/>
    <w:lvl w:ilvl="0">
      <w:start w:val="4"/>
      <w:numFmt w:val="decimal"/>
      <w:lvlText w:val="%1."/>
      <w:lvlJc w:val="left"/>
      <w:pPr>
        <w:ind w:left="360" w:hanging="360"/>
      </w:pPr>
      <w:rPr>
        <w:rFonts w:ascii="Arial" w:hAnsi="Arial" w:cs="Arial" w:hint="default"/>
        <w:b w:val="0"/>
        <w:sz w:val="20"/>
        <w:szCs w:val="20"/>
      </w:rPr>
    </w:lvl>
    <w:lvl w:ilvl="1">
      <w:start w:val="1"/>
      <w:numFmt w:val="decimal"/>
      <w:lvlText w:val="%2)"/>
      <w:lvlJc w:val="left"/>
      <w:pPr>
        <w:ind w:left="1080" w:hanging="360"/>
      </w:pPr>
      <w:rPr>
        <w:b w:val="0"/>
        <w:i/>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9807768"/>
    <w:multiLevelType w:val="multilevel"/>
    <w:tmpl w:val="5506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320B50"/>
    <w:multiLevelType w:val="multilevel"/>
    <w:tmpl w:val="BA22368A"/>
    <w:lvl w:ilvl="0">
      <w:start w:val="9"/>
      <w:numFmt w:val="decimal"/>
      <w:lvlText w:val="%1."/>
      <w:lvlJc w:val="left"/>
      <w:pPr>
        <w:ind w:left="360" w:hanging="360"/>
      </w:pPr>
      <w:rPr>
        <w:rFonts w:ascii="Calibri" w:eastAsia="Calibri" w:hAnsi="Calibri" w:cs="Calibri"/>
      </w:rPr>
    </w:lvl>
    <w:lvl w:ilvl="1">
      <w:start w:val="1"/>
      <w:numFmt w:val="decimal"/>
      <w:lvlText w:val="%2)"/>
      <w:lvlJc w:val="left"/>
      <w:pPr>
        <w:ind w:left="720" w:hanging="360"/>
      </w:pPr>
      <w:rPr>
        <w:rFonts w:ascii="Arial" w:eastAsia="Times New Roman" w:hAnsi="Arial" w:cs="Arial" w:hint="default"/>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D0432D"/>
    <w:multiLevelType w:val="multilevel"/>
    <w:tmpl w:val="9454E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0B2EB8"/>
    <w:multiLevelType w:val="multilevel"/>
    <w:tmpl w:val="016CD8D8"/>
    <w:lvl w:ilvl="0">
      <w:start w:val="1"/>
      <w:numFmt w:val="decimal"/>
      <w:lvlText w:val="%1."/>
      <w:lvlJc w:val="left"/>
      <w:pPr>
        <w:tabs>
          <w:tab w:val="num" w:pos="862"/>
        </w:tabs>
        <w:ind w:left="862" w:hanging="360"/>
      </w:pPr>
      <w:rPr>
        <w:b w:val="0"/>
      </w:rPr>
    </w:lvl>
    <w:lvl w:ilvl="1">
      <w:start w:val="1"/>
      <w:numFmt w:val="decimal"/>
      <w:lvlText w:val="%2)"/>
      <w:lvlJc w:val="left"/>
      <w:pPr>
        <w:tabs>
          <w:tab w:val="num" w:pos="1582"/>
        </w:tabs>
        <w:ind w:left="1582" w:hanging="360"/>
      </w:pPr>
      <w:rPr>
        <w:rFonts w:eastAsia="Times New Roman" w:cs="Calibri"/>
        <w:b w:val="0"/>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18" w15:restartNumberingAfterBreak="0">
    <w:nsid w:val="200A4BEA"/>
    <w:multiLevelType w:val="multilevel"/>
    <w:tmpl w:val="26B8E834"/>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1847901"/>
    <w:multiLevelType w:val="multilevel"/>
    <w:tmpl w:val="07E2BE6C"/>
    <w:lvl w:ilvl="0">
      <w:start w:val="9"/>
      <w:numFmt w:val="decimal"/>
      <w:lvlText w:val="%1."/>
      <w:lvlJc w:val="left"/>
      <w:pPr>
        <w:ind w:left="360" w:hanging="360"/>
      </w:pPr>
      <w:rPr>
        <w:rFonts w:ascii="Arial" w:eastAsia="Calibri" w:hAnsi="Arial" w:cs="Arial" w:hint="default"/>
      </w:rPr>
    </w:lvl>
    <w:lvl w:ilvl="1">
      <w:start w:val="1"/>
      <w:numFmt w:val="decimal"/>
      <w:lvlText w:val="%2)"/>
      <w:lvlJc w:val="left"/>
      <w:pPr>
        <w:ind w:left="720" w:hanging="360"/>
      </w:pPr>
      <w:rPr>
        <w:rFonts w:eastAsia="Times New Roman" w:cs="Times New Roman"/>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517F72"/>
    <w:multiLevelType w:val="multilevel"/>
    <w:tmpl w:val="F850BE2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25C7035C"/>
    <w:multiLevelType w:val="multilevel"/>
    <w:tmpl w:val="15A258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DE64EB"/>
    <w:multiLevelType w:val="multilevel"/>
    <w:tmpl w:val="9BC69818"/>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3" w15:restartNumberingAfterBreak="0">
    <w:nsid w:val="274961E3"/>
    <w:multiLevelType w:val="multilevel"/>
    <w:tmpl w:val="031A4674"/>
    <w:lvl w:ilvl="0">
      <w:start w:val="1"/>
      <w:numFmt w:val="lowerLetter"/>
      <w:lvlText w:val="%1)"/>
      <w:lvlJc w:val="left"/>
      <w:pPr>
        <w:ind w:left="1571" w:hanging="360"/>
      </w:pPr>
    </w:lvl>
    <w:lvl w:ilvl="1">
      <w:start w:val="1"/>
      <w:numFmt w:val="lowerLetter"/>
      <w:lvlText w:val="%2."/>
      <w:lvlJc w:val="left"/>
      <w:pPr>
        <w:ind w:left="2291" w:hanging="360"/>
      </w:pPr>
    </w:lvl>
    <w:lvl w:ilvl="2">
      <w:start w:val="20"/>
      <w:numFmt w:val="decimal"/>
      <w:lvlText w:val="%3."/>
      <w:lvlJc w:val="left"/>
      <w:pPr>
        <w:ind w:left="3191" w:hanging="360"/>
      </w:pPr>
      <w:rPr>
        <w:b w:val="0"/>
      </w:rPr>
    </w:lvl>
    <w:lvl w:ilvl="3">
      <w:start w:val="1"/>
      <w:numFmt w:val="decimal"/>
      <w:lvlText w:val="%4."/>
      <w:lvlJc w:val="left"/>
      <w:pPr>
        <w:ind w:left="3731" w:hanging="360"/>
      </w:pPr>
    </w:lvl>
    <w:lvl w:ilvl="4">
      <w:start w:val="1"/>
      <w:numFmt w:val="decimal"/>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28C00817"/>
    <w:multiLevelType w:val="multilevel"/>
    <w:tmpl w:val="3AE85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0B0513"/>
    <w:multiLevelType w:val="multilevel"/>
    <w:tmpl w:val="9776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4C1579"/>
    <w:multiLevelType w:val="multilevel"/>
    <w:tmpl w:val="3BA47F5A"/>
    <w:lvl w:ilvl="0">
      <w:start w:val="3"/>
      <w:numFmt w:val="decimal"/>
      <w:lvlText w:val="%1."/>
      <w:lvlJc w:val="left"/>
      <w:pPr>
        <w:ind w:left="360" w:hanging="360"/>
      </w:pPr>
      <w:rPr>
        <w:rFonts w:ascii="Arial" w:eastAsia="Calibri" w:hAnsi="Arial" w:cs="Arial" w:hint="default"/>
        <w:color w:val="000000"/>
        <w:sz w:val="20"/>
        <w:szCs w:val="2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1D213CE"/>
    <w:multiLevelType w:val="multilevel"/>
    <w:tmpl w:val="E6FA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433CA5"/>
    <w:multiLevelType w:val="multilevel"/>
    <w:tmpl w:val="736C536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34B83D5C"/>
    <w:multiLevelType w:val="multilevel"/>
    <w:tmpl w:val="65B672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1031"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34CE75D3"/>
    <w:multiLevelType w:val="multilevel"/>
    <w:tmpl w:val="C5BE9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1944BC"/>
    <w:multiLevelType w:val="multilevel"/>
    <w:tmpl w:val="3B22EA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3E79640D"/>
    <w:multiLevelType w:val="multilevel"/>
    <w:tmpl w:val="230A8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0E626A"/>
    <w:multiLevelType w:val="multilevel"/>
    <w:tmpl w:val="94B6800C"/>
    <w:lvl w:ilvl="0">
      <w:start w:val="1"/>
      <w:numFmt w:val="decimal"/>
      <w:lvlText w:val="%1."/>
      <w:lvlJc w:val="left"/>
      <w:pPr>
        <w:tabs>
          <w:tab w:val="num" w:pos="862"/>
        </w:tabs>
        <w:ind w:left="862" w:hanging="360"/>
      </w:pPr>
      <w:rPr>
        <w:b w:val="0"/>
      </w:rPr>
    </w:lvl>
    <w:lvl w:ilvl="1">
      <w:start w:val="1"/>
      <w:numFmt w:val="decimal"/>
      <w:lvlText w:val="%2)"/>
      <w:lvlJc w:val="left"/>
      <w:pPr>
        <w:tabs>
          <w:tab w:val="num" w:pos="1582"/>
        </w:tabs>
        <w:ind w:left="1582" w:hanging="360"/>
      </w:pPr>
      <w:rPr>
        <w:rFonts w:eastAsia="Times New Roman" w:cs="Calibri"/>
        <w:b/>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34" w15:restartNumberingAfterBreak="0">
    <w:nsid w:val="43153621"/>
    <w:multiLevelType w:val="multilevel"/>
    <w:tmpl w:val="7F520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2A302F"/>
    <w:multiLevelType w:val="multilevel"/>
    <w:tmpl w:val="F5DEDDAC"/>
    <w:lvl w:ilvl="0">
      <w:start w:val="1"/>
      <w:numFmt w:val="decimal"/>
      <w:lvlText w:val="%1."/>
      <w:lvlJc w:val="left"/>
      <w:pPr>
        <w:ind w:left="360" w:hanging="360"/>
      </w:pPr>
      <w:rPr>
        <w:rFonts w:ascii="Arial" w:eastAsia="Calibri" w:hAnsi="Arial" w:cs="Arial" w:hint="default"/>
        <w:sz w:val="20"/>
        <w:szCs w:val="20"/>
      </w:rPr>
    </w:lvl>
    <w:lvl w:ilvl="1">
      <w:start w:val="1"/>
      <w:numFmt w:val="decimal"/>
      <w:lvlText w:val="%2)"/>
      <w:lvlJc w:val="left"/>
      <w:pPr>
        <w:ind w:left="720" w:hanging="360"/>
      </w:pPr>
      <w:rPr>
        <w:rFonts w:eastAsia="Times New Roman" w:cs="Times New Roman"/>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57E2891"/>
    <w:multiLevelType w:val="multilevel"/>
    <w:tmpl w:val="F58EDFD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6FD19E5"/>
    <w:multiLevelType w:val="multilevel"/>
    <w:tmpl w:val="2168EB7A"/>
    <w:lvl w:ilvl="0">
      <w:start w:val="26"/>
      <w:numFmt w:val="decimal"/>
      <w:lvlText w:val="%1."/>
      <w:lvlJc w:val="left"/>
      <w:pPr>
        <w:ind w:left="720" w:hanging="360"/>
      </w:pPr>
    </w:lvl>
    <w:lvl w:ilvl="1">
      <w:start w:val="1"/>
      <w:numFmt w:val="bullet"/>
      <w:lvlText w:val="−"/>
      <w:lvlJc w:val="left"/>
      <w:pPr>
        <w:ind w:left="1440" w:hanging="360"/>
      </w:pPr>
      <w:rPr>
        <w:rFonts w:ascii="Noto Sans Symbols" w:hAnsi="Noto Sans Symbols" w:cs="Noto Sans Symbols" w:hint="default"/>
      </w:rPr>
    </w:lvl>
    <w:lvl w:ilvl="2">
      <w:start w:val="1"/>
      <w:numFmt w:val="lowerLetter"/>
      <w:lvlText w:val="%3)"/>
      <w:lvlJc w:val="left"/>
      <w:pPr>
        <w:ind w:left="2340" w:hanging="360"/>
      </w:pPr>
    </w:lvl>
    <w:lvl w:ilvl="3">
      <w:start w:val="21"/>
      <w:numFmt w:val="decimal"/>
      <w:lvlText w:val="%4."/>
      <w:lvlJc w:val="left"/>
      <w:pPr>
        <w:ind w:left="2880" w:hanging="360"/>
      </w:pPr>
    </w:lvl>
    <w:lvl w:ilvl="4">
      <w:start w:val="1"/>
      <w:numFmt w:val="decimal"/>
      <w:lvlText w:val="%5)"/>
      <w:lvlJc w:val="left"/>
      <w:pPr>
        <w:ind w:left="3600" w:hanging="360"/>
      </w:pPr>
      <w:rPr>
        <w:rFonts w:ascii="Arial" w:hAnsi="Arial" w:cs="Arial" w:hint="default"/>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7512002"/>
    <w:multiLevelType w:val="multilevel"/>
    <w:tmpl w:val="4064A052"/>
    <w:lvl w:ilvl="0">
      <w:start w:val="1"/>
      <w:numFmt w:val="decimal"/>
      <w:lvlText w:val="%1)"/>
      <w:lvlJc w:val="left"/>
      <w:pPr>
        <w:ind w:left="644" w:hanging="358"/>
      </w:pPr>
      <w:rPr>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9" w15:restartNumberingAfterBreak="0">
    <w:nsid w:val="47747AB7"/>
    <w:multiLevelType w:val="multilevel"/>
    <w:tmpl w:val="3C72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DD2DA6"/>
    <w:multiLevelType w:val="multilevel"/>
    <w:tmpl w:val="A44C686A"/>
    <w:lvl w:ilvl="0">
      <w:start w:val="1"/>
      <w:numFmt w:val="decimal"/>
      <w:lvlText w:val="%1."/>
      <w:lvlJc w:val="left"/>
      <w:pPr>
        <w:tabs>
          <w:tab w:val="num" w:pos="360"/>
        </w:tabs>
        <w:ind w:left="360" w:hanging="360"/>
      </w:pPr>
      <w:rPr>
        <w:rFonts w:ascii="Arial" w:eastAsia="Times New Roman" w:hAnsi="Arial" w:cs="Arial" w:hint="default"/>
        <w:color w:val="auto"/>
        <w:sz w:val="20"/>
        <w:szCs w:val="2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BDD3302"/>
    <w:multiLevelType w:val="multilevel"/>
    <w:tmpl w:val="4732C5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4BF66AF0"/>
    <w:multiLevelType w:val="multilevel"/>
    <w:tmpl w:val="A1F49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4C423881"/>
    <w:multiLevelType w:val="multilevel"/>
    <w:tmpl w:val="DFDEC6C0"/>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4DED5554"/>
    <w:multiLevelType w:val="multilevel"/>
    <w:tmpl w:val="A1EC421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5" w15:restartNumberingAfterBreak="0">
    <w:nsid w:val="4F704E8C"/>
    <w:multiLevelType w:val="multilevel"/>
    <w:tmpl w:val="37A07AD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4F886661"/>
    <w:multiLevelType w:val="multilevel"/>
    <w:tmpl w:val="CDF4A9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4FFA7E7D"/>
    <w:multiLevelType w:val="multilevel"/>
    <w:tmpl w:val="D4A2D5B8"/>
    <w:lvl w:ilvl="0">
      <w:start w:val="1"/>
      <w:numFmt w:val="decimal"/>
      <w:lvlText w:val="%1."/>
      <w:lvlJc w:val="left"/>
      <w:pPr>
        <w:ind w:left="720" w:hanging="360"/>
      </w:pPr>
      <w:rPr>
        <w:rFonts w:ascii="Arial" w:eastAsia="Calibri" w:hAnsi="Arial" w:cs="Arial" w:hint="default"/>
        <w:b w:val="0"/>
        <w:sz w:val="20"/>
        <w:szCs w:val="2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53830037"/>
    <w:multiLevelType w:val="multilevel"/>
    <w:tmpl w:val="0B8AE7C0"/>
    <w:lvl w:ilvl="0">
      <w:start w:val="1"/>
      <w:numFmt w:val="decimal"/>
      <w:lvlText w:val="%1."/>
      <w:lvlJc w:val="left"/>
      <w:pPr>
        <w:ind w:left="851"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w:hAnsi="Arial" w:cs="Arial" w:hint="default"/>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8B022BF"/>
    <w:multiLevelType w:val="multilevel"/>
    <w:tmpl w:val="577CACC4"/>
    <w:lvl w:ilvl="0">
      <w:start w:val="3"/>
      <w:numFmt w:val="decimal"/>
      <w:lvlText w:val="%1."/>
      <w:lvlJc w:val="left"/>
      <w:pPr>
        <w:ind w:left="360" w:hanging="360"/>
      </w:pPr>
      <w:rPr>
        <w:rFonts w:ascii="Calibri" w:eastAsia="Calibri" w:hAnsi="Calibri" w:cs="Calibri"/>
        <w:color w:val="000000"/>
        <w:sz w:val="20"/>
        <w:szCs w:val="2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9D32F94"/>
    <w:multiLevelType w:val="multilevel"/>
    <w:tmpl w:val="E78C9382"/>
    <w:lvl w:ilvl="0">
      <w:start w:val="1"/>
      <w:numFmt w:val="lowerLetter"/>
      <w:lvlText w:val="%1)"/>
      <w:lvlJc w:val="left"/>
      <w:pPr>
        <w:ind w:left="4680" w:hanging="360"/>
      </w:p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51" w15:restartNumberingAfterBreak="0">
    <w:nsid w:val="5B3D08DC"/>
    <w:multiLevelType w:val="multilevel"/>
    <w:tmpl w:val="2CA05594"/>
    <w:lvl w:ilvl="0">
      <w:start w:val="1"/>
      <w:numFmt w:val="decimal"/>
      <w:lvlText w:val="%1."/>
      <w:lvlJc w:val="left"/>
      <w:pPr>
        <w:ind w:left="644" w:hanging="358"/>
      </w:pPr>
      <w:rPr>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2" w15:restartNumberingAfterBreak="0">
    <w:nsid w:val="5BC60C95"/>
    <w:multiLevelType w:val="multilevel"/>
    <w:tmpl w:val="EA7EA0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5D1235FE"/>
    <w:multiLevelType w:val="multilevel"/>
    <w:tmpl w:val="1C1EF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9672B9"/>
    <w:multiLevelType w:val="multilevel"/>
    <w:tmpl w:val="9088135C"/>
    <w:lvl w:ilvl="0">
      <w:start w:val="3"/>
      <w:numFmt w:val="decimal"/>
      <w:lvlText w:val="%1."/>
      <w:lvlJc w:val="left"/>
      <w:pPr>
        <w:ind w:left="360" w:hanging="360"/>
      </w:pPr>
      <w:rPr>
        <w:rFonts w:eastAsia="Times New Roman" w:cs="Calibri" w:hint="default"/>
        <w:color w:val="000000"/>
      </w:rPr>
    </w:lvl>
    <w:lvl w:ilvl="1">
      <w:start w:val="1"/>
      <w:numFmt w:val="lowerLetter"/>
      <w:lvlText w:val="%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23A0A0B"/>
    <w:multiLevelType w:val="multilevel"/>
    <w:tmpl w:val="F9F4BDA2"/>
    <w:lvl w:ilvl="0">
      <w:start w:val="8"/>
      <w:numFmt w:val="decimal"/>
      <w:lvlText w:val="%1."/>
      <w:lvlJc w:val="left"/>
      <w:pPr>
        <w:ind w:left="360" w:hanging="360"/>
      </w:pPr>
      <w:rPr>
        <w:b w:val="0"/>
      </w:rPr>
    </w:lvl>
    <w:lvl w:ilvl="1">
      <w:start w:val="1"/>
      <w:numFmt w:val="decimal"/>
      <w:lvlText w:val="%2."/>
      <w:lvlJc w:val="left"/>
      <w:pPr>
        <w:ind w:left="1440" w:hanging="360"/>
      </w:p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56" w15:restartNumberingAfterBreak="0">
    <w:nsid w:val="67CF2F5F"/>
    <w:multiLevelType w:val="multilevel"/>
    <w:tmpl w:val="0A2C8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D96526F"/>
    <w:multiLevelType w:val="multilevel"/>
    <w:tmpl w:val="600E5C62"/>
    <w:lvl w:ilvl="0">
      <w:start w:val="1"/>
      <w:numFmt w:val="decimal"/>
      <w:lvlText w:val="%1)"/>
      <w:lvlJc w:val="left"/>
      <w:pPr>
        <w:ind w:left="1146" w:hanging="360"/>
      </w:pPr>
      <w:rPr>
        <w:rFonts w:ascii="Calibri" w:hAnsi="Calibri"/>
        <w:b w:val="0"/>
        <w:i w:val="0"/>
        <w:color w:val="000000"/>
        <w:sz w:val="20"/>
        <w:szCs w:val="20"/>
      </w:rPr>
    </w:lvl>
    <w:lvl w:ilvl="1">
      <w:start w:val="1"/>
      <w:numFmt w:val="lowerLetter"/>
      <w:lvlText w:val="%2."/>
      <w:lvlJc w:val="left"/>
      <w:pPr>
        <w:ind w:left="186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6E78505E"/>
    <w:multiLevelType w:val="multilevel"/>
    <w:tmpl w:val="7F1CE274"/>
    <w:lvl w:ilvl="0">
      <w:start w:val="2"/>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26A2BD2"/>
    <w:multiLevelType w:val="multilevel"/>
    <w:tmpl w:val="726A2BD2"/>
    <w:lvl w:ilvl="0">
      <w:start w:val="1"/>
      <w:numFmt w:val="lowerLetter"/>
      <w:lvlText w:val="%1)"/>
      <w:lvlJc w:val="left"/>
      <w:pPr>
        <w:tabs>
          <w:tab w:val="num" w:pos="1191"/>
        </w:tabs>
        <w:ind w:left="1191" w:hanging="454"/>
      </w:pPr>
      <w:rPr>
        <w:rFonts w:ascii="Arial Narrow" w:hAnsi="Arial Narrow" w:hint="default"/>
        <w:b w:val="0"/>
        <w:i w:val="0"/>
        <w:color w:val="auto"/>
        <w:sz w:val="24"/>
        <w:szCs w:val="24"/>
      </w:rPr>
    </w:lvl>
    <w:lvl w:ilvl="1">
      <w:start w:val="4"/>
      <w:numFmt w:val="decimal"/>
      <w:lvlText w:val="%2."/>
      <w:lvlJc w:val="left"/>
      <w:pPr>
        <w:tabs>
          <w:tab w:val="num" w:pos="928"/>
        </w:tabs>
        <w:ind w:left="928" w:hanging="360"/>
      </w:pPr>
      <w:rPr>
        <w:rFonts w:ascii="Arial Narrow" w:hAnsi="Arial Narrow" w:cs="Times New Roman" w:hint="default"/>
        <w:b w:val="0"/>
        <w:i w:val="0"/>
        <w:color w:val="auto"/>
        <w:sz w:val="24"/>
        <w:szCs w:val="24"/>
      </w:rPr>
    </w:lvl>
    <w:lvl w:ilvl="2">
      <w:start w:val="1"/>
      <w:numFmt w:val="lowerRoman"/>
      <w:lvlText w:val="%3."/>
      <w:lvlJc w:val="right"/>
      <w:pPr>
        <w:tabs>
          <w:tab w:val="num" w:pos="2160"/>
        </w:tabs>
        <w:ind w:left="2160" w:hanging="180"/>
      </w:pPr>
    </w:lvl>
    <w:lvl w:ilvl="3">
      <w:start w:val="19"/>
      <w:numFmt w:val="decimal"/>
      <w:lvlText w:val="%4)"/>
      <w:lvlJc w:val="left"/>
      <w:pPr>
        <w:ind w:left="2880" w:hanging="360"/>
      </w:pPr>
      <w:rPr>
        <w:rFonts w:hint="default"/>
      </w:rPr>
    </w:lvl>
    <w:lvl w:ilvl="4">
      <w:start w:val="1"/>
      <w:numFmt w:val="upperRoman"/>
      <w:lvlText w:val="%5."/>
      <w:lvlJc w:val="left"/>
      <w:pPr>
        <w:ind w:left="3960" w:hanging="720"/>
      </w:pPr>
      <w:rPr>
        <w:rFonts w:hint="default"/>
        <w:b/>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2F87254"/>
    <w:multiLevelType w:val="multilevel"/>
    <w:tmpl w:val="1670307E"/>
    <w:lvl w:ilvl="0">
      <w:start w:val="12"/>
      <w:numFmt w:val="decimal"/>
      <w:lvlText w:val="%1."/>
      <w:lvlJc w:val="left"/>
      <w:pPr>
        <w:ind w:left="720" w:hanging="360"/>
      </w:pPr>
      <w:rPr>
        <w:rFonts w:ascii="Arial" w:eastAsia="Calibri"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3182ED1"/>
    <w:multiLevelType w:val="multilevel"/>
    <w:tmpl w:val="92D462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79306672"/>
    <w:multiLevelType w:val="multilevel"/>
    <w:tmpl w:val="0C428E06"/>
    <w:lvl w:ilvl="0">
      <w:start w:val="1"/>
      <w:numFmt w:val="decimal"/>
      <w:lvlText w:val="%1."/>
      <w:lvlJc w:val="left"/>
      <w:pPr>
        <w:tabs>
          <w:tab w:val="num" w:pos="360"/>
        </w:tabs>
        <w:ind w:left="360" w:hanging="360"/>
      </w:pPr>
      <w:rPr>
        <w:rFonts w:eastAsia="Times New Roman" w:cs="Calibri"/>
        <w:b w:val="0"/>
      </w:rPr>
    </w:lvl>
    <w:lvl w:ilvl="1">
      <w:start w:val="1"/>
      <w:numFmt w:val="lowerLetter"/>
      <w:lvlText w:val="%2)"/>
      <w:lvlJc w:val="left"/>
      <w:pPr>
        <w:tabs>
          <w:tab w:val="num" w:pos="720"/>
        </w:tabs>
        <w:ind w:left="720" w:hanging="360"/>
      </w:pPr>
      <w:rPr>
        <w:sz w:val="24"/>
        <w:szCs w:val="24"/>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7B3A41D7"/>
    <w:multiLevelType w:val="multilevel"/>
    <w:tmpl w:val="B22E2218"/>
    <w:lvl w:ilvl="0">
      <w:start w:val="1"/>
      <w:numFmt w:val="decimal"/>
      <w:lvlText w:val="%1)"/>
      <w:lvlJc w:val="left"/>
      <w:pPr>
        <w:ind w:left="1070" w:hanging="360"/>
      </w:pPr>
    </w:lvl>
    <w:lvl w:ilvl="1">
      <w:start w:val="1"/>
      <w:numFmt w:val="lowerLetter"/>
      <w:lvlText w:val="%2."/>
      <w:lvlJc w:val="left"/>
      <w:pPr>
        <w:ind w:left="3065" w:hanging="360"/>
      </w:pPr>
    </w:lvl>
    <w:lvl w:ilvl="2">
      <w:start w:val="1"/>
      <w:numFmt w:val="decimal"/>
      <w:lvlText w:val="%3)"/>
      <w:lvlJc w:val="right"/>
      <w:pPr>
        <w:ind w:left="1031" w:hanging="180"/>
      </w:pPr>
      <w:rPr>
        <w:rFonts w:ascii="Arial" w:eastAsia="Times New Roman" w:hAnsi="Arial" w:cs="Arial" w:hint="default"/>
        <w:b w:val="0"/>
        <w:sz w:val="20"/>
      </w:r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64" w15:restartNumberingAfterBreak="0">
    <w:nsid w:val="7DF60794"/>
    <w:multiLevelType w:val="multilevel"/>
    <w:tmpl w:val="B142A26C"/>
    <w:lvl w:ilvl="0">
      <w:start w:val="17"/>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9"/>
  </w:num>
  <w:num w:numId="2">
    <w:abstractNumId w:val="35"/>
  </w:num>
  <w:num w:numId="3">
    <w:abstractNumId w:val="19"/>
  </w:num>
  <w:num w:numId="4">
    <w:abstractNumId w:val="26"/>
  </w:num>
  <w:num w:numId="5">
    <w:abstractNumId w:val="45"/>
  </w:num>
  <w:num w:numId="6">
    <w:abstractNumId w:val="20"/>
  </w:num>
  <w:num w:numId="7">
    <w:abstractNumId w:val="54"/>
  </w:num>
  <w:num w:numId="8">
    <w:abstractNumId w:val="6"/>
  </w:num>
  <w:num w:numId="9">
    <w:abstractNumId w:val="37"/>
  </w:num>
  <w:num w:numId="10">
    <w:abstractNumId w:val="23"/>
  </w:num>
  <w:num w:numId="11">
    <w:abstractNumId w:val="4"/>
  </w:num>
  <w:num w:numId="12">
    <w:abstractNumId w:val="47"/>
  </w:num>
  <w:num w:numId="13">
    <w:abstractNumId w:val="31"/>
  </w:num>
  <w:num w:numId="14">
    <w:abstractNumId w:val="57"/>
  </w:num>
  <w:num w:numId="15">
    <w:abstractNumId w:val="41"/>
  </w:num>
  <w:num w:numId="16">
    <w:abstractNumId w:val="64"/>
  </w:num>
  <w:num w:numId="17">
    <w:abstractNumId w:val="48"/>
  </w:num>
  <w:num w:numId="18">
    <w:abstractNumId w:val="44"/>
  </w:num>
  <w:num w:numId="19">
    <w:abstractNumId w:val="13"/>
  </w:num>
  <w:num w:numId="20">
    <w:abstractNumId w:val="12"/>
  </w:num>
  <w:num w:numId="21">
    <w:abstractNumId w:val="33"/>
  </w:num>
  <w:num w:numId="22">
    <w:abstractNumId w:val="62"/>
  </w:num>
  <w:num w:numId="23">
    <w:abstractNumId w:val="17"/>
  </w:num>
  <w:num w:numId="24">
    <w:abstractNumId w:val="40"/>
  </w:num>
  <w:num w:numId="25">
    <w:abstractNumId w:val="63"/>
  </w:num>
  <w:num w:numId="26">
    <w:abstractNumId w:val="10"/>
  </w:num>
  <w:num w:numId="27">
    <w:abstractNumId w:val="0"/>
  </w:num>
  <w:num w:numId="28">
    <w:abstractNumId w:val="1"/>
  </w:num>
  <w:num w:numId="29">
    <w:abstractNumId w:val="56"/>
  </w:num>
  <w:num w:numId="30">
    <w:abstractNumId w:val="51"/>
  </w:num>
  <w:num w:numId="31">
    <w:abstractNumId w:val="46"/>
  </w:num>
  <w:num w:numId="32">
    <w:abstractNumId w:val="52"/>
  </w:num>
  <w:num w:numId="33">
    <w:abstractNumId w:val="38"/>
  </w:num>
  <w:num w:numId="34">
    <w:abstractNumId w:val="50"/>
  </w:num>
  <w:num w:numId="35">
    <w:abstractNumId w:val="55"/>
  </w:num>
  <w:num w:numId="36">
    <w:abstractNumId w:val="39"/>
  </w:num>
  <w:num w:numId="37">
    <w:abstractNumId w:val="53"/>
    <w:lvlOverride w:ilvl="0">
      <w:lvl w:ilvl="0">
        <w:numFmt w:val="lowerLetter"/>
        <w:lvlText w:val="%1."/>
        <w:lvlJc w:val="left"/>
      </w:lvl>
    </w:lvlOverride>
  </w:num>
  <w:num w:numId="38">
    <w:abstractNumId w:val="14"/>
    <w:lvlOverride w:ilvl="0">
      <w:lvl w:ilvl="0">
        <w:numFmt w:val="lowerLetter"/>
        <w:lvlText w:val="%1."/>
        <w:lvlJc w:val="left"/>
      </w:lvl>
    </w:lvlOverride>
  </w:num>
  <w:num w:numId="39">
    <w:abstractNumId w:val="8"/>
  </w:num>
  <w:num w:numId="40">
    <w:abstractNumId w:val="3"/>
  </w:num>
  <w:num w:numId="41">
    <w:abstractNumId w:val="32"/>
    <w:lvlOverride w:ilvl="0">
      <w:lvl w:ilvl="0">
        <w:numFmt w:val="lowerLetter"/>
        <w:lvlText w:val="%1."/>
        <w:lvlJc w:val="left"/>
      </w:lvl>
    </w:lvlOverride>
  </w:num>
  <w:num w:numId="42">
    <w:abstractNumId w:val="25"/>
  </w:num>
  <w:num w:numId="43">
    <w:abstractNumId w:val="16"/>
    <w:lvlOverride w:ilvl="0">
      <w:lvl w:ilvl="0">
        <w:numFmt w:val="decimal"/>
        <w:lvlText w:val="%1."/>
        <w:lvlJc w:val="left"/>
      </w:lvl>
    </w:lvlOverride>
  </w:num>
  <w:num w:numId="44">
    <w:abstractNumId w:val="27"/>
  </w:num>
  <w:num w:numId="45">
    <w:abstractNumId w:val="24"/>
    <w:lvlOverride w:ilvl="0">
      <w:lvl w:ilvl="0">
        <w:numFmt w:val="decimal"/>
        <w:lvlText w:val="%1."/>
        <w:lvlJc w:val="left"/>
      </w:lvl>
    </w:lvlOverride>
  </w:num>
  <w:num w:numId="46">
    <w:abstractNumId w:val="30"/>
  </w:num>
  <w:num w:numId="47">
    <w:abstractNumId w:val="34"/>
    <w:lvlOverride w:ilvl="0">
      <w:lvl w:ilvl="0">
        <w:numFmt w:val="decimal"/>
        <w:lvlText w:val="%1."/>
        <w:lvlJc w:val="left"/>
      </w:lvl>
    </w:lvlOverride>
  </w:num>
  <w:num w:numId="48">
    <w:abstractNumId w:val="61"/>
  </w:num>
  <w:num w:numId="49">
    <w:abstractNumId w:val="42"/>
  </w:num>
  <w:num w:numId="50">
    <w:abstractNumId w:val="60"/>
  </w:num>
  <w:num w:numId="51">
    <w:abstractNumId w:val="7"/>
  </w:num>
  <w:num w:numId="52">
    <w:abstractNumId w:val="5"/>
  </w:num>
  <w:num w:numId="53">
    <w:abstractNumId w:val="43"/>
  </w:num>
  <w:num w:numId="54">
    <w:abstractNumId w:val="21"/>
  </w:num>
  <w:num w:numId="55">
    <w:abstractNumId w:val="59"/>
  </w:num>
  <w:num w:numId="56">
    <w:abstractNumId w:val="9"/>
  </w:num>
  <w:num w:numId="57">
    <w:abstractNumId w:val="22"/>
  </w:num>
  <w:num w:numId="58">
    <w:abstractNumId w:val="36"/>
  </w:num>
  <w:num w:numId="59">
    <w:abstractNumId w:val="28"/>
  </w:num>
  <w:num w:numId="60">
    <w:abstractNumId w:val="11"/>
  </w:num>
  <w:num w:numId="61">
    <w:abstractNumId w:val="15"/>
  </w:num>
  <w:num w:numId="62">
    <w:abstractNumId w:val="18"/>
  </w:num>
  <w:num w:numId="63">
    <w:abstractNumId w:val="49"/>
  </w:num>
  <w:num w:numId="64">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1CAF"/>
    <w:rsid w:val="00015DFC"/>
    <w:rsid w:val="00017291"/>
    <w:rsid w:val="00023CC5"/>
    <w:rsid w:val="00032134"/>
    <w:rsid w:val="00074008"/>
    <w:rsid w:val="000A0F31"/>
    <w:rsid w:val="000A4C16"/>
    <w:rsid w:val="000B5E94"/>
    <w:rsid w:val="001164F0"/>
    <w:rsid w:val="0011675D"/>
    <w:rsid w:val="0012024F"/>
    <w:rsid w:val="00176D31"/>
    <w:rsid w:val="001A4529"/>
    <w:rsid w:val="001E7CDF"/>
    <w:rsid w:val="0020040F"/>
    <w:rsid w:val="00202A50"/>
    <w:rsid w:val="00210EBF"/>
    <w:rsid w:val="00220B82"/>
    <w:rsid w:val="00226320"/>
    <w:rsid w:val="00226EB8"/>
    <w:rsid w:val="00251CAF"/>
    <w:rsid w:val="00256CDF"/>
    <w:rsid w:val="00275220"/>
    <w:rsid w:val="0028144C"/>
    <w:rsid w:val="0029466E"/>
    <w:rsid w:val="002B1F5E"/>
    <w:rsid w:val="002E7127"/>
    <w:rsid w:val="002E7393"/>
    <w:rsid w:val="002F7840"/>
    <w:rsid w:val="003019E7"/>
    <w:rsid w:val="00302171"/>
    <w:rsid w:val="003027BC"/>
    <w:rsid w:val="003100F0"/>
    <w:rsid w:val="0031085B"/>
    <w:rsid w:val="003411A4"/>
    <w:rsid w:val="00345183"/>
    <w:rsid w:val="00362AFB"/>
    <w:rsid w:val="00363C81"/>
    <w:rsid w:val="003A57E9"/>
    <w:rsid w:val="003A62AB"/>
    <w:rsid w:val="003C1D01"/>
    <w:rsid w:val="003C2987"/>
    <w:rsid w:val="003D34D6"/>
    <w:rsid w:val="003E20E9"/>
    <w:rsid w:val="003E3123"/>
    <w:rsid w:val="004128EF"/>
    <w:rsid w:val="004242A3"/>
    <w:rsid w:val="00435338"/>
    <w:rsid w:val="004475E6"/>
    <w:rsid w:val="00457CD0"/>
    <w:rsid w:val="00463FFF"/>
    <w:rsid w:val="00464D4D"/>
    <w:rsid w:val="004837F8"/>
    <w:rsid w:val="00485F3D"/>
    <w:rsid w:val="004C24FE"/>
    <w:rsid w:val="004C7799"/>
    <w:rsid w:val="004D0055"/>
    <w:rsid w:val="005019FA"/>
    <w:rsid w:val="005074D4"/>
    <w:rsid w:val="0055647E"/>
    <w:rsid w:val="00570317"/>
    <w:rsid w:val="0059308A"/>
    <w:rsid w:val="005A5251"/>
    <w:rsid w:val="005F36D8"/>
    <w:rsid w:val="00602E69"/>
    <w:rsid w:val="00636C5D"/>
    <w:rsid w:val="00650996"/>
    <w:rsid w:val="00650BA0"/>
    <w:rsid w:val="006A1B8A"/>
    <w:rsid w:val="006A49CF"/>
    <w:rsid w:val="006D149D"/>
    <w:rsid w:val="00706198"/>
    <w:rsid w:val="00724FCD"/>
    <w:rsid w:val="0072704B"/>
    <w:rsid w:val="0075098A"/>
    <w:rsid w:val="00764254"/>
    <w:rsid w:val="00770271"/>
    <w:rsid w:val="00792D0F"/>
    <w:rsid w:val="007C0B50"/>
    <w:rsid w:val="007D5D5B"/>
    <w:rsid w:val="007E0982"/>
    <w:rsid w:val="007E3D6A"/>
    <w:rsid w:val="00803FD8"/>
    <w:rsid w:val="00820B84"/>
    <w:rsid w:val="00871696"/>
    <w:rsid w:val="008744A6"/>
    <w:rsid w:val="008A445D"/>
    <w:rsid w:val="008C1431"/>
    <w:rsid w:val="008E2498"/>
    <w:rsid w:val="008F11CD"/>
    <w:rsid w:val="008F41FD"/>
    <w:rsid w:val="00920114"/>
    <w:rsid w:val="00927CD4"/>
    <w:rsid w:val="00934D2C"/>
    <w:rsid w:val="00964FB4"/>
    <w:rsid w:val="009B08CF"/>
    <w:rsid w:val="009B6BEC"/>
    <w:rsid w:val="009C2AC5"/>
    <w:rsid w:val="009D4AC3"/>
    <w:rsid w:val="009D62EC"/>
    <w:rsid w:val="009E0107"/>
    <w:rsid w:val="00A164F9"/>
    <w:rsid w:val="00A207BA"/>
    <w:rsid w:val="00A33444"/>
    <w:rsid w:val="00A33CCD"/>
    <w:rsid w:val="00A40988"/>
    <w:rsid w:val="00A41758"/>
    <w:rsid w:val="00A53F72"/>
    <w:rsid w:val="00A80D4A"/>
    <w:rsid w:val="00A916B4"/>
    <w:rsid w:val="00AD18A1"/>
    <w:rsid w:val="00AE019F"/>
    <w:rsid w:val="00AF4993"/>
    <w:rsid w:val="00B021D7"/>
    <w:rsid w:val="00B03139"/>
    <w:rsid w:val="00B0689F"/>
    <w:rsid w:val="00B455DD"/>
    <w:rsid w:val="00B50D4A"/>
    <w:rsid w:val="00B544F8"/>
    <w:rsid w:val="00B64076"/>
    <w:rsid w:val="00B73DFB"/>
    <w:rsid w:val="00B765B0"/>
    <w:rsid w:val="00B9299F"/>
    <w:rsid w:val="00BB23E1"/>
    <w:rsid w:val="00BB5BFD"/>
    <w:rsid w:val="00BE5B61"/>
    <w:rsid w:val="00BE7BE8"/>
    <w:rsid w:val="00C03980"/>
    <w:rsid w:val="00C2281C"/>
    <w:rsid w:val="00C255C0"/>
    <w:rsid w:val="00C50901"/>
    <w:rsid w:val="00C61F30"/>
    <w:rsid w:val="00CB551E"/>
    <w:rsid w:val="00CB716F"/>
    <w:rsid w:val="00CD2559"/>
    <w:rsid w:val="00CF5A5C"/>
    <w:rsid w:val="00D07D60"/>
    <w:rsid w:val="00D246DA"/>
    <w:rsid w:val="00D31BAA"/>
    <w:rsid w:val="00D32379"/>
    <w:rsid w:val="00D468C3"/>
    <w:rsid w:val="00D52B8F"/>
    <w:rsid w:val="00D53622"/>
    <w:rsid w:val="00D54D8B"/>
    <w:rsid w:val="00DA2E14"/>
    <w:rsid w:val="00DB06A3"/>
    <w:rsid w:val="00DB714F"/>
    <w:rsid w:val="00DC31A5"/>
    <w:rsid w:val="00DC3708"/>
    <w:rsid w:val="00DC4869"/>
    <w:rsid w:val="00DC5A7A"/>
    <w:rsid w:val="00E0589B"/>
    <w:rsid w:val="00E06BF3"/>
    <w:rsid w:val="00E14333"/>
    <w:rsid w:val="00E30E8B"/>
    <w:rsid w:val="00E310D9"/>
    <w:rsid w:val="00E53D50"/>
    <w:rsid w:val="00E55DA3"/>
    <w:rsid w:val="00E84862"/>
    <w:rsid w:val="00ED0941"/>
    <w:rsid w:val="00F0440D"/>
    <w:rsid w:val="00F2505C"/>
    <w:rsid w:val="00F432A6"/>
    <w:rsid w:val="00F90DA6"/>
    <w:rsid w:val="00F94A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4746100"/>
  <w15:docId w15:val="{0D6C5BB3-80F7-4D50-97EF-83DAF19B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732"/>
  </w:style>
  <w:style w:type="paragraph" w:styleId="Nagwek1">
    <w:name w:val="heading 1"/>
    <w:basedOn w:val="Normalny"/>
    <w:next w:val="Normalny"/>
    <w:qFormat/>
    <w:rsid w:val="00BC19AB"/>
    <w:pPr>
      <w:keepNext/>
      <w:tabs>
        <w:tab w:val="left" w:pos="851"/>
      </w:tabs>
      <w:ind w:left="851" w:hanging="284"/>
      <w:jc w:val="both"/>
      <w:outlineLvl w:val="0"/>
    </w:pPr>
    <w:rPr>
      <w:sz w:val="24"/>
      <w:szCs w:val="24"/>
    </w:rPr>
  </w:style>
  <w:style w:type="paragraph" w:styleId="Nagwek2">
    <w:name w:val="heading 2"/>
    <w:basedOn w:val="Normalny"/>
    <w:next w:val="Normalny"/>
    <w:qFormat/>
    <w:rsid w:val="00BC19AB"/>
    <w:pPr>
      <w:keepNext/>
      <w:outlineLvl w:val="1"/>
    </w:pPr>
    <w:rPr>
      <w:sz w:val="24"/>
      <w:szCs w:val="24"/>
    </w:rPr>
  </w:style>
  <w:style w:type="paragraph" w:styleId="Nagwek3">
    <w:name w:val="heading 3"/>
    <w:basedOn w:val="Normalny"/>
    <w:next w:val="Normalny"/>
    <w:link w:val="Nagwek3Znak"/>
    <w:qFormat/>
    <w:rsid w:val="00884ED2"/>
    <w:pPr>
      <w:keepNext/>
      <w:spacing w:before="240" w:after="60"/>
      <w:outlineLvl w:val="2"/>
    </w:pPr>
    <w:rPr>
      <w:rFonts w:ascii="Cambria" w:hAnsi="Cambria"/>
      <w:b/>
      <w:bCs/>
      <w:sz w:val="26"/>
      <w:szCs w:val="26"/>
    </w:rPr>
  </w:style>
  <w:style w:type="paragraph" w:styleId="Nagwek4">
    <w:name w:val="heading 4"/>
    <w:basedOn w:val="Normalny"/>
    <w:next w:val="Normalny"/>
    <w:qFormat/>
    <w:rsid w:val="00191824"/>
    <w:pPr>
      <w:keepNext/>
      <w:widowControl w:val="0"/>
      <w:pBdr>
        <w:bottom w:val="single" w:sz="12" w:space="0" w:color="000000"/>
      </w:pBdr>
      <w:spacing w:line="360" w:lineRule="atLeast"/>
      <w:jc w:val="center"/>
      <w:outlineLvl w:val="3"/>
    </w:pPr>
    <w:rPr>
      <w:rFonts w:ascii="Tahoma" w:hAnsi="Tahoma" w:cs="Tahoma"/>
      <w:b/>
      <w:bCs/>
      <w:sz w:val="22"/>
    </w:rPr>
  </w:style>
  <w:style w:type="paragraph" w:styleId="Nagwek5">
    <w:name w:val="heading 5"/>
    <w:basedOn w:val="Normalny"/>
    <w:next w:val="Normalny"/>
    <w:qFormat/>
    <w:rsid w:val="00142694"/>
    <w:pPr>
      <w:spacing w:before="240" w:after="60"/>
      <w:outlineLvl w:val="4"/>
    </w:pPr>
    <w:rPr>
      <w:b/>
      <w:bCs/>
      <w:i/>
      <w:iCs/>
      <w:sz w:val="26"/>
      <w:szCs w:val="26"/>
    </w:rPr>
  </w:style>
  <w:style w:type="paragraph" w:styleId="Nagwek6">
    <w:name w:val="heading 6"/>
    <w:next w:val="Normalny2"/>
    <w:qFormat/>
    <w:rsid w:val="00E84F2E"/>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69651E"/>
  </w:style>
  <w:style w:type="character" w:customStyle="1" w:styleId="czeinternetowe">
    <w:name w:val="Łącze internetowe"/>
    <w:uiPriority w:val="99"/>
    <w:rsid w:val="00502009"/>
    <w:rPr>
      <w:color w:val="0000FF"/>
      <w:u w:val="single"/>
    </w:rPr>
  </w:style>
  <w:style w:type="character" w:customStyle="1" w:styleId="TekstprzypisudolnegoZnak">
    <w:name w:val="Tekst przypisu dolnego Znak"/>
    <w:basedOn w:val="Domylnaczcionkaakapitu"/>
    <w:link w:val="Tekstprzypisudolnego"/>
    <w:uiPriority w:val="99"/>
    <w:qFormat/>
    <w:rsid w:val="008633B9"/>
  </w:style>
  <w:style w:type="character" w:customStyle="1" w:styleId="Zakotwiczenieprzypisudolnego">
    <w:name w:val="Zakotwiczenie przypisu dolnego"/>
    <w:rsid w:val="00F90DA6"/>
    <w:rPr>
      <w:vertAlign w:val="superscript"/>
    </w:rPr>
  </w:style>
  <w:style w:type="character" w:customStyle="1" w:styleId="FootnoteCharacters">
    <w:name w:val="Footnote Characters"/>
    <w:qFormat/>
    <w:rsid w:val="008633B9"/>
    <w:rPr>
      <w:vertAlign w:val="superscript"/>
    </w:rPr>
  </w:style>
  <w:style w:type="character" w:customStyle="1" w:styleId="h11">
    <w:name w:val="h11"/>
    <w:qFormat/>
    <w:rsid w:val="009E511E"/>
    <w:rPr>
      <w:rFonts w:ascii="Verdana" w:hAnsi="Verdana"/>
      <w:b/>
      <w:bCs/>
      <w:i w:val="0"/>
      <w:iCs w:val="0"/>
      <w:sz w:val="19"/>
      <w:szCs w:val="19"/>
    </w:rPr>
  </w:style>
  <w:style w:type="character" w:customStyle="1" w:styleId="TekstprzypisukocowegoZnak">
    <w:name w:val="Tekst przypisu końcowego Znak"/>
    <w:basedOn w:val="Domylnaczcionkaakapitu"/>
    <w:link w:val="Tekstprzypisukocowego"/>
    <w:qFormat/>
    <w:rsid w:val="00806EC6"/>
  </w:style>
  <w:style w:type="character" w:customStyle="1" w:styleId="Zakotwiczenieprzypisukocowego">
    <w:name w:val="Zakotwiczenie przypisu końcowego"/>
    <w:rsid w:val="00F90DA6"/>
    <w:rPr>
      <w:vertAlign w:val="superscript"/>
    </w:rPr>
  </w:style>
  <w:style w:type="character" w:customStyle="1" w:styleId="EndnoteCharacters">
    <w:name w:val="Endnote Characters"/>
    <w:qFormat/>
    <w:rsid w:val="00806EC6"/>
    <w:rPr>
      <w:vertAlign w:val="superscript"/>
    </w:rPr>
  </w:style>
  <w:style w:type="character" w:customStyle="1" w:styleId="text1">
    <w:name w:val="text1"/>
    <w:qFormat/>
    <w:rsid w:val="00CD6FDB"/>
    <w:rPr>
      <w:rFonts w:ascii="Verdana" w:hAnsi="Verdana"/>
      <w:color w:val="000000"/>
      <w:sz w:val="13"/>
      <w:szCs w:val="13"/>
    </w:rPr>
  </w:style>
  <w:style w:type="character" w:customStyle="1" w:styleId="dane1">
    <w:name w:val="dane1"/>
    <w:qFormat/>
    <w:rsid w:val="00564073"/>
    <w:rPr>
      <w:color w:val="0000CD"/>
    </w:rPr>
  </w:style>
  <w:style w:type="character" w:customStyle="1" w:styleId="Tekstpodstawowy3Znak">
    <w:name w:val="Tekst podstawowy 3 Znak"/>
    <w:link w:val="Tekstpodstawowy3"/>
    <w:uiPriority w:val="99"/>
    <w:qFormat/>
    <w:rsid w:val="00DD718C"/>
    <w:rPr>
      <w:sz w:val="24"/>
      <w:szCs w:val="24"/>
    </w:rPr>
  </w:style>
  <w:style w:type="character" w:customStyle="1" w:styleId="Tekstpodstawowywcity2Znak">
    <w:name w:val="Tekst podstawowy wcięty 2 Znak"/>
    <w:basedOn w:val="Domylnaczcionkaakapitu"/>
    <w:link w:val="Tekstpodstawowywcity2"/>
    <w:qFormat/>
    <w:rsid w:val="00D73B62"/>
  </w:style>
  <w:style w:type="character" w:customStyle="1" w:styleId="TytuZnak">
    <w:name w:val="Tytuł Znak"/>
    <w:link w:val="Tytu"/>
    <w:qFormat/>
    <w:rsid w:val="00B07C38"/>
    <w:rPr>
      <w:b/>
      <w:bCs/>
      <w:sz w:val="30"/>
      <w:szCs w:val="30"/>
    </w:rPr>
  </w:style>
  <w:style w:type="character" w:customStyle="1" w:styleId="StopkaZnak">
    <w:name w:val="Stopka Znak"/>
    <w:link w:val="Stopka"/>
    <w:uiPriority w:val="99"/>
    <w:qFormat/>
    <w:rsid w:val="00B07C38"/>
  </w:style>
  <w:style w:type="character" w:customStyle="1" w:styleId="PodtytuZnak">
    <w:name w:val="Podtytuł Znak"/>
    <w:link w:val="Podtytu"/>
    <w:qFormat/>
    <w:rsid w:val="00B07C38"/>
    <w:rPr>
      <w:b/>
      <w:bCs/>
    </w:rPr>
  </w:style>
  <w:style w:type="character" w:customStyle="1" w:styleId="FontStyle18">
    <w:name w:val="Font Style18"/>
    <w:uiPriority w:val="99"/>
    <w:qFormat/>
    <w:rsid w:val="0080331B"/>
    <w:rPr>
      <w:rFonts w:ascii="Times New Roman" w:hAnsi="Times New Roman" w:cs="Times New Roman"/>
      <w:sz w:val="20"/>
      <w:szCs w:val="20"/>
    </w:rPr>
  </w:style>
  <w:style w:type="character" w:customStyle="1" w:styleId="ZwykytekstZnak">
    <w:name w:val="Zwykły tekst Znak"/>
    <w:link w:val="Zwykytekst"/>
    <w:qFormat/>
    <w:rsid w:val="000714BB"/>
    <w:rPr>
      <w:rFonts w:ascii="Courier New" w:hAnsi="Courier New"/>
    </w:rPr>
  </w:style>
  <w:style w:type="character" w:customStyle="1" w:styleId="Nagwek3Znak">
    <w:name w:val="Nagłówek 3 Znak"/>
    <w:link w:val="Nagwek3"/>
    <w:qFormat/>
    <w:rsid w:val="00884ED2"/>
    <w:rPr>
      <w:rFonts w:ascii="Cambria" w:eastAsia="Times New Roman" w:hAnsi="Cambria" w:cs="Times New Roman"/>
      <w:b/>
      <w:bCs/>
      <w:sz w:val="26"/>
      <w:szCs w:val="26"/>
    </w:rPr>
  </w:style>
  <w:style w:type="character" w:customStyle="1" w:styleId="h2">
    <w:name w:val="h2"/>
    <w:qFormat/>
    <w:rsid w:val="008E6F82"/>
  </w:style>
  <w:style w:type="character" w:styleId="Odwoaniedokomentarza">
    <w:name w:val="annotation reference"/>
    <w:uiPriority w:val="99"/>
    <w:qFormat/>
    <w:rsid w:val="0058407F"/>
    <w:rPr>
      <w:rFonts w:cs="Times New Roman"/>
      <w:sz w:val="16"/>
      <w:szCs w:val="16"/>
    </w:rPr>
  </w:style>
  <w:style w:type="character" w:customStyle="1" w:styleId="TekstkomentarzaZnak">
    <w:name w:val="Tekst komentarza Znak"/>
    <w:link w:val="Tekstkomentarza"/>
    <w:uiPriority w:val="99"/>
    <w:qFormat/>
    <w:locked/>
    <w:rsid w:val="0058407F"/>
  </w:style>
  <w:style w:type="character" w:customStyle="1" w:styleId="text-center">
    <w:name w:val="text-center"/>
    <w:qFormat/>
    <w:rsid w:val="00E73592"/>
  </w:style>
  <w:style w:type="character" w:customStyle="1" w:styleId="TekstpodstawowyZnak">
    <w:name w:val="Tekst podstawowy Znak"/>
    <w:basedOn w:val="Domylnaczcionkaakapitu"/>
    <w:link w:val="Tekstpodstawowy"/>
    <w:uiPriority w:val="99"/>
    <w:qFormat/>
    <w:rsid w:val="00BE46FF"/>
  </w:style>
  <w:style w:type="character" w:customStyle="1" w:styleId="h1">
    <w:name w:val="h1"/>
    <w:qFormat/>
    <w:rsid w:val="00BF180A"/>
  </w:style>
  <w:style w:type="character" w:styleId="Pogrubienie">
    <w:name w:val="Strong"/>
    <w:basedOn w:val="Domylnaczcionkaakapitu"/>
    <w:uiPriority w:val="22"/>
    <w:qFormat/>
    <w:rsid w:val="00ED1733"/>
    <w:rPr>
      <w:b/>
      <w:bCs/>
    </w:rPr>
  </w:style>
  <w:style w:type="character" w:customStyle="1" w:styleId="Nierozpoznanawzmianka1">
    <w:name w:val="Nierozpoznana wzmianka1"/>
    <w:basedOn w:val="Domylnaczcionkaakapitu"/>
    <w:uiPriority w:val="99"/>
    <w:semiHidden/>
    <w:unhideWhenUsed/>
    <w:qFormat/>
    <w:rsid w:val="00CF65E1"/>
    <w:rPr>
      <w:color w:val="605E5C"/>
      <w:shd w:val="clear" w:color="auto" w:fill="E1DFDD"/>
    </w:rPr>
  </w:style>
  <w:style w:type="character" w:customStyle="1" w:styleId="Wyrnienie">
    <w:name w:val="Wyróżnienie"/>
    <w:basedOn w:val="Domylnaczcionkaakapitu"/>
    <w:uiPriority w:val="20"/>
    <w:qFormat/>
    <w:rsid w:val="000F0C66"/>
    <w:rPr>
      <w:i/>
      <w:iCs/>
    </w:rPr>
  </w:style>
  <w:style w:type="character" w:styleId="Tekstzastpczy">
    <w:name w:val="Placeholder Text"/>
    <w:basedOn w:val="Domylnaczcionkaakapitu"/>
    <w:uiPriority w:val="99"/>
    <w:semiHidden/>
    <w:qFormat/>
    <w:rsid w:val="00B95BB2"/>
    <w:rPr>
      <w:color w:val="808080"/>
    </w:rPr>
  </w:style>
  <w:style w:type="character" w:styleId="UyteHipercze">
    <w:name w:val="FollowedHyperlink"/>
    <w:basedOn w:val="Domylnaczcionkaakapitu"/>
    <w:semiHidden/>
    <w:unhideWhenUsed/>
    <w:qFormat/>
    <w:rsid w:val="006B4819"/>
    <w:rPr>
      <w:color w:val="800080" w:themeColor="followedHyperlink"/>
      <w:u w:val="single"/>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34"/>
    <w:qFormat/>
    <w:rsid w:val="007E2A03"/>
  </w:style>
  <w:style w:type="character" w:customStyle="1" w:styleId="Domylnaczcionkaakapitu1">
    <w:name w:val="Domyślna czcionka akapitu1"/>
    <w:qFormat/>
    <w:rsid w:val="004C0494"/>
  </w:style>
  <w:style w:type="character" w:customStyle="1" w:styleId="ListLabel1">
    <w:name w:val="ListLabel 1"/>
    <w:qFormat/>
    <w:rsid w:val="00F90DA6"/>
    <w:rPr>
      <w:b w:val="0"/>
      <w:i w:val="0"/>
      <w:color w:val="000000"/>
      <w:sz w:val="20"/>
      <w:szCs w:val="20"/>
    </w:rPr>
  </w:style>
  <w:style w:type="character" w:customStyle="1" w:styleId="ListLabel2">
    <w:name w:val="ListLabel 2"/>
    <w:qFormat/>
    <w:rsid w:val="00F90DA6"/>
    <w:rPr>
      <w:rFonts w:eastAsia="Times New Roman" w:cs="Times New Roman"/>
    </w:rPr>
  </w:style>
  <w:style w:type="character" w:customStyle="1" w:styleId="ListLabel3">
    <w:name w:val="ListLabel 3"/>
    <w:qFormat/>
    <w:rsid w:val="00F90DA6"/>
    <w:rPr>
      <w:rFonts w:eastAsia="Times New Roman" w:cs="Times New Roman"/>
    </w:rPr>
  </w:style>
  <w:style w:type="character" w:customStyle="1" w:styleId="ListLabel4">
    <w:name w:val="ListLabel 4"/>
    <w:qFormat/>
    <w:rsid w:val="00F90DA6"/>
    <w:rPr>
      <w:rFonts w:ascii="Calibri" w:eastAsia="Calibri" w:hAnsi="Calibri" w:cs="Calibri"/>
    </w:rPr>
  </w:style>
  <w:style w:type="character" w:customStyle="1" w:styleId="ListLabel5">
    <w:name w:val="ListLabel 5"/>
    <w:qFormat/>
    <w:rsid w:val="00F90DA6"/>
    <w:rPr>
      <w:b w:val="0"/>
    </w:rPr>
  </w:style>
  <w:style w:type="character" w:customStyle="1" w:styleId="ListLabel6">
    <w:name w:val="ListLabel 6"/>
    <w:qFormat/>
    <w:rsid w:val="00F90DA6"/>
    <w:rPr>
      <w:rFonts w:eastAsia="Times New Roman" w:cs="Times New Roman"/>
      <w:b w:val="0"/>
      <w:i w:val="0"/>
      <w:color w:val="000000"/>
      <w:sz w:val="20"/>
      <w:szCs w:val="20"/>
    </w:rPr>
  </w:style>
  <w:style w:type="character" w:customStyle="1" w:styleId="ListLabel7">
    <w:name w:val="ListLabel 7"/>
    <w:qFormat/>
    <w:rsid w:val="00F90DA6"/>
    <w:rPr>
      <w:rFonts w:eastAsia="Times New Roman" w:cs="Times New Roman"/>
    </w:rPr>
  </w:style>
  <w:style w:type="character" w:customStyle="1" w:styleId="ListLabel8">
    <w:name w:val="ListLabel 8"/>
    <w:qFormat/>
    <w:rsid w:val="00F90DA6"/>
    <w:rPr>
      <w:rFonts w:ascii="Calibri" w:eastAsia="Calibri" w:hAnsi="Calibri" w:cs="Calibri"/>
      <w:sz w:val="20"/>
      <w:szCs w:val="20"/>
    </w:rPr>
  </w:style>
  <w:style w:type="character" w:customStyle="1" w:styleId="ListLabel9">
    <w:name w:val="ListLabel 9"/>
    <w:qFormat/>
    <w:rsid w:val="00F90DA6"/>
    <w:rPr>
      <w:rFonts w:eastAsia="Times New Roman" w:cs="Times New Roman"/>
      <w:b w:val="0"/>
      <w:i w:val="0"/>
    </w:rPr>
  </w:style>
  <w:style w:type="character" w:customStyle="1" w:styleId="ListLabel10">
    <w:name w:val="ListLabel 10"/>
    <w:qFormat/>
    <w:rsid w:val="00F90DA6"/>
    <w:rPr>
      <w:rFonts w:ascii="Calibri" w:eastAsia="Calibri" w:hAnsi="Calibri" w:cs="Calibri"/>
    </w:rPr>
  </w:style>
  <w:style w:type="character" w:customStyle="1" w:styleId="ListLabel11">
    <w:name w:val="ListLabel 11"/>
    <w:qFormat/>
    <w:rsid w:val="00F90DA6"/>
    <w:rPr>
      <w:rFonts w:eastAsia="Times New Roman" w:cs="Times New Roman"/>
      <w:b w:val="0"/>
      <w:i w:val="0"/>
    </w:rPr>
  </w:style>
  <w:style w:type="character" w:customStyle="1" w:styleId="ListLabel12">
    <w:name w:val="ListLabel 12"/>
    <w:qFormat/>
    <w:rsid w:val="00F90DA6"/>
    <w:rPr>
      <w:rFonts w:eastAsia="Times New Roman" w:cs="Times New Roman"/>
    </w:rPr>
  </w:style>
  <w:style w:type="character" w:customStyle="1" w:styleId="ListLabel13">
    <w:name w:val="ListLabel 13"/>
    <w:qFormat/>
    <w:rsid w:val="00F90DA6"/>
    <w:rPr>
      <w:rFonts w:ascii="Calibri" w:eastAsia="Times New Roman" w:hAnsi="Calibri" w:cs="Times New Roman"/>
    </w:rPr>
  </w:style>
  <w:style w:type="character" w:customStyle="1" w:styleId="ListLabel14">
    <w:name w:val="ListLabel 14"/>
    <w:qFormat/>
    <w:rsid w:val="00F90DA6"/>
    <w:rPr>
      <w:b w:val="0"/>
    </w:rPr>
  </w:style>
  <w:style w:type="character" w:customStyle="1" w:styleId="ListLabel15">
    <w:name w:val="ListLabel 15"/>
    <w:qFormat/>
    <w:rsid w:val="00F90DA6"/>
    <w:rPr>
      <w:b w:val="0"/>
      <w:position w:val="0"/>
      <w:sz w:val="20"/>
      <w:vertAlign w:val="baseline"/>
    </w:rPr>
  </w:style>
  <w:style w:type="character" w:customStyle="1" w:styleId="ListLabel16">
    <w:name w:val="ListLabel 16"/>
    <w:qFormat/>
    <w:rsid w:val="00F90DA6"/>
    <w:rPr>
      <w:position w:val="0"/>
      <w:sz w:val="20"/>
      <w:vertAlign w:val="baseline"/>
    </w:rPr>
  </w:style>
  <w:style w:type="character" w:customStyle="1" w:styleId="ListLabel17">
    <w:name w:val="ListLabel 17"/>
    <w:qFormat/>
    <w:rsid w:val="00F90DA6"/>
    <w:rPr>
      <w:position w:val="0"/>
      <w:sz w:val="20"/>
      <w:vertAlign w:val="baseline"/>
    </w:rPr>
  </w:style>
  <w:style w:type="character" w:customStyle="1" w:styleId="ListLabel18">
    <w:name w:val="ListLabel 18"/>
    <w:qFormat/>
    <w:rsid w:val="00F90DA6"/>
    <w:rPr>
      <w:position w:val="0"/>
      <w:sz w:val="20"/>
      <w:vertAlign w:val="baseline"/>
    </w:rPr>
  </w:style>
  <w:style w:type="character" w:customStyle="1" w:styleId="ListLabel19">
    <w:name w:val="ListLabel 19"/>
    <w:qFormat/>
    <w:rsid w:val="00F90DA6"/>
    <w:rPr>
      <w:position w:val="0"/>
      <w:sz w:val="20"/>
      <w:vertAlign w:val="baseline"/>
    </w:rPr>
  </w:style>
  <w:style w:type="character" w:customStyle="1" w:styleId="ListLabel20">
    <w:name w:val="ListLabel 20"/>
    <w:qFormat/>
    <w:rsid w:val="00F90DA6"/>
    <w:rPr>
      <w:position w:val="0"/>
      <w:sz w:val="20"/>
      <w:vertAlign w:val="baseline"/>
    </w:rPr>
  </w:style>
  <w:style w:type="character" w:customStyle="1" w:styleId="ListLabel21">
    <w:name w:val="ListLabel 21"/>
    <w:qFormat/>
    <w:rsid w:val="00F90DA6"/>
    <w:rPr>
      <w:position w:val="0"/>
      <w:sz w:val="20"/>
      <w:vertAlign w:val="baseline"/>
    </w:rPr>
  </w:style>
  <w:style w:type="character" w:customStyle="1" w:styleId="ListLabel22">
    <w:name w:val="ListLabel 22"/>
    <w:qFormat/>
    <w:rsid w:val="00F90DA6"/>
    <w:rPr>
      <w:position w:val="0"/>
      <w:sz w:val="20"/>
      <w:vertAlign w:val="baseline"/>
    </w:rPr>
  </w:style>
  <w:style w:type="character" w:customStyle="1" w:styleId="ListLabel23">
    <w:name w:val="ListLabel 23"/>
    <w:qFormat/>
    <w:rsid w:val="00F90DA6"/>
    <w:rPr>
      <w:position w:val="0"/>
      <w:sz w:val="20"/>
      <w:vertAlign w:val="baseline"/>
    </w:rPr>
  </w:style>
  <w:style w:type="character" w:customStyle="1" w:styleId="ListLabel24">
    <w:name w:val="ListLabel 24"/>
    <w:qFormat/>
    <w:rsid w:val="00F90DA6"/>
    <w:rPr>
      <w:rFonts w:ascii="Calibri" w:eastAsia="Calibri" w:hAnsi="Calibri" w:cs="Calibri"/>
      <w:color w:val="000000"/>
      <w:sz w:val="20"/>
      <w:szCs w:val="20"/>
    </w:rPr>
  </w:style>
  <w:style w:type="character" w:customStyle="1" w:styleId="ListLabel25">
    <w:name w:val="ListLabel 25"/>
    <w:qFormat/>
    <w:rsid w:val="00F90DA6"/>
    <w:rPr>
      <w:b w:val="0"/>
      <w:i w:val="0"/>
    </w:rPr>
  </w:style>
  <w:style w:type="character" w:customStyle="1" w:styleId="ListLabel26">
    <w:name w:val="ListLabel 26"/>
    <w:qFormat/>
    <w:rsid w:val="00F90DA6"/>
    <w:rPr>
      <w:rFonts w:ascii="Calibri" w:eastAsia="Arial" w:hAnsi="Calibri" w:cs="Calibri"/>
      <w:b w:val="0"/>
      <w:sz w:val="18"/>
    </w:rPr>
  </w:style>
  <w:style w:type="character" w:customStyle="1" w:styleId="ListLabel27">
    <w:name w:val="ListLabel 27"/>
    <w:qFormat/>
    <w:rsid w:val="00F90DA6"/>
    <w:rPr>
      <w:b w:val="0"/>
    </w:rPr>
  </w:style>
  <w:style w:type="character" w:customStyle="1" w:styleId="ListLabel28">
    <w:name w:val="ListLabel 28"/>
    <w:qFormat/>
    <w:rsid w:val="00F90DA6"/>
    <w:rPr>
      <w:rFonts w:ascii="Calibri" w:hAnsi="Calibri"/>
      <w:b w:val="0"/>
    </w:rPr>
  </w:style>
  <w:style w:type="character" w:customStyle="1" w:styleId="ListLabel29">
    <w:name w:val="ListLabel 29"/>
    <w:qFormat/>
    <w:rsid w:val="00F90DA6"/>
    <w:rPr>
      <w:rFonts w:eastAsia="Times New Roman" w:cs="Calibri"/>
      <w:color w:val="000000"/>
    </w:rPr>
  </w:style>
  <w:style w:type="character" w:customStyle="1" w:styleId="ListLabel30">
    <w:name w:val="ListLabel 30"/>
    <w:qFormat/>
    <w:rsid w:val="00F90DA6"/>
    <w:rPr>
      <w:sz w:val="20"/>
      <w:szCs w:val="20"/>
    </w:rPr>
  </w:style>
  <w:style w:type="character" w:customStyle="1" w:styleId="ListLabel31">
    <w:name w:val="ListLabel 31"/>
    <w:qFormat/>
    <w:rsid w:val="00F90DA6"/>
    <w:rPr>
      <w:rFonts w:eastAsia="Calibri" w:cs="Calibri"/>
      <w:b/>
      <w:color w:val="000000"/>
    </w:rPr>
  </w:style>
  <w:style w:type="character" w:customStyle="1" w:styleId="ListLabel32">
    <w:name w:val="ListLabel 32"/>
    <w:qFormat/>
    <w:rsid w:val="00F90DA6"/>
    <w:rPr>
      <w:rFonts w:ascii="Calibri" w:hAnsi="Calibri"/>
      <w:b/>
    </w:rPr>
  </w:style>
  <w:style w:type="character" w:customStyle="1" w:styleId="ListLabel33">
    <w:name w:val="ListLabel 33"/>
    <w:qFormat/>
    <w:rsid w:val="00F90DA6"/>
    <w:rPr>
      <w:rFonts w:ascii="Calibri" w:eastAsia="Arial" w:hAnsi="Calibri" w:cs="Calibri"/>
      <w:b w:val="0"/>
    </w:rPr>
  </w:style>
  <w:style w:type="character" w:customStyle="1" w:styleId="ListLabel34">
    <w:name w:val="ListLabel 34"/>
    <w:qFormat/>
    <w:rsid w:val="00F90DA6"/>
    <w:rPr>
      <w:rFonts w:eastAsia="Noto Sans Symbols" w:cs="Noto Sans Symbols"/>
    </w:rPr>
  </w:style>
  <w:style w:type="character" w:customStyle="1" w:styleId="ListLabel35">
    <w:name w:val="ListLabel 35"/>
    <w:qFormat/>
    <w:rsid w:val="00F90DA6"/>
    <w:rPr>
      <w:rFonts w:ascii="Calibri" w:hAnsi="Calibri"/>
      <w:color w:val="000000"/>
    </w:rPr>
  </w:style>
  <w:style w:type="character" w:customStyle="1" w:styleId="ListLabel36">
    <w:name w:val="ListLabel 36"/>
    <w:qFormat/>
    <w:rsid w:val="00F90DA6"/>
    <w:rPr>
      <w:b w:val="0"/>
    </w:rPr>
  </w:style>
  <w:style w:type="character" w:customStyle="1" w:styleId="ListLabel37">
    <w:name w:val="ListLabel 37"/>
    <w:qFormat/>
    <w:rsid w:val="00F90DA6"/>
    <w:rPr>
      <w:rFonts w:ascii="Calibri" w:hAnsi="Calibri"/>
      <w:b w:val="0"/>
    </w:rPr>
  </w:style>
  <w:style w:type="character" w:customStyle="1" w:styleId="ListLabel38">
    <w:name w:val="ListLabel 38"/>
    <w:qFormat/>
    <w:rsid w:val="00F90DA6"/>
    <w:rPr>
      <w:rFonts w:eastAsia="Times New Roman" w:cs="Times New Roman"/>
      <w:color w:val="000000"/>
    </w:rPr>
  </w:style>
  <w:style w:type="character" w:customStyle="1" w:styleId="ListLabel39">
    <w:name w:val="ListLabel 39"/>
    <w:qFormat/>
    <w:rsid w:val="00F90DA6"/>
    <w:rPr>
      <w:sz w:val="20"/>
      <w:szCs w:val="20"/>
    </w:rPr>
  </w:style>
  <w:style w:type="character" w:customStyle="1" w:styleId="ListLabel40">
    <w:name w:val="ListLabel 40"/>
    <w:qFormat/>
    <w:rsid w:val="00F90DA6"/>
    <w:rPr>
      <w:rFonts w:ascii="Calibri" w:eastAsia="Calibri" w:hAnsi="Calibri" w:cs="Calibri"/>
      <w:u w:val="none"/>
    </w:rPr>
  </w:style>
  <w:style w:type="character" w:customStyle="1" w:styleId="ListLabel41">
    <w:name w:val="ListLabel 41"/>
    <w:qFormat/>
    <w:rsid w:val="00F90DA6"/>
    <w:rPr>
      <w:u w:val="none"/>
    </w:rPr>
  </w:style>
  <w:style w:type="character" w:customStyle="1" w:styleId="ListLabel42">
    <w:name w:val="ListLabel 42"/>
    <w:qFormat/>
    <w:rsid w:val="00F90DA6"/>
    <w:rPr>
      <w:u w:val="none"/>
    </w:rPr>
  </w:style>
  <w:style w:type="character" w:customStyle="1" w:styleId="ListLabel43">
    <w:name w:val="ListLabel 43"/>
    <w:qFormat/>
    <w:rsid w:val="00F90DA6"/>
    <w:rPr>
      <w:u w:val="none"/>
    </w:rPr>
  </w:style>
  <w:style w:type="character" w:customStyle="1" w:styleId="ListLabel44">
    <w:name w:val="ListLabel 44"/>
    <w:qFormat/>
    <w:rsid w:val="00F90DA6"/>
    <w:rPr>
      <w:u w:val="none"/>
    </w:rPr>
  </w:style>
  <w:style w:type="character" w:customStyle="1" w:styleId="ListLabel45">
    <w:name w:val="ListLabel 45"/>
    <w:qFormat/>
    <w:rsid w:val="00F90DA6"/>
    <w:rPr>
      <w:u w:val="none"/>
    </w:rPr>
  </w:style>
  <w:style w:type="character" w:customStyle="1" w:styleId="ListLabel46">
    <w:name w:val="ListLabel 46"/>
    <w:qFormat/>
    <w:rsid w:val="00F90DA6"/>
    <w:rPr>
      <w:rFonts w:ascii="Calibri" w:hAnsi="Calibri"/>
      <w:b w:val="0"/>
      <w:u w:val="none"/>
    </w:rPr>
  </w:style>
  <w:style w:type="character" w:customStyle="1" w:styleId="ListLabel47">
    <w:name w:val="ListLabel 47"/>
    <w:qFormat/>
    <w:rsid w:val="00F90DA6"/>
    <w:rPr>
      <w:u w:val="none"/>
    </w:rPr>
  </w:style>
  <w:style w:type="character" w:customStyle="1" w:styleId="ListLabel48">
    <w:name w:val="ListLabel 48"/>
    <w:qFormat/>
    <w:rsid w:val="00F90DA6"/>
    <w:rPr>
      <w:u w:val="none"/>
    </w:rPr>
  </w:style>
  <w:style w:type="character" w:customStyle="1" w:styleId="ListLabel49">
    <w:name w:val="ListLabel 49"/>
    <w:qFormat/>
    <w:rsid w:val="00F90DA6"/>
    <w:rPr>
      <w:rFonts w:ascii="Calibri" w:eastAsia="Calibri" w:hAnsi="Calibri" w:cs="Calibri"/>
      <w:b w:val="0"/>
      <w:sz w:val="20"/>
      <w:szCs w:val="20"/>
    </w:rPr>
  </w:style>
  <w:style w:type="character" w:customStyle="1" w:styleId="ListLabel50">
    <w:name w:val="ListLabel 50"/>
    <w:qFormat/>
    <w:rsid w:val="00F90DA6"/>
    <w:rPr>
      <w:rFonts w:ascii="Calibri" w:hAnsi="Calibri"/>
      <w:b w:val="0"/>
      <w:i w:val="0"/>
      <w:color w:val="000000"/>
      <w:sz w:val="20"/>
      <w:szCs w:val="20"/>
    </w:rPr>
  </w:style>
  <w:style w:type="character" w:customStyle="1" w:styleId="ListLabel51">
    <w:name w:val="ListLabel 51"/>
    <w:qFormat/>
    <w:rsid w:val="00F90DA6"/>
    <w:rPr>
      <w:b w:val="0"/>
    </w:rPr>
  </w:style>
  <w:style w:type="character" w:customStyle="1" w:styleId="ListLabel52">
    <w:name w:val="ListLabel 52"/>
    <w:qFormat/>
    <w:rsid w:val="00F90DA6"/>
    <w:rPr>
      <w:i w:val="0"/>
    </w:rPr>
  </w:style>
  <w:style w:type="character" w:customStyle="1" w:styleId="ListLabel53">
    <w:name w:val="ListLabel 53"/>
    <w:qFormat/>
    <w:rsid w:val="00F90DA6"/>
    <w:rPr>
      <w:rFonts w:ascii="Calibri" w:hAnsi="Calibri"/>
      <w:i w:val="0"/>
    </w:rPr>
  </w:style>
  <w:style w:type="character" w:customStyle="1" w:styleId="ListLabel54">
    <w:name w:val="ListLabel 54"/>
    <w:qFormat/>
    <w:rsid w:val="00F90DA6"/>
    <w:rPr>
      <w:rFonts w:eastAsia="Times New Roman" w:cs="Times New Roman"/>
    </w:rPr>
  </w:style>
  <w:style w:type="character" w:customStyle="1" w:styleId="ListLabel55">
    <w:name w:val="ListLabel 55"/>
    <w:qFormat/>
    <w:rsid w:val="00F90DA6"/>
    <w:rPr>
      <w:b w:val="0"/>
    </w:rPr>
  </w:style>
  <w:style w:type="character" w:customStyle="1" w:styleId="ListLabel56">
    <w:name w:val="ListLabel 56"/>
    <w:qFormat/>
    <w:rsid w:val="00F90DA6"/>
    <w:rPr>
      <w:color w:val="000000"/>
    </w:rPr>
  </w:style>
  <w:style w:type="character" w:customStyle="1" w:styleId="ListLabel57">
    <w:name w:val="ListLabel 57"/>
    <w:qFormat/>
    <w:rsid w:val="00F90DA6"/>
    <w:rPr>
      <w:rFonts w:cs="Courier New"/>
    </w:rPr>
  </w:style>
  <w:style w:type="character" w:customStyle="1" w:styleId="ListLabel58">
    <w:name w:val="ListLabel 58"/>
    <w:qFormat/>
    <w:rsid w:val="00F90DA6"/>
    <w:rPr>
      <w:rFonts w:cs="Courier New"/>
    </w:rPr>
  </w:style>
  <w:style w:type="character" w:customStyle="1" w:styleId="ListLabel59">
    <w:name w:val="ListLabel 59"/>
    <w:qFormat/>
    <w:rsid w:val="00F90DA6"/>
    <w:rPr>
      <w:rFonts w:cs="Courier New"/>
    </w:rPr>
  </w:style>
  <w:style w:type="character" w:customStyle="1" w:styleId="ListLabel60">
    <w:name w:val="ListLabel 60"/>
    <w:qFormat/>
    <w:rsid w:val="00F90DA6"/>
    <w:rPr>
      <w:b/>
      <w:sz w:val="20"/>
      <w:szCs w:val="20"/>
    </w:rPr>
  </w:style>
  <w:style w:type="character" w:customStyle="1" w:styleId="ListLabel61">
    <w:name w:val="ListLabel 61"/>
    <w:qFormat/>
    <w:rsid w:val="00F90DA6"/>
    <w:rPr>
      <w:b w:val="0"/>
      <w:i/>
      <w:color w:val="auto"/>
    </w:rPr>
  </w:style>
  <w:style w:type="character" w:customStyle="1" w:styleId="ListLabel62">
    <w:name w:val="ListLabel 62"/>
    <w:qFormat/>
    <w:rsid w:val="00F90DA6"/>
    <w:rPr>
      <w:b w:val="0"/>
    </w:rPr>
  </w:style>
  <w:style w:type="character" w:customStyle="1" w:styleId="ListLabel63">
    <w:name w:val="ListLabel 63"/>
    <w:qFormat/>
    <w:rsid w:val="00F90DA6"/>
    <w:rPr>
      <w:rFonts w:eastAsia="Times New Roman" w:cs="Calibri"/>
      <w:b/>
    </w:rPr>
  </w:style>
  <w:style w:type="character" w:customStyle="1" w:styleId="ListLabel64">
    <w:name w:val="ListLabel 64"/>
    <w:qFormat/>
    <w:rsid w:val="00F90DA6"/>
    <w:rPr>
      <w:b w:val="0"/>
    </w:rPr>
  </w:style>
  <w:style w:type="character" w:customStyle="1" w:styleId="ListLabel65">
    <w:name w:val="ListLabel 65"/>
    <w:qFormat/>
    <w:rsid w:val="00F90DA6"/>
    <w:rPr>
      <w:rFonts w:eastAsia="Times New Roman" w:cs="Calibri"/>
      <w:b/>
    </w:rPr>
  </w:style>
  <w:style w:type="character" w:customStyle="1" w:styleId="ListLabel66">
    <w:name w:val="ListLabel 66"/>
    <w:qFormat/>
    <w:rsid w:val="00F90DA6"/>
    <w:rPr>
      <w:sz w:val="24"/>
      <w:szCs w:val="24"/>
    </w:rPr>
  </w:style>
  <w:style w:type="character" w:customStyle="1" w:styleId="ListLabel67">
    <w:name w:val="ListLabel 67"/>
    <w:qFormat/>
    <w:rsid w:val="00F90DA6"/>
    <w:rPr>
      <w:b w:val="0"/>
    </w:rPr>
  </w:style>
  <w:style w:type="character" w:customStyle="1" w:styleId="ListLabel68">
    <w:name w:val="ListLabel 68"/>
    <w:qFormat/>
    <w:rsid w:val="00F90DA6"/>
    <w:rPr>
      <w:rFonts w:eastAsia="Times New Roman" w:cs="Calibri"/>
      <w:b w:val="0"/>
    </w:rPr>
  </w:style>
  <w:style w:type="character" w:customStyle="1" w:styleId="ListLabel69">
    <w:name w:val="ListLabel 69"/>
    <w:qFormat/>
    <w:rsid w:val="00F90DA6"/>
    <w:rPr>
      <w:b w:val="0"/>
    </w:rPr>
  </w:style>
  <w:style w:type="character" w:customStyle="1" w:styleId="ListLabel70">
    <w:name w:val="ListLabel 70"/>
    <w:qFormat/>
    <w:rsid w:val="00F90DA6"/>
    <w:rPr>
      <w:rFonts w:eastAsia="Times New Roman" w:cs="Calibri"/>
      <w:color w:val="auto"/>
      <w:sz w:val="22"/>
      <w:szCs w:val="20"/>
    </w:rPr>
  </w:style>
  <w:style w:type="character" w:customStyle="1" w:styleId="ListLabel71">
    <w:name w:val="ListLabel 71"/>
    <w:qFormat/>
    <w:rsid w:val="00F90DA6"/>
    <w:rPr>
      <w:b w:val="0"/>
    </w:rPr>
  </w:style>
  <w:style w:type="character" w:customStyle="1" w:styleId="ListLabel72">
    <w:name w:val="ListLabel 72"/>
    <w:qFormat/>
    <w:rsid w:val="00F90DA6"/>
    <w:rPr>
      <w:rFonts w:eastAsia="Times New Roman" w:cs="Calibri"/>
      <w:b/>
      <w:sz w:val="20"/>
    </w:rPr>
  </w:style>
  <w:style w:type="character" w:customStyle="1" w:styleId="ListLabel73">
    <w:name w:val="ListLabel 73"/>
    <w:qFormat/>
    <w:rsid w:val="00F90DA6"/>
    <w:rPr>
      <w:rFonts w:ascii="Calibri" w:eastAsia="Arial" w:hAnsi="Calibri" w:cs="Calibri"/>
      <w:b w:val="0"/>
      <w:sz w:val="18"/>
    </w:rPr>
  </w:style>
  <w:style w:type="character" w:customStyle="1" w:styleId="ListLabel74">
    <w:name w:val="ListLabel 74"/>
    <w:qFormat/>
    <w:rsid w:val="00F90DA6"/>
    <w:rPr>
      <w:b w:val="0"/>
    </w:rPr>
  </w:style>
  <w:style w:type="character" w:customStyle="1" w:styleId="ListLabel75">
    <w:name w:val="ListLabel 75"/>
    <w:qFormat/>
    <w:rsid w:val="00F90DA6"/>
    <w:rPr>
      <w:rFonts w:cs="Calibri"/>
      <w:b/>
    </w:rPr>
  </w:style>
  <w:style w:type="character" w:customStyle="1" w:styleId="ListLabel76">
    <w:name w:val="ListLabel 76"/>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77">
    <w:name w:val="ListLabel 77"/>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78">
    <w:name w:val="ListLabel 78"/>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79">
    <w:name w:val="ListLabel 79"/>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80">
    <w:name w:val="ListLabel 80"/>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81">
    <w:name w:val="ListLabel 81"/>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82">
    <w:name w:val="ListLabel 82"/>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83">
    <w:name w:val="ListLabel 83"/>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84">
    <w:name w:val="ListLabel 84"/>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85">
    <w:name w:val="ListLabel 85"/>
    <w:qFormat/>
    <w:rsid w:val="00F90DA6"/>
    <w:rPr>
      <w:rFonts w:ascii="Calibri" w:eastAsia="Calibri" w:hAnsi="Calibri" w:cs="Calibri"/>
      <w:color w:val="0000FF"/>
    </w:rPr>
  </w:style>
  <w:style w:type="character" w:customStyle="1" w:styleId="ListLabel86">
    <w:name w:val="ListLabel 86"/>
    <w:qFormat/>
    <w:rsid w:val="00F90DA6"/>
    <w:rPr>
      <w:rFonts w:asciiTheme="minorHAnsi" w:hAnsiTheme="minorHAnsi" w:cstheme="minorHAnsi"/>
    </w:rPr>
  </w:style>
  <w:style w:type="character" w:customStyle="1" w:styleId="ListLabel87">
    <w:name w:val="ListLabel 87"/>
    <w:qFormat/>
    <w:rsid w:val="00F90DA6"/>
    <w:rPr>
      <w:rFonts w:ascii="Calibri" w:eastAsia="Calibri" w:hAnsi="Calibri" w:cs="Calibri"/>
      <w:color w:val="0000FF"/>
      <w:u w:val="single"/>
    </w:rPr>
  </w:style>
  <w:style w:type="character" w:customStyle="1" w:styleId="ListLabel88">
    <w:name w:val="ListLabel 88"/>
    <w:qFormat/>
    <w:rsid w:val="00F90DA6"/>
    <w:rPr>
      <w:rFonts w:asciiTheme="minorHAnsi" w:hAnsiTheme="minorHAnsi"/>
      <w:sz w:val="20"/>
      <w:szCs w:val="20"/>
    </w:rPr>
  </w:style>
  <w:style w:type="character" w:customStyle="1" w:styleId="ListLabel89">
    <w:name w:val="ListLabel 89"/>
    <w:qFormat/>
    <w:rsid w:val="00F90DA6"/>
    <w:rPr>
      <w:rFonts w:asciiTheme="minorHAnsi" w:hAnsiTheme="minorHAnsi"/>
    </w:rPr>
  </w:style>
  <w:style w:type="character" w:customStyle="1" w:styleId="ListLabel90">
    <w:name w:val="ListLabel 90"/>
    <w:qFormat/>
    <w:rsid w:val="00F90DA6"/>
    <w:rPr>
      <w:rFonts w:ascii="Calibri" w:eastAsia="Calibri" w:hAnsi="Calibri" w:cs="Calibri"/>
      <w:color w:val="000000"/>
      <w:u w:val="single"/>
    </w:rPr>
  </w:style>
  <w:style w:type="character" w:customStyle="1" w:styleId="ListLabel91">
    <w:name w:val="ListLabel 91"/>
    <w:qFormat/>
    <w:rsid w:val="00F90DA6"/>
    <w:rPr>
      <w:rFonts w:ascii="Calibri" w:eastAsia="Calibri" w:hAnsi="Calibri" w:cs="Calibri"/>
      <w:color w:val="1155CC"/>
      <w:u w:val="single"/>
    </w:rPr>
  </w:style>
  <w:style w:type="character" w:customStyle="1" w:styleId="ListLabel92">
    <w:name w:val="ListLabel 92"/>
    <w:qFormat/>
    <w:rsid w:val="00F90DA6"/>
    <w:rPr>
      <w:rFonts w:ascii="Calibri" w:eastAsia="Calibri" w:hAnsi="Calibri" w:cs="Calibri"/>
      <w:b/>
      <w:color w:val="000000"/>
      <w:u w:val="single"/>
    </w:rPr>
  </w:style>
  <w:style w:type="character" w:customStyle="1" w:styleId="ListLabel93">
    <w:name w:val="ListLabel 93"/>
    <w:qFormat/>
    <w:rsid w:val="00F90DA6"/>
    <w:rPr>
      <w:rFonts w:ascii="Calibri" w:eastAsia="Calibri" w:hAnsi="Calibri" w:cs="Calibri"/>
      <w:u w:val="single"/>
    </w:rPr>
  </w:style>
  <w:style w:type="character" w:customStyle="1" w:styleId="ListLabel94">
    <w:name w:val="ListLabel 94"/>
    <w:qFormat/>
    <w:rsid w:val="00F90DA6"/>
    <w:rPr>
      <w:rFonts w:ascii="Calibri" w:eastAsia="Calibri" w:hAnsi="Calibri" w:cs="Calibri"/>
      <w:b/>
      <w:color w:val="0000FF"/>
      <w:u w:val="single"/>
    </w:rPr>
  </w:style>
  <w:style w:type="character" w:customStyle="1" w:styleId="ListLabel95">
    <w:name w:val="ListLabel 95"/>
    <w:qFormat/>
    <w:rsid w:val="00F90DA6"/>
    <w:rPr>
      <w:rFonts w:asciiTheme="minorHAnsi" w:hAnsiTheme="minorHAnsi" w:cstheme="minorHAnsi"/>
    </w:rPr>
  </w:style>
  <w:style w:type="character" w:customStyle="1" w:styleId="Znakinumeracji">
    <w:name w:val="Znaki numeracji"/>
    <w:qFormat/>
    <w:rsid w:val="00F90DA6"/>
  </w:style>
  <w:style w:type="paragraph" w:styleId="Nagwek">
    <w:name w:val="header"/>
    <w:basedOn w:val="Normalny"/>
    <w:next w:val="Tekstpodstawowy"/>
    <w:rsid w:val="0069651E"/>
    <w:pPr>
      <w:tabs>
        <w:tab w:val="center" w:pos="4536"/>
        <w:tab w:val="right" w:pos="9072"/>
      </w:tabs>
    </w:pPr>
  </w:style>
  <w:style w:type="paragraph" w:styleId="Tekstpodstawowy">
    <w:name w:val="Body Text"/>
    <w:basedOn w:val="Normalny"/>
    <w:link w:val="TekstpodstawowyZnak"/>
    <w:rsid w:val="00BC19AB"/>
    <w:pPr>
      <w:spacing w:after="120"/>
    </w:pPr>
  </w:style>
  <w:style w:type="paragraph" w:styleId="Lista">
    <w:name w:val="List"/>
    <w:basedOn w:val="Tekstpodstawowy"/>
    <w:rsid w:val="00D840C1"/>
    <w:pPr>
      <w:widowControl w:val="0"/>
      <w:suppressAutoHyphens/>
    </w:pPr>
    <w:rPr>
      <w:rFonts w:ascii="Tahoma" w:hAnsi="Tahoma" w:cs="Tahoma"/>
      <w:sz w:val="22"/>
      <w:szCs w:val="22"/>
    </w:rPr>
  </w:style>
  <w:style w:type="paragraph" w:styleId="Legenda">
    <w:name w:val="caption"/>
    <w:basedOn w:val="Normalny"/>
    <w:qFormat/>
    <w:rsid w:val="00F90DA6"/>
    <w:pPr>
      <w:suppressLineNumbers/>
      <w:spacing w:before="120" w:after="120"/>
    </w:pPr>
    <w:rPr>
      <w:rFonts w:cs="Arial"/>
      <w:i/>
      <w:iCs/>
      <w:sz w:val="24"/>
      <w:szCs w:val="24"/>
    </w:rPr>
  </w:style>
  <w:style w:type="paragraph" w:customStyle="1" w:styleId="Indeks">
    <w:name w:val="Indeks"/>
    <w:basedOn w:val="Normalny"/>
    <w:qFormat/>
    <w:rsid w:val="000F4F7C"/>
    <w:pPr>
      <w:widowControl w:val="0"/>
      <w:suppressLineNumbers/>
      <w:suppressAutoHyphens/>
    </w:pPr>
    <w:rPr>
      <w:rFonts w:ascii="Tahoma" w:eastAsia="Lucida Sans Unicode" w:hAnsi="Tahoma" w:cs="Tahoma"/>
      <w:sz w:val="22"/>
      <w:szCs w:val="24"/>
    </w:rPr>
  </w:style>
  <w:style w:type="paragraph" w:customStyle="1" w:styleId="Normalny1">
    <w:name w:val="Normalny1"/>
    <w:qFormat/>
    <w:rsid w:val="00B01E0A"/>
    <w:pPr>
      <w:suppressAutoHyphens/>
    </w:pPr>
    <w:rPr>
      <w:color w:val="000000"/>
      <w:sz w:val="24"/>
      <w:szCs w:val="24"/>
      <w:lang w:eastAsia="zh-CN"/>
    </w:rPr>
  </w:style>
  <w:style w:type="paragraph" w:styleId="Tytu">
    <w:name w:val="Title"/>
    <w:basedOn w:val="Normalny"/>
    <w:link w:val="TytuZnak"/>
    <w:qFormat/>
    <w:rsid w:val="00BC19AB"/>
    <w:pPr>
      <w:jc w:val="center"/>
    </w:pPr>
    <w:rPr>
      <w:b/>
      <w:bCs/>
      <w:sz w:val="30"/>
      <w:szCs w:val="30"/>
    </w:rPr>
  </w:style>
  <w:style w:type="paragraph" w:customStyle="1" w:styleId="Normalny2">
    <w:name w:val="Normalny2"/>
    <w:qFormat/>
    <w:rsid w:val="00E84F2E"/>
  </w:style>
  <w:style w:type="paragraph" w:styleId="Stopka">
    <w:name w:val="footer"/>
    <w:basedOn w:val="Normalny"/>
    <w:link w:val="StopkaZnak"/>
    <w:uiPriority w:val="99"/>
    <w:rsid w:val="0069651E"/>
    <w:pPr>
      <w:tabs>
        <w:tab w:val="center" w:pos="4536"/>
        <w:tab w:val="right" w:pos="9072"/>
      </w:tabs>
    </w:pPr>
  </w:style>
  <w:style w:type="paragraph" w:customStyle="1" w:styleId="BodyText21">
    <w:name w:val="Body Text 21"/>
    <w:basedOn w:val="Normalny"/>
    <w:qFormat/>
    <w:rsid w:val="0069651E"/>
    <w:pPr>
      <w:ind w:left="708" w:firstLine="282"/>
    </w:pPr>
    <w:rPr>
      <w:sz w:val="24"/>
      <w:szCs w:val="24"/>
    </w:rPr>
  </w:style>
  <w:style w:type="paragraph" w:styleId="Tekstpodstawowy3">
    <w:name w:val="Body Text 3"/>
    <w:basedOn w:val="Normalny"/>
    <w:link w:val="Tekstpodstawowy3Znak"/>
    <w:qFormat/>
    <w:rsid w:val="0069651E"/>
    <w:pPr>
      <w:jc w:val="both"/>
    </w:pPr>
    <w:rPr>
      <w:sz w:val="24"/>
      <w:szCs w:val="24"/>
    </w:rPr>
  </w:style>
  <w:style w:type="paragraph" w:styleId="Tekstpodstawowy2">
    <w:name w:val="Body Text 2"/>
    <w:basedOn w:val="Normalny"/>
    <w:qFormat/>
    <w:rsid w:val="00BC19AB"/>
    <w:pPr>
      <w:spacing w:after="120" w:line="480" w:lineRule="auto"/>
    </w:pPr>
  </w:style>
  <w:style w:type="paragraph" w:styleId="Tekstpodstawowywcity2">
    <w:name w:val="Body Text Indent 2"/>
    <w:basedOn w:val="Normalny"/>
    <w:link w:val="Tekstpodstawowywcity2Znak"/>
    <w:qFormat/>
    <w:rsid w:val="00BC19AB"/>
    <w:pPr>
      <w:spacing w:after="120" w:line="480" w:lineRule="auto"/>
      <w:ind w:left="283"/>
    </w:pPr>
  </w:style>
  <w:style w:type="paragraph" w:styleId="Tekstpodstawowywcity3">
    <w:name w:val="Body Text Indent 3"/>
    <w:basedOn w:val="Normalny"/>
    <w:qFormat/>
    <w:rsid w:val="00142694"/>
    <w:pPr>
      <w:spacing w:after="120"/>
      <w:ind w:left="283"/>
    </w:pPr>
    <w:rPr>
      <w:sz w:val="16"/>
      <w:szCs w:val="16"/>
    </w:rPr>
  </w:style>
  <w:style w:type="paragraph" w:styleId="Podtytu">
    <w:name w:val="Subtitle"/>
    <w:basedOn w:val="Normalny2"/>
    <w:next w:val="Normalny2"/>
    <w:link w:val="PodtytuZnak"/>
    <w:qFormat/>
    <w:rsid w:val="00E84F2E"/>
    <w:rPr>
      <w:b/>
      <w:color w:val="000000"/>
    </w:rPr>
  </w:style>
  <w:style w:type="paragraph" w:styleId="Tekstkomentarza">
    <w:name w:val="annotation text"/>
    <w:basedOn w:val="Normalny"/>
    <w:link w:val="TekstkomentarzaZnak"/>
    <w:uiPriority w:val="99"/>
    <w:qFormat/>
    <w:rsid w:val="00142694"/>
  </w:style>
  <w:style w:type="paragraph" w:styleId="Tematkomentarza">
    <w:name w:val="annotation subject"/>
    <w:basedOn w:val="Tekstkomentarza"/>
    <w:next w:val="Tekstkomentarza"/>
    <w:semiHidden/>
    <w:qFormat/>
    <w:rsid w:val="00142694"/>
    <w:rPr>
      <w:b/>
      <w:bCs/>
    </w:rPr>
  </w:style>
  <w:style w:type="paragraph" w:styleId="Tekstdymka">
    <w:name w:val="Balloon Text"/>
    <w:basedOn w:val="Normalny"/>
    <w:semiHidden/>
    <w:qFormat/>
    <w:rsid w:val="00144A2D"/>
    <w:rPr>
      <w:rFonts w:ascii="Tahoma" w:hAnsi="Tahoma" w:cs="Tahoma"/>
      <w:sz w:val="16"/>
      <w:szCs w:val="16"/>
    </w:rPr>
  </w:style>
  <w:style w:type="paragraph" w:customStyle="1" w:styleId="Zawartotabeli">
    <w:name w:val="Zawartość tabeli"/>
    <w:basedOn w:val="Tekstpodstawowy"/>
    <w:qFormat/>
    <w:rsid w:val="00D840C1"/>
    <w:pPr>
      <w:widowControl w:val="0"/>
      <w:suppressLineNumbers/>
      <w:suppressAutoHyphens/>
      <w:spacing w:after="0"/>
    </w:pPr>
    <w:rPr>
      <w:rFonts w:ascii="Tahoma" w:hAnsi="Tahoma" w:cs="Tahoma"/>
      <w:sz w:val="16"/>
      <w:szCs w:val="16"/>
    </w:rPr>
  </w:style>
  <w:style w:type="paragraph" w:customStyle="1" w:styleId="Nagwektabeli">
    <w:name w:val="Nagłówek tabeli"/>
    <w:basedOn w:val="Normalny"/>
    <w:qFormat/>
    <w:rsid w:val="00AA0914"/>
    <w:pPr>
      <w:widowControl w:val="0"/>
      <w:suppressLineNumbers/>
      <w:suppressAutoHyphens/>
      <w:jc w:val="center"/>
      <w:textAlignment w:val="center"/>
    </w:pPr>
    <w:rPr>
      <w:rFonts w:ascii="Tahoma" w:hAnsi="Tahoma" w:cs="Tahoma"/>
      <w:b/>
      <w:bCs/>
      <w:sz w:val="16"/>
      <w:szCs w:val="16"/>
    </w:rPr>
  </w:style>
  <w:style w:type="paragraph" w:customStyle="1" w:styleId="WW-Zawartotabeli">
    <w:name w:val="WW-Zawartość tabeli"/>
    <w:basedOn w:val="Tekstpodstawowy"/>
    <w:qFormat/>
    <w:rsid w:val="00AA0914"/>
    <w:pPr>
      <w:widowControl w:val="0"/>
      <w:suppressLineNumbers/>
      <w:suppressAutoHyphens/>
      <w:spacing w:after="0"/>
    </w:pPr>
    <w:rPr>
      <w:rFonts w:ascii="Tahoma" w:hAnsi="Tahoma" w:cs="Tahoma"/>
      <w:sz w:val="16"/>
      <w:szCs w:val="16"/>
      <w:lang w:eastAsia="ar-SA"/>
    </w:rPr>
  </w:style>
  <w:style w:type="paragraph" w:customStyle="1" w:styleId="Normalny12pt">
    <w:name w:val="Normalny + 12 pt"/>
    <w:basedOn w:val="Normalny"/>
    <w:qFormat/>
    <w:rsid w:val="002B1BBE"/>
    <w:pPr>
      <w:tabs>
        <w:tab w:val="left" w:pos="360"/>
      </w:tabs>
      <w:spacing w:after="120"/>
      <w:ind w:left="360" w:hanging="360"/>
      <w:jc w:val="both"/>
    </w:pPr>
    <w:rPr>
      <w:sz w:val="24"/>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34"/>
    <w:qFormat/>
    <w:rsid w:val="00DC4D2C"/>
    <w:pPr>
      <w:ind w:left="708"/>
    </w:pPr>
  </w:style>
  <w:style w:type="paragraph" w:styleId="Tekstprzypisudolnego">
    <w:name w:val="footnote text"/>
    <w:basedOn w:val="Normalny"/>
    <w:link w:val="TekstprzypisudolnegoZnak"/>
    <w:uiPriority w:val="99"/>
    <w:rsid w:val="008633B9"/>
  </w:style>
  <w:style w:type="paragraph" w:customStyle="1" w:styleId="Default">
    <w:name w:val="Default"/>
    <w:qFormat/>
    <w:rsid w:val="00871EAD"/>
    <w:rPr>
      <w:color w:val="000000"/>
      <w:sz w:val="24"/>
      <w:szCs w:val="24"/>
    </w:rPr>
  </w:style>
  <w:style w:type="paragraph" w:styleId="Tekstprzypisukocowego">
    <w:name w:val="endnote text"/>
    <w:basedOn w:val="Normalny"/>
    <w:link w:val="TekstprzypisukocowegoZnak"/>
    <w:rsid w:val="00806EC6"/>
  </w:style>
  <w:style w:type="paragraph" w:styleId="Zwykytekst">
    <w:name w:val="Plain Text"/>
    <w:basedOn w:val="Normalny"/>
    <w:link w:val="ZwykytekstZnak"/>
    <w:qFormat/>
    <w:rsid w:val="004721C1"/>
    <w:rPr>
      <w:rFonts w:ascii="Courier New" w:hAnsi="Courier New"/>
    </w:rPr>
  </w:style>
  <w:style w:type="paragraph" w:customStyle="1" w:styleId="Tekstpodstawowy31">
    <w:name w:val="Tekst podstawowy 31"/>
    <w:basedOn w:val="Normalny"/>
    <w:qFormat/>
    <w:rsid w:val="00020AB5"/>
    <w:pPr>
      <w:suppressAutoHyphens/>
      <w:spacing w:after="120"/>
      <w:jc w:val="both"/>
    </w:pPr>
    <w:rPr>
      <w:lang w:eastAsia="ar-SA"/>
    </w:rPr>
  </w:style>
  <w:style w:type="paragraph" w:customStyle="1" w:styleId="Tekstpodstawowywcity31">
    <w:name w:val="Tekst podstawowy wcięty 31"/>
    <w:basedOn w:val="Normalny"/>
    <w:qFormat/>
    <w:rsid w:val="00A04C32"/>
    <w:pPr>
      <w:tabs>
        <w:tab w:val="left" w:pos="993"/>
        <w:tab w:val="left" w:pos="1277"/>
      </w:tabs>
      <w:suppressAutoHyphens/>
      <w:ind w:left="284" w:hanging="284"/>
    </w:pPr>
    <w:rPr>
      <w:b/>
      <w:sz w:val="28"/>
      <w:lang w:eastAsia="ar-SA"/>
    </w:rPr>
  </w:style>
  <w:style w:type="paragraph" w:customStyle="1" w:styleId="Tekstpodstawowy21">
    <w:name w:val="Tekst podstawowy 21"/>
    <w:basedOn w:val="Normalny"/>
    <w:qFormat/>
    <w:rsid w:val="003D4712"/>
    <w:pPr>
      <w:suppressAutoHyphens/>
      <w:spacing w:after="120"/>
    </w:pPr>
    <w:rPr>
      <w:lang w:eastAsia="ar-SA"/>
    </w:rPr>
  </w:style>
  <w:style w:type="paragraph" w:customStyle="1" w:styleId="Tekstpodstawowywcity21">
    <w:name w:val="Tekst podstawowy wcięty 21"/>
    <w:basedOn w:val="Normalny"/>
    <w:qFormat/>
    <w:rsid w:val="009A05C1"/>
    <w:pPr>
      <w:suppressAutoHyphens/>
      <w:spacing w:after="120"/>
      <w:ind w:firstLine="540"/>
    </w:pPr>
    <w:rPr>
      <w:b/>
      <w:lang w:eastAsia="ar-SA"/>
    </w:rPr>
  </w:style>
  <w:style w:type="paragraph" w:customStyle="1" w:styleId="Style7">
    <w:name w:val="Style7"/>
    <w:basedOn w:val="Normalny"/>
    <w:uiPriority w:val="99"/>
    <w:qFormat/>
    <w:rsid w:val="00F166A2"/>
    <w:pPr>
      <w:widowControl w:val="0"/>
      <w:spacing w:line="266" w:lineRule="exact"/>
      <w:jc w:val="both"/>
    </w:pPr>
    <w:rPr>
      <w:sz w:val="24"/>
      <w:szCs w:val="24"/>
    </w:rPr>
  </w:style>
  <w:style w:type="paragraph" w:customStyle="1" w:styleId="Style4">
    <w:name w:val="Style4"/>
    <w:basedOn w:val="Normalny"/>
    <w:uiPriority w:val="99"/>
    <w:qFormat/>
    <w:rsid w:val="00F166A2"/>
    <w:pPr>
      <w:widowControl w:val="0"/>
      <w:spacing w:line="264" w:lineRule="exact"/>
      <w:jc w:val="both"/>
    </w:pPr>
    <w:rPr>
      <w:sz w:val="24"/>
      <w:szCs w:val="24"/>
    </w:rPr>
  </w:style>
  <w:style w:type="paragraph" w:customStyle="1" w:styleId="pkt">
    <w:name w:val="pkt"/>
    <w:basedOn w:val="Normalny"/>
    <w:qFormat/>
    <w:rsid w:val="00F260B9"/>
    <w:pPr>
      <w:spacing w:before="60" w:after="60"/>
      <w:ind w:left="851" w:hanging="295"/>
      <w:jc w:val="both"/>
    </w:pPr>
    <w:rPr>
      <w:sz w:val="24"/>
      <w:szCs w:val="24"/>
    </w:rPr>
  </w:style>
  <w:style w:type="paragraph" w:customStyle="1" w:styleId="Standard">
    <w:name w:val="Standard"/>
    <w:qFormat/>
    <w:rsid w:val="00BF220A"/>
    <w:pPr>
      <w:suppressAutoHyphens/>
      <w:textAlignment w:val="baseline"/>
    </w:pPr>
    <w:rPr>
      <w:kern w:val="2"/>
      <w:lang w:eastAsia="zh-CN"/>
    </w:rPr>
  </w:style>
  <w:style w:type="paragraph" w:customStyle="1" w:styleId="Tekstpodstawowywcity22">
    <w:name w:val="Tekst podstawowy wcięty 22"/>
    <w:basedOn w:val="Normalny"/>
    <w:qFormat/>
    <w:rsid w:val="00B16348"/>
    <w:pPr>
      <w:suppressAutoHyphens/>
      <w:spacing w:after="120" w:line="480" w:lineRule="auto"/>
      <w:ind w:left="283"/>
    </w:pPr>
    <w:rPr>
      <w:lang w:eastAsia="zh-CN"/>
    </w:rPr>
  </w:style>
  <w:style w:type="paragraph" w:customStyle="1" w:styleId="Tekstpodstawowywcity32">
    <w:name w:val="Tekst podstawowy wcięty 32"/>
    <w:basedOn w:val="Normalny"/>
    <w:qFormat/>
    <w:rsid w:val="00B16348"/>
    <w:pPr>
      <w:suppressAutoHyphens/>
      <w:spacing w:after="120"/>
      <w:ind w:left="283"/>
    </w:pPr>
    <w:rPr>
      <w:sz w:val="16"/>
      <w:szCs w:val="16"/>
      <w:lang w:eastAsia="zh-CN"/>
    </w:rPr>
  </w:style>
  <w:style w:type="paragraph" w:styleId="Poprawka">
    <w:name w:val="Revision"/>
    <w:uiPriority w:val="99"/>
    <w:semiHidden/>
    <w:qFormat/>
    <w:rsid w:val="008D6881"/>
  </w:style>
  <w:style w:type="paragraph" w:customStyle="1" w:styleId="Z1-Zadozarzdzeniazdnia">
    <w:name w:val="Z1 - Zał. do zarządzenia z dnia"/>
    <w:qFormat/>
    <w:rsid w:val="00C37468"/>
    <w:pPr>
      <w:widowControl w:val="0"/>
      <w:tabs>
        <w:tab w:val="left" w:leader="dot" w:pos="2183"/>
        <w:tab w:val="left" w:leader="dot" w:pos="4450"/>
        <w:tab w:val="right" w:leader="dot" w:pos="7087"/>
      </w:tabs>
      <w:spacing w:after="142" w:line="235" w:lineRule="atLeast"/>
    </w:pPr>
    <w:rPr>
      <w:rFonts w:ascii="Arial" w:hAnsi="Arial" w:cs="Arial"/>
    </w:rPr>
  </w:style>
  <w:style w:type="paragraph" w:customStyle="1" w:styleId="Z1-Tytuzacznika">
    <w:name w:val="Z1 - Tytuł załącznika"/>
    <w:qFormat/>
    <w:rsid w:val="0077006F"/>
    <w:pPr>
      <w:keepNext/>
      <w:widowControl w:val="0"/>
      <w:tabs>
        <w:tab w:val="right" w:leader="dot" w:pos="9072"/>
      </w:tabs>
      <w:spacing w:line="240" w:lineRule="atLeast"/>
      <w:jc w:val="center"/>
    </w:pPr>
    <w:rPr>
      <w:rFonts w:ascii="Arial" w:hAnsi="Arial" w:cs="Arial"/>
      <w:b/>
      <w:bCs/>
      <w:sz w:val="22"/>
      <w:szCs w:val="22"/>
    </w:rPr>
  </w:style>
  <w:style w:type="paragraph" w:styleId="NormalnyWeb">
    <w:name w:val="Normal (Web)"/>
    <w:basedOn w:val="Normalny"/>
    <w:uiPriority w:val="99"/>
    <w:unhideWhenUsed/>
    <w:qFormat/>
    <w:rsid w:val="00016B76"/>
    <w:pPr>
      <w:spacing w:beforeAutospacing="1" w:afterAutospacing="1"/>
    </w:pPr>
    <w:rPr>
      <w:sz w:val="24"/>
      <w:szCs w:val="24"/>
    </w:rPr>
  </w:style>
  <w:style w:type="numbering" w:customStyle="1" w:styleId="Lista1">
    <w:name w:val="Lista 1"/>
    <w:qFormat/>
    <w:rsid w:val="00F90DA6"/>
  </w:style>
  <w:style w:type="table" w:customStyle="1" w:styleId="TableNormal">
    <w:name w:val="Table Normal"/>
    <w:rsid w:val="00E84F2E"/>
    <w:tblPr>
      <w:tblCellMar>
        <w:top w:w="0" w:type="dxa"/>
        <w:left w:w="0" w:type="dxa"/>
        <w:bottom w:w="0" w:type="dxa"/>
        <w:right w:w="0" w:type="dxa"/>
      </w:tblCellMar>
    </w:tblPr>
  </w:style>
  <w:style w:type="table" w:customStyle="1" w:styleId="TableNormal0">
    <w:name w:val="Table Normal"/>
    <w:rsid w:val="00E84F2E"/>
    <w:tblPr>
      <w:tblCellMar>
        <w:top w:w="0" w:type="dxa"/>
        <w:left w:w="0" w:type="dxa"/>
        <w:bottom w:w="0" w:type="dxa"/>
        <w:right w:w="0" w:type="dxa"/>
      </w:tblCellMar>
    </w:tblPr>
  </w:style>
  <w:style w:type="table" w:styleId="Tabela-Siatka">
    <w:name w:val="Table Grid"/>
    <w:basedOn w:val="Standardowy"/>
    <w:rsid w:val="0017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64D4D"/>
    <w:rPr>
      <w:color w:val="0000FF"/>
      <w:u w:val="single"/>
    </w:rPr>
  </w:style>
  <w:style w:type="character" w:customStyle="1" w:styleId="apple-tab-span">
    <w:name w:val="apple-tab-span"/>
    <w:basedOn w:val="Domylnaczcionkaakapitu"/>
    <w:rsid w:val="00ED0941"/>
  </w:style>
  <w:style w:type="character" w:styleId="Nierozpoznanawzmianka">
    <w:name w:val="Unresolved Mention"/>
    <w:basedOn w:val="Domylnaczcionkaakapitu"/>
    <w:uiPriority w:val="99"/>
    <w:semiHidden/>
    <w:unhideWhenUsed/>
    <w:rsid w:val="007E3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6057">
      <w:bodyDiv w:val="1"/>
      <w:marLeft w:val="0"/>
      <w:marRight w:val="0"/>
      <w:marTop w:val="0"/>
      <w:marBottom w:val="0"/>
      <w:divBdr>
        <w:top w:val="none" w:sz="0" w:space="0" w:color="auto"/>
        <w:left w:val="none" w:sz="0" w:space="0" w:color="auto"/>
        <w:bottom w:val="none" w:sz="0" w:space="0" w:color="auto"/>
        <w:right w:val="none" w:sz="0" w:space="0" w:color="auto"/>
      </w:divBdr>
    </w:div>
    <w:div w:id="500698022">
      <w:bodyDiv w:val="1"/>
      <w:marLeft w:val="0"/>
      <w:marRight w:val="0"/>
      <w:marTop w:val="0"/>
      <w:marBottom w:val="0"/>
      <w:divBdr>
        <w:top w:val="none" w:sz="0" w:space="0" w:color="auto"/>
        <w:left w:val="none" w:sz="0" w:space="0" w:color="auto"/>
        <w:bottom w:val="none" w:sz="0" w:space="0" w:color="auto"/>
        <w:right w:val="none" w:sz="0" w:space="0" w:color="auto"/>
      </w:divBdr>
    </w:div>
    <w:div w:id="676343707">
      <w:bodyDiv w:val="1"/>
      <w:marLeft w:val="0"/>
      <w:marRight w:val="0"/>
      <w:marTop w:val="0"/>
      <w:marBottom w:val="0"/>
      <w:divBdr>
        <w:top w:val="none" w:sz="0" w:space="0" w:color="auto"/>
        <w:left w:val="none" w:sz="0" w:space="0" w:color="auto"/>
        <w:bottom w:val="none" w:sz="0" w:space="0" w:color="auto"/>
        <w:right w:val="none" w:sz="0" w:space="0" w:color="auto"/>
      </w:divBdr>
    </w:div>
    <w:div w:id="732047639">
      <w:bodyDiv w:val="1"/>
      <w:marLeft w:val="0"/>
      <w:marRight w:val="0"/>
      <w:marTop w:val="0"/>
      <w:marBottom w:val="0"/>
      <w:divBdr>
        <w:top w:val="none" w:sz="0" w:space="0" w:color="auto"/>
        <w:left w:val="none" w:sz="0" w:space="0" w:color="auto"/>
        <w:bottom w:val="none" w:sz="0" w:space="0" w:color="auto"/>
        <w:right w:val="none" w:sz="0" w:space="0" w:color="auto"/>
      </w:divBdr>
    </w:div>
    <w:div w:id="854342511">
      <w:bodyDiv w:val="1"/>
      <w:marLeft w:val="0"/>
      <w:marRight w:val="0"/>
      <w:marTop w:val="0"/>
      <w:marBottom w:val="0"/>
      <w:divBdr>
        <w:top w:val="none" w:sz="0" w:space="0" w:color="auto"/>
        <w:left w:val="none" w:sz="0" w:space="0" w:color="auto"/>
        <w:bottom w:val="none" w:sz="0" w:space="0" w:color="auto"/>
        <w:right w:val="none" w:sz="0" w:space="0" w:color="auto"/>
      </w:divBdr>
    </w:div>
    <w:div w:id="875897118">
      <w:bodyDiv w:val="1"/>
      <w:marLeft w:val="0"/>
      <w:marRight w:val="0"/>
      <w:marTop w:val="0"/>
      <w:marBottom w:val="0"/>
      <w:divBdr>
        <w:top w:val="none" w:sz="0" w:space="0" w:color="auto"/>
        <w:left w:val="none" w:sz="0" w:space="0" w:color="auto"/>
        <w:bottom w:val="none" w:sz="0" w:space="0" w:color="auto"/>
        <w:right w:val="none" w:sz="0" w:space="0" w:color="auto"/>
      </w:divBdr>
    </w:div>
    <w:div w:id="1299070757">
      <w:bodyDiv w:val="1"/>
      <w:marLeft w:val="0"/>
      <w:marRight w:val="0"/>
      <w:marTop w:val="0"/>
      <w:marBottom w:val="0"/>
      <w:divBdr>
        <w:top w:val="none" w:sz="0" w:space="0" w:color="auto"/>
        <w:left w:val="none" w:sz="0" w:space="0" w:color="auto"/>
        <w:bottom w:val="none" w:sz="0" w:space="0" w:color="auto"/>
        <w:right w:val="none" w:sz="0" w:space="0" w:color="auto"/>
      </w:divBdr>
    </w:div>
    <w:div w:id="150886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gminawschowa" TargetMode="External"/><Relationship Id="rId18" Type="http://schemas.openxmlformats.org/officeDocument/2006/relationships/hyperlink" Target="https://platformazakupowa.pl/pn/gminawschowa"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gminawschowa"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zetargi@wsch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platformazakupowa.pl/pn/gminawschowa"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gminawsch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gminawschowa"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sip.lex.pl/"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sip.lex.pl/" TargetMode="External"/><Relationship Id="rId10" Type="http://schemas.openxmlformats.org/officeDocument/2006/relationships/image" Target="media/image2.png"/><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boi@wschowa.pl"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gminawschowa"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sip.lex.pl/" TargetMode="External"/><Relationship Id="rId8" Type="http://schemas.openxmlformats.org/officeDocument/2006/relationships/endnotes" Target="endnotes.xml"/><Relationship Id="rId51" Type="http://schemas.openxmlformats.org/officeDocument/2006/relationships/hyperlink" Target="http://www.uodo.gov.pl" TargetMode="External"/><Relationship Id="rId3"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i6LvTb+K+VaBQv7ZFfr4I0lW2CFQ==">AMUW2mUMgXrUq6NH8z6Ag8w4ZwBKBwQMfIEEoybjzuqoS/PB25RJBchIt7xAaHbKoOXvfENGGqLFX5MXlpgGXZsBKhYy9/isx6swNP+N6nGEbRoS7wf0svtdyl/TjEplWoSozrvrLPK5vhL6dO7vJrN8g/uL8IxtYU62u42wkdjx1XkkBE/zPVbMaqrgi7ylLFgrqZw8v5sjXsTpV5DjML5UBbof7fQphA==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022B0F-FBC4-490B-8203-3896CDA2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22</Pages>
  <Words>12632</Words>
  <Characters>75792</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ZDM</dc:creator>
  <dc:description/>
  <cp:lastModifiedBy>Barbara Nowodworska</cp:lastModifiedBy>
  <cp:revision>25</cp:revision>
  <cp:lastPrinted>2021-04-29T14:08:00Z</cp:lastPrinted>
  <dcterms:created xsi:type="dcterms:W3CDTF">2021-05-27T11:54:00Z</dcterms:created>
  <dcterms:modified xsi:type="dcterms:W3CDTF">2021-06-15T13:44:00Z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