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C730E" w14:textId="6FE17372" w:rsidR="001A14B8" w:rsidRDefault="00B357FE" w:rsidP="00272A6A">
      <w:pPr>
        <w:tabs>
          <w:tab w:val="left" w:pos="3885"/>
          <w:tab w:val="right" w:pos="7655"/>
        </w:tabs>
        <w:suppressAutoHyphens/>
        <w:autoSpaceDE w:val="0"/>
        <w:autoSpaceDN w:val="0"/>
        <w:spacing w:after="0"/>
        <w:ind w:right="-2"/>
        <w:jc w:val="right"/>
        <w:textAlignment w:val="baseline"/>
        <w:rPr>
          <w:rFonts w:ascii="Arial" w:eastAsia="Times New Roman" w:hAnsi="Arial" w:cs="Arial"/>
          <w:b/>
          <w:i/>
          <w:kern w:val="3"/>
          <w:lang w:eastAsia="pl-PL"/>
        </w:rPr>
      </w:pPr>
      <w:r w:rsidRPr="00CE7FB8">
        <w:rPr>
          <w:rFonts w:ascii="Arial" w:eastAsia="Times New Roman" w:hAnsi="Arial" w:cs="Arial"/>
          <w:b/>
          <w:i/>
          <w:kern w:val="3"/>
          <w:lang w:eastAsia="pl-PL"/>
        </w:rPr>
        <w:tab/>
      </w:r>
      <w:r w:rsidR="001A14B8">
        <w:rPr>
          <w:rFonts w:ascii="Arial" w:eastAsia="Times New Roman" w:hAnsi="Arial" w:cs="Arial"/>
          <w:b/>
          <w:i/>
          <w:kern w:val="3"/>
          <w:lang w:eastAsia="pl-PL"/>
        </w:rPr>
        <w:t xml:space="preserve">                                   </w:t>
      </w:r>
      <w:bookmarkStart w:id="0" w:name="_GoBack"/>
      <w:bookmarkEnd w:id="0"/>
      <w:r w:rsidR="001A14B8">
        <w:rPr>
          <w:rFonts w:ascii="Arial" w:eastAsia="Times New Roman" w:hAnsi="Arial" w:cs="Arial"/>
          <w:b/>
          <w:i/>
          <w:kern w:val="3"/>
          <w:lang w:eastAsia="pl-PL"/>
        </w:rPr>
        <w:t>Załącznik nr 3 do SWZ</w:t>
      </w:r>
      <w:r w:rsidRPr="00CE7FB8">
        <w:rPr>
          <w:rFonts w:ascii="Arial" w:eastAsia="Times New Roman" w:hAnsi="Arial" w:cs="Arial"/>
          <w:b/>
          <w:i/>
          <w:kern w:val="3"/>
          <w:lang w:eastAsia="pl-PL"/>
        </w:rPr>
        <w:tab/>
      </w:r>
      <w:r w:rsidR="004D2B04" w:rsidRPr="00CE7FB8">
        <w:rPr>
          <w:rFonts w:ascii="Arial" w:eastAsia="Times New Roman" w:hAnsi="Arial" w:cs="Arial"/>
          <w:b/>
          <w:i/>
          <w:kern w:val="3"/>
          <w:lang w:eastAsia="pl-PL"/>
        </w:rPr>
        <w:t xml:space="preserve">   </w:t>
      </w:r>
    </w:p>
    <w:p w14:paraId="3A1440FE" w14:textId="7EA84B44" w:rsidR="00815445" w:rsidRDefault="00034825" w:rsidP="00272A6A">
      <w:pPr>
        <w:tabs>
          <w:tab w:val="left" w:pos="3885"/>
          <w:tab w:val="right" w:pos="7655"/>
        </w:tabs>
        <w:suppressAutoHyphens/>
        <w:autoSpaceDE w:val="0"/>
        <w:autoSpaceDN w:val="0"/>
        <w:spacing w:after="0"/>
        <w:ind w:right="-2"/>
        <w:jc w:val="right"/>
        <w:textAlignment w:val="baseline"/>
        <w:rPr>
          <w:rFonts w:ascii="Arial" w:eastAsia="Times New Roman" w:hAnsi="Arial" w:cs="Arial"/>
          <w:b/>
          <w:i/>
          <w:kern w:val="3"/>
          <w:lang w:eastAsia="pl-PL"/>
        </w:rPr>
      </w:pPr>
      <w:r w:rsidRPr="00CE7FB8">
        <w:rPr>
          <w:rFonts w:ascii="Arial" w:eastAsia="Times New Roman" w:hAnsi="Arial" w:cs="Arial"/>
          <w:b/>
          <w:i/>
          <w:kern w:val="3"/>
          <w:lang w:eastAsia="pl-PL"/>
        </w:rPr>
        <w:t xml:space="preserve">Nr sprawy: </w:t>
      </w:r>
      <w:r w:rsidR="00272A6A">
        <w:rPr>
          <w:rFonts w:ascii="Arial" w:eastAsia="Times New Roman" w:hAnsi="Arial" w:cs="Arial"/>
          <w:b/>
          <w:i/>
          <w:kern w:val="3"/>
          <w:lang w:eastAsia="pl-PL"/>
        </w:rPr>
        <w:t>4/2025</w:t>
      </w:r>
    </w:p>
    <w:p w14:paraId="1B988B5E" w14:textId="77777777" w:rsidR="00815445" w:rsidRDefault="00815445" w:rsidP="002128A8">
      <w:pPr>
        <w:tabs>
          <w:tab w:val="left" w:pos="3885"/>
          <w:tab w:val="right" w:pos="7655"/>
        </w:tabs>
        <w:suppressAutoHyphens/>
        <w:autoSpaceDE w:val="0"/>
        <w:autoSpaceDN w:val="0"/>
        <w:spacing w:after="0"/>
        <w:ind w:right="-2"/>
        <w:jc w:val="both"/>
        <w:textAlignment w:val="baseline"/>
        <w:rPr>
          <w:rFonts w:ascii="Arial" w:eastAsia="Times New Roman" w:hAnsi="Arial" w:cs="Arial"/>
          <w:b/>
          <w:i/>
          <w:kern w:val="3"/>
          <w:lang w:eastAsia="pl-PL"/>
        </w:rPr>
      </w:pPr>
    </w:p>
    <w:p w14:paraId="1360A1CF" w14:textId="67BB9B40" w:rsidR="00B357FE" w:rsidRPr="00CE7FB8" w:rsidRDefault="00815445" w:rsidP="00815445">
      <w:pPr>
        <w:tabs>
          <w:tab w:val="left" w:pos="3885"/>
          <w:tab w:val="right" w:pos="7655"/>
        </w:tabs>
        <w:suppressAutoHyphens/>
        <w:autoSpaceDE w:val="0"/>
        <w:autoSpaceDN w:val="0"/>
        <w:spacing w:after="0"/>
        <w:ind w:right="-2"/>
        <w:jc w:val="center"/>
        <w:textAlignment w:val="baseline"/>
        <w:rPr>
          <w:rFonts w:ascii="Arial" w:eastAsia="Times New Roman" w:hAnsi="Arial" w:cs="Arial"/>
          <w:b/>
          <w:i/>
          <w:kern w:val="3"/>
          <w:lang w:eastAsia="pl-PL"/>
        </w:rPr>
      </w:pPr>
      <w:r>
        <w:rPr>
          <w:rFonts w:ascii="Arial" w:eastAsia="Times New Roman" w:hAnsi="Arial" w:cs="Arial"/>
          <w:b/>
          <w:i/>
          <w:kern w:val="3"/>
          <w:lang w:eastAsia="pl-PL"/>
        </w:rPr>
        <w:t>PROJEKTOWANE POSTANOWIENIA UMOWY</w:t>
      </w:r>
    </w:p>
    <w:p w14:paraId="7D2C34FF" w14:textId="77777777" w:rsidR="00FF47E5" w:rsidRPr="00CE7FB8" w:rsidRDefault="00BB70A0" w:rsidP="002128A8">
      <w:pPr>
        <w:tabs>
          <w:tab w:val="left" w:pos="3885"/>
          <w:tab w:val="right" w:pos="9070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i/>
          <w:kern w:val="3"/>
          <w:lang w:eastAsia="pl-PL"/>
        </w:rPr>
      </w:pPr>
      <w:r w:rsidRPr="00CE7FB8">
        <w:rPr>
          <w:rFonts w:ascii="Arial" w:eastAsia="Times New Roman" w:hAnsi="Arial" w:cs="Arial"/>
          <w:b/>
          <w:i/>
          <w:kern w:val="3"/>
          <w:lang w:eastAsia="pl-PL"/>
        </w:rPr>
        <w:tab/>
      </w:r>
    </w:p>
    <w:p w14:paraId="23FA20AF" w14:textId="77777777" w:rsidR="00544F84" w:rsidRPr="00CE7FB8" w:rsidRDefault="00544F84" w:rsidP="002128A8">
      <w:pPr>
        <w:keepNext/>
        <w:tabs>
          <w:tab w:val="left" w:pos="5706"/>
        </w:tabs>
        <w:suppressAutoHyphens/>
        <w:autoSpaceDE w:val="0"/>
        <w:autoSpaceDN w:val="0"/>
        <w:spacing w:after="0"/>
        <w:jc w:val="both"/>
        <w:textAlignment w:val="baseline"/>
        <w:outlineLvl w:val="0"/>
        <w:rPr>
          <w:rFonts w:ascii="Arial" w:eastAsia="Times New Roman" w:hAnsi="Arial" w:cs="Arial"/>
          <w:bCs/>
          <w:i/>
          <w:iCs/>
          <w:kern w:val="3"/>
          <w:lang w:eastAsia="pl-PL"/>
        </w:rPr>
      </w:pPr>
      <w:r w:rsidRPr="00CE7FB8">
        <w:rPr>
          <w:rFonts w:ascii="Arial" w:eastAsia="Times New Roman" w:hAnsi="Arial" w:cs="Arial"/>
          <w:bCs/>
          <w:i/>
          <w:iCs/>
          <w:kern w:val="3"/>
          <w:lang w:eastAsia="pl-PL"/>
        </w:rPr>
        <w:tab/>
      </w:r>
    </w:p>
    <w:p w14:paraId="4DC4B1C4" w14:textId="3BEEE183" w:rsidR="00544F84" w:rsidRPr="00CE7FB8" w:rsidRDefault="00544F84" w:rsidP="002128A8">
      <w:pPr>
        <w:keepNext/>
        <w:suppressAutoHyphens/>
        <w:autoSpaceDE w:val="0"/>
        <w:autoSpaceDN w:val="0"/>
        <w:spacing w:after="0"/>
        <w:jc w:val="both"/>
        <w:textAlignment w:val="baseline"/>
        <w:outlineLvl w:val="0"/>
        <w:rPr>
          <w:rFonts w:ascii="Arial" w:eastAsia="Times New Roman" w:hAnsi="Arial" w:cs="Arial"/>
          <w:kern w:val="3"/>
          <w:lang w:eastAsia="pl-PL"/>
        </w:rPr>
      </w:pPr>
      <w:r w:rsidRPr="00CE7FB8">
        <w:rPr>
          <w:rFonts w:ascii="Arial" w:eastAsia="Times New Roman" w:hAnsi="Arial" w:cs="Arial"/>
          <w:bCs/>
          <w:i/>
          <w:iCs/>
          <w:kern w:val="3"/>
          <w:lang w:eastAsia="pl-PL"/>
        </w:rPr>
        <w:t xml:space="preserve">                                               </w:t>
      </w:r>
      <w:r w:rsidRPr="00CE7FB8">
        <w:rPr>
          <w:rFonts w:ascii="Arial" w:eastAsia="Times New Roman" w:hAnsi="Arial" w:cs="Arial"/>
          <w:b/>
          <w:kern w:val="3"/>
          <w:lang w:eastAsia="pl-PL"/>
        </w:rPr>
        <w:t xml:space="preserve">Umowa Nr </w:t>
      </w:r>
      <w:r w:rsidRPr="00CE7FB8">
        <w:rPr>
          <w:rFonts w:ascii="Arial" w:eastAsia="Times New Roman" w:hAnsi="Arial" w:cs="Arial"/>
          <w:kern w:val="3"/>
          <w:lang w:eastAsia="pl-PL"/>
        </w:rPr>
        <w:t>________________</w:t>
      </w:r>
      <w:r w:rsidR="005A1C48">
        <w:rPr>
          <w:rFonts w:ascii="Arial" w:eastAsia="Times New Roman" w:hAnsi="Arial" w:cs="Arial"/>
          <w:b/>
          <w:kern w:val="3"/>
          <w:lang w:eastAsia="pl-PL"/>
        </w:rPr>
        <w:t>/202</w:t>
      </w:r>
      <w:r w:rsidR="00272A6A">
        <w:rPr>
          <w:rFonts w:ascii="Arial" w:eastAsia="Times New Roman" w:hAnsi="Arial" w:cs="Arial"/>
          <w:b/>
          <w:kern w:val="3"/>
          <w:lang w:eastAsia="pl-PL"/>
        </w:rPr>
        <w:t>5</w:t>
      </w:r>
    </w:p>
    <w:p w14:paraId="0DE47E07" w14:textId="77777777" w:rsidR="0017797A" w:rsidRPr="00CE7FB8" w:rsidRDefault="0017797A" w:rsidP="002128A8">
      <w:pPr>
        <w:keepNext/>
        <w:suppressAutoHyphens/>
        <w:autoSpaceDE w:val="0"/>
        <w:autoSpaceDN w:val="0"/>
        <w:spacing w:after="0"/>
        <w:jc w:val="both"/>
        <w:textAlignment w:val="baseline"/>
        <w:outlineLvl w:val="0"/>
        <w:rPr>
          <w:rFonts w:ascii="Arial" w:eastAsia="Times New Roman" w:hAnsi="Arial" w:cs="Arial"/>
          <w:b/>
          <w:kern w:val="3"/>
          <w:lang w:eastAsia="pl-PL"/>
        </w:rPr>
      </w:pPr>
    </w:p>
    <w:p w14:paraId="11C39382" w14:textId="77777777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16FEA836" w14:textId="1EAAAA39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E7FB8">
        <w:rPr>
          <w:rFonts w:ascii="Arial" w:eastAsia="Times New Roman" w:hAnsi="Arial" w:cs="Arial"/>
          <w:kern w:val="3"/>
          <w:lang w:eastAsia="pl-PL"/>
        </w:rPr>
        <w:t>zaw</w:t>
      </w:r>
      <w:r w:rsidR="00E15642" w:rsidRPr="00CE7FB8">
        <w:rPr>
          <w:rFonts w:ascii="Arial" w:eastAsia="Times New Roman" w:hAnsi="Arial" w:cs="Arial"/>
          <w:kern w:val="3"/>
          <w:lang w:eastAsia="pl-PL"/>
        </w:rPr>
        <w:t xml:space="preserve">arta w dniu </w:t>
      </w:r>
      <w:r w:rsidR="00034825" w:rsidRPr="00CE7FB8">
        <w:rPr>
          <w:rFonts w:ascii="Arial" w:eastAsia="Times New Roman" w:hAnsi="Arial" w:cs="Arial"/>
          <w:kern w:val="3"/>
          <w:lang w:eastAsia="pl-PL"/>
        </w:rPr>
        <w:t>……………………………….</w:t>
      </w:r>
      <w:r w:rsidR="00BB70A0" w:rsidRPr="00CE7FB8">
        <w:rPr>
          <w:rFonts w:ascii="Arial" w:eastAsia="Times New Roman" w:hAnsi="Arial" w:cs="Arial"/>
          <w:kern w:val="3"/>
          <w:lang w:eastAsia="pl-PL"/>
        </w:rPr>
        <w:t xml:space="preserve"> </w:t>
      </w:r>
      <w:r w:rsidRPr="00CE7FB8">
        <w:rPr>
          <w:rFonts w:ascii="Arial" w:eastAsia="Times New Roman" w:hAnsi="Arial" w:cs="Arial"/>
          <w:kern w:val="3"/>
          <w:lang w:eastAsia="pl-PL"/>
        </w:rPr>
        <w:t xml:space="preserve">r. w Lublińcu  w wyniku przeprowadzonego postępowania </w:t>
      </w:r>
      <w:r w:rsidR="005C0C63" w:rsidRPr="00CE7FB8">
        <w:rPr>
          <w:rFonts w:ascii="Arial" w:eastAsia="Times New Roman" w:hAnsi="Arial" w:cs="Arial"/>
          <w:kern w:val="3"/>
          <w:lang w:eastAsia="pl-PL"/>
        </w:rPr>
        <w:t xml:space="preserve">o udzielenie zamówienia publicznego </w:t>
      </w:r>
      <w:r w:rsidR="005C0C63" w:rsidRPr="00713072">
        <w:rPr>
          <w:rFonts w:ascii="Arial" w:eastAsia="Times New Roman" w:hAnsi="Arial" w:cs="Arial"/>
          <w:b/>
          <w:kern w:val="3"/>
          <w:lang w:eastAsia="pl-PL"/>
        </w:rPr>
        <w:t>w trybie podstawowym</w:t>
      </w:r>
      <w:r w:rsidR="005C0C63" w:rsidRPr="00713072">
        <w:rPr>
          <w:rFonts w:ascii="Arial" w:eastAsia="Times New Roman" w:hAnsi="Arial" w:cs="Arial"/>
          <w:kern w:val="3"/>
          <w:lang w:eastAsia="pl-PL"/>
        </w:rPr>
        <w:t xml:space="preserve"> </w:t>
      </w:r>
      <w:r w:rsidR="005C0C63" w:rsidRPr="00CE7FB8">
        <w:rPr>
          <w:rFonts w:ascii="Arial" w:eastAsia="Times New Roman" w:hAnsi="Arial" w:cs="Arial"/>
          <w:kern w:val="3"/>
          <w:lang w:eastAsia="pl-PL"/>
        </w:rPr>
        <w:t xml:space="preserve">na podstawie przepisów ustawy z dnia 11 września 2019 roku „Prawo zamówień publicznych” (tj. </w:t>
      </w:r>
      <w:r w:rsidR="005C0C63" w:rsidRPr="00CE7FB8">
        <w:rPr>
          <w:rFonts w:ascii="Arial" w:hAnsi="Arial" w:cs="Arial"/>
        </w:rPr>
        <w:t>Dz. U z 20</w:t>
      </w:r>
      <w:r w:rsidR="00601C77">
        <w:rPr>
          <w:rFonts w:ascii="Arial" w:hAnsi="Arial" w:cs="Arial"/>
        </w:rPr>
        <w:t>24</w:t>
      </w:r>
      <w:r w:rsidR="00744335" w:rsidRPr="00CE7FB8">
        <w:rPr>
          <w:rFonts w:ascii="Arial" w:hAnsi="Arial" w:cs="Arial"/>
        </w:rPr>
        <w:t xml:space="preserve"> r., poz. </w:t>
      </w:r>
      <w:r w:rsidR="00601C77">
        <w:rPr>
          <w:rFonts w:ascii="Arial" w:hAnsi="Arial" w:cs="Arial"/>
        </w:rPr>
        <w:t>1320</w:t>
      </w:r>
      <w:r w:rsidR="005C0C63" w:rsidRPr="00CE7FB8">
        <w:rPr>
          <w:rFonts w:ascii="Arial" w:eastAsia="Times New Roman" w:hAnsi="Arial" w:cs="Arial"/>
          <w:kern w:val="3"/>
          <w:lang w:eastAsia="pl-PL"/>
        </w:rPr>
        <w:t xml:space="preserve">) </w:t>
      </w:r>
      <w:r w:rsidRPr="00CE7FB8">
        <w:rPr>
          <w:rFonts w:ascii="Arial" w:eastAsia="Times New Roman" w:hAnsi="Arial" w:cs="Arial"/>
          <w:kern w:val="3"/>
          <w:lang w:eastAsia="pl-PL"/>
        </w:rPr>
        <w:t xml:space="preserve"> pomiędzy:</w:t>
      </w:r>
    </w:p>
    <w:p w14:paraId="4287EC1F" w14:textId="77777777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737A2631" w14:textId="77777777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E7FB8">
        <w:rPr>
          <w:rFonts w:ascii="Arial" w:eastAsia="Times New Roman" w:hAnsi="Arial" w:cs="Arial"/>
          <w:kern w:val="3"/>
          <w:lang w:eastAsia="pl-PL"/>
        </w:rPr>
        <w:t>Jednostką Wojskową 4101 Lubliniec, ul. Sobieskiego 35, 42-700 Lubliniec,</w:t>
      </w:r>
      <w:r w:rsidRPr="00CE7FB8">
        <w:rPr>
          <w:rFonts w:ascii="Arial" w:eastAsia="Times New Roman" w:hAnsi="Arial" w:cs="Arial"/>
          <w:kern w:val="3"/>
          <w:lang w:eastAsia="pl-PL"/>
        </w:rPr>
        <w:br/>
        <w:t>NIP 575-000-91-08, REGON 150560518, zwanym dalej ‘’</w:t>
      </w:r>
      <w:r w:rsidRPr="00CE7FB8">
        <w:rPr>
          <w:rFonts w:ascii="Arial" w:eastAsia="Times New Roman" w:hAnsi="Arial" w:cs="Arial"/>
          <w:b/>
          <w:bCs/>
          <w:kern w:val="3"/>
          <w:lang w:eastAsia="pl-PL"/>
        </w:rPr>
        <w:t>Zamawiającym</w:t>
      </w:r>
      <w:r w:rsidRPr="00CE7FB8">
        <w:rPr>
          <w:rFonts w:ascii="Arial" w:eastAsia="Times New Roman" w:hAnsi="Arial" w:cs="Arial"/>
          <w:kern w:val="3"/>
          <w:lang w:eastAsia="pl-PL"/>
        </w:rPr>
        <w:t>‘’, rep</w:t>
      </w:r>
      <w:r w:rsidR="009916BF" w:rsidRPr="00CE7FB8">
        <w:rPr>
          <w:rFonts w:ascii="Arial" w:eastAsia="Times New Roman" w:hAnsi="Arial" w:cs="Arial"/>
          <w:kern w:val="3"/>
          <w:lang w:eastAsia="pl-PL"/>
        </w:rPr>
        <w:t>rezentowaną przez</w:t>
      </w:r>
      <w:r w:rsidRPr="00CE7FB8">
        <w:rPr>
          <w:rFonts w:ascii="Arial" w:eastAsia="Times New Roman" w:hAnsi="Arial" w:cs="Arial"/>
          <w:kern w:val="3"/>
          <w:lang w:eastAsia="pl-PL"/>
        </w:rPr>
        <w:t>:</w:t>
      </w:r>
    </w:p>
    <w:p w14:paraId="30182A33" w14:textId="77777777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2A17BEDF" w14:textId="77777777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E7FB8">
        <w:rPr>
          <w:rFonts w:ascii="Arial" w:eastAsia="Times New Roman" w:hAnsi="Arial" w:cs="Arial"/>
          <w:kern w:val="3"/>
          <w:lang w:eastAsia="pl-PL"/>
        </w:rPr>
        <w:t>Dowódcę Jednostki Wojskowej 4101 –</w:t>
      </w:r>
      <w:r w:rsidR="00BB70A0" w:rsidRPr="00CE7FB8">
        <w:rPr>
          <w:rFonts w:ascii="Arial" w:eastAsia="Times New Roman" w:hAnsi="Arial" w:cs="Arial"/>
          <w:kern w:val="3"/>
          <w:lang w:eastAsia="pl-PL"/>
        </w:rPr>
        <w:t xml:space="preserve"> </w:t>
      </w:r>
    </w:p>
    <w:p w14:paraId="6C022A68" w14:textId="77777777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2A21B6DE" w14:textId="77777777" w:rsidR="00B357FE" w:rsidRPr="00CE7FB8" w:rsidRDefault="00BD176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E7FB8">
        <w:rPr>
          <w:rFonts w:ascii="Arial" w:eastAsia="Times New Roman" w:hAnsi="Arial" w:cs="Arial"/>
          <w:kern w:val="3"/>
          <w:lang w:eastAsia="pl-PL"/>
        </w:rPr>
        <w:t>a</w:t>
      </w:r>
      <w:r w:rsidR="00B357FE" w:rsidRPr="00CE7FB8">
        <w:rPr>
          <w:rFonts w:ascii="Arial" w:eastAsia="Times New Roman" w:hAnsi="Arial" w:cs="Arial"/>
          <w:kern w:val="3"/>
          <w:lang w:eastAsia="pl-PL"/>
        </w:rPr>
        <w:t>,</w:t>
      </w:r>
    </w:p>
    <w:p w14:paraId="6A712974" w14:textId="77777777" w:rsidR="0017797A" w:rsidRPr="00CE7FB8" w:rsidRDefault="0017797A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125039EF" w14:textId="77777777" w:rsidR="00BB70A0" w:rsidRPr="00CE7FB8" w:rsidRDefault="00034825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E7FB8">
        <w:rPr>
          <w:rFonts w:ascii="Arial" w:eastAsia="Times New Roman" w:hAnsi="Arial" w:cs="Arial"/>
          <w:kern w:val="3"/>
          <w:lang w:eastAsia="pl-PL"/>
        </w:rPr>
        <w:t>………………………..</w:t>
      </w:r>
      <w:r w:rsidR="00BB70A0" w:rsidRPr="00CE7FB8">
        <w:rPr>
          <w:rFonts w:ascii="Arial" w:eastAsia="Times New Roman" w:hAnsi="Arial" w:cs="Arial"/>
          <w:kern w:val="3"/>
          <w:lang w:eastAsia="pl-PL"/>
        </w:rPr>
        <w:t xml:space="preserve">wykonującym </w:t>
      </w:r>
      <w:r w:rsidRPr="00CE7FB8">
        <w:rPr>
          <w:rFonts w:ascii="Arial" w:eastAsia="Times New Roman" w:hAnsi="Arial" w:cs="Arial"/>
          <w:kern w:val="3"/>
          <w:lang w:eastAsia="pl-PL"/>
        </w:rPr>
        <w:t>……………………………………………………………</w:t>
      </w:r>
      <w:r w:rsidR="00BB70A0" w:rsidRPr="00CE7FB8">
        <w:rPr>
          <w:rFonts w:ascii="Arial" w:eastAsia="Times New Roman" w:hAnsi="Arial" w:cs="Arial"/>
          <w:kern w:val="3"/>
          <w:lang w:eastAsia="pl-PL"/>
        </w:rPr>
        <w:t xml:space="preserve">, działalność gospodarczą pod firmą </w:t>
      </w:r>
      <w:r w:rsidRPr="00CE7FB8">
        <w:rPr>
          <w:rFonts w:ascii="Arial" w:eastAsia="Times New Roman" w:hAnsi="Arial" w:cs="Arial"/>
          <w:kern w:val="3"/>
          <w:lang w:eastAsia="pl-PL"/>
        </w:rPr>
        <w:t>………………………………………………</w:t>
      </w:r>
      <w:r w:rsidR="00BB70A0" w:rsidRPr="00CE7FB8">
        <w:rPr>
          <w:rFonts w:ascii="Arial" w:eastAsia="Times New Roman" w:hAnsi="Arial" w:cs="Arial"/>
          <w:kern w:val="3"/>
          <w:lang w:eastAsia="pl-PL"/>
        </w:rPr>
        <w:t xml:space="preserve"> wpisaną do Centralnej Ewidencji i Informacji o Działalności Gospodarczej, zgodnie z danymi dostępnymi w CEIDG według stanu na dzień </w:t>
      </w:r>
      <w:r w:rsidRPr="00CE7FB8">
        <w:rPr>
          <w:rFonts w:ascii="Arial" w:eastAsia="Times New Roman" w:hAnsi="Arial" w:cs="Arial"/>
          <w:kern w:val="3"/>
          <w:lang w:eastAsia="pl-PL"/>
        </w:rPr>
        <w:t>………………………………………..</w:t>
      </w:r>
      <w:r w:rsidR="00BB70A0" w:rsidRPr="00CE7FB8">
        <w:rPr>
          <w:rFonts w:ascii="Arial" w:eastAsia="Times New Roman" w:hAnsi="Arial" w:cs="Arial"/>
          <w:kern w:val="3"/>
          <w:lang w:eastAsia="pl-PL"/>
        </w:rPr>
        <w:t xml:space="preserve"> NIP:</w:t>
      </w:r>
      <w:r w:rsidRPr="00CE7FB8">
        <w:rPr>
          <w:rFonts w:ascii="Arial" w:eastAsia="Times New Roman" w:hAnsi="Arial" w:cs="Arial"/>
          <w:kern w:val="3"/>
          <w:lang w:eastAsia="pl-PL"/>
        </w:rPr>
        <w:t xml:space="preserve"> …………………………….</w:t>
      </w:r>
      <w:r w:rsidR="001137C6" w:rsidRPr="00CE7FB8">
        <w:rPr>
          <w:rFonts w:ascii="Arial" w:eastAsia="Times New Roman" w:hAnsi="Arial" w:cs="Arial"/>
          <w:kern w:val="3"/>
          <w:lang w:eastAsia="pl-PL"/>
        </w:rPr>
        <w:t xml:space="preserve">, REGON: </w:t>
      </w:r>
      <w:r w:rsidRPr="00CE7FB8">
        <w:rPr>
          <w:rFonts w:ascii="Arial" w:eastAsia="Times New Roman" w:hAnsi="Arial" w:cs="Arial"/>
          <w:kern w:val="3"/>
          <w:lang w:eastAsia="pl-PL"/>
        </w:rPr>
        <w:t>………………………………………………….</w:t>
      </w:r>
      <w:r w:rsidR="00BB70A0" w:rsidRPr="00CE7FB8">
        <w:rPr>
          <w:rFonts w:ascii="Arial" w:eastAsia="Times New Roman" w:hAnsi="Arial" w:cs="Arial"/>
          <w:kern w:val="3"/>
          <w:lang w:eastAsia="pl-PL"/>
        </w:rPr>
        <w:t xml:space="preserve">, zwanym dalej ‘’ </w:t>
      </w:r>
      <w:r w:rsidR="00BB70A0" w:rsidRPr="00CE7FB8">
        <w:rPr>
          <w:rFonts w:ascii="Arial" w:eastAsia="Times New Roman" w:hAnsi="Arial" w:cs="Arial"/>
          <w:b/>
          <w:bCs/>
          <w:kern w:val="3"/>
          <w:lang w:eastAsia="pl-PL"/>
        </w:rPr>
        <w:t>Wykonawcą</w:t>
      </w:r>
      <w:r w:rsidR="00BD176E" w:rsidRPr="00CE7FB8">
        <w:rPr>
          <w:rFonts w:ascii="Arial" w:eastAsia="Times New Roman" w:hAnsi="Arial" w:cs="Arial"/>
          <w:b/>
          <w:bCs/>
          <w:kern w:val="3"/>
          <w:lang w:eastAsia="pl-PL"/>
        </w:rPr>
        <w:t xml:space="preserve"> </w:t>
      </w:r>
      <w:r w:rsidR="00BD176E" w:rsidRPr="00CE7FB8">
        <w:rPr>
          <w:rFonts w:ascii="Arial" w:eastAsia="Times New Roman" w:hAnsi="Arial" w:cs="Arial"/>
          <w:bCs/>
          <w:kern w:val="3"/>
          <w:lang w:eastAsia="pl-PL"/>
        </w:rPr>
        <w:t>reprezentowaną przez:</w:t>
      </w:r>
    </w:p>
    <w:p w14:paraId="2ACB43CB" w14:textId="77777777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52F47E8A" w14:textId="77777777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E7FB8">
        <w:rPr>
          <w:rFonts w:ascii="Arial" w:eastAsia="Times New Roman" w:hAnsi="Arial" w:cs="Arial"/>
          <w:kern w:val="3"/>
          <w:lang w:eastAsia="pl-PL"/>
        </w:rPr>
        <w:t>_______________________ - __________________________</w:t>
      </w:r>
      <w:r w:rsidRPr="00CE7FB8">
        <w:rPr>
          <w:rFonts w:ascii="Arial" w:eastAsia="Times New Roman" w:hAnsi="Arial" w:cs="Arial"/>
          <w:b/>
          <w:bCs/>
          <w:kern w:val="3"/>
          <w:lang w:eastAsia="pl-PL"/>
        </w:rPr>
        <w:tab/>
      </w:r>
    </w:p>
    <w:p w14:paraId="08A74C07" w14:textId="77777777" w:rsidR="00B357FE" w:rsidRPr="00CE7FB8" w:rsidRDefault="00B357FE" w:rsidP="002128A8">
      <w:pPr>
        <w:suppressAutoHyphens/>
        <w:autoSpaceDE w:val="0"/>
        <w:autoSpaceDN w:val="0"/>
        <w:spacing w:after="0"/>
        <w:ind w:firstLine="48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151C5E7F" w14:textId="77777777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E7FB8">
        <w:rPr>
          <w:rFonts w:ascii="Arial" w:eastAsia="Times New Roman" w:hAnsi="Arial" w:cs="Arial"/>
          <w:kern w:val="3"/>
          <w:lang w:eastAsia="pl-PL"/>
        </w:rPr>
        <w:t>została zawarta umowa następującej treści:</w:t>
      </w:r>
    </w:p>
    <w:p w14:paraId="7C61D938" w14:textId="77777777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14:paraId="50D72431" w14:textId="77777777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14:paraId="68944689" w14:textId="77777777" w:rsidR="00B357FE" w:rsidRPr="00CE7FB8" w:rsidRDefault="00B357FE" w:rsidP="002128A8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FB8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3C39A3" w:rsidRPr="00CE7FB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B62F4B3" w14:textId="77777777" w:rsidR="0017797A" w:rsidRPr="00CE7FB8" w:rsidRDefault="0017797A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3E524554" w14:textId="745E4BCF" w:rsidR="002D4078" w:rsidRPr="00CE7FB8" w:rsidRDefault="002D4078" w:rsidP="00A71CA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Wykonawca zobowiązuje się wykonać na rzecz </w:t>
      </w:r>
      <w:r w:rsidR="00E4725F" w:rsidRPr="00CE7FB8">
        <w:rPr>
          <w:rFonts w:ascii="Arial" w:hAnsi="Arial" w:cs="Arial"/>
        </w:rPr>
        <w:t xml:space="preserve">ZAMAWIAJĄCEGO </w:t>
      </w:r>
      <w:r w:rsidRPr="00CE7FB8">
        <w:rPr>
          <w:rFonts w:ascii="Arial" w:hAnsi="Arial" w:cs="Arial"/>
          <w:b/>
        </w:rPr>
        <w:t>usługę</w:t>
      </w:r>
      <w:r w:rsidRPr="00CE7FB8">
        <w:rPr>
          <w:rFonts w:ascii="Arial" w:hAnsi="Arial" w:cs="Arial"/>
        </w:rPr>
        <w:t xml:space="preserve"> polegającą na  zapewnieniu prawidłowe</w:t>
      </w:r>
      <w:r w:rsidR="0091025E" w:rsidRPr="00CE7FB8">
        <w:rPr>
          <w:rFonts w:ascii="Arial" w:hAnsi="Arial" w:cs="Arial"/>
        </w:rPr>
        <w:t>go i ciągłego</w:t>
      </w:r>
      <w:r w:rsidRPr="00CE7FB8">
        <w:rPr>
          <w:rFonts w:ascii="Arial" w:hAnsi="Arial" w:cs="Arial"/>
        </w:rPr>
        <w:t xml:space="preserve"> funkcjonowani</w:t>
      </w:r>
      <w:r w:rsidR="006F1CDF">
        <w:rPr>
          <w:rFonts w:ascii="Arial" w:hAnsi="Arial" w:cs="Arial"/>
        </w:rPr>
        <w:t>a</w:t>
      </w:r>
      <w:r w:rsidRPr="00CE7FB8">
        <w:rPr>
          <w:rFonts w:ascii="Arial" w:hAnsi="Arial" w:cs="Arial"/>
        </w:rPr>
        <w:t xml:space="preserve"> obiektu szkoleniowego</w:t>
      </w:r>
      <w:r w:rsidR="00F472E7" w:rsidRPr="00CE7FB8">
        <w:rPr>
          <w:rFonts w:ascii="Arial" w:hAnsi="Arial" w:cs="Arial"/>
        </w:rPr>
        <w:t xml:space="preserve"> – </w:t>
      </w:r>
      <w:r w:rsidR="00E645BB" w:rsidRPr="00CE7FB8">
        <w:rPr>
          <w:rFonts w:ascii="Arial" w:hAnsi="Arial" w:cs="Arial"/>
        </w:rPr>
        <w:t>Wojskowa Specjalna Strzelnica Kryta- Sytuacyjna ( WSSK-S)</w:t>
      </w:r>
      <w:r w:rsidR="00F472E7" w:rsidRPr="00CE7FB8">
        <w:rPr>
          <w:rFonts w:ascii="Arial" w:hAnsi="Arial" w:cs="Arial"/>
        </w:rPr>
        <w:t xml:space="preserve"> typ DPCS </w:t>
      </w:r>
      <w:r w:rsidR="00621FCC" w:rsidRPr="00CE7FB8">
        <w:rPr>
          <w:rFonts w:ascii="Arial" w:hAnsi="Arial" w:cs="Arial"/>
        </w:rPr>
        <w:t xml:space="preserve">w Jednostce Wojskowej 4101 </w:t>
      </w:r>
      <w:r w:rsidR="00D4780D" w:rsidRPr="00CE7FB8">
        <w:rPr>
          <w:rFonts w:ascii="Arial" w:hAnsi="Arial" w:cs="Arial"/>
        </w:rPr>
        <w:t>(w tym w </w:t>
      </w:r>
      <w:r w:rsidR="00B357FE" w:rsidRPr="00CE7FB8">
        <w:rPr>
          <w:rFonts w:ascii="Arial" w:hAnsi="Arial" w:cs="Arial"/>
        </w:rPr>
        <w:t xml:space="preserve">szczególności jego wykorzystanie i zarządzanie z zachowaniem zasad bezpieczeństwa) </w:t>
      </w:r>
      <w:r w:rsidRPr="00CE7FB8">
        <w:rPr>
          <w:rFonts w:ascii="Arial" w:hAnsi="Arial" w:cs="Arial"/>
        </w:rPr>
        <w:t>oraz optymalizację kosztów funkcjonowania poprzez spełnienie wymogów określonych w obowiązujących przepisach, normach i postanowieniach umowy.</w:t>
      </w:r>
    </w:p>
    <w:p w14:paraId="753A7A3C" w14:textId="60925B48" w:rsidR="00C17B05" w:rsidRPr="00CE7FB8" w:rsidRDefault="002E1BCB" w:rsidP="00A71CA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 xml:space="preserve">WYKONAWCA </w:t>
      </w:r>
      <w:r w:rsidR="00C17B05" w:rsidRPr="00CE7FB8">
        <w:rPr>
          <w:rFonts w:ascii="Arial" w:eastAsiaTheme="minorEastAsia" w:hAnsi="Arial" w:cs="Arial"/>
          <w:lang w:eastAsia="pl-PL"/>
        </w:rPr>
        <w:t>zapewnienia właściwe funkcjonowanie obiektu przez pięć dni w tygodniu</w:t>
      </w:r>
      <w:r w:rsidR="003B0FA1" w:rsidRPr="00CE7FB8">
        <w:rPr>
          <w:rFonts w:ascii="Arial" w:eastAsiaTheme="minorEastAsia" w:hAnsi="Arial" w:cs="Arial"/>
          <w:lang w:eastAsia="pl-PL"/>
        </w:rPr>
        <w:t xml:space="preserve"> od dnia </w:t>
      </w:r>
      <w:r w:rsidR="00025CDD" w:rsidRPr="00CE7FB8">
        <w:rPr>
          <w:rFonts w:ascii="Arial" w:eastAsiaTheme="minorEastAsia" w:hAnsi="Arial" w:cs="Arial"/>
          <w:lang w:eastAsia="pl-PL"/>
        </w:rPr>
        <w:t>…..</w:t>
      </w:r>
      <w:r w:rsidR="005A1C48">
        <w:rPr>
          <w:rFonts w:ascii="Arial" w:eastAsiaTheme="minorEastAsia" w:hAnsi="Arial" w:cs="Arial"/>
          <w:lang w:eastAsia="pl-PL"/>
        </w:rPr>
        <w:t>.01.2025 r. do dnia …..</w:t>
      </w:r>
      <w:r w:rsidR="00BD176E" w:rsidRPr="00CE7FB8">
        <w:rPr>
          <w:rFonts w:ascii="Arial" w:eastAsiaTheme="minorEastAsia" w:hAnsi="Arial" w:cs="Arial"/>
          <w:lang w:eastAsia="pl-PL"/>
        </w:rPr>
        <w:t>.12.202</w:t>
      </w:r>
      <w:r w:rsidR="005A1C48">
        <w:rPr>
          <w:rFonts w:ascii="Arial" w:eastAsiaTheme="minorEastAsia" w:hAnsi="Arial" w:cs="Arial"/>
          <w:lang w:eastAsia="pl-PL"/>
        </w:rPr>
        <w:t>5</w:t>
      </w:r>
      <w:r w:rsidR="00BD176E" w:rsidRPr="00CE7FB8">
        <w:rPr>
          <w:rFonts w:ascii="Arial" w:eastAsiaTheme="minorEastAsia" w:hAnsi="Arial" w:cs="Arial"/>
          <w:lang w:eastAsia="pl-PL"/>
        </w:rPr>
        <w:t xml:space="preserve"> r.</w:t>
      </w:r>
      <w:r w:rsidR="00C17B05" w:rsidRPr="00CE7FB8">
        <w:rPr>
          <w:rFonts w:ascii="Arial" w:eastAsiaTheme="minorEastAsia" w:hAnsi="Arial" w:cs="Arial"/>
          <w:lang w:eastAsia="pl-PL"/>
        </w:rPr>
        <w:t>:</w:t>
      </w:r>
    </w:p>
    <w:p w14:paraId="41E00210" w14:textId="77777777" w:rsidR="005A1C48" w:rsidRDefault="005A1C48" w:rsidP="005A1C48">
      <w:pPr>
        <w:numPr>
          <w:ilvl w:val="1"/>
          <w:numId w:val="46"/>
        </w:numPr>
        <w:spacing w:after="0"/>
        <w:contextualSpacing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Poniedziałek od godz. 8.30 do godz. 15.30.</w:t>
      </w:r>
    </w:p>
    <w:p w14:paraId="49BBFC20" w14:textId="77777777" w:rsidR="005A1C48" w:rsidRDefault="005A1C48" w:rsidP="005A1C48">
      <w:pPr>
        <w:numPr>
          <w:ilvl w:val="1"/>
          <w:numId w:val="46"/>
        </w:numPr>
        <w:spacing w:after="0"/>
        <w:contextualSpacing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Wtorek od godz. 8.30 do godz. 18.30</w:t>
      </w:r>
    </w:p>
    <w:p w14:paraId="4BC42912" w14:textId="77777777" w:rsidR="005A1C48" w:rsidRDefault="005A1C48" w:rsidP="005A1C48">
      <w:pPr>
        <w:numPr>
          <w:ilvl w:val="1"/>
          <w:numId w:val="46"/>
        </w:numPr>
        <w:spacing w:after="0"/>
        <w:contextualSpacing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Środa od godz. 8.30 do godz. 15.30</w:t>
      </w:r>
    </w:p>
    <w:p w14:paraId="3F688263" w14:textId="77777777" w:rsidR="005A1C48" w:rsidRDefault="005A1C48" w:rsidP="005A1C48">
      <w:pPr>
        <w:numPr>
          <w:ilvl w:val="1"/>
          <w:numId w:val="46"/>
        </w:numPr>
        <w:spacing w:after="0"/>
        <w:contextualSpacing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Czwartek od godz. 8.30 do godz. 18.30</w:t>
      </w:r>
    </w:p>
    <w:p w14:paraId="275EEA8E" w14:textId="77777777" w:rsidR="005A1C48" w:rsidRDefault="005A1C48" w:rsidP="005A1C48">
      <w:pPr>
        <w:numPr>
          <w:ilvl w:val="1"/>
          <w:numId w:val="46"/>
        </w:numPr>
        <w:spacing w:after="0"/>
        <w:contextualSpacing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Piątek od godz. 8.30 do godz. 14.30</w:t>
      </w:r>
    </w:p>
    <w:p w14:paraId="389A04FA" w14:textId="397F955D" w:rsidR="00C17B05" w:rsidRPr="00CE7FB8" w:rsidRDefault="002E1BCB" w:rsidP="00A71CA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lastRenderedPageBreak/>
        <w:t xml:space="preserve">WYKONAWCA </w:t>
      </w:r>
      <w:r w:rsidR="00C17B05" w:rsidRPr="00CE7FB8">
        <w:rPr>
          <w:rFonts w:ascii="Arial" w:eastAsiaTheme="minorEastAsia" w:hAnsi="Arial" w:cs="Arial"/>
          <w:lang w:eastAsia="pl-PL"/>
        </w:rPr>
        <w:t>utrzymuje</w:t>
      </w:r>
      <w:r w:rsidR="00BE03EF" w:rsidRPr="00CE7FB8">
        <w:rPr>
          <w:rFonts w:ascii="Arial" w:eastAsiaTheme="minorEastAsia" w:hAnsi="Arial" w:cs="Arial"/>
          <w:lang w:eastAsia="pl-PL"/>
        </w:rPr>
        <w:t xml:space="preserve"> przez cały okres realizacji umowy</w:t>
      </w:r>
      <w:r w:rsidR="00C17B05" w:rsidRPr="00CE7FB8">
        <w:rPr>
          <w:rFonts w:ascii="Arial" w:eastAsiaTheme="minorEastAsia" w:hAnsi="Arial" w:cs="Arial"/>
          <w:lang w:eastAsia="pl-PL"/>
        </w:rPr>
        <w:t xml:space="preserve"> obsadę prac</w:t>
      </w:r>
      <w:r w:rsidR="00BE03EF" w:rsidRPr="00CE7FB8">
        <w:rPr>
          <w:rFonts w:ascii="Arial" w:eastAsiaTheme="minorEastAsia" w:hAnsi="Arial" w:cs="Arial"/>
          <w:lang w:eastAsia="pl-PL"/>
        </w:rPr>
        <w:t xml:space="preserve">owników obiektu szkoleniowego </w:t>
      </w:r>
      <w:r w:rsidR="00E645BB" w:rsidRPr="00CE7FB8">
        <w:rPr>
          <w:rFonts w:ascii="Arial" w:eastAsiaTheme="minorEastAsia" w:hAnsi="Arial" w:cs="Arial"/>
          <w:lang w:eastAsia="pl-PL"/>
        </w:rPr>
        <w:t>WSSK-S</w:t>
      </w:r>
      <w:r w:rsidR="00F472E7" w:rsidRPr="00CE7FB8">
        <w:rPr>
          <w:rFonts w:ascii="Arial" w:eastAsiaTheme="minorEastAsia" w:hAnsi="Arial" w:cs="Arial"/>
          <w:lang w:eastAsia="pl-PL"/>
        </w:rPr>
        <w:t xml:space="preserve"> typ DPCS </w:t>
      </w:r>
      <w:r w:rsidR="00C17B05" w:rsidRPr="00CE7FB8">
        <w:rPr>
          <w:rFonts w:ascii="Arial" w:eastAsiaTheme="minorEastAsia" w:hAnsi="Arial" w:cs="Arial"/>
          <w:lang w:eastAsia="pl-PL"/>
        </w:rPr>
        <w:t>w składzie</w:t>
      </w:r>
      <w:r w:rsidR="00744335" w:rsidRPr="00CE7FB8">
        <w:rPr>
          <w:rFonts w:ascii="Arial" w:eastAsiaTheme="minorEastAsia" w:hAnsi="Arial" w:cs="Arial"/>
          <w:lang w:eastAsia="pl-PL"/>
        </w:rPr>
        <w:t xml:space="preserve"> 4</w:t>
      </w:r>
      <w:r w:rsidR="00F75F82" w:rsidRPr="00CE7FB8">
        <w:rPr>
          <w:rFonts w:ascii="Arial" w:eastAsiaTheme="minorEastAsia" w:hAnsi="Arial" w:cs="Arial"/>
          <w:lang w:eastAsia="pl-PL"/>
        </w:rPr>
        <w:t xml:space="preserve"> osób</w:t>
      </w:r>
      <w:r w:rsidR="00C17B05" w:rsidRPr="00CE7FB8">
        <w:rPr>
          <w:rFonts w:ascii="Arial" w:eastAsiaTheme="minorEastAsia" w:hAnsi="Arial" w:cs="Arial"/>
          <w:lang w:eastAsia="pl-PL"/>
        </w:rPr>
        <w:t xml:space="preserve">: </w:t>
      </w:r>
    </w:p>
    <w:p w14:paraId="07BDC629" w14:textId="77777777" w:rsidR="00F472E7" w:rsidRPr="00CE7FB8" w:rsidRDefault="00C92EC7" w:rsidP="00A71CAF">
      <w:pPr>
        <w:pStyle w:val="Akapitzlist"/>
        <w:numPr>
          <w:ilvl w:val="0"/>
          <w:numId w:val="15"/>
        </w:numPr>
        <w:spacing w:after="0" w:line="360" w:lineRule="auto"/>
        <w:ind w:left="1134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>i</w:t>
      </w:r>
      <w:r w:rsidR="00F472E7" w:rsidRPr="00CE7FB8">
        <w:rPr>
          <w:rFonts w:ascii="Arial" w:eastAsiaTheme="minorEastAsia" w:hAnsi="Arial" w:cs="Arial"/>
          <w:lang w:eastAsia="pl-PL"/>
        </w:rPr>
        <w:t>nformatyk / konserwator,</w:t>
      </w:r>
    </w:p>
    <w:p w14:paraId="1667D67C" w14:textId="77777777" w:rsidR="00F472E7" w:rsidRPr="00CE7FB8" w:rsidRDefault="00F472E7" w:rsidP="00A71CAF">
      <w:pPr>
        <w:pStyle w:val="Akapitzlist"/>
        <w:numPr>
          <w:ilvl w:val="0"/>
          <w:numId w:val="15"/>
        </w:numPr>
        <w:spacing w:after="0" w:line="360" w:lineRule="auto"/>
        <w:ind w:left="1134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>informatyk wideo edytor / administrator systemu,</w:t>
      </w:r>
    </w:p>
    <w:p w14:paraId="289C0061" w14:textId="77777777" w:rsidR="00F75F82" w:rsidRPr="00CE7FB8" w:rsidRDefault="00F75F82" w:rsidP="00A71CAF">
      <w:pPr>
        <w:pStyle w:val="Akapitzlist"/>
        <w:numPr>
          <w:ilvl w:val="0"/>
          <w:numId w:val="15"/>
        </w:numPr>
        <w:spacing w:after="0" w:line="360" w:lineRule="auto"/>
        <w:ind w:left="1134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>konse</w:t>
      </w:r>
      <w:r w:rsidR="00744335" w:rsidRPr="00CE7FB8">
        <w:rPr>
          <w:rFonts w:ascii="Arial" w:eastAsiaTheme="minorEastAsia" w:hAnsi="Arial" w:cs="Arial"/>
          <w:lang w:eastAsia="pl-PL"/>
        </w:rPr>
        <w:t>rwator / instruktor,</w:t>
      </w:r>
    </w:p>
    <w:p w14:paraId="03C75EF6" w14:textId="77777777" w:rsidR="00744335" w:rsidRPr="00CE7FB8" w:rsidRDefault="00744335" w:rsidP="00A71CAF">
      <w:pPr>
        <w:pStyle w:val="Akapitzlist"/>
        <w:numPr>
          <w:ilvl w:val="0"/>
          <w:numId w:val="15"/>
        </w:numPr>
        <w:spacing w:after="0" w:line="360" w:lineRule="auto"/>
        <w:ind w:left="1134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>konserwator / instruktor.</w:t>
      </w:r>
    </w:p>
    <w:p w14:paraId="1292AF0E" w14:textId="13C32F85" w:rsidR="00C17B05" w:rsidRPr="00CE7FB8" w:rsidRDefault="00C17B05" w:rsidP="00A71CAF">
      <w:pPr>
        <w:numPr>
          <w:ilvl w:val="0"/>
          <w:numId w:val="9"/>
        </w:numPr>
        <w:spacing w:after="0" w:line="360" w:lineRule="auto"/>
        <w:ind w:left="714" w:hanging="357"/>
        <w:contextualSpacing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 xml:space="preserve">Dopuszcza się zmianę godzin pracy </w:t>
      </w:r>
      <w:r w:rsidR="00744335" w:rsidRPr="00CE7FB8">
        <w:rPr>
          <w:rFonts w:ascii="Arial" w:eastAsiaTheme="minorEastAsia" w:hAnsi="Arial" w:cs="Arial"/>
          <w:lang w:eastAsia="pl-PL"/>
        </w:rPr>
        <w:t xml:space="preserve">obsady </w:t>
      </w:r>
      <w:r w:rsidRPr="00CE7FB8">
        <w:rPr>
          <w:rFonts w:ascii="Arial" w:eastAsiaTheme="minorEastAsia" w:hAnsi="Arial" w:cs="Arial"/>
          <w:lang w:eastAsia="pl-PL"/>
        </w:rPr>
        <w:t>oraz pracę w dniach ustawow</w:t>
      </w:r>
      <w:r w:rsidR="00744335" w:rsidRPr="00CE7FB8">
        <w:rPr>
          <w:rFonts w:ascii="Arial" w:eastAsiaTheme="minorEastAsia" w:hAnsi="Arial" w:cs="Arial"/>
          <w:lang w:eastAsia="pl-PL"/>
        </w:rPr>
        <w:t xml:space="preserve">o </w:t>
      </w:r>
      <w:r w:rsidR="00744335" w:rsidRPr="00CE7FB8">
        <w:rPr>
          <w:rFonts w:ascii="Arial" w:eastAsiaTheme="minorEastAsia" w:hAnsi="Arial" w:cs="Arial"/>
          <w:lang w:eastAsia="pl-PL"/>
        </w:rPr>
        <w:br/>
        <w:t>i dodatkowo wolnych od pracy</w:t>
      </w:r>
      <w:r w:rsidR="00202A4A" w:rsidRPr="00CE7FB8">
        <w:rPr>
          <w:rFonts w:ascii="Arial" w:eastAsiaTheme="minorEastAsia" w:hAnsi="Arial" w:cs="Arial"/>
          <w:lang w:eastAsia="pl-PL"/>
        </w:rPr>
        <w:t xml:space="preserve"> z uwzględnieniem wyliczenia godzinowego zawartego w tabeli kalkulacyjnej załączonej do Opisu przedmiotu zamówienia – </w:t>
      </w:r>
      <w:r w:rsidR="00202A4A" w:rsidRPr="00084211">
        <w:rPr>
          <w:rFonts w:ascii="Arial" w:eastAsiaTheme="minorEastAsia" w:hAnsi="Arial" w:cs="Arial"/>
          <w:b/>
          <w:lang w:eastAsia="pl-PL"/>
        </w:rPr>
        <w:t xml:space="preserve">Załącznik Nr </w:t>
      </w:r>
      <w:r w:rsidR="00272A6A">
        <w:rPr>
          <w:rFonts w:ascii="Arial" w:eastAsiaTheme="minorEastAsia" w:hAnsi="Arial" w:cs="Arial"/>
          <w:b/>
          <w:lang w:eastAsia="pl-PL"/>
        </w:rPr>
        <w:t>3</w:t>
      </w:r>
      <w:r w:rsidR="00202A4A" w:rsidRPr="00084211">
        <w:rPr>
          <w:rFonts w:ascii="Arial" w:eastAsiaTheme="minorEastAsia" w:hAnsi="Arial" w:cs="Arial"/>
          <w:b/>
          <w:lang w:eastAsia="pl-PL"/>
        </w:rPr>
        <w:t xml:space="preserve"> </w:t>
      </w:r>
      <w:r w:rsidR="00E948FE" w:rsidRPr="00084211">
        <w:rPr>
          <w:rFonts w:ascii="Arial" w:eastAsiaTheme="minorEastAsia" w:hAnsi="Arial" w:cs="Arial"/>
          <w:b/>
          <w:lang w:eastAsia="pl-PL"/>
        </w:rPr>
        <w:t>d</w:t>
      </w:r>
      <w:r w:rsidR="00202A4A" w:rsidRPr="00084211">
        <w:rPr>
          <w:rFonts w:ascii="Arial" w:eastAsiaTheme="minorEastAsia" w:hAnsi="Arial" w:cs="Arial"/>
          <w:b/>
          <w:lang w:eastAsia="pl-PL"/>
        </w:rPr>
        <w:t>o</w:t>
      </w:r>
      <w:r w:rsidR="008B5783" w:rsidRPr="00084211">
        <w:rPr>
          <w:rFonts w:ascii="Arial" w:eastAsiaTheme="minorEastAsia" w:hAnsi="Arial" w:cs="Arial"/>
          <w:b/>
          <w:lang w:eastAsia="pl-PL"/>
        </w:rPr>
        <w:t xml:space="preserve"> Umowy</w:t>
      </w:r>
      <w:r w:rsidR="00202A4A" w:rsidRPr="00CE7FB8">
        <w:rPr>
          <w:rFonts w:ascii="Arial" w:eastAsiaTheme="minorEastAsia" w:hAnsi="Arial" w:cs="Arial"/>
          <w:lang w:eastAsia="pl-PL"/>
        </w:rPr>
        <w:t xml:space="preserve"> </w:t>
      </w:r>
      <w:r w:rsidR="00744335" w:rsidRPr="00CE7FB8">
        <w:rPr>
          <w:rFonts w:ascii="Arial" w:eastAsiaTheme="minorEastAsia" w:hAnsi="Arial" w:cs="Arial"/>
          <w:lang w:eastAsia="pl-PL"/>
        </w:rPr>
        <w:t xml:space="preserve">. O zmianie godzin pracy </w:t>
      </w:r>
      <w:r w:rsidR="00D639A7" w:rsidRPr="00CE7FB8">
        <w:rPr>
          <w:rFonts w:ascii="Arial" w:eastAsiaTheme="minorEastAsia" w:hAnsi="Arial" w:cs="Arial"/>
          <w:lang w:eastAsia="pl-PL"/>
        </w:rPr>
        <w:t xml:space="preserve">WYKONAWCA </w:t>
      </w:r>
      <w:r w:rsidR="00711B9B" w:rsidRPr="00CE7FB8">
        <w:rPr>
          <w:rFonts w:ascii="Arial" w:eastAsiaTheme="minorEastAsia" w:hAnsi="Arial" w:cs="Arial"/>
          <w:lang w:eastAsia="pl-PL"/>
        </w:rPr>
        <w:t xml:space="preserve">zostanie powiadomiony </w:t>
      </w:r>
      <w:r w:rsidR="00263ACC" w:rsidRPr="00CE7FB8">
        <w:rPr>
          <w:rFonts w:ascii="Arial" w:eastAsiaTheme="minorEastAsia" w:hAnsi="Arial" w:cs="Arial"/>
          <w:lang w:eastAsia="pl-PL"/>
        </w:rPr>
        <w:t xml:space="preserve">przez </w:t>
      </w:r>
      <w:r w:rsidR="00D639A7" w:rsidRPr="00CE7FB8">
        <w:rPr>
          <w:rFonts w:ascii="Arial" w:eastAsiaTheme="minorEastAsia" w:hAnsi="Arial" w:cs="Arial"/>
          <w:lang w:eastAsia="pl-PL"/>
        </w:rPr>
        <w:t xml:space="preserve">ZAMAWIAJĄCEGO </w:t>
      </w:r>
      <w:r w:rsidR="00711B9B" w:rsidRPr="00CE7FB8">
        <w:rPr>
          <w:rFonts w:ascii="Arial" w:eastAsiaTheme="minorEastAsia" w:hAnsi="Arial" w:cs="Arial"/>
          <w:lang w:eastAsia="pl-PL"/>
        </w:rPr>
        <w:t>mailowo lub osobiście</w:t>
      </w:r>
      <w:r w:rsidR="00744335" w:rsidRPr="00CE7FB8">
        <w:rPr>
          <w:rFonts w:ascii="Arial" w:eastAsiaTheme="minorEastAsia" w:hAnsi="Arial" w:cs="Arial"/>
          <w:lang w:eastAsia="pl-PL"/>
        </w:rPr>
        <w:t xml:space="preserve"> </w:t>
      </w:r>
      <w:r w:rsidR="0066715D" w:rsidRPr="00CE7FB8">
        <w:rPr>
          <w:rFonts w:ascii="Arial" w:eastAsiaTheme="minorEastAsia" w:hAnsi="Arial" w:cs="Arial"/>
          <w:lang w:eastAsia="pl-PL"/>
        </w:rPr>
        <w:t>na 7 dni przed planowaną datą wykonania usługi</w:t>
      </w:r>
      <w:r w:rsidR="00F75F82" w:rsidRPr="00CE7FB8">
        <w:rPr>
          <w:rFonts w:ascii="Arial" w:eastAsiaTheme="minorEastAsia" w:hAnsi="Arial" w:cs="Arial"/>
          <w:lang w:eastAsia="pl-PL"/>
        </w:rPr>
        <w:t>.</w:t>
      </w:r>
    </w:p>
    <w:p w14:paraId="20525B98" w14:textId="4C01786B" w:rsidR="002D4078" w:rsidRPr="00CE7FB8" w:rsidRDefault="002D4078" w:rsidP="00A71CAF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Personel </w:t>
      </w:r>
      <w:r w:rsidR="00D639A7" w:rsidRPr="00CE7FB8">
        <w:rPr>
          <w:rFonts w:ascii="Arial" w:hAnsi="Arial" w:cs="Arial"/>
        </w:rPr>
        <w:t xml:space="preserve">WYKONAWCY </w:t>
      </w:r>
      <w:r w:rsidRPr="00CE7FB8">
        <w:rPr>
          <w:rFonts w:ascii="Arial" w:hAnsi="Arial" w:cs="Arial"/>
        </w:rPr>
        <w:t>wskazany w par. 1 ust 3 Umowy, podlega kierownictwu pracodawcy, którym jest Wykonawca natomiast w zakresie wykonywania przedmiotu Umowy</w:t>
      </w:r>
      <w:r w:rsidR="00F2151E" w:rsidRPr="00CE7FB8">
        <w:rPr>
          <w:rFonts w:ascii="Arial" w:hAnsi="Arial" w:cs="Arial"/>
        </w:rPr>
        <w:t>,</w:t>
      </w:r>
      <w:r w:rsidRPr="00CE7FB8">
        <w:rPr>
          <w:rFonts w:ascii="Arial" w:hAnsi="Arial" w:cs="Arial"/>
        </w:rPr>
        <w:t xml:space="preserve"> o którym mowa w par. 1 ust. </w:t>
      </w:r>
      <w:r w:rsidR="00084211">
        <w:rPr>
          <w:rFonts w:ascii="Arial" w:hAnsi="Arial" w:cs="Arial"/>
        </w:rPr>
        <w:t xml:space="preserve">1  wykonuje zadnia określone w </w:t>
      </w:r>
      <w:r w:rsidR="00084211" w:rsidRPr="00084211">
        <w:rPr>
          <w:rFonts w:ascii="Arial" w:hAnsi="Arial" w:cs="Arial"/>
          <w:b/>
        </w:rPr>
        <w:t>Z</w:t>
      </w:r>
      <w:r w:rsidRPr="00084211">
        <w:rPr>
          <w:rFonts w:ascii="Arial" w:hAnsi="Arial" w:cs="Arial"/>
          <w:b/>
        </w:rPr>
        <w:t>ałączniku Nr</w:t>
      </w:r>
      <w:r w:rsidR="00BD176E" w:rsidRPr="00084211">
        <w:rPr>
          <w:rFonts w:ascii="Arial" w:hAnsi="Arial" w:cs="Arial"/>
          <w:b/>
        </w:rPr>
        <w:t xml:space="preserve"> 2</w:t>
      </w:r>
      <w:r w:rsidR="00BD176E" w:rsidRPr="00CE7FB8">
        <w:rPr>
          <w:rFonts w:ascii="Arial" w:hAnsi="Arial" w:cs="Arial"/>
        </w:rPr>
        <w:t xml:space="preserve"> </w:t>
      </w:r>
      <w:r w:rsidRPr="00CE7FB8">
        <w:rPr>
          <w:rFonts w:ascii="Arial" w:hAnsi="Arial" w:cs="Arial"/>
        </w:rPr>
        <w:t xml:space="preserve">do Umowy. W tym zakresie za koordynację zadań pomiędzy personelem </w:t>
      </w:r>
      <w:r w:rsidR="00D639A7" w:rsidRPr="00CE7FB8">
        <w:rPr>
          <w:rFonts w:ascii="Arial" w:hAnsi="Arial" w:cs="Arial"/>
        </w:rPr>
        <w:t xml:space="preserve">WYKONAWCY </w:t>
      </w:r>
      <w:r w:rsidRPr="00CE7FB8">
        <w:rPr>
          <w:rFonts w:ascii="Arial" w:hAnsi="Arial" w:cs="Arial"/>
        </w:rPr>
        <w:t xml:space="preserve">a </w:t>
      </w:r>
      <w:r w:rsidR="00D639A7" w:rsidRPr="00CE7FB8">
        <w:rPr>
          <w:rFonts w:ascii="Arial" w:hAnsi="Arial" w:cs="Arial"/>
        </w:rPr>
        <w:t xml:space="preserve">ZAMAWIAJĄCYM  </w:t>
      </w:r>
      <w:r w:rsidRPr="00CE7FB8">
        <w:rPr>
          <w:rFonts w:ascii="Arial" w:hAnsi="Arial" w:cs="Arial"/>
        </w:rPr>
        <w:t xml:space="preserve">jest żołnierz wskazany przez </w:t>
      </w:r>
      <w:r w:rsidR="00D639A7" w:rsidRPr="00CE7FB8">
        <w:rPr>
          <w:rFonts w:ascii="Arial" w:hAnsi="Arial" w:cs="Arial"/>
        </w:rPr>
        <w:t xml:space="preserve">ZAMAWIAJĄCEGO </w:t>
      </w:r>
      <w:r w:rsidRPr="00CE7FB8">
        <w:rPr>
          <w:rFonts w:ascii="Arial" w:hAnsi="Arial" w:cs="Arial"/>
        </w:rPr>
        <w:t xml:space="preserve">pełniący obowiązki kierownika obiektu szkoleniowego. Instruktor </w:t>
      </w:r>
      <w:r w:rsidR="00E4725F">
        <w:rPr>
          <w:rFonts w:ascii="Arial" w:hAnsi="Arial" w:cs="Arial"/>
        </w:rPr>
        <w:t>/</w:t>
      </w:r>
      <w:r w:rsidR="00711B9B" w:rsidRPr="00CE7FB8">
        <w:rPr>
          <w:rFonts w:ascii="Arial" w:hAnsi="Arial" w:cs="Arial"/>
        </w:rPr>
        <w:t>konserwator</w:t>
      </w:r>
      <w:r w:rsidRPr="00CE7FB8">
        <w:rPr>
          <w:rFonts w:ascii="Arial" w:hAnsi="Arial" w:cs="Arial"/>
        </w:rPr>
        <w:t xml:space="preserve"> merytorycznie podlega pod </w:t>
      </w:r>
      <w:r w:rsidR="00711B9B" w:rsidRPr="00CE7FB8">
        <w:rPr>
          <w:rFonts w:ascii="Arial" w:hAnsi="Arial" w:cs="Arial"/>
        </w:rPr>
        <w:t>Szefa Wydziału Szkolenia Lądowego Pionu Szkolenia.</w:t>
      </w:r>
    </w:p>
    <w:p w14:paraId="12908FD7" w14:textId="77777777" w:rsidR="002D4078" w:rsidRPr="00CE7FB8" w:rsidRDefault="002D4078" w:rsidP="00A71CAF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Opis przedmiotu zamówienia </w:t>
      </w:r>
      <w:r w:rsidR="002054C4" w:rsidRPr="00CE7FB8">
        <w:rPr>
          <w:rFonts w:ascii="Arial" w:eastAsia="Times New Roman" w:hAnsi="Arial" w:cs="Arial"/>
          <w:lang w:eastAsia="pl-PL"/>
        </w:rPr>
        <w:t xml:space="preserve"> - </w:t>
      </w:r>
      <w:r w:rsidR="002054C4" w:rsidRPr="00BE163E">
        <w:rPr>
          <w:rFonts w:ascii="Arial" w:eastAsia="Times New Roman" w:hAnsi="Arial" w:cs="Arial"/>
          <w:b/>
          <w:lang w:eastAsia="pl-PL"/>
        </w:rPr>
        <w:t xml:space="preserve">Załącznik Nr </w:t>
      </w:r>
      <w:r w:rsidR="008B5783" w:rsidRPr="00BE163E">
        <w:rPr>
          <w:rFonts w:ascii="Arial" w:eastAsia="Times New Roman" w:hAnsi="Arial" w:cs="Arial"/>
          <w:b/>
          <w:lang w:eastAsia="pl-PL"/>
        </w:rPr>
        <w:t>2</w:t>
      </w:r>
      <w:r w:rsidR="002054C4" w:rsidRPr="00CE7FB8">
        <w:rPr>
          <w:rFonts w:ascii="Arial" w:eastAsia="Times New Roman" w:hAnsi="Arial" w:cs="Arial"/>
          <w:lang w:eastAsia="pl-PL"/>
        </w:rPr>
        <w:t xml:space="preserve"> </w:t>
      </w:r>
      <w:r w:rsidRPr="00CE7FB8">
        <w:rPr>
          <w:rFonts w:ascii="Arial" w:eastAsia="Times New Roman" w:hAnsi="Arial" w:cs="Arial"/>
          <w:lang w:eastAsia="pl-PL"/>
        </w:rPr>
        <w:t>są integralną częścią umowy.</w:t>
      </w:r>
    </w:p>
    <w:p w14:paraId="4EEAF8BB" w14:textId="10DF4EBA" w:rsidR="00B357FE" w:rsidRPr="00CE7FB8" w:rsidRDefault="002D4078" w:rsidP="00A71CAF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Zasady postępowania w kontaktach z Wykonawcami określon</w:t>
      </w:r>
      <w:r w:rsidR="00216D17" w:rsidRPr="00CE7FB8">
        <w:rPr>
          <w:rFonts w:ascii="Arial" w:eastAsia="Times New Roman" w:hAnsi="Arial" w:cs="Arial"/>
          <w:lang w:eastAsia="pl-PL"/>
        </w:rPr>
        <w:t xml:space="preserve">e w </w:t>
      </w:r>
      <w:r w:rsidR="00B96AA0">
        <w:rPr>
          <w:rFonts w:ascii="Arial" w:eastAsia="Times New Roman" w:hAnsi="Arial" w:cs="Arial"/>
          <w:b/>
          <w:lang w:eastAsia="pl-PL"/>
        </w:rPr>
        <w:t>Załączniku N</w:t>
      </w:r>
      <w:r w:rsidR="00216D17" w:rsidRPr="00B96AA0">
        <w:rPr>
          <w:rFonts w:ascii="Arial" w:eastAsia="Times New Roman" w:hAnsi="Arial" w:cs="Arial"/>
          <w:b/>
          <w:lang w:eastAsia="pl-PL"/>
        </w:rPr>
        <w:t xml:space="preserve">r </w:t>
      </w:r>
      <w:r w:rsidRPr="00B96AA0">
        <w:rPr>
          <w:rFonts w:ascii="Arial" w:eastAsia="Times New Roman" w:hAnsi="Arial" w:cs="Arial"/>
          <w:b/>
          <w:lang w:eastAsia="pl-PL"/>
        </w:rPr>
        <w:t>1</w:t>
      </w:r>
      <w:r w:rsidRPr="00CE7FB8">
        <w:rPr>
          <w:rFonts w:ascii="Arial" w:eastAsia="Times New Roman" w:hAnsi="Arial" w:cs="Arial"/>
          <w:lang w:eastAsia="pl-PL"/>
        </w:rPr>
        <w:t xml:space="preserve"> stanowią integralną część umowy.</w:t>
      </w:r>
    </w:p>
    <w:p w14:paraId="2754FEAB" w14:textId="1D4EFC1F" w:rsidR="00025CDD" w:rsidRPr="00CE7FB8" w:rsidRDefault="00D639A7" w:rsidP="00A71CAF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 xml:space="preserve">WYKONAWCA </w:t>
      </w:r>
      <w:r w:rsidR="00216D17" w:rsidRPr="00CE7FB8">
        <w:rPr>
          <w:rFonts w:ascii="Arial" w:eastAsiaTheme="minorEastAsia" w:hAnsi="Arial" w:cs="Arial"/>
          <w:lang w:eastAsia="pl-PL"/>
        </w:rPr>
        <w:t xml:space="preserve">w czasie trwania umowy zgodnie z warunkami określonymi w niniejszym paragrafie zobowiązany jest do wykonywania usługi </w:t>
      </w:r>
      <w:r w:rsidR="002054C4" w:rsidRPr="00CE7FB8">
        <w:rPr>
          <w:rFonts w:ascii="Arial" w:eastAsiaTheme="minorEastAsia" w:hAnsi="Arial" w:cs="Arial"/>
          <w:lang w:eastAsia="pl-PL"/>
        </w:rPr>
        <w:t>zgodnie z</w:t>
      </w:r>
      <w:r w:rsidR="00BE03EF" w:rsidRPr="00CE7FB8">
        <w:rPr>
          <w:rFonts w:ascii="Arial" w:eastAsiaTheme="minorEastAsia" w:hAnsi="Arial" w:cs="Arial"/>
          <w:lang w:eastAsia="pl-PL"/>
        </w:rPr>
        <w:t xml:space="preserve"> łącznym</w:t>
      </w:r>
      <w:r w:rsidR="002054C4" w:rsidRPr="00CE7FB8">
        <w:rPr>
          <w:rFonts w:ascii="Arial" w:eastAsiaTheme="minorEastAsia" w:hAnsi="Arial" w:cs="Arial"/>
          <w:lang w:eastAsia="pl-PL"/>
        </w:rPr>
        <w:t xml:space="preserve"> wyliczeniem godzinowym</w:t>
      </w:r>
      <w:r w:rsidR="007A7C5A" w:rsidRPr="00CE7FB8">
        <w:rPr>
          <w:rFonts w:ascii="Arial" w:eastAsiaTheme="minorEastAsia" w:hAnsi="Arial" w:cs="Arial"/>
          <w:lang w:eastAsia="pl-PL"/>
        </w:rPr>
        <w:t xml:space="preserve"> i odpowiednio kwotowym </w:t>
      </w:r>
      <w:r w:rsidR="002054C4" w:rsidRPr="00CE7FB8">
        <w:rPr>
          <w:rFonts w:ascii="Arial" w:eastAsiaTheme="minorEastAsia" w:hAnsi="Arial" w:cs="Arial"/>
          <w:lang w:eastAsia="pl-PL"/>
        </w:rPr>
        <w:t xml:space="preserve">zawartym w tabeli kalkulacyjnej załączonej do Opisu przedmiotu zamówienia – </w:t>
      </w:r>
      <w:r w:rsidR="002054C4" w:rsidRPr="00252077">
        <w:rPr>
          <w:rFonts w:ascii="Arial" w:eastAsiaTheme="minorEastAsia" w:hAnsi="Arial" w:cs="Arial"/>
          <w:b/>
          <w:lang w:eastAsia="pl-PL"/>
        </w:rPr>
        <w:t xml:space="preserve">Złącznik Nr </w:t>
      </w:r>
      <w:r w:rsidR="00673CCC" w:rsidRPr="00252077">
        <w:rPr>
          <w:rFonts w:ascii="Arial" w:eastAsiaTheme="minorEastAsia" w:hAnsi="Arial" w:cs="Arial"/>
          <w:b/>
          <w:lang w:eastAsia="pl-PL"/>
        </w:rPr>
        <w:t>2</w:t>
      </w:r>
      <w:r w:rsidR="002054C4" w:rsidRPr="00CE7FB8">
        <w:rPr>
          <w:rFonts w:ascii="Arial" w:eastAsiaTheme="minorEastAsia" w:hAnsi="Arial" w:cs="Arial"/>
          <w:lang w:eastAsia="pl-PL"/>
        </w:rPr>
        <w:t xml:space="preserve"> z uwzględnieniem</w:t>
      </w:r>
      <w:r w:rsidR="00202A4A" w:rsidRPr="00CE7FB8">
        <w:rPr>
          <w:rFonts w:ascii="Arial" w:eastAsiaTheme="minorEastAsia" w:hAnsi="Arial" w:cs="Arial"/>
          <w:lang w:eastAsia="pl-PL"/>
        </w:rPr>
        <w:t xml:space="preserve"> okresów przerw przewidzianych przez </w:t>
      </w:r>
      <w:r w:rsidRPr="00CE7FB8">
        <w:rPr>
          <w:rFonts w:ascii="Arial" w:eastAsiaTheme="minorEastAsia" w:hAnsi="Arial" w:cs="Arial"/>
          <w:lang w:eastAsia="pl-PL"/>
        </w:rPr>
        <w:t xml:space="preserve">ZAMAWIAJĄCEGO </w:t>
      </w:r>
      <w:r w:rsidR="00BE03EF" w:rsidRPr="00CE7FB8">
        <w:rPr>
          <w:rFonts w:ascii="Arial" w:eastAsiaTheme="minorEastAsia" w:hAnsi="Arial" w:cs="Arial"/>
          <w:lang w:eastAsia="pl-PL"/>
        </w:rPr>
        <w:t xml:space="preserve">oraz </w:t>
      </w:r>
      <w:r w:rsidR="00202A4A" w:rsidRPr="00CE7FB8">
        <w:rPr>
          <w:rFonts w:ascii="Arial" w:eastAsiaTheme="minorEastAsia" w:hAnsi="Arial" w:cs="Arial"/>
          <w:lang w:eastAsia="pl-PL"/>
        </w:rPr>
        <w:t>prawa opcji</w:t>
      </w:r>
      <w:r w:rsidR="00BE03EF" w:rsidRPr="00CE7FB8">
        <w:rPr>
          <w:rFonts w:ascii="Arial" w:eastAsiaTheme="minorEastAsia" w:hAnsi="Arial" w:cs="Arial"/>
          <w:lang w:eastAsia="pl-PL"/>
        </w:rPr>
        <w:t>.</w:t>
      </w:r>
      <w:r w:rsidR="00202A4A" w:rsidRPr="00CE7FB8">
        <w:rPr>
          <w:rFonts w:ascii="Arial" w:eastAsiaTheme="minorEastAsia" w:hAnsi="Arial" w:cs="Arial"/>
          <w:lang w:eastAsia="pl-PL"/>
        </w:rPr>
        <w:t xml:space="preserve"> </w:t>
      </w:r>
    </w:p>
    <w:p w14:paraId="02BAACB5" w14:textId="4BD1787D" w:rsidR="003C39A3" w:rsidRPr="00A60DAD" w:rsidRDefault="003C39A3" w:rsidP="00A71CAF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b/>
          <w:lang w:eastAsia="pl-PL"/>
        </w:rPr>
      </w:pPr>
      <w:r w:rsidRPr="00A60DAD">
        <w:rPr>
          <w:rFonts w:ascii="Arial" w:eastAsiaTheme="minorEastAsia" w:hAnsi="Arial" w:cs="Arial"/>
          <w:b/>
          <w:lang w:eastAsia="pl-PL"/>
        </w:rPr>
        <w:t>Umowa zawarta jest na czas określo</w:t>
      </w:r>
      <w:r w:rsidR="005A1C48">
        <w:rPr>
          <w:rFonts w:ascii="Arial" w:eastAsiaTheme="minorEastAsia" w:hAnsi="Arial" w:cs="Arial"/>
          <w:b/>
          <w:lang w:eastAsia="pl-PL"/>
        </w:rPr>
        <w:t xml:space="preserve">ny od dnia </w:t>
      </w:r>
      <w:r w:rsidR="00272A6A">
        <w:rPr>
          <w:rFonts w:ascii="Arial" w:eastAsiaTheme="minorEastAsia" w:hAnsi="Arial" w:cs="Arial"/>
          <w:b/>
          <w:lang w:eastAsia="pl-PL"/>
        </w:rPr>
        <w:t xml:space="preserve">13.01.2025 lub od dnia następującego po </w:t>
      </w:r>
      <w:r w:rsidR="005A1C48">
        <w:rPr>
          <w:rFonts w:ascii="Arial" w:eastAsiaTheme="minorEastAsia" w:hAnsi="Arial" w:cs="Arial"/>
          <w:b/>
          <w:lang w:eastAsia="pl-PL"/>
        </w:rPr>
        <w:t>podpisani</w:t>
      </w:r>
      <w:r w:rsidR="00272A6A">
        <w:rPr>
          <w:rFonts w:ascii="Arial" w:eastAsiaTheme="minorEastAsia" w:hAnsi="Arial" w:cs="Arial"/>
          <w:b/>
          <w:lang w:eastAsia="pl-PL"/>
        </w:rPr>
        <w:t>u umowy</w:t>
      </w:r>
      <w:r w:rsidR="005A1C48">
        <w:rPr>
          <w:rFonts w:ascii="Arial" w:eastAsiaTheme="minorEastAsia" w:hAnsi="Arial" w:cs="Arial"/>
          <w:b/>
          <w:lang w:eastAsia="pl-PL"/>
        </w:rPr>
        <w:t xml:space="preserve"> do dnia </w:t>
      </w:r>
      <w:r w:rsidR="00272A6A">
        <w:rPr>
          <w:rFonts w:ascii="Arial" w:eastAsiaTheme="minorEastAsia" w:hAnsi="Arial" w:cs="Arial"/>
          <w:b/>
          <w:lang w:eastAsia="pl-PL"/>
        </w:rPr>
        <w:t>19.</w:t>
      </w:r>
      <w:r w:rsidRPr="00A60DAD">
        <w:rPr>
          <w:rFonts w:ascii="Arial" w:eastAsiaTheme="minorEastAsia" w:hAnsi="Arial" w:cs="Arial"/>
          <w:b/>
          <w:lang w:eastAsia="pl-PL"/>
        </w:rPr>
        <w:t>12.202</w:t>
      </w:r>
      <w:r w:rsidR="006F1CDF">
        <w:rPr>
          <w:rFonts w:ascii="Arial" w:eastAsiaTheme="minorEastAsia" w:hAnsi="Arial" w:cs="Arial"/>
          <w:b/>
          <w:lang w:eastAsia="pl-PL"/>
        </w:rPr>
        <w:t>5</w:t>
      </w:r>
      <w:r w:rsidRPr="00A60DAD">
        <w:rPr>
          <w:rFonts w:ascii="Arial" w:eastAsiaTheme="minorEastAsia" w:hAnsi="Arial" w:cs="Arial"/>
          <w:b/>
          <w:lang w:eastAsia="pl-PL"/>
        </w:rPr>
        <w:t xml:space="preserve"> r.</w:t>
      </w:r>
    </w:p>
    <w:p w14:paraId="4E805346" w14:textId="77777777" w:rsidR="002F1CBA" w:rsidRPr="00CE7FB8" w:rsidRDefault="002F1CBA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C079520" w14:textId="77777777" w:rsidR="002F1CBA" w:rsidRPr="00CE7FB8" w:rsidRDefault="00B357FE" w:rsidP="003C39A3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FB8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  <w:r w:rsidR="003C39A3" w:rsidRPr="00CE7FB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9F0BE4C" w14:textId="77777777" w:rsidR="002D4078" w:rsidRPr="00CE7FB8" w:rsidRDefault="002D4078" w:rsidP="003C39A3">
      <w:pPr>
        <w:pStyle w:val="Akapitzlist"/>
        <w:autoSpaceDE w:val="0"/>
        <w:autoSpaceDN w:val="0"/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3C142FF" w14:textId="2E0ADC5D" w:rsidR="002D4078" w:rsidRPr="00CE7FB8" w:rsidRDefault="002D4078" w:rsidP="00A71CAF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E7FB8">
        <w:rPr>
          <w:rFonts w:ascii="Arial" w:eastAsia="Times New Roman" w:hAnsi="Arial" w:cs="Arial"/>
          <w:color w:val="000000"/>
          <w:lang w:eastAsia="pl-PL"/>
        </w:rPr>
        <w:t xml:space="preserve">Osobą odpowiedzialną ze strony </w:t>
      </w:r>
      <w:r w:rsidR="007F3A99" w:rsidRPr="00CE7FB8">
        <w:rPr>
          <w:rFonts w:ascii="Arial" w:eastAsia="Times New Roman" w:hAnsi="Arial" w:cs="Arial"/>
          <w:color w:val="000000"/>
          <w:lang w:eastAsia="pl-PL"/>
        </w:rPr>
        <w:t xml:space="preserve">ZAMAWIAJĄCEGO </w:t>
      </w:r>
      <w:r w:rsidRPr="00CE7FB8">
        <w:rPr>
          <w:rFonts w:ascii="Arial" w:eastAsia="Times New Roman" w:hAnsi="Arial" w:cs="Arial"/>
          <w:color w:val="000000"/>
          <w:lang w:eastAsia="pl-PL"/>
        </w:rPr>
        <w:t xml:space="preserve">do kontaktów z </w:t>
      </w:r>
      <w:r w:rsidR="007F3A99" w:rsidRPr="00CE7FB8">
        <w:rPr>
          <w:rFonts w:ascii="Arial" w:eastAsia="Times New Roman" w:hAnsi="Arial" w:cs="Arial"/>
          <w:color w:val="000000"/>
          <w:lang w:eastAsia="pl-PL"/>
        </w:rPr>
        <w:t xml:space="preserve">WYKONAWCĄ </w:t>
      </w:r>
      <w:r w:rsidRPr="00CE7FB8">
        <w:rPr>
          <w:rFonts w:ascii="Arial" w:eastAsia="Times New Roman" w:hAnsi="Arial" w:cs="Arial"/>
          <w:color w:val="000000"/>
          <w:lang w:eastAsia="pl-PL"/>
        </w:rPr>
        <w:t xml:space="preserve">oraz odbioru przedmiotu umowy, sporządzenie protokołu odbioru, potwierdzenia prawidłowości, terminowości, ilości i jakości jest </w:t>
      </w:r>
      <w:r w:rsidR="001137C6" w:rsidRPr="00CE7FB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B0FA1" w:rsidRPr="00CE7FB8">
        <w:rPr>
          <w:rFonts w:ascii="Arial" w:eastAsia="Times New Roman" w:hAnsi="Arial" w:cs="Arial"/>
          <w:color w:val="000000"/>
          <w:lang w:eastAsia="pl-PL"/>
        </w:rPr>
        <w:t>Mateusz BĄCZEK</w:t>
      </w:r>
      <w:r w:rsidR="001137C6" w:rsidRPr="00CE7FB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E7FB8">
        <w:rPr>
          <w:rFonts w:ascii="Arial" w:eastAsia="Times New Roman" w:hAnsi="Arial" w:cs="Arial"/>
          <w:color w:val="000000"/>
          <w:lang w:eastAsia="pl-PL"/>
        </w:rPr>
        <w:t>,tel</w:t>
      </w:r>
      <w:r w:rsidR="003B0FA1" w:rsidRPr="00CE7FB8">
        <w:rPr>
          <w:rFonts w:ascii="Arial" w:eastAsia="Times New Roman" w:hAnsi="Arial" w:cs="Arial"/>
          <w:color w:val="000000"/>
          <w:lang w:eastAsia="pl-PL"/>
        </w:rPr>
        <w:t>. 261101500</w:t>
      </w:r>
    </w:p>
    <w:p w14:paraId="0834253B" w14:textId="7C9B9C59" w:rsidR="002D4078" w:rsidRPr="00CE7FB8" w:rsidRDefault="002D4078" w:rsidP="00A71CAF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E7FB8">
        <w:rPr>
          <w:rFonts w:ascii="Arial" w:eastAsia="Times New Roman" w:hAnsi="Arial" w:cs="Arial"/>
          <w:color w:val="000000"/>
          <w:lang w:eastAsia="pl-PL"/>
        </w:rPr>
        <w:t xml:space="preserve">Osobą odpowiedzialną do kontaktów w kwestii realizacji Umowy ze strony </w:t>
      </w:r>
      <w:r w:rsidR="007F3A99" w:rsidRPr="00CE7FB8">
        <w:rPr>
          <w:rFonts w:ascii="Arial" w:eastAsia="Times New Roman" w:hAnsi="Arial" w:cs="Arial"/>
          <w:color w:val="000000"/>
          <w:lang w:eastAsia="pl-PL"/>
        </w:rPr>
        <w:t xml:space="preserve">WYKONAWCY </w:t>
      </w:r>
      <w:r w:rsidRPr="00CE7FB8">
        <w:rPr>
          <w:rFonts w:ascii="Arial" w:eastAsia="Times New Roman" w:hAnsi="Arial" w:cs="Arial"/>
          <w:color w:val="000000"/>
          <w:lang w:eastAsia="pl-PL"/>
        </w:rPr>
        <w:t>jest……</w:t>
      </w:r>
      <w:r w:rsidR="003B0FA1" w:rsidRPr="00CE7FB8">
        <w:rPr>
          <w:rFonts w:ascii="Arial" w:eastAsia="Times New Roman" w:hAnsi="Arial" w:cs="Arial"/>
          <w:color w:val="000000"/>
          <w:lang w:eastAsia="pl-PL"/>
        </w:rPr>
        <w:t>………………….</w:t>
      </w:r>
      <w:r w:rsidRPr="00CE7FB8">
        <w:rPr>
          <w:rFonts w:ascii="Arial" w:eastAsia="Times New Roman" w:hAnsi="Arial" w:cs="Arial"/>
          <w:color w:val="000000"/>
          <w:lang w:eastAsia="pl-PL"/>
        </w:rPr>
        <w:t>……,tel……</w:t>
      </w:r>
      <w:r w:rsidR="003B0FA1" w:rsidRPr="00CE7FB8">
        <w:rPr>
          <w:rFonts w:ascii="Arial" w:eastAsia="Times New Roman" w:hAnsi="Arial" w:cs="Arial"/>
          <w:color w:val="000000"/>
          <w:lang w:eastAsia="pl-PL"/>
        </w:rPr>
        <w:t>………………….</w:t>
      </w:r>
      <w:r w:rsidRPr="00CE7FB8">
        <w:rPr>
          <w:rFonts w:ascii="Arial" w:eastAsia="Times New Roman" w:hAnsi="Arial" w:cs="Arial"/>
          <w:color w:val="000000"/>
          <w:lang w:eastAsia="pl-PL"/>
        </w:rPr>
        <w:t>…mail…</w:t>
      </w:r>
      <w:r w:rsidR="003B0FA1" w:rsidRPr="00CE7FB8">
        <w:rPr>
          <w:rFonts w:ascii="Arial" w:eastAsia="Times New Roman" w:hAnsi="Arial" w:cs="Arial"/>
          <w:color w:val="000000"/>
          <w:lang w:eastAsia="pl-PL"/>
        </w:rPr>
        <w:t>………………</w:t>
      </w:r>
      <w:r w:rsidRPr="00CE7FB8">
        <w:rPr>
          <w:rFonts w:ascii="Arial" w:eastAsia="Times New Roman" w:hAnsi="Arial" w:cs="Arial"/>
          <w:color w:val="000000"/>
          <w:lang w:eastAsia="pl-PL"/>
        </w:rPr>
        <w:t>……..</w:t>
      </w:r>
    </w:p>
    <w:p w14:paraId="5384EDD2" w14:textId="77777777" w:rsidR="002D4078" w:rsidRPr="00CE7FB8" w:rsidRDefault="00711B9B" w:rsidP="00A71CAF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Zamawiający dopuszcza zmianę składu osobowego w okresie  trwania umowy pod warunkiem spełnienia przez </w:t>
      </w:r>
      <w:r w:rsidR="00326ADC" w:rsidRPr="00CE7FB8">
        <w:rPr>
          <w:rFonts w:ascii="Arial" w:eastAsia="Times New Roman" w:hAnsi="Arial" w:cs="Arial"/>
          <w:lang w:eastAsia="pl-PL"/>
        </w:rPr>
        <w:t>nowy personel</w:t>
      </w:r>
      <w:r w:rsidRPr="00CE7FB8">
        <w:rPr>
          <w:rFonts w:ascii="Arial" w:eastAsia="Times New Roman" w:hAnsi="Arial" w:cs="Arial"/>
          <w:lang w:eastAsia="pl-PL"/>
        </w:rPr>
        <w:t xml:space="preserve"> obsady wymogów określonych w opisie p</w:t>
      </w:r>
      <w:r w:rsidR="00263ACC" w:rsidRPr="00CE7FB8">
        <w:rPr>
          <w:rFonts w:ascii="Arial" w:eastAsia="Times New Roman" w:hAnsi="Arial" w:cs="Arial"/>
          <w:lang w:eastAsia="pl-PL"/>
        </w:rPr>
        <w:t>rzedmiotu.</w:t>
      </w:r>
    </w:p>
    <w:p w14:paraId="2DA483A2" w14:textId="77777777" w:rsidR="002D4078" w:rsidRPr="00CE7FB8" w:rsidRDefault="00711B9B" w:rsidP="00A71CAF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CE7FB8">
        <w:rPr>
          <w:rFonts w:ascii="Arial" w:eastAsia="Times New Roman" w:hAnsi="Arial" w:cs="Arial"/>
          <w:color w:val="000000"/>
          <w:lang w:eastAsia="pl-PL"/>
        </w:rPr>
        <w:lastRenderedPageBreak/>
        <w:t>Osoby wymienione w ust. 2</w:t>
      </w:r>
      <w:r w:rsidR="002D4078" w:rsidRPr="00CE7FB8">
        <w:rPr>
          <w:rFonts w:ascii="Arial" w:eastAsia="Times New Roman" w:hAnsi="Arial" w:cs="Arial"/>
          <w:color w:val="000000"/>
          <w:lang w:eastAsia="pl-PL"/>
        </w:rPr>
        <w:t xml:space="preserve"> i </w:t>
      </w:r>
      <w:r w:rsidRPr="00CE7FB8">
        <w:rPr>
          <w:rFonts w:ascii="Arial" w:eastAsia="Times New Roman" w:hAnsi="Arial" w:cs="Arial"/>
          <w:color w:val="000000"/>
          <w:lang w:eastAsia="pl-PL"/>
        </w:rPr>
        <w:t>3</w:t>
      </w:r>
      <w:r w:rsidR="002D4078" w:rsidRPr="00CE7FB8">
        <w:rPr>
          <w:rFonts w:ascii="Arial" w:eastAsia="Times New Roman" w:hAnsi="Arial" w:cs="Arial"/>
          <w:color w:val="000000"/>
          <w:lang w:eastAsia="pl-PL"/>
        </w:rPr>
        <w:t xml:space="preserve"> mogą zostać zmienione w trakcie realizacji po uprzednim pisemnym poinformowaniem drugiej Strony. Powiadomienie o powyższych zmianach nie stanowi zmiany umowy wymagającej sporządzenia aneksu do Umowy.</w:t>
      </w:r>
    </w:p>
    <w:p w14:paraId="1B5A9860" w14:textId="4097B84B" w:rsidR="002D4078" w:rsidRPr="00CE7FB8" w:rsidRDefault="00711B9B" w:rsidP="00A71CAF">
      <w:pPr>
        <w:numPr>
          <w:ilvl w:val="0"/>
          <w:numId w:val="11"/>
        </w:numPr>
        <w:spacing w:after="0" w:line="360" w:lineRule="auto"/>
        <w:ind w:left="709"/>
        <w:contextualSpacing/>
        <w:jc w:val="both"/>
        <w:rPr>
          <w:rFonts w:ascii="Arial" w:hAnsi="Arial" w:cs="Arial"/>
          <w:b/>
        </w:rPr>
      </w:pPr>
      <w:r w:rsidRPr="00CE7FB8">
        <w:rPr>
          <w:rFonts w:ascii="Arial" w:eastAsia="Times New Roman" w:hAnsi="Arial" w:cs="Arial"/>
          <w:lang w:eastAsia="pl-PL"/>
        </w:rPr>
        <w:t xml:space="preserve">Zamawiający zastrzega sobie prawo kontroli wykonywania przedmiotu umowy </w:t>
      </w:r>
      <w:r w:rsidRPr="00CE7FB8">
        <w:rPr>
          <w:rFonts w:ascii="Arial" w:eastAsia="Times New Roman" w:hAnsi="Arial" w:cs="Arial"/>
          <w:lang w:eastAsia="pl-PL"/>
        </w:rPr>
        <w:br/>
        <w:t xml:space="preserve">w każdym czasie w sposób nie powodujący zakłóceń wykonania umowy przez </w:t>
      </w:r>
      <w:r w:rsidR="00583AF1" w:rsidRPr="00CE7FB8">
        <w:rPr>
          <w:rFonts w:ascii="Arial" w:eastAsia="Times New Roman" w:hAnsi="Arial" w:cs="Arial"/>
          <w:lang w:eastAsia="pl-PL"/>
        </w:rPr>
        <w:t>WYKONAWCĘ</w:t>
      </w:r>
      <w:r w:rsidRPr="00CE7FB8">
        <w:rPr>
          <w:rFonts w:ascii="Arial" w:eastAsia="Times New Roman" w:hAnsi="Arial" w:cs="Arial"/>
          <w:lang w:eastAsia="pl-PL"/>
        </w:rPr>
        <w:t>. Osoby uprawnione do kontroli w imieniu zamawiającego – Szef Szkolenia, Szef Wydziału Zabezpieczenia i Bazy Szkoleniowej, Szef Sekcji Obiektów Szkoleniowych oraz osoby wskazane w opisie przedmiotu zamówienia</w:t>
      </w:r>
      <w:r w:rsidR="003B0FA1" w:rsidRPr="00CE7FB8">
        <w:rPr>
          <w:rFonts w:ascii="Arial" w:eastAsia="Times New Roman" w:hAnsi="Arial" w:cs="Arial"/>
          <w:lang w:eastAsia="pl-PL"/>
        </w:rPr>
        <w:t>.</w:t>
      </w:r>
    </w:p>
    <w:p w14:paraId="7D944907" w14:textId="77777777" w:rsidR="002F1CBA" w:rsidRPr="00CE7FB8" w:rsidRDefault="002F1CBA" w:rsidP="002128A8">
      <w:pPr>
        <w:spacing w:after="0"/>
        <w:jc w:val="both"/>
        <w:rPr>
          <w:rFonts w:ascii="Arial" w:hAnsi="Arial" w:cs="Arial"/>
          <w:b/>
        </w:rPr>
      </w:pPr>
    </w:p>
    <w:p w14:paraId="3CC28D8D" w14:textId="77777777" w:rsidR="00B357FE" w:rsidRPr="00CE7FB8" w:rsidRDefault="00B357FE" w:rsidP="002128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7FB8">
        <w:rPr>
          <w:rFonts w:ascii="Arial" w:hAnsi="Arial" w:cs="Arial"/>
          <w:b/>
          <w:sz w:val="24"/>
          <w:szCs w:val="24"/>
        </w:rPr>
        <w:t>§ 3</w:t>
      </w:r>
      <w:r w:rsidR="00FA60AB" w:rsidRPr="00CE7FB8">
        <w:rPr>
          <w:rFonts w:ascii="Arial" w:hAnsi="Arial" w:cs="Arial"/>
          <w:b/>
          <w:sz w:val="24"/>
          <w:szCs w:val="24"/>
        </w:rPr>
        <w:t>.</w:t>
      </w:r>
    </w:p>
    <w:p w14:paraId="0EBD2561" w14:textId="77777777" w:rsidR="002F1CBA" w:rsidRPr="00CE7FB8" w:rsidRDefault="002F1CBA" w:rsidP="002128A8">
      <w:pPr>
        <w:spacing w:after="0"/>
        <w:jc w:val="both"/>
        <w:rPr>
          <w:rFonts w:ascii="Arial" w:hAnsi="Arial" w:cs="Arial"/>
          <w:b/>
        </w:rPr>
      </w:pPr>
    </w:p>
    <w:p w14:paraId="094FB4D6" w14:textId="77777777" w:rsidR="00372178" w:rsidRPr="00CE7FB8" w:rsidRDefault="00372178" w:rsidP="00372178">
      <w:pPr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Z tytułu wykonania przedmiotu umowy, o którym mowa w § 1 ust. 1 ZAMAWIAJĄCY zapłaci WYKONAWCY wynagrodzenie, z zastrzeżeniem lit. b i c niniejszego ustępu, w wysokości: </w:t>
      </w:r>
    </w:p>
    <w:p w14:paraId="51D92ADE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34E582C" w14:textId="77777777" w:rsidR="00372178" w:rsidRPr="00CE7FB8" w:rsidRDefault="00372178" w:rsidP="00372178">
      <w:pPr>
        <w:pStyle w:val="Akapitzlist"/>
        <w:numPr>
          <w:ilvl w:val="0"/>
          <w:numId w:val="36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E7FB8">
        <w:rPr>
          <w:rFonts w:ascii="Arial" w:eastAsia="Times New Roman" w:hAnsi="Arial" w:cs="Arial"/>
          <w:b/>
          <w:bCs/>
          <w:lang w:eastAsia="pl-PL"/>
        </w:rPr>
        <w:t xml:space="preserve">Netto: ………………………… zł. </w:t>
      </w:r>
    </w:p>
    <w:p w14:paraId="3F995B70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CE7FB8">
        <w:rPr>
          <w:rFonts w:ascii="Arial" w:eastAsia="Times New Roman" w:hAnsi="Arial" w:cs="Arial"/>
          <w:b/>
          <w:bCs/>
          <w:lang w:eastAsia="pl-PL"/>
        </w:rPr>
        <w:t>(słownie netto: …………………………………………. zł.);</w:t>
      </w:r>
    </w:p>
    <w:p w14:paraId="7955AE27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CE7FB8">
        <w:rPr>
          <w:rFonts w:ascii="Arial" w:eastAsia="Times New Roman" w:hAnsi="Arial" w:cs="Arial"/>
          <w:b/>
          <w:bCs/>
          <w:u w:val="single"/>
          <w:lang w:eastAsia="pl-PL"/>
        </w:rPr>
        <w:t>Brutto: ………………………………. zł.</w:t>
      </w:r>
    </w:p>
    <w:p w14:paraId="6706FF88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CE7FB8">
        <w:rPr>
          <w:rFonts w:ascii="Arial" w:eastAsia="Times New Roman" w:hAnsi="Arial" w:cs="Arial"/>
          <w:b/>
          <w:bCs/>
          <w:lang w:eastAsia="pl-PL"/>
        </w:rPr>
        <w:t xml:space="preserve">(słownie: ………………………………. zł) </w:t>
      </w:r>
    </w:p>
    <w:p w14:paraId="1285FDDE" w14:textId="6B12028E" w:rsidR="0037217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b/>
          <w:bCs/>
          <w:lang w:eastAsia="pl-PL"/>
        </w:rPr>
        <w:t>w tym VAT: …….</w:t>
      </w:r>
      <w:r w:rsidRPr="00CE7FB8">
        <w:rPr>
          <w:rFonts w:ascii="Arial" w:eastAsia="Times New Roman" w:hAnsi="Arial" w:cs="Arial"/>
          <w:lang w:eastAsia="pl-PL"/>
        </w:rPr>
        <w:t xml:space="preserve"> %, tj.: ………………. zł.</w:t>
      </w:r>
    </w:p>
    <w:p w14:paraId="2CF8F2BB" w14:textId="14839E42" w:rsidR="00FC6CE4" w:rsidRDefault="00FC6CE4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85AF73C" w14:textId="7BD1202C" w:rsidR="00FC6CE4" w:rsidRPr="00CE7FB8" w:rsidRDefault="00BE1EF3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0678C">
        <w:rPr>
          <w:rFonts w:ascii="Arial" w:eastAsia="Times New Roman" w:hAnsi="Arial" w:cs="Arial"/>
          <w:b/>
          <w:lang w:eastAsia="pl-PL"/>
        </w:rPr>
        <w:t>w</w:t>
      </w:r>
      <w:r w:rsidR="00245407" w:rsidRPr="0030678C">
        <w:rPr>
          <w:rFonts w:ascii="Arial" w:eastAsia="Times New Roman" w:hAnsi="Arial" w:cs="Arial"/>
          <w:b/>
          <w:lang w:eastAsia="pl-PL"/>
        </w:rPr>
        <w:t xml:space="preserve"> tym cena</w:t>
      </w:r>
      <w:r w:rsidR="00FC6CE4" w:rsidRPr="0030678C">
        <w:rPr>
          <w:rFonts w:ascii="Arial" w:eastAsia="Times New Roman" w:hAnsi="Arial" w:cs="Arial"/>
          <w:b/>
          <w:lang w:eastAsia="pl-PL"/>
        </w:rPr>
        <w:t xml:space="preserve"> jednostkowa</w:t>
      </w:r>
      <w:r w:rsidR="00245407">
        <w:rPr>
          <w:rFonts w:ascii="Arial" w:eastAsia="Times New Roman" w:hAnsi="Arial" w:cs="Arial"/>
          <w:lang w:eastAsia="pl-PL"/>
        </w:rPr>
        <w:t>:…………………………………….zł</w:t>
      </w:r>
    </w:p>
    <w:p w14:paraId="3968F1FC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A181D34" w14:textId="77777777" w:rsidR="00372178" w:rsidRPr="00CE7FB8" w:rsidRDefault="00372178" w:rsidP="00372178">
      <w:pPr>
        <w:pStyle w:val="Akapitzlist"/>
        <w:numPr>
          <w:ilvl w:val="0"/>
          <w:numId w:val="36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E7FB8">
        <w:rPr>
          <w:rFonts w:ascii="Arial" w:eastAsia="Times New Roman" w:hAnsi="Arial" w:cs="Arial"/>
          <w:b/>
          <w:lang w:eastAsia="pl-PL"/>
        </w:rPr>
        <w:t>Maksymalna wartość prawa opcji wyniesie zgodnie z par. 3 Umowy:</w:t>
      </w:r>
    </w:p>
    <w:p w14:paraId="5A250066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88D1ED9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Netto: ………………………… zł. </w:t>
      </w:r>
    </w:p>
    <w:p w14:paraId="38E543D9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(słownie netto: …………………………………………. zł.);</w:t>
      </w:r>
    </w:p>
    <w:p w14:paraId="4E68AD94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Brutto: ………………………………. zł.</w:t>
      </w:r>
    </w:p>
    <w:p w14:paraId="20D7E720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(słownie: ………………………………. zł) </w:t>
      </w:r>
    </w:p>
    <w:p w14:paraId="15CA80BB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w tym VAT: ……. %, tj.: ………………. zł.</w:t>
      </w:r>
    </w:p>
    <w:p w14:paraId="14B95210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48DF845" w14:textId="765DCB69" w:rsidR="00372178" w:rsidRPr="00CE7FB8" w:rsidRDefault="00372178" w:rsidP="00372178">
      <w:pPr>
        <w:pStyle w:val="Akapitzlist"/>
        <w:numPr>
          <w:ilvl w:val="0"/>
          <w:numId w:val="36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E7FB8">
        <w:rPr>
          <w:rFonts w:ascii="Arial" w:eastAsia="Times New Roman" w:hAnsi="Arial" w:cs="Arial"/>
          <w:b/>
          <w:lang w:eastAsia="pl-PL"/>
        </w:rPr>
        <w:t>Łączna</w:t>
      </w:r>
      <w:r w:rsidR="00FC68F0">
        <w:rPr>
          <w:rFonts w:ascii="Arial" w:eastAsia="Times New Roman" w:hAnsi="Arial" w:cs="Arial"/>
          <w:b/>
          <w:lang w:eastAsia="pl-PL"/>
        </w:rPr>
        <w:t xml:space="preserve"> maksymalna</w:t>
      </w:r>
      <w:r w:rsidRPr="00CE7FB8">
        <w:rPr>
          <w:rFonts w:ascii="Arial" w:eastAsia="Times New Roman" w:hAnsi="Arial" w:cs="Arial"/>
          <w:b/>
          <w:lang w:eastAsia="pl-PL"/>
        </w:rPr>
        <w:t xml:space="preserve"> wartość wynagrodzenia WYKONAWCY w przypadku skorzystania przez ZAMAWIAJĄCEGO  z prawa opcji</w:t>
      </w:r>
      <w:r w:rsidR="00FC68F0">
        <w:rPr>
          <w:rFonts w:ascii="Arial" w:eastAsia="Times New Roman" w:hAnsi="Arial" w:cs="Arial"/>
          <w:b/>
          <w:lang w:eastAsia="pl-PL"/>
        </w:rPr>
        <w:t xml:space="preserve"> w całości</w:t>
      </w:r>
      <w:r w:rsidRPr="00CE7FB8">
        <w:rPr>
          <w:rFonts w:ascii="Arial" w:eastAsia="Times New Roman" w:hAnsi="Arial" w:cs="Arial"/>
          <w:b/>
          <w:lang w:eastAsia="pl-PL"/>
        </w:rPr>
        <w:t xml:space="preserve"> wyniesie:</w:t>
      </w:r>
    </w:p>
    <w:p w14:paraId="757A3B57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D43755C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Netto: ………………………… zł. </w:t>
      </w:r>
    </w:p>
    <w:p w14:paraId="4FFA34E5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(słownie netto: …………………………………………. zł.);</w:t>
      </w:r>
    </w:p>
    <w:p w14:paraId="4CCC1360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Brutto: ………………………………. zł.</w:t>
      </w:r>
    </w:p>
    <w:p w14:paraId="4C103014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(słownie: ………………………………. zł) </w:t>
      </w:r>
    </w:p>
    <w:p w14:paraId="24113FD1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w tym VAT: ……. %, tj.: ………………. zł.</w:t>
      </w:r>
    </w:p>
    <w:p w14:paraId="44C9F284" w14:textId="77777777" w:rsidR="00372178" w:rsidRPr="00CE7FB8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26997A2" w14:textId="2AFE0DD3" w:rsidR="00372178" w:rsidRPr="00CE7FB8" w:rsidRDefault="00372178" w:rsidP="00E4725F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lastRenderedPageBreak/>
        <w:t xml:space="preserve">Z tytułu wykonania usługi określonej w § 1 </w:t>
      </w:r>
      <w:r w:rsidR="0097406E" w:rsidRPr="00CE7FB8">
        <w:rPr>
          <w:rFonts w:ascii="Arial" w:eastAsia="Times New Roman" w:hAnsi="Arial" w:cs="Arial"/>
          <w:b/>
          <w:lang w:eastAsia="pl-PL"/>
        </w:rPr>
        <w:t xml:space="preserve">WYKONAWCA </w:t>
      </w:r>
      <w:r w:rsidRPr="00CE7FB8">
        <w:rPr>
          <w:rFonts w:ascii="Arial" w:eastAsia="Times New Roman" w:hAnsi="Arial" w:cs="Arial"/>
          <w:lang w:eastAsia="pl-PL"/>
        </w:rPr>
        <w:t xml:space="preserve">zobowiązany jest do wystawienia faktur w miesięcznych cyklach rozliczeniowych, biorąc za podstawę rozliczenie godzinowe świadczonej usługi. Zapłata wynagrodzenia nastąpi po wystawieniu faktury przez </w:t>
      </w:r>
      <w:r w:rsidR="00D32A85" w:rsidRPr="00CE7FB8">
        <w:rPr>
          <w:rFonts w:ascii="Arial" w:eastAsia="Times New Roman" w:hAnsi="Arial" w:cs="Arial"/>
          <w:lang w:eastAsia="pl-PL"/>
        </w:rPr>
        <w:t>WYKONAWCĘ</w:t>
      </w:r>
      <w:r w:rsidRPr="00CE7FB8">
        <w:rPr>
          <w:rFonts w:ascii="Arial" w:eastAsia="Times New Roman" w:hAnsi="Arial" w:cs="Arial"/>
          <w:lang w:eastAsia="pl-PL"/>
        </w:rPr>
        <w:t>, przelewem na wskazany przez WYKONAWCĘ rachunek bankowy w terminie do 30 dni od dnia doręczenia ZAMAWIAJĄCEMU  prawidłowo wystawionej faktury VAT.</w:t>
      </w:r>
    </w:p>
    <w:p w14:paraId="77EAE7FB" w14:textId="39394E4F" w:rsidR="00372178" w:rsidRPr="00CE7FB8" w:rsidRDefault="00372178" w:rsidP="00372178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W przypadku faktury wystawionej niezgodnie z obowiązującymi przepisami lub</w:t>
      </w:r>
      <w:r w:rsidRPr="00CE7FB8">
        <w:rPr>
          <w:rFonts w:ascii="Arial" w:eastAsia="Times New Roman" w:hAnsi="Arial" w:cs="Arial"/>
          <w:lang w:eastAsia="pl-PL"/>
        </w:rPr>
        <w:br/>
        <w:t>postanowieniami Umowy, jej zapłata zostanie wstrzymana do czasu otrzymania przez</w:t>
      </w:r>
      <w:r w:rsidRPr="00CE7FB8">
        <w:rPr>
          <w:rFonts w:ascii="Arial" w:eastAsia="Times New Roman" w:hAnsi="Arial" w:cs="Arial"/>
          <w:lang w:eastAsia="pl-PL"/>
        </w:rPr>
        <w:br/>
      </w:r>
      <w:r w:rsidR="00D32D9A" w:rsidRPr="00CE7FB8">
        <w:rPr>
          <w:rFonts w:ascii="Arial" w:eastAsia="Times New Roman" w:hAnsi="Arial" w:cs="Arial"/>
          <w:lang w:eastAsia="pl-PL"/>
        </w:rPr>
        <w:t xml:space="preserve">ZAMAWIAJĄCEGO </w:t>
      </w:r>
      <w:r w:rsidRPr="00CE7FB8">
        <w:rPr>
          <w:rFonts w:ascii="Arial" w:eastAsia="Times New Roman" w:hAnsi="Arial" w:cs="Arial"/>
          <w:lang w:eastAsia="pl-PL"/>
        </w:rPr>
        <w:t>prawidłowo wystawionej faktury, faktury korygującej lub podpisania</w:t>
      </w:r>
      <w:r w:rsidRPr="00CE7FB8">
        <w:rPr>
          <w:rFonts w:ascii="Arial" w:eastAsia="Times New Roman" w:hAnsi="Arial" w:cs="Arial"/>
          <w:lang w:eastAsia="pl-PL"/>
        </w:rPr>
        <w:br/>
        <w:t>noty korygującej, tym samym termin płatności zostanie odpowiednio przesunięty. W</w:t>
      </w:r>
      <w:r w:rsidRPr="00CE7FB8">
        <w:rPr>
          <w:rFonts w:ascii="Arial" w:eastAsia="Times New Roman" w:hAnsi="Arial" w:cs="Arial"/>
          <w:lang w:eastAsia="pl-PL"/>
        </w:rPr>
        <w:br/>
        <w:t xml:space="preserve">takim przypadku, </w:t>
      </w:r>
      <w:r w:rsidR="00D32D9A" w:rsidRPr="00CE7FB8">
        <w:rPr>
          <w:rFonts w:ascii="Arial" w:eastAsia="Times New Roman" w:hAnsi="Arial" w:cs="Arial"/>
          <w:lang w:eastAsia="pl-PL"/>
        </w:rPr>
        <w:t xml:space="preserve">WYKONAWCY </w:t>
      </w:r>
      <w:r w:rsidRPr="00CE7FB8">
        <w:rPr>
          <w:rFonts w:ascii="Arial" w:eastAsia="Times New Roman" w:hAnsi="Arial" w:cs="Arial"/>
          <w:lang w:eastAsia="pl-PL"/>
        </w:rPr>
        <w:t>nie przysługują roszczenia z tytułu niedotrzymania terminu</w:t>
      </w:r>
      <w:r w:rsidRPr="00CE7FB8">
        <w:rPr>
          <w:rFonts w:ascii="Arial" w:eastAsia="Times New Roman" w:hAnsi="Arial" w:cs="Arial"/>
          <w:lang w:eastAsia="pl-PL"/>
        </w:rPr>
        <w:br/>
        <w:t>płatności.</w:t>
      </w:r>
    </w:p>
    <w:p w14:paraId="09D288FD" w14:textId="77777777" w:rsidR="00372178" w:rsidRPr="00CE7FB8" w:rsidRDefault="00372178" w:rsidP="00372178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Za dzień zapłaty uważa się dzień obciążenia rachunku bankowego ZAMAWIAJĄCEGO.</w:t>
      </w:r>
    </w:p>
    <w:p w14:paraId="6CDE0EAD" w14:textId="77777777" w:rsidR="00372178" w:rsidRPr="00CE7FB8" w:rsidRDefault="00372178" w:rsidP="00372178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Wynagrodzenie WYKONAWCY  będzie zawierać podatek od towarów i usług – VAT oraz wszelkie inne koszty bądź opłaty związane z wykonaniem przedmiotu Umowy.</w:t>
      </w:r>
    </w:p>
    <w:p w14:paraId="1DE5E89A" w14:textId="77777777" w:rsidR="00372178" w:rsidRPr="00CE7FB8" w:rsidRDefault="00372178" w:rsidP="00372178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Wartością zamówienia jest wynagrodzenie WYKONAWCY brutto stosownie do postanowień zawartych w ust. 1 niniejszego paragrafu.</w:t>
      </w:r>
    </w:p>
    <w:p w14:paraId="18192933" w14:textId="3740471F" w:rsidR="00372178" w:rsidRPr="00CE7FB8" w:rsidRDefault="00372178" w:rsidP="00372178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Płatność na rzecz WYKONAWCY, o której mowa w ust. 1  może zostać pomnie</w:t>
      </w:r>
      <w:r w:rsidR="008B37BC">
        <w:rPr>
          <w:rFonts w:ascii="Arial" w:eastAsia="Times New Roman" w:hAnsi="Arial" w:cs="Arial"/>
          <w:lang w:eastAsia="pl-PL"/>
        </w:rPr>
        <w:t xml:space="preserve">jszona o naliczone kary umowne </w:t>
      </w:r>
      <w:r w:rsidRPr="00CE7FB8">
        <w:rPr>
          <w:rFonts w:ascii="Arial" w:eastAsia="Times New Roman" w:hAnsi="Arial" w:cs="Arial"/>
          <w:lang w:eastAsia="pl-PL"/>
        </w:rPr>
        <w:t>i właściwe w dniu potrącenia przepisy nie stanowią inaczej.</w:t>
      </w:r>
    </w:p>
    <w:p w14:paraId="184E476C" w14:textId="77777777" w:rsidR="00B357FE" w:rsidRPr="00CE7FB8" w:rsidRDefault="00372178" w:rsidP="002128A8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hAnsi="Arial" w:cs="Arial"/>
        </w:rPr>
        <w:t>WYKONAWCA oświadcza, że wskazany na fakturze rachunek bankowy jest rachunkiem</w:t>
      </w:r>
      <w:r w:rsidRPr="00CE7FB8">
        <w:rPr>
          <w:rFonts w:ascii="Arial" w:hAnsi="Arial" w:cs="Arial"/>
        </w:rPr>
        <w:br/>
        <w:t>rozliczeniowym zgłoszonym do elektronicznego rejestru prowadzonego przez Szefa</w:t>
      </w:r>
      <w:r w:rsidRPr="00CE7FB8">
        <w:rPr>
          <w:rFonts w:ascii="Arial" w:hAnsi="Arial" w:cs="Arial"/>
        </w:rPr>
        <w:br/>
        <w:t>Krajowej Administracji Skarbowej w ramach tzw. „białej listy podatników” (zwanego dalej</w:t>
      </w:r>
      <w:r w:rsidRPr="00CE7FB8">
        <w:rPr>
          <w:rFonts w:ascii="Arial" w:hAnsi="Arial" w:cs="Arial"/>
        </w:rPr>
        <w:br/>
        <w:t>„Wykazem”), o którym mowa w ustawie o podatku od towarów i usług. Jeżeli przed</w:t>
      </w:r>
      <w:r w:rsidRPr="00CE7FB8">
        <w:rPr>
          <w:rFonts w:ascii="Arial" w:hAnsi="Arial" w:cs="Arial"/>
        </w:rPr>
        <w:br/>
        <w:t>realizacją płatności ZAMAWIAJĄCY poweźmie informację o braku zaewidencjonowania</w:t>
      </w:r>
      <w:r w:rsidRPr="00CE7FB8">
        <w:rPr>
          <w:rFonts w:ascii="Arial" w:hAnsi="Arial" w:cs="Arial"/>
        </w:rPr>
        <w:br/>
        <w:t>rachunku bankowego w Wykazie, ZAMAWIAJĄCY będzie uprawniony do dokonania</w:t>
      </w:r>
      <w:r w:rsidRPr="00CE7FB8">
        <w:rPr>
          <w:rFonts w:ascii="Arial" w:hAnsi="Arial" w:cs="Arial"/>
        </w:rPr>
        <w:br/>
        <w:t>zapłaty na rachunek bankowy WYKONAWCY wskazany w Wykazie, co będzie stanowić</w:t>
      </w:r>
      <w:r w:rsidRPr="00CE7FB8">
        <w:rPr>
          <w:rFonts w:ascii="Arial" w:hAnsi="Arial" w:cs="Arial"/>
        </w:rPr>
        <w:br/>
        <w:t>wykonanie zobowiązania ZAMAWIAJĄCEGO.</w:t>
      </w:r>
    </w:p>
    <w:p w14:paraId="0E16AF10" w14:textId="03B3AC4C" w:rsidR="007F649A" w:rsidRPr="00CE7FB8" w:rsidRDefault="007F649A" w:rsidP="007F649A">
      <w:pPr>
        <w:pStyle w:val="Akapitzlist"/>
        <w:numPr>
          <w:ilvl w:val="1"/>
          <w:numId w:val="35"/>
        </w:numPr>
        <w:tabs>
          <w:tab w:val="clear" w:pos="1440"/>
        </w:tabs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ZAMAWIAJĄCY zastrzega sobie możliwość skorzystania z </w:t>
      </w:r>
      <w:r w:rsidR="00DE1778">
        <w:rPr>
          <w:rFonts w:ascii="Arial" w:eastAsia="Times New Roman" w:hAnsi="Arial" w:cs="Arial"/>
          <w:lang w:eastAsia="pl-PL"/>
        </w:rPr>
        <w:t>„</w:t>
      </w:r>
      <w:r w:rsidRPr="00CE7FB8">
        <w:rPr>
          <w:rFonts w:ascii="Arial" w:eastAsia="Times New Roman" w:hAnsi="Arial" w:cs="Arial"/>
          <w:lang w:eastAsia="pl-PL"/>
        </w:rPr>
        <w:t>prawa opcji</w:t>
      </w:r>
      <w:r w:rsidR="00DE1778">
        <w:rPr>
          <w:rFonts w:ascii="Arial" w:eastAsia="Times New Roman" w:hAnsi="Arial" w:cs="Arial"/>
          <w:lang w:eastAsia="pl-PL"/>
        </w:rPr>
        <w:t>”</w:t>
      </w:r>
      <w:r w:rsidRPr="00CE7FB8">
        <w:rPr>
          <w:rFonts w:ascii="Arial" w:eastAsia="Times New Roman" w:hAnsi="Arial" w:cs="Arial"/>
          <w:lang w:eastAsia="pl-PL"/>
        </w:rPr>
        <w:t xml:space="preserve">. W ramach prawa opcji ZAMAWIAJĄCY może </w:t>
      </w:r>
      <w:r w:rsidR="005509F5" w:rsidRPr="00CE7FB8">
        <w:rPr>
          <w:rFonts w:ascii="Arial" w:eastAsia="Times New Roman" w:hAnsi="Arial" w:cs="Arial"/>
          <w:lang w:eastAsia="pl-PL"/>
        </w:rPr>
        <w:t xml:space="preserve">korzystać z usług Wykonawcy </w:t>
      </w:r>
      <w:r w:rsidR="00DE1778">
        <w:rPr>
          <w:rFonts w:ascii="Arial" w:eastAsia="Times New Roman" w:hAnsi="Arial" w:cs="Arial"/>
          <w:lang w:eastAsia="pl-PL"/>
        </w:rPr>
        <w:t>do</w:t>
      </w:r>
      <w:r w:rsidR="005509F5" w:rsidRPr="00CE7FB8">
        <w:rPr>
          <w:rFonts w:ascii="Arial" w:eastAsia="Times New Roman" w:hAnsi="Arial" w:cs="Arial"/>
          <w:lang w:eastAsia="pl-PL"/>
        </w:rPr>
        <w:t xml:space="preserve"> </w:t>
      </w:r>
      <w:r w:rsidRPr="00CE7FB8">
        <w:rPr>
          <w:rFonts w:ascii="Arial" w:eastAsia="Times New Roman" w:hAnsi="Arial" w:cs="Arial"/>
          <w:lang w:eastAsia="pl-PL"/>
        </w:rPr>
        <w:t xml:space="preserve">maksymalnie </w:t>
      </w:r>
      <w:r w:rsidR="005A1C48" w:rsidRPr="00272A6A">
        <w:rPr>
          <w:rFonts w:ascii="Arial" w:eastAsia="Times New Roman" w:hAnsi="Arial" w:cs="Arial"/>
          <w:color w:val="000000" w:themeColor="text1"/>
          <w:lang w:eastAsia="pl-PL"/>
        </w:rPr>
        <w:t>…….</w:t>
      </w:r>
      <w:r w:rsidR="005509F5" w:rsidRPr="00272A6A">
        <w:rPr>
          <w:rFonts w:ascii="Arial" w:eastAsia="Times New Roman" w:hAnsi="Arial" w:cs="Arial"/>
          <w:color w:val="000000" w:themeColor="text1"/>
          <w:lang w:eastAsia="pl-PL"/>
        </w:rPr>
        <w:t xml:space="preserve"> godzin</w:t>
      </w:r>
      <w:r w:rsidR="00BE1EF3" w:rsidRPr="00272A6A">
        <w:rPr>
          <w:rFonts w:ascii="Arial" w:eastAsia="Times New Roman" w:hAnsi="Arial" w:cs="Arial"/>
          <w:b/>
          <w:color w:val="000000" w:themeColor="text1"/>
          <w:lang w:eastAsia="pl-PL"/>
        </w:rPr>
        <w:t xml:space="preserve">, </w:t>
      </w:r>
      <w:r w:rsidR="00BE1EF3" w:rsidRPr="00640A4B">
        <w:rPr>
          <w:rFonts w:ascii="Arial" w:eastAsia="Times New Roman" w:hAnsi="Arial" w:cs="Arial"/>
          <w:b/>
          <w:lang w:eastAsia="pl-PL"/>
        </w:rPr>
        <w:t>wielokrotnie</w:t>
      </w:r>
      <w:r w:rsidRPr="00640A4B">
        <w:rPr>
          <w:rFonts w:ascii="Arial" w:eastAsia="Times New Roman" w:hAnsi="Arial" w:cs="Arial"/>
          <w:b/>
          <w:lang w:eastAsia="pl-PL"/>
        </w:rPr>
        <w:t xml:space="preserve"> </w:t>
      </w:r>
      <w:r w:rsidR="005509F5" w:rsidRPr="00640A4B">
        <w:rPr>
          <w:rFonts w:ascii="Arial" w:eastAsia="Times New Roman" w:hAnsi="Arial" w:cs="Arial"/>
          <w:b/>
          <w:lang w:eastAsia="pl-PL"/>
        </w:rPr>
        <w:t xml:space="preserve">w czasie </w:t>
      </w:r>
      <w:r w:rsidR="00DE1778" w:rsidRPr="00640A4B">
        <w:rPr>
          <w:rFonts w:ascii="Arial" w:eastAsia="Times New Roman" w:hAnsi="Arial" w:cs="Arial"/>
          <w:b/>
          <w:lang w:eastAsia="pl-PL"/>
        </w:rPr>
        <w:t>obowiązywania</w:t>
      </w:r>
      <w:r w:rsidR="005509F5" w:rsidRPr="00640A4B">
        <w:rPr>
          <w:rFonts w:ascii="Arial" w:eastAsia="Times New Roman" w:hAnsi="Arial" w:cs="Arial"/>
          <w:b/>
          <w:lang w:eastAsia="pl-PL"/>
        </w:rPr>
        <w:t xml:space="preserve"> umowy.</w:t>
      </w:r>
      <w:r w:rsidRPr="00CE7FB8">
        <w:rPr>
          <w:rFonts w:ascii="Arial" w:eastAsia="Times New Roman" w:hAnsi="Arial" w:cs="Arial"/>
          <w:lang w:eastAsia="pl-PL"/>
        </w:rPr>
        <w:t xml:space="preserve"> </w:t>
      </w:r>
    </w:p>
    <w:p w14:paraId="1746AE77" w14:textId="77777777" w:rsidR="007F649A" w:rsidRPr="00CE7FB8" w:rsidRDefault="007F649A" w:rsidP="007F649A">
      <w:pPr>
        <w:pStyle w:val="Akapitzlist"/>
        <w:numPr>
          <w:ilvl w:val="1"/>
          <w:numId w:val="35"/>
        </w:numPr>
        <w:tabs>
          <w:tab w:val="clear" w:pos="1440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ZAMAWIAJĄCY zastrzega, iż </w:t>
      </w:r>
      <w:r w:rsidR="005509F5" w:rsidRPr="00CE7FB8">
        <w:rPr>
          <w:rFonts w:ascii="Arial" w:eastAsia="Times New Roman" w:hAnsi="Arial" w:cs="Arial"/>
          <w:lang w:eastAsia="pl-PL"/>
        </w:rPr>
        <w:t>usługa</w:t>
      </w:r>
      <w:r w:rsidRPr="00CE7FB8">
        <w:rPr>
          <w:rFonts w:ascii="Arial" w:eastAsia="Times New Roman" w:hAnsi="Arial" w:cs="Arial"/>
          <w:lang w:eastAsia="pl-PL"/>
        </w:rPr>
        <w:t xml:space="preserve"> określon</w:t>
      </w:r>
      <w:r w:rsidR="005509F5" w:rsidRPr="00CE7FB8">
        <w:rPr>
          <w:rFonts w:ascii="Arial" w:eastAsia="Times New Roman" w:hAnsi="Arial" w:cs="Arial"/>
          <w:lang w:eastAsia="pl-PL"/>
        </w:rPr>
        <w:t>a</w:t>
      </w:r>
      <w:r w:rsidRPr="00CE7FB8">
        <w:rPr>
          <w:rFonts w:ascii="Arial" w:eastAsia="Times New Roman" w:hAnsi="Arial" w:cs="Arial"/>
          <w:lang w:eastAsia="pl-PL"/>
        </w:rPr>
        <w:t xml:space="preserve"> „prawem opcji” jest uprawnieniem, a nie zobowiązaniem ZAMAWIAJĄCEGO. ZAMAWIAJĄCY może nie skorzystać z prawa opcji, lub wykorzystać jedynie jego część, w szczególności w przypadku nieuzyskania lub braku środków finansowych na ten cel, a WYKONAWCY nie przysługują z tego tytułu żadne roszczenia, co niniejszym WYKONAWCA akceptuje poprzez podpisanie umowy.</w:t>
      </w:r>
    </w:p>
    <w:p w14:paraId="0D9FC0CF" w14:textId="2842741E" w:rsidR="007F649A" w:rsidRPr="00165B53" w:rsidRDefault="007F649A" w:rsidP="007F649A">
      <w:pPr>
        <w:pStyle w:val="Akapitzlist"/>
        <w:numPr>
          <w:ilvl w:val="1"/>
          <w:numId w:val="35"/>
        </w:numPr>
        <w:tabs>
          <w:tab w:val="clear" w:pos="1440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65B53">
        <w:rPr>
          <w:rFonts w:ascii="Arial" w:eastAsia="Times New Roman" w:hAnsi="Arial" w:cs="Arial"/>
          <w:lang w:eastAsia="pl-PL"/>
        </w:rPr>
        <w:t xml:space="preserve">Prawo opcji może być wykorzystane </w:t>
      </w:r>
      <w:r w:rsidR="00E667A4" w:rsidRPr="00165B53">
        <w:rPr>
          <w:rFonts w:ascii="Arial" w:eastAsia="Times New Roman" w:hAnsi="Arial" w:cs="Arial"/>
          <w:lang w:eastAsia="pl-PL"/>
        </w:rPr>
        <w:t xml:space="preserve">po otrzymaniu przez </w:t>
      </w:r>
      <w:r w:rsidR="00DE1778" w:rsidRPr="00165B53">
        <w:rPr>
          <w:rFonts w:ascii="Arial" w:eastAsia="Times New Roman" w:hAnsi="Arial" w:cs="Arial"/>
          <w:lang w:eastAsia="pl-PL"/>
        </w:rPr>
        <w:t xml:space="preserve">WYKONAWCĘ </w:t>
      </w:r>
      <w:r w:rsidR="0056652E" w:rsidRPr="00165B53">
        <w:rPr>
          <w:rFonts w:ascii="Arial" w:eastAsia="Times New Roman" w:hAnsi="Arial" w:cs="Arial"/>
          <w:lang w:eastAsia="pl-PL"/>
        </w:rPr>
        <w:t>70</w:t>
      </w:r>
      <w:r w:rsidR="00E667A4" w:rsidRPr="00165B53">
        <w:rPr>
          <w:rFonts w:ascii="Arial" w:eastAsia="Times New Roman" w:hAnsi="Arial" w:cs="Arial"/>
          <w:lang w:eastAsia="pl-PL"/>
        </w:rPr>
        <w:t>% wartości wynagrodzenia z tytułu realizacji niniejszej umowy wskazanej w</w:t>
      </w:r>
      <w:r w:rsidR="0056652E" w:rsidRPr="00165B53">
        <w:rPr>
          <w:rFonts w:ascii="Arial" w:eastAsia="Times New Roman" w:hAnsi="Arial" w:cs="Arial"/>
          <w:lang w:eastAsia="pl-PL"/>
        </w:rPr>
        <w:t xml:space="preserve"> § 3 ust. 1 lit. a</w:t>
      </w:r>
      <w:r w:rsidR="00E667A4" w:rsidRPr="00165B53">
        <w:rPr>
          <w:rFonts w:ascii="Arial" w:eastAsia="Times New Roman" w:hAnsi="Arial" w:cs="Arial"/>
          <w:lang w:eastAsia="pl-PL"/>
        </w:rPr>
        <w:t xml:space="preserve"> </w:t>
      </w:r>
      <w:r w:rsidRPr="00165B53">
        <w:rPr>
          <w:rFonts w:ascii="Arial" w:eastAsia="Times New Roman" w:hAnsi="Arial" w:cs="Arial"/>
          <w:lang w:eastAsia="pl-PL"/>
        </w:rPr>
        <w:t xml:space="preserve">, w okresie, o którym mowa w § 1 ust. </w:t>
      </w:r>
      <w:r w:rsidR="005509F5" w:rsidRPr="00165B53">
        <w:rPr>
          <w:rFonts w:ascii="Arial" w:eastAsia="Times New Roman" w:hAnsi="Arial" w:cs="Arial"/>
          <w:lang w:eastAsia="pl-PL"/>
        </w:rPr>
        <w:t>9</w:t>
      </w:r>
      <w:r w:rsidRPr="00165B53">
        <w:rPr>
          <w:rFonts w:ascii="Arial" w:eastAsia="Times New Roman" w:hAnsi="Arial" w:cs="Arial"/>
          <w:lang w:eastAsia="pl-PL"/>
        </w:rPr>
        <w:t xml:space="preserve"> Umowy.</w:t>
      </w:r>
    </w:p>
    <w:p w14:paraId="44B473CE" w14:textId="60B2F6C3" w:rsidR="007F649A" w:rsidRPr="00CE7FB8" w:rsidRDefault="007F649A" w:rsidP="007F649A">
      <w:pPr>
        <w:pStyle w:val="Akapitzlist"/>
        <w:numPr>
          <w:ilvl w:val="1"/>
          <w:numId w:val="35"/>
        </w:numPr>
        <w:tabs>
          <w:tab w:val="clear" w:pos="1440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lastRenderedPageBreak/>
        <w:t xml:space="preserve">W przypadku skorzystania przez ZAMAWIAJĄCEGO z prawa opcji WYKONAWCA jest zobowiązany do jego realizacji, </w:t>
      </w:r>
      <w:r w:rsidRPr="00640A4B">
        <w:rPr>
          <w:rFonts w:ascii="Arial" w:eastAsia="Times New Roman" w:hAnsi="Arial" w:cs="Arial"/>
          <w:b/>
          <w:lang w:eastAsia="pl-PL"/>
        </w:rPr>
        <w:t>na warunkach i c</w:t>
      </w:r>
      <w:r w:rsidR="00640A4B">
        <w:rPr>
          <w:rFonts w:ascii="Arial" w:eastAsia="Times New Roman" w:hAnsi="Arial" w:cs="Arial"/>
          <w:b/>
          <w:lang w:eastAsia="pl-PL"/>
        </w:rPr>
        <w:t>enach określonych w niniejszej U</w:t>
      </w:r>
      <w:r w:rsidRPr="00640A4B">
        <w:rPr>
          <w:rFonts w:ascii="Arial" w:eastAsia="Times New Roman" w:hAnsi="Arial" w:cs="Arial"/>
          <w:b/>
          <w:lang w:eastAsia="pl-PL"/>
        </w:rPr>
        <w:t>mowie</w:t>
      </w:r>
      <w:r w:rsidR="00DE1778">
        <w:rPr>
          <w:rFonts w:ascii="Arial" w:eastAsia="Times New Roman" w:hAnsi="Arial" w:cs="Arial"/>
          <w:lang w:eastAsia="pl-PL"/>
        </w:rPr>
        <w:t xml:space="preserve"> (</w:t>
      </w:r>
      <w:r w:rsidR="00BE1EF3">
        <w:rPr>
          <w:rFonts w:ascii="Arial" w:eastAsia="Times New Roman" w:hAnsi="Arial" w:cs="Arial"/>
          <w:lang w:eastAsia="pl-PL"/>
        </w:rPr>
        <w:t xml:space="preserve">oraz </w:t>
      </w:r>
      <w:r w:rsidR="00DE1778">
        <w:rPr>
          <w:rFonts w:ascii="Arial" w:eastAsia="Times New Roman" w:hAnsi="Arial" w:cs="Arial"/>
          <w:lang w:eastAsia="pl-PL"/>
        </w:rPr>
        <w:t>zgodnie z tabelą kalkulacyjną)</w:t>
      </w:r>
      <w:r w:rsidR="00BE1EF3">
        <w:rPr>
          <w:rFonts w:ascii="Arial" w:eastAsia="Times New Roman" w:hAnsi="Arial" w:cs="Arial"/>
          <w:lang w:eastAsia="pl-PL"/>
        </w:rPr>
        <w:t>.</w:t>
      </w:r>
    </w:p>
    <w:p w14:paraId="06EE1070" w14:textId="52C1001C" w:rsidR="001440B1" w:rsidRPr="0056652E" w:rsidRDefault="007F649A" w:rsidP="001440B1">
      <w:pPr>
        <w:pStyle w:val="Akapitzlist"/>
        <w:numPr>
          <w:ilvl w:val="1"/>
          <w:numId w:val="35"/>
        </w:numPr>
        <w:tabs>
          <w:tab w:val="clear" w:pos="1440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Skorzystanie z prawa opcji nie wymaga aneksowania przedmiotowej umowy. Pisemna forma powiadomienia WYKONAWCY o skorzystaniu z prawa opcji przez ZAMAWIAJĄCEGO, jest dla </w:t>
      </w:r>
      <w:r w:rsidR="00E667A4">
        <w:rPr>
          <w:rFonts w:ascii="Arial" w:eastAsia="Times New Roman" w:hAnsi="Arial" w:cs="Arial"/>
          <w:lang w:eastAsia="pl-PL"/>
        </w:rPr>
        <w:t>usługi</w:t>
      </w:r>
      <w:r w:rsidRPr="00CE7FB8">
        <w:rPr>
          <w:rFonts w:ascii="Arial" w:eastAsia="Times New Roman" w:hAnsi="Arial" w:cs="Arial"/>
          <w:lang w:eastAsia="pl-PL"/>
        </w:rPr>
        <w:t xml:space="preserve"> realizowane</w:t>
      </w:r>
      <w:r w:rsidR="00E667A4">
        <w:rPr>
          <w:rFonts w:ascii="Arial" w:eastAsia="Times New Roman" w:hAnsi="Arial" w:cs="Arial"/>
          <w:lang w:eastAsia="pl-PL"/>
        </w:rPr>
        <w:t>j</w:t>
      </w:r>
      <w:r w:rsidRPr="00CE7FB8">
        <w:rPr>
          <w:rFonts w:ascii="Arial" w:eastAsia="Times New Roman" w:hAnsi="Arial" w:cs="Arial"/>
          <w:lang w:eastAsia="pl-PL"/>
        </w:rPr>
        <w:t xml:space="preserve"> w ramach opcji wiążąca dla WYKONAWCY w zakresie realizacji wszystkich warunków określonych w niniejszej umowie. ZAMAWIAJĄCY powiadomi WYKONAWCĘ o zamiarze skorzystania z prawa opcji nie później niż do dnia </w:t>
      </w:r>
      <w:r w:rsidR="00165B53">
        <w:rPr>
          <w:rFonts w:ascii="Arial" w:eastAsia="Times New Roman" w:hAnsi="Arial" w:cs="Arial"/>
          <w:lang w:eastAsia="pl-PL"/>
        </w:rPr>
        <w:t>30.11.2025</w:t>
      </w:r>
      <w:r w:rsidR="00E667A4">
        <w:rPr>
          <w:rFonts w:ascii="Arial" w:eastAsia="Times New Roman" w:hAnsi="Arial" w:cs="Arial"/>
          <w:lang w:eastAsia="pl-PL"/>
        </w:rPr>
        <w:t xml:space="preserve"> r.</w:t>
      </w:r>
    </w:p>
    <w:p w14:paraId="351590A1" w14:textId="539B0AD8" w:rsidR="001440B1" w:rsidRPr="00CE7FB8" w:rsidRDefault="001440B1" w:rsidP="001440B1">
      <w:pPr>
        <w:autoSpaceDE w:val="0"/>
        <w:autoSpaceDN w:val="0"/>
        <w:spacing w:before="120"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FB8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  <w:r w:rsidR="00A81ED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1AED614" w14:textId="2CCBEF1E" w:rsidR="001440B1" w:rsidRPr="00CE7FB8" w:rsidRDefault="001440B1" w:rsidP="001440B1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E90C001" w14:textId="77777777" w:rsidR="001440B1" w:rsidRPr="00CE7FB8" w:rsidRDefault="001440B1" w:rsidP="001440B1">
      <w:pPr>
        <w:pStyle w:val="Akapitzlist"/>
        <w:numPr>
          <w:ilvl w:val="1"/>
          <w:numId w:val="37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CE7FB8">
        <w:rPr>
          <w:rFonts w:ascii="Arial" w:eastAsia="Times New Roman" w:hAnsi="Arial" w:cs="Arial"/>
          <w:kern w:val="3"/>
          <w:lang w:eastAsia="pl-PL"/>
        </w:rPr>
        <w:t>Żadna ze Stron Umowy nie będzie odpowiedzialna za niewykonanie lub nienależyte wykonanie zobowiązań wynikających z Umowy spowodowane przez okoliczności traktowane jako siła wyższa. Przez „Siłę wyższą” rozumie się zdarzenia pozostające poza kontrolą każdej ze Stron, których żadna ze Stron nie mogła przewidzieć ani zapobiec, a które zakłócają lub uniemożliwiają realizację Umowy.</w:t>
      </w:r>
    </w:p>
    <w:p w14:paraId="2222D1AA" w14:textId="1EB6B3E7" w:rsidR="001440B1" w:rsidRPr="00CE7FB8" w:rsidRDefault="001440B1" w:rsidP="001440B1">
      <w:pPr>
        <w:pStyle w:val="Akapitzlist"/>
        <w:numPr>
          <w:ilvl w:val="1"/>
          <w:numId w:val="37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CE7FB8">
        <w:rPr>
          <w:rFonts w:ascii="Arial" w:eastAsia="Times New Roman" w:hAnsi="Arial" w:cs="Arial"/>
          <w:kern w:val="3"/>
          <w:lang w:eastAsia="pl-PL"/>
        </w:rPr>
        <w:t>W przypadku zaistnienia Siły wyższej Strona, której taka okoliczność uniemożliwia lub utrudnia prawidłowe wywiązanie się z jej zobowiązań niezwłocznie - nie później jednak niż w ciągu 7 dni (kalendarzowych) - powiadomi drugą Stronę o takich okolicznościach i ich przyczynie.</w:t>
      </w:r>
    </w:p>
    <w:p w14:paraId="2CD21E6E" w14:textId="77777777" w:rsidR="001440B1" w:rsidRPr="00CE7FB8" w:rsidRDefault="001440B1" w:rsidP="001440B1">
      <w:pPr>
        <w:pStyle w:val="Akapitzlist"/>
        <w:numPr>
          <w:ilvl w:val="1"/>
          <w:numId w:val="37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CE7FB8">
        <w:rPr>
          <w:rFonts w:ascii="Arial" w:eastAsia="Times New Roman" w:hAnsi="Arial" w:cs="Arial"/>
          <w:kern w:val="3"/>
          <w:lang w:eastAsia="pl-PL"/>
        </w:rPr>
        <w:t>Jeżeli Siła wyższa będzie trwała nieprzerwanie przez okres 30 dni (kalendarzowych) lub dłużej, Strony mogą w drodze wzajemnego uzgodnienia rozwiązać Umowę bez nakładania na żadną ze Stron dalszych zobowiązań, oprócz wynagrodzenia należnych z tytułu wykonanych dostaw.</w:t>
      </w:r>
    </w:p>
    <w:p w14:paraId="13E63A3B" w14:textId="77777777" w:rsidR="001440B1" w:rsidRPr="00CE7FB8" w:rsidRDefault="001440B1" w:rsidP="001440B1">
      <w:pPr>
        <w:pStyle w:val="Akapitzlist"/>
        <w:numPr>
          <w:ilvl w:val="1"/>
          <w:numId w:val="3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CE7FB8">
        <w:rPr>
          <w:rFonts w:ascii="Arial" w:eastAsia="Times New Roman" w:hAnsi="Arial" w:cs="Arial"/>
          <w:kern w:val="3"/>
          <w:lang w:eastAsia="pl-PL"/>
        </w:rPr>
        <w:t>Jeśli na skutek wystąpienia Siły wyższej wykonana zostanie jedynie część dostaw lub usług, wynagrodzenie będzie należne Zleceniobiorcy w takim procencie, w jakim zrealizowano Przedmiot Umowy. Wyniki wyliczeń wskazane zostaną w protokole przygotowanym w formie i w terminie ustalonym w porozumieniu Stron.</w:t>
      </w:r>
    </w:p>
    <w:p w14:paraId="3385C1E4" w14:textId="63CD2C0F" w:rsidR="001440B1" w:rsidRPr="00CE7FB8" w:rsidRDefault="001440B1" w:rsidP="001440B1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83161CC" w14:textId="16793928" w:rsidR="005509F5" w:rsidRPr="00CE7FB8" w:rsidRDefault="002C6A0C" w:rsidP="00785630">
      <w:pPr>
        <w:autoSpaceDE w:val="0"/>
        <w:autoSpaceDN w:val="0"/>
        <w:spacing w:before="120"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F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1440B1" w:rsidRPr="00CE7FB8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A81ED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981C007" w14:textId="77777777" w:rsidR="005509F5" w:rsidRPr="00CE7FB8" w:rsidRDefault="005509F5" w:rsidP="005509F5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  <w:lang w:eastAsia="pl-PL"/>
        </w:rPr>
      </w:pPr>
    </w:p>
    <w:p w14:paraId="11B09C1F" w14:textId="77777777" w:rsidR="005509F5" w:rsidRPr="00CE7FB8" w:rsidRDefault="005509F5" w:rsidP="005509F5">
      <w:pPr>
        <w:pStyle w:val="Akapitzlist"/>
        <w:numPr>
          <w:ilvl w:val="2"/>
          <w:numId w:val="37"/>
        </w:numPr>
        <w:tabs>
          <w:tab w:val="num" w:pos="426"/>
          <w:tab w:val="num" w:pos="1134"/>
        </w:tabs>
        <w:spacing w:after="0" w:line="360" w:lineRule="auto"/>
        <w:ind w:hanging="2160"/>
        <w:jc w:val="both"/>
        <w:rPr>
          <w:rFonts w:ascii="Arial" w:hAnsi="Arial" w:cs="Arial"/>
        </w:rPr>
      </w:pPr>
      <w:r w:rsidRPr="00CE7FB8">
        <w:rPr>
          <w:rFonts w:ascii="Arial" w:hAnsi="Arial" w:cs="Arial"/>
          <w:b/>
        </w:rPr>
        <w:t>ZAMAWIAJĄCY może odstąpić od Umowy, w całości lub w części, w przypadku</w:t>
      </w:r>
      <w:r w:rsidRPr="00CE7FB8">
        <w:rPr>
          <w:rFonts w:ascii="Arial" w:hAnsi="Arial" w:cs="Arial"/>
        </w:rPr>
        <w:t>:</w:t>
      </w:r>
    </w:p>
    <w:p w14:paraId="2DCCDECD" w14:textId="530D643D" w:rsidR="005509F5" w:rsidRPr="00CE7FB8" w:rsidRDefault="005509F5" w:rsidP="005509F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 przypadku nie rozpoczęcia wykonywania umowy w terminie </w:t>
      </w:r>
      <w:r w:rsidR="00785630" w:rsidRPr="00CE7FB8">
        <w:rPr>
          <w:rFonts w:ascii="Arial" w:hAnsi="Arial" w:cs="Arial"/>
        </w:rPr>
        <w:t>7</w:t>
      </w:r>
      <w:r w:rsidRPr="00CE7FB8">
        <w:rPr>
          <w:rFonts w:ascii="Arial" w:hAnsi="Arial" w:cs="Arial"/>
        </w:rPr>
        <w:t xml:space="preserve"> dni od</w:t>
      </w:r>
      <w:r w:rsidR="006056B5">
        <w:rPr>
          <w:rFonts w:ascii="Arial" w:hAnsi="Arial" w:cs="Arial"/>
        </w:rPr>
        <w:t xml:space="preserve"> terminu określonego w §1 ust. 9</w:t>
      </w:r>
      <w:r w:rsidRPr="00CE7FB8">
        <w:rPr>
          <w:rFonts w:ascii="Arial" w:hAnsi="Arial" w:cs="Arial"/>
        </w:rPr>
        <w:t xml:space="preserve"> lub przerwaniu jej wykonywania na okres dłuższy niż </w:t>
      </w:r>
      <w:r w:rsidR="00673B11">
        <w:rPr>
          <w:rFonts w:ascii="Arial" w:hAnsi="Arial" w:cs="Arial"/>
        </w:rPr>
        <w:t>7</w:t>
      </w:r>
      <w:r w:rsidRPr="00CE7FB8">
        <w:rPr>
          <w:rFonts w:ascii="Arial" w:hAnsi="Arial" w:cs="Arial"/>
        </w:rPr>
        <w:t xml:space="preserve"> dni w ciągu 30 dni od powzięcia informacji o tym fakcie.</w:t>
      </w:r>
    </w:p>
    <w:p w14:paraId="45AA5127" w14:textId="30B44500" w:rsidR="005509F5" w:rsidRPr="00CE7FB8" w:rsidRDefault="005509F5" w:rsidP="005509F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gdy WYKONAWCA wykonuje Umowę w sposób niezgodny z jej treścią, nienależycie</w:t>
      </w:r>
      <w:r w:rsidRPr="00CE7FB8">
        <w:rPr>
          <w:rFonts w:ascii="Arial" w:hAnsi="Arial" w:cs="Arial"/>
        </w:rPr>
        <w:br/>
        <w:t xml:space="preserve">lub nie stosuje się do postanowień Umowy pomimo wcześniejszego wezwania ZAMAWIAJĄCEGO do zmiany sposobu realizacji Umowy lub usunięcia uchybień w terminie </w:t>
      </w:r>
      <w:r w:rsidRPr="00CE7FB8">
        <w:rPr>
          <w:rFonts w:ascii="Arial" w:hAnsi="Arial" w:cs="Arial"/>
          <w:b/>
        </w:rPr>
        <w:t>wezwaniem oznaczonym</w:t>
      </w:r>
      <w:r w:rsidRPr="00CE7FB8">
        <w:rPr>
          <w:rFonts w:ascii="Arial" w:hAnsi="Arial" w:cs="Arial"/>
        </w:rPr>
        <w:t xml:space="preserve"> </w:t>
      </w:r>
      <w:r w:rsidR="00624C3F">
        <w:rPr>
          <w:rFonts w:ascii="Arial" w:hAnsi="Arial" w:cs="Arial"/>
        </w:rPr>
        <w:t>– w takim wypadku</w:t>
      </w:r>
      <w:r w:rsidRPr="00CE7FB8">
        <w:rPr>
          <w:rFonts w:ascii="Arial" w:hAnsi="Arial" w:cs="Arial"/>
        </w:rPr>
        <w:t xml:space="preserve"> prawo odstąpienia od Umowy może zostać zrealizowane w terminie 30 dni liczonych od upływu terminu określonego wezwaniem</w:t>
      </w:r>
      <w:r w:rsidR="00B95C0E">
        <w:rPr>
          <w:rFonts w:ascii="Arial" w:hAnsi="Arial" w:cs="Arial"/>
        </w:rPr>
        <w:t xml:space="preserve"> </w:t>
      </w:r>
      <w:r w:rsidR="009A469E">
        <w:rPr>
          <w:rFonts w:ascii="Arial" w:hAnsi="Arial" w:cs="Arial"/>
        </w:rPr>
        <w:t xml:space="preserve">na zasadach określonych w </w:t>
      </w:r>
      <w:r w:rsidR="00B95C0E">
        <w:rPr>
          <w:rFonts w:ascii="Arial" w:hAnsi="Arial" w:cs="Arial"/>
        </w:rPr>
        <w:t>ust. 2 niniejszego paragrafu.</w:t>
      </w:r>
    </w:p>
    <w:p w14:paraId="5353D219" w14:textId="1AB5BCC3" w:rsidR="001440B1" w:rsidRPr="00CE7FB8" w:rsidRDefault="001440B1" w:rsidP="001440B1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 xml:space="preserve">gdy Wykonawca oświadczy, że nie zrealizuje usługi lub </w:t>
      </w:r>
      <w:r w:rsidR="00DA66CA">
        <w:rPr>
          <w:rFonts w:ascii="Arial" w:hAnsi="Arial" w:cs="Arial"/>
        </w:rPr>
        <w:t>jej części w umówionym terminie.</w:t>
      </w:r>
    </w:p>
    <w:p w14:paraId="181212A8" w14:textId="77777777" w:rsidR="005509F5" w:rsidRPr="00CE7FB8" w:rsidRDefault="005509F5" w:rsidP="005509F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gdy zaistnieje istotna zmiana okoliczności powodującej, że wykonanie Umowy nie leży w interesie publicznym, czego nie można było przewidzieć w chwili zawarcia</w:t>
      </w:r>
      <w:r w:rsidRPr="00CE7FB8">
        <w:rPr>
          <w:rFonts w:ascii="Arial" w:hAnsi="Arial" w:cs="Arial"/>
        </w:rPr>
        <w:br/>
        <w:t xml:space="preserve">Umowy, lub dalsze wykonywanie Umowy może zagrozić istotnemu interesowi bezpieczeństwa państwa lub bezpieczeństwu publicznemu - w terminie 30 dni kalendarzowych od dnia powzięcia wiadomości o tych okolicznościach. WYKONAWCA może żądać wyłącznie wynagrodzenia należnego z tytułu wykonania części Umowy. </w:t>
      </w:r>
    </w:p>
    <w:p w14:paraId="086286FC" w14:textId="407D1659" w:rsidR="005509F5" w:rsidRPr="00CE7FB8" w:rsidRDefault="005509F5" w:rsidP="005509F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Innych, określonych Umową gdy :</w:t>
      </w:r>
    </w:p>
    <w:p w14:paraId="46E11DC1" w14:textId="52C47B75" w:rsidR="005509F5" w:rsidRPr="005A1C48" w:rsidRDefault="005509F5" w:rsidP="005509F5">
      <w:pPr>
        <w:pStyle w:val="Akapitzlist"/>
        <w:spacing w:after="0" w:line="360" w:lineRule="auto"/>
        <w:ind w:left="786"/>
        <w:jc w:val="both"/>
        <w:rPr>
          <w:rFonts w:ascii="Arial" w:hAnsi="Arial" w:cs="Arial"/>
        </w:rPr>
      </w:pPr>
      <w:r w:rsidRPr="005A1C48">
        <w:rPr>
          <w:rFonts w:ascii="Arial" w:hAnsi="Arial" w:cs="Arial"/>
        </w:rPr>
        <w:t>a)</w:t>
      </w:r>
      <w:r w:rsidR="00DA66CA" w:rsidRPr="005A1C48">
        <w:rPr>
          <w:rFonts w:ascii="Arial" w:hAnsi="Arial" w:cs="Arial"/>
        </w:rPr>
        <w:t xml:space="preserve"> </w:t>
      </w:r>
      <w:r w:rsidRPr="005A1C48">
        <w:rPr>
          <w:rFonts w:ascii="Arial" w:hAnsi="Arial" w:cs="Arial"/>
        </w:rPr>
        <w:t xml:space="preserve">dokonano zmiany umowy z naruszeniem art. 454 i art. 455 ustawy z dnia 11 września 2019 r.  prawo zamówień publicznych </w:t>
      </w:r>
    </w:p>
    <w:p w14:paraId="453F5565" w14:textId="39373B2B" w:rsidR="005509F5" w:rsidRPr="005A1C48" w:rsidRDefault="005509F5" w:rsidP="005509F5">
      <w:pPr>
        <w:pStyle w:val="Akapitzlist"/>
        <w:spacing w:after="0" w:line="360" w:lineRule="auto"/>
        <w:ind w:left="786"/>
        <w:jc w:val="both"/>
        <w:rPr>
          <w:rFonts w:ascii="Arial" w:hAnsi="Arial" w:cs="Arial"/>
        </w:rPr>
      </w:pPr>
      <w:r w:rsidRPr="005A1C48">
        <w:rPr>
          <w:rFonts w:ascii="Arial" w:hAnsi="Arial" w:cs="Arial"/>
        </w:rPr>
        <w:t xml:space="preserve">b) WYKONAWCA w chwili zawarcia umowy podlegał wykluczeniu na podstawie art. 108 ustawy z dnia 11 września 2019 r.  prawo zamówień publicznych </w:t>
      </w:r>
    </w:p>
    <w:p w14:paraId="29BBED31" w14:textId="77777777" w:rsidR="005509F5" w:rsidRPr="00CE7FB8" w:rsidRDefault="005509F5" w:rsidP="005509F5">
      <w:pPr>
        <w:pStyle w:val="Akapitzlist"/>
        <w:spacing w:after="0" w:line="360" w:lineRule="auto"/>
        <w:ind w:left="786"/>
        <w:jc w:val="both"/>
        <w:rPr>
          <w:rFonts w:ascii="Arial" w:hAnsi="Arial" w:cs="Arial"/>
        </w:rPr>
      </w:pPr>
      <w:r w:rsidRPr="005A1C48">
        <w:rPr>
          <w:rFonts w:ascii="Arial" w:hAnsi="Arial" w:cs="Arial"/>
        </w:rPr>
        <w:t>c)Trybunał Sprawiedliwości Unii Europejskiej stwierdził, w ramach procedury przewidzianej w art.</w:t>
      </w:r>
      <w:r w:rsidRPr="00CE7FB8">
        <w:rPr>
          <w:rFonts w:ascii="Arial" w:hAnsi="Arial" w:cs="Arial"/>
        </w:rPr>
        <w:t xml:space="preserve">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54066BB7" w14:textId="77777777" w:rsidR="00D64542" w:rsidRDefault="005509F5" w:rsidP="00D64542">
      <w:pPr>
        <w:pStyle w:val="Akapitzlist"/>
        <w:numPr>
          <w:ilvl w:val="2"/>
          <w:numId w:val="37"/>
        </w:numPr>
        <w:tabs>
          <w:tab w:val="left" w:pos="360"/>
          <w:tab w:val="num" w:pos="144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C33B8F">
        <w:rPr>
          <w:rFonts w:ascii="Arial" w:eastAsia="Arial" w:hAnsi="Arial" w:cs="Arial"/>
          <w:b/>
          <w:lang w:eastAsia="pl-PL"/>
        </w:rPr>
        <w:t>ZAMAWIAJĄCY może odstąpić od Umowy z powodu okoliczności leżących po stronie WYKONAWCY i</w:t>
      </w:r>
      <w:r w:rsidRPr="00C33B8F">
        <w:rPr>
          <w:rFonts w:ascii="Arial" w:eastAsia="Times New Roman" w:hAnsi="Arial" w:cs="Arial"/>
          <w:b/>
          <w:lang w:eastAsia="pl-PL"/>
        </w:rPr>
        <w:t xml:space="preserve"> ma prawo do naliczen</w:t>
      </w:r>
      <w:r w:rsidR="005B0729" w:rsidRPr="00C33B8F">
        <w:rPr>
          <w:rFonts w:ascii="Arial" w:eastAsia="Times New Roman" w:hAnsi="Arial" w:cs="Arial"/>
          <w:b/>
          <w:lang w:eastAsia="pl-PL"/>
        </w:rPr>
        <w:t>ia kary umownej w wysokości</w:t>
      </w:r>
      <w:r w:rsidR="00463434" w:rsidRPr="00C33B8F">
        <w:rPr>
          <w:rFonts w:ascii="Arial" w:eastAsia="Times New Roman" w:hAnsi="Arial" w:cs="Arial"/>
          <w:b/>
          <w:lang w:eastAsia="pl-PL"/>
        </w:rPr>
        <w:t xml:space="preserve"> 10 % wartości brutto </w:t>
      </w:r>
      <w:r w:rsidR="00C16E94" w:rsidRPr="00C33B8F">
        <w:rPr>
          <w:rFonts w:ascii="Arial" w:hAnsi="Arial" w:cs="Arial"/>
          <w:b/>
        </w:rPr>
        <w:t>nierealizowanej w wyniku odstąpienia</w:t>
      </w:r>
      <w:r w:rsidR="00C16E94" w:rsidRPr="00C33B8F">
        <w:rPr>
          <w:rFonts w:ascii="Arial" w:eastAsia="Times New Roman" w:hAnsi="Arial" w:cs="Arial"/>
          <w:b/>
          <w:lang w:eastAsia="pl-PL"/>
        </w:rPr>
        <w:t xml:space="preserve"> </w:t>
      </w:r>
      <w:r w:rsidR="00463434" w:rsidRPr="00C33B8F">
        <w:rPr>
          <w:rFonts w:ascii="Arial" w:eastAsia="Times New Roman" w:hAnsi="Arial" w:cs="Arial"/>
          <w:b/>
          <w:lang w:eastAsia="pl-PL"/>
        </w:rPr>
        <w:t>części umowy od której odstąpił,</w:t>
      </w:r>
      <w:r w:rsidRPr="00C33B8F">
        <w:rPr>
          <w:rFonts w:ascii="Arial" w:eastAsia="Times New Roman" w:hAnsi="Arial" w:cs="Arial"/>
          <w:b/>
          <w:lang w:eastAsia="pl-PL"/>
        </w:rPr>
        <w:t xml:space="preserve"> bądź w przypadku uruchomienia prawa opcji </w:t>
      </w:r>
      <w:r w:rsidR="00463434" w:rsidRPr="00C33B8F">
        <w:rPr>
          <w:rFonts w:ascii="Arial" w:eastAsia="Times New Roman" w:hAnsi="Arial" w:cs="Arial"/>
          <w:b/>
          <w:lang w:eastAsia="pl-PL"/>
        </w:rPr>
        <w:t xml:space="preserve">w wysokości 10 % wartości brutto </w:t>
      </w:r>
      <w:r w:rsidR="00C16E94" w:rsidRPr="00C33B8F">
        <w:rPr>
          <w:rFonts w:ascii="Arial" w:eastAsia="Times New Roman" w:hAnsi="Arial" w:cs="Arial"/>
          <w:b/>
          <w:lang w:eastAsia="pl-PL"/>
        </w:rPr>
        <w:t xml:space="preserve">niezrealizowanej w wyniku odstąpienia </w:t>
      </w:r>
      <w:r w:rsidR="00463434" w:rsidRPr="00C33B8F">
        <w:rPr>
          <w:rFonts w:ascii="Arial" w:eastAsia="Times New Roman" w:hAnsi="Arial" w:cs="Arial"/>
          <w:b/>
          <w:lang w:eastAsia="pl-PL"/>
        </w:rPr>
        <w:t xml:space="preserve">części opcji od której odstąpił </w:t>
      </w:r>
      <w:r w:rsidR="00284174" w:rsidRPr="00C33B8F">
        <w:rPr>
          <w:rFonts w:ascii="Arial" w:eastAsia="Times New Roman" w:hAnsi="Arial" w:cs="Arial"/>
          <w:b/>
          <w:lang w:eastAsia="pl-PL"/>
        </w:rPr>
        <w:t>ZAMAWIAJĄCY.</w:t>
      </w:r>
    </w:p>
    <w:p w14:paraId="40BDD7C9" w14:textId="77777777" w:rsidR="00D64542" w:rsidRPr="00D64542" w:rsidRDefault="005509F5" w:rsidP="00D64542">
      <w:pPr>
        <w:pStyle w:val="Akapitzlist"/>
        <w:numPr>
          <w:ilvl w:val="2"/>
          <w:numId w:val="37"/>
        </w:numPr>
        <w:tabs>
          <w:tab w:val="left" w:pos="360"/>
          <w:tab w:val="num" w:pos="144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D64542">
        <w:rPr>
          <w:rFonts w:ascii="Arial" w:eastAsia="Times New Roman" w:hAnsi="Arial" w:cs="Arial"/>
          <w:lang w:eastAsia="pl-PL"/>
        </w:rPr>
        <w:t xml:space="preserve">Oświadczenie </w:t>
      </w:r>
      <w:r w:rsidR="009F45B9" w:rsidRPr="00D64542">
        <w:rPr>
          <w:rFonts w:ascii="Arial" w:eastAsia="Times New Roman" w:hAnsi="Arial" w:cs="Arial"/>
          <w:lang w:eastAsia="pl-PL"/>
        </w:rPr>
        <w:t xml:space="preserve">ZAMAWIAJĄCEGO </w:t>
      </w:r>
      <w:r w:rsidRPr="00D64542">
        <w:rPr>
          <w:rFonts w:ascii="Arial" w:eastAsia="Times New Roman" w:hAnsi="Arial" w:cs="Arial"/>
          <w:lang w:eastAsia="pl-PL"/>
        </w:rPr>
        <w:t>o odstąpieniu od Umowy zostanie sporządzone w formie pisemnej wraz z uzasadnieniem.</w:t>
      </w:r>
    </w:p>
    <w:p w14:paraId="0FA4E9E8" w14:textId="1A762032" w:rsidR="005509F5" w:rsidRPr="00D64542" w:rsidRDefault="005509F5" w:rsidP="00D64542">
      <w:pPr>
        <w:pStyle w:val="Akapitzlist"/>
        <w:numPr>
          <w:ilvl w:val="2"/>
          <w:numId w:val="37"/>
        </w:numPr>
        <w:tabs>
          <w:tab w:val="left" w:pos="360"/>
          <w:tab w:val="num" w:pos="144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D64542">
        <w:rPr>
          <w:rFonts w:ascii="Arial" w:hAnsi="Arial" w:cs="Arial"/>
          <w:color w:val="000000" w:themeColor="text1"/>
        </w:rPr>
        <w:t>Odstąpienie od Umowy lub jej wypowiedzenie nie zwalnia WYKONAWCY od obowiązku</w:t>
      </w:r>
    </w:p>
    <w:p w14:paraId="79732667" w14:textId="625F5B8C" w:rsidR="009F4281" w:rsidRPr="00D64542" w:rsidRDefault="005509F5" w:rsidP="00D64542">
      <w:pPr>
        <w:tabs>
          <w:tab w:val="num" w:pos="1440"/>
        </w:tabs>
        <w:spacing w:after="0" w:line="360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  <w:r w:rsidRPr="00CE7FB8">
        <w:rPr>
          <w:rFonts w:ascii="Arial" w:hAnsi="Arial" w:cs="Arial"/>
          <w:color w:val="000000" w:themeColor="text1"/>
        </w:rPr>
        <w:t>z</w:t>
      </w:r>
      <w:r w:rsidR="00D64542">
        <w:rPr>
          <w:rFonts w:ascii="Arial" w:hAnsi="Arial" w:cs="Arial"/>
          <w:color w:val="000000" w:themeColor="text1"/>
        </w:rPr>
        <w:t xml:space="preserve">apłaty kar umownych. </w:t>
      </w:r>
      <w:r w:rsidR="007550F7" w:rsidRPr="00D64542">
        <w:rPr>
          <w:rFonts w:ascii="Arial" w:hAnsi="Arial" w:cs="Arial"/>
          <w:color w:val="000000" w:themeColor="text1"/>
        </w:rPr>
        <w:t xml:space="preserve">Umowne prawo odstąpienia od umowy nie wyłącza Zamawiającemu </w:t>
      </w:r>
      <w:r w:rsidR="00D64542">
        <w:rPr>
          <w:rFonts w:ascii="Arial" w:hAnsi="Arial" w:cs="Arial"/>
          <w:color w:val="000000" w:themeColor="text1"/>
        </w:rPr>
        <w:t xml:space="preserve">    </w:t>
      </w:r>
      <w:r w:rsidR="007550F7" w:rsidRPr="00D64542">
        <w:rPr>
          <w:rFonts w:ascii="Arial" w:hAnsi="Arial" w:cs="Arial"/>
          <w:color w:val="000000" w:themeColor="text1"/>
        </w:rPr>
        <w:t>skorzystania z ustawowego prawa do odstąpienia od umowy lub jej części.</w:t>
      </w:r>
    </w:p>
    <w:p w14:paraId="37E7DAE6" w14:textId="1F1EBE31" w:rsidR="009F4281" w:rsidRPr="009F4281" w:rsidRDefault="009F4281" w:rsidP="009F4281">
      <w:pPr>
        <w:pStyle w:val="Akapitzlist"/>
        <w:numPr>
          <w:ilvl w:val="1"/>
          <w:numId w:val="37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F4281">
        <w:rPr>
          <w:rFonts w:ascii="Arial" w:hAnsi="Arial" w:cs="Arial"/>
        </w:rPr>
        <w:t xml:space="preserve">Dla oświadczenia od umowy, niezależnie od tego czy jest ono składane na podstawie ustawy czy umowy, strony zastrzegają formę pisemną albo elektroniczną pod rygorem nieważności. </w:t>
      </w:r>
    </w:p>
    <w:p w14:paraId="46CE234B" w14:textId="77777777" w:rsidR="009F4281" w:rsidRDefault="009F4281" w:rsidP="009F4281">
      <w:pPr>
        <w:pStyle w:val="Akapitzlist"/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0C3CA932" w14:textId="77777777" w:rsidR="005509F5" w:rsidRPr="00CE7FB8" w:rsidRDefault="005509F5" w:rsidP="002128A8">
      <w:pPr>
        <w:autoSpaceDE w:val="0"/>
        <w:autoSpaceDN w:val="0"/>
        <w:spacing w:before="120" w:after="0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14:paraId="0E339718" w14:textId="7A459339" w:rsidR="002C6A0C" w:rsidRPr="00CE7FB8" w:rsidRDefault="001440B1" w:rsidP="002128A8">
      <w:pPr>
        <w:shd w:val="clear" w:color="auto" w:fill="FFFFFF"/>
        <w:tabs>
          <w:tab w:val="left" w:pos="980"/>
        </w:tabs>
        <w:suppressAutoHyphens/>
        <w:spacing w:after="0"/>
        <w:ind w:left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E7FB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§ 6</w:t>
      </w:r>
      <w:r w:rsidR="00487BFA" w:rsidRPr="00CE7FB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</w:p>
    <w:p w14:paraId="6C382279" w14:textId="77777777" w:rsidR="00487BFA" w:rsidRPr="00CE7FB8" w:rsidRDefault="00487BFA" w:rsidP="002128A8">
      <w:pPr>
        <w:shd w:val="clear" w:color="auto" w:fill="FFFFFF"/>
        <w:tabs>
          <w:tab w:val="left" w:pos="980"/>
        </w:tabs>
        <w:suppressAutoHyphens/>
        <w:spacing w:after="0"/>
        <w:ind w:left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408F62FC" w14:textId="5B6B0D1F" w:rsidR="002C6A0C" w:rsidRPr="00CE7FB8" w:rsidRDefault="002C6A0C" w:rsidP="000F1300">
      <w:pPr>
        <w:pStyle w:val="Akapitzlist"/>
        <w:numPr>
          <w:ilvl w:val="0"/>
          <w:numId w:val="30"/>
        </w:numPr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 xml:space="preserve">W przypadku nienależytego wykonywania przedmiotu umowy </w:t>
      </w:r>
      <w:r w:rsidR="00FA0EA3" w:rsidRPr="00CE7FB8">
        <w:rPr>
          <w:rFonts w:ascii="Arial" w:eastAsiaTheme="minorEastAsia" w:hAnsi="Arial" w:cs="Arial"/>
          <w:lang w:eastAsia="pl-PL"/>
        </w:rPr>
        <w:t xml:space="preserve">WYKONAWCA </w:t>
      </w:r>
      <w:r w:rsidRPr="00CE7FB8">
        <w:rPr>
          <w:rFonts w:ascii="Arial" w:eastAsiaTheme="minorEastAsia" w:hAnsi="Arial" w:cs="Arial"/>
          <w:lang w:eastAsia="pl-PL"/>
        </w:rPr>
        <w:t>zapłaci następujące kary umowne:</w:t>
      </w:r>
    </w:p>
    <w:p w14:paraId="57D52E18" w14:textId="28DBA64E" w:rsidR="007E2B4E" w:rsidRPr="00CE7FB8" w:rsidRDefault="007E2B4E" w:rsidP="000F130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>za nie przeszkoleni</w:t>
      </w:r>
      <w:r w:rsidR="002D42F9">
        <w:rPr>
          <w:rFonts w:ascii="Arial" w:eastAsiaTheme="minorEastAsia" w:hAnsi="Arial" w:cs="Arial"/>
          <w:lang w:eastAsia="pl-PL"/>
        </w:rPr>
        <w:t>e pracowników do dnia 31.01.2025</w:t>
      </w:r>
      <w:r w:rsidRPr="00CE7FB8">
        <w:rPr>
          <w:rFonts w:ascii="Arial" w:eastAsiaTheme="minorEastAsia" w:hAnsi="Arial" w:cs="Arial"/>
          <w:lang w:eastAsia="pl-PL"/>
        </w:rPr>
        <w:t xml:space="preserve"> r. – 500,00 zł / od 1 pracownika za każdy dzień zwłoki;</w:t>
      </w:r>
    </w:p>
    <w:p w14:paraId="54D37309" w14:textId="68BBE39A" w:rsidR="004E25CC" w:rsidRDefault="004E25CC" w:rsidP="000F130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lastRenderedPageBreak/>
        <w:t>za nieposiadanie przez pracowników wymaganego poświadczenia bezpieczeństwa  lub odmowie poddania się postępowaniu sprawdzającemu – 800 zł za pracownika za każdy dzień zwłoki;</w:t>
      </w:r>
    </w:p>
    <w:p w14:paraId="0DE2D62A" w14:textId="7A99AAE1" w:rsidR="007E2B4E" w:rsidRPr="00770439" w:rsidRDefault="007E2B4E" w:rsidP="000F130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Theme="minorEastAsia" w:hAnsi="Arial" w:cs="Arial"/>
          <w:lang w:eastAsia="pl-PL"/>
        </w:rPr>
      </w:pPr>
      <w:r w:rsidRPr="00770439">
        <w:rPr>
          <w:rFonts w:ascii="Arial" w:eastAsiaTheme="minorEastAsia" w:hAnsi="Arial" w:cs="Arial"/>
          <w:lang w:eastAsia="pl-PL"/>
        </w:rPr>
        <w:t>za niewykonanie lub nienależyte wykonanie kalib</w:t>
      </w:r>
      <w:r w:rsidR="00770439">
        <w:rPr>
          <w:rFonts w:ascii="Arial" w:eastAsiaTheme="minorEastAsia" w:hAnsi="Arial" w:cs="Arial"/>
          <w:lang w:eastAsia="pl-PL"/>
        </w:rPr>
        <w:t xml:space="preserve">racji systemu detekcji trafień  w terminie 7 dniu od zgłoszenia bądź zaistnienia potrzeby, </w:t>
      </w:r>
      <w:r w:rsidRPr="00770439">
        <w:rPr>
          <w:rFonts w:ascii="Arial" w:eastAsiaTheme="minorEastAsia" w:hAnsi="Arial" w:cs="Arial"/>
          <w:lang w:eastAsia="pl-PL"/>
        </w:rPr>
        <w:t xml:space="preserve"> </w:t>
      </w:r>
      <w:r w:rsidR="00770439" w:rsidRPr="004E3BD2">
        <w:rPr>
          <w:rFonts w:ascii="Arial" w:eastAsiaTheme="minorEastAsia" w:hAnsi="Arial" w:cs="Arial"/>
          <w:lang w:eastAsia="pl-PL"/>
        </w:rPr>
        <w:t xml:space="preserve">za każdy dzień zwłoki  w wysokości 1 000,00  (tysiąca złotych,00/100) liczonych do 10 dnia po upływie, którego Zamawiający będzie uprawniony do odstąpienia od umowy na warunkach określonych w par 5 ust.  </w:t>
      </w:r>
    </w:p>
    <w:p w14:paraId="523ECF64" w14:textId="77777777" w:rsidR="007E2B4E" w:rsidRPr="00CE7FB8" w:rsidRDefault="007E2B4E" w:rsidP="000F130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>za nienależyte wykonanie usługi administrowania systemem DPCS, a w szczególności w przypadku potrzeby zatrudnienia przez Zamawiającego podmiotu zewnętrznego do zapewnienia pełnej diagnozy problemu technicznego systemu DPCS –</w:t>
      </w:r>
      <w:r w:rsidR="00424E3A" w:rsidRPr="00CE7FB8">
        <w:rPr>
          <w:rFonts w:ascii="Arial" w:eastAsiaTheme="minorEastAsia" w:hAnsi="Arial" w:cs="Arial"/>
          <w:lang w:eastAsia="pl-PL"/>
        </w:rPr>
        <w:t xml:space="preserve"> 3 0</w:t>
      </w:r>
      <w:r w:rsidRPr="00CE7FB8">
        <w:rPr>
          <w:rFonts w:ascii="Arial" w:eastAsiaTheme="minorEastAsia" w:hAnsi="Arial" w:cs="Arial"/>
          <w:lang w:eastAsia="pl-PL"/>
        </w:rPr>
        <w:t>00,00 zł (</w:t>
      </w:r>
      <w:r w:rsidR="00424E3A" w:rsidRPr="00CE7FB8">
        <w:rPr>
          <w:rFonts w:ascii="Arial" w:eastAsiaTheme="minorEastAsia" w:hAnsi="Arial" w:cs="Arial"/>
          <w:lang w:eastAsia="pl-PL"/>
        </w:rPr>
        <w:t>trzy tysiące</w:t>
      </w:r>
      <w:r w:rsidRPr="00CE7FB8">
        <w:rPr>
          <w:rFonts w:ascii="Arial" w:eastAsiaTheme="minorEastAsia" w:hAnsi="Arial" w:cs="Arial"/>
          <w:lang w:eastAsia="pl-PL"/>
        </w:rPr>
        <w:t xml:space="preserve"> złotych 00/100) za każdy przypadek;</w:t>
      </w:r>
    </w:p>
    <w:p w14:paraId="4EA709C4" w14:textId="77777777" w:rsidR="007E2B4E" w:rsidRPr="00CE7FB8" w:rsidRDefault="007E2B4E" w:rsidP="000F130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>za stwierdzenie, na podstawie badania stanu trzeźwości, wykonywania zadań przez pracownika obsady pod wpływem alkoholu lub uzasadnionego podejrzenia stanu nietrzeźwości (stanu po użyciu alkoholu) – w wysokości 5 000,00 zł (pięć tysięcy złotych 00/100) za każdy przypadek;</w:t>
      </w:r>
    </w:p>
    <w:p w14:paraId="792E8741" w14:textId="77777777" w:rsidR="0042747A" w:rsidRPr="00CE7FB8" w:rsidRDefault="0042747A" w:rsidP="000F130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>za wykonywanie zadań przez pracownika obsady będącego pod wpływem innych niż alkohol środków odurzających np.: narkotyki – w wysokości 5 000,00 (pięć tysięcy złotych 00/100) za każdy przypadek;</w:t>
      </w:r>
    </w:p>
    <w:p w14:paraId="0907CDC4" w14:textId="0A08E14A" w:rsidR="007E2B4E" w:rsidRPr="00CE7FB8" w:rsidRDefault="007E2B4E" w:rsidP="000F130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>w przypadku nie poddania się przez pracownika obsady badaniu, o którym mowa w </w:t>
      </w:r>
      <w:r w:rsidRPr="00CE7FB8">
        <w:rPr>
          <w:rFonts w:ascii="Arial" w:eastAsia="Times New Roman" w:hAnsi="Arial" w:cs="Arial"/>
          <w:lang w:eastAsia="pl-PL"/>
        </w:rPr>
        <w:t>§ </w:t>
      </w:r>
      <w:r w:rsidR="00C90FD0">
        <w:rPr>
          <w:rFonts w:ascii="Arial" w:eastAsia="Times New Roman" w:hAnsi="Arial" w:cs="Arial"/>
          <w:lang w:eastAsia="pl-PL"/>
        </w:rPr>
        <w:t xml:space="preserve"> 6 </w:t>
      </w:r>
      <w:r w:rsidRPr="00CE7FB8">
        <w:rPr>
          <w:rFonts w:ascii="Arial" w:eastAsiaTheme="minorEastAsia" w:hAnsi="Arial" w:cs="Arial"/>
          <w:lang w:eastAsia="pl-PL"/>
        </w:rPr>
        <w:t>ust. </w:t>
      </w:r>
      <w:r w:rsidR="0042747A" w:rsidRPr="00CE7FB8">
        <w:rPr>
          <w:rFonts w:ascii="Arial" w:eastAsiaTheme="minorEastAsia" w:hAnsi="Arial" w:cs="Arial"/>
          <w:lang w:eastAsia="pl-PL"/>
        </w:rPr>
        <w:t xml:space="preserve">1 </w:t>
      </w:r>
      <w:r w:rsidRPr="00CE7FB8">
        <w:rPr>
          <w:rFonts w:ascii="Arial" w:eastAsiaTheme="minorEastAsia" w:hAnsi="Arial" w:cs="Arial"/>
          <w:lang w:eastAsia="pl-PL"/>
        </w:rPr>
        <w:t>pkt (</w:t>
      </w:r>
      <w:r w:rsidR="0042747A" w:rsidRPr="00CE7FB8">
        <w:rPr>
          <w:rFonts w:ascii="Arial" w:eastAsiaTheme="minorEastAsia" w:hAnsi="Arial" w:cs="Arial"/>
          <w:lang w:eastAsia="pl-PL"/>
        </w:rPr>
        <w:t>e</w:t>
      </w:r>
      <w:r w:rsidRPr="00CE7FB8">
        <w:rPr>
          <w:rFonts w:ascii="Arial" w:eastAsiaTheme="minorEastAsia" w:hAnsi="Arial" w:cs="Arial"/>
          <w:lang w:eastAsia="pl-PL"/>
        </w:rPr>
        <w:t>)</w:t>
      </w:r>
      <w:r w:rsidR="0042747A" w:rsidRPr="00CE7FB8">
        <w:rPr>
          <w:rFonts w:ascii="Arial" w:eastAsiaTheme="minorEastAsia" w:hAnsi="Arial" w:cs="Arial"/>
          <w:lang w:eastAsia="pl-PL"/>
        </w:rPr>
        <w:t xml:space="preserve"> lub (f)</w:t>
      </w:r>
      <w:r w:rsidRPr="00CE7FB8">
        <w:rPr>
          <w:rFonts w:ascii="Arial" w:eastAsiaTheme="minorEastAsia" w:hAnsi="Arial" w:cs="Arial"/>
          <w:lang w:eastAsia="pl-PL"/>
        </w:rPr>
        <w:t xml:space="preserve"> – w wysokości 6 000,00 zł (sześć tysięcy złotych 00/100) za każdy przypadek;</w:t>
      </w:r>
    </w:p>
    <w:p w14:paraId="0B6D8324" w14:textId="21739062" w:rsidR="007E2B4E" w:rsidRPr="00CE7FB8" w:rsidRDefault="007E2B4E" w:rsidP="000F1300">
      <w:pPr>
        <w:numPr>
          <w:ilvl w:val="0"/>
          <w:numId w:val="34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hAnsi="Arial" w:cs="Arial"/>
          <w:szCs w:val="24"/>
        </w:rPr>
        <w:t>za ujawnienie, przekazania lub udostępnienia osobom trzecim zasad, procedur oraz metod szkolenia bą</w:t>
      </w:r>
      <w:r w:rsidR="00E84808">
        <w:rPr>
          <w:rFonts w:ascii="Arial" w:hAnsi="Arial" w:cs="Arial"/>
          <w:szCs w:val="24"/>
        </w:rPr>
        <w:t>dź struktur organizacyjnych JW</w:t>
      </w:r>
      <w:r w:rsidRPr="00CE7FB8">
        <w:rPr>
          <w:rFonts w:ascii="Arial" w:hAnsi="Arial" w:cs="Arial"/>
          <w:szCs w:val="24"/>
        </w:rPr>
        <w:t xml:space="preserve"> 4101. – </w:t>
      </w:r>
      <w:r w:rsidR="0042747A" w:rsidRPr="00CE7FB8">
        <w:rPr>
          <w:rFonts w:ascii="Arial" w:eastAsiaTheme="minorEastAsia" w:hAnsi="Arial" w:cs="Arial"/>
          <w:lang w:eastAsia="pl-PL"/>
        </w:rPr>
        <w:t>w wysokości</w:t>
      </w:r>
      <w:r w:rsidRPr="00CE7FB8">
        <w:rPr>
          <w:rFonts w:ascii="Arial" w:hAnsi="Arial" w:cs="Arial"/>
          <w:szCs w:val="24"/>
        </w:rPr>
        <w:t xml:space="preserve"> 5 000,00 zł </w:t>
      </w:r>
      <w:r w:rsidRPr="00CE7FB8">
        <w:rPr>
          <w:rFonts w:ascii="Arial" w:eastAsiaTheme="minorEastAsia" w:hAnsi="Arial" w:cs="Arial"/>
          <w:lang w:eastAsia="pl-PL"/>
        </w:rPr>
        <w:t xml:space="preserve">(pięć tysięcy złotych 00/100) </w:t>
      </w:r>
      <w:r w:rsidRPr="00CE7FB8">
        <w:rPr>
          <w:rFonts w:ascii="Arial" w:hAnsi="Arial" w:cs="Arial"/>
          <w:szCs w:val="24"/>
        </w:rPr>
        <w:t>za każdy przypadek;</w:t>
      </w:r>
    </w:p>
    <w:p w14:paraId="034CB2A1" w14:textId="1444DCE6" w:rsidR="007E2B4E" w:rsidRPr="00CE7FB8" w:rsidRDefault="007E2B4E" w:rsidP="000F1300">
      <w:pPr>
        <w:numPr>
          <w:ilvl w:val="0"/>
          <w:numId w:val="34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stwierd</w:t>
      </w:r>
      <w:r w:rsidR="00C90FD0">
        <w:rPr>
          <w:rFonts w:ascii="Arial" w:eastAsia="Times New Roman" w:hAnsi="Arial" w:cs="Arial"/>
          <w:lang w:eastAsia="pl-PL"/>
        </w:rPr>
        <w:t>zenie przez osoby kontrolujące</w:t>
      </w:r>
      <w:r w:rsidR="00F07258">
        <w:rPr>
          <w:rFonts w:ascii="Arial" w:eastAsia="Times New Roman" w:hAnsi="Arial" w:cs="Arial"/>
          <w:lang w:eastAsia="pl-PL"/>
        </w:rPr>
        <w:t xml:space="preserve"> zgodnie z par. 2 ust 5 Umowy</w:t>
      </w:r>
      <w:r w:rsidR="00C90FD0">
        <w:rPr>
          <w:rFonts w:ascii="Arial" w:eastAsia="Times New Roman" w:hAnsi="Arial" w:cs="Arial"/>
          <w:lang w:eastAsia="pl-PL"/>
        </w:rPr>
        <w:t xml:space="preserve"> - </w:t>
      </w:r>
      <w:r w:rsidR="0021108F" w:rsidRPr="00CE7FB8">
        <w:rPr>
          <w:rFonts w:ascii="Arial" w:eastAsia="Times New Roman" w:hAnsi="Arial" w:cs="Arial"/>
          <w:lang w:eastAsia="pl-PL"/>
        </w:rPr>
        <w:t>Kierownik Obiektu, Szef Sekcji Obiektów Szkoleniowych, Szef Wydział Zabezpieczenia i Bazy Szkoleniowej</w:t>
      </w:r>
      <w:r w:rsidRPr="00CE7FB8">
        <w:rPr>
          <w:rFonts w:ascii="Arial" w:eastAsia="Times New Roman" w:hAnsi="Arial" w:cs="Arial"/>
          <w:lang w:eastAsia="pl-PL"/>
        </w:rPr>
        <w:t xml:space="preserve">, faktu nieobecności osoby zatrudnionej na stanowisku pracy </w:t>
      </w:r>
      <w:r w:rsidRPr="00CE7FB8">
        <w:rPr>
          <w:rFonts w:ascii="Arial" w:hAnsi="Arial" w:cs="Arial"/>
          <w:szCs w:val="24"/>
        </w:rPr>
        <w:t xml:space="preserve">– </w:t>
      </w:r>
      <w:r w:rsidR="00B17A13" w:rsidRPr="00CE7FB8">
        <w:rPr>
          <w:rFonts w:ascii="Arial" w:eastAsiaTheme="minorEastAsia" w:hAnsi="Arial" w:cs="Arial"/>
          <w:lang w:eastAsia="pl-PL"/>
        </w:rPr>
        <w:t>w wysokości</w:t>
      </w:r>
      <w:r w:rsidRPr="00CE7FB8">
        <w:rPr>
          <w:rFonts w:ascii="Arial" w:hAnsi="Arial" w:cs="Arial"/>
          <w:szCs w:val="24"/>
        </w:rPr>
        <w:t xml:space="preserve"> 5 000,00 zł </w:t>
      </w:r>
      <w:r w:rsidRPr="00CE7FB8">
        <w:rPr>
          <w:rFonts w:ascii="Arial" w:eastAsiaTheme="minorEastAsia" w:hAnsi="Arial" w:cs="Arial"/>
          <w:lang w:eastAsia="pl-PL"/>
        </w:rPr>
        <w:t xml:space="preserve">(pięć tysięcy złotych 00/100) </w:t>
      </w:r>
      <w:r w:rsidRPr="00CE7FB8">
        <w:rPr>
          <w:rFonts w:ascii="Arial" w:hAnsi="Arial" w:cs="Arial"/>
          <w:szCs w:val="24"/>
        </w:rPr>
        <w:t>za każdy przypadek</w:t>
      </w:r>
      <w:r w:rsidRPr="00CE7FB8">
        <w:rPr>
          <w:rFonts w:ascii="Arial" w:eastAsia="Times New Roman" w:hAnsi="Arial" w:cs="Arial"/>
          <w:lang w:eastAsia="pl-PL"/>
        </w:rPr>
        <w:t>;</w:t>
      </w:r>
    </w:p>
    <w:p w14:paraId="16338DD8" w14:textId="28C7AAF1" w:rsidR="00F07258" w:rsidRPr="00995CA3" w:rsidRDefault="00F07258" w:rsidP="000F130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Theme="minorEastAsia" w:hAnsi="Arial" w:cs="Arial"/>
          <w:lang w:eastAsia="pl-PL"/>
        </w:rPr>
      </w:pPr>
      <w:r w:rsidRPr="00995CA3">
        <w:rPr>
          <w:rFonts w:ascii="Arial" w:eastAsiaTheme="minorEastAsia" w:hAnsi="Arial" w:cs="Arial"/>
          <w:lang w:eastAsia="pl-PL"/>
        </w:rPr>
        <w:t xml:space="preserve">za każdy dzień nieobecności personelu </w:t>
      </w:r>
      <w:r w:rsidR="002C21DE" w:rsidRPr="00995CA3">
        <w:rPr>
          <w:rFonts w:ascii="Arial" w:eastAsiaTheme="minorEastAsia" w:hAnsi="Arial" w:cs="Arial"/>
          <w:lang w:eastAsia="pl-PL"/>
        </w:rPr>
        <w:t>na stanowisku pracy</w:t>
      </w:r>
      <w:r w:rsidR="00C87A99">
        <w:rPr>
          <w:rFonts w:ascii="Arial" w:eastAsiaTheme="minorEastAsia" w:hAnsi="Arial" w:cs="Arial"/>
          <w:lang w:eastAsia="pl-PL"/>
        </w:rPr>
        <w:t xml:space="preserve"> (nieświadczenie usługi)</w:t>
      </w:r>
      <w:r w:rsidR="002C21DE" w:rsidRPr="00995CA3">
        <w:rPr>
          <w:rFonts w:ascii="Arial" w:eastAsiaTheme="minorEastAsia" w:hAnsi="Arial" w:cs="Arial"/>
          <w:lang w:eastAsia="pl-PL"/>
        </w:rPr>
        <w:t xml:space="preserve"> zgodnie z warunkami określonymi w par. 1 ust. 2,3 i 4 Umowy w wysokości 800 zł (osiemset złotych) za każdego pracownika</w:t>
      </w:r>
      <w:r w:rsidR="0021181E" w:rsidRPr="00995CA3">
        <w:rPr>
          <w:rFonts w:ascii="Arial" w:eastAsiaTheme="minorEastAsia" w:hAnsi="Arial" w:cs="Arial"/>
          <w:lang w:eastAsia="pl-PL"/>
        </w:rPr>
        <w:t xml:space="preserve"> bez względu na przyczynę.</w:t>
      </w:r>
    </w:p>
    <w:p w14:paraId="74DF2EE2" w14:textId="77777777" w:rsidR="002C6A0C" w:rsidRPr="00CE7FB8" w:rsidRDefault="002C6A0C" w:rsidP="000F130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>W przypadku wystąpienia zaniedbań mniejszej wagi w szczególności:</w:t>
      </w:r>
    </w:p>
    <w:p w14:paraId="311688B1" w14:textId="77777777" w:rsidR="002C6A0C" w:rsidRPr="00CE7FB8" w:rsidRDefault="002C6A0C" w:rsidP="000F1300">
      <w:pPr>
        <w:pStyle w:val="Akapitzlist"/>
        <w:numPr>
          <w:ilvl w:val="0"/>
          <w:numId w:val="19"/>
        </w:numPr>
        <w:spacing w:after="0" w:line="360" w:lineRule="auto"/>
        <w:ind w:left="709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>niewłaściwego stanu sanitarno-higienicznego w miejscu pracy – w wysokości 500,00 zł (pięćset złotych);</w:t>
      </w:r>
    </w:p>
    <w:p w14:paraId="4886BA0E" w14:textId="77777777" w:rsidR="0021108F" w:rsidRPr="00CE7FB8" w:rsidRDefault="0021108F" w:rsidP="000F1300">
      <w:pPr>
        <w:pStyle w:val="Akapitzlist"/>
        <w:numPr>
          <w:ilvl w:val="0"/>
          <w:numId w:val="19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Theme="minorEastAsia" w:hAnsi="Arial" w:cs="Arial"/>
          <w:szCs w:val="24"/>
          <w:lang w:eastAsia="pl-PL"/>
        </w:rPr>
        <w:t>za niewykonanie lub nienależyte wykonanie czynności porządkowych w pomieszczeniach obiektu –</w:t>
      </w:r>
      <w:r w:rsidRPr="00CE7FB8">
        <w:rPr>
          <w:rFonts w:ascii="Arial" w:eastAsiaTheme="minorEastAsia" w:hAnsi="Arial" w:cs="Arial"/>
          <w:lang w:eastAsia="pl-PL"/>
        </w:rPr>
        <w:t xml:space="preserve"> w wysokości</w:t>
      </w:r>
      <w:r w:rsidRPr="00CE7FB8">
        <w:rPr>
          <w:rFonts w:ascii="Arial" w:eastAsiaTheme="minorEastAsia" w:hAnsi="Arial" w:cs="Arial"/>
          <w:szCs w:val="24"/>
          <w:lang w:eastAsia="pl-PL"/>
        </w:rPr>
        <w:t xml:space="preserve"> 500,00 zł (pięćset złotych 00/100) za każdy przypadek;</w:t>
      </w:r>
    </w:p>
    <w:p w14:paraId="739C770F" w14:textId="77777777" w:rsidR="002C6A0C" w:rsidRPr="00CE7FB8" w:rsidRDefault="002C6A0C" w:rsidP="000F1300">
      <w:pPr>
        <w:pStyle w:val="Akapitzlist"/>
        <w:numPr>
          <w:ilvl w:val="0"/>
          <w:numId w:val="19"/>
        </w:numPr>
        <w:spacing w:after="0" w:line="360" w:lineRule="auto"/>
        <w:ind w:left="709"/>
        <w:jc w:val="both"/>
        <w:rPr>
          <w:rFonts w:ascii="Arial" w:eastAsiaTheme="minorEastAsia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lastRenderedPageBreak/>
        <w:t>oddalenie się z miejsca pracy tj. poza teren strzelnicy za wyjątkiem spraw służbowych lub niewłaściwe tj. w szczególności nieterminowe i nierzetelne wykonywanie obowiązków– w wysokości 500,00 zł (pięćset złotych 00/100) za każdy przypadek;</w:t>
      </w:r>
    </w:p>
    <w:p w14:paraId="549081B2" w14:textId="77777777" w:rsidR="002C6A0C" w:rsidRPr="00CE7FB8" w:rsidRDefault="002C6A0C" w:rsidP="000F1300">
      <w:pPr>
        <w:pStyle w:val="Akapitzlist"/>
        <w:numPr>
          <w:ilvl w:val="0"/>
          <w:numId w:val="19"/>
        </w:numPr>
        <w:autoSpaceDE w:val="0"/>
        <w:autoSpaceDN w:val="0"/>
        <w:spacing w:after="0" w:line="36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>pracę bez wymaganego ubrania roboczego lub w ubraniu roboczym bez wymaganych oznaczeń – w wysokości 500,00 zł (pięćset złotych 00/100) za każdy stwierdzony przypadek</w:t>
      </w:r>
    </w:p>
    <w:p w14:paraId="46CC5E42" w14:textId="77777777" w:rsidR="002C6A0C" w:rsidRPr="00CE7FB8" w:rsidRDefault="002C6A0C" w:rsidP="000F1300">
      <w:pPr>
        <w:pStyle w:val="Akapitzlist"/>
        <w:numPr>
          <w:ilvl w:val="0"/>
          <w:numId w:val="30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Zapłata kary umownej wykonana będzie na zasadzie:</w:t>
      </w:r>
    </w:p>
    <w:p w14:paraId="2948E697" w14:textId="101EC8BA" w:rsidR="002C6A0C" w:rsidRPr="00CE7FB8" w:rsidRDefault="002C6A0C" w:rsidP="000F1300">
      <w:pPr>
        <w:pStyle w:val="Akapitzlist"/>
        <w:numPr>
          <w:ilvl w:val="1"/>
          <w:numId w:val="13"/>
        </w:numPr>
        <w:autoSpaceDE w:val="0"/>
        <w:autoSpaceDN w:val="0"/>
        <w:spacing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pisemnego powiadomienia </w:t>
      </w:r>
      <w:r w:rsidR="000B0D1E" w:rsidRPr="00CE7FB8">
        <w:rPr>
          <w:rFonts w:ascii="Arial" w:eastAsia="Times New Roman" w:hAnsi="Arial" w:cs="Arial"/>
          <w:lang w:eastAsia="pl-PL"/>
        </w:rPr>
        <w:t xml:space="preserve">WYKONAWCY </w:t>
      </w:r>
      <w:r w:rsidRPr="00CE7FB8">
        <w:rPr>
          <w:rFonts w:ascii="Arial" w:eastAsia="Times New Roman" w:hAnsi="Arial" w:cs="Arial"/>
          <w:lang w:eastAsia="pl-PL"/>
        </w:rPr>
        <w:t>o zaistniałych nieprawidłowościach;</w:t>
      </w:r>
    </w:p>
    <w:p w14:paraId="6CC2F5CF" w14:textId="1D7DE3A2" w:rsidR="002C6A0C" w:rsidRPr="00CE7FB8" w:rsidRDefault="002C6A0C" w:rsidP="000F1300">
      <w:pPr>
        <w:pStyle w:val="Akapitzlist"/>
        <w:numPr>
          <w:ilvl w:val="1"/>
          <w:numId w:val="13"/>
        </w:numPr>
        <w:tabs>
          <w:tab w:val="num" w:pos="540"/>
        </w:tabs>
        <w:autoSpaceDE w:val="0"/>
        <w:autoSpaceDN w:val="0"/>
        <w:spacing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rozpatrzeniu wyjaśnień </w:t>
      </w:r>
      <w:r w:rsidR="000B0D1E" w:rsidRPr="00CE7FB8">
        <w:rPr>
          <w:rFonts w:ascii="Arial" w:eastAsia="Times New Roman" w:hAnsi="Arial" w:cs="Arial"/>
          <w:lang w:eastAsia="pl-PL"/>
        </w:rPr>
        <w:t xml:space="preserve">WYKONAWCY </w:t>
      </w:r>
      <w:r w:rsidRPr="00CE7FB8">
        <w:rPr>
          <w:rFonts w:ascii="Arial" w:eastAsia="Times New Roman" w:hAnsi="Arial" w:cs="Arial"/>
          <w:lang w:eastAsia="pl-PL"/>
        </w:rPr>
        <w:t>w terminie 7 dni od daty ich otrzymania;</w:t>
      </w:r>
    </w:p>
    <w:p w14:paraId="0E5D06EE" w14:textId="0B770BC7" w:rsidR="002C6A0C" w:rsidRPr="00CE7FB8" w:rsidRDefault="002C6A0C" w:rsidP="000F1300">
      <w:pPr>
        <w:pStyle w:val="Akapitzlist"/>
        <w:numPr>
          <w:ilvl w:val="1"/>
          <w:numId w:val="13"/>
        </w:numPr>
        <w:tabs>
          <w:tab w:val="num" w:pos="540"/>
        </w:tabs>
        <w:autoSpaceDE w:val="0"/>
        <w:autoSpaceDN w:val="0"/>
        <w:spacing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 xml:space="preserve">w przypadku nieprzesłania przez </w:t>
      </w:r>
      <w:r w:rsidR="00A95CE9" w:rsidRPr="00CE7FB8">
        <w:rPr>
          <w:rFonts w:ascii="Arial" w:eastAsiaTheme="minorEastAsia" w:hAnsi="Arial" w:cs="Arial"/>
          <w:lang w:eastAsia="pl-PL"/>
        </w:rPr>
        <w:t xml:space="preserve">WYKONAWCĘ </w:t>
      </w:r>
      <w:r w:rsidRPr="00CE7FB8">
        <w:rPr>
          <w:rFonts w:ascii="Arial" w:eastAsiaTheme="minorEastAsia" w:hAnsi="Arial" w:cs="Arial"/>
          <w:lang w:eastAsia="pl-PL"/>
        </w:rPr>
        <w:t xml:space="preserve">wyjaśnień następuje jednokrotne pisemne wezwanie </w:t>
      </w:r>
      <w:r w:rsidR="00A95CE9" w:rsidRPr="00CE7FB8">
        <w:rPr>
          <w:rFonts w:ascii="Arial" w:eastAsiaTheme="minorEastAsia" w:hAnsi="Arial" w:cs="Arial"/>
          <w:lang w:eastAsia="pl-PL"/>
        </w:rPr>
        <w:t xml:space="preserve">WYKONAWCY </w:t>
      </w:r>
      <w:r w:rsidRPr="00CE7FB8">
        <w:rPr>
          <w:rFonts w:ascii="Arial" w:eastAsiaTheme="minorEastAsia" w:hAnsi="Arial" w:cs="Arial"/>
          <w:lang w:eastAsia="pl-PL"/>
        </w:rPr>
        <w:t xml:space="preserve">do zapłaty wraz ze wskazaniem preferowanego sposobu uregulowania przez </w:t>
      </w:r>
      <w:r w:rsidR="00CE0CFA" w:rsidRPr="00CE7FB8">
        <w:rPr>
          <w:rFonts w:ascii="Arial" w:eastAsiaTheme="minorEastAsia" w:hAnsi="Arial" w:cs="Arial"/>
          <w:lang w:eastAsia="pl-PL"/>
        </w:rPr>
        <w:t xml:space="preserve">WYKONAWCĘ </w:t>
      </w:r>
      <w:r w:rsidRPr="00CE7FB8">
        <w:rPr>
          <w:rFonts w:ascii="Arial" w:eastAsiaTheme="minorEastAsia" w:hAnsi="Arial" w:cs="Arial"/>
          <w:lang w:eastAsia="pl-PL"/>
        </w:rPr>
        <w:t>należności;</w:t>
      </w:r>
    </w:p>
    <w:p w14:paraId="21DF8E56" w14:textId="52808BA6" w:rsidR="002C6A0C" w:rsidRPr="00CE7FB8" w:rsidRDefault="002C6A0C" w:rsidP="000F1300">
      <w:pPr>
        <w:pStyle w:val="Akapitzlist"/>
        <w:numPr>
          <w:ilvl w:val="1"/>
          <w:numId w:val="13"/>
        </w:numPr>
        <w:tabs>
          <w:tab w:val="num" w:pos="540"/>
        </w:tabs>
        <w:autoSpaceDE w:val="0"/>
        <w:autoSpaceDN w:val="0"/>
        <w:spacing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 xml:space="preserve">w przypadku nie wskazania sposobu uregulowania należności </w:t>
      </w:r>
      <w:r w:rsidR="00CE0CFA" w:rsidRPr="00CE7FB8">
        <w:rPr>
          <w:rFonts w:ascii="Arial" w:eastAsiaTheme="minorEastAsia" w:hAnsi="Arial" w:cs="Arial"/>
          <w:lang w:eastAsia="pl-PL"/>
        </w:rPr>
        <w:t xml:space="preserve">ZAMAWIAJĄCY </w:t>
      </w:r>
      <w:r w:rsidRPr="00CE7FB8">
        <w:rPr>
          <w:rFonts w:ascii="Arial" w:eastAsiaTheme="minorEastAsia" w:hAnsi="Arial" w:cs="Arial"/>
          <w:lang w:eastAsia="pl-PL"/>
        </w:rPr>
        <w:t xml:space="preserve">zastrzega sobie prawo dokonania potrąceń bezpośrednio z należności obecnych bądź przyszłych należnych </w:t>
      </w:r>
      <w:r w:rsidR="00CE0CFA" w:rsidRPr="00CE7FB8">
        <w:rPr>
          <w:rFonts w:ascii="Arial" w:eastAsia="Times New Roman" w:hAnsi="Arial" w:cs="Arial"/>
          <w:lang w:eastAsia="pl-PL"/>
        </w:rPr>
        <w:t xml:space="preserve">WYKONAWCY </w:t>
      </w:r>
      <w:r w:rsidRPr="00CE7FB8">
        <w:rPr>
          <w:rFonts w:ascii="Arial" w:eastAsia="Times New Roman" w:hAnsi="Arial" w:cs="Arial"/>
          <w:lang w:eastAsia="pl-PL"/>
        </w:rPr>
        <w:t xml:space="preserve">i jego następców prawnych wynikających z niniejszej umowy </w:t>
      </w:r>
      <w:r w:rsidRPr="00CE7FB8">
        <w:rPr>
          <w:rFonts w:ascii="Arial" w:eastAsiaTheme="minorEastAsia" w:hAnsi="Arial" w:cs="Arial"/>
          <w:lang w:eastAsia="pl-PL"/>
        </w:rPr>
        <w:t xml:space="preserve">lub z </w:t>
      </w:r>
      <w:r w:rsidRPr="00CE7FB8">
        <w:rPr>
          <w:rFonts w:ascii="Arial" w:eastAsia="Times New Roman" w:hAnsi="Arial" w:cs="Arial"/>
          <w:lang w:eastAsia="pl-PL"/>
        </w:rPr>
        <w:t>zabezpieczenia należytego wykonania umowy;</w:t>
      </w:r>
    </w:p>
    <w:p w14:paraId="186443B9" w14:textId="65DA5EB7" w:rsidR="002C6A0C" w:rsidRPr="00CE7FB8" w:rsidRDefault="002C6A0C" w:rsidP="000F1300">
      <w:pPr>
        <w:pStyle w:val="Akapitzlist"/>
        <w:numPr>
          <w:ilvl w:val="1"/>
          <w:numId w:val="13"/>
        </w:numPr>
        <w:tabs>
          <w:tab w:val="num" w:pos="540"/>
        </w:tabs>
        <w:autoSpaceDE w:val="0"/>
        <w:autoSpaceDN w:val="0"/>
        <w:spacing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w przypadku potrącenia kar umownych z zabezpieczenia należytego wykonania umowy – </w:t>
      </w:r>
      <w:r w:rsidR="00CE0CFA" w:rsidRPr="00CE7FB8">
        <w:rPr>
          <w:rFonts w:ascii="Arial" w:eastAsia="Times New Roman" w:hAnsi="Arial" w:cs="Arial"/>
          <w:lang w:eastAsia="pl-PL"/>
        </w:rPr>
        <w:t xml:space="preserve">WYKONAWCA </w:t>
      </w:r>
      <w:r w:rsidRPr="00CE7FB8">
        <w:rPr>
          <w:rFonts w:ascii="Arial" w:eastAsia="Times New Roman" w:hAnsi="Arial" w:cs="Arial"/>
          <w:lang w:eastAsia="pl-PL"/>
        </w:rPr>
        <w:t xml:space="preserve">obowiązany jest uzupełnić kwotę zabezpieczenia do ustalonej w § </w:t>
      </w:r>
      <w:r w:rsidR="00F65214" w:rsidRPr="00CE7FB8">
        <w:rPr>
          <w:rFonts w:ascii="Arial" w:eastAsia="Times New Roman" w:hAnsi="Arial" w:cs="Arial"/>
          <w:lang w:eastAsia="pl-PL"/>
        </w:rPr>
        <w:t xml:space="preserve">7 </w:t>
      </w:r>
      <w:r w:rsidRPr="00CE7FB8">
        <w:rPr>
          <w:rFonts w:ascii="Arial" w:eastAsia="Times New Roman" w:hAnsi="Arial" w:cs="Arial"/>
          <w:lang w:eastAsia="pl-PL"/>
        </w:rPr>
        <w:t xml:space="preserve">umowy w terminie do 3 dni od dnia powiadomienia przez </w:t>
      </w:r>
      <w:r w:rsidR="00CE0CFA" w:rsidRPr="00CE7FB8">
        <w:rPr>
          <w:rFonts w:ascii="Arial" w:eastAsia="Times New Roman" w:hAnsi="Arial" w:cs="Arial"/>
          <w:lang w:eastAsia="pl-PL"/>
        </w:rPr>
        <w:t xml:space="preserve">ZAMAWIAJĄCEGO </w:t>
      </w:r>
      <w:r w:rsidRPr="00CE7FB8">
        <w:rPr>
          <w:rFonts w:ascii="Arial" w:eastAsia="Times New Roman" w:hAnsi="Arial" w:cs="Arial"/>
          <w:lang w:eastAsia="pl-PL"/>
        </w:rPr>
        <w:t>o dokonaniu potrąceń</w:t>
      </w:r>
      <w:r w:rsidR="00EE79DB">
        <w:rPr>
          <w:rFonts w:ascii="Arial" w:eastAsia="Times New Roman" w:hAnsi="Arial" w:cs="Arial"/>
          <w:lang w:eastAsia="pl-PL"/>
        </w:rPr>
        <w:t>.</w:t>
      </w:r>
    </w:p>
    <w:p w14:paraId="5986D8D0" w14:textId="4F2960C8" w:rsidR="002C6A0C" w:rsidRPr="00CE7FB8" w:rsidRDefault="002C6A0C" w:rsidP="000F1300">
      <w:pPr>
        <w:pStyle w:val="Akapitzlist"/>
        <w:numPr>
          <w:ilvl w:val="0"/>
          <w:numId w:val="30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F1174">
        <w:rPr>
          <w:rFonts w:ascii="Arial" w:eastAsia="Times New Roman" w:hAnsi="Arial" w:cs="Arial"/>
          <w:b/>
          <w:lang w:eastAsia="pl-PL"/>
        </w:rPr>
        <w:t xml:space="preserve">Łączna wysokość kar umownych z tytułu umowy obciążających </w:t>
      </w:r>
      <w:r w:rsidR="00CE0CFA" w:rsidRPr="005F1174">
        <w:rPr>
          <w:rFonts w:ascii="Arial" w:eastAsia="Times New Roman" w:hAnsi="Arial" w:cs="Arial"/>
          <w:b/>
          <w:lang w:eastAsia="pl-PL"/>
        </w:rPr>
        <w:t>WYKONAWCĘ</w:t>
      </w:r>
      <w:r w:rsidR="00DE6860">
        <w:rPr>
          <w:rFonts w:ascii="Arial" w:eastAsia="Times New Roman" w:hAnsi="Arial" w:cs="Arial"/>
          <w:b/>
          <w:lang w:eastAsia="pl-PL"/>
        </w:rPr>
        <w:t>, nie może przekroczyć 3</w:t>
      </w:r>
      <w:r w:rsidRPr="005F1174">
        <w:rPr>
          <w:rFonts w:ascii="Arial" w:eastAsia="Times New Roman" w:hAnsi="Arial" w:cs="Arial"/>
          <w:b/>
          <w:lang w:eastAsia="pl-PL"/>
        </w:rPr>
        <w:t>0% wartości łącznej umowy brutto</w:t>
      </w:r>
      <w:r w:rsidR="00EE79DB">
        <w:rPr>
          <w:rFonts w:ascii="Arial" w:eastAsia="Times New Roman" w:hAnsi="Arial" w:cs="Arial"/>
          <w:lang w:eastAsia="pl-PL"/>
        </w:rPr>
        <w:t>.</w:t>
      </w:r>
    </w:p>
    <w:p w14:paraId="033E0972" w14:textId="425C7152" w:rsidR="002C6A0C" w:rsidRPr="005F1174" w:rsidRDefault="002C6A0C" w:rsidP="005F1174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Arial" w:hAnsi="Arial" w:cs="Arial"/>
          <w:bCs/>
        </w:rPr>
      </w:pPr>
      <w:r w:rsidRPr="00CE7FB8">
        <w:rPr>
          <w:rFonts w:ascii="Arial" w:hAnsi="Arial" w:cs="Arial"/>
        </w:rPr>
        <w:t xml:space="preserve">Postanowienia dotyczące kar umownych nie wyłączają prawa </w:t>
      </w:r>
      <w:r w:rsidR="00CE0CFA" w:rsidRPr="00CE7FB8">
        <w:rPr>
          <w:rFonts w:ascii="Arial" w:hAnsi="Arial" w:cs="Arial"/>
        </w:rPr>
        <w:t>ZAMAWIAJĄCEGO</w:t>
      </w:r>
      <w:r w:rsidR="005F1174">
        <w:rPr>
          <w:rFonts w:ascii="Arial" w:hAnsi="Arial" w:cs="Arial"/>
        </w:rPr>
        <w:t xml:space="preserve"> </w:t>
      </w:r>
      <w:r w:rsidRPr="005F1174">
        <w:rPr>
          <w:rFonts w:ascii="Arial" w:hAnsi="Arial" w:cs="Arial"/>
        </w:rPr>
        <w:t>do dochodzenia odszkodowania uzupełniającego na zasadach ogólnych Kodeksu cywilnego, jeżeli wartość szkody przekroczy wysokość kwot wynikających z naliczonych kar umownych.</w:t>
      </w:r>
    </w:p>
    <w:p w14:paraId="1F337844" w14:textId="3CF422C0" w:rsidR="002C6A0C" w:rsidRPr="00CE7FB8" w:rsidRDefault="002C6A0C" w:rsidP="000F130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Cs/>
        </w:rPr>
      </w:pPr>
      <w:r w:rsidRPr="00CE7FB8">
        <w:rPr>
          <w:rFonts w:ascii="Arial" w:hAnsi="Arial" w:cs="Arial"/>
          <w:bCs/>
        </w:rPr>
        <w:t xml:space="preserve">W przypadku stwierdzenia przez Zamawiającego uchybień w wykonywaniu umowy, powiadamia on Wykonawcę o zaistniałych uchybieniach, wzywając go jednocześnie do ich niezwłocznego usunięcia, nie później jednak niż w terminie określonym przez Zamawiającego. </w:t>
      </w:r>
    </w:p>
    <w:p w14:paraId="14999462" w14:textId="77777777" w:rsidR="002C6A0C" w:rsidRPr="00CE7FB8" w:rsidRDefault="002C6A0C" w:rsidP="000F130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Cs/>
        </w:rPr>
      </w:pPr>
      <w:r w:rsidRPr="00CE7FB8">
        <w:rPr>
          <w:rFonts w:ascii="Arial" w:hAnsi="Arial" w:cs="Arial"/>
          <w:bCs/>
        </w:rPr>
        <w:t>Wykonawca ponosi wszelką odpowiedzialność za działania i zaniechanie osób, z pomocą których umowę wykonuje oraz za szkody wyrządzone w czasie realizacji przedmiotu umowy.</w:t>
      </w:r>
    </w:p>
    <w:p w14:paraId="08070EF4" w14:textId="6F76C84E" w:rsidR="001440B1" w:rsidRPr="001A62B5" w:rsidRDefault="001440B1" w:rsidP="001A62B5">
      <w:pPr>
        <w:spacing w:after="0" w:line="360" w:lineRule="auto"/>
        <w:jc w:val="both"/>
        <w:rPr>
          <w:rFonts w:ascii="Arial" w:hAnsi="Arial" w:cs="Arial"/>
          <w:bCs/>
        </w:rPr>
      </w:pPr>
    </w:p>
    <w:p w14:paraId="5773E4EE" w14:textId="6752B3C2" w:rsidR="001440B1" w:rsidRPr="00CE7FB8" w:rsidRDefault="001440B1" w:rsidP="000F130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B429BA" w14:textId="70F4C9A1" w:rsidR="00CE7FB8" w:rsidRPr="00CE7FB8" w:rsidRDefault="001440B1" w:rsidP="00F521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E7FB8">
        <w:rPr>
          <w:rFonts w:ascii="Arial" w:hAnsi="Arial" w:cs="Arial"/>
          <w:b/>
          <w:bCs/>
          <w:sz w:val="24"/>
          <w:szCs w:val="24"/>
        </w:rPr>
        <w:t>§7</w:t>
      </w:r>
      <w:r w:rsidR="005829EB">
        <w:rPr>
          <w:rFonts w:ascii="Arial" w:hAnsi="Arial" w:cs="Arial"/>
          <w:b/>
          <w:bCs/>
          <w:sz w:val="24"/>
          <w:szCs w:val="24"/>
        </w:rPr>
        <w:t>.</w:t>
      </w:r>
    </w:p>
    <w:p w14:paraId="7C48EE70" w14:textId="77777777" w:rsidR="002128A8" w:rsidRPr="00CE7FB8" w:rsidRDefault="002128A8" w:rsidP="002128A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F03560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Zamawiający przewiduje możliwość zmiany wysokości wynagrodzenia należnego Wykonawcy, w przypadku zmiany kosztów związanych z realizacją Umowy. Przez zmianę kosztów rozumie się wzrost kosztów, jak i ich obniżenie, względem cen jednostkowych wskazanych przez Wykonawcę w Ofercie.   </w:t>
      </w:r>
    </w:p>
    <w:p w14:paraId="5E3C72EC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Wynagrodzenie składnika określonego ust. 1 może podlegać waloryzacji w oparciu o średnioroczny Wskaźnik cen towarów i usług konsumpcyjnych, opublikowany w formie </w:t>
      </w:r>
      <w:r w:rsidRPr="00CE7FB8">
        <w:rPr>
          <w:rFonts w:ascii="Arial" w:hAnsi="Arial" w:cs="Arial"/>
        </w:rPr>
        <w:lastRenderedPageBreak/>
        <w:t xml:space="preserve">komunikatu przez Prezesa Głównego Urzędu Statystycznego w Dzienniku Urzędowym RP „Monitor Polski” na stronie internetowej Urzędu. </w:t>
      </w:r>
    </w:p>
    <w:p w14:paraId="5011B9C6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Strony mogą żądać zmiany składników/składnika wynagrodzenia, jeżeli wskaźnik wzrostu lub obniżenia cen towarów i usług, o którym mowa w ust. 2, przekroczy </w:t>
      </w:r>
      <w:r w:rsidR="00F65214" w:rsidRPr="00CE7FB8">
        <w:rPr>
          <w:rFonts w:ascii="Arial" w:hAnsi="Arial" w:cs="Arial"/>
        </w:rPr>
        <w:t xml:space="preserve">109,8 </w:t>
      </w:r>
      <w:r w:rsidRPr="00CE7FB8">
        <w:rPr>
          <w:rFonts w:ascii="Arial" w:hAnsi="Arial" w:cs="Arial"/>
        </w:rPr>
        <w:t xml:space="preserve">%. </w:t>
      </w:r>
    </w:p>
    <w:p w14:paraId="5310CC4D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Po każdych 6 miesiącach liczonych od dnia zawarcia Umowy, Strony mogą żądać zmiany składnika wynagrodzenia. Każda ze Stron Umowy może zwrócić się do drugiej Strony z wnioskiem o waloryzację w terminie do 30 dni od dnia upływu 6 miesięcy od zawarcia Umowy. </w:t>
      </w:r>
    </w:p>
    <w:p w14:paraId="467A8AFA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Waloryzacja danego składnika wynagrodzenia, będzie obliczana według Wskaźnika, o którym mowa w ust. 2, za poł roku poprzedzające złożenie wniosku o waloryzację. Waloryzacja wynagrodzenia Wykonawcy będzie następować o różnicę pomiędzy ustalanym Wskaźnikiem, o którym mowa w ust. 2 a wskaźnikiem </w:t>
      </w:r>
      <w:r w:rsidR="00F65214" w:rsidRPr="00CE7FB8">
        <w:rPr>
          <w:rFonts w:ascii="Arial" w:hAnsi="Arial" w:cs="Arial"/>
        </w:rPr>
        <w:t xml:space="preserve">109,8 </w:t>
      </w:r>
      <w:r w:rsidRPr="00CE7FB8">
        <w:rPr>
          <w:rFonts w:ascii="Arial" w:hAnsi="Arial" w:cs="Arial"/>
        </w:rPr>
        <w:t xml:space="preserve">%, o którym mowa w ust. 3. </w:t>
      </w:r>
    </w:p>
    <w:p w14:paraId="66326CF6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 wyniku dokonania wszystkich waloryzacji, wynagrodzenie może ulec zwiększeniu lub zmniejszeniu maksymalnie o </w:t>
      </w:r>
      <w:r w:rsidR="00F65214" w:rsidRPr="00CE7FB8">
        <w:rPr>
          <w:rFonts w:ascii="Arial" w:hAnsi="Arial" w:cs="Arial"/>
        </w:rPr>
        <w:t>3</w:t>
      </w:r>
      <w:r w:rsidRPr="00CE7FB8">
        <w:rPr>
          <w:rFonts w:ascii="Arial" w:hAnsi="Arial" w:cs="Arial"/>
        </w:rPr>
        <w:t xml:space="preserve">% łącznej wysokości wynagrodzenia brutto, o którym mowa w § 2 ust. 2. </w:t>
      </w:r>
    </w:p>
    <w:p w14:paraId="378B18E5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Zamawiający przewiduje</w:t>
      </w:r>
      <w:r w:rsidRPr="00CE7FB8">
        <w:rPr>
          <w:rFonts w:ascii="Arial" w:hAnsi="Arial" w:cs="Arial"/>
        </w:rPr>
        <w:t xml:space="preserve"> możliwość zmiany wysokości wynagrodzenia należnego Wykonawcy w przypadku:</w:t>
      </w:r>
    </w:p>
    <w:p w14:paraId="6E46E8DF" w14:textId="77777777" w:rsidR="002C6A0C" w:rsidRPr="00CE7FB8" w:rsidRDefault="002C6A0C" w:rsidP="005829EB">
      <w:pPr>
        <w:shd w:val="clear" w:color="auto" w:fill="FFFFFF"/>
        <w:spacing w:after="0" w:line="360" w:lineRule="auto"/>
        <w:jc w:val="both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zmiany wysokości minimalnego wynagrodzenia za pracę albo wysokości minimalnej stawki godzinowej, ustalonych na podstawie </w:t>
      </w:r>
      <w:hyperlink r:id="rId8" w:anchor="/document/16992095?cm=DOCUMENT" w:history="1">
        <w:r w:rsidRPr="00CE7FB8">
          <w:rPr>
            <w:rFonts w:ascii="Arial" w:hAnsi="Arial" w:cs="Arial"/>
            <w:u w:val="singl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ustawy</w:t>
        </w:r>
      </w:hyperlink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 dnia 10 października 2002 r. o minimalnym wynagrodzeniu za pracę,</w:t>
      </w:r>
    </w:p>
    <w:p w14:paraId="3160B17E" w14:textId="77777777" w:rsidR="002C6A0C" w:rsidRPr="00CE7FB8" w:rsidRDefault="002C6A0C" w:rsidP="005829EB">
      <w:pPr>
        <w:shd w:val="clear" w:color="auto" w:fill="FFFFFF"/>
        <w:spacing w:after="0" w:line="360" w:lineRule="auto"/>
        <w:jc w:val="both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b) zmiany zasad podlegania ubezpieczeniom społecznym lub ubezpieczeniu zdrowotnemu lub wysokości stawki składki na ubezpieczenia społeczne lub ubezpieczenie zdrowotne,</w:t>
      </w:r>
    </w:p>
    <w:p w14:paraId="6585F9A0" w14:textId="77777777" w:rsidR="002C6A0C" w:rsidRPr="00CE7FB8" w:rsidRDefault="002C6A0C" w:rsidP="005829EB">
      <w:pPr>
        <w:shd w:val="clear" w:color="auto" w:fill="FFFFFF"/>
        <w:spacing w:after="0" w:line="360" w:lineRule="auto"/>
        <w:jc w:val="both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zmiany zasad gromadzenia i wysokości wpłat do pracowniczych planów kapitałowych, o których mowa w </w:t>
      </w:r>
      <w:hyperlink r:id="rId9" w:anchor="/document/18781862?cm=DOCUMENT" w:history="1">
        <w:r w:rsidRPr="00CE7FB8">
          <w:rPr>
            <w:rFonts w:ascii="Arial" w:hAnsi="Arial" w:cs="Arial"/>
            <w:u w:val="singl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ustawie</w:t>
        </w:r>
      </w:hyperlink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 dnia 4 października 2018 r. o pracowniczych planach kapitałowych (Dz. U. z 202</w:t>
      </w:r>
      <w:r w:rsidR="00F5623A"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 poz. </w:t>
      </w:r>
      <w:r w:rsidR="00F5623A"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46</w:t>
      </w: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5FC65A92" w14:textId="77777777" w:rsidR="002C6A0C" w:rsidRPr="00CE7FB8" w:rsidRDefault="002C6A0C" w:rsidP="005829EB">
      <w:pPr>
        <w:shd w:val="clear" w:color="auto" w:fill="FFFFFF"/>
        <w:spacing w:after="0" w:line="360" w:lineRule="auto"/>
        <w:jc w:val="both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d) w przypadku zmiany stawki podatku od towarów i usług,</w:t>
      </w:r>
    </w:p>
    <w:p w14:paraId="578D7F02" w14:textId="28FCF4E1" w:rsidR="005B4AC0" w:rsidRDefault="002C6A0C" w:rsidP="005829EB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jeżeli zmiany te będą </w:t>
      </w:r>
      <w:r w:rsidRPr="00CE7FB8">
        <w:rPr>
          <w:rFonts w:ascii="Arial" w:hAnsi="Arial" w:cs="Arial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miały wpływ na koszty wykonania zamówienia</w:t>
      </w: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przez Wykonawcę o wysokość tej zmiany i od dnia jej wprowadzenia. Wykonawca zobowiązany jest w tym zakresie do wyczerpującego uzasadnienia faktyczne</w:t>
      </w:r>
      <w:r w:rsidR="00B445C6"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 i wskazania podstaw prawnych.</w:t>
      </w:r>
    </w:p>
    <w:p w14:paraId="0B4B2805" w14:textId="77777777" w:rsidR="0049701B" w:rsidRPr="00CE7FB8" w:rsidRDefault="0049701B" w:rsidP="005829EB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4E661C" w14:textId="5ECABFA8" w:rsidR="00B357FE" w:rsidRPr="00CE7FB8" w:rsidRDefault="00B357FE" w:rsidP="002128A8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F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3067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8. </w:t>
      </w:r>
    </w:p>
    <w:p w14:paraId="5CB04013" w14:textId="77777777" w:rsidR="002C6A0C" w:rsidRPr="00CE7FB8" w:rsidRDefault="002C6A0C" w:rsidP="002128A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96F510" w14:textId="0EBCA71D" w:rsidR="002C6A0C" w:rsidRPr="00CE7FB8" w:rsidRDefault="002C6A0C" w:rsidP="0030678C">
      <w:pPr>
        <w:widowControl w:val="0"/>
        <w:numPr>
          <w:ilvl w:val="2"/>
          <w:numId w:val="32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360" w:lineRule="auto"/>
        <w:ind w:left="142" w:hanging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Wykonawca wnosi zabezpieczenie należytego wykonania umowy w wysokości 5% ceny całkowitej </w:t>
      </w:r>
      <w:r w:rsidR="00272A6A">
        <w:rPr>
          <w:rFonts w:ascii="Arial" w:eastAsia="Times New Roman" w:hAnsi="Arial" w:cs="Arial"/>
          <w:lang w:eastAsia="pl-PL"/>
        </w:rPr>
        <w:t>brutto podanej w ofercie</w:t>
      </w:r>
      <w:r w:rsidRPr="00CE7FB8">
        <w:rPr>
          <w:rFonts w:ascii="Arial" w:eastAsia="Times New Roman" w:hAnsi="Arial" w:cs="Arial"/>
          <w:lang w:eastAsia="pl-PL"/>
        </w:rPr>
        <w:t xml:space="preserve"> </w:t>
      </w:r>
      <w:r w:rsidRPr="00CE7FB8">
        <w:rPr>
          <w:rFonts w:ascii="Arial" w:eastAsia="Times New Roman" w:hAnsi="Arial" w:cs="Arial"/>
          <w:b/>
          <w:lang w:eastAsia="pl-PL"/>
        </w:rPr>
        <w:t xml:space="preserve">tj. </w:t>
      </w:r>
      <w:r w:rsidR="002128A8" w:rsidRPr="00CE7FB8">
        <w:rPr>
          <w:rFonts w:ascii="Arial" w:eastAsia="Times New Roman" w:hAnsi="Arial" w:cs="Arial"/>
          <w:b/>
          <w:lang w:eastAsia="pl-PL"/>
        </w:rPr>
        <w:t>…………………….</w:t>
      </w:r>
      <w:r w:rsidRPr="00CE7FB8">
        <w:rPr>
          <w:rFonts w:ascii="Arial" w:eastAsia="Times New Roman" w:hAnsi="Arial" w:cs="Arial"/>
          <w:lang w:eastAsia="pl-PL"/>
        </w:rPr>
        <w:t xml:space="preserve"> zł (słownie</w:t>
      </w:r>
      <w:r w:rsidR="00BD176E" w:rsidRPr="00CE7FB8">
        <w:rPr>
          <w:rFonts w:ascii="Arial" w:eastAsia="Times New Roman" w:hAnsi="Arial" w:cs="Arial"/>
          <w:lang w:eastAsia="pl-PL"/>
        </w:rPr>
        <w:t xml:space="preserve"> </w:t>
      </w:r>
      <w:r w:rsidR="002128A8" w:rsidRPr="00CE7FB8">
        <w:rPr>
          <w:rFonts w:ascii="Arial" w:eastAsia="Times New Roman" w:hAnsi="Arial" w:cs="Arial"/>
          <w:lang w:eastAsia="pl-PL"/>
        </w:rPr>
        <w:t>……………………….. złotych ………</w:t>
      </w:r>
      <w:r w:rsidR="00BD176E" w:rsidRPr="00CE7FB8">
        <w:rPr>
          <w:rFonts w:ascii="Arial" w:eastAsia="Times New Roman" w:hAnsi="Arial" w:cs="Arial"/>
          <w:lang w:eastAsia="pl-PL"/>
        </w:rPr>
        <w:t>/100</w:t>
      </w:r>
      <w:r w:rsidRPr="00CE7FB8">
        <w:rPr>
          <w:rFonts w:ascii="Arial" w:eastAsia="Times New Roman" w:hAnsi="Arial" w:cs="Arial"/>
          <w:lang w:eastAsia="pl-PL"/>
        </w:rPr>
        <w:t>)</w:t>
      </w:r>
    </w:p>
    <w:p w14:paraId="6A4450AF" w14:textId="60066F6B" w:rsidR="002C6A0C" w:rsidRPr="00CE7FB8" w:rsidRDefault="002C6A0C" w:rsidP="0030678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hanging="283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Zabezpieczenie należytego wykonania umowy zostanie zwrócone Wykonawcy w ciągu 30 dni po podpisaniu protokołu odbiorczego przez upoważnionych przedstawicieli stron, stwierdzającego </w:t>
      </w:r>
      <w:r w:rsidRPr="00CE7FB8">
        <w:rPr>
          <w:rFonts w:ascii="Arial" w:eastAsia="Times New Roman" w:hAnsi="Arial" w:cs="Arial"/>
          <w:lang w:eastAsia="pl-PL"/>
        </w:rPr>
        <w:lastRenderedPageBreak/>
        <w:t>należyte wykonanie usługi, o ile nie zaist</w:t>
      </w:r>
      <w:r w:rsidR="0030678C">
        <w:rPr>
          <w:rFonts w:ascii="Arial" w:eastAsia="Times New Roman" w:hAnsi="Arial" w:cs="Arial"/>
          <w:lang w:eastAsia="pl-PL"/>
        </w:rPr>
        <w:t xml:space="preserve">nieją przesłanki wynikające z </w:t>
      </w:r>
      <w:r w:rsidRPr="00CE7FB8">
        <w:rPr>
          <w:rFonts w:ascii="Arial" w:eastAsia="Times New Roman" w:hAnsi="Arial" w:cs="Arial"/>
          <w:b/>
          <w:lang w:eastAsia="pl-PL"/>
        </w:rPr>
        <w:t>§ 5</w:t>
      </w:r>
      <w:r w:rsidR="0030678C">
        <w:rPr>
          <w:rFonts w:ascii="Arial" w:eastAsia="Times New Roman" w:hAnsi="Arial" w:cs="Arial"/>
          <w:lang w:eastAsia="pl-PL"/>
        </w:rPr>
        <w:t xml:space="preserve"> i 6</w:t>
      </w:r>
      <w:r w:rsidRPr="00CE7FB8">
        <w:rPr>
          <w:rFonts w:ascii="Arial" w:eastAsia="Times New Roman" w:hAnsi="Arial" w:cs="Arial"/>
          <w:lang w:eastAsia="pl-PL"/>
        </w:rPr>
        <w:t xml:space="preserve"> lub potrąci należność z zabezpieczenia należytego wykonania umowy.</w:t>
      </w:r>
    </w:p>
    <w:p w14:paraId="59D83CBD" w14:textId="77777777" w:rsidR="002C6A0C" w:rsidRPr="00CE7FB8" w:rsidRDefault="002C6A0C" w:rsidP="0030678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hanging="283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Z zabezpieczenia należytego wykonania umowy mogą być dokonane potrącenia na naprawienie szkód w mieniu spowodowanych działaniem lub zaniedbaniami </w:t>
      </w:r>
      <w:r w:rsidRPr="00CE7FB8">
        <w:rPr>
          <w:rFonts w:ascii="Arial" w:eastAsia="Times New Roman" w:hAnsi="Arial" w:cs="Arial"/>
          <w:b/>
          <w:lang w:eastAsia="pl-PL"/>
        </w:rPr>
        <w:t>WYKONAWCY</w:t>
      </w:r>
      <w:r w:rsidRPr="00CE7FB8">
        <w:rPr>
          <w:rFonts w:ascii="Arial" w:eastAsia="Times New Roman" w:hAnsi="Arial" w:cs="Arial"/>
          <w:lang w:eastAsia="pl-PL"/>
        </w:rPr>
        <w:t xml:space="preserve"> i jego pracowników </w:t>
      </w:r>
    </w:p>
    <w:p w14:paraId="579EFF77" w14:textId="5F1245E6" w:rsidR="002C6A0C" w:rsidRDefault="002C6A0C" w:rsidP="0030678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Utrata uprawnień do prowadzenia działalności gospodarczej w zakresie świadczenia usługi stanowiącej przedmiot zamówienia skutkuje wygaśnięciem niniejszej umowy. Obowiązek zawiadomienia Zamawiającego obciąża Wykonawcę</w:t>
      </w:r>
      <w:r w:rsidRPr="00CE7FB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10774C" w14:textId="711CB7EA" w:rsidR="00E84808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6E34D1" w14:textId="69097B36" w:rsidR="00E84808" w:rsidRPr="00E84808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8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E8480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68ED1887" w14:textId="77777777" w:rsidR="00E84808" w:rsidRPr="00E84808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D2F4BE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1.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 xml:space="preserve">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 </w:t>
      </w:r>
    </w:p>
    <w:p w14:paraId="3A0406F9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2.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>Obowiązku zachowania poufności, o którym mowa w ust. 1, nie stosuje się do danych i informacji:</w:t>
      </w:r>
    </w:p>
    <w:p w14:paraId="478C524D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1) dostępnych publicznie;</w:t>
      </w:r>
    </w:p>
    <w:p w14:paraId="6D3E37A0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2) otrzymanych przez WYKONAWCĘ, zgodnie z przepisami prawa powszechnie obowiązującego, od osoby trzeciej bez obowiązku zachowania poufności;</w:t>
      </w:r>
    </w:p>
    <w:p w14:paraId="06E8E54C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3) które w momencie ich przekazania przez ZAMAWIAJĄCEGO były już znane WYKONAWCY bez obowiązku zachowania poufności;</w:t>
      </w:r>
    </w:p>
    <w:p w14:paraId="2FB144F0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4) w stosunku do których Wykonawca uzyskał pisemną zgodę ZAMAWIAJĄCEGO na ich ujawnienie.</w:t>
      </w:r>
    </w:p>
    <w:p w14:paraId="3EAE8B19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3.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491B04BD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4.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>WYKONAWCA zobowiązuje się do:</w:t>
      </w:r>
    </w:p>
    <w:p w14:paraId="2C91AB84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1) dołożenia właściwych starań w celu zabezpieczenia Informacji Poufnych przed ich utratą, zniekształceniem oraz dostępem nieupoważnionych osób trzecich;</w:t>
      </w:r>
    </w:p>
    <w:p w14:paraId="6B6DAD29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2) niewykorzystywania Informacji Poufnych w celach innych niż wykonanie Umowy.</w:t>
      </w:r>
    </w:p>
    <w:p w14:paraId="6998DF4D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5.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 xml:space="preserve"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</w:t>
      </w:r>
      <w:r w:rsidRPr="00516B2B">
        <w:rPr>
          <w:rFonts w:ascii="Arial" w:eastAsia="Times New Roman" w:hAnsi="Arial" w:cs="Arial"/>
          <w:szCs w:val="24"/>
          <w:lang w:eastAsia="pl-PL"/>
        </w:rPr>
        <w:lastRenderedPageBreak/>
        <w:t>powinno opisywać okoliczności zdarzenia, zakres i skutki utraty, lub ujawnienia Informacji Poufnych oraz podjęte działania ochronne.</w:t>
      </w:r>
    </w:p>
    <w:p w14:paraId="28BB6BE9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6.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>Po wykonaniu Umowy oraz w przypadku rozwiązania Umowy przez którąkolwiek ze Stron, WYKONAWCA bezzwłocznie zwróci ZAMAWIAJĄCEMU lub komisyjnie zniszczy wszelkie Informacje Poufne.</w:t>
      </w:r>
    </w:p>
    <w:p w14:paraId="39278271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7.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>Ustanowione Umową zasady zachowania poufności Informacji Poufnych, jak również</w:t>
      </w:r>
    </w:p>
    <w:p w14:paraId="3BC3F6C1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przewidziane w Umowy kary umowne z tytułu naruszenia zasad zachowania poufności</w:t>
      </w:r>
    </w:p>
    <w:p w14:paraId="67DE0B73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Informacji Poufnych, obowiązują zarówno podczas wykonania Umowy, jak i po jej</w:t>
      </w:r>
    </w:p>
    <w:p w14:paraId="75C879ED" w14:textId="029E3A53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 xml:space="preserve">wygaśnięciu przez okres </w:t>
      </w:r>
      <w:r w:rsidR="0049701B">
        <w:rPr>
          <w:rFonts w:ascii="Arial" w:eastAsia="Times New Roman" w:hAnsi="Arial" w:cs="Arial"/>
          <w:szCs w:val="24"/>
          <w:lang w:eastAsia="pl-PL"/>
        </w:rPr>
        <w:t xml:space="preserve">5 lat </w:t>
      </w:r>
      <w:r w:rsidRPr="00516B2B">
        <w:rPr>
          <w:rFonts w:ascii="Arial" w:eastAsia="Times New Roman" w:hAnsi="Arial" w:cs="Arial"/>
          <w:szCs w:val="24"/>
          <w:lang w:eastAsia="pl-PL"/>
        </w:rPr>
        <w:t>od dnia wygaśnięcia Umowy (wykonania lub rozwiązania na jakiekolwiek podstawie).</w:t>
      </w:r>
    </w:p>
    <w:p w14:paraId="20A83209" w14:textId="75399845" w:rsidR="00B445C6" w:rsidRPr="00CE7FB8" w:rsidRDefault="00B445C6" w:rsidP="002C1419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943F5C" w14:textId="6C8F107D" w:rsidR="00B445C6" w:rsidRPr="00CE7FB8" w:rsidRDefault="00B357FE" w:rsidP="002128A8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F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E84808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2C1419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54FA030" w14:textId="77777777" w:rsidR="00C76A63" w:rsidRPr="00CE7FB8" w:rsidRDefault="00C76A63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547DA567" w14:textId="77777777" w:rsidR="000A521C" w:rsidRPr="000A521C" w:rsidRDefault="000A521C" w:rsidP="00C208DE">
      <w:pPr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A521C">
        <w:rPr>
          <w:rFonts w:ascii="Arial" w:eastAsia="Calibri" w:hAnsi="Arial" w:cs="Arial"/>
        </w:rPr>
        <w:t>W trakcie trwania stosunku umownego między stronami oraz w trakcie biegu realizacji zobowiązań i roszczeń</w:t>
      </w:r>
      <w:r w:rsidRPr="000A521C">
        <w:rPr>
          <w:rFonts w:ascii="Arial" w:eastAsia="Times New Roman" w:hAnsi="Arial" w:cs="Arial"/>
          <w:color w:val="000000"/>
          <w:kern w:val="3"/>
          <w:lang w:eastAsia="pl-PL"/>
        </w:rPr>
        <w:t xml:space="preserve"> wynikających z umowy WYKONAWCA zobowiązany jest do pisemnego zawiadomienia ZAMAWIAJĄCEGO w terminie 7 dni o:</w:t>
      </w:r>
    </w:p>
    <w:p w14:paraId="733F316A" w14:textId="1BA9DEBD" w:rsidR="000A521C" w:rsidRPr="000A521C" w:rsidRDefault="00C208DE" w:rsidP="00C208DE">
      <w:pPr>
        <w:widowControl w:val="0"/>
        <w:suppressAutoHyphens/>
        <w:autoSpaceDE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- </w:t>
      </w:r>
      <w:r w:rsidR="000A521C" w:rsidRPr="000A521C">
        <w:rPr>
          <w:rFonts w:ascii="Arial" w:eastAsia="Times New Roman" w:hAnsi="Arial" w:cs="Arial"/>
          <w:color w:val="000000"/>
          <w:kern w:val="3"/>
          <w:lang w:eastAsia="pl-PL"/>
        </w:rPr>
        <w:t>zmianie siedziby lub nazwy firmy WYKONAWCY;</w:t>
      </w:r>
    </w:p>
    <w:p w14:paraId="5A5796E8" w14:textId="140F8B05" w:rsidR="000A521C" w:rsidRPr="000A521C" w:rsidRDefault="00C208DE" w:rsidP="00C208DE">
      <w:pPr>
        <w:widowControl w:val="0"/>
        <w:suppressAutoHyphens/>
        <w:autoSpaceDE w:val="0"/>
        <w:autoSpaceDN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- </w:t>
      </w:r>
      <w:r w:rsidR="000A521C" w:rsidRPr="000A521C">
        <w:rPr>
          <w:rFonts w:ascii="Arial" w:eastAsia="Times New Roman" w:hAnsi="Arial" w:cs="Arial"/>
          <w:color w:val="000000"/>
          <w:kern w:val="3"/>
          <w:lang w:eastAsia="pl-PL"/>
        </w:rPr>
        <w:t>zmianie osób reprezentujących WYKONAWCĘ;</w:t>
      </w:r>
    </w:p>
    <w:p w14:paraId="6D453598" w14:textId="0652AF5E" w:rsidR="000A521C" w:rsidRPr="000A521C" w:rsidRDefault="00C208DE" w:rsidP="00C208DE">
      <w:pPr>
        <w:widowControl w:val="0"/>
        <w:suppressAutoHyphens/>
        <w:autoSpaceDE w:val="0"/>
        <w:autoSpaceDN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- </w:t>
      </w:r>
      <w:r w:rsidR="000A521C" w:rsidRPr="000A521C">
        <w:rPr>
          <w:rFonts w:ascii="Arial" w:eastAsia="Times New Roman" w:hAnsi="Arial" w:cs="Arial"/>
          <w:color w:val="000000"/>
          <w:kern w:val="3"/>
          <w:lang w:eastAsia="pl-PL"/>
        </w:rPr>
        <w:t>ogłoszeniu upadłości WYKONAWCY;</w:t>
      </w:r>
    </w:p>
    <w:p w14:paraId="1325F6F7" w14:textId="1EACFB92" w:rsidR="000A521C" w:rsidRPr="000A521C" w:rsidRDefault="00C208DE" w:rsidP="00C208DE">
      <w:pPr>
        <w:widowControl w:val="0"/>
        <w:suppressAutoHyphens/>
        <w:autoSpaceDE w:val="0"/>
        <w:autoSpaceDN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- </w:t>
      </w:r>
      <w:r w:rsidR="000A521C" w:rsidRPr="000A521C">
        <w:rPr>
          <w:rFonts w:ascii="Arial" w:eastAsia="Times New Roman" w:hAnsi="Arial" w:cs="Arial"/>
          <w:color w:val="000000"/>
          <w:kern w:val="3"/>
          <w:lang w:eastAsia="pl-PL"/>
        </w:rPr>
        <w:t>wszczęciu postępowania układowego, w którym uczestniczy WYKONAWCA;</w:t>
      </w:r>
    </w:p>
    <w:p w14:paraId="32802731" w14:textId="1D040065" w:rsidR="000A521C" w:rsidRPr="000A521C" w:rsidRDefault="00C208DE" w:rsidP="00C208DE">
      <w:pPr>
        <w:widowControl w:val="0"/>
        <w:suppressAutoHyphens/>
        <w:autoSpaceDE w:val="0"/>
        <w:autoSpaceDN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- </w:t>
      </w:r>
      <w:r w:rsidR="000A521C" w:rsidRPr="000A521C">
        <w:rPr>
          <w:rFonts w:ascii="Arial" w:eastAsia="Times New Roman" w:hAnsi="Arial" w:cs="Arial"/>
          <w:color w:val="000000"/>
          <w:kern w:val="3"/>
          <w:lang w:eastAsia="pl-PL"/>
        </w:rPr>
        <w:t>ogłoszeniu likwidacji firmy WYKONAWCY;</w:t>
      </w:r>
    </w:p>
    <w:p w14:paraId="796C44E2" w14:textId="128C1A2D" w:rsidR="000A521C" w:rsidRPr="000A521C" w:rsidRDefault="00C208DE" w:rsidP="00C208DE">
      <w:pPr>
        <w:widowControl w:val="0"/>
        <w:suppressAutoHyphens/>
        <w:autoSpaceDE w:val="0"/>
        <w:autoSpaceDN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- </w:t>
      </w:r>
      <w:r w:rsidR="000A521C" w:rsidRPr="000A521C">
        <w:rPr>
          <w:rFonts w:ascii="Arial" w:eastAsia="Times New Roman" w:hAnsi="Arial" w:cs="Arial"/>
          <w:color w:val="000000"/>
          <w:kern w:val="3"/>
          <w:lang w:eastAsia="pl-PL"/>
        </w:rPr>
        <w:t>zawieszeniu działalności firmy WYKONAWCY.</w:t>
      </w:r>
    </w:p>
    <w:p w14:paraId="499B9A3F" w14:textId="367E8697" w:rsidR="000A521C" w:rsidRPr="000A521C" w:rsidRDefault="000A521C" w:rsidP="00C208DE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  <w:r w:rsidRPr="000A521C">
        <w:rPr>
          <w:rFonts w:ascii="Arial" w:eastAsia="Calibri" w:hAnsi="Arial" w:cs="Arial"/>
        </w:rPr>
        <w:t>Brak informacji o zmianie siedziby skutkować będzie skutecznym doręczeniem na adres wskazany w umowie.</w:t>
      </w:r>
    </w:p>
    <w:p w14:paraId="5AADA682" w14:textId="0CC3BBA0" w:rsidR="000A521C" w:rsidRPr="00C208DE" w:rsidRDefault="000A521C" w:rsidP="00C208DE">
      <w:pPr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0A521C">
        <w:rPr>
          <w:rFonts w:ascii="Arial" w:eastAsia="Calibri" w:hAnsi="Arial" w:cs="Arial"/>
        </w:rPr>
        <w:t>ZAMAWIAJĄCY prze</w:t>
      </w:r>
      <w:r w:rsidR="00C208DE">
        <w:rPr>
          <w:rFonts w:ascii="Arial" w:eastAsia="Calibri" w:hAnsi="Arial" w:cs="Arial"/>
        </w:rPr>
        <w:t xml:space="preserve">widuje zmiany umowy w przypadku, </w:t>
      </w:r>
      <w:r w:rsidRPr="00C208DE">
        <w:rPr>
          <w:rFonts w:ascii="Arial" w:eastAsia="Calibri" w:hAnsi="Arial" w:cs="Arial"/>
        </w:rPr>
        <w:t>zmiany przepisów prawnych powszechnie obowiązujących, które mają wpływ na realizację umowy,</w:t>
      </w:r>
      <w:r w:rsidR="00C208DE">
        <w:rPr>
          <w:rFonts w:ascii="Arial" w:eastAsia="Calibri" w:hAnsi="Arial" w:cs="Arial"/>
        </w:rPr>
        <w:t xml:space="preserve"> </w:t>
      </w:r>
      <w:r w:rsidRPr="00C208DE">
        <w:rPr>
          <w:rFonts w:ascii="Arial" w:eastAsia="Calibri" w:hAnsi="Arial" w:cs="Arial"/>
        </w:rPr>
        <w:t xml:space="preserve">zmian formalno-organizacyjnych, mających wpływ na realizację umowy, </w:t>
      </w:r>
    </w:p>
    <w:p w14:paraId="7731FA63" w14:textId="656C655E" w:rsidR="000A521C" w:rsidRPr="00C208DE" w:rsidRDefault="000A521C" w:rsidP="00C208DE">
      <w:pPr>
        <w:pStyle w:val="Akapitzlist"/>
        <w:widowControl w:val="0"/>
        <w:numPr>
          <w:ilvl w:val="0"/>
          <w:numId w:val="47"/>
        </w:numPr>
        <w:tabs>
          <w:tab w:val="left" w:pos="568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FF0000"/>
        </w:rPr>
      </w:pPr>
      <w:r w:rsidRPr="00C208DE">
        <w:rPr>
          <w:rFonts w:ascii="Arial" w:eastAsia="Calibri" w:hAnsi="Arial" w:cs="Arial"/>
        </w:rPr>
        <w:t>Wszelkie zmiany Umowy wymagają formy pisemnej, pod rygorem nieważności.</w:t>
      </w:r>
    </w:p>
    <w:p w14:paraId="24BED9B2" w14:textId="77777777" w:rsidR="00C208DE" w:rsidRPr="00C208DE" w:rsidRDefault="00C208DE" w:rsidP="00C208DE">
      <w:pPr>
        <w:pStyle w:val="Akapitzlist"/>
        <w:widowControl w:val="0"/>
        <w:numPr>
          <w:ilvl w:val="0"/>
          <w:numId w:val="47"/>
        </w:numPr>
        <w:tabs>
          <w:tab w:val="left" w:pos="568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 xml:space="preserve"> </w:t>
      </w:r>
      <w:r w:rsidR="000A521C" w:rsidRPr="00C208DE">
        <w:rPr>
          <w:rFonts w:ascii="Arial" w:eastAsia="Calibri" w:hAnsi="Arial" w:cs="Arial"/>
        </w:rPr>
        <w:t>Zmiany Umowy mogą być wprowadzane na wniosek każdej ze stron. Strona wnioskująca</w:t>
      </w:r>
      <w:r>
        <w:rPr>
          <w:rFonts w:ascii="Arial" w:eastAsia="Calibri" w:hAnsi="Arial" w:cs="Arial"/>
        </w:rPr>
        <w:t xml:space="preserve"> o </w:t>
      </w:r>
      <w:r w:rsidR="000A521C" w:rsidRPr="00C208DE">
        <w:rPr>
          <w:rFonts w:ascii="Arial" w:eastAsia="Calibri" w:hAnsi="Arial" w:cs="Arial"/>
        </w:rPr>
        <w:t>zmianę przedstawi drugiej stronie wniosek w formie pisemnej zawierający wskazanie postanowień umownych podlagających zmianie, propozycję zmiany poprzez przedstawienie treści zmiany, uz</w:t>
      </w:r>
      <w:r w:rsidR="00081885" w:rsidRPr="00C208DE">
        <w:rPr>
          <w:rFonts w:ascii="Arial" w:eastAsia="Calibri" w:hAnsi="Arial" w:cs="Arial"/>
        </w:rPr>
        <w:t xml:space="preserve">asadnienie wprowadzenia zmiany. </w:t>
      </w:r>
    </w:p>
    <w:p w14:paraId="40609C36" w14:textId="4A13641C" w:rsidR="00081885" w:rsidRPr="00C208DE" w:rsidRDefault="000A521C" w:rsidP="00C208DE">
      <w:pPr>
        <w:pStyle w:val="Akapitzlist"/>
        <w:widowControl w:val="0"/>
        <w:numPr>
          <w:ilvl w:val="0"/>
          <w:numId w:val="47"/>
        </w:numPr>
        <w:tabs>
          <w:tab w:val="left" w:pos="568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FF0000"/>
        </w:rPr>
      </w:pPr>
      <w:r w:rsidRPr="00C208DE">
        <w:rPr>
          <w:rFonts w:ascii="Arial" w:eastAsia="Calibri" w:hAnsi="Arial" w:cs="Arial"/>
        </w:rPr>
        <w:t xml:space="preserve">W sprawach nieuregulowanych niniejszą umową mieć będą zastosowanie przepisy Kodeksu Cywilnego oraz ustawy z dnia 11 września 2019  Prawo zamówień publicznych, dokumentacja postępowania o udzielenie zamówienia publicznego (Nr sprawy </w:t>
      </w:r>
      <w:r w:rsidR="00272A6A">
        <w:rPr>
          <w:rFonts w:ascii="Arial" w:eastAsia="Calibri" w:hAnsi="Arial" w:cs="Arial"/>
        </w:rPr>
        <w:t>4/2025</w:t>
      </w:r>
      <w:r w:rsidRPr="00C208DE">
        <w:rPr>
          <w:rFonts w:ascii="Arial" w:eastAsia="Calibri" w:hAnsi="Arial" w:cs="Arial"/>
        </w:rPr>
        <w:t xml:space="preserve">) wraz z ofertą </w:t>
      </w:r>
      <w:r w:rsidR="00F3586E" w:rsidRPr="00C208DE">
        <w:rPr>
          <w:rFonts w:ascii="Arial" w:eastAsia="Calibri" w:hAnsi="Arial" w:cs="Arial"/>
        </w:rPr>
        <w:t>WYKONAWCY</w:t>
      </w:r>
      <w:r w:rsidRPr="00C208DE">
        <w:rPr>
          <w:rFonts w:ascii="Arial" w:eastAsia="Calibri" w:hAnsi="Arial" w:cs="Arial"/>
        </w:rPr>
        <w:t>, oraz inne odpowiednie przepisy p</w:t>
      </w:r>
      <w:r w:rsidR="00803FBB" w:rsidRPr="00C208DE">
        <w:rPr>
          <w:rFonts w:ascii="Arial" w:eastAsia="Calibri" w:hAnsi="Arial" w:cs="Arial"/>
        </w:rPr>
        <w:t>rawa powszechnie obowiązującego</w:t>
      </w:r>
      <w:r w:rsidRPr="00C208DE">
        <w:rPr>
          <w:rFonts w:ascii="Arial" w:eastAsia="Calibri" w:hAnsi="Arial" w:cs="Arial"/>
        </w:rPr>
        <w:t>.</w:t>
      </w:r>
    </w:p>
    <w:p w14:paraId="7B3F57D8" w14:textId="77777777" w:rsidR="00C208DE" w:rsidRDefault="000A521C" w:rsidP="00C208D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081885">
        <w:rPr>
          <w:rFonts w:ascii="Arial" w:eastAsia="Calibri" w:hAnsi="Arial" w:cs="Arial"/>
        </w:rPr>
        <w:lastRenderedPageBreak/>
        <w:t>WYKONAWCA nie jest uprawniony do przeniesienia praw,</w:t>
      </w:r>
      <w:r w:rsidR="00803FBB" w:rsidRPr="00081885">
        <w:rPr>
          <w:rFonts w:ascii="Arial" w:eastAsia="Calibri" w:hAnsi="Arial" w:cs="Arial"/>
        </w:rPr>
        <w:t xml:space="preserve"> obowiązków, ani wierzytelności </w:t>
      </w:r>
      <w:r w:rsidRPr="00081885">
        <w:rPr>
          <w:rFonts w:ascii="Arial" w:eastAsia="Calibri" w:hAnsi="Arial" w:cs="Arial"/>
        </w:rPr>
        <w:t>wynikających z Umowy na osobę trzecią bez pi</w:t>
      </w:r>
      <w:r w:rsidR="00803FBB" w:rsidRPr="00081885">
        <w:rPr>
          <w:rFonts w:ascii="Arial" w:eastAsia="Calibri" w:hAnsi="Arial" w:cs="Arial"/>
        </w:rPr>
        <w:t xml:space="preserve">semnej zgody ZAMAWIAJĄCEGO pod </w:t>
      </w:r>
      <w:r w:rsidR="00C208DE">
        <w:rPr>
          <w:rFonts w:ascii="Arial" w:eastAsia="Calibri" w:hAnsi="Arial" w:cs="Arial"/>
        </w:rPr>
        <w:t xml:space="preserve">rygorem nieważności. </w:t>
      </w:r>
    </w:p>
    <w:p w14:paraId="7D555A10" w14:textId="77777777" w:rsidR="00C208DE" w:rsidRDefault="000A521C" w:rsidP="00C208D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C208DE">
        <w:rPr>
          <w:rFonts w:ascii="Arial" w:eastAsia="Calibri" w:hAnsi="Arial" w:cs="Arial"/>
        </w:rPr>
        <w:t>Wszelkie spory związane z realizacją Umowy Strony poddają rozstrzygnięciu sądów</w:t>
      </w:r>
      <w:r w:rsidRPr="00C208DE">
        <w:rPr>
          <w:rFonts w:ascii="Arial" w:eastAsia="Calibri" w:hAnsi="Arial" w:cs="Arial"/>
        </w:rPr>
        <w:br/>
        <w:t>właściwych miejscowo dla siedziby ZAMAWIAJĄCEGO.</w:t>
      </w:r>
      <w:r w:rsidR="00081885" w:rsidRPr="00C208DE">
        <w:rPr>
          <w:rFonts w:ascii="Arial" w:eastAsia="Calibri" w:hAnsi="Arial" w:cs="Arial"/>
        </w:rPr>
        <w:t xml:space="preserve"> </w:t>
      </w:r>
    </w:p>
    <w:p w14:paraId="0ED623A7" w14:textId="77777777" w:rsidR="00C208DE" w:rsidRDefault="00081885" w:rsidP="00C208D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C208DE">
        <w:rPr>
          <w:rFonts w:ascii="Arial" w:eastAsia="Calibri" w:hAnsi="Arial" w:cs="Arial"/>
        </w:rPr>
        <w:t>Wykonawca oświadcza, że znane mu są przepisy decyzji nr 145/MON Ministra Obrony Narodowej z dnia 13 lipca 2017 r. poz. 157.)</w:t>
      </w:r>
    </w:p>
    <w:p w14:paraId="7F677E44" w14:textId="77777777" w:rsidR="00C208DE" w:rsidRDefault="00081885" w:rsidP="00C208D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C208DE">
        <w:rPr>
          <w:rFonts w:ascii="Arial" w:eastAsia="Calibri" w:hAnsi="Arial" w:cs="Arial"/>
        </w:rPr>
        <w:t>Wykonawca oświadcza, że nie zatrudnia, nie udziela pracy zarobkowej na podstawie innego tytułu, a także nie umożliwia wykonywania u siebie innego zajęcia przez byłego żołnierza zawodowego, w rozumieniu art. 336 ustawy z dnia 11 marca 2022 r. o obronie Ojczyzny (t. jedn. Dz. U. poz. 2305 ze zm.). Jednocześnie Wykonawca oświadcza, że jest świadomy odpowiedzialności karnej za czyn typizowany art. 693 w/w ustawy.</w:t>
      </w:r>
    </w:p>
    <w:p w14:paraId="65AC8C77" w14:textId="77777777" w:rsidR="00C208DE" w:rsidRDefault="000A521C" w:rsidP="00C208D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C208DE">
        <w:rPr>
          <w:rFonts w:ascii="Arial" w:eastAsia="Calibri" w:hAnsi="Arial" w:cs="Arial"/>
        </w:rPr>
        <w:t xml:space="preserve">Integralną częścią Umowy są wszystkie </w:t>
      </w:r>
      <w:r w:rsidR="00CB24EA" w:rsidRPr="00C208DE">
        <w:rPr>
          <w:rFonts w:ascii="Arial" w:eastAsia="Calibri" w:hAnsi="Arial" w:cs="Arial"/>
        </w:rPr>
        <w:t>wymienione w niej Załączniki</w:t>
      </w:r>
      <w:r w:rsidR="005A4F49" w:rsidRPr="00C208DE">
        <w:rPr>
          <w:rFonts w:ascii="Arial" w:eastAsia="Calibri" w:hAnsi="Arial" w:cs="Arial"/>
        </w:rPr>
        <w:t>.</w:t>
      </w:r>
    </w:p>
    <w:p w14:paraId="2671B3CC" w14:textId="13C41D81" w:rsidR="000A521C" w:rsidRPr="00C208DE" w:rsidRDefault="000A521C" w:rsidP="00C208D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C208DE">
        <w:rPr>
          <w:rFonts w:ascii="Arial" w:eastAsia="Calibri" w:hAnsi="Arial" w:cs="Arial"/>
        </w:rPr>
        <w:t>Umowę sporządzono w 3 jednobrzmiących egzemplarzach, z tego dwa dla ZAMAWIAJĄCEGO, jeden dla WYKONAWCY.</w:t>
      </w:r>
    </w:p>
    <w:p w14:paraId="34EE8D23" w14:textId="77777777" w:rsidR="00A4068E" w:rsidRPr="00CE7FB8" w:rsidRDefault="00A4068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3EA95573" w14:textId="77777777" w:rsidR="00A4068E" w:rsidRPr="00CE7FB8" w:rsidRDefault="00A4068E" w:rsidP="002128A8">
      <w:pPr>
        <w:suppressAutoHyphens/>
        <w:autoSpaceDE w:val="0"/>
        <w:autoSpaceDN w:val="0"/>
        <w:spacing w:after="0"/>
        <w:ind w:left="708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013FFF89" w14:textId="77777777" w:rsidR="00A4068E" w:rsidRPr="00CE7FB8" w:rsidRDefault="00A4068E" w:rsidP="002128A8">
      <w:pPr>
        <w:suppressAutoHyphens/>
        <w:autoSpaceDE w:val="0"/>
        <w:autoSpaceDN w:val="0"/>
        <w:spacing w:after="0"/>
        <w:ind w:left="708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0F3AEDAF" w14:textId="77777777" w:rsidR="00B357FE" w:rsidRPr="00CE7FB8" w:rsidRDefault="00B357FE" w:rsidP="002128A8">
      <w:pPr>
        <w:suppressAutoHyphens/>
        <w:autoSpaceDE w:val="0"/>
        <w:autoSpaceDN w:val="0"/>
        <w:spacing w:after="0"/>
        <w:ind w:left="708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E7FB8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WYKONAWCA  </w:t>
      </w:r>
      <w:r w:rsidRPr="00CE7FB8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E7FB8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E7FB8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E7FB8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E7FB8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  <w:t xml:space="preserve">            ZAMAWIAJĄCY</w:t>
      </w:r>
    </w:p>
    <w:p w14:paraId="62BD0DEB" w14:textId="77777777" w:rsidR="00B357FE" w:rsidRPr="00CE7FB8" w:rsidRDefault="00B357FE" w:rsidP="002128A8">
      <w:pPr>
        <w:suppressAutoHyphens/>
        <w:autoSpaceDE w:val="0"/>
        <w:autoSpaceDN w:val="0"/>
        <w:spacing w:after="0"/>
        <w:ind w:left="708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09CBD052" w14:textId="77777777" w:rsidR="00B357FE" w:rsidRPr="00CE7FB8" w:rsidRDefault="00B357FE" w:rsidP="002128A8">
      <w:pPr>
        <w:tabs>
          <w:tab w:val="left" w:pos="621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</w:pPr>
    </w:p>
    <w:p w14:paraId="6B0390C9" w14:textId="77777777" w:rsidR="00B357FE" w:rsidRPr="00CE7FB8" w:rsidRDefault="00B357FE" w:rsidP="002128A8">
      <w:pPr>
        <w:tabs>
          <w:tab w:val="left" w:pos="621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</w:pPr>
      <w:r w:rsidRPr="00CE7FB8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 ___________________________                        </w:t>
      </w:r>
      <w:r w:rsidR="00DB2437" w:rsidRPr="00CE7FB8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         </w:t>
      </w:r>
      <w:r w:rsidRPr="00CE7FB8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        _____________________________</w:t>
      </w:r>
    </w:p>
    <w:p w14:paraId="02D6554D" w14:textId="77777777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</w:pPr>
    </w:p>
    <w:p w14:paraId="73931C33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</w:p>
    <w:p w14:paraId="6DADB754" w14:textId="77777777" w:rsidR="00BD176E" w:rsidRPr="00CE7FB8" w:rsidRDefault="00BD176E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</w:p>
    <w:p w14:paraId="3C5F0A86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</w:t>
      </w:r>
    </w:p>
    <w:p w14:paraId="25239E02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                          </w:t>
      </w:r>
      <w:r w:rsidR="00BD176E"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…………………………………….</w:t>
      </w:r>
    </w:p>
    <w:p w14:paraId="627178B5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                                   </w:t>
      </w:r>
      <w:r w:rsidR="00BD176E"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GŁOWNY KSIĘGOWY</w:t>
      </w:r>
    </w:p>
    <w:p w14:paraId="3630AA9F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040E5AB3" w14:textId="77777777" w:rsidR="00DB2437" w:rsidRPr="00CE7FB8" w:rsidRDefault="00DB2437" w:rsidP="002128A8">
      <w:pPr>
        <w:autoSpaceDE w:val="0"/>
        <w:autoSpaceDN w:val="0"/>
        <w:spacing w:after="0"/>
        <w:ind w:left="181" w:hanging="272"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 </w:t>
      </w:r>
    </w:p>
    <w:p w14:paraId="35BA3CB3" w14:textId="77777777" w:rsidR="00DB2437" w:rsidRPr="00CE7FB8" w:rsidRDefault="00DB2437" w:rsidP="002128A8">
      <w:pPr>
        <w:autoSpaceDE w:val="0"/>
        <w:autoSpaceDN w:val="0"/>
        <w:spacing w:after="0"/>
        <w:ind w:left="181" w:hanging="272"/>
        <w:jc w:val="both"/>
        <w:rPr>
          <w:rFonts w:ascii="Arial" w:hAnsi="Arial" w:cs="Arial"/>
        </w:rPr>
      </w:pPr>
    </w:p>
    <w:p w14:paraId="44B7774B" w14:textId="77777777" w:rsidR="00DB2437" w:rsidRPr="00CE7FB8" w:rsidRDefault="00DB2437" w:rsidP="002128A8">
      <w:pPr>
        <w:autoSpaceDE w:val="0"/>
        <w:autoSpaceDN w:val="0"/>
        <w:spacing w:after="0"/>
        <w:ind w:left="181" w:hanging="272"/>
        <w:jc w:val="both"/>
        <w:rPr>
          <w:rFonts w:ascii="Arial" w:hAnsi="Arial" w:cs="Arial"/>
        </w:rPr>
      </w:pPr>
    </w:p>
    <w:p w14:paraId="4D685109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                                                                                     </w:t>
      </w:r>
      <w:r w:rsidR="00BD176E"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 </w:t>
      </w:r>
      <w:r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 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>…………………………………….</w:t>
      </w:r>
    </w:p>
    <w:p w14:paraId="35F9A97A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                                                                          </w:t>
      </w:r>
      <w:r w:rsidR="00B445C6"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                        </w:t>
      </w:r>
      <w:r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>RADCA PRAWNY</w:t>
      </w:r>
    </w:p>
    <w:p w14:paraId="45E773AE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</w:p>
    <w:p w14:paraId="5B4DA331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</w:p>
    <w:p w14:paraId="4C7A657E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</w:p>
    <w:p w14:paraId="0E9472AF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                                                                                       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…………………………………….                                                               </w:t>
      </w:r>
    </w:p>
    <w:p w14:paraId="70006A3B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                   </w:t>
      </w:r>
      <w:r w:rsidR="00B445C6"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>OSOBA ODPOWIEDZIALNA</w:t>
      </w:r>
    </w:p>
    <w:p w14:paraId="5AF83E49" w14:textId="77777777" w:rsidR="00FC60C4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                    </w:t>
      </w:r>
      <w:r w:rsidR="00B445C6"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>ZA REALIZACJĘ UMOWY</w:t>
      </w:r>
    </w:p>
    <w:p w14:paraId="007A633F" w14:textId="77777777" w:rsidR="002128A8" w:rsidRPr="00CE7FB8" w:rsidRDefault="00DC675D" w:rsidP="002128A8">
      <w:pPr>
        <w:jc w:val="both"/>
        <w:rPr>
          <w:rFonts w:ascii="Arial" w:hAnsi="Arial" w:cs="Arial"/>
          <w:b/>
        </w:rPr>
      </w:pPr>
      <w:r w:rsidRPr="00CE7FB8">
        <w:rPr>
          <w:rFonts w:ascii="Arial" w:hAnsi="Arial" w:cs="Arial"/>
          <w:b/>
        </w:rPr>
        <w:t xml:space="preserve"> </w:t>
      </w:r>
    </w:p>
    <w:p w14:paraId="723E0A80" w14:textId="77777777" w:rsidR="002128A8" w:rsidRPr="00CE7FB8" w:rsidRDefault="002128A8">
      <w:pPr>
        <w:rPr>
          <w:rFonts w:ascii="Arial" w:hAnsi="Arial" w:cs="Arial"/>
          <w:b/>
        </w:rPr>
      </w:pPr>
      <w:r w:rsidRPr="00CE7FB8">
        <w:rPr>
          <w:rFonts w:ascii="Arial" w:hAnsi="Arial" w:cs="Arial"/>
          <w:b/>
        </w:rPr>
        <w:br w:type="page"/>
      </w:r>
    </w:p>
    <w:p w14:paraId="5125CD8E" w14:textId="77777777" w:rsidR="00B445C6" w:rsidRPr="00CE7FB8" w:rsidRDefault="001A6835" w:rsidP="002128A8">
      <w:pPr>
        <w:jc w:val="both"/>
        <w:rPr>
          <w:rFonts w:ascii="Arial" w:hAnsi="Arial" w:cs="Arial"/>
          <w:b/>
        </w:rPr>
      </w:pPr>
      <w:r w:rsidRPr="00CE7FB8">
        <w:rPr>
          <w:rFonts w:ascii="Arial" w:hAnsi="Arial" w:cs="Arial"/>
          <w:b/>
        </w:rPr>
        <w:lastRenderedPageBreak/>
        <w:t>Załącznik nr 1</w:t>
      </w:r>
      <w:r w:rsidR="00DC675D" w:rsidRPr="00CE7FB8">
        <w:rPr>
          <w:rFonts w:ascii="Arial" w:hAnsi="Arial" w:cs="Arial"/>
          <w:b/>
        </w:rPr>
        <w:t xml:space="preserve"> do Umowy</w:t>
      </w:r>
    </w:p>
    <w:p w14:paraId="324BAC1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1</w:t>
      </w:r>
    </w:p>
    <w:p w14:paraId="1C167AC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Postanowienia ogólne</w:t>
      </w:r>
    </w:p>
    <w:p w14:paraId="256FE3A8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§ 1. Zasady postępowania w kontaktach z wykonawcami regulują postępowanie pracowników </w:t>
      </w:r>
    </w:p>
    <w:p w14:paraId="507D579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i żołnierzy komórek organizacyjnych Ministerstwa Obrony Narodowej, zwanych dalej „komórkami”,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– w stosunku do osób prawnych, osób fizycznych oraz jednostek organizacyjnych niebędących osobami prawnymi, którym ustawa przyznaje zdolność prawną:</w:t>
      </w:r>
    </w:p>
    <w:p w14:paraId="7395C7C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1) wykonujących na rzecz Skarbu Państwa lub państwowej osoby prawnej odpłatne umowy, </w:t>
      </w:r>
    </w:p>
    <w:p w14:paraId="541DA5D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 szczególności na dostawy, świadczenie usług lub roboty budowlane;</w:t>
      </w:r>
    </w:p>
    <w:p w14:paraId="106FD17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2) które z racji zakresu prowadzonej działalności mogą starać się o zawarcie umów, </w:t>
      </w:r>
    </w:p>
    <w:p w14:paraId="2CC4A4F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o których mowa w pkt 1;</w:t>
      </w:r>
    </w:p>
    <w:p w14:paraId="0EF8870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3) które działają w imieniu lub na rzecz podmiotów wskazanych w pkt 1 lub 2, zwanych dalej "wykonawcami".</w:t>
      </w:r>
    </w:p>
    <w:p w14:paraId="6F61948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2. 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14:paraId="0D8AD4B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3. W kontaktach z wykonawcami należy kierować się zasadami:</w:t>
      </w:r>
    </w:p>
    <w:p w14:paraId="220FE8D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godności i honoru;</w:t>
      </w:r>
    </w:p>
    <w:p w14:paraId="57656BC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zdrowego rozsądku i umiaru;</w:t>
      </w:r>
    </w:p>
    <w:p w14:paraId="68E5B1E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3) ochrony dobrego imienia Ministerstwa Obrony Narodowej i Sił Zbrojnych Rzeczypospolitej Polskiej;</w:t>
      </w:r>
    </w:p>
    <w:p w14:paraId="4EE6AC4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4) pierwszeństwa interesów Ministerstwa Obrony Narodowej i Sił Zbrojnych Rzeczypospolitej Polskiej;</w:t>
      </w:r>
    </w:p>
    <w:p w14:paraId="026B227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5) unikania sytuacji, które mogłyby wywoływać powstanie długu materialnego lub honorowego </w:t>
      </w:r>
    </w:p>
    <w:p w14:paraId="631500F2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albo poczucia wdzięczności;</w:t>
      </w:r>
    </w:p>
    <w:p w14:paraId="37D2311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6) bezstronności oraz unikania zachowań faworyzujących konkretnego wykonawcę w stosunku </w:t>
      </w:r>
    </w:p>
    <w:p w14:paraId="15B1FC6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do jego konkurencji.</w:t>
      </w:r>
    </w:p>
    <w:p w14:paraId="682D967F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3C6432D8" w14:textId="77777777" w:rsidR="006F1CDF" w:rsidRDefault="006F1CDF" w:rsidP="002128A8">
      <w:pPr>
        <w:jc w:val="both"/>
        <w:rPr>
          <w:rFonts w:ascii="Arial" w:hAnsi="Arial" w:cs="Arial"/>
        </w:rPr>
      </w:pPr>
    </w:p>
    <w:p w14:paraId="37F3691E" w14:textId="3E93850E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>Rozdział 2</w:t>
      </w:r>
    </w:p>
    <w:p w14:paraId="10147BB8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Rozliczanie kosztów</w:t>
      </w:r>
    </w:p>
    <w:p w14:paraId="7CDAF0D2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§ 4. 1. Przy rozliczaniu kosztów poniesionych w związku z bezpośrednimi kontaktami </w:t>
      </w:r>
    </w:p>
    <w:p w14:paraId="7655A438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z wykonawcami należy przyjąć zasadę „każdy płaci za siebie”, w szczególności:</w:t>
      </w:r>
    </w:p>
    <w:p w14:paraId="4E89E2F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koszty podróży służbowych, w tym koszty dojazdów, wyżywienia i noclegów pokrywa się wyłącznie z budżetu, którego dysponentem jest Minister Obrony Narodowej;</w:t>
      </w:r>
    </w:p>
    <w:p w14:paraId="1AD509D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w restauracjach i innych miejscach wspólnego przebywania rachunki należy opłacać z własnych środków w ramach późniejszego rozliczenia służbowego, lub ze środków pochodzących z budżetu, którego dysponentem jest Minister Obrony Narodowej (karty płatnicze).</w:t>
      </w:r>
    </w:p>
    <w:p w14:paraId="79E7CE2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Niedopuszczalne jest korzystanie z fundowanego przez wykonawców wyżywienia, transportu, ani z pokrywania przez nich innych kosztów i zobowiązań z wyjątkiem:</w:t>
      </w:r>
    </w:p>
    <w:p w14:paraId="4CDCA5D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drobnych poczęstunków serwowanych w trakcie podróży służbowych;</w:t>
      </w:r>
    </w:p>
    <w:p w14:paraId="47D2930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transportu związanego z wykonywaniem zadań w ramach podróży służbowych.</w:t>
      </w:r>
    </w:p>
    <w:p w14:paraId="745E50CC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614E8E3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3</w:t>
      </w:r>
    </w:p>
    <w:p w14:paraId="1DB34B7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Przedsięwzięcia i spotkania z udziałem wykonawców</w:t>
      </w:r>
    </w:p>
    <w:p w14:paraId="026312D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5. 1. Dopuszczalne są przedsięwzięcia związane z zawarciem lub realizacją umowy, organizowane wspólnie przez komórki lub jednostki organizacyjne oraz wykonawców.</w:t>
      </w:r>
    </w:p>
    <w:p w14:paraId="2DD75AB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2. Dopuszczalne jest udzielanie pomocy krajowym przedsiębiorstwom sektora obronnego </w:t>
      </w:r>
    </w:p>
    <w:p w14:paraId="39BFDB5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 przedsięwzięciach promocyjnych skierowanych na rynki zagraniczne, w tym w ramach międzynarodowych targów, pokazów, wystaw i konferencji o tematyce obronnej, 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</w:t>
      </w:r>
    </w:p>
    <w:p w14:paraId="104DDC8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 rozumieniu przepisów o dostępie do informacji publicznej.</w:t>
      </w:r>
    </w:p>
    <w:p w14:paraId="161173D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3. Dopuszczalny jest udział w posiedzeniach i konferencjach organizowanych </w:t>
      </w:r>
    </w:p>
    <w:p w14:paraId="3696E32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lub współorganizowanych przez organizacje międzynarodowe, których członkiem jest Rzeczpospolita Polska, a w szczególności przez Organizację Traktatu Północnoatlantyckiego </w:t>
      </w:r>
    </w:p>
    <w:p w14:paraId="5595A21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14:paraId="68783268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4. Zaangażowanie w inne niż wymienione w ust. 1-3 przedsięwzięcia z udziałem wykonawców, </w:t>
      </w:r>
    </w:p>
    <w:p w14:paraId="6632A8C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 tym w szczególności konferencje, seminaria, sympozja – dopuszczalne jest wyłącznie </w:t>
      </w:r>
    </w:p>
    <w:p w14:paraId="4080E04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 xml:space="preserve">po uzyskaniu od organizatora informacji zgodnej z wzorem zapytania, zawartym w załączniku Nr 1 do Zasad postępowania w kontaktach z wykonawcami oraz udzieleniu pisemnej zgody dyrektora (szefa, komendanta, kierownika, dowódcy, prezesa) komórki lub jednostki organizacyjnej </w:t>
      </w:r>
    </w:p>
    <w:p w14:paraId="2B2A1BA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na uczestnictwo w takim przedsięwzięciu. W przypadku chęci uczestnictwa dyrektora (szefa, komendanta, kierownika, dowódcy, prezesa) w przedsięwzięciu z udziałem wykonawców, pisemną zgodę wydaje jego bezpośredni przełożony.</w:t>
      </w:r>
    </w:p>
    <w:p w14:paraId="0972BCA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5. Obowiązki, o których mowa w ust. 4, nie dotyczą przypadku, gdy organizatorem, </w:t>
      </w:r>
    </w:p>
    <w:p w14:paraId="11BCA30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lub współorganizatorem przedsięwzięcia jest Ministerstwo Obrony Narodowej lub inne instytucje krajowej administracji rządowej.</w:t>
      </w:r>
    </w:p>
    <w:p w14:paraId="0CC7BC4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6. 1. Wszelkie spotkania z wykonawcami, jeżeli nie mają charakteru:</w:t>
      </w:r>
    </w:p>
    <w:p w14:paraId="658FD7F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przedsięwzięć wymienionych w § 5 ust. 1-3, lub</w:t>
      </w:r>
    </w:p>
    <w:p w14:paraId="5A5D4AE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konferencji, seminariów lub sympozjów wymienionych w § 5 ust. 4 i 5, lub</w:t>
      </w:r>
    </w:p>
    <w:p w14:paraId="480FDC9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3) spotkań towarzyskich, odbywających się poza godzinami pracy, podczas których nie poruszano żadnych kwestii służbowych, lub</w:t>
      </w:r>
    </w:p>
    <w:p w14:paraId="238E175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4) spotkań o charakterze jedynie organizacyjno-porządkowym</w:t>
      </w:r>
    </w:p>
    <w:p w14:paraId="1D22754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– powinny odbywać się przy udziale co najmniej dwóch osób będących przedstawicielami komórek lub jednostek organizacyjnych (zasada „wielu par oczu”), w przeciwnym wypadku całość spotkania powinna zostać utrwalona za pomocą urządzeń i środków technicznych służących do utrwalania dźwięku albo obrazu i dźwięku.</w:t>
      </w:r>
    </w:p>
    <w:p w14:paraId="4DFA8E6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2. Utrwalenie przebiegu spotkania z wykonawcami za pomocą urządzeń i środków technicznych służących do utrwalania dźwięku albo obrazu i dźwięku, zwane dalej „zapisem”, następuje </w:t>
      </w:r>
    </w:p>
    <w:p w14:paraId="2036865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po uprzednim uzyskaniu zgody wykonawcy na taki sposób utrwalenia przebiegu spotkania.</w:t>
      </w:r>
    </w:p>
    <w:p w14:paraId="66CCD84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3. Niedopuszczalne jest kontynuowanie spotkania z wykonawcą, który nie wyraził zgody </w:t>
      </w:r>
    </w:p>
    <w:p w14:paraId="5B90F9D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na utrwalenie jego przebiegu, przy jednoczesnym braku możliwości zapewnienia udziału dwóch osób w spotkaniu, o którym mowa w ust. 1.</w:t>
      </w:r>
    </w:p>
    <w:p w14:paraId="63CECC0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4. Zapis następuje za pomocą urządzeń i środków technicznych wykorzystujących technikę cyfrową, zapewniającą:</w:t>
      </w:r>
    </w:p>
    <w:p w14:paraId="0F773272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integralność zapisu;</w:t>
      </w:r>
    </w:p>
    <w:p w14:paraId="6AD6EE7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kopiowanie zapisu pomiędzy urządzeniami, środkami technicznymi i informatycznymi nośnikami danych;</w:t>
      </w:r>
    </w:p>
    <w:p w14:paraId="52874E2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3) zabezpieczenie zapisu, w szczególności przed utratą lub nieuzasadnioną zmianą;</w:t>
      </w:r>
    </w:p>
    <w:p w14:paraId="2BCD2E6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4) odtworzenie zapisu także przy użyciu urządzeń i środków technicznych korygujących </w:t>
      </w:r>
    </w:p>
    <w:p w14:paraId="797A7DF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lub wzmacniających utrwalony dźwięk lub obraz;</w:t>
      </w:r>
    </w:p>
    <w:p w14:paraId="6B3F1DF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5) udostępnienie zapisu na informatycznym nośniku danych;</w:t>
      </w:r>
    </w:p>
    <w:p w14:paraId="6F6D26E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6) możliwość bieżącej kontroli dokonywanego zapisu.</w:t>
      </w:r>
    </w:p>
    <w:p w14:paraId="49796EB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 xml:space="preserve">5. Informatyczne nośniki danych na których dokonano zapisu podlegają zdeponowaniu </w:t>
      </w:r>
    </w:p>
    <w:p w14:paraId="5299286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 kancelarii komórki lub jednostki organizacyjnej, której pracownik lub żołnierz brał udział </w:t>
      </w:r>
    </w:p>
    <w:p w14:paraId="58AF49D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 spotkaniu z wykonawcą, gdzie następnie są archiwizowane przez okres 3 lat.</w:t>
      </w:r>
    </w:p>
    <w:p w14:paraId="57B16C57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4C96234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4</w:t>
      </w:r>
    </w:p>
    <w:p w14:paraId="36D3C37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Sponsorowanie przedsięwzięć</w:t>
      </w:r>
    </w:p>
    <w:p w14:paraId="74FF7FC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7. 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</w:t>
      </w:r>
    </w:p>
    <w:p w14:paraId="08D6E32C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36D5C0A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5</w:t>
      </w:r>
    </w:p>
    <w:p w14:paraId="414CFDA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Prezenty, materiały promocyjne i informacyjne</w:t>
      </w:r>
    </w:p>
    <w:p w14:paraId="41AB6C2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8. 1. Niedopuszczalne jest przyjmowanie od wykonawców prezentów w postaci jakichkolwiek korzyści majątkowych lub osobistych.</w:t>
      </w:r>
    </w:p>
    <w:p w14:paraId="6860B30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Dopuszczalne jest przyjmowanie materiałów promocyjnych o znikomej wartości handlowej.</w:t>
      </w:r>
    </w:p>
    <w:p w14:paraId="60C15A2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3. Dopuszczalne i zalecane jest przyjmowanie materiałów informacyjnych.</w:t>
      </w:r>
    </w:p>
    <w:p w14:paraId="74AD5E7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4. Dopuszcza się eksponowanie w salach konferencyjnych oraz w innych miejscach powszechnie dostępnych na terenie komórek i jednostek organizacyjnych otrzymanych od wykonawców materiałów promujących Siły Zbrojne Rzeczypospolitej Polskiej.</w:t>
      </w:r>
    </w:p>
    <w:p w14:paraId="3A0EE21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5. Niewskazane jest używanie na terenie komórek i jednostek organizacyjnych materiałów </w:t>
      </w:r>
    </w:p>
    <w:p w14:paraId="6803550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i oznaczeń promujących wykonawców, w tym także materiałów biurowych.</w:t>
      </w:r>
    </w:p>
    <w:p w14:paraId="62E0F55B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6B3196C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6</w:t>
      </w:r>
    </w:p>
    <w:p w14:paraId="6872074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Kontakty towarzyskie</w:t>
      </w:r>
    </w:p>
    <w:p w14:paraId="798E884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§ 9. 1. Kontakty towarzyskie z wykonawcami, nawiązane zanim powstały relacje wynikające </w:t>
      </w:r>
    </w:p>
    <w:p w14:paraId="6C10242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z wykonywanych obowiązków mogą być kontynuowane, przy zachowaniu zasad określonych w § 3 niniejszego załącznika.</w:t>
      </w:r>
    </w:p>
    <w:p w14:paraId="4247C3E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W przypadkach innych niż określone w ust. 1, nie zaleca się nawiązywania kontaktów towarzyskich z wykonawcami.</w:t>
      </w:r>
    </w:p>
    <w:p w14:paraId="56339018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5ED08BE2" w14:textId="77777777" w:rsidR="006F1CDF" w:rsidRDefault="006F1CDF" w:rsidP="002128A8">
      <w:pPr>
        <w:jc w:val="both"/>
        <w:rPr>
          <w:rFonts w:ascii="Arial" w:hAnsi="Arial" w:cs="Arial"/>
        </w:rPr>
      </w:pPr>
    </w:p>
    <w:p w14:paraId="132BC961" w14:textId="6AFF4A41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>Rozdział 7</w:t>
      </w:r>
    </w:p>
    <w:p w14:paraId="11D94DD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Najem i użyczanie lokali oraz terenów</w:t>
      </w:r>
    </w:p>
    <w:p w14:paraId="588C863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10. Dopuszczalne jest wynajmowanie lub użyczanie wykonawcom lokali i terenów resortu obrony narodowej w celu:</w:t>
      </w:r>
    </w:p>
    <w:p w14:paraId="220542D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przeprowadzenia prezentacji lub pokazów na rzecz komórek lub jednostek organizacyjnych;</w:t>
      </w:r>
    </w:p>
    <w:p w14:paraId="3EE23D0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przeprowadzenia prezentacji lub pokazów organizowanych przez krajowe przedsiębiorstwa sektora obronnego dla odbiorców zagranicznych;</w:t>
      </w:r>
    </w:p>
    <w:p w14:paraId="084BDFE2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3) realizowania zadań przez Agencję Mienia Wojskowego, wynikających z odrębnych przepisów.</w:t>
      </w:r>
    </w:p>
    <w:p w14:paraId="61D88644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4AA3BC2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8</w:t>
      </w:r>
    </w:p>
    <w:p w14:paraId="067577F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Prezentacje, pokazy i referencje</w:t>
      </w:r>
    </w:p>
    <w:p w14:paraId="6387EBC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11. 1. 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14:paraId="706C780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Wskazane jest, aby prezentacje lub pokazy odbywały się na terenie komórek i jednostek organizacyjnych lub podczas targów.</w:t>
      </w:r>
    </w:p>
    <w:p w14:paraId="0C4646E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3. 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</w:t>
      </w:r>
    </w:p>
    <w:p w14:paraId="7F1A6D4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4. Niedopuszczalne jest obciążanie Skarbu Państwa – Ministra Obrony Narodowej, lub państwowej osoby prawnej kosztami organizowanych prezentacji lub pokazów, z wyłączeniem opłat z tytułu zużytych mediów i wstawek konferencyjnych.</w:t>
      </w:r>
    </w:p>
    <w:p w14:paraId="33DEE51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5. W celu zbierania niezbędnych doświadczeń i informacji dyrektorzy (szefowie, komendanci, kierownicy, dowódcy, prezesi) komórek i jednostek organizacyjnych mogą za pisemną zgodą bezpośredniego przełożonego organizować prezentacje i pokazy z udziałem wykonawców.</w:t>
      </w:r>
    </w:p>
    <w:p w14:paraId="09080C2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6. 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14:paraId="14C7421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7. Wskazane jest zamieszczanie przez komórki i jednostki organizacyjne z odpowiednim wyprzedzeniem na własnych stronach internetowych informacji o zamiarze organizacji </w:t>
      </w:r>
    </w:p>
    <w:p w14:paraId="3B3EFA8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lub możliwości przeprowadzenia prezentacji lub pokazu, dotyczącego konkretnych grup asortymentowych sprzętu lub usług, w celu umożliwienia jak największej grupie wykonawców zgłoszenia swojego udziału w tego typu wydarzeniach.</w:t>
      </w:r>
    </w:p>
    <w:p w14:paraId="7A1D807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§ 12. 1. Dopuszczalne jest udzielenie wykonawcy pozytywnych referencji (poświadczenia) </w:t>
      </w:r>
    </w:p>
    <w:p w14:paraId="58D5CE9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>w związku z należytym wykonaniem przez niego umowy.</w:t>
      </w:r>
    </w:p>
    <w:p w14:paraId="1D623DD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Referencji, o których mowa w ust. 1, udziela w formie pisemnej zamawiający po uprzednim ustaleniu należytego wykonania umowy.</w:t>
      </w:r>
    </w:p>
    <w:p w14:paraId="5CEBE8B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3. Niedopuszczalne jest udzielanie referencji, o których mowa w ust. 1, wykonawcom, w stosunku do których zamawiający uprawniony jest do zgłoszenia roszczeń z tytułu niewykonania </w:t>
      </w:r>
    </w:p>
    <w:p w14:paraId="614B1BA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lub nienależytego wykonania umowy, której mają dotyczyć referencje.</w:t>
      </w:r>
    </w:p>
    <w:p w14:paraId="1971B755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3A92F88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9</w:t>
      </w:r>
    </w:p>
    <w:p w14:paraId="3355BCF8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Faworyzowanie i konflikt interesów</w:t>
      </w:r>
    </w:p>
    <w:p w14:paraId="7B3F531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13. 1. Niedopuszczalne jest faworyzowanie wykonawcy, polegające w szczególności na:</w:t>
      </w:r>
    </w:p>
    <w:p w14:paraId="4763101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wcześniejszym udzielaniu mu informacji,</w:t>
      </w:r>
    </w:p>
    <w:p w14:paraId="3E6C21E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nieuzasadnionym ograniczeniu innym wykonawcom dostępu do informacji – które może stawiać go w uprzywilejowanej pozycji w stosunku do innych wykonawców.</w:t>
      </w:r>
    </w:p>
    <w:p w14:paraId="555EABC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i bezstronnym wykonywaniem realizowanych przez nich obowiązków (postrzegalny konflikt interesów).</w:t>
      </w:r>
    </w:p>
    <w:p w14:paraId="2BF10F5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3. Przez konflikt interesów należy rozumieć, w szczególności posiadanie powiązań o charakterze finansowym, rodzinnym lub towarzyskim z wykonawcą.</w:t>
      </w:r>
    </w:p>
    <w:p w14:paraId="59E5735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4. 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</w:t>
      </w:r>
    </w:p>
    <w:p w14:paraId="52868D12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5. Czynnością zaradczą, o której mowa w ust. 4, może być w szczególności:</w:t>
      </w:r>
    </w:p>
    <w:p w14:paraId="0EDEDBC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wydanie dyspozycji o konieczności udziału minimum dwóch osób w realizacji określonych czynności (zasada „wielu par oczu”), lub</w:t>
      </w:r>
    </w:p>
    <w:p w14:paraId="16A2653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włączenie dodatkowych mechanizmów nadzorczych, w tym kontrolnych, lub sprawozdawczych w realizacji określonych czynności, lub</w:t>
      </w:r>
    </w:p>
    <w:p w14:paraId="6F12D05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3) wyłączenie osoby pozostającej w konflikcie interesów z udziału w określonej czynności, lub</w:t>
      </w:r>
    </w:p>
    <w:p w14:paraId="3FCF8B1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4) doprowadzenie do rozwiązania umowy cywilnoprawnej zawartej z osobą fizyczną, </w:t>
      </w:r>
    </w:p>
    <w:p w14:paraId="1819054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>o której mowa w ust. 2.</w:t>
      </w:r>
    </w:p>
    <w:p w14:paraId="12ECF0B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6. 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przez osobę, pozostającą w konflikcie interesów jest wystarczające do jego skutecznej kontroli.</w:t>
      </w:r>
    </w:p>
    <w:p w14:paraId="26DAF6C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7. 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14:paraId="393A9593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1788FB5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10</w:t>
      </w:r>
    </w:p>
    <w:p w14:paraId="7D1F621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Sprawozdawczość</w:t>
      </w:r>
    </w:p>
    <w:p w14:paraId="3803079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§ 14. 1. Z wszelkich kontaktów z wykonawcami, osoby biorące w nich udział, sporządzają notatkę zawierającą informacje odnośnie: stron, celu, inicjatora, formy kontaktu lub miejsca spotkania </w:t>
      </w:r>
    </w:p>
    <w:p w14:paraId="6747E43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oraz faktu udokumentowania jego przebiegu za pomocą urządzeń i środków technicznych służących do utrwalania dźwięku albo obrazu i dźwięku, a w przypadku gdy przebieg spotkania nie został w ten sposób udokumentowany – również szczegółowych danych uzyskanych </w:t>
      </w:r>
    </w:p>
    <w:p w14:paraId="4C0B8F3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od wykonawcy i przekazanych wykonawcy. Istnieje możliwość sporządzenia wspólnej notatki </w:t>
      </w:r>
    </w:p>
    <w:p w14:paraId="7282EEE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przez osoby uczestniczące w kontaktach z wykonawcami.</w:t>
      </w:r>
    </w:p>
    <w:p w14:paraId="2413E24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Notatkę, o której mowa w ust. 1, sporządza się również w przypadku kontaktów z podmiotami zainteresowanymi nabyciem nieruchomości Skarbu Państwa lub mienia ruchomego o wartości księgowej przekraczającej 10.000 złotych.</w:t>
      </w:r>
    </w:p>
    <w:p w14:paraId="29DD311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3. Treść notatki zamieszcza się w terminie 14 dni od dnia przeprowadzenia kontaktu </w:t>
      </w:r>
    </w:p>
    <w:p w14:paraId="25B0EAA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 wewnętrznej sieci elektronicznej w zakładce pod nazwą „kontakty z wykonawcami”.</w:t>
      </w:r>
    </w:p>
    <w:p w14:paraId="0F27552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4. Obowiązek, o którym mowa w ust. 1 i 3, nie dotyczy:</w:t>
      </w:r>
    </w:p>
    <w:p w14:paraId="72FA610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1) czynności zamawiającego, w związku z postępowaniem o udzielenie zamówienia od chwili zamieszczenia ogłoszenia o postępowaniu lub skierowania zaproszenia do udziału </w:t>
      </w:r>
    </w:p>
    <w:p w14:paraId="0A693BA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 postępowaniu w trybie negocjacji, do chwili wyboru wykonawcy, o ile czynności te podejmowane są w ramach prac komisji;</w:t>
      </w:r>
    </w:p>
    <w:p w14:paraId="02228E7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2) czynności zamawiającego podejmowanych od chwili wyboru wykonawcy do chwili podpisania umowy oraz czynności związanych z wykonywaniem zawartych umów, o ile czynności </w:t>
      </w:r>
    </w:p>
    <w:p w14:paraId="02BF934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te podejmowane są przez uprzednio pisemnie wyznaczone osoby;</w:t>
      </w:r>
    </w:p>
    <w:p w14:paraId="0A81681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3) kontaktów mających charakter oficjalnej korespondencji dokonywanej w formie pisemnej </w:t>
      </w:r>
    </w:p>
    <w:p w14:paraId="21839A7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lub realizowanej przy pomocy faksu albo służbowej poczty elektronicznej;</w:t>
      </w:r>
    </w:p>
    <w:p w14:paraId="50C97E1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 xml:space="preserve">4) kontaktów mających miejsce w związku z realizacją fazy analityczno-koncepcyjnej, </w:t>
      </w:r>
    </w:p>
    <w:p w14:paraId="5CF7558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o której mowa w przepisach decyzji w spawie pozyskiwania sprzętu wojskowego i usług dla Sił Zbrojnych Rzeczypospolitej Polskiej, o ile kontakty te zostaną opisane w dokumentacji, </w:t>
      </w:r>
    </w:p>
    <w:p w14:paraId="179A059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która powstanie w ramach tej fazy, pisemnej notatce lub protokole spotkania, bądź też ich przebieg zostanie utrwalony za pomocą urządzeń i środków technicznych służących do utrwalania dźwięku albo obrazu i dźwięku;</w:t>
      </w:r>
    </w:p>
    <w:p w14:paraId="0AD49BD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5) kontaktów dotyczących jedynie zagadnień o charakterze organizacyjnoporządkowym;</w:t>
      </w:r>
    </w:p>
    <w:p w14:paraId="196B4CD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6) kontaktów o charakterze wyłącznie towarzyskim, odbywających się poza godzinami pracy, </w:t>
      </w:r>
    </w:p>
    <w:p w14:paraId="4470983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 trakcie których nie poruszano żadnych kwestii służbowych;</w:t>
      </w:r>
    </w:p>
    <w:p w14:paraId="2E8D7A2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7) prezentacji i pokazów organizowanych na podstawie § 11 ust. 5;</w:t>
      </w:r>
    </w:p>
    <w:p w14:paraId="049539F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8) kontaktów realizowanych w celu wykonywania obowiązków przewidzianych w ustawie </w:t>
      </w:r>
    </w:p>
    <w:p w14:paraId="6BDE5B6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</w:t>
      </w:r>
    </w:p>
    <w:p w14:paraId="4C64621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9) kontaktów realizowanych w celu wykonania obowiązków przewidzianych w przepisach decyzji </w:t>
      </w:r>
    </w:p>
    <w:p w14:paraId="4214F6A2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</w:t>
      </w:r>
    </w:p>
    <w:p w14:paraId="3946879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albo obrazu i dźwięku.</w:t>
      </w:r>
    </w:p>
    <w:p w14:paraId="61CD2E9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5. W wewnętrznej sieci elektronicznej nie powinny być zamieszczane notatki sporządzane </w:t>
      </w:r>
    </w:p>
    <w:p w14:paraId="1780EBD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ze spotkań z wykonawcami, w przypadku gdyby podlegały one szczególnej ochronie przewidzianej w ustawie o ochronie informacji niejawnych.</w:t>
      </w:r>
    </w:p>
    <w:p w14:paraId="47E44530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1B3F111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11</w:t>
      </w:r>
    </w:p>
    <w:p w14:paraId="5D8054B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Wykładnia postanowień decyzji</w:t>
      </w:r>
    </w:p>
    <w:p w14:paraId="1F3F89E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§ 15. 1. Podmioty zainteresowane mogą zwrócić się z pisemnym wnioskiem do Dyrektora Biura </w:t>
      </w:r>
    </w:p>
    <w:p w14:paraId="639A92C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do Spraw Procedur Antykorupcyjnych o wydanie pisemnej opinii w sprawie interpretacji postanowień zawartych w decyzji, zwanej dalej "opinią".</w:t>
      </w:r>
    </w:p>
    <w:p w14:paraId="3BFD9BA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Podmiot wnioskujący może zastrzec we wniosku, o którym mowa w ust. 1, anonimizacj</w:t>
      </w:r>
      <w:r w:rsidR="007B0699" w:rsidRPr="00CE7FB8">
        <w:rPr>
          <w:rFonts w:ascii="Arial" w:hAnsi="Arial" w:cs="Arial"/>
        </w:rPr>
        <w:t>ę</w:t>
      </w:r>
      <w:r w:rsidRPr="00CE7FB8">
        <w:rPr>
          <w:rFonts w:ascii="Arial" w:hAnsi="Arial" w:cs="Arial"/>
        </w:rPr>
        <w:t xml:space="preserve"> danych osobowych.</w:t>
      </w:r>
    </w:p>
    <w:p w14:paraId="0B4A55A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3. Opinia ma charakter wiążący dla wszystkich komórek i jednostek organizacyjnych.</w:t>
      </w:r>
    </w:p>
    <w:p w14:paraId="3DC5A42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4. Dyrektor Biura do Spraw Procedur Antykorupcyjnych zamieszcza opinię w wewnętrznej sieci elektronicznej (intranet), w zakładce "kontakty z wykonawcami".</w:t>
      </w:r>
    </w:p>
    <w:p w14:paraId="6237C2B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>5. Dyrektor Biura do Spraw Procedur Antykorupcyjnych może odmówić wydania opinii w sprawach, które były już przedmiotem rozstrzygnięcia lub, w których stan faktyczny ma charakter analogiczny do uprzednio opiniowane</w:t>
      </w:r>
    </w:p>
    <w:p w14:paraId="1034B534" w14:textId="77777777" w:rsidR="003B0FA1" w:rsidRPr="00CE7FB8" w:rsidRDefault="003B0FA1" w:rsidP="002128A8">
      <w:pPr>
        <w:jc w:val="both"/>
        <w:rPr>
          <w:rFonts w:ascii="Arial" w:hAnsi="Arial" w:cs="Arial"/>
        </w:rPr>
      </w:pPr>
    </w:p>
    <w:sectPr w:rsidR="003B0FA1" w:rsidRPr="00CE7FB8" w:rsidSect="00F75F82">
      <w:headerReference w:type="default" r:id="rId10"/>
      <w:footerReference w:type="default" r:id="rId11"/>
      <w:pgSz w:w="11905" w:h="16837"/>
      <w:pgMar w:top="902" w:right="1134" w:bottom="119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FD031" w14:textId="77777777" w:rsidR="008211F5" w:rsidRDefault="008211F5" w:rsidP="00B357FE">
      <w:pPr>
        <w:spacing w:after="0" w:line="240" w:lineRule="auto"/>
      </w:pPr>
      <w:r>
        <w:separator/>
      </w:r>
    </w:p>
  </w:endnote>
  <w:endnote w:type="continuationSeparator" w:id="0">
    <w:p w14:paraId="385F6B6F" w14:textId="77777777" w:rsidR="008211F5" w:rsidRDefault="008211F5" w:rsidP="00B3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747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8A342B" w14:textId="5CC7AB8F" w:rsidR="00383856" w:rsidRDefault="00383856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5B53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5B53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0177C" w14:textId="77777777" w:rsidR="00383856" w:rsidRDefault="00383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24350" w14:textId="77777777" w:rsidR="008211F5" w:rsidRDefault="008211F5" w:rsidP="00B357FE">
      <w:pPr>
        <w:spacing w:after="0" w:line="240" w:lineRule="auto"/>
      </w:pPr>
      <w:r>
        <w:separator/>
      </w:r>
    </w:p>
  </w:footnote>
  <w:footnote w:type="continuationSeparator" w:id="0">
    <w:p w14:paraId="773BF725" w14:textId="77777777" w:rsidR="008211F5" w:rsidRDefault="008211F5" w:rsidP="00B3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093E" w14:textId="77777777" w:rsidR="003B0FA1" w:rsidRPr="0029779F" w:rsidRDefault="003B0FA1" w:rsidP="003B0FA1">
    <w:pPr>
      <w:ind w:right="23"/>
      <w:jc w:val="center"/>
      <w:rPr>
        <w:rFonts w:ascii="Arial" w:hAnsi="Arial" w:cs="Arial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0C7BB1"/>
    <w:multiLevelType w:val="multilevel"/>
    <w:tmpl w:val="597A0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44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C50103E"/>
    <w:multiLevelType w:val="multilevel"/>
    <w:tmpl w:val="AE9E5A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C5F4D4F"/>
    <w:multiLevelType w:val="hybridMultilevel"/>
    <w:tmpl w:val="23DE49E6"/>
    <w:lvl w:ilvl="0" w:tplc="33B874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1529C"/>
    <w:multiLevelType w:val="hybridMultilevel"/>
    <w:tmpl w:val="D004DC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D43"/>
    <w:multiLevelType w:val="hybridMultilevel"/>
    <w:tmpl w:val="D2E4218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F1C87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118266BC"/>
    <w:multiLevelType w:val="hybridMultilevel"/>
    <w:tmpl w:val="D5D4B10C"/>
    <w:lvl w:ilvl="0" w:tplc="FE46634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495C8C"/>
    <w:multiLevelType w:val="multilevel"/>
    <w:tmpl w:val="603AF8A6"/>
    <w:styleLink w:val="WW8Num8"/>
    <w:lvl w:ilvl="0">
      <w:start w:val="2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9300C29"/>
    <w:multiLevelType w:val="hybridMultilevel"/>
    <w:tmpl w:val="6ABA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50DD2"/>
    <w:multiLevelType w:val="hybridMultilevel"/>
    <w:tmpl w:val="A41A03D4"/>
    <w:lvl w:ilvl="0" w:tplc="21680A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B59D3"/>
    <w:multiLevelType w:val="hybridMultilevel"/>
    <w:tmpl w:val="D918214C"/>
    <w:lvl w:ilvl="0" w:tplc="DF740E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CF728C"/>
    <w:multiLevelType w:val="multilevel"/>
    <w:tmpl w:val="1E7E2D7E"/>
    <w:styleLink w:val="WW8Num3"/>
    <w:lvl w:ilvl="0">
      <w:start w:val="1"/>
      <w:numFmt w:val="lowerLetter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0A357A2"/>
    <w:multiLevelType w:val="multilevel"/>
    <w:tmpl w:val="3760B53C"/>
    <w:lvl w:ilvl="0">
      <w:start w:val="1"/>
      <w:numFmt w:val="lowerLetter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13B1D66"/>
    <w:multiLevelType w:val="hybridMultilevel"/>
    <w:tmpl w:val="D7C0A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808D9"/>
    <w:multiLevelType w:val="hybridMultilevel"/>
    <w:tmpl w:val="7DFA7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67F19"/>
    <w:multiLevelType w:val="multilevel"/>
    <w:tmpl w:val="5D089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E4F57DD"/>
    <w:multiLevelType w:val="hybridMultilevel"/>
    <w:tmpl w:val="343AF0CE"/>
    <w:lvl w:ilvl="0" w:tplc="D1DC62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26E2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25A5F"/>
    <w:multiLevelType w:val="hybridMultilevel"/>
    <w:tmpl w:val="2E34DF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278A4"/>
    <w:multiLevelType w:val="hybridMultilevel"/>
    <w:tmpl w:val="FC0278B6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3F0458"/>
    <w:multiLevelType w:val="hybridMultilevel"/>
    <w:tmpl w:val="C99AA9A2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F70D2"/>
    <w:multiLevelType w:val="hybridMultilevel"/>
    <w:tmpl w:val="5ACA90FC"/>
    <w:lvl w:ilvl="0" w:tplc="CF44DA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AC5668F"/>
    <w:multiLevelType w:val="hybridMultilevel"/>
    <w:tmpl w:val="9B4AD32E"/>
    <w:lvl w:ilvl="0" w:tplc="33B87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F28DE"/>
    <w:multiLevelType w:val="hybridMultilevel"/>
    <w:tmpl w:val="16982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91AD3"/>
    <w:multiLevelType w:val="hybridMultilevel"/>
    <w:tmpl w:val="AAD4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16D4E"/>
    <w:multiLevelType w:val="hybridMultilevel"/>
    <w:tmpl w:val="0C8EDEB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9C42B5"/>
    <w:multiLevelType w:val="hybridMultilevel"/>
    <w:tmpl w:val="BD0609A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090F89"/>
    <w:multiLevelType w:val="hybridMultilevel"/>
    <w:tmpl w:val="924270EE"/>
    <w:lvl w:ilvl="0" w:tplc="C53C4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65BF4"/>
    <w:multiLevelType w:val="hybridMultilevel"/>
    <w:tmpl w:val="E37CC048"/>
    <w:lvl w:ilvl="0" w:tplc="91BEC4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3FC"/>
    <w:multiLevelType w:val="multilevel"/>
    <w:tmpl w:val="2130B0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69737C8"/>
    <w:multiLevelType w:val="hybridMultilevel"/>
    <w:tmpl w:val="9C4C8600"/>
    <w:lvl w:ilvl="0" w:tplc="1C681EAE">
      <w:start w:val="1"/>
      <w:numFmt w:val="decimal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343A8"/>
    <w:multiLevelType w:val="hybridMultilevel"/>
    <w:tmpl w:val="6254C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0414D"/>
    <w:multiLevelType w:val="hybridMultilevel"/>
    <w:tmpl w:val="907EBCAC"/>
    <w:lvl w:ilvl="0" w:tplc="0000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10B7286"/>
    <w:multiLevelType w:val="hybridMultilevel"/>
    <w:tmpl w:val="924270EE"/>
    <w:lvl w:ilvl="0" w:tplc="C53C4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95243"/>
    <w:multiLevelType w:val="hybridMultilevel"/>
    <w:tmpl w:val="E9889180"/>
    <w:lvl w:ilvl="0" w:tplc="6DA84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747C38"/>
    <w:multiLevelType w:val="multilevel"/>
    <w:tmpl w:val="DA14CA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74C1571B"/>
    <w:multiLevelType w:val="hybridMultilevel"/>
    <w:tmpl w:val="2B8E58D4"/>
    <w:lvl w:ilvl="0" w:tplc="29482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8" w15:restartNumberingAfterBreak="0">
    <w:nsid w:val="7624200D"/>
    <w:multiLevelType w:val="hybridMultilevel"/>
    <w:tmpl w:val="B48CDC4E"/>
    <w:lvl w:ilvl="0" w:tplc="233E4B40">
      <w:start w:val="1"/>
      <w:numFmt w:val="lowerLetter"/>
      <w:lvlText w:val="%1)"/>
      <w:lvlJc w:val="left"/>
      <w:pPr>
        <w:ind w:left="122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9" w15:restartNumberingAfterBreak="0">
    <w:nsid w:val="78837E8F"/>
    <w:multiLevelType w:val="multilevel"/>
    <w:tmpl w:val="0B4EE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79EE7252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DE5B35"/>
    <w:multiLevelType w:val="hybridMultilevel"/>
    <w:tmpl w:val="B5DEAACA"/>
    <w:lvl w:ilvl="0" w:tplc="A0FAFE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B70F3C6">
      <w:start w:val="1"/>
      <w:numFmt w:val="lowerLetter"/>
      <w:lvlText w:val="%2)"/>
      <w:lvlJc w:val="left"/>
      <w:pPr>
        <w:ind w:left="1080" w:hanging="360"/>
      </w:pPr>
    </w:lvl>
    <w:lvl w:ilvl="2" w:tplc="BA668C62">
      <w:start w:val="6"/>
      <w:numFmt w:val="decimal"/>
      <w:lvlText w:val="%3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610B6F"/>
    <w:multiLevelType w:val="hybridMultilevel"/>
    <w:tmpl w:val="8A4AB4FE"/>
    <w:lvl w:ilvl="0" w:tplc="097ADC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567FBC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8"/>
    <w:lvlOverride w:ilvl="0">
      <w:startOverride w:val="2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24"/>
  </w:num>
  <w:num w:numId="8">
    <w:abstractNumId w:val="21"/>
  </w:num>
  <w:num w:numId="9">
    <w:abstractNumId w:val="2"/>
  </w:num>
  <w:num w:numId="10">
    <w:abstractNumId w:val="31"/>
  </w:num>
  <w:num w:numId="11">
    <w:abstractNumId w:val="28"/>
  </w:num>
  <w:num w:numId="12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</w:num>
  <w:num w:numId="15">
    <w:abstractNumId w:val="4"/>
  </w:num>
  <w:num w:numId="16">
    <w:abstractNumId w:val="29"/>
  </w:num>
  <w:num w:numId="17">
    <w:abstractNumId w:val="5"/>
  </w:num>
  <w:num w:numId="18">
    <w:abstractNumId w:val="3"/>
  </w:num>
  <w:num w:numId="19">
    <w:abstractNumId w:val="27"/>
  </w:num>
  <w:num w:numId="20">
    <w:abstractNumId w:val="25"/>
  </w:num>
  <w:num w:numId="21">
    <w:abstractNumId w:val="16"/>
  </w:num>
  <w:num w:numId="22">
    <w:abstractNumId w:val="22"/>
  </w:num>
  <w:num w:numId="23">
    <w:abstractNumId w:val="13"/>
  </w:num>
  <w:num w:numId="24">
    <w:abstractNumId w:val="34"/>
  </w:num>
  <w:num w:numId="25">
    <w:abstractNumId w:val="1"/>
  </w:num>
  <w:num w:numId="26">
    <w:abstractNumId w:val="0"/>
  </w:num>
  <w:num w:numId="27">
    <w:abstractNumId w:val="38"/>
  </w:num>
  <w:num w:numId="28">
    <w:abstractNumId w:val="10"/>
  </w:num>
  <w:num w:numId="29">
    <w:abstractNumId w:val="30"/>
  </w:num>
  <w:num w:numId="30">
    <w:abstractNumId w:val="23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4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19"/>
  </w:num>
  <w:num w:numId="44">
    <w:abstractNumId w:val="37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42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FE"/>
    <w:rsid w:val="00025CDD"/>
    <w:rsid w:val="00034825"/>
    <w:rsid w:val="00052722"/>
    <w:rsid w:val="00067EFF"/>
    <w:rsid w:val="0007734A"/>
    <w:rsid w:val="00081885"/>
    <w:rsid w:val="00081D5E"/>
    <w:rsid w:val="000824ED"/>
    <w:rsid w:val="00084211"/>
    <w:rsid w:val="000944E9"/>
    <w:rsid w:val="000A0852"/>
    <w:rsid w:val="000A521C"/>
    <w:rsid w:val="000B0D1E"/>
    <w:rsid w:val="000D18EA"/>
    <w:rsid w:val="000E55B7"/>
    <w:rsid w:val="000E6526"/>
    <w:rsid w:val="000F1300"/>
    <w:rsid w:val="000F5BCC"/>
    <w:rsid w:val="00104A34"/>
    <w:rsid w:val="001137C6"/>
    <w:rsid w:val="00117767"/>
    <w:rsid w:val="001440B1"/>
    <w:rsid w:val="00150A25"/>
    <w:rsid w:val="00152FE3"/>
    <w:rsid w:val="00165B53"/>
    <w:rsid w:val="00174400"/>
    <w:rsid w:val="0017797A"/>
    <w:rsid w:val="0018304E"/>
    <w:rsid w:val="001A14B8"/>
    <w:rsid w:val="001A62B5"/>
    <w:rsid w:val="001A6835"/>
    <w:rsid w:val="00202A4A"/>
    <w:rsid w:val="002054C4"/>
    <w:rsid w:val="00206493"/>
    <w:rsid w:val="0021108F"/>
    <w:rsid w:val="0021181E"/>
    <w:rsid w:val="002128A8"/>
    <w:rsid w:val="00216D17"/>
    <w:rsid w:val="00222904"/>
    <w:rsid w:val="00242D68"/>
    <w:rsid w:val="00245407"/>
    <w:rsid w:val="00252077"/>
    <w:rsid w:val="002527E1"/>
    <w:rsid w:val="00263ACC"/>
    <w:rsid w:val="00272A6A"/>
    <w:rsid w:val="00284174"/>
    <w:rsid w:val="0029258B"/>
    <w:rsid w:val="0029332A"/>
    <w:rsid w:val="0029620A"/>
    <w:rsid w:val="002A041F"/>
    <w:rsid w:val="002B42E1"/>
    <w:rsid w:val="002C1419"/>
    <w:rsid w:val="002C21DE"/>
    <w:rsid w:val="002C6A0C"/>
    <w:rsid w:val="002D361C"/>
    <w:rsid w:val="002D4078"/>
    <w:rsid w:val="002D42F9"/>
    <w:rsid w:val="002E1BCB"/>
    <w:rsid w:val="002E2E9E"/>
    <w:rsid w:val="002E6FB3"/>
    <w:rsid w:val="002F1CBA"/>
    <w:rsid w:val="0030678C"/>
    <w:rsid w:val="00311CA7"/>
    <w:rsid w:val="00321154"/>
    <w:rsid w:val="0032578D"/>
    <w:rsid w:val="003262AA"/>
    <w:rsid w:val="00326ADC"/>
    <w:rsid w:val="00327D98"/>
    <w:rsid w:val="00334E2F"/>
    <w:rsid w:val="00372178"/>
    <w:rsid w:val="00383856"/>
    <w:rsid w:val="003B0FA1"/>
    <w:rsid w:val="003C39A3"/>
    <w:rsid w:val="003E0CC8"/>
    <w:rsid w:val="003F49AF"/>
    <w:rsid w:val="00416A74"/>
    <w:rsid w:val="0041733C"/>
    <w:rsid w:val="00422D32"/>
    <w:rsid w:val="00424E3A"/>
    <w:rsid w:val="0042747A"/>
    <w:rsid w:val="00433A5A"/>
    <w:rsid w:val="00462573"/>
    <w:rsid w:val="00462B97"/>
    <w:rsid w:val="00463434"/>
    <w:rsid w:val="00463F70"/>
    <w:rsid w:val="004705E9"/>
    <w:rsid w:val="004824ED"/>
    <w:rsid w:val="00487BFA"/>
    <w:rsid w:val="0049701B"/>
    <w:rsid w:val="004B0471"/>
    <w:rsid w:val="004B1B8A"/>
    <w:rsid w:val="004B397D"/>
    <w:rsid w:val="004D2B04"/>
    <w:rsid w:val="004D5B93"/>
    <w:rsid w:val="004E25CC"/>
    <w:rsid w:val="004E3BD2"/>
    <w:rsid w:val="004E5735"/>
    <w:rsid w:val="00502C55"/>
    <w:rsid w:val="00510E49"/>
    <w:rsid w:val="00516B2B"/>
    <w:rsid w:val="00524E62"/>
    <w:rsid w:val="005351CC"/>
    <w:rsid w:val="0053539A"/>
    <w:rsid w:val="005410D6"/>
    <w:rsid w:val="00544F84"/>
    <w:rsid w:val="005509F5"/>
    <w:rsid w:val="005607A6"/>
    <w:rsid w:val="00560992"/>
    <w:rsid w:val="0056470B"/>
    <w:rsid w:val="0056652E"/>
    <w:rsid w:val="00567203"/>
    <w:rsid w:val="005731A7"/>
    <w:rsid w:val="00573288"/>
    <w:rsid w:val="0057570F"/>
    <w:rsid w:val="005829EB"/>
    <w:rsid w:val="00583AF1"/>
    <w:rsid w:val="005A1C48"/>
    <w:rsid w:val="005A4F49"/>
    <w:rsid w:val="005B0729"/>
    <w:rsid w:val="005B48ED"/>
    <w:rsid w:val="005B4AC0"/>
    <w:rsid w:val="005C07BE"/>
    <w:rsid w:val="005C0C63"/>
    <w:rsid w:val="005E3B2E"/>
    <w:rsid w:val="005E45BC"/>
    <w:rsid w:val="005F1174"/>
    <w:rsid w:val="005F2AD4"/>
    <w:rsid w:val="00601C77"/>
    <w:rsid w:val="006056B5"/>
    <w:rsid w:val="00621FCC"/>
    <w:rsid w:val="006222B9"/>
    <w:rsid w:val="00623FDE"/>
    <w:rsid w:val="00624939"/>
    <w:rsid w:val="00624C3F"/>
    <w:rsid w:val="00636AFF"/>
    <w:rsid w:val="00640A4B"/>
    <w:rsid w:val="00644822"/>
    <w:rsid w:val="00652535"/>
    <w:rsid w:val="006553F8"/>
    <w:rsid w:val="00657D96"/>
    <w:rsid w:val="0066715D"/>
    <w:rsid w:val="006716AA"/>
    <w:rsid w:val="00673B11"/>
    <w:rsid w:val="00673CCC"/>
    <w:rsid w:val="00685B6C"/>
    <w:rsid w:val="006949F2"/>
    <w:rsid w:val="0069668B"/>
    <w:rsid w:val="006C1F4B"/>
    <w:rsid w:val="006C2D31"/>
    <w:rsid w:val="006D2E73"/>
    <w:rsid w:val="006F1CDF"/>
    <w:rsid w:val="007001EF"/>
    <w:rsid w:val="00711B9B"/>
    <w:rsid w:val="00713072"/>
    <w:rsid w:val="00714B06"/>
    <w:rsid w:val="00733E72"/>
    <w:rsid w:val="0073739F"/>
    <w:rsid w:val="00744335"/>
    <w:rsid w:val="007550F7"/>
    <w:rsid w:val="00756780"/>
    <w:rsid w:val="00756BFA"/>
    <w:rsid w:val="00770439"/>
    <w:rsid w:val="00785630"/>
    <w:rsid w:val="00796711"/>
    <w:rsid w:val="007A14AB"/>
    <w:rsid w:val="007A7C5A"/>
    <w:rsid w:val="007B0699"/>
    <w:rsid w:val="007E2B4E"/>
    <w:rsid w:val="007E2F47"/>
    <w:rsid w:val="007E47BB"/>
    <w:rsid w:val="007F1E07"/>
    <w:rsid w:val="007F3A99"/>
    <w:rsid w:val="007F649A"/>
    <w:rsid w:val="007F7D3F"/>
    <w:rsid w:val="00801A9B"/>
    <w:rsid w:val="00803FBB"/>
    <w:rsid w:val="00811DA5"/>
    <w:rsid w:val="00812D01"/>
    <w:rsid w:val="00815445"/>
    <w:rsid w:val="008211F5"/>
    <w:rsid w:val="008231B4"/>
    <w:rsid w:val="00833C12"/>
    <w:rsid w:val="008374E4"/>
    <w:rsid w:val="008408D2"/>
    <w:rsid w:val="00852F68"/>
    <w:rsid w:val="00856A30"/>
    <w:rsid w:val="0086280B"/>
    <w:rsid w:val="0086646E"/>
    <w:rsid w:val="008665A4"/>
    <w:rsid w:val="008728FB"/>
    <w:rsid w:val="008B0B81"/>
    <w:rsid w:val="008B37BC"/>
    <w:rsid w:val="008B5783"/>
    <w:rsid w:val="008C5DB5"/>
    <w:rsid w:val="008D35ED"/>
    <w:rsid w:val="008D7254"/>
    <w:rsid w:val="008E2D65"/>
    <w:rsid w:val="008E4443"/>
    <w:rsid w:val="008E4887"/>
    <w:rsid w:val="008E7150"/>
    <w:rsid w:val="008F1E0F"/>
    <w:rsid w:val="0091025E"/>
    <w:rsid w:val="00923855"/>
    <w:rsid w:val="00931F88"/>
    <w:rsid w:val="009565A2"/>
    <w:rsid w:val="00960DF7"/>
    <w:rsid w:val="00966788"/>
    <w:rsid w:val="009677CE"/>
    <w:rsid w:val="0097406E"/>
    <w:rsid w:val="00975F8F"/>
    <w:rsid w:val="0098092F"/>
    <w:rsid w:val="00980B1F"/>
    <w:rsid w:val="00984167"/>
    <w:rsid w:val="00986050"/>
    <w:rsid w:val="009916BF"/>
    <w:rsid w:val="00995CA3"/>
    <w:rsid w:val="009A1556"/>
    <w:rsid w:val="009A27F2"/>
    <w:rsid w:val="009A469E"/>
    <w:rsid w:val="009C53DB"/>
    <w:rsid w:val="009C753D"/>
    <w:rsid w:val="009F4281"/>
    <w:rsid w:val="009F45B9"/>
    <w:rsid w:val="00A0256A"/>
    <w:rsid w:val="00A11DEA"/>
    <w:rsid w:val="00A237C6"/>
    <w:rsid w:val="00A321EA"/>
    <w:rsid w:val="00A4068E"/>
    <w:rsid w:val="00A60CFA"/>
    <w:rsid w:val="00A60DAD"/>
    <w:rsid w:val="00A66FC2"/>
    <w:rsid w:val="00A71CAF"/>
    <w:rsid w:val="00A81EDB"/>
    <w:rsid w:val="00A93638"/>
    <w:rsid w:val="00A95CE9"/>
    <w:rsid w:val="00AB7EE0"/>
    <w:rsid w:val="00AD5401"/>
    <w:rsid w:val="00AD5BA5"/>
    <w:rsid w:val="00AF2D15"/>
    <w:rsid w:val="00B01721"/>
    <w:rsid w:val="00B11CD6"/>
    <w:rsid w:val="00B17A13"/>
    <w:rsid w:val="00B27D3E"/>
    <w:rsid w:val="00B30D61"/>
    <w:rsid w:val="00B32342"/>
    <w:rsid w:val="00B357FE"/>
    <w:rsid w:val="00B3648A"/>
    <w:rsid w:val="00B43840"/>
    <w:rsid w:val="00B445C6"/>
    <w:rsid w:val="00B7098D"/>
    <w:rsid w:val="00B71931"/>
    <w:rsid w:val="00B92692"/>
    <w:rsid w:val="00B9319A"/>
    <w:rsid w:val="00B95C0E"/>
    <w:rsid w:val="00B96AA0"/>
    <w:rsid w:val="00BA4796"/>
    <w:rsid w:val="00BB70A0"/>
    <w:rsid w:val="00BC28F3"/>
    <w:rsid w:val="00BC75AE"/>
    <w:rsid w:val="00BD0721"/>
    <w:rsid w:val="00BD176E"/>
    <w:rsid w:val="00BD64B1"/>
    <w:rsid w:val="00BE03EF"/>
    <w:rsid w:val="00BE1518"/>
    <w:rsid w:val="00BE163E"/>
    <w:rsid w:val="00BE1EF3"/>
    <w:rsid w:val="00BE468B"/>
    <w:rsid w:val="00BE5736"/>
    <w:rsid w:val="00BF183A"/>
    <w:rsid w:val="00BF1E39"/>
    <w:rsid w:val="00BF4B43"/>
    <w:rsid w:val="00C05383"/>
    <w:rsid w:val="00C063E3"/>
    <w:rsid w:val="00C075DB"/>
    <w:rsid w:val="00C07EE6"/>
    <w:rsid w:val="00C16E94"/>
    <w:rsid w:val="00C17B05"/>
    <w:rsid w:val="00C208DE"/>
    <w:rsid w:val="00C25417"/>
    <w:rsid w:val="00C26676"/>
    <w:rsid w:val="00C33B8F"/>
    <w:rsid w:val="00C357EE"/>
    <w:rsid w:val="00C47B50"/>
    <w:rsid w:val="00C71224"/>
    <w:rsid w:val="00C7545F"/>
    <w:rsid w:val="00C76A63"/>
    <w:rsid w:val="00C87A99"/>
    <w:rsid w:val="00C90FD0"/>
    <w:rsid w:val="00C92EC7"/>
    <w:rsid w:val="00CA4585"/>
    <w:rsid w:val="00CA4A71"/>
    <w:rsid w:val="00CB24EA"/>
    <w:rsid w:val="00CC3C05"/>
    <w:rsid w:val="00CC58B7"/>
    <w:rsid w:val="00CD4F70"/>
    <w:rsid w:val="00CE0CFA"/>
    <w:rsid w:val="00CE5CE1"/>
    <w:rsid w:val="00CE7FB8"/>
    <w:rsid w:val="00CF14F4"/>
    <w:rsid w:val="00D06508"/>
    <w:rsid w:val="00D15CA9"/>
    <w:rsid w:val="00D2643F"/>
    <w:rsid w:val="00D32A85"/>
    <w:rsid w:val="00D32D9A"/>
    <w:rsid w:val="00D37FCF"/>
    <w:rsid w:val="00D4780D"/>
    <w:rsid w:val="00D6345F"/>
    <w:rsid w:val="00D639A7"/>
    <w:rsid w:val="00D64542"/>
    <w:rsid w:val="00D67175"/>
    <w:rsid w:val="00D77906"/>
    <w:rsid w:val="00D91EF4"/>
    <w:rsid w:val="00DA66CA"/>
    <w:rsid w:val="00DB2437"/>
    <w:rsid w:val="00DB4B41"/>
    <w:rsid w:val="00DC25C2"/>
    <w:rsid w:val="00DC2D28"/>
    <w:rsid w:val="00DC675D"/>
    <w:rsid w:val="00DD0FEA"/>
    <w:rsid w:val="00DE1778"/>
    <w:rsid w:val="00DE61B2"/>
    <w:rsid w:val="00DE6860"/>
    <w:rsid w:val="00DE7957"/>
    <w:rsid w:val="00DE7DA9"/>
    <w:rsid w:val="00E0150D"/>
    <w:rsid w:val="00E01A61"/>
    <w:rsid w:val="00E07CBB"/>
    <w:rsid w:val="00E15642"/>
    <w:rsid w:val="00E212DA"/>
    <w:rsid w:val="00E42A5E"/>
    <w:rsid w:val="00E43CAC"/>
    <w:rsid w:val="00E46A4C"/>
    <w:rsid w:val="00E4725F"/>
    <w:rsid w:val="00E645BB"/>
    <w:rsid w:val="00E667A4"/>
    <w:rsid w:val="00E718FE"/>
    <w:rsid w:val="00E73343"/>
    <w:rsid w:val="00E84808"/>
    <w:rsid w:val="00E948FE"/>
    <w:rsid w:val="00EA0752"/>
    <w:rsid w:val="00EA74C8"/>
    <w:rsid w:val="00EB1E70"/>
    <w:rsid w:val="00EB7644"/>
    <w:rsid w:val="00EE1AE9"/>
    <w:rsid w:val="00EE296C"/>
    <w:rsid w:val="00EE79DB"/>
    <w:rsid w:val="00F015A1"/>
    <w:rsid w:val="00F015B3"/>
    <w:rsid w:val="00F07258"/>
    <w:rsid w:val="00F1534B"/>
    <w:rsid w:val="00F2151E"/>
    <w:rsid w:val="00F31394"/>
    <w:rsid w:val="00F3586E"/>
    <w:rsid w:val="00F40FAD"/>
    <w:rsid w:val="00F472E7"/>
    <w:rsid w:val="00F47601"/>
    <w:rsid w:val="00F47972"/>
    <w:rsid w:val="00F52114"/>
    <w:rsid w:val="00F54074"/>
    <w:rsid w:val="00F5623A"/>
    <w:rsid w:val="00F61A5E"/>
    <w:rsid w:val="00F65214"/>
    <w:rsid w:val="00F70012"/>
    <w:rsid w:val="00F75F82"/>
    <w:rsid w:val="00FA0EA3"/>
    <w:rsid w:val="00FA60AB"/>
    <w:rsid w:val="00FB2186"/>
    <w:rsid w:val="00FB420E"/>
    <w:rsid w:val="00FC60C4"/>
    <w:rsid w:val="00FC68F0"/>
    <w:rsid w:val="00FC6CE4"/>
    <w:rsid w:val="00FE4A3B"/>
    <w:rsid w:val="00FF0DFD"/>
    <w:rsid w:val="00FF1C39"/>
    <w:rsid w:val="00FF47B6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AEE54"/>
  <w15:docId w15:val="{4173A8EE-E67C-4FCC-8A6D-B1E701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7FE"/>
  </w:style>
  <w:style w:type="numbering" w:customStyle="1" w:styleId="WW8Num3">
    <w:name w:val="WW8Num3"/>
    <w:basedOn w:val="Bezlisty"/>
    <w:rsid w:val="00B357FE"/>
    <w:pPr>
      <w:numPr>
        <w:numId w:val="1"/>
      </w:numPr>
    </w:pPr>
  </w:style>
  <w:style w:type="numbering" w:customStyle="1" w:styleId="WW8Num8">
    <w:name w:val="WW8Num8"/>
    <w:basedOn w:val="Bezlisty"/>
    <w:rsid w:val="00B357FE"/>
    <w:pPr>
      <w:numPr>
        <w:numId w:val="2"/>
      </w:numPr>
    </w:pPr>
  </w:style>
  <w:style w:type="paragraph" w:styleId="Akapitzlist">
    <w:name w:val="List Paragraph"/>
    <w:aliases w:val="L1,Numerowanie,List Paragraph,List Paragraph Bullet 1,Akapit z listą5,Podsis rysunku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B357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7FE"/>
  </w:style>
  <w:style w:type="paragraph" w:styleId="Tekstdymka">
    <w:name w:val="Balloon Text"/>
    <w:basedOn w:val="Normalny"/>
    <w:link w:val="TekstdymkaZnak"/>
    <w:uiPriority w:val="99"/>
    <w:semiHidden/>
    <w:unhideWhenUsed/>
    <w:rsid w:val="004D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B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2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7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7E1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List Paragraph Znak,List Paragraph Bullet 1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2D4078"/>
  </w:style>
  <w:style w:type="numbering" w:customStyle="1" w:styleId="WW8Num31">
    <w:name w:val="WW8Num31"/>
    <w:basedOn w:val="Bezlisty"/>
    <w:rsid w:val="000A5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BB63CC0-1D3C-4A3F-98A8-0C2B251767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6717</Words>
  <Characters>40308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Łukasik</dc:creator>
  <cp:lastModifiedBy>Jeziorowska Patrycja</cp:lastModifiedBy>
  <cp:revision>2</cp:revision>
  <cp:lastPrinted>2024-12-13T10:12:00Z</cp:lastPrinted>
  <dcterms:created xsi:type="dcterms:W3CDTF">2024-12-13T10:14:00Z</dcterms:created>
  <dcterms:modified xsi:type="dcterms:W3CDTF">2024-12-13T10:14:00Z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3fd73f70-d098-45ba-8632-592790132113</vt:lpwstr>
  </property>
  <property fmtid="{D5CDD505-2E9C-101B-9397-08002B2CF9AE}" pid="3" name="bjSaver">
    <vt:lpwstr>c8+t6TMrqZrqn0IeyIeRo0ol+LyulC7V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