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CEF" w:rsidRPr="003F6274" w:rsidRDefault="00643CEF" w:rsidP="00643CE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6274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643CEF" w:rsidRPr="003F6274" w:rsidRDefault="00643CEF" w:rsidP="00643CEF">
      <w:pPr>
        <w:pStyle w:val="Akapitzlist"/>
        <w:numPr>
          <w:ilvl w:val="0"/>
          <w:numId w:val="1"/>
        </w:numPr>
        <w:spacing w:before="240"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3F6274">
        <w:rPr>
          <w:rFonts w:ascii="Times New Roman" w:hAnsi="Times New Roman" w:cs="Times New Roman"/>
          <w:b/>
          <w:sz w:val="24"/>
          <w:szCs w:val="24"/>
        </w:rPr>
        <w:t>Dane zamawiającego</w:t>
      </w:r>
    </w:p>
    <w:p w:rsidR="00643CEF" w:rsidRPr="003F6274" w:rsidRDefault="00643CEF" w:rsidP="00643C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6274">
        <w:rPr>
          <w:rFonts w:ascii="Times New Roman" w:hAnsi="Times New Roman" w:cs="Times New Roman"/>
          <w:sz w:val="24"/>
          <w:szCs w:val="24"/>
        </w:rPr>
        <w:t>Akademia Wojsk Lądowych</w:t>
      </w:r>
    </w:p>
    <w:p w:rsidR="00643CEF" w:rsidRPr="003F6274" w:rsidRDefault="00643CEF" w:rsidP="00643C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6274">
        <w:rPr>
          <w:rFonts w:ascii="Times New Roman" w:hAnsi="Times New Roman" w:cs="Times New Roman"/>
          <w:sz w:val="24"/>
          <w:szCs w:val="24"/>
        </w:rPr>
        <w:t>imienia generała Tadeusza Kościuszki</w:t>
      </w:r>
    </w:p>
    <w:p w:rsidR="00643CEF" w:rsidRPr="003F6274" w:rsidRDefault="00643CEF" w:rsidP="00643C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6274">
        <w:rPr>
          <w:rFonts w:ascii="Times New Roman" w:hAnsi="Times New Roman" w:cs="Times New Roman"/>
          <w:sz w:val="24"/>
          <w:szCs w:val="24"/>
        </w:rPr>
        <w:t>ul. Czajkowskiego 109</w:t>
      </w:r>
    </w:p>
    <w:p w:rsidR="00643CEF" w:rsidRPr="003F6274" w:rsidRDefault="00643CEF" w:rsidP="00643C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6274">
        <w:rPr>
          <w:rFonts w:ascii="Times New Roman" w:hAnsi="Times New Roman" w:cs="Times New Roman"/>
          <w:sz w:val="24"/>
          <w:szCs w:val="24"/>
        </w:rPr>
        <w:t>51 - 147 Wrocław</w:t>
      </w:r>
    </w:p>
    <w:p w:rsidR="00643CEF" w:rsidRPr="003F6274" w:rsidRDefault="00643CEF" w:rsidP="00643C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6274">
        <w:rPr>
          <w:rFonts w:ascii="Times New Roman" w:hAnsi="Times New Roman" w:cs="Times New Roman"/>
          <w:sz w:val="24"/>
          <w:szCs w:val="24"/>
        </w:rPr>
        <w:t>NIP: 896-10-00-117</w:t>
      </w:r>
    </w:p>
    <w:p w:rsidR="00643CEF" w:rsidRPr="003F6274" w:rsidRDefault="00643CEF" w:rsidP="00643C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6274">
        <w:rPr>
          <w:rFonts w:ascii="Times New Roman" w:hAnsi="Times New Roman" w:cs="Times New Roman"/>
          <w:sz w:val="24"/>
          <w:szCs w:val="24"/>
        </w:rPr>
        <w:t>fax. 261 658 425</w:t>
      </w:r>
    </w:p>
    <w:p w:rsidR="00CF3304" w:rsidRPr="00BF57CB" w:rsidRDefault="00CF3304" w:rsidP="00BF57CB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45F65" w:rsidRPr="00445F65" w:rsidRDefault="00643CEF" w:rsidP="00445F65">
      <w:pPr>
        <w:pStyle w:val="Akapitzlist"/>
        <w:numPr>
          <w:ilvl w:val="0"/>
          <w:numId w:val="1"/>
        </w:numPr>
        <w:spacing w:line="360" w:lineRule="auto"/>
        <w:ind w:left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F62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Przedmiot zamówienia:</w:t>
      </w:r>
      <w:r w:rsidRPr="003F62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43CEF" w:rsidRPr="00445F65" w:rsidRDefault="00643CEF" w:rsidP="00CB5FC9">
      <w:pPr>
        <w:spacing w:line="36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5F65">
        <w:rPr>
          <w:rFonts w:ascii="Times New Roman" w:hAnsi="Times New Roman" w:cs="Times New Roman"/>
          <w:color w:val="000000" w:themeColor="text1"/>
          <w:sz w:val="24"/>
          <w:szCs w:val="24"/>
        </w:rPr>
        <w:t>Zakup</w:t>
      </w:r>
      <w:r w:rsidR="00A362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  <w:r w:rsidR="000F5BA2">
        <w:rPr>
          <w:rFonts w:ascii="Times New Roman" w:hAnsi="Times New Roman" w:cs="Times New Roman"/>
          <w:color w:val="000000" w:themeColor="text1"/>
          <w:sz w:val="24"/>
          <w:szCs w:val="24"/>
        </w:rPr>
        <w:t>dwóch przęseł ogrodzeniowych</w:t>
      </w:r>
      <w:r w:rsidR="003F6274" w:rsidRPr="00445F6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43CEF" w:rsidRPr="003F6274" w:rsidRDefault="00643CEF" w:rsidP="00643CEF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3CEF" w:rsidRPr="003F6274" w:rsidRDefault="00643CEF" w:rsidP="00643CEF">
      <w:pPr>
        <w:pStyle w:val="Akapitzlist"/>
        <w:numPr>
          <w:ilvl w:val="0"/>
          <w:numId w:val="1"/>
        </w:numPr>
        <w:spacing w:line="360" w:lineRule="auto"/>
        <w:ind w:left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F62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Opis przedmiotu zamówienia:</w:t>
      </w:r>
    </w:p>
    <w:p w:rsidR="00643CEF" w:rsidRPr="003F6274" w:rsidRDefault="00445F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43CEF" w:rsidRPr="003F6274">
        <w:rPr>
          <w:rFonts w:ascii="Times New Roman" w:hAnsi="Times New Roman" w:cs="Times New Roman"/>
          <w:sz w:val="24"/>
          <w:szCs w:val="24"/>
        </w:rPr>
        <w:t>Dwie sztuki przęsła</w:t>
      </w:r>
      <w:r w:rsidR="003F6274" w:rsidRPr="003F6274">
        <w:rPr>
          <w:rFonts w:ascii="Times New Roman" w:hAnsi="Times New Roman" w:cs="Times New Roman"/>
          <w:sz w:val="24"/>
          <w:szCs w:val="24"/>
        </w:rPr>
        <w:t xml:space="preserve"> o wymiarach:</w:t>
      </w:r>
    </w:p>
    <w:p w:rsidR="003F6274" w:rsidRPr="003F6274" w:rsidRDefault="00445F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F6274" w:rsidRPr="003F6274">
        <w:rPr>
          <w:rFonts w:ascii="Times New Roman" w:hAnsi="Times New Roman" w:cs="Times New Roman"/>
          <w:sz w:val="24"/>
          <w:szCs w:val="24"/>
        </w:rPr>
        <w:t>Długość: 2,5m</w:t>
      </w:r>
    </w:p>
    <w:p w:rsidR="003F6274" w:rsidRPr="003F6274" w:rsidRDefault="00445F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F6274" w:rsidRPr="003F6274">
        <w:rPr>
          <w:rFonts w:ascii="Times New Roman" w:hAnsi="Times New Roman" w:cs="Times New Roman"/>
          <w:sz w:val="24"/>
          <w:szCs w:val="24"/>
        </w:rPr>
        <w:t>Wysokość: 1,95 (+5)m</w:t>
      </w:r>
    </w:p>
    <w:p w:rsidR="003F6274" w:rsidRDefault="00445F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F6274" w:rsidRPr="003F6274">
        <w:rPr>
          <w:rFonts w:ascii="Times New Roman" w:hAnsi="Times New Roman" w:cs="Times New Roman"/>
          <w:sz w:val="24"/>
          <w:szCs w:val="24"/>
        </w:rPr>
        <w:t>Grubość drutu: 5 mm</w:t>
      </w:r>
    </w:p>
    <w:p w:rsidR="00445F65" w:rsidRPr="003F6274" w:rsidRDefault="00445F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Kolor: zielony</w:t>
      </w:r>
    </w:p>
    <w:p w:rsidR="00643CEF" w:rsidRPr="003F6274" w:rsidRDefault="00643CEF">
      <w:pPr>
        <w:rPr>
          <w:rFonts w:ascii="Times New Roman" w:hAnsi="Times New Roman" w:cs="Times New Roman"/>
          <w:sz w:val="24"/>
          <w:szCs w:val="24"/>
        </w:rPr>
      </w:pPr>
    </w:p>
    <w:p w:rsidR="00643CEF" w:rsidRPr="003F6274" w:rsidRDefault="00643CEF">
      <w:pPr>
        <w:rPr>
          <w:rFonts w:ascii="Times New Roman" w:hAnsi="Times New Roman" w:cs="Times New Roman"/>
          <w:sz w:val="24"/>
          <w:szCs w:val="24"/>
        </w:rPr>
      </w:pPr>
    </w:p>
    <w:p w:rsidR="003F6274" w:rsidRPr="00BF57CB" w:rsidRDefault="003F6274" w:rsidP="00BF57CB">
      <w:pPr>
        <w:rPr>
          <w:rFonts w:ascii="Times New Roman" w:hAnsi="Times New Roman" w:cs="Times New Roman"/>
          <w:b/>
          <w:sz w:val="24"/>
          <w:szCs w:val="24"/>
        </w:rPr>
      </w:pPr>
      <w:r w:rsidRPr="00BF57CB">
        <w:rPr>
          <w:rFonts w:ascii="Times New Roman" w:hAnsi="Times New Roman" w:cs="Times New Roman"/>
          <w:b/>
          <w:sz w:val="24"/>
          <w:szCs w:val="24"/>
        </w:rPr>
        <w:t>Istniejące ogrodzenie na zdjęciu , do którego dopasować przęsła.</w:t>
      </w:r>
    </w:p>
    <w:p w:rsidR="003F6274" w:rsidRPr="00BF57CB" w:rsidRDefault="003F6274" w:rsidP="00BF57CB">
      <w:pPr>
        <w:rPr>
          <w:rFonts w:ascii="Times New Roman" w:hAnsi="Times New Roman" w:cs="Times New Roman"/>
          <w:b/>
          <w:sz w:val="24"/>
          <w:szCs w:val="24"/>
        </w:rPr>
      </w:pPr>
      <w:r w:rsidRPr="00BF57CB">
        <w:rPr>
          <w:rFonts w:ascii="Times New Roman" w:hAnsi="Times New Roman" w:cs="Times New Roman"/>
          <w:b/>
          <w:sz w:val="24"/>
          <w:szCs w:val="24"/>
        </w:rPr>
        <w:t>T</w:t>
      </w:r>
      <w:r w:rsidR="00BF57CB" w:rsidRPr="00BF57CB">
        <w:rPr>
          <w:rFonts w:ascii="Times New Roman" w:hAnsi="Times New Roman" w:cs="Times New Roman"/>
          <w:b/>
          <w:sz w:val="24"/>
          <w:szCs w:val="24"/>
        </w:rPr>
        <w:t xml:space="preserve">ermin realizacji </w:t>
      </w:r>
      <w:r w:rsidR="00445F65" w:rsidRPr="00BF57CB">
        <w:rPr>
          <w:rFonts w:ascii="Times New Roman" w:hAnsi="Times New Roman" w:cs="Times New Roman"/>
          <w:b/>
          <w:sz w:val="24"/>
          <w:szCs w:val="24"/>
        </w:rPr>
        <w:t xml:space="preserve"> do 7 dni</w:t>
      </w:r>
      <w:r w:rsidRPr="00BF57CB"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:rsidR="003F6274" w:rsidRPr="003F6274" w:rsidRDefault="003F6274" w:rsidP="003F627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43CEF" w:rsidRDefault="003F6274">
      <w:r w:rsidRPr="003F6274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782284260" r:id="rId6"/>
        </w:object>
      </w:r>
    </w:p>
    <w:sectPr w:rsidR="00643C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A97AC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65012B00"/>
    <w:multiLevelType w:val="hybridMultilevel"/>
    <w:tmpl w:val="BBD2FB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967FB9"/>
    <w:multiLevelType w:val="hybridMultilevel"/>
    <w:tmpl w:val="ECD689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CEF"/>
    <w:rsid w:val="000F5BA2"/>
    <w:rsid w:val="002A1C5A"/>
    <w:rsid w:val="003F6274"/>
    <w:rsid w:val="00445F65"/>
    <w:rsid w:val="00643CEF"/>
    <w:rsid w:val="007615A4"/>
    <w:rsid w:val="00A362A3"/>
    <w:rsid w:val="00A919A9"/>
    <w:rsid w:val="00BF57CB"/>
    <w:rsid w:val="00CB5FC9"/>
    <w:rsid w:val="00CF3304"/>
    <w:rsid w:val="00FA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0DE53"/>
  <w15:chartTrackingRefBased/>
  <w15:docId w15:val="{AD94D8E8-B4D9-42B1-BE17-2F3CA69DB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3C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75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AWL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Tokarska Ewelina</dc:creator>
  <cp:keywords/>
  <dc:description/>
  <cp:lastModifiedBy>Tokarska Ewelina</cp:lastModifiedBy>
  <cp:revision>11</cp:revision>
  <dcterms:created xsi:type="dcterms:W3CDTF">2024-07-05T06:42:00Z</dcterms:created>
  <dcterms:modified xsi:type="dcterms:W3CDTF">2024-07-12T08:11:00Z</dcterms:modified>
</cp:coreProperties>
</file>