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416" w14:textId="77777777" w:rsidR="00490C4B" w:rsidRPr="00490C4B" w:rsidRDefault="00490C4B" w:rsidP="00490C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90C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Kosztorys ofertowy</w:t>
      </w:r>
    </w:p>
    <w:p w14:paraId="75062D76" w14:textId="7423C839" w:rsidR="00490C4B" w:rsidRPr="00490C4B" w:rsidRDefault="00490C4B" w:rsidP="00490C4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90C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Rozbudowa </w:t>
      </w:r>
      <w:r w:rsidRPr="00490C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ul. Kilińskiego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1173"/>
        <w:gridCol w:w="3786"/>
        <w:gridCol w:w="835"/>
        <w:gridCol w:w="873"/>
        <w:gridCol w:w="761"/>
        <w:gridCol w:w="1088"/>
      </w:tblGrid>
      <w:tr w:rsidR="00490C4B" w:rsidRPr="00490C4B" w14:paraId="61CFCA48" w14:textId="77777777" w:rsidTr="00490C4B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AF02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C757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Nr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spec.techn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339E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0834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8C4A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E468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Cena</w:t>
            </w: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400C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zł</w:t>
            </w: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  <w:t>(5 x 6)</w:t>
            </w:r>
          </w:p>
        </w:tc>
      </w:tr>
      <w:tr w:rsidR="00490C4B" w:rsidRPr="00490C4B" w14:paraId="39EBD3B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0182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A7A0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79EA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D62A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E642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057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B738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</w:tr>
      <w:tr w:rsidR="00490C4B" w:rsidRPr="00490C4B" w14:paraId="20B7AD78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ED0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2B4F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5C4B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Roboty przygotowawcze</w:t>
            </w:r>
          </w:p>
        </w:tc>
      </w:tr>
      <w:tr w:rsidR="00490C4B" w:rsidRPr="00490C4B" w14:paraId="6DA8B6B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68F0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402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D24D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Roboty pomiarowe przy liniowych robotach ziemnych - trasa dróg w terenie równinnym.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B16C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6E0B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538.00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73F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8C05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B43DA1E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702F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BDA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185D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Roboty ziemne wykonywane koparkami podsiębiernymi wraz z transportem i zagospodarowaniem urobku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95E6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77D9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1812.00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90FF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5A2D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2B2392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39D3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4468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D-02.01.01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2EF0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Mechaniczne ścinanie drzew z karczowaniem pni o średnicy 26-35 cm z wywozem karpiny i pni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7CF4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8CA5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8224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71AF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09297A1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7EC6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233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43D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Rozbieranie czasowych dróg kołowych i placów z płyt żelbetowych pełnych o powierzchni 1 sztuki do 3 m2 z wywozem w miejsce wskazane przez Inwestora (odległość do 5 km)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93E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2E15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1684.00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BFF8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6C2F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D14246A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FFF2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BC11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BBEB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Rozebranie podbudowy z kruszywa gr. 15 cm mechanicznie. Wywóz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F414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8046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124.00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CD0F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8369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51D642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5D3B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8122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E74E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Rozebranie nawierzchni z mas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mineralno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- bitumicznych grub.8 cm. Wywóz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7CE5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37BD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124.00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3466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04F4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5ACFC71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8097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F867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5C56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Rozebranie chodników, wysepek przystankowych i przejść dla pieszych z płyt betonowych 35x35x5 cm na podsypce piaskowej. Wywóz i zagospodarowanie przez Wykonawcę.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352F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2B77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957.00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4C24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E995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BA09E8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D351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BB75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5266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Ręczne rozebranie nawierzchni z kostki betonowej. Wywóz i zagospodarowanie przez Wykonawcę.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EEDD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6782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CCC2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0FFC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15D17B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E6DD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8D84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DE95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Ręczne rozebranie nawierzchni z kostki kamiennej nieregularnej na podsypce piaskowej i wywóz w miejsce wskazane przez Inwestora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DAEB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52D2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1F64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0E13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40D65F4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43A7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4101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B38C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Rozebranie obrzeży chodnikowych. Wywóz i zagospodarowanie przez Wykonawcę.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DD0A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A96D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ABAA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8A4F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CA1C465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D33C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7657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BF42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Rozebranie nawierzchni z płyt drogowych betonowych gr. 15 cm o spoinach wypełnionych zaprawą cementową. Wywóz w miejsce wskazane przez Inwestora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31E7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3A27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C07F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A880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1FA14F60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82BB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2AB5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496A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Rozebranie krawężników betonowych. Wywóz i zagospodarowanie przez Wykonawcę.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4614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4CE1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569.00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408F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1B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E884F2F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EE72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75FE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6B70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Rozebranie ław pod krawężniki z betonu. Wywóz i zagospodarowanie przez Wykonawcę.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82B0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8BC0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25.61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27A1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28F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A74E429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2999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14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FAD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8AF3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Likwidacja wpustów deszczowych -zaślepienie wlotów, rozbiórka konstrukcji, zasypanie i zagęszczenie gruntem budowlanym warstwami. Wywóz i zagospodarowanie przez Wykonawcę.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5E7A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413D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AA8E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D7DE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B63D8C2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1C46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940A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2CD5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Rozebranie bariery U- 20b z wywozem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D6E0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38AE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4201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F4B2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19CF7A2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F7B6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DA14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083C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Krawężnik</w:t>
            </w:r>
          </w:p>
        </w:tc>
      </w:tr>
      <w:tr w:rsidR="00490C4B" w:rsidRPr="00490C4B" w14:paraId="768673B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E97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DDAC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F5FB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Ława pod krawężniki betonowa z oporem - beton klasy C12/15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6906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F3C8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37.77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1D0D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EB7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9BC268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224A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17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3CC6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4EFF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Krawężniki betonowe wystające o wymiarach 15x30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D10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B70C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633.00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3788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4EB1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5996901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ED9F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18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CB92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516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Krawężniki betonowe najazdowe o wymiarach 15x22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7D1C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6C43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349.00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12E9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4554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19141B9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E12C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2ED6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9659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Krawężniki betonowe przejściowe 15x22/30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B83B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9A56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52.00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A4B2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2445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6D6CD34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337D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2E21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961A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Krawężniki betonowe wtopione o wymiarach 12x25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42BD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1DD3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FB32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15B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17DD36BA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AF9B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9BED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9FE4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Odwodnienie</w:t>
            </w:r>
          </w:p>
        </w:tc>
      </w:tr>
      <w:tr w:rsidR="00490C4B" w:rsidRPr="00490C4B" w14:paraId="03A746C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928E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21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2192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SS-01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AD53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Wykopy oraz przekopy o głębokości do 3.0 m wykonywane na odkład koparkami podsiębiernymi o pojemności łyżki 0.25 - 0.60 m3 w gruncie kat. I-II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26AB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57A4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79.26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0B05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8C19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567E5B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2E50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22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857B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j.w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9E71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Podłoża pod kanały i obiekty z materiałów sypkich grub.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32E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D9D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0D1D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E080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18BC8E3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4752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23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EFA3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D-02.00.01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1C76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Wykonanie włączenia "in situ"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C8A52" w14:textId="56EE69DD" w:rsidR="00490C4B" w:rsidRPr="00490C4B" w:rsidRDefault="00B27EB3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8736E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350F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50FA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58AD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2A34A01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960C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24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16E2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AD3A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Kanały z rur PVC litych łączonych na wcisk o śr. zewn.160mm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6D4E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2B24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F350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1129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8AEA26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ADAB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54EF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2FAD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Studzienki ściekowe z gotowych elementów betonowe o śr. 500 mm z osadnikiem bez syfonu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E3B9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1C0E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1AFE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6699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1E3F74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9E2C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DA21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0363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Studzienki ściekowe z gotowych elementów betonowe o śr. 500 mm z osadnikiem bez syfonu - cofnięte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D422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FF8B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15F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A47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E8BFA85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2042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74B0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j.w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7129B" w14:textId="1C861B9A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Zasypanie wykopów .fund.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podłużnych,punktowych,rowów,wykopów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obiektowych spycharkami z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zagęszcz.mechanicznym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ubijakami (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gr.warstwy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 stanie luźnym 25 cm) - kat.gr. III-IV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198D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0D2A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E687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AC3F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D57F891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6B7D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70F1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9CAD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Rury osłonowe</w:t>
            </w:r>
          </w:p>
        </w:tc>
      </w:tr>
      <w:tr w:rsidR="00490C4B" w:rsidRPr="00490C4B" w14:paraId="2CF6031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7B7C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1423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D-01.03.04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6801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Ułożenie rur osłonowych DN100 dla sieci (roboty ziemne, zakup, ułożenie rur, zasypanie gruntem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zagęszczalnym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miejsc wykopów wraz z jego zagęszczeniem do odpowiednich parametrów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geotechnicznych,taśma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ostrzegawcza)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DB89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F73F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8EE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78C1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DBC8D9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1F7D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E464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005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Jezdnia bitumiczna</w:t>
            </w:r>
          </w:p>
        </w:tc>
      </w:tr>
      <w:tr w:rsidR="00490C4B" w:rsidRPr="00490C4B" w14:paraId="69D98DF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1586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29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8A91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B395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26BC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CC61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310.20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77D2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9082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7C6241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8FEF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30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B5F8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D285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Mieszanka związana cementem C1,5/2 o gr.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191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8046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310.20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D33D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A8BE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82E306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353E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31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6C50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2280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Podbudowa z kruszywa łamanego stabilizowanego mechanicznie o gr.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7CB5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FFD0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9DEA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F0AC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80AAFF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398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32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00D3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8E0A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Kationowa emulsja asfaltowa C60B5 ZM (indeks rozpadu 5)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F84C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5371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EFF5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676D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88A27D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3D2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33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BC1A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0F30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Warstwa wiążąca z AC 11W o gr. 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7C80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0A96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FA27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99FF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4DCD3F1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8030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A0BA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DB7CB" w14:textId="53D1F40B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Roboty remontowe - frezowanie nawierzchni bitumicznej o gr. do 4 cm z wywozem materiału z rozbiórki na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odl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 do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km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D47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C9E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19.50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81DA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7344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0C267B1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BAA1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35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89FD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D-04.03.01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8445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Kationowa emulsja asfaltowa C60B3 ZM (indeks rozpadu 3)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533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E17E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2649.50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7CCF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FD81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0A202B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0A9A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36 d.5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90F8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6BB0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Warstwa ścieralna z AC 11S o gr. 4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148A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D952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2649.50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FA22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C99B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1570DEBD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FA67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0DCC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15ED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Chodniki</w:t>
            </w:r>
          </w:p>
        </w:tc>
      </w:tr>
      <w:tr w:rsidR="00490C4B" w:rsidRPr="00490C4B" w14:paraId="31BA4D9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DB0B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37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0E47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AC6B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Obrzeża betonowe o wymiarach 30x8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50CA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3DC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766.00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F6B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6111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7C2BE88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F501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38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0E2C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8539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Profilowanie i zagęszczanie podłoża wykonywane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ABDC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EC4B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1267.00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EA43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F6B4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5C459D0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4557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39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FFCA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BF8D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Mieszanka związana cementem C1,5/2 o gr. 10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5509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111C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1267.00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3311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411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4CDC702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6527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40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640C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0BA5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Nawierzchnie z kostki brukowej betonowej grubość 8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9421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A60A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1244.14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B964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0FBE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2E694C0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860A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41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FF69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3496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Płytka chodnikowa żółta STOP 30x30 gr.8 cm na podsypce cementowo-piaskowej gr. 3cm - pas 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ostrzegwczy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30cm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4ED9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C3BA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A836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F4C8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1AF5180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58A2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42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2C71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BFED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Kostka prowadząca żółta 30x20 gr. cm na podsypce cementowo-piaskowej gr. 3cm - pas prowadzący 20cm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D51C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6416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8535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2875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99B9ADA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6721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43 d.6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4C1D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D1FE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Kostka ostrzegawcza żółta 30x20 gr. cm na podsypce cementowo-piaskowej gr. 3cm - pole uwagi 40x40cm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D059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BEED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73D9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1E71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A206548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05ED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2EFB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30D4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Skrzyżowanie wyniesione</w:t>
            </w:r>
          </w:p>
        </w:tc>
      </w:tr>
      <w:tr w:rsidR="00490C4B" w:rsidRPr="00490C4B" w14:paraId="3974C953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A5FD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44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C598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4863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Profilowanie i zagęszczanie podłoża wykonywane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E89F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486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5CE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05B8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72C072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C493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45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1E1E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43EB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Mieszanka związana cementem C1,5/2 o gr.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716F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836A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57E5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D532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A084ED0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BA3C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46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815F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F6F7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Podbudowa z kruszywa łamanego stabilizowanego mechanicznie o gr.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D2D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F299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B7B7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D718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FFB80F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4391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47 d.7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ECB5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AE9D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Nawierzchnie z kostki brukowej betonowej grubość 8 cm na podsypce cementowo-piaskowej - kostka szara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8FFB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80FC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288.00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2844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9BE6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AC7D703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F590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623B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652E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Zjazdy </w:t>
            </w:r>
          </w:p>
        </w:tc>
      </w:tr>
      <w:tr w:rsidR="00490C4B" w:rsidRPr="00490C4B" w14:paraId="284E6D04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07F8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48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95E8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CE80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Koryta wykonywane mechanicznie gł. 30 cm w gruncie kat. II-VI na całej szerokości jezdni i chodników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EB6E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B8BA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8F69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984F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CDD69F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90D5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49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1A91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15D3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Ława pod krawężniki betonowa z oporem - beton klasy C12/15 (0,042m2/</w:t>
            </w:r>
            <w:proofErr w:type="spellStart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mb</w:t>
            </w:r>
            <w:proofErr w:type="spellEnd"/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273E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54C3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AD2D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8818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ACC264A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6E76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50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7073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D-08.01.01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BE14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Obrzeża betonowe o wymiarach 30x8 cm na podsypce cementowo-piaskowej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E520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D023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C1DD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119E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3CF4242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5972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51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4D52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27AD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Profilowanie i zagęszczanie podłoża wykonywane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0122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53FE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163A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9A6C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5749EA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DB96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52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DFBE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4DCA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Mieszanka związana cementem C1,5/2 o gr.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2AF1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3E1D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AEE4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52F4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FE689AE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8166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53 d.8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1740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D-05.03.23a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CB98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Nawierzchnie z kostki brukowej betonowej grubość 8 cm na podsypce cementowo-piaskowej - kostka grafitowa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68ED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1BDC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346.00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AF4B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B778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6BE9557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CC52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46D9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C2BF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Regulacja urządzeń</w:t>
            </w:r>
          </w:p>
        </w:tc>
      </w:tr>
      <w:tr w:rsidR="00490C4B" w:rsidRPr="00490C4B" w14:paraId="3DEDA085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40DC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54 d.9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2AAE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3E8B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Regulacja pionowa studzienek dla studzienek telefonicznych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38B2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EF6E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275D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001B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E56817F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3D12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55 d.9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B9FE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25FD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Regulacja pionowa studzienek dla zaworów wodociągowych i gazowych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3D62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AA92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7E5A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12EA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C562204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2C90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56 d.9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67D2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C7E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Regulacja pionowa studzienek dla kratek ściekowych ulicznych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E41A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98A6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F1FA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E372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D141FB5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C74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57 d.9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1924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D-05.03.05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504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Regulacja pionowa studzienek dla włazów kanałowych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AC5D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C86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92EE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9F83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3D7E60B3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158C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7345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FBEF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Pobocze utwardzone</w:t>
            </w:r>
          </w:p>
        </w:tc>
      </w:tr>
      <w:tr w:rsidR="00490C4B" w:rsidRPr="00490C4B" w14:paraId="0BFF25C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91B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58 d.10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3C9E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5F01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C91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B50E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208.60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C637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FF3F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AEC5103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8C4A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59 d.10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CABC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605B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Mieszanka związana cementem C1,5/2 o gr.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55DC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C36A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208.60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A3CF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20A2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496EC5EE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CA7A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60 d.10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850A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D-04.06.01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516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Mieszanka granitowa C50/10 gr.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C5BD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C75D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1831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DBB1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7EF02409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C293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69A3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8264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Zieleń</w:t>
            </w:r>
          </w:p>
        </w:tc>
      </w:tr>
      <w:tr w:rsidR="00490C4B" w:rsidRPr="00490C4B" w14:paraId="53C39CF8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375B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61 d.11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7BE7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335B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Rozścielenie ziemi urodzajnej ręczne z transportem taczkami na terenie płaskim wraz z zakupem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0C72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5385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207.90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FA0F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F46FF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258FC816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9CB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62 d.11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105E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C5A4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Wykonanie trawników dywanowych siewem na gruncie kat. I-II z nawożeniem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0ADF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E917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693.00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FF0B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2EFA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ADCD873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BAA3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ED37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3F00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Oznakowanie poziome i pionowe</w:t>
            </w:r>
          </w:p>
        </w:tc>
      </w:tr>
      <w:tr w:rsidR="00490C4B" w:rsidRPr="00490C4B" w14:paraId="17467070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8705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63 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9CAA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A8A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Pionowe znaki drogowe - przestawienie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6F06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18D6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AE7D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DC04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A5F31B3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440D9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64 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8753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665A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Pionowe znaki drogowe - do usunięcia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7606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974D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3D21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EA2F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DC091B4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29AE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65 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DB24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D8BF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Pionowe znaki drogowe - słupki z rur stalowych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365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520A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3114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A530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5091E2D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295E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66 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CE3B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9549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Pionowe znaki drogowe - znaki zakazu, nakazu, ostrzegawcze i informacyjne o pow. do 0.3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F5F5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9DD8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38795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56AA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01642D3B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75CE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67 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4828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0691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Oznakowanie poziome jezdni grubowarstwowe białe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D188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21C0C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110.57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AFCF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1681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26549CD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7E627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68 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6F70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D-07.05.01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0F81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Balustrada U-12a typ 4 kolor RAL 7016,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C95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D0F28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B262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2AD7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68096D1E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D37A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69 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DF1D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49B7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Inwentaryzacja powykonawcza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C87D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3D64A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538.00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09B8B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BE1F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8736EE" w:rsidRPr="00490C4B" w14:paraId="3ED55F6C" w14:textId="77777777" w:rsidTr="00490C4B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693FE" w14:textId="77777777" w:rsidR="008736EE" w:rsidRDefault="008736EE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70</w:t>
            </w:r>
          </w:p>
          <w:p w14:paraId="6397C1DD" w14:textId="42284413" w:rsidR="008736EE" w:rsidRPr="00490C4B" w:rsidRDefault="008736EE" w:rsidP="00FE17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53797" w14:textId="77777777" w:rsidR="008736EE" w:rsidRPr="00490C4B" w:rsidRDefault="008736EE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282CF" w14:textId="60D5A88C" w:rsidR="008736EE" w:rsidRPr="00490C4B" w:rsidRDefault="008736EE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Dowóz piasku </w:t>
            </w:r>
            <w:r w:rsidR="00FE171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 nasyp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 wykonanie nasypów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108B5" w14:textId="05322CE7" w:rsidR="008736EE" w:rsidRPr="008736EE" w:rsidRDefault="008736EE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7C280" w14:textId="156A43C5" w:rsidR="008736EE" w:rsidRPr="00490C4B" w:rsidRDefault="008736EE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13,80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D6B90" w14:textId="77777777" w:rsidR="008736EE" w:rsidRPr="00490C4B" w:rsidRDefault="008736EE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43C97" w14:textId="77777777" w:rsidR="008736EE" w:rsidRPr="00490C4B" w:rsidRDefault="008736EE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0C4B" w:rsidRPr="00490C4B" w14:paraId="0918AA3B" w14:textId="77777777" w:rsidTr="00490C4B">
        <w:trPr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BF94E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80444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66CC64F" w14:textId="77777777" w:rsidTr="00490C4B">
        <w:trPr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740ED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26D02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90C4B" w:rsidRPr="00490C4B" w14:paraId="554D73AE" w14:textId="77777777" w:rsidTr="00490C4B">
        <w:trPr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A3B6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53CE3" w14:textId="77777777" w:rsidR="00490C4B" w:rsidRPr="00490C4B" w:rsidRDefault="00490C4B" w:rsidP="00490C4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0C4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75BC24A" w14:textId="77777777" w:rsidR="00490C4B" w:rsidRPr="00490C4B" w:rsidRDefault="00490C4B" w:rsidP="00490C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490C4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Słownie: </w:t>
      </w:r>
    </w:p>
    <w:p w14:paraId="15BEA447" w14:textId="77777777" w:rsidR="00EA2DC6" w:rsidRDefault="00EA2DC6"/>
    <w:sectPr w:rsidR="00EA2DC6" w:rsidSect="00EC2B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4B"/>
    <w:rsid w:val="00490C4B"/>
    <w:rsid w:val="008736EE"/>
    <w:rsid w:val="00B27EB3"/>
    <w:rsid w:val="00EA2DC6"/>
    <w:rsid w:val="00EC2B9C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D1D7"/>
  <w15:chartTrackingRefBased/>
  <w15:docId w15:val="{4D36E402-6AF2-4383-936B-BA2A5A30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 komputery</dc:creator>
  <cp:keywords/>
  <dc:description/>
  <cp:lastModifiedBy>Lukas</cp:lastModifiedBy>
  <cp:revision>4</cp:revision>
  <dcterms:created xsi:type="dcterms:W3CDTF">2024-04-16T09:48:00Z</dcterms:created>
  <dcterms:modified xsi:type="dcterms:W3CDTF">2024-04-16T09:58:00Z</dcterms:modified>
</cp:coreProperties>
</file>