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5BB070" w14:textId="5D6E23C1" w:rsidR="00307589" w:rsidRPr="004F5F1E" w:rsidRDefault="006341AC" w:rsidP="00B9565E">
      <w:pPr>
        <w:pStyle w:val="NormalnyWeb"/>
        <w:spacing w:before="0" w:beforeAutospacing="0" w:after="0" w:line="360" w:lineRule="auto"/>
        <w:rPr>
          <w:rFonts w:ascii="Cambria" w:hAnsi="Cambria"/>
          <w:sz w:val="22"/>
          <w:szCs w:val="22"/>
        </w:rPr>
      </w:pPr>
      <w:r w:rsidRPr="004F5F1E">
        <w:rPr>
          <w:rFonts w:ascii="Cambria" w:hAnsi="Cambria"/>
          <w:sz w:val="22"/>
          <w:szCs w:val="22"/>
        </w:rPr>
        <w:t xml:space="preserve"> </w:t>
      </w:r>
      <w:r w:rsidR="00307589" w:rsidRPr="004F5F1E">
        <w:rPr>
          <w:rFonts w:ascii="Cambria" w:hAnsi="Cambria"/>
          <w:bCs/>
          <w:sz w:val="22"/>
          <w:szCs w:val="22"/>
        </w:rPr>
        <w:t>Numer referencyjny:</w:t>
      </w:r>
      <w:r w:rsidR="00307589" w:rsidRPr="004F5F1E">
        <w:rPr>
          <w:rFonts w:ascii="Cambria" w:hAnsi="Cambria"/>
          <w:b/>
          <w:bCs/>
          <w:sz w:val="22"/>
          <w:szCs w:val="22"/>
        </w:rPr>
        <w:t xml:space="preserve"> </w:t>
      </w:r>
      <w:bookmarkStart w:id="0" w:name="_Hlk504739308"/>
      <w:r w:rsidR="00307589" w:rsidRPr="004F5F1E">
        <w:rPr>
          <w:rFonts w:ascii="Cambria" w:hAnsi="Cambria"/>
          <w:b/>
          <w:bCs/>
          <w:sz w:val="22"/>
          <w:szCs w:val="22"/>
        </w:rPr>
        <w:t>ZZP.260.1.</w:t>
      </w:r>
      <w:bookmarkEnd w:id="0"/>
      <w:r w:rsidR="007446F4" w:rsidRPr="004F5F1E">
        <w:rPr>
          <w:rFonts w:ascii="Cambria" w:hAnsi="Cambria"/>
          <w:b/>
          <w:bCs/>
          <w:sz w:val="22"/>
          <w:szCs w:val="22"/>
        </w:rPr>
        <w:t>8</w:t>
      </w:r>
      <w:r w:rsidR="00307589" w:rsidRPr="004F5F1E">
        <w:rPr>
          <w:rFonts w:ascii="Cambria" w:hAnsi="Cambria"/>
          <w:b/>
          <w:bCs/>
          <w:sz w:val="22"/>
          <w:szCs w:val="22"/>
        </w:rPr>
        <w:t>.202</w:t>
      </w:r>
      <w:r w:rsidR="003E15A1" w:rsidRPr="004F5F1E">
        <w:rPr>
          <w:rFonts w:ascii="Cambria" w:hAnsi="Cambria"/>
          <w:b/>
          <w:bCs/>
          <w:sz w:val="22"/>
          <w:szCs w:val="22"/>
        </w:rPr>
        <w:t>4</w:t>
      </w:r>
      <w:r w:rsidR="00307589" w:rsidRPr="004F5F1E">
        <w:rPr>
          <w:rFonts w:ascii="Cambria" w:hAnsi="Cambria"/>
          <w:b/>
          <w:bCs/>
          <w:sz w:val="22"/>
          <w:szCs w:val="22"/>
        </w:rPr>
        <w:tab/>
      </w:r>
      <w:r w:rsidR="00307589" w:rsidRPr="004F5F1E">
        <w:rPr>
          <w:rFonts w:ascii="Cambria" w:hAnsi="Cambria"/>
          <w:b/>
          <w:bCs/>
          <w:sz w:val="22"/>
          <w:szCs w:val="22"/>
        </w:rPr>
        <w:tab/>
      </w:r>
      <w:r w:rsidR="00307589" w:rsidRPr="004F5F1E">
        <w:rPr>
          <w:rFonts w:ascii="Cambria" w:hAnsi="Cambria"/>
          <w:b/>
          <w:bCs/>
          <w:sz w:val="22"/>
          <w:szCs w:val="22"/>
        </w:rPr>
        <w:tab/>
        <w:t xml:space="preserve">                   </w:t>
      </w:r>
      <w:r w:rsidR="00307589" w:rsidRPr="004F5F1E">
        <w:rPr>
          <w:rFonts w:ascii="Cambria" w:hAnsi="Cambria"/>
          <w:sz w:val="22"/>
          <w:szCs w:val="22"/>
        </w:rPr>
        <w:t xml:space="preserve">Lublin, dnia </w:t>
      </w:r>
      <w:r w:rsidR="007446F4" w:rsidRPr="004F5F1E">
        <w:rPr>
          <w:rFonts w:ascii="Cambria" w:hAnsi="Cambria"/>
          <w:sz w:val="22"/>
          <w:szCs w:val="22"/>
        </w:rPr>
        <w:t>…</w:t>
      </w:r>
      <w:r w:rsidR="009C2BB9">
        <w:rPr>
          <w:rFonts w:ascii="Cambria" w:hAnsi="Cambria"/>
          <w:sz w:val="22"/>
          <w:szCs w:val="22"/>
        </w:rPr>
        <w:t>…….</w:t>
      </w:r>
      <w:r w:rsidR="007446F4" w:rsidRPr="004F5F1E">
        <w:rPr>
          <w:rFonts w:ascii="Cambria" w:hAnsi="Cambria"/>
          <w:sz w:val="22"/>
          <w:szCs w:val="22"/>
        </w:rPr>
        <w:t>.</w:t>
      </w:r>
      <w:r w:rsidR="009B08AD" w:rsidRPr="004F5F1E">
        <w:rPr>
          <w:rFonts w:ascii="Cambria" w:hAnsi="Cambria"/>
          <w:sz w:val="22"/>
          <w:szCs w:val="22"/>
        </w:rPr>
        <w:t>.</w:t>
      </w:r>
      <w:r w:rsidR="00307589" w:rsidRPr="004F5F1E">
        <w:rPr>
          <w:rFonts w:ascii="Cambria" w:hAnsi="Cambria"/>
          <w:sz w:val="22"/>
          <w:szCs w:val="22"/>
        </w:rPr>
        <w:t>202</w:t>
      </w:r>
      <w:r w:rsidR="003E15A1" w:rsidRPr="004F5F1E">
        <w:rPr>
          <w:rFonts w:ascii="Cambria" w:hAnsi="Cambria"/>
          <w:sz w:val="22"/>
          <w:szCs w:val="22"/>
        </w:rPr>
        <w:t>4</w:t>
      </w:r>
      <w:r w:rsidR="00307589" w:rsidRPr="004F5F1E">
        <w:rPr>
          <w:rFonts w:ascii="Cambria" w:hAnsi="Cambria"/>
          <w:sz w:val="22"/>
          <w:szCs w:val="22"/>
        </w:rPr>
        <w:t>r.</w:t>
      </w:r>
    </w:p>
    <w:p w14:paraId="4C48505F" w14:textId="77777777" w:rsidR="009968A4" w:rsidRPr="004F5F1E" w:rsidRDefault="009968A4" w:rsidP="00B9565E">
      <w:pPr>
        <w:spacing w:line="360" w:lineRule="auto"/>
        <w:rPr>
          <w:rFonts w:ascii="Cambria" w:hAnsi="Cambria"/>
        </w:rPr>
      </w:pPr>
    </w:p>
    <w:p w14:paraId="796A999C" w14:textId="4951F455" w:rsidR="00722A1C" w:rsidRPr="004F5F1E" w:rsidRDefault="009968A4" w:rsidP="004F5F1E">
      <w:pPr>
        <w:spacing w:line="276" w:lineRule="auto"/>
        <w:jc w:val="both"/>
        <w:rPr>
          <w:rFonts w:ascii="Cambria" w:hAnsi="Cambria"/>
          <w:b/>
          <w:bCs/>
        </w:rPr>
      </w:pPr>
      <w:bookmarkStart w:id="1" w:name="_Hlk509389055"/>
      <w:r w:rsidRPr="004F5F1E">
        <w:rPr>
          <w:rFonts w:ascii="Cambria" w:hAnsi="Cambria"/>
          <w:i/>
        </w:rPr>
        <w:t xml:space="preserve">dot. postępowania o udzielenie zamówienia publicznego </w:t>
      </w:r>
      <w:r w:rsidRPr="004F5F1E">
        <w:rPr>
          <w:rFonts w:ascii="Cambria" w:hAnsi="Cambria"/>
          <w:i/>
          <w:iCs/>
        </w:rPr>
        <w:t xml:space="preserve">prowadzonego w trybie przetargu nieograniczonego, którego przedmiotem jest </w:t>
      </w:r>
      <w:r w:rsidR="007446F4" w:rsidRPr="004F5F1E">
        <w:rPr>
          <w:rFonts w:ascii="Cambria" w:hAnsi="Cambria"/>
          <w:bCs/>
          <w:i/>
          <w:iCs/>
        </w:rPr>
        <w:t>zakup energii elektrycznej na potrzeby Miejskiego Ośrodka Sportu i Rekreacji "Bystrzyca" w Lublinie Sp. z o.o.</w:t>
      </w:r>
      <w:r w:rsidRPr="004F5F1E">
        <w:rPr>
          <w:rFonts w:ascii="Cambria" w:hAnsi="Cambria"/>
          <w:bCs/>
          <w:i/>
          <w:iCs/>
        </w:rPr>
        <w:t>,</w:t>
      </w:r>
      <w:r w:rsidRPr="004F5F1E">
        <w:rPr>
          <w:rFonts w:ascii="Cambria" w:hAnsi="Cambria"/>
          <w:i/>
        </w:rPr>
        <w:t xml:space="preserve"> </w:t>
      </w:r>
      <w:r w:rsidRPr="004F5F1E">
        <w:rPr>
          <w:rFonts w:ascii="Cambria" w:hAnsi="Cambria"/>
          <w:i/>
          <w:iCs/>
        </w:rPr>
        <w:t xml:space="preserve">ogłoszonego w Dzienniku Urzędowym Unii Europejskiej, </w:t>
      </w:r>
      <w:r w:rsidR="00E92AF7" w:rsidRPr="004F5F1E">
        <w:rPr>
          <w:rFonts w:ascii="Cambria" w:hAnsi="Cambria"/>
          <w:i/>
          <w:iCs/>
        </w:rPr>
        <w:t>numer wydania</w:t>
      </w:r>
      <w:r w:rsidRPr="004F5F1E">
        <w:rPr>
          <w:rFonts w:ascii="Cambria" w:hAnsi="Cambria"/>
          <w:i/>
          <w:iCs/>
        </w:rPr>
        <w:t xml:space="preserve"> </w:t>
      </w:r>
      <w:r w:rsidR="00E92AF7" w:rsidRPr="004F5F1E">
        <w:rPr>
          <w:rFonts w:ascii="Cambria" w:hAnsi="Cambria"/>
          <w:i/>
          <w:iCs/>
        </w:rPr>
        <w:t xml:space="preserve">Dz.U. </w:t>
      </w:r>
      <w:r w:rsidRPr="004F5F1E">
        <w:rPr>
          <w:rFonts w:ascii="Cambria" w:hAnsi="Cambria"/>
          <w:i/>
          <w:iCs/>
        </w:rPr>
        <w:t>S</w:t>
      </w:r>
      <w:r w:rsidR="00E92AF7" w:rsidRPr="004F5F1E">
        <w:rPr>
          <w:rFonts w:ascii="Cambria" w:hAnsi="Cambria"/>
          <w:i/>
          <w:iCs/>
        </w:rPr>
        <w:t>:</w:t>
      </w:r>
      <w:r w:rsidRPr="004F5F1E">
        <w:rPr>
          <w:rFonts w:ascii="Cambria" w:hAnsi="Cambria"/>
          <w:i/>
          <w:iCs/>
        </w:rPr>
        <w:t xml:space="preserve"> </w:t>
      </w:r>
      <w:r w:rsidR="007446F4" w:rsidRPr="004F5F1E">
        <w:rPr>
          <w:rFonts w:ascii="Cambria" w:hAnsi="Cambria"/>
          <w:i/>
          <w:iCs/>
        </w:rPr>
        <w:t>71</w:t>
      </w:r>
      <w:r w:rsidR="00E92AF7" w:rsidRPr="004F5F1E">
        <w:rPr>
          <w:rFonts w:ascii="Cambria" w:hAnsi="Cambria"/>
          <w:i/>
          <w:iCs/>
        </w:rPr>
        <w:t>/2024</w:t>
      </w:r>
      <w:r w:rsidR="002F0CC8" w:rsidRPr="004F5F1E">
        <w:rPr>
          <w:rFonts w:ascii="Cambria" w:hAnsi="Cambria"/>
          <w:i/>
          <w:iCs/>
        </w:rPr>
        <w:t>,</w:t>
      </w:r>
      <w:r w:rsidR="00E92AF7" w:rsidRPr="004F5F1E">
        <w:rPr>
          <w:rFonts w:ascii="Cambria" w:hAnsi="Cambria"/>
          <w:i/>
          <w:iCs/>
        </w:rPr>
        <w:t xml:space="preserve"> numer publikacji ogłoszenia </w:t>
      </w:r>
      <w:r w:rsidR="007446F4" w:rsidRPr="004F5F1E">
        <w:rPr>
          <w:rFonts w:ascii="Cambria" w:hAnsi="Cambria"/>
          <w:i/>
          <w:iCs/>
        </w:rPr>
        <w:t>210700</w:t>
      </w:r>
      <w:r w:rsidR="00E92AF7" w:rsidRPr="004F5F1E">
        <w:rPr>
          <w:rFonts w:ascii="Cambria" w:hAnsi="Cambria"/>
          <w:i/>
          <w:iCs/>
        </w:rPr>
        <w:t xml:space="preserve"> – 2024,</w:t>
      </w:r>
      <w:r w:rsidR="00E92AF7" w:rsidRPr="004F5F1E">
        <w:rPr>
          <w:rFonts w:ascii="Cambria" w:hAnsi="Cambria"/>
          <w:i/>
          <w:iCs/>
        </w:rPr>
        <w:br/>
        <w:t xml:space="preserve"> </w:t>
      </w:r>
      <w:r w:rsidRPr="004F5F1E">
        <w:rPr>
          <w:rFonts w:ascii="Cambria" w:hAnsi="Cambria"/>
          <w:i/>
          <w:iCs/>
        </w:rPr>
        <w:t xml:space="preserve"> z dnia </w:t>
      </w:r>
      <w:r w:rsidR="007446F4" w:rsidRPr="004F5F1E">
        <w:rPr>
          <w:rFonts w:ascii="Cambria" w:hAnsi="Cambria"/>
          <w:i/>
          <w:iCs/>
        </w:rPr>
        <w:t>10.04</w:t>
      </w:r>
      <w:r w:rsidRPr="004F5F1E">
        <w:rPr>
          <w:rFonts w:ascii="Cambria" w:hAnsi="Cambria"/>
          <w:i/>
          <w:iCs/>
        </w:rPr>
        <w:t>.2024 r.</w:t>
      </w:r>
      <w:bookmarkEnd w:id="1"/>
    </w:p>
    <w:p w14:paraId="7FCA3EDA" w14:textId="77777777" w:rsidR="009968A4" w:rsidRPr="004F5F1E" w:rsidRDefault="009968A4" w:rsidP="00B9565E">
      <w:pPr>
        <w:pStyle w:val="StandardZnak"/>
        <w:spacing w:line="360" w:lineRule="auto"/>
        <w:ind w:right="283"/>
        <w:jc w:val="center"/>
        <w:rPr>
          <w:rFonts w:ascii="Cambria" w:hAnsi="Cambria" w:cs="Times New Roman"/>
          <w:b/>
          <w:bCs/>
          <w:sz w:val="22"/>
          <w:szCs w:val="22"/>
        </w:rPr>
      </w:pPr>
    </w:p>
    <w:p w14:paraId="0CDA33A6" w14:textId="77777777" w:rsidR="009968A4" w:rsidRPr="004F5F1E" w:rsidRDefault="009968A4" w:rsidP="00B9565E">
      <w:pPr>
        <w:pStyle w:val="StandardZnak"/>
        <w:spacing w:line="360" w:lineRule="auto"/>
        <w:ind w:right="283"/>
        <w:jc w:val="center"/>
        <w:rPr>
          <w:rFonts w:ascii="Cambria" w:hAnsi="Cambria" w:cs="Times New Roman"/>
          <w:b/>
          <w:bCs/>
          <w:sz w:val="22"/>
          <w:szCs w:val="22"/>
        </w:rPr>
      </w:pPr>
      <w:r w:rsidRPr="004F5F1E">
        <w:rPr>
          <w:rFonts w:ascii="Cambria" w:hAnsi="Cambria" w:cs="Times New Roman"/>
          <w:b/>
          <w:bCs/>
          <w:sz w:val="22"/>
          <w:szCs w:val="22"/>
        </w:rPr>
        <w:t xml:space="preserve">DO WSZYSTKICH WYKONAWCÓW </w:t>
      </w:r>
    </w:p>
    <w:p w14:paraId="29FC23EC" w14:textId="77777777" w:rsidR="009968A4" w:rsidRPr="004F5F1E" w:rsidRDefault="009968A4" w:rsidP="00B9565E">
      <w:pPr>
        <w:pStyle w:val="StandardZnak"/>
        <w:spacing w:line="360" w:lineRule="auto"/>
        <w:ind w:right="283"/>
        <w:jc w:val="center"/>
        <w:rPr>
          <w:rFonts w:ascii="Cambria" w:hAnsi="Cambria" w:cs="Times New Roman"/>
          <w:b/>
          <w:bCs/>
          <w:sz w:val="22"/>
          <w:szCs w:val="22"/>
        </w:rPr>
      </w:pPr>
    </w:p>
    <w:p w14:paraId="48FAEC8D" w14:textId="2D7E7062" w:rsidR="009968A4" w:rsidRPr="004F5F1E" w:rsidRDefault="009968A4" w:rsidP="004F5F1E">
      <w:pPr>
        <w:spacing w:after="0" w:line="360" w:lineRule="auto"/>
        <w:ind w:firstLine="567"/>
        <w:jc w:val="both"/>
        <w:rPr>
          <w:rFonts w:ascii="Cambria" w:hAnsi="Cambria"/>
        </w:rPr>
      </w:pPr>
      <w:r w:rsidRPr="004F5F1E">
        <w:rPr>
          <w:rFonts w:ascii="Cambria" w:hAnsi="Cambria"/>
        </w:rPr>
        <w:t>W związku z zapytaniami Wykonawc</w:t>
      </w:r>
      <w:r w:rsidR="00E92AF7" w:rsidRPr="004F5F1E">
        <w:rPr>
          <w:rFonts w:ascii="Cambria" w:hAnsi="Cambria"/>
        </w:rPr>
        <w:t>y</w:t>
      </w:r>
      <w:r w:rsidRPr="004F5F1E">
        <w:rPr>
          <w:rFonts w:ascii="Cambria" w:hAnsi="Cambria"/>
        </w:rPr>
        <w:t xml:space="preserve"> dotyczącymi Specyfikacji Warunków </w:t>
      </w:r>
      <w:r w:rsidRPr="004F5F1E">
        <w:rPr>
          <w:rFonts w:ascii="Cambria" w:hAnsi="Cambria"/>
        </w:rPr>
        <w:br/>
        <w:t xml:space="preserve">Zamówienia, powołując się na art. 135 ust. 2 i 6 ustawy Prawo zamówień publicznych </w:t>
      </w:r>
      <w:r w:rsidRPr="004F5F1E">
        <w:rPr>
          <w:rFonts w:ascii="Cambria" w:hAnsi="Cambria"/>
        </w:rPr>
        <w:br/>
        <w:t>(Dz.U. z 202</w:t>
      </w:r>
      <w:r w:rsidR="00E92AF7" w:rsidRPr="004F5F1E">
        <w:rPr>
          <w:rFonts w:ascii="Cambria" w:hAnsi="Cambria"/>
        </w:rPr>
        <w:t>3</w:t>
      </w:r>
      <w:r w:rsidRPr="004F5F1E">
        <w:rPr>
          <w:rFonts w:ascii="Cambria" w:hAnsi="Cambria"/>
        </w:rPr>
        <w:t xml:space="preserve"> r., poz. 1</w:t>
      </w:r>
      <w:r w:rsidR="00E92AF7" w:rsidRPr="004F5F1E">
        <w:rPr>
          <w:rFonts w:ascii="Cambria" w:hAnsi="Cambria"/>
        </w:rPr>
        <w:t>605</w:t>
      </w:r>
      <w:r w:rsidRPr="004F5F1E">
        <w:rPr>
          <w:rFonts w:ascii="Cambria" w:hAnsi="Cambria"/>
        </w:rPr>
        <w:t xml:space="preserve"> z</w:t>
      </w:r>
      <w:r w:rsidR="00E92AF7" w:rsidRPr="004F5F1E">
        <w:rPr>
          <w:rFonts w:ascii="Cambria" w:hAnsi="Cambria"/>
        </w:rPr>
        <w:t xml:space="preserve"> </w:t>
      </w:r>
      <w:proofErr w:type="spellStart"/>
      <w:r w:rsidR="00E92AF7" w:rsidRPr="004F5F1E">
        <w:rPr>
          <w:rFonts w:ascii="Cambria" w:hAnsi="Cambria"/>
        </w:rPr>
        <w:t>późn</w:t>
      </w:r>
      <w:proofErr w:type="spellEnd"/>
      <w:r w:rsidR="00E92AF7" w:rsidRPr="004F5F1E">
        <w:rPr>
          <w:rFonts w:ascii="Cambria" w:hAnsi="Cambria"/>
        </w:rPr>
        <w:t>.</w:t>
      </w:r>
      <w:r w:rsidRPr="004F5F1E">
        <w:rPr>
          <w:rFonts w:ascii="Cambria" w:hAnsi="Cambria"/>
        </w:rPr>
        <w:t xml:space="preserve"> zm.) Zamawiający zamieszczając poniżej treść zapytania, wyjaśnia co następuje:</w:t>
      </w:r>
    </w:p>
    <w:p w14:paraId="3E72E2D8" w14:textId="2230133A" w:rsidR="00722A1C" w:rsidRPr="004F5F1E" w:rsidRDefault="009968A4" w:rsidP="004F5F1E">
      <w:pPr>
        <w:spacing w:after="0" w:line="360" w:lineRule="auto"/>
        <w:jc w:val="both"/>
        <w:rPr>
          <w:rFonts w:ascii="Cambria" w:hAnsi="Cambria"/>
          <w:b/>
          <w:u w:val="single"/>
        </w:rPr>
      </w:pPr>
      <w:r w:rsidRPr="004F5F1E">
        <w:rPr>
          <w:rFonts w:ascii="Cambria" w:hAnsi="Cambria"/>
          <w:b/>
          <w:u w:val="single"/>
        </w:rPr>
        <w:t>PYTANIE Nr 1</w:t>
      </w:r>
    </w:p>
    <w:p w14:paraId="44675EBB" w14:textId="35D5DF9A" w:rsidR="00E92AF7" w:rsidRPr="004F5F1E" w:rsidRDefault="00E92AF7" w:rsidP="004F5F1E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DejaVuSansCondensed"/>
        </w:rPr>
      </w:pPr>
      <w:r w:rsidRPr="004F5F1E">
        <w:rPr>
          <w:rFonts w:ascii="Cambria" w:hAnsi="Cambria" w:cs="DejaVuSansCondensed"/>
        </w:rPr>
        <w:t>Wykonawca zwraca się z prośbą o udzielenie informacji, czy Zamawiający w ogłoszonym</w:t>
      </w:r>
      <w:r w:rsidR="00B9565E" w:rsidRPr="004F5F1E">
        <w:rPr>
          <w:rFonts w:ascii="Cambria" w:hAnsi="Cambria" w:cs="DejaVuSansCondensed"/>
        </w:rPr>
        <w:t xml:space="preserve"> </w:t>
      </w:r>
      <w:r w:rsidRPr="004F5F1E">
        <w:rPr>
          <w:rFonts w:ascii="Cambria" w:hAnsi="Cambria" w:cs="DejaVuSansCondensed"/>
        </w:rPr>
        <w:t>postępowaniu</w:t>
      </w:r>
      <w:r w:rsidR="00B9565E" w:rsidRPr="004F5F1E">
        <w:rPr>
          <w:rFonts w:ascii="Cambria" w:hAnsi="Cambria" w:cs="DejaVuSansCondensed"/>
        </w:rPr>
        <w:t xml:space="preserve"> </w:t>
      </w:r>
      <w:r w:rsidRPr="004F5F1E">
        <w:rPr>
          <w:rFonts w:ascii="Cambria" w:hAnsi="Cambria" w:cs="DejaVuSansCondensed"/>
        </w:rPr>
        <w:t>posiada:</w:t>
      </w:r>
    </w:p>
    <w:p w14:paraId="7D6324D5" w14:textId="5440C357" w:rsidR="00E92AF7" w:rsidRPr="004F5F1E" w:rsidRDefault="00E92AF7" w:rsidP="004F5F1E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ambria" w:hAnsi="Cambria" w:cs="DejaVuSansCondensed"/>
        </w:rPr>
      </w:pPr>
      <w:r w:rsidRPr="004F5F1E">
        <w:rPr>
          <w:rFonts w:ascii="Cambria" w:hAnsi="Cambria" w:cs="DejaVuSansCondensed"/>
        </w:rPr>
        <w:t xml:space="preserve">a) status wytwórcy, o którym mowa w art. 2 ust. 39 ustawy z dnia 20 lutego 2015 r. </w:t>
      </w:r>
      <w:r w:rsidR="00B9565E" w:rsidRPr="004F5F1E">
        <w:rPr>
          <w:rFonts w:ascii="Cambria" w:hAnsi="Cambria" w:cs="DejaVuSansCondensed"/>
        </w:rPr>
        <w:br/>
      </w:r>
      <w:r w:rsidRPr="004F5F1E">
        <w:rPr>
          <w:rFonts w:ascii="Cambria" w:hAnsi="Cambria" w:cs="DejaVuSansCondensed"/>
        </w:rPr>
        <w:t>o odnawialnych</w:t>
      </w:r>
      <w:r w:rsidR="00B9565E" w:rsidRPr="004F5F1E">
        <w:rPr>
          <w:rFonts w:ascii="Cambria" w:hAnsi="Cambria" w:cs="DejaVuSansCondensed"/>
        </w:rPr>
        <w:t xml:space="preserve"> </w:t>
      </w:r>
      <w:r w:rsidRPr="004F5F1E">
        <w:rPr>
          <w:rFonts w:ascii="Cambria" w:hAnsi="Cambria" w:cs="DejaVuSansCondensed"/>
        </w:rPr>
        <w:t>źródłach energii (Dz. U. 2020 r. poz. 261 ze zm.), co oznacza, że jest podmiotem wytwarzającym energię</w:t>
      </w:r>
      <w:r w:rsidR="00B9565E" w:rsidRPr="004F5F1E">
        <w:rPr>
          <w:rFonts w:ascii="Cambria" w:hAnsi="Cambria" w:cs="DejaVuSansCondensed"/>
        </w:rPr>
        <w:t xml:space="preserve"> </w:t>
      </w:r>
      <w:r w:rsidRPr="004F5F1E">
        <w:rPr>
          <w:rFonts w:ascii="Cambria" w:hAnsi="Cambria" w:cs="DejaVuSansCondensed"/>
        </w:rPr>
        <w:t>elektryczną lub ciepło z odnawialnych źródeł energii lub wytwarza biogaz rolniczy w instalacjach</w:t>
      </w:r>
      <w:r w:rsidR="00B9565E" w:rsidRPr="004F5F1E">
        <w:rPr>
          <w:rFonts w:ascii="Cambria" w:hAnsi="Cambria" w:cs="DejaVuSansCondensed"/>
        </w:rPr>
        <w:t xml:space="preserve"> </w:t>
      </w:r>
      <w:r w:rsidRPr="004F5F1E">
        <w:rPr>
          <w:rFonts w:ascii="Cambria" w:hAnsi="Cambria" w:cs="DejaVuSansCondensed"/>
        </w:rPr>
        <w:t>odnawialnego źródła energii,</w:t>
      </w:r>
    </w:p>
    <w:p w14:paraId="656EC112" w14:textId="0CC4F932" w:rsidR="00E92AF7" w:rsidRPr="004F5F1E" w:rsidRDefault="00E92AF7" w:rsidP="004F5F1E">
      <w:p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Cambria" w:hAnsi="Cambria" w:cs="DejaVuSansCondensed"/>
        </w:rPr>
      </w:pPr>
      <w:r w:rsidRPr="004F5F1E">
        <w:rPr>
          <w:rFonts w:ascii="Cambria" w:hAnsi="Cambria" w:cs="DejaVuSansCondensed"/>
        </w:rPr>
        <w:t xml:space="preserve">b) status prosumenta energii odnawialnej, o którym mowa w art. 2 pkt 27a ustawy z dnia </w:t>
      </w:r>
      <w:r w:rsidR="00B9565E" w:rsidRPr="004F5F1E">
        <w:rPr>
          <w:rFonts w:ascii="Cambria" w:hAnsi="Cambria" w:cs="DejaVuSansCondensed"/>
        </w:rPr>
        <w:br/>
      </w:r>
      <w:r w:rsidRPr="004F5F1E">
        <w:rPr>
          <w:rFonts w:ascii="Cambria" w:hAnsi="Cambria" w:cs="DejaVuSansCondensed"/>
        </w:rPr>
        <w:t>20 lutego 2015</w:t>
      </w:r>
      <w:r w:rsidR="00B9565E" w:rsidRPr="004F5F1E">
        <w:rPr>
          <w:rFonts w:ascii="Cambria" w:hAnsi="Cambria" w:cs="DejaVuSansCondensed"/>
        </w:rPr>
        <w:t xml:space="preserve"> </w:t>
      </w:r>
      <w:r w:rsidRPr="004F5F1E">
        <w:rPr>
          <w:rFonts w:ascii="Cambria" w:hAnsi="Cambria" w:cs="DejaVuSansCondensed"/>
        </w:rPr>
        <w:t>r. o odnawialnych źródłach energii (Dz. U. 2020 r. poz. 261 ze zm.), co oznacza, że jest odbiorcą</w:t>
      </w:r>
      <w:r w:rsidR="00B9565E" w:rsidRPr="004F5F1E">
        <w:rPr>
          <w:rFonts w:ascii="Cambria" w:hAnsi="Cambria" w:cs="DejaVuSansCondensed"/>
        </w:rPr>
        <w:t xml:space="preserve"> </w:t>
      </w:r>
      <w:r w:rsidRPr="004F5F1E">
        <w:rPr>
          <w:rFonts w:ascii="Cambria" w:hAnsi="Cambria" w:cs="DejaVuSansCondensed"/>
        </w:rPr>
        <w:t>końcowym wytwarzającym energię elektryczną wyłącznie z odnawialnych źródeł energii na własne</w:t>
      </w:r>
      <w:r w:rsidR="00B9565E" w:rsidRPr="004F5F1E">
        <w:rPr>
          <w:rFonts w:ascii="Cambria" w:hAnsi="Cambria" w:cs="DejaVuSansCondensed"/>
        </w:rPr>
        <w:t xml:space="preserve"> </w:t>
      </w:r>
      <w:r w:rsidRPr="004F5F1E">
        <w:rPr>
          <w:rFonts w:ascii="Cambria" w:hAnsi="Cambria" w:cs="DejaVuSansCondensed"/>
        </w:rPr>
        <w:t xml:space="preserve">potrzeby w </w:t>
      </w:r>
      <w:proofErr w:type="spellStart"/>
      <w:r w:rsidRPr="004F5F1E">
        <w:rPr>
          <w:rFonts w:ascii="Cambria" w:hAnsi="Cambria" w:cs="DejaVuSansCondensed"/>
        </w:rPr>
        <w:t>mikroisntalacji</w:t>
      </w:r>
      <w:proofErr w:type="spellEnd"/>
      <w:r w:rsidRPr="004F5F1E">
        <w:rPr>
          <w:rFonts w:ascii="Cambria" w:hAnsi="Cambria" w:cs="DejaVuSansCondensed"/>
        </w:rPr>
        <w:t xml:space="preserve">, pod warunkiem, że wytwarzanie </w:t>
      </w:r>
      <w:r w:rsidR="00B9565E" w:rsidRPr="004F5F1E">
        <w:rPr>
          <w:rFonts w:ascii="Cambria" w:hAnsi="Cambria" w:cs="DejaVuSansCondensed"/>
        </w:rPr>
        <w:br/>
      </w:r>
      <w:r w:rsidRPr="004F5F1E">
        <w:rPr>
          <w:rFonts w:ascii="Cambria" w:hAnsi="Cambria" w:cs="DejaVuSansCondensed"/>
        </w:rPr>
        <w:t>o którym mowa powyżej, nie stanowi</w:t>
      </w:r>
      <w:r w:rsidR="00B9565E" w:rsidRPr="004F5F1E">
        <w:rPr>
          <w:rFonts w:ascii="Cambria" w:hAnsi="Cambria" w:cs="DejaVuSansCondensed"/>
        </w:rPr>
        <w:t xml:space="preserve"> </w:t>
      </w:r>
      <w:r w:rsidRPr="004F5F1E">
        <w:rPr>
          <w:rFonts w:ascii="Cambria" w:hAnsi="Cambria" w:cs="DejaVuSansCondensed"/>
        </w:rPr>
        <w:t>przedmiotu przeważającej działalności gospodarczej określonej zgodnie z przepisami wydanymi na</w:t>
      </w:r>
      <w:r w:rsidR="00B9565E" w:rsidRPr="004F5F1E">
        <w:rPr>
          <w:rFonts w:ascii="Cambria" w:hAnsi="Cambria" w:cs="DejaVuSansCondensed"/>
        </w:rPr>
        <w:t xml:space="preserve"> </w:t>
      </w:r>
      <w:r w:rsidRPr="004F5F1E">
        <w:rPr>
          <w:rFonts w:ascii="Cambria" w:hAnsi="Cambria" w:cs="DejaVuSansCondensed"/>
        </w:rPr>
        <w:t xml:space="preserve">podstawie art. 40 ust. 2 ustawy z dnia </w:t>
      </w:r>
      <w:r w:rsidR="00B9565E" w:rsidRPr="004F5F1E">
        <w:rPr>
          <w:rFonts w:ascii="Cambria" w:hAnsi="Cambria" w:cs="DejaVuSansCondensed"/>
        </w:rPr>
        <w:br/>
      </w:r>
      <w:r w:rsidRPr="004F5F1E">
        <w:rPr>
          <w:rFonts w:ascii="Cambria" w:hAnsi="Cambria" w:cs="DejaVuSansCondensed"/>
        </w:rPr>
        <w:t>29 czerwca 1995 r. o statystyce publicznej (Dz. U. 2020 r. poz. 443ze zm.) ?\</w:t>
      </w:r>
    </w:p>
    <w:p w14:paraId="111A986C" w14:textId="77777777" w:rsidR="00722A1C" w:rsidRPr="004F5F1E" w:rsidRDefault="00722A1C" w:rsidP="004F5F1E">
      <w:pPr>
        <w:pStyle w:val="Akapitzlist"/>
        <w:spacing w:after="0" w:line="360" w:lineRule="auto"/>
        <w:ind w:left="0"/>
        <w:jc w:val="both"/>
        <w:rPr>
          <w:rFonts w:ascii="Cambria" w:hAnsi="Cambria"/>
          <w:b/>
        </w:rPr>
      </w:pPr>
      <w:r w:rsidRPr="004F5F1E">
        <w:rPr>
          <w:rFonts w:ascii="Cambria" w:hAnsi="Cambria"/>
          <w:b/>
        </w:rPr>
        <w:t>ODPOWIEDŹ</w:t>
      </w:r>
    </w:p>
    <w:p w14:paraId="7D833952" w14:textId="77777777" w:rsidR="004F5F1E" w:rsidRPr="004F5F1E" w:rsidRDefault="004F5F1E" w:rsidP="004F5F1E">
      <w:pPr>
        <w:spacing w:after="0" w:line="360" w:lineRule="auto"/>
        <w:rPr>
          <w:rFonts w:ascii="Cambria" w:hAnsi="Cambria"/>
        </w:rPr>
      </w:pPr>
      <w:r w:rsidRPr="004F5F1E">
        <w:rPr>
          <w:rFonts w:ascii="Cambria" w:hAnsi="Cambria"/>
        </w:rPr>
        <w:t xml:space="preserve">Odpowiedź znajduje się w Specyfikacji Warunków Zamówienia w pkt. IV </w:t>
      </w:r>
      <w:proofErr w:type="spellStart"/>
      <w:r w:rsidRPr="004F5F1E">
        <w:rPr>
          <w:rFonts w:ascii="Cambria" w:hAnsi="Cambria"/>
        </w:rPr>
        <w:t>ppkt</w:t>
      </w:r>
      <w:proofErr w:type="spellEnd"/>
      <w:r w:rsidRPr="004F5F1E">
        <w:rPr>
          <w:rFonts w:ascii="Cambria" w:hAnsi="Cambria"/>
        </w:rPr>
        <w:t>. 4.3.</w:t>
      </w:r>
    </w:p>
    <w:p w14:paraId="14F6F451" w14:textId="77777777" w:rsidR="00B9565E" w:rsidRPr="004F5F1E" w:rsidRDefault="00B9565E" w:rsidP="004F5F1E">
      <w:pPr>
        <w:spacing w:after="0" w:line="360" w:lineRule="auto"/>
        <w:jc w:val="both"/>
        <w:rPr>
          <w:rFonts w:ascii="Cambria" w:hAnsi="Cambria"/>
          <w:b/>
          <w:u w:val="single"/>
        </w:rPr>
      </w:pPr>
    </w:p>
    <w:p w14:paraId="59FE214A" w14:textId="13FABB7A" w:rsidR="00722A1C" w:rsidRPr="004F5F1E" w:rsidRDefault="00722A1C" w:rsidP="004F5F1E">
      <w:pPr>
        <w:spacing w:after="0" w:line="360" w:lineRule="auto"/>
        <w:jc w:val="both"/>
        <w:rPr>
          <w:rFonts w:ascii="Cambria" w:hAnsi="Cambria"/>
          <w:b/>
          <w:u w:val="single"/>
        </w:rPr>
      </w:pPr>
      <w:r w:rsidRPr="004F5F1E">
        <w:rPr>
          <w:rFonts w:ascii="Cambria" w:hAnsi="Cambria"/>
          <w:b/>
          <w:u w:val="single"/>
        </w:rPr>
        <w:t>PYTANIE Nr 2</w:t>
      </w:r>
    </w:p>
    <w:p w14:paraId="3611E2C4" w14:textId="61E41339" w:rsidR="00E92AF7" w:rsidRPr="004F5F1E" w:rsidRDefault="00E92AF7" w:rsidP="004F5F1E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DejaVuSansCondensed"/>
        </w:rPr>
      </w:pPr>
      <w:r w:rsidRPr="004F5F1E">
        <w:rPr>
          <w:rFonts w:ascii="Cambria" w:hAnsi="Cambria" w:cs="DejaVuSansCondensed"/>
        </w:rPr>
        <w:t xml:space="preserve">Czy w przypadku posiadania statusu wytwórcy Zamawiający będzie wymagać zawarcie </w:t>
      </w:r>
      <w:r w:rsidR="00B9565E" w:rsidRPr="004F5F1E">
        <w:rPr>
          <w:rFonts w:ascii="Cambria" w:hAnsi="Cambria" w:cs="DejaVuSansCondensed"/>
        </w:rPr>
        <w:br/>
      </w:r>
      <w:r w:rsidRPr="004F5F1E">
        <w:rPr>
          <w:rFonts w:ascii="Cambria" w:hAnsi="Cambria" w:cs="DejaVuSansCondensed"/>
        </w:rPr>
        <w:t>z Wykonawcą</w:t>
      </w:r>
      <w:r w:rsidR="00B9565E" w:rsidRPr="004F5F1E">
        <w:rPr>
          <w:rFonts w:ascii="Cambria" w:hAnsi="Cambria" w:cs="DejaVuSansCondensed"/>
        </w:rPr>
        <w:t xml:space="preserve"> </w:t>
      </w:r>
      <w:r w:rsidRPr="004F5F1E">
        <w:rPr>
          <w:rFonts w:ascii="Cambria" w:hAnsi="Cambria" w:cs="DejaVuSansCondensed"/>
        </w:rPr>
        <w:t>umowy na odkup nadwyżki wyprodukowanej energii?</w:t>
      </w:r>
    </w:p>
    <w:p w14:paraId="7CD82A84" w14:textId="64ABDB0A" w:rsidR="00E92AF7" w:rsidRPr="004F5F1E" w:rsidRDefault="00722A1C" w:rsidP="004F5F1E">
      <w:pPr>
        <w:pStyle w:val="Akapitzlist"/>
        <w:spacing w:after="0" w:line="360" w:lineRule="auto"/>
        <w:ind w:left="0"/>
        <w:jc w:val="both"/>
        <w:rPr>
          <w:rFonts w:ascii="Cambria" w:hAnsi="Cambria"/>
          <w:b/>
        </w:rPr>
      </w:pPr>
      <w:r w:rsidRPr="004F5F1E">
        <w:rPr>
          <w:rFonts w:ascii="Cambria" w:hAnsi="Cambria"/>
          <w:b/>
        </w:rPr>
        <w:lastRenderedPageBreak/>
        <w:t>ODPOWIEDŹ</w:t>
      </w:r>
    </w:p>
    <w:p w14:paraId="3C838FEA" w14:textId="77777777" w:rsidR="004F5F1E" w:rsidRPr="004F5F1E" w:rsidRDefault="004F5F1E" w:rsidP="004F5F1E">
      <w:pPr>
        <w:spacing w:after="0" w:line="360" w:lineRule="auto"/>
        <w:rPr>
          <w:rFonts w:ascii="Cambria" w:hAnsi="Cambria"/>
        </w:rPr>
      </w:pPr>
      <w:r w:rsidRPr="004F5F1E">
        <w:rPr>
          <w:rFonts w:ascii="Cambria" w:hAnsi="Cambria"/>
        </w:rPr>
        <w:t xml:space="preserve">Odpowiedź znajduje się w Specyfikacji Warunków Zamówienia w pkt. IV </w:t>
      </w:r>
      <w:proofErr w:type="spellStart"/>
      <w:r w:rsidRPr="004F5F1E">
        <w:rPr>
          <w:rFonts w:ascii="Cambria" w:hAnsi="Cambria"/>
        </w:rPr>
        <w:t>ppkt</w:t>
      </w:r>
      <w:proofErr w:type="spellEnd"/>
      <w:r w:rsidRPr="004F5F1E">
        <w:rPr>
          <w:rFonts w:ascii="Cambria" w:hAnsi="Cambria"/>
        </w:rPr>
        <w:t>. 4.3.</w:t>
      </w:r>
    </w:p>
    <w:p w14:paraId="2D59EF6E" w14:textId="77777777" w:rsidR="00B9565E" w:rsidRPr="004F5F1E" w:rsidRDefault="00B9565E" w:rsidP="004F5F1E">
      <w:pPr>
        <w:pStyle w:val="Akapitzlist"/>
        <w:spacing w:after="0" w:line="360" w:lineRule="auto"/>
        <w:ind w:left="0"/>
        <w:jc w:val="both"/>
        <w:rPr>
          <w:rFonts w:ascii="Cambria" w:hAnsi="Cambria"/>
          <w:b/>
        </w:rPr>
      </w:pPr>
    </w:p>
    <w:p w14:paraId="7D738FA2" w14:textId="36EEA90D" w:rsidR="00E92AF7" w:rsidRPr="004F5F1E" w:rsidRDefault="00E92AF7" w:rsidP="004F5F1E">
      <w:pPr>
        <w:spacing w:after="0" w:line="360" w:lineRule="auto"/>
        <w:jc w:val="both"/>
        <w:rPr>
          <w:rFonts w:ascii="Cambria" w:hAnsi="Cambria"/>
          <w:b/>
          <w:u w:val="single"/>
        </w:rPr>
      </w:pPr>
      <w:r w:rsidRPr="004F5F1E">
        <w:rPr>
          <w:rFonts w:ascii="Cambria" w:hAnsi="Cambria"/>
          <w:b/>
          <w:u w:val="single"/>
        </w:rPr>
        <w:t>PYTANIE Nr 3</w:t>
      </w:r>
    </w:p>
    <w:p w14:paraId="44BFE537" w14:textId="58C36F9F" w:rsidR="00E92AF7" w:rsidRPr="004F5F1E" w:rsidRDefault="00E92AF7" w:rsidP="004F5F1E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DejaVuSansCondensed"/>
        </w:rPr>
      </w:pPr>
      <w:r w:rsidRPr="004F5F1E">
        <w:rPr>
          <w:rFonts w:ascii="Cambria" w:hAnsi="Cambria" w:cs="DejaVuSansCondensed"/>
        </w:rPr>
        <w:t>Czy w przypadku posiadania statusu prosumenta Zamawiający wyłączy z postępowania PPE na których</w:t>
      </w:r>
      <w:r w:rsidR="00B9565E" w:rsidRPr="004F5F1E">
        <w:rPr>
          <w:rFonts w:ascii="Cambria" w:hAnsi="Cambria" w:cs="DejaVuSansCondensed"/>
        </w:rPr>
        <w:t xml:space="preserve"> </w:t>
      </w:r>
      <w:r w:rsidRPr="004F5F1E">
        <w:rPr>
          <w:rFonts w:ascii="Cambria" w:hAnsi="Cambria" w:cs="DejaVuSansCondensed"/>
        </w:rPr>
        <w:t>posiada ten status.</w:t>
      </w:r>
    </w:p>
    <w:p w14:paraId="7F6114A0" w14:textId="0F8EC63F" w:rsidR="00E92AF7" w:rsidRPr="004F5F1E" w:rsidRDefault="00E92AF7" w:rsidP="004F5F1E">
      <w:pPr>
        <w:pStyle w:val="Akapitzlist"/>
        <w:spacing w:after="0" w:line="360" w:lineRule="auto"/>
        <w:ind w:left="0"/>
        <w:jc w:val="both"/>
        <w:rPr>
          <w:rFonts w:ascii="Cambria" w:hAnsi="Cambria"/>
          <w:b/>
        </w:rPr>
      </w:pPr>
      <w:r w:rsidRPr="004F5F1E">
        <w:rPr>
          <w:rFonts w:ascii="Cambria" w:hAnsi="Cambria"/>
          <w:b/>
        </w:rPr>
        <w:t>ODPOWIEDŹ</w:t>
      </w:r>
    </w:p>
    <w:p w14:paraId="73CEEFBD" w14:textId="77777777" w:rsidR="004F5F1E" w:rsidRPr="004F5F1E" w:rsidRDefault="004F5F1E" w:rsidP="004F5F1E">
      <w:pPr>
        <w:spacing w:after="0" w:line="360" w:lineRule="auto"/>
        <w:rPr>
          <w:rFonts w:ascii="Cambria" w:hAnsi="Cambria"/>
        </w:rPr>
      </w:pPr>
      <w:r w:rsidRPr="004F5F1E">
        <w:rPr>
          <w:rFonts w:ascii="Cambria" w:hAnsi="Cambria"/>
        </w:rPr>
        <w:t xml:space="preserve">Odpowiedź znajduje się w Specyfikacji Warunków Zamówienia w pkt. IV </w:t>
      </w:r>
      <w:proofErr w:type="spellStart"/>
      <w:r w:rsidRPr="004F5F1E">
        <w:rPr>
          <w:rFonts w:ascii="Cambria" w:hAnsi="Cambria"/>
        </w:rPr>
        <w:t>ppkt</w:t>
      </w:r>
      <w:proofErr w:type="spellEnd"/>
      <w:r w:rsidRPr="004F5F1E">
        <w:rPr>
          <w:rFonts w:ascii="Cambria" w:hAnsi="Cambria"/>
        </w:rPr>
        <w:t>. 4.3.</w:t>
      </w:r>
    </w:p>
    <w:p w14:paraId="1D1A44D8" w14:textId="77777777" w:rsidR="00B9565E" w:rsidRPr="004F5F1E" w:rsidRDefault="00B9565E" w:rsidP="004F5F1E">
      <w:pPr>
        <w:pStyle w:val="Akapitzlist"/>
        <w:spacing w:after="0" w:line="360" w:lineRule="auto"/>
        <w:ind w:left="0"/>
        <w:jc w:val="both"/>
        <w:rPr>
          <w:rFonts w:ascii="Cambria" w:hAnsi="Cambria"/>
          <w:b/>
        </w:rPr>
      </w:pPr>
    </w:p>
    <w:p w14:paraId="4A613BDB" w14:textId="07F92264" w:rsidR="00E92AF7" w:rsidRPr="004F5F1E" w:rsidRDefault="00E92AF7" w:rsidP="004F5F1E">
      <w:pPr>
        <w:spacing w:after="0" w:line="360" w:lineRule="auto"/>
        <w:jc w:val="both"/>
        <w:rPr>
          <w:rFonts w:ascii="Cambria" w:hAnsi="Cambria"/>
          <w:b/>
          <w:u w:val="single"/>
        </w:rPr>
      </w:pPr>
      <w:r w:rsidRPr="004F5F1E">
        <w:rPr>
          <w:rFonts w:ascii="Cambria" w:hAnsi="Cambria"/>
          <w:b/>
          <w:u w:val="single"/>
        </w:rPr>
        <w:t>PYTANIE Nr 4</w:t>
      </w:r>
    </w:p>
    <w:p w14:paraId="5A663D8D" w14:textId="18F62433" w:rsidR="00E92AF7" w:rsidRPr="004F5F1E" w:rsidRDefault="00E92AF7" w:rsidP="004F5F1E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DejaVuSansCondensed"/>
        </w:rPr>
      </w:pPr>
      <w:r w:rsidRPr="004F5F1E">
        <w:rPr>
          <w:rFonts w:ascii="Cambria" w:hAnsi="Cambria" w:cs="DejaVuSansCondensed"/>
        </w:rPr>
        <w:t xml:space="preserve">Czy Zamawiający pozyskuje energię elektryczną z jakiegoś innego źródła wytwórczego </w:t>
      </w:r>
      <w:r w:rsidR="00B9565E" w:rsidRPr="004F5F1E">
        <w:rPr>
          <w:rFonts w:ascii="Cambria" w:hAnsi="Cambria" w:cs="DejaVuSansCondensed"/>
        </w:rPr>
        <w:br/>
      </w:r>
      <w:r w:rsidRPr="004F5F1E">
        <w:rPr>
          <w:rFonts w:ascii="Cambria" w:hAnsi="Cambria" w:cs="DejaVuSansCondensed"/>
        </w:rPr>
        <w:t>np. elektrowni</w:t>
      </w:r>
      <w:r w:rsidR="00B9565E" w:rsidRPr="004F5F1E">
        <w:rPr>
          <w:rFonts w:ascii="Cambria" w:hAnsi="Cambria" w:cs="DejaVuSansCondensed"/>
        </w:rPr>
        <w:t xml:space="preserve"> </w:t>
      </w:r>
      <w:r w:rsidRPr="004F5F1E">
        <w:rPr>
          <w:rFonts w:ascii="Cambria" w:hAnsi="Cambria" w:cs="DejaVuSansCondensed"/>
        </w:rPr>
        <w:t>biogazowej?</w:t>
      </w:r>
    </w:p>
    <w:p w14:paraId="763F8238" w14:textId="7A8D0892" w:rsidR="00E92AF7" w:rsidRPr="004F5F1E" w:rsidRDefault="00E92AF7" w:rsidP="004F5F1E">
      <w:pPr>
        <w:pStyle w:val="Akapitzlist"/>
        <w:spacing w:after="0" w:line="360" w:lineRule="auto"/>
        <w:ind w:left="0"/>
        <w:jc w:val="both"/>
        <w:rPr>
          <w:rFonts w:ascii="Cambria" w:hAnsi="Cambria"/>
          <w:b/>
        </w:rPr>
      </w:pPr>
      <w:r w:rsidRPr="004F5F1E">
        <w:rPr>
          <w:rFonts w:ascii="Cambria" w:hAnsi="Cambria"/>
          <w:b/>
        </w:rPr>
        <w:t>ODPOWIEDŹ</w:t>
      </w:r>
    </w:p>
    <w:p w14:paraId="0127602B" w14:textId="77777777" w:rsidR="004F5F1E" w:rsidRPr="004F5F1E" w:rsidRDefault="004F5F1E" w:rsidP="004F5F1E">
      <w:pPr>
        <w:spacing w:after="0" w:line="360" w:lineRule="auto"/>
        <w:rPr>
          <w:rFonts w:ascii="Cambria" w:hAnsi="Cambria"/>
        </w:rPr>
      </w:pPr>
      <w:r w:rsidRPr="004F5F1E">
        <w:rPr>
          <w:rFonts w:ascii="Cambria" w:hAnsi="Cambria"/>
        </w:rPr>
        <w:t>Zamawiający nie pozyskuje energii elektrycznej z innego źródła wytwórczego.</w:t>
      </w:r>
    </w:p>
    <w:p w14:paraId="257F1FDD" w14:textId="77777777" w:rsidR="00B9565E" w:rsidRPr="004F5F1E" w:rsidRDefault="00B9565E" w:rsidP="004F5F1E">
      <w:pPr>
        <w:pStyle w:val="Akapitzlist"/>
        <w:spacing w:after="0" w:line="360" w:lineRule="auto"/>
        <w:ind w:left="0"/>
        <w:jc w:val="both"/>
        <w:rPr>
          <w:rFonts w:ascii="Cambria" w:hAnsi="Cambria"/>
          <w:b/>
        </w:rPr>
      </w:pPr>
    </w:p>
    <w:p w14:paraId="2C8DAABC" w14:textId="1DD601ED" w:rsidR="00E92AF7" w:rsidRPr="004F5F1E" w:rsidRDefault="00E92AF7" w:rsidP="004F5F1E">
      <w:pPr>
        <w:spacing w:after="0" w:line="360" w:lineRule="auto"/>
        <w:jc w:val="both"/>
        <w:rPr>
          <w:rFonts w:ascii="Cambria" w:hAnsi="Cambria"/>
          <w:b/>
          <w:u w:val="single"/>
        </w:rPr>
      </w:pPr>
      <w:r w:rsidRPr="004F5F1E">
        <w:rPr>
          <w:rFonts w:ascii="Cambria" w:hAnsi="Cambria"/>
          <w:b/>
          <w:u w:val="single"/>
        </w:rPr>
        <w:t>PYTANIE Nr 5</w:t>
      </w:r>
    </w:p>
    <w:p w14:paraId="4DB6B063" w14:textId="4366A116" w:rsidR="00B9565E" w:rsidRPr="004F5F1E" w:rsidRDefault="00B9565E" w:rsidP="004F5F1E">
      <w:pPr>
        <w:spacing w:after="0" w:line="360" w:lineRule="auto"/>
        <w:jc w:val="both"/>
        <w:rPr>
          <w:rFonts w:ascii="Cambria" w:hAnsi="Cambria"/>
          <w:b/>
          <w:u w:val="single"/>
        </w:rPr>
      </w:pPr>
      <w:r w:rsidRPr="004F5F1E">
        <w:rPr>
          <w:rFonts w:ascii="Cambria" w:hAnsi="Cambria" w:cs="DejaVuSansCondensed"/>
        </w:rPr>
        <w:t>Czy Zamawiający posiada umowy kompleksowe? jeżeli tak jaki jest okres ich wypowiedzenia?</w:t>
      </w:r>
    </w:p>
    <w:p w14:paraId="781832B1" w14:textId="73582671" w:rsidR="00E92AF7" w:rsidRPr="004F5F1E" w:rsidRDefault="00E92AF7" w:rsidP="004F5F1E">
      <w:pPr>
        <w:pStyle w:val="Akapitzlist"/>
        <w:spacing w:after="0" w:line="360" w:lineRule="auto"/>
        <w:ind w:left="0"/>
        <w:jc w:val="both"/>
        <w:rPr>
          <w:rFonts w:ascii="Cambria" w:hAnsi="Cambria"/>
          <w:b/>
        </w:rPr>
      </w:pPr>
      <w:r w:rsidRPr="004F5F1E">
        <w:rPr>
          <w:rFonts w:ascii="Cambria" w:hAnsi="Cambria"/>
          <w:b/>
        </w:rPr>
        <w:t>ODPOWIEDŹ</w:t>
      </w:r>
    </w:p>
    <w:p w14:paraId="7C5DE494" w14:textId="77777777" w:rsidR="004F5F1E" w:rsidRPr="004F5F1E" w:rsidRDefault="004F5F1E" w:rsidP="004F5F1E">
      <w:pPr>
        <w:spacing w:after="0" w:line="360" w:lineRule="auto"/>
        <w:rPr>
          <w:rFonts w:ascii="Cambria" w:hAnsi="Cambria"/>
        </w:rPr>
      </w:pPr>
      <w:r w:rsidRPr="004F5F1E">
        <w:rPr>
          <w:rFonts w:ascii="Cambria" w:hAnsi="Cambria"/>
        </w:rPr>
        <w:t>Zamawiający nie posiada umów kompleksowych.</w:t>
      </w:r>
    </w:p>
    <w:p w14:paraId="25850675" w14:textId="77777777" w:rsidR="00B9565E" w:rsidRPr="004F5F1E" w:rsidRDefault="00B9565E" w:rsidP="004F5F1E">
      <w:pPr>
        <w:pStyle w:val="Akapitzlist"/>
        <w:spacing w:after="0" w:line="360" w:lineRule="auto"/>
        <w:ind w:left="0"/>
        <w:jc w:val="both"/>
        <w:rPr>
          <w:rFonts w:ascii="Cambria" w:hAnsi="Cambria"/>
          <w:b/>
        </w:rPr>
      </w:pPr>
    </w:p>
    <w:p w14:paraId="535DBA8B" w14:textId="505508E6" w:rsidR="00E92AF7" w:rsidRPr="004F5F1E" w:rsidRDefault="00E92AF7" w:rsidP="004F5F1E">
      <w:pPr>
        <w:spacing w:after="0" w:line="360" w:lineRule="auto"/>
        <w:jc w:val="both"/>
        <w:rPr>
          <w:rFonts w:ascii="Cambria" w:hAnsi="Cambria"/>
          <w:b/>
          <w:u w:val="single"/>
        </w:rPr>
      </w:pPr>
      <w:r w:rsidRPr="004F5F1E">
        <w:rPr>
          <w:rFonts w:ascii="Cambria" w:hAnsi="Cambria"/>
          <w:b/>
          <w:u w:val="single"/>
        </w:rPr>
        <w:t>PYTANIE Nr 6</w:t>
      </w:r>
    </w:p>
    <w:p w14:paraId="28998183" w14:textId="37409B90" w:rsidR="00B9565E" w:rsidRPr="004F5F1E" w:rsidRDefault="00B9565E" w:rsidP="004F5F1E">
      <w:pPr>
        <w:spacing w:after="0" w:line="360" w:lineRule="auto"/>
        <w:jc w:val="both"/>
        <w:rPr>
          <w:rFonts w:ascii="Cambria" w:hAnsi="Cambria"/>
          <w:b/>
          <w:u w:val="single"/>
        </w:rPr>
      </w:pPr>
      <w:r w:rsidRPr="004F5F1E">
        <w:rPr>
          <w:rFonts w:ascii="Cambria" w:hAnsi="Cambria" w:cs="DejaVuSansCondensed"/>
        </w:rPr>
        <w:t>Jakimi umowami obecnie związany jest Zamawiający i jaki jest okres ich wypowiedzenia?</w:t>
      </w:r>
    </w:p>
    <w:p w14:paraId="63D0AC60" w14:textId="17C7A8CD" w:rsidR="00E92AF7" w:rsidRPr="004F5F1E" w:rsidRDefault="00E92AF7" w:rsidP="004F5F1E">
      <w:pPr>
        <w:pStyle w:val="Akapitzlist"/>
        <w:spacing w:after="0" w:line="360" w:lineRule="auto"/>
        <w:ind w:left="0"/>
        <w:jc w:val="both"/>
        <w:rPr>
          <w:rFonts w:ascii="Cambria" w:hAnsi="Cambria"/>
          <w:b/>
        </w:rPr>
      </w:pPr>
      <w:r w:rsidRPr="004F5F1E">
        <w:rPr>
          <w:rFonts w:ascii="Cambria" w:hAnsi="Cambria"/>
          <w:b/>
        </w:rPr>
        <w:t>ODPOWIEDŹ</w:t>
      </w:r>
    </w:p>
    <w:p w14:paraId="738BB40E" w14:textId="4B7559A1" w:rsidR="004F5F1E" w:rsidRPr="004F5F1E" w:rsidRDefault="004F5F1E" w:rsidP="00041D15">
      <w:pPr>
        <w:spacing w:after="0" w:line="360" w:lineRule="auto"/>
        <w:jc w:val="both"/>
        <w:rPr>
          <w:rFonts w:ascii="Cambria" w:hAnsi="Cambria"/>
        </w:rPr>
      </w:pPr>
      <w:r w:rsidRPr="004F5F1E">
        <w:rPr>
          <w:rFonts w:ascii="Cambria" w:hAnsi="Cambria"/>
        </w:rPr>
        <w:t>Zamawiający związany jest z dostawcami energii elektrycznej umowami rozdzielonymi.</w:t>
      </w:r>
      <w:r w:rsidR="00041D15">
        <w:rPr>
          <w:rFonts w:ascii="Cambria" w:hAnsi="Cambria"/>
        </w:rPr>
        <w:t xml:space="preserve"> </w:t>
      </w:r>
      <w:r w:rsidRPr="004F5F1E">
        <w:rPr>
          <w:rFonts w:ascii="Cambria" w:hAnsi="Cambria"/>
        </w:rPr>
        <w:t>Obowiązująca umowa na zakup energii elektrycznej kończy się z dniem 30.06.2024 r.</w:t>
      </w:r>
    </w:p>
    <w:p w14:paraId="1AE304EA" w14:textId="77777777" w:rsidR="00B9565E" w:rsidRPr="004F5F1E" w:rsidRDefault="00B9565E" w:rsidP="004F5F1E">
      <w:pPr>
        <w:pStyle w:val="Akapitzlist"/>
        <w:spacing w:after="0" w:line="360" w:lineRule="auto"/>
        <w:ind w:left="0"/>
        <w:jc w:val="both"/>
        <w:rPr>
          <w:rFonts w:ascii="Cambria" w:hAnsi="Cambria"/>
          <w:b/>
        </w:rPr>
      </w:pPr>
    </w:p>
    <w:p w14:paraId="5771DB2E" w14:textId="5450DA1A" w:rsidR="00E92AF7" w:rsidRPr="004F5F1E" w:rsidRDefault="00E92AF7" w:rsidP="004F5F1E">
      <w:pPr>
        <w:spacing w:after="0" w:line="360" w:lineRule="auto"/>
        <w:jc w:val="both"/>
        <w:rPr>
          <w:rFonts w:ascii="Cambria" w:hAnsi="Cambria"/>
          <w:b/>
          <w:u w:val="single"/>
        </w:rPr>
      </w:pPr>
      <w:r w:rsidRPr="004F5F1E">
        <w:rPr>
          <w:rFonts w:ascii="Cambria" w:hAnsi="Cambria"/>
          <w:b/>
          <w:u w:val="single"/>
        </w:rPr>
        <w:t>PYTANIE Nr 7</w:t>
      </w:r>
    </w:p>
    <w:p w14:paraId="4B7455E5" w14:textId="5270235B" w:rsidR="004F5F1E" w:rsidRPr="004F5F1E" w:rsidRDefault="00B9565E" w:rsidP="004F5F1E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DejaVuSansCondensed"/>
        </w:rPr>
      </w:pPr>
      <w:r w:rsidRPr="004F5F1E">
        <w:rPr>
          <w:rFonts w:ascii="Cambria" w:hAnsi="Cambria" w:cs="DejaVuSansCondensed"/>
        </w:rPr>
        <w:t>Przypominamy, iż procedura zmiany sprzedawcy trwa niezmiennie +21 dni w związku z czym rozpoczęcie sprzedaży energii elektrycznej może opóźnić się względem planowanej daty rozpoczęcia sprzedaży.</w:t>
      </w:r>
    </w:p>
    <w:p w14:paraId="7D8CF542" w14:textId="2BB4A03F" w:rsidR="00E92AF7" w:rsidRPr="004F5F1E" w:rsidRDefault="00E92AF7" w:rsidP="004F5F1E">
      <w:pPr>
        <w:pStyle w:val="Akapitzlist"/>
        <w:spacing w:after="0" w:line="360" w:lineRule="auto"/>
        <w:ind w:left="0"/>
        <w:jc w:val="both"/>
        <w:rPr>
          <w:rFonts w:ascii="Cambria" w:hAnsi="Cambria"/>
          <w:b/>
        </w:rPr>
      </w:pPr>
      <w:r w:rsidRPr="004F5F1E">
        <w:rPr>
          <w:rFonts w:ascii="Cambria" w:hAnsi="Cambria"/>
          <w:b/>
        </w:rPr>
        <w:t>ODPOWIEDŹ</w:t>
      </w:r>
    </w:p>
    <w:p w14:paraId="5D4388DD" w14:textId="77777777" w:rsidR="004F5F1E" w:rsidRPr="004F5F1E" w:rsidRDefault="004F5F1E" w:rsidP="004F5F1E">
      <w:pPr>
        <w:spacing w:after="0" w:line="360" w:lineRule="auto"/>
        <w:rPr>
          <w:rFonts w:ascii="Cambria" w:hAnsi="Cambria"/>
        </w:rPr>
      </w:pPr>
      <w:r w:rsidRPr="004F5F1E">
        <w:rPr>
          <w:rFonts w:ascii="Cambria" w:hAnsi="Cambria"/>
        </w:rPr>
        <w:t>Zamawiający wymaga rozpoczęcia dostaw od dnia 01.07.2024 r.</w:t>
      </w:r>
    </w:p>
    <w:p w14:paraId="44BDFEFA" w14:textId="77777777" w:rsidR="00B9565E" w:rsidRDefault="00B9565E" w:rsidP="004F5F1E">
      <w:pPr>
        <w:pStyle w:val="Akapitzlist"/>
        <w:spacing w:after="0" w:line="360" w:lineRule="auto"/>
        <w:ind w:left="0"/>
        <w:jc w:val="both"/>
        <w:rPr>
          <w:rFonts w:ascii="Cambria" w:hAnsi="Cambria"/>
          <w:b/>
        </w:rPr>
      </w:pPr>
    </w:p>
    <w:p w14:paraId="0720C1CD" w14:textId="77777777" w:rsidR="004F5F1E" w:rsidRDefault="004F5F1E" w:rsidP="004F5F1E">
      <w:pPr>
        <w:pStyle w:val="Akapitzlist"/>
        <w:spacing w:after="0" w:line="360" w:lineRule="auto"/>
        <w:ind w:left="0"/>
        <w:jc w:val="both"/>
        <w:rPr>
          <w:rFonts w:ascii="Cambria" w:hAnsi="Cambria"/>
          <w:b/>
        </w:rPr>
      </w:pPr>
    </w:p>
    <w:p w14:paraId="347D67E3" w14:textId="77777777" w:rsidR="004F5F1E" w:rsidRPr="004F5F1E" w:rsidRDefault="004F5F1E" w:rsidP="004F5F1E">
      <w:pPr>
        <w:pStyle w:val="Akapitzlist"/>
        <w:spacing w:after="0" w:line="360" w:lineRule="auto"/>
        <w:ind w:left="0"/>
        <w:jc w:val="both"/>
        <w:rPr>
          <w:rFonts w:ascii="Cambria" w:hAnsi="Cambria"/>
          <w:b/>
        </w:rPr>
      </w:pPr>
    </w:p>
    <w:p w14:paraId="23A9EC73" w14:textId="78C03A7F" w:rsidR="00E92AF7" w:rsidRPr="004F5F1E" w:rsidRDefault="00E92AF7" w:rsidP="004F5F1E">
      <w:pPr>
        <w:spacing w:after="0" w:line="360" w:lineRule="auto"/>
        <w:jc w:val="both"/>
        <w:rPr>
          <w:rFonts w:ascii="Cambria" w:hAnsi="Cambria"/>
          <w:b/>
          <w:u w:val="single"/>
        </w:rPr>
      </w:pPr>
      <w:r w:rsidRPr="004F5F1E">
        <w:rPr>
          <w:rFonts w:ascii="Cambria" w:hAnsi="Cambria"/>
          <w:b/>
          <w:u w:val="single"/>
        </w:rPr>
        <w:t>PYTANIE Nr 8</w:t>
      </w:r>
    </w:p>
    <w:p w14:paraId="2DF9A3B3" w14:textId="3689EF3D" w:rsidR="00B9565E" w:rsidRPr="004F5F1E" w:rsidRDefault="00B9565E" w:rsidP="004F5F1E">
      <w:pPr>
        <w:spacing w:after="0" w:line="360" w:lineRule="auto"/>
        <w:jc w:val="both"/>
        <w:rPr>
          <w:rFonts w:ascii="Cambria" w:hAnsi="Cambria"/>
          <w:b/>
          <w:u w:val="single"/>
        </w:rPr>
      </w:pPr>
      <w:r w:rsidRPr="004F5F1E">
        <w:rPr>
          <w:rFonts w:ascii="Cambria" w:hAnsi="Cambria" w:cs="DejaVuSansCondensed"/>
        </w:rPr>
        <w:t>Prośba o udostępnienie wykazu PPE wraz z numerami PPE, i ze zużyciem w poszczególnych taryfach.</w:t>
      </w:r>
    </w:p>
    <w:p w14:paraId="48E0BAD7" w14:textId="77777777" w:rsidR="00E92AF7" w:rsidRPr="004F5F1E" w:rsidRDefault="00E92AF7" w:rsidP="004F5F1E">
      <w:pPr>
        <w:pStyle w:val="Akapitzlist"/>
        <w:spacing w:after="0" w:line="360" w:lineRule="auto"/>
        <w:ind w:left="0"/>
        <w:jc w:val="both"/>
        <w:rPr>
          <w:rFonts w:ascii="Cambria" w:hAnsi="Cambria"/>
          <w:b/>
        </w:rPr>
      </w:pPr>
      <w:r w:rsidRPr="004F5F1E">
        <w:rPr>
          <w:rFonts w:ascii="Cambria" w:hAnsi="Cambria"/>
          <w:b/>
        </w:rPr>
        <w:t>ODPOWIEDŹ</w:t>
      </w:r>
    </w:p>
    <w:p w14:paraId="678E7D87" w14:textId="77777777" w:rsidR="004F5F1E" w:rsidRPr="004F5F1E" w:rsidRDefault="004F5F1E" w:rsidP="00041D15">
      <w:pPr>
        <w:spacing w:after="0" w:line="360" w:lineRule="auto"/>
        <w:jc w:val="both"/>
        <w:rPr>
          <w:rFonts w:ascii="Cambria" w:hAnsi="Cambria"/>
        </w:rPr>
      </w:pPr>
      <w:r w:rsidRPr="004F5F1E">
        <w:rPr>
          <w:rFonts w:ascii="Cambria" w:hAnsi="Cambria"/>
        </w:rPr>
        <w:t>Wykaz punktów PPE znajduje się w Załączniku nr 1 do Projektu Umowy, który stanowi Załącznik nr 9 do Specyfikacji Warunków Zamówienia. Zestawienie zużyć  w podziale na poszczególne taryfy znajduje się w Załączniku nr 2 do Specyfikacji Warunków Zamówienia jak i w Załączniku nr 1.2) do Projektu Umowy, będącego Załącznikiem nr 9 do Specyfikacji Warunków Zamówienia.</w:t>
      </w:r>
    </w:p>
    <w:p w14:paraId="50F39AFD" w14:textId="77777777" w:rsidR="00E92AF7" w:rsidRPr="004F5F1E" w:rsidRDefault="00E92AF7" w:rsidP="004F5F1E">
      <w:pPr>
        <w:spacing w:after="0" w:line="360" w:lineRule="auto"/>
        <w:jc w:val="both"/>
        <w:rPr>
          <w:rFonts w:ascii="Cambria" w:hAnsi="Cambria"/>
          <w:i/>
        </w:rPr>
      </w:pPr>
    </w:p>
    <w:p w14:paraId="0F94FDB9" w14:textId="1A43110C" w:rsidR="00722A1C" w:rsidRPr="004F5F1E" w:rsidRDefault="00722A1C" w:rsidP="004F5F1E">
      <w:pPr>
        <w:tabs>
          <w:tab w:val="left" w:pos="0"/>
        </w:tabs>
        <w:spacing w:after="0" w:line="360" w:lineRule="auto"/>
        <w:jc w:val="both"/>
        <w:rPr>
          <w:rFonts w:ascii="Cambria" w:hAnsi="Cambria" w:cs="Cambria"/>
        </w:rPr>
      </w:pPr>
    </w:p>
    <w:p w14:paraId="2F392BE7" w14:textId="558272F5" w:rsidR="006341AC" w:rsidRPr="004F5F1E" w:rsidRDefault="006341AC" w:rsidP="00B9565E">
      <w:pPr>
        <w:spacing w:line="360" w:lineRule="auto"/>
        <w:jc w:val="both"/>
        <w:rPr>
          <w:rFonts w:ascii="Cambria" w:hAnsi="Cambria"/>
          <w:i/>
        </w:rPr>
      </w:pPr>
    </w:p>
    <w:sectPr w:rsidR="006341AC" w:rsidRPr="004F5F1E" w:rsidSect="006C3403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06B6DE" w14:textId="77777777" w:rsidR="006C3403" w:rsidRDefault="006C3403">
      <w:pPr>
        <w:spacing w:after="0" w:line="240" w:lineRule="auto"/>
      </w:pPr>
      <w:r>
        <w:separator/>
      </w:r>
    </w:p>
  </w:endnote>
  <w:endnote w:type="continuationSeparator" w:id="0">
    <w:p w14:paraId="0D348FEB" w14:textId="77777777" w:rsidR="006C3403" w:rsidRDefault="006C3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SansCondense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22FD2C" w14:textId="77777777" w:rsidR="006C3403" w:rsidRDefault="006C3403">
      <w:pPr>
        <w:spacing w:after="0" w:line="240" w:lineRule="auto"/>
      </w:pPr>
      <w:r>
        <w:separator/>
      </w:r>
    </w:p>
  </w:footnote>
  <w:footnote w:type="continuationSeparator" w:id="0">
    <w:p w14:paraId="3838CE5A" w14:textId="77777777" w:rsidR="006C3403" w:rsidRDefault="006C3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D0B499" w14:textId="2E5DDCA4"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D11164" wp14:editId="17A5CBB6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6650F6"/>
    <w:multiLevelType w:val="multilevel"/>
    <w:tmpl w:val="C4AEEFB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  <w:b w:val="0"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29030258"/>
    <w:multiLevelType w:val="multilevel"/>
    <w:tmpl w:val="4EF46DF8"/>
    <w:lvl w:ilvl="0">
      <w:start w:val="5"/>
      <w:numFmt w:val="decimal"/>
      <w:lvlText w:val="%1"/>
      <w:lvlJc w:val="left"/>
      <w:pPr>
        <w:ind w:left="360" w:hanging="360"/>
      </w:pPr>
      <w:rPr>
        <w:rFonts w:ascii="Cambria" w:hAnsi="Cambria" w:cs="Times New Roman"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ascii="Cambria" w:hAnsi="Cambria" w:cs="Times New Roman"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ascii="Cambria" w:hAnsi="Cambria" w:cs="Times New Roman"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ascii="Cambria" w:hAnsi="Cambria" w:cs="Times New Roman"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ascii="Cambria" w:hAnsi="Cambria" w:cs="Times New Roman"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ascii="Cambria" w:hAnsi="Cambria" w:cs="Times New Roman"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ascii="Cambria" w:hAnsi="Cambria" w:cs="Times New Roman"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ascii="Cambria" w:hAnsi="Cambria" w:cs="Times New Roman"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ascii="Cambria" w:hAnsi="Cambria" w:cs="Times New Roman" w:hint="default"/>
      </w:rPr>
    </w:lvl>
  </w:abstractNum>
  <w:num w:numId="1" w16cid:durableId="1848210188">
    <w:abstractNumId w:val="0"/>
  </w:num>
  <w:num w:numId="2" w16cid:durableId="5803337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819"/>
    <w:rsid w:val="00041D15"/>
    <w:rsid w:val="00096812"/>
    <w:rsid w:val="000B0767"/>
    <w:rsid w:val="0015482A"/>
    <w:rsid w:val="001B4114"/>
    <w:rsid w:val="0022624E"/>
    <w:rsid w:val="0022739F"/>
    <w:rsid w:val="002437A6"/>
    <w:rsid w:val="002F0CC8"/>
    <w:rsid w:val="00307589"/>
    <w:rsid w:val="00321ABB"/>
    <w:rsid w:val="003E15A1"/>
    <w:rsid w:val="004453DA"/>
    <w:rsid w:val="00466968"/>
    <w:rsid w:val="004859E0"/>
    <w:rsid w:val="004F5F1E"/>
    <w:rsid w:val="00504415"/>
    <w:rsid w:val="005B04A7"/>
    <w:rsid w:val="006341AC"/>
    <w:rsid w:val="00657E16"/>
    <w:rsid w:val="006C3403"/>
    <w:rsid w:val="007140AA"/>
    <w:rsid w:val="00722A1C"/>
    <w:rsid w:val="007446F4"/>
    <w:rsid w:val="007E4A32"/>
    <w:rsid w:val="00886FF4"/>
    <w:rsid w:val="008E1440"/>
    <w:rsid w:val="00926B5D"/>
    <w:rsid w:val="009968A4"/>
    <w:rsid w:val="009B08AD"/>
    <w:rsid w:val="009C2B82"/>
    <w:rsid w:val="009C2BB9"/>
    <w:rsid w:val="009C6477"/>
    <w:rsid w:val="009D17F6"/>
    <w:rsid w:val="009E71CC"/>
    <w:rsid w:val="009F025D"/>
    <w:rsid w:val="00A02070"/>
    <w:rsid w:val="00A54683"/>
    <w:rsid w:val="00B91DAB"/>
    <w:rsid w:val="00B9565E"/>
    <w:rsid w:val="00BA003C"/>
    <w:rsid w:val="00C32FE4"/>
    <w:rsid w:val="00CD496E"/>
    <w:rsid w:val="00D157E8"/>
    <w:rsid w:val="00D278D2"/>
    <w:rsid w:val="00D35DA7"/>
    <w:rsid w:val="00E669E0"/>
    <w:rsid w:val="00E7773B"/>
    <w:rsid w:val="00E92AF7"/>
    <w:rsid w:val="00EA7819"/>
    <w:rsid w:val="00ED7784"/>
    <w:rsid w:val="00F200B1"/>
    <w:rsid w:val="00F85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464E0659-C7F2-418B-A7C5-911CB570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nhideWhenUsed/>
    <w:rsid w:val="0030758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estern">
    <w:name w:val="western"/>
    <w:basedOn w:val="Normalny"/>
    <w:semiHidden/>
    <w:rsid w:val="00307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customStyle="1" w:styleId="Akapitzlist1">
    <w:name w:val="Akapit z listą1"/>
    <w:basedOn w:val="Normalny"/>
    <w:rsid w:val="00C32FE4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character" w:customStyle="1" w:styleId="Domylnaczcionkaakapitu1">
    <w:name w:val="Domyślna czcionka akapitu1"/>
    <w:rsid w:val="009C2B82"/>
  </w:style>
  <w:style w:type="paragraph" w:customStyle="1" w:styleId="Akapitzlist2">
    <w:name w:val="Akapit z listą2"/>
    <w:basedOn w:val="Normalny"/>
    <w:rsid w:val="009C2B82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zh-CN"/>
    </w:rPr>
  </w:style>
  <w:style w:type="paragraph" w:styleId="Akapitzlist">
    <w:name w:val="List Paragraph"/>
    <w:aliases w:val="Normal,Akapit z listą3,Akapit z listą31,Wypunktowanie,Normal2,L1,Numerowanie,sw tekst,Adresat stanowisko,Akapit z listą BS,Kolorowa lista — akcent 11,Bulleted list,lp1,Preambuła,Colorful Shading - Accent 31,Akapit z listą5,CW_Lista"/>
    <w:basedOn w:val="Normalny"/>
    <w:link w:val="AkapitzlistZnak"/>
    <w:uiPriority w:val="34"/>
    <w:qFormat/>
    <w:rsid w:val="009968A4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Normal Znak,Akapit z listą3 Znak,Akapit z listą31 Znak,Wypunktowanie Znak,Normal2 Znak,L1 Znak,Numerowanie Znak,sw tekst Znak,Adresat stanowisko Znak,Akapit z listą BS Znak,Kolorowa lista — akcent 11 Znak,Bulleted list Znak,lp1 Znak"/>
    <w:link w:val="Akapitzlist"/>
    <w:uiPriority w:val="34"/>
    <w:qFormat/>
    <w:locked/>
    <w:rsid w:val="009968A4"/>
    <w:rPr>
      <w:rFonts w:ascii="Calibri" w:eastAsia="Calibri" w:hAnsi="Calibri" w:cs="Times New Roman"/>
    </w:rPr>
  </w:style>
  <w:style w:type="character" w:customStyle="1" w:styleId="StandardZnakZnak">
    <w:name w:val="Standard Znak Znak"/>
    <w:link w:val="StandardZnak"/>
    <w:locked/>
    <w:rsid w:val="009968A4"/>
    <w:rPr>
      <w:sz w:val="24"/>
      <w:szCs w:val="24"/>
      <w:lang w:eastAsia="pl-PL"/>
    </w:rPr>
  </w:style>
  <w:style w:type="paragraph" w:customStyle="1" w:styleId="StandardZnak">
    <w:name w:val="Standard Znak"/>
    <w:link w:val="StandardZnakZnak"/>
    <w:rsid w:val="009968A4"/>
    <w:pPr>
      <w:widowControl w:val="0"/>
      <w:autoSpaceDE w:val="0"/>
      <w:autoSpaceDN w:val="0"/>
      <w:adjustRightInd w:val="0"/>
    </w:pPr>
    <w:rPr>
      <w:sz w:val="24"/>
      <w:szCs w:val="24"/>
      <w:lang w:eastAsia="pl-PL"/>
    </w:rPr>
  </w:style>
  <w:style w:type="paragraph" w:customStyle="1" w:styleId="Default">
    <w:name w:val="Default"/>
    <w:rsid w:val="009968A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3</Pages>
  <Words>540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Małgorzata Skoczylas</cp:lastModifiedBy>
  <cp:revision>29</cp:revision>
  <cp:lastPrinted>2024-04-19T13:06:00Z</cp:lastPrinted>
  <dcterms:created xsi:type="dcterms:W3CDTF">2022-02-02T08:25:00Z</dcterms:created>
  <dcterms:modified xsi:type="dcterms:W3CDTF">2024-04-19T13:08:00Z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