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6526D195"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2A11B7">
        <w:rPr>
          <w:rFonts w:ascii="Calibri" w:eastAsia="Calibri" w:hAnsi="Calibri" w:cs="Calibri"/>
          <w:color w:val="000000"/>
          <w:sz w:val="20"/>
          <w:szCs w:val="20"/>
        </w:rPr>
        <w:t>7</w:t>
      </w:r>
      <w:r>
        <w:rPr>
          <w:rFonts w:ascii="Calibri" w:eastAsia="Calibri" w:hAnsi="Calibri" w:cs="Calibri"/>
          <w:color w:val="000000"/>
          <w:sz w:val="20"/>
          <w:szCs w:val="20"/>
        </w:rPr>
        <w:t>.202</w:t>
      </w:r>
      <w:r w:rsidR="00987B9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1D7F34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0834DC">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0834DC">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777C23A" w:rsidR="00FE3C43" w:rsidRDefault="00DA3701">
      <w:pPr>
        <w:spacing w:line="259" w:lineRule="auto"/>
        <w:ind w:left="10" w:right="328" w:hanging="10"/>
        <w:jc w:val="center"/>
        <w:rPr>
          <w:rFonts w:ascii="Calibri" w:eastAsia="Calibri" w:hAnsi="Calibri" w:cs="Calibri"/>
          <w:b/>
          <w:color w:val="000000"/>
          <w:szCs w:val="22"/>
        </w:rPr>
      </w:pPr>
      <w:r>
        <w:t>„</w:t>
      </w:r>
      <w:r w:rsidR="00D045EB" w:rsidRPr="00841E64">
        <w:rPr>
          <w:b/>
          <w:bCs/>
          <w:sz w:val="22"/>
          <w:szCs w:val="22"/>
        </w:rPr>
        <w:t>Zakup komputerów typu laptop w ramach Konkursu Grantowego Cyfrowa Gmina - Wsparcie</w:t>
      </w:r>
      <w:r w:rsidR="00D045EB">
        <w:rPr>
          <w:b/>
          <w:bCs/>
          <w:sz w:val="22"/>
          <w:szCs w:val="22"/>
        </w:rPr>
        <w:t xml:space="preserve"> dzieci z rodzin pegeerowskich </w:t>
      </w:r>
      <w:r w:rsidR="00D045EB" w:rsidRPr="00841E64">
        <w:rPr>
          <w:b/>
          <w:bCs/>
          <w:sz w:val="22"/>
          <w:szCs w:val="22"/>
        </w:rPr>
        <w:t>w rozwoju cyfrowym –„Granty PPGR” Oś V. Rozwój cyfrowy JST oraz wzmocnienie cyfrowej odpor</w:t>
      </w:r>
      <w:r w:rsidR="00D045EB">
        <w:rPr>
          <w:b/>
          <w:bCs/>
          <w:sz w:val="22"/>
          <w:szCs w:val="22"/>
        </w:rPr>
        <w:t>ności na zagrożenia - REACT-EU d</w:t>
      </w:r>
      <w:r w:rsidR="00D045EB" w:rsidRPr="00841E64">
        <w:rPr>
          <w:b/>
          <w:bCs/>
          <w:sz w:val="22"/>
          <w:szCs w:val="22"/>
        </w:rPr>
        <w:t>ziałanie 5.1 Rozwój cyfrowy JST oraz wzmocnienie cyfrowej odporności na zagrożenia</w:t>
      </w:r>
      <w:r w:rsidR="00D045EB">
        <w:rPr>
          <w:b/>
          <w:bCs/>
          <w:sz w:val="22"/>
          <w:szCs w:val="22"/>
        </w:rPr>
        <w:t xml:space="preserve"> dotycząca realizacji projektu grantowego. </w:t>
      </w:r>
      <w:r w:rsidR="00D045EB" w:rsidRPr="00841E64">
        <w:rPr>
          <w:b/>
          <w:bCs/>
          <w:sz w:val="22"/>
          <w:szCs w:val="22"/>
        </w:rPr>
        <w:t>Pro</w:t>
      </w:r>
      <w:r w:rsidR="00D045EB">
        <w:rPr>
          <w:b/>
          <w:bCs/>
          <w:sz w:val="22"/>
          <w:szCs w:val="22"/>
        </w:rPr>
        <w:t xml:space="preserve">gram Operacyjny Polska Cyfrowa </w:t>
      </w:r>
      <w:r w:rsidR="00D045EB" w:rsidRPr="00841E64">
        <w:rPr>
          <w:b/>
          <w:bCs/>
          <w:sz w:val="22"/>
          <w:szCs w:val="22"/>
        </w:rPr>
        <w:t>na lata 2014 – 2020</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0A965D3E" w14:textId="186A94AA" w:rsidR="00FE3C43" w:rsidRDefault="00FE3C43" w:rsidP="007005EF">
      <w:pPr>
        <w:spacing w:line="259" w:lineRule="auto"/>
        <w:ind w:left="3977"/>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10B4FB6D"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0A1E3D66"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45261964"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61A8F907"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2A666A5F"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360B7669"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70CA60F3"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1EF63D12"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7919981" w14:textId="4E2D332F"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D045EB">
        <w:rPr>
          <w:rFonts w:asciiTheme="minorHAnsi" w:eastAsia="Calibri" w:hAnsiTheme="minorHAnsi" w:cstheme="minorHAnsi"/>
          <w:color w:val="000000"/>
          <w:sz w:val="22"/>
          <w:szCs w:val="22"/>
        </w:rPr>
        <w:t>Mariusz Kowalke</w:t>
      </w:r>
    </w:p>
    <w:p w14:paraId="57BACC05"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28CC7633" w14:textId="77777777" w:rsidR="00FE3C43" w:rsidRDefault="00FE3C43" w:rsidP="007005EF">
      <w:pPr>
        <w:spacing w:after="10" w:line="247" w:lineRule="auto"/>
        <w:rPr>
          <w:rFonts w:ascii="Calibri" w:eastAsia="Calibri" w:hAnsi="Calibri" w:cs="Calibri"/>
          <w:b/>
          <w:color w:val="000000"/>
          <w:szCs w:val="22"/>
        </w:rPr>
      </w:pPr>
    </w:p>
    <w:p w14:paraId="46DF3C5F" w14:textId="74ED3FE3"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CB8EE8F" w14:textId="77E778F7"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Wójt Gminy Kościerzyna</w:t>
      </w:r>
    </w:p>
    <w:p w14:paraId="0618A11B" w14:textId="0BE31039"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Grzegorz Piechowski</w:t>
      </w:r>
    </w:p>
    <w:p w14:paraId="545CB00F" w14:textId="55BE04A0" w:rsidR="00FE3C43" w:rsidRPr="003D60E6" w:rsidRDefault="00DA3701" w:rsidP="005954E5">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02DB0A1E"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D377DC"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D377DC">
        <w:rPr>
          <w:rFonts w:asciiTheme="minorHAnsi" w:eastAsia="Calibri" w:hAnsiTheme="minorHAnsi" w:cstheme="minorHAnsi"/>
          <w:color w:val="000000"/>
          <w:sz w:val="22"/>
          <w:szCs w:val="22"/>
        </w:rPr>
        <w:t xml:space="preserve">      adres e-mail: </w:t>
      </w:r>
      <w:hyperlink r:id="rId8">
        <w:r w:rsidRPr="00D377DC">
          <w:rPr>
            <w:rFonts w:asciiTheme="minorHAnsi" w:eastAsia="Calibri" w:hAnsiTheme="minorHAnsi" w:cstheme="minorHAnsi"/>
            <w:color w:val="0563C1" w:themeColor="hyperlink"/>
            <w:sz w:val="22"/>
            <w:szCs w:val="22"/>
            <w:u w:val="single"/>
          </w:rPr>
          <w:t>z</w:t>
        </w:r>
      </w:hyperlink>
      <w:r w:rsidRPr="00D377DC">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D377DC">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B3DD4D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0834DC">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0834DC">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B4A7E95" w14:textId="558AA34E" w:rsidR="0026423C" w:rsidRDefault="00DA3701" w:rsidP="00404181">
      <w:pPr>
        <w:jc w:val="both"/>
        <w:rPr>
          <w:rFonts w:asciiTheme="minorHAnsi" w:hAnsiTheme="minorHAnsi" w:cstheme="minorHAnsi"/>
          <w:sz w:val="22"/>
          <w:szCs w:val="22"/>
        </w:rPr>
      </w:pPr>
      <w:r w:rsidRPr="00404181">
        <w:rPr>
          <w:rFonts w:asciiTheme="minorHAnsi" w:eastAsiaTheme="minorHAnsi" w:hAnsiTheme="minorHAnsi" w:cstheme="minorHAnsi"/>
          <w:sz w:val="22"/>
          <w:szCs w:val="22"/>
          <w:lang w:eastAsia="en-US"/>
        </w:rPr>
        <w:t xml:space="preserve">Przedmiotem zamówienia </w:t>
      </w:r>
      <w:r w:rsidR="007303A6" w:rsidRPr="00404181">
        <w:rPr>
          <w:rFonts w:asciiTheme="minorHAnsi" w:hAnsiTheme="minorHAnsi" w:cstheme="minorHAnsi"/>
          <w:sz w:val="22"/>
          <w:szCs w:val="22"/>
        </w:rPr>
        <w:t xml:space="preserve">jest </w:t>
      </w:r>
      <w:r w:rsidR="00404181">
        <w:rPr>
          <w:rFonts w:asciiTheme="minorHAnsi" w:hAnsiTheme="minorHAnsi" w:cstheme="minorHAnsi"/>
          <w:sz w:val="22"/>
          <w:szCs w:val="22"/>
        </w:rPr>
        <w:t>z</w:t>
      </w:r>
      <w:r w:rsidR="00404181" w:rsidRPr="00404181">
        <w:rPr>
          <w:rFonts w:asciiTheme="minorHAnsi" w:hAnsiTheme="minorHAnsi" w:cstheme="minorHAnsi"/>
          <w:sz w:val="22"/>
          <w:szCs w:val="22"/>
        </w:rPr>
        <w:t>akup komputerów typu laptop w ramach Konkursu Grantowego Cyfrowa Gmina - Wsparcie dzieci z rodzin pegeerowskich w rozwoju cyfrowym –„Granty PPGR” Oś V. Rozwój cyfrowy JST oraz wzmocnienie cyfrowej odporności na zagrożenia - REACT-EU działanie 5.1 Rozwój cyfrowy JST oraz wzmocnienie cyfrowej odporności na zagrożenia dotycząca realizacji projektu grantowego. Program Operacyjny Polska Cyfrowa na lata 2014 – 2020</w:t>
      </w:r>
      <w:r w:rsidR="00404181">
        <w:rPr>
          <w:rFonts w:asciiTheme="minorHAnsi" w:hAnsiTheme="minorHAnsi" w:cstheme="minorHAnsi"/>
          <w:sz w:val="22"/>
          <w:szCs w:val="22"/>
        </w:rPr>
        <w:t>.</w:t>
      </w:r>
    </w:p>
    <w:p w14:paraId="42A7C273" w14:textId="38DB8AD2" w:rsidR="00404181" w:rsidRDefault="00404181" w:rsidP="00404181">
      <w:pPr>
        <w:jc w:val="both"/>
        <w:rPr>
          <w:rFonts w:asciiTheme="minorHAnsi" w:hAnsiTheme="minorHAnsi" w:cstheme="minorHAnsi"/>
          <w:sz w:val="22"/>
          <w:szCs w:val="22"/>
        </w:rPr>
      </w:pPr>
    </w:p>
    <w:p w14:paraId="59697A59" w14:textId="75C44650" w:rsidR="00404181" w:rsidRDefault="00404181" w:rsidP="00830E9B">
      <w:pPr>
        <w:ind w:left="705"/>
        <w:jc w:val="both"/>
        <w:rPr>
          <w:rFonts w:asciiTheme="minorHAnsi" w:hAnsiTheme="minorHAnsi" w:cstheme="minorHAnsi"/>
          <w:sz w:val="22"/>
          <w:szCs w:val="22"/>
        </w:rPr>
      </w:pPr>
      <w:r>
        <w:rPr>
          <w:rFonts w:asciiTheme="minorHAnsi" w:hAnsiTheme="minorHAnsi" w:cstheme="minorHAnsi"/>
          <w:sz w:val="22"/>
          <w:szCs w:val="22"/>
        </w:rPr>
        <w:t>Zakres zamówienia</w:t>
      </w:r>
      <w:r w:rsidR="00830E9B">
        <w:rPr>
          <w:rFonts w:asciiTheme="minorHAnsi" w:hAnsiTheme="minorHAnsi" w:cstheme="minorHAnsi"/>
          <w:sz w:val="22"/>
          <w:szCs w:val="22"/>
        </w:rPr>
        <w:t xml:space="preserve"> obejmuje zakup i dostawę 123 sztuk laptopów fabrycznie nowych do siedziby Zamawiającego.</w:t>
      </w:r>
    </w:p>
    <w:p w14:paraId="05CA6340" w14:textId="77777777" w:rsidR="005954E5" w:rsidRDefault="005954E5" w:rsidP="00830E9B">
      <w:pPr>
        <w:ind w:left="705"/>
        <w:jc w:val="both"/>
        <w:rPr>
          <w:rFonts w:asciiTheme="minorHAnsi" w:hAnsiTheme="minorHAnsi" w:cstheme="minorHAnsi"/>
          <w:sz w:val="22"/>
          <w:szCs w:val="22"/>
        </w:rPr>
      </w:pPr>
    </w:p>
    <w:tbl>
      <w:tblPr>
        <w:tblW w:w="9328" w:type="dxa"/>
        <w:tblInd w:w="704" w:type="dxa"/>
        <w:tblLayout w:type="fixed"/>
        <w:tblCellMar>
          <w:left w:w="10" w:type="dxa"/>
          <w:right w:w="10" w:type="dxa"/>
        </w:tblCellMar>
        <w:tblLook w:val="04A0" w:firstRow="1" w:lastRow="0" w:firstColumn="1" w:lastColumn="0" w:noHBand="0" w:noVBand="1"/>
      </w:tblPr>
      <w:tblGrid>
        <w:gridCol w:w="1971"/>
        <w:gridCol w:w="7357"/>
      </w:tblGrid>
      <w:tr w:rsidR="00830E9B" w14:paraId="17462E27"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08917" w14:textId="77777777" w:rsidR="00830E9B" w:rsidRPr="006F196B" w:rsidRDefault="00830E9B" w:rsidP="005C7710">
            <w:pPr>
              <w:pStyle w:val="Standard"/>
              <w:jc w:val="center"/>
              <w:rPr>
                <w:rFonts w:asciiTheme="minorHAnsi" w:hAnsiTheme="minorHAnsi" w:cstheme="minorHAnsi"/>
                <w:sz w:val="22"/>
                <w:szCs w:val="22"/>
              </w:rPr>
            </w:pPr>
            <w:r w:rsidRPr="006F196B">
              <w:rPr>
                <w:rFonts w:asciiTheme="minorHAnsi" w:eastAsia="Calibri" w:hAnsiTheme="minorHAnsi" w:cstheme="minorHAnsi"/>
                <w:b/>
                <w:bCs/>
                <w:sz w:val="22"/>
                <w:szCs w:val="22"/>
              </w:rPr>
              <w:t>Parametr</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782C3E" w14:textId="77777777" w:rsidR="00830E9B" w:rsidRPr="006F196B" w:rsidRDefault="00830E9B" w:rsidP="005C7710">
            <w:pPr>
              <w:pStyle w:val="Standard"/>
              <w:jc w:val="center"/>
              <w:rPr>
                <w:rFonts w:asciiTheme="minorHAnsi" w:hAnsiTheme="minorHAnsi" w:cstheme="minorHAnsi"/>
                <w:sz w:val="22"/>
                <w:szCs w:val="22"/>
              </w:rPr>
            </w:pPr>
            <w:r w:rsidRPr="006F196B">
              <w:rPr>
                <w:rFonts w:asciiTheme="minorHAnsi" w:eastAsia="Calibri" w:hAnsiTheme="minorHAnsi" w:cstheme="minorHAnsi"/>
                <w:b/>
                <w:bCs/>
                <w:sz w:val="22"/>
                <w:szCs w:val="22"/>
              </w:rPr>
              <w:t>Wymagania minimalne techniczne</w:t>
            </w:r>
          </w:p>
        </w:tc>
      </w:tr>
      <w:tr w:rsidR="00830E9B" w14:paraId="7B552ACC"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6549A8"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sz w:val="22"/>
                <w:szCs w:val="22"/>
              </w:rPr>
              <w:t>Typ</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C7BAC7"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Cs/>
                <w:sz w:val="22"/>
                <w:szCs w:val="22"/>
              </w:rPr>
              <w:t>komputer przenośny</w:t>
            </w:r>
          </w:p>
        </w:tc>
      </w:tr>
      <w:tr w:rsidR="00830E9B" w14:paraId="527F2DF3"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57D165"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Procesor</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08B7C6"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 xml:space="preserve">o wartości min. 6300 w teście CPU Mark dostępnym na stronie </w:t>
            </w:r>
            <w:r w:rsidRPr="006F196B">
              <w:rPr>
                <w:rFonts w:asciiTheme="minorHAnsi" w:eastAsia="Calibri" w:hAnsiTheme="minorHAnsi" w:cstheme="minorHAnsi"/>
                <w:sz w:val="22"/>
                <w:szCs w:val="22"/>
              </w:rPr>
              <w:t>www.cpubenchmark.net</w:t>
            </w:r>
            <w:r w:rsidRPr="006F196B">
              <w:rPr>
                <w:rFonts w:asciiTheme="minorHAnsi" w:eastAsia="Calibri" w:hAnsiTheme="minorHAnsi" w:cstheme="minorHAnsi"/>
                <w:color w:val="000000"/>
                <w:sz w:val="22"/>
                <w:szCs w:val="22"/>
              </w:rPr>
              <w:t xml:space="preserve">  min. 4 rdzenie 8 wątków</w:t>
            </w:r>
          </w:p>
        </w:tc>
      </w:tr>
      <w:tr w:rsidR="00830E9B" w14:paraId="2AEEE5A6"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12A967"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Pamięć RAM</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F9C45D"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Minimum: 8GB , 1 slot wolny</w:t>
            </w:r>
          </w:p>
        </w:tc>
      </w:tr>
      <w:tr w:rsidR="00830E9B" w14:paraId="4E78EED7"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ECDE2F"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Karta graficzna</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727C"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Zintegrowana z procesorem</w:t>
            </w:r>
          </w:p>
        </w:tc>
      </w:tr>
      <w:tr w:rsidR="00830E9B" w14:paraId="756B9B71"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F883F"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Multimedia</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CAA012"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Kamera wbudowana w ramkę ekranu, karta dźwiękowa zintegrowana z płytą główną, zintegrowane głośniki</w:t>
            </w:r>
          </w:p>
        </w:tc>
      </w:tr>
      <w:tr w:rsidR="00830E9B" w14:paraId="0548B607"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373423"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Dysk twardy</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D806BF"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Minimum:  256 GB (SSD),</w:t>
            </w:r>
          </w:p>
          <w:p w14:paraId="768793AB"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hAnsiTheme="minorHAnsi" w:cstheme="minorHAnsi"/>
                <w:bCs/>
                <w:sz w:val="22"/>
                <w:szCs w:val="22"/>
                <w:lang w:val="sv-SE" w:eastAsia="en-US"/>
              </w:rPr>
              <w:t xml:space="preserve">Dysk twardy musi zawierać partycję recovery – na partycji musi znajdować się obraz zainstalowanych </w:t>
            </w:r>
            <w:r w:rsidRPr="006F196B">
              <w:rPr>
                <w:rFonts w:asciiTheme="minorHAnsi" w:hAnsiTheme="minorHAnsi" w:cstheme="minorHAnsi"/>
                <w:bCs/>
                <w:sz w:val="22"/>
                <w:szCs w:val="22"/>
                <w:lang w:val="sv-SE" w:eastAsia="en-US"/>
              </w:rPr>
              <w:br/>
              <w:t>i skonfigurowanych elementów.</w:t>
            </w:r>
          </w:p>
          <w:p w14:paraId="4A38EF7F"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hAnsiTheme="minorHAnsi" w:cstheme="minorHAnsi"/>
                <w:bCs/>
                <w:sz w:val="22"/>
                <w:szCs w:val="22"/>
                <w:lang w:val="sv-SE" w:eastAsia="en-US"/>
              </w:rPr>
              <w:t xml:space="preserve">Partycja musi zapewniać przywrócenie systemu operacyjnego, zainstalowanego i skonfigurowanego w/w oprogramowania.         </w:t>
            </w:r>
          </w:p>
        </w:tc>
      </w:tr>
      <w:tr w:rsidR="00830E9B" w14:paraId="4E367752"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7BEAAE"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Klawiatura</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E701A3"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w układzie US – QWERTY</w:t>
            </w:r>
          </w:p>
        </w:tc>
      </w:tr>
      <w:tr w:rsidR="00830E9B" w14:paraId="3BFC56D3"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8C6BF8"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Urządzenie wskazujące</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16C125"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hAnsiTheme="minorHAnsi" w:cstheme="minorHAnsi"/>
                <w:color w:val="000000"/>
                <w:sz w:val="22"/>
                <w:szCs w:val="22"/>
              </w:rPr>
              <w:t>Touchpad wbudowany w obudowę notebooka</w:t>
            </w:r>
          </w:p>
        </w:tc>
      </w:tr>
      <w:tr w:rsidR="00830E9B" w14:paraId="10565168"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9BA0D6"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Ekran</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7616D3"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 xml:space="preserve">- przekątna minimum: 15’’ </w:t>
            </w:r>
            <w:r w:rsidRPr="006F196B">
              <w:rPr>
                <w:rFonts w:asciiTheme="minorHAnsi" w:eastAsia="Calibri" w:hAnsiTheme="minorHAnsi" w:cstheme="minorHAnsi"/>
                <w:color w:val="000000"/>
                <w:sz w:val="22"/>
                <w:szCs w:val="22"/>
              </w:rPr>
              <w:br/>
              <w:t xml:space="preserve">- rozdzielczość minimum </w:t>
            </w:r>
            <w:r w:rsidRPr="006F196B">
              <w:rPr>
                <w:rFonts w:asciiTheme="minorHAnsi" w:hAnsiTheme="minorHAnsi" w:cstheme="minorHAnsi"/>
                <w:sz w:val="22"/>
                <w:szCs w:val="22"/>
              </w:rPr>
              <w:t>1920×1080</w:t>
            </w:r>
          </w:p>
        </w:tc>
      </w:tr>
      <w:tr w:rsidR="00830E9B" w14:paraId="65BAE7B1"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DB176"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Łączność</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0DDBED"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Port 1Gbit LAN, wbudowane WiFi 802.11 a/b/g/n/ac</w:t>
            </w:r>
          </w:p>
        </w:tc>
      </w:tr>
      <w:tr w:rsidR="00830E9B" w14:paraId="7EE16E17"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574DE9"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Gwarancja</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54D0F8"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Minimum 24 miesiące</w:t>
            </w:r>
          </w:p>
        </w:tc>
      </w:tr>
      <w:tr w:rsidR="00830E9B" w:rsidRPr="009E0FD0" w14:paraId="3160CE5F"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496ACF"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 xml:space="preserve">System operacyjny </w:t>
            </w:r>
            <w:r w:rsidRPr="006F196B">
              <w:rPr>
                <w:rFonts w:asciiTheme="minorHAnsi" w:eastAsia="Calibri" w:hAnsiTheme="minorHAnsi" w:cstheme="minorHAnsi"/>
                <w:b/>
                <w:bCs/>
                <w:color w:val="000000"/>
                <w:sz w:val="22"/>
                <w:szCs w:val="22"/>
              </w:rPr>
              <w:br/>
              <w:t>i oprogramowanie</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9343D2" w14:textId="479498F0"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Zainstalowany system operacyjny w pełnej, nowej, nieużywanej, nieaktywowanej nigdy wcześniej na innym urządzeniu, nieograniczonej czasowo,  polskiej wersji językowej (min. Microsoft Windows 11</w:t>
            </w:r>
            <w:r w:rsidRPr="002A11B7">
              <w:rPr>
                <w:rFonts w:asciiTheme="minorHAnsi" w:eastAsia="Calibri" w:hAnsiTheme="minorHAnsi" w:cstheme="minorHAnsi"/>
                <w:color w:val="000000" w:themeColor="text1"/>
                <w:sz w:val="22"/>
                <w:szCs w:val="22"/>
              </w:rPr>
              <w:t>)</w:t>
            </w:r>
            <w:r w:rsidR="00DE0874" w:rsidRPr="002A11B7">
              <w:rPr>
                <w:rFonts w:asciiTheme="minorHAnsi" w:eastAsia="Calibri" w:hAnsiTheme="minorHAnsi" w:cstheme="minorHAnsi"/>
                <w:color w:val="000000" w:themeColor="text1"/>
                <w:sz w:val="22"/>
                <w:szCs w:val="22"/>
              </w:rPr>
              <w:t xml:space="preserve"> lub system równoważny </w:t>
            </w:r>
            <w:r w:rsidRPr="00DE0874">
              <w:rPr>
                <w:rFonts w:asciiTheme="minorHAnsi" w:eastAsia="Calibri" w:hAnsiTheme="minorHAnsi" w:cstheme="minorHAnsi"/>
                <w:color w:val="FF0000"/>
                <w:sz w:val="22"/>
                <w:szCs w:val="22"/>
              </w:rPr>
              <w:t xml:space="preserve"> </w:t>
            </w:r>
            <w:r w:rsidRPr="006F196B">
              <w:rPr>
                <w:rFonts w:asciiTheme="minorHAnsi" w:eastAsia="Calibri" w:hAnsiTheme="minorHAnsi" w:cstheme="minorHAnsi"/>
                <w:color w:val="000000"/>
                <w:sz w:val="22"/>
                <w:szCs w:val="22"/>
              </w:rPr>
              <w:t>oraz oprogramowanie antywirusowe z bieżącą aktualizacją on-line, wolne od dalszych opłat (np. Windows Defender)</w:t>
            </w:r>
            <w:r w:rsidR="00002C66">
              <w:rPr>
                <w:rFonts w:asciiTheme="minorHAnsi" w:eastAsia="Calibri" w:hAnsiTheme="minorHAnsi" w:cstheme="minorHAnsi"/>
                <w:color w:val="000000"/>
                <w:sz w:val="22"/>
                <w:szCs w:val="22"/>
              </w:rPr>
              <w:t xml:space="preserve"> </w:t>
            </w:r>
            <w:r w:rsidR="00DE0874" w:rsidRPr="00F0162A">
              <w:rPr>
                <w:rFonts w:asciiTheme="minorHAnsi" w:eastAsia="Calibri" w:hAnsiTheme="minorHAnsi" w:cstheme="minorHAnsi"/>
                <w:color w:val="000000" w:themeColor="text1"/>
                <w:sz w:val="22"/>
                <w:szCs w:val="22"/>
              </w:rPr>
              <w:t>.</w:t>
            </w:r>
          </w:p>
          <w:p w14:paraId="2C9D80BE" w14:textId="77777777" w:rsidR="00830E9B" w:rsidRPr="006F196B" w:rsidRDefault="00830E9B" w:rsidP="005C7710">
            <w:pPr>
              <w:pStyle w:val="Standard"/>
              <w:rPr>
                <w:rFonts w:asciiTheme="minorHAnsi" w:hAnsiTheme="minorHAnsi" w:cstheme="minorHAnsi"/>
                <w:b/>
                <w:sz w:val="22"/>
                <w:szCs w:val="22"/>
              </w:rPr>
            </w:pPr>
            <w:r w:rsidRPr="006F196B">
              <w:rPr>
                <w:rFonts w:asciiTheme="minorHAnsi" w:hAnsiTheme="minorHAnsi" w:cstheme="minorHAnsi"/>
                <w:b/>
                <w:sz w:val="22"/>
                <w:szCs w:val="22"/>
              </w:rPr>
              <w:t>Nie dopuszcza się urządzeń z zainstalowanym systemem Microsoft Windows w wersji edukacyjnej – jest on przeznaczony wyłącznie dla instytucji edukacyjnych.</w:t>
            </w:r>
          </w:p>
        </w:tc>
      </w:tr>
      <w:tr w:rsidR="00830E9B" w14:paraId="734AB401"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D9CD37"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Wsparcie techniczne producenta</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A2B01A"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 dostęp do aktualizacji systemu BIOS, podręczników użytkowania, najnowszych sterowników i uaktualnień na stronie producenta zestawu realizowany poprzez podanie na dedykowanej stronie internetowej producenta komputera numeru seryjnego lub modelu komputera;</w:t>
            </w:r>
            <w:r w:rsidRPr="006F196B">
              <w:rPr>
                <w:rFonts w:asciiTheme="minorHAnsi" w:eastAsia="Calibri" w:hAnsiTheme="minorHAnsi" w:cstheme="minorHAnsi"/>
                <w:color w:val="000000"/>
                <w:sz w:val="22"/>
                <w:szCs w:val="22"/>
              </w:rPr>
              <w:br/>
              <w:t>-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830E9B" w14:paraId="734E9EE4"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E86D0C"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t>Porty i złącza</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C2160"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 minimum 2x USB</w:t>
            </w:r>
          </w:p>
          <w:p w14:paraId="24894CAC"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 złącze RJ-45 (podłączenie sieci lokalnej)</w:t>
            </w:r>
          </w:p>
          <w:p w14:paraId="424F326F"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color w:val="000000"/>
                <w:sz w:val="22"/>
                <w:szCs w:val="22"/>
              </w:rPr>
              <w:t>- 2 porty audio (słuchawki i mikrofon) lub 1 port typu combo</w:t>
            </w:r>
          </w:p>
        </w:tc>
      </w:tr>
      <w:tr w:rsidR="009A0024" w14:paraId="0D5EFC30"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3BE1FB" w14:textId="67617BAE" w:rsidR="009A0024" w:rsidRPr="006F196B" w:rsidRDefault="009A0024" w:rsidP="005C7710">
            <w:pPr>
              <w:pStyle w:val="Standard"/>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Standardy i certyfikaty</w:t>
            </w:r>
          </w:p>
        </w:tc>
        <w:tc>
          <w:tcPr>
            <w:tcW w:w="7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FF0ECE" w14:textId="77777777" w:rsidR="009A0024" w:rsidRDefault="009A0024" w:rsidP="00002C66">
            <w:pPr>
              <w:rPr>
                <w:rFonts w:asciiTheme="minorHAnsi" w:hAnsiTheme="minorHAnsi" w:cstheme="minorHAnsi"/>
                <w:sz w:val="22"/>
                <w:szCs w:val="22"/>
              </w:rPr>
            </w:pPr>
            <w:r w:rsidRPr="009A0024">
              <w:rPr>
                <w:rFonts w:asciiTheme="minorHAnsi" w:hAnsiTheme="minorHAnsi" w:cstheme="minorHAnsi"/>
                <w:sz w:val="22"/>
                <w:szCs w:val="22"/>
              </w:rPr>
              <w:t>Standardy i certyfikaty</w:t>
            </w:r>
            <w:r w:rsidRPr="009A0024">
              <w:rPr>
                <w:rFonts w:asciiTheme="minorHAnsi" w:hAnsiTheme="minorHAnsi" w:cstheme="minorHAnsi"/>
                <w:sz w:val="22"/>
                <w:szCs w:val="22"/>
              </w:rPr>
              <w:br/>
            </w:r>
            <w:r w:rsidR="00002C66">
              <w:rPr>
                <w:rFonts w:asciiTheme="minorHAnsi" w:hAnsiTheme="minorHAnsi" w:cstheme="minorHAnsi"/>
                <w:sz w:val="22"/>
                <w:szCs w:val="22"/>
              </w:rPr>
              <w:t>Certyfikat CE</w:t>
            </w:r>
          </w:p>
          <w:p w14:paraId="3146645A" w14:textId="77777777" w:rsidR="00002C66" w:rsidRDefault="00002C66" w:rsidP="00002C66">
            <w:pPr>
              <w:rPr>
                <w:rFonts w:asciiTheme="minorHAnsi" w:hAnsiTheme="minorHAnsi" w:cstheme="minorHAnsi"/>
                <w:sz w:val="22"/>
                <w:szCs w:val="22"/>
              </w:rPr>
            </w:pPr>
            <w:r>
              <w:rPr>
                <w:rFonts w:asciiTheme="minorHAnsi" w:hAnsiTheme="minorHAnsi" w:cstheme="minorHAnsi"/>
                <w:sz w:val="22"/>
                <w:szCs w:val="22"/>
              </w:rPr>
              <w:t>ISO 14001</w:t>
            </w:r>
          </w:p>
          <w:p w14:paraId="0359214B" w14:textId="035654FF" w:rsidR="00002C66" w:rsidRPr="006F196B" w:rsidRDefault="00002C66" w:rsidP="00002C66">
            <w:pPr>
              <w:rPr>
                <w:rFonts w:asciiTheme="minorHAnsi" w:eastAsia="Calibri" w:hAnsiTheme="minorHAnsi" w:cstheme="minorHAnsi"/>
                <w:color w:val="000000"/>
                <w:sz w:val="22"/>
                <w:szCs w:val="22"/>
              </w:rPr>
            </w:pPr>
            <w:r>
              <w:rPr>
                <w:rFonts w:asciiTheme="minorHAnsi" w:hAnsiTheme="minorHAnsi" w:cstheme="minorHAnsi"/>
                <w:sz w:val="22"/>
                <w:szCs w:val="22"/>
              </w:rPr>
              <w:t>ISO 9001</w:t>
            </w:r>
          </w:p>
        </w:tc>
      </w:tr>
      <w:tr w:rsidR="00830E9B" w14:paraId="1DF9AC16" w14:textId="77777777" w:rsidTr="00830E9B">
        <w:trPr>
          <w:trHeight w:val="260"/>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32977A" w14:textId="77777777" w:rsidR="00830E9B" w:rsidRPr="006F196B" w:rsidRDefault="00830E9B" w:rsidP="005C7710">
            <w:pPr>
              <w:pStyle w:val="Standard"/>
              <w:rPr>
                <w:rFonts w:asciiTheme="minorHAnsi" w:hAnsiTheme="minorHAnsi" w:cstheme="minorHAnsi"/>
                <w:sz w:val="22"/>
                <w:szCs w:val="22"/>
              </w:rPr>
            </w:pPr>
            <w:r w:rsidRPr="006F196B">
              <w:rPr>
                <w:rFonts w:asciiTheme="minorHAnsi" w:eastAsia="Calibri" w:hAnsiTheme="minorHAnsi" w:cstheme="minorHAnsi"/>
                <w:b/>
                <w:bCs/>
                <w:color w:val="000000"/>
                <w:sz w:val="22"/>
                <w:szCs w:val="22"/>
              </w:rPr>
              <w:lastRenderedPageBreak/>
              <w:t>Pozostałe</w:t>
            </w:r>
          </w:p>
        </w:tc>
        <w:tc>
          <w:tcPr>
            <w:tcW w:w="735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71E9E687" w14:textId="77777777" w:rsidR="00830E9B" w:rsidRPr="006F196B" w:rsidRDefault="00830E9B" w:rsidP="005C7710">
            <w:pPr>
              <w:pStyle w:val="Standard"/>
              <w:tabs>
                <w:tab w:val="left" w:pos="0"/>
              </w:tabs>
              <w:spacing w:before="60" w:after="60" w:line="276" w:lineRule="auto"/>
              <w:rPr>
                <w:rFonts w:asciiTheme="minorHAnsi" w:hAnsiTheme="minorHAnsi" w:cstheme="minorHAnsi"/>
                <w:sz w:val="22"/>
                <w:szCs w:val="22"/>
              </w:rPr>
            </w:pPr>
            <w:r w:rsidRPr="006F196B">
              <w:rPr>
                <w:rFonts w:asciiTheme="minorHAnsi" w:hAnsiTheme="minorHAnsi" w:cstheme="minorHAnsi"/>
                <w:color w:val="000000"/>
                <w:sz w:val="22"/>
                <w:szCs w:val="22"/>
              </w:rPr>
              <w:t>- bateria pozwalająca na nieprzerwaną pracę min 4 godzinną</w:t>
            </w:r>
          </w:p>
          <w:p w14:paraId="353DC6A0" w14:textId="77777777" w:rsidR="00830E9B" w:rsidRPr="006F196B" w:rsidRDefault="00830E9B" w:rsidP="005C7710">
            <w:pPr>
              <w:pStyle w:val="Standard"/>
              <w:tabs>
                <w:tab w:val="left" w:pos="0"/>
              </w:tabs>
              <w:spacing w:before="60" w:after="60" w:line="276" w:lineRule="auto"/>
              <w:rPr>
                <w:rFonts w:asciiTheme="minorHAnsi" w:hAnsiTheme="minorHAnsi" w:cstheme="minorHAnsi"/>
                <w:sz w:val="22"/>
                <w:szCs w:val="22"/>
              </w:rPr>
            </w:pPr>
            <w:r w:rsidRPr="006F196B">
              <w:rPr>
                <w:rFonts w:asciiTheme="minorHAnsi" w:hAnsiTheme="minorHAnsi" w:cstheme="minorHAnsi"/>
                <w:color w:val="000000"/>
                <w:sz w:val="22"/>
                <w:szCs w:val="22"/>
              </w:rPr>
              <w:t>- zasilacz z kablem</w:t>
            </w:r>
          </w:p>
        </w:tc>
      </w:tr>
    </w:tbl>
    <w:p w14:paraId="3DA14F00" w14:textId="77777777" w:rsidR="00830E9B" w:rsidRDefault="00830E9B" w:rsidP="00830E9B">
      <w:pPr>
        <w:ind w:left="705"/>
        <w:jc w:val="both"/>
        <w:rPr>
          <w:rFonts w:asciiTheme="minorHAnsi" w:hAnsiTheme="minorHAnsi" w:cstheme="minorHAnsi"/>
          <w:sz w:val="22"/>
          <w:szCs w:val="22"/>
        </w:rPr>
      </w:pPr>
    </w:p>
    <w:p w14:paraId="5EF076F0" w14:textId="19B92EFD" w:rsidR="008D374F" w:rsidRPr="00356FEC" w:rsidRDefault="00404181" w:rsidP="00356FEC">
      <w:pPr>
        <w:jc w:val="both"/>
        <w:rPr>
          <w:rFonts w:asciiTheme="minorHAnsi" w:hAnsiTheme="minorHAnsi" w:cstheme="minorHAnsi"/>
        </w:rPr>
      </w:pPr>
      <w:r>
        <w:rPr>
          <w:rFonts w:asciiTheme="minorHAnsi" w:hAnsiTheme="minorHAnsi" w:cstheme="minorHAnsi"/>
          <w:sz w:val="22"/>
          <w:szCs w:val="22"/>
        </w:rPr>
        <w:tab/>
      </w:r>
    </w:p>
    <w:p w14:paraId="4C56E9D1" w14:textId="0F9A83BC" w:rsidR="00F12387" w:rsidRDefault="00F12387" w:rsidP="00404181">
      <w:pPr>
        <w:spacing w:after="120"/>
        <w:ind w:left="709"/>
        <w:jc w:val="both"/>
        <w:rPr>
          <w:rFonts w:ascii="Calibri" w:hAnsi="Calibri"/>
          <w:color w:val="000000" w:themeColor="text1"/>
          <w:sz w:val="22"/>
          <w:szCs w:val="22"/>
        </w:rPr>
      </w:pPr>
      <w:r w:rsidRPr="00F12387">
        <w:rPr>
          <w:rFonts w:ascii="Calibri" w:hAnsi="Calibri"/>
          <w:color w:val="000000" w:themeColor="text1"/>
          <w:sz w:val="22"/>
          <w:szCs w:val="22"/>
        </w:rPr>
        <w:t>Oferowany komputer musi zostać dostarczony z licencją oprogramowania systemu operacyjnego.</w:t>
      </w:r>
    </w:p>
    <w:p w14:paraId="35BC7D11" w14:textId="2E88606F" w:rsidR="00F12387" w:rsidRDefault="00F12387" w:rsidP="00404181">
      <w:pPr>
        <w:spacing w:after="120"/>
        <w:ind w:left="709"/>
        <w:jc w:val="both"/>
        <w:rPr>
          <w:rFonts w:ascii="Calibri" w:hAnsi="Calibri"/>
          <w:color w:val="000000" w:themeColor="text1"/>
          <w:sz w:val="22"/>
          <w:szCs w:val="22"/>
        </w:rPr>
      </w:pPr>
      <w:r>
        <w:rPr>
          <w:rFonts w:ascii="Calibri" w:hAnsi="Calibri"/>
          <w:color w:val="000000" w:themeColor="text1"/>
          <w:sz w:val="22"/>
          <w:szCs w:val="22"/>
        </w:rPr>
        <w:t>Oferowany komputer musi zostać dostarczony z bezterminową licencją oprogramowania pakietu biurowego kompatybilnego z Microsoft Office.</w:t>
      </w:r>
    </w:p>
    <w:p w14:paraId="40E841DD" w14:textId="1C8D7956" w:rsidR="00F12387" w:rsidRDefault="00F12387" w:rsidP="00404181">
      <w:pPr>
        <w:spacing w:after="120"/>
        <w:ind w:left="709"/>
        <w:jc w:val="both"/>
        <w:rPr>
          <w:rFonts w:ascii="Calibri" w:hAnsi="Calibri"/>
          <w:color w:val="000000" w:themeColor="text1"/>
          <w:sz w:val="22"/>
          <w:szCs w:val="22"/>
        </w:rPr>
      </w:pPr>
      <w:r>
        <w:rPr>
          <w:rFonts w:ascii="Calibri" w:hAnsi="Calibri"/>
          <w:color w:val="000000" w:themeColor="text1"/>
          <w:sz w:val="22"/>
          <w:szCs w:val="22"/>
        </w:rPr>
        <w:t>Zintegrowany pakiet aplikacji biurowych musi zawierać co najmniej:</w:t>
      </w:r>
    </w:p>
    <w:p w14:paraId="7A749130" w14:textId="3204AC49" w:rsidR="00F12387" w:rsidRDefault="00F12387" w:rsidP="00F12387">
      <w:pPr>
        <w:pStyle w:val="Akapitzlist"/>
        <w:numPr>
          <w:ilvl w:val="0"/>
          <w:numId w:val="46"/>
        </w:numPr>
        <w:spacing w:after="120"/>
        <w:jc w:val="both"/>
        <w:rPr>
          <w:rFonts w:ascii="Calibri" w:hAnsi="Calibri"/>
          <w:color w:val="000000" w:themeColor="text1"/>
          <w:sz w:val="22"/>
          <w:szCs w:val="22"/>
        </w:rPr>
      </w:pPr>
      <w:r>
        <w:rPr>
          <w:rFonts w:ascii="Calibri" w:hAnsi="Calibri"/>
          <w:color w:val="000000" w:themeColor="text1"/>
          <w:sz w:val="22"/>
          <w:szCs w:val="22"/>
        </w:rPr>
        <w:t>Edytor tekstów,</w:t>
      </w:r>
    </w:p>
    <w:p w14:paraId="785227C9" w14:textId="549FD88B" w:rsidR="00F12387" w:rsidRDefault="00F12387" w:rsidP="00F12387">
      <w:pPr>
        <w:pStyle w:val="Akapitzlist"/>
        <w:numPr>
          <w:ilvl w:val="0"/>
          <w:numId w:val="46"/>
        </w:numPr>
        <w:spacing w:after="120"/>
        <w:jc w:val="both"/>
        <w:rPr>
          <w:rFonts w:ascii="Calibri" w:hAnsi="Calibri"/>
          <w:color w:val="000000" w:themeColor="text1"/>
          <w:sz w:val="22"/>
          <w:szCs w:val="22"/>
        </w:rPr>
      </w:pPr>
      <w:r>
        <w:rPr>
          <w:rFonts w:ascii="Calibri" w:hAnsi="Calibri"/>
          <w:color w:val="000000" w:themeColor="text1"/>
          <w:sz w:val="22"/>
          <w:szCs w:val="22"/>
        </w:rPr>
        <w:t>Arkusz kalkulacyjny,</w:t>
      </w:r>
    </w:p>
    <w:p w14:paraId="13431F5F" w14:textId="4E9C826D" w:rsidR="00F12387" w:rsidRDefault="00F12387" w:rsidP="00F12387">
      <w:pPr>
        <w:pStyle w:val="Akapitzlist"/>
        <w:numPr>
          <w:ilvl w:val="0"/>
          <w:numId w:val="46"/>
        </w:numPr>
        <w:spacing w:after="120"/>
        <w:jc w:val="both"/>
        <w:rPr>
          <w:rFonts w:ascii="Calibri" w:hAnsi="Calibri"/>
          <w:color w:val="000000" w:themeColor="text1"/>
          <w:sz w:val="22"/>
          <w:szCs w:val="22"/>
        </w:rPr>
      </w:pPr>
      <w:r>
        <w:rPr>
          <w:rFonts w:ascii="Calibri" w:hAnsi="Calibri"/>
          <w:color w:val="000000" w:themeColor="text1"/>
          <w:sz w:val="22"/>
          <w:szCs w:val="22"/>
        </w:rPr>
        <w:t>Narzędzie do przygotowywania i prowadzenia prezentacji.</w:t>
      </w:r>
    </w:p>
    <w:p w14:paraId="6C25C94F" w14:textId="6B70239A" w:rsidR="00073E78" w:rsidRDefault="00073E78" w:rsidP="00073E78">
      <w:pPr>
        <w:spacing w:after="120"/>
        <w:ind w:left="709"/>
        <w:jc w:val="both"/>
        <w:rPr>
          <w:rFonts w:ascii="Calibri" w:hAnsi="Calibri"/>
          <w:color w:val="000000" w:themeColor="text1"/>
          <w:sz w:val="22"/>
          <w:szCs w:val="22"/>
        </w:rPr>
      </w:pPr>
    </w:p>
    <w:p w14:paraId="4812B02C" w14:textId="2635255D" w:rsidR="00073E78" w:rsidRPr="002A11B7" w:rsidRDefault="00073E78" w:rsidP="00073E78">
      <w:pPr>
        <w:spacing w:after="120"/>
        <w:ind w:left="709"/>
        <w:jc w:val="both"/>
        <w:rPr>
          <w:rFonts w:ascii="Calibri" w:hAnsi="Calibri"/>
          <w:b/>
          <w:bCs/>
          <w:color w:val="000000" w:themeColor="text1"/>
          <w:sz w:val="22"/>
          <w:szCs w:val="22"/>
        </w:rPr>
      </w:pPr>
      <w:r w:rsidRPr="002A11B7">
        <w:rPr>
          <w:rFonts w:ascii="Calibri" w:hAnsi="Calibri"/>
          <w:b/>
          <w:bCs/>
          <w:color w:val="000000" w:themeColor="text1"/>
          <w:sz w:val="22"/>
          <w:szCs w:val="22"/>
        </w:rPr>
        <w:t>Uwaga:</w:t>
      </w:r>
    </w:p>
    <w:p w14:paraId="5FE71D07" w14:textId="01E68711" w:rsidR="00073E78" w:rsidRPr="002A11B7" w:rsidRDefault="00073E78" w:rsidP="00073E78">
      <w:pPr>
        <w:spacing w:after="120"/>
        <w:ind w:left="709"/>
        <w:jc w:val="both"/>
        <w:rPr>
          <w:rFonts w:ascii="Calibri" w:hAnsi="Calibri"/>
          <w:color w:val="000000" w:themeColor="text1"/>
          <w:sz w:val="22"/>
          <w:szCs w:val="22"/>
        </w:rPr>
      </w:pPr>
      <w:r w:rsidRPr="002A11B7">
        <w:rPr>
          <w:rFonts w:ascii="Calibri" w:hAnsi="Calibri"/>
          <w:color w:val="000000" w:themeColor="text1"/>
          <w:sz w:val="22"/>
          <w:szCs w:val="22"/>
        </w:rPr>
        <w:t xml:space="preserve">Dostarczony sprzęt musi być fabrycznie nowy wolny od wszelkich wad i uszkodzeń, musi posiadać odpowiednie okablowanie, zasilacze oraz wszystkie </w:t>
      </w:r>
      <w:r w:rsidR="00BD505E" w:rsidRPr="002A11B7">
        <w:rPr>
          <w:rFonts w:ascii="Calibri" w:hAnsi="Calibri"/>
          <w:color w:val="000000" w:themeColor="text1"/>
          <w:sz w:val="22"/>
          <w:szCs w:val="22"/>
        </w:rPr>
        <w:t xml:space="preserve"> inne komponenty, zapewniające właściwą instalację i użytkowanie.</w:t>
      </w:r>
    </w:p>
    <w:p w14:paraId="03D84064" w14:textId="7EC26D1E" w:rsidR="00BD505E" w:rsidRPr="002A11B7" w:rsidRDefault="00BD505E" w:rsidP="00073E78">
      <w:pPr>
        <w:spacing w:after="120"/>
        <w:ind w:left="709"/>
        <w:jc w:val="both"/>
        <w:rPr>
          <w:rFonts w:ascii="Calibri" w:hAnsi="Calibri"/>
          <w:color w:val="000000" w:themeColor="text1"/>
          <w:sz w:val="22"/>
          <w:szCs w:val="22"/>
        </w:rPr>
      </w:pPr>
      <w:r w:rsidRPr="002A11B7">
        <w:rPr>
          <w:rFonts w:ascii="Calibri" w:hAnsi="Calibri"/>
          <w:color w:val="000000" w:themeColor="text1"/>
          <w:sz w:val="22"/>
          <w:szCs w:val="22"/>
        </w:rPr>
        <w:t>Wykonawca zobowiązuje się do prawidłowego wykonania przedmiotu zamówienia, zgodnie z wymaganiami określonymi w SWZ i postano</w:t>
      </w:r>
      <w:r w:rsidR="009F2B3A" w:rsidRPr="002A11B7">
        <w:rPr>
          <w:rFonts w:ascii="Calibri" w:hAnsi="Calibri"/>
          <w:color w:val="000000" w:themeColor="text1"/>
          <w:sz w:val="22"/>
          <w:szCs w:val="22"/>
        </w:rPr>
        <w:t>wieniami projektu umowy oraz zasadami wiedzy technicznej, zasadami należytej staranności oraz obowiązującymi normami i przepisami.</w:t>
      </w:r>
    </w:p>
    <w:p w14:paraId="03E10BAB" w14:textId="3D24C22C" w:rsidR="009F2B3A" w:rsidRPr="002A11B7" w:rsidRDefault="006F26D6" w:rsidP="00073E78">
      <w:pPr>
        <w:spacing w:after="120"/>
        <w:ind w:left="709"/>
        <w:jc w:val="both"/>
        <w:rPr>
          <w:rFonts w:ascii="Calibri" w:hAnsi="Calibri"/>
          <w:color w:val="000000" w:themeColor="text1"/>
          <w:sz w:val="22"/>
          <w:szCs w:val="22"/>
        </w:rPr>
      </w:pPr>
      <w:r w:rsidRPr="002A11B7">
        <w:rPr>
          <w:rFonts w:ascii="Calibri" w:hAnsi="Calibri"/>
          <w:color w:val="000000" w:themeColor="text1"/>
          <w:sz w:val="22"/>
          <w:szCs w:val="22"/>
        </w:rPr>
        <w:t>Wykonawca dostarczy również na etapie realizacji zamówienia tj. w terminie 15 dni od podpisania umowy wymagane prawem certyfikaty, deklaracje zgodności CE, instrukcje obsługi sprzętu, dokumenty gwarancyjne , celem sprawdzenia zgodności oferowanego produktu z wymaganiami opisanymi w opisie przedmiotu zamówienia, a oryginały Wykonawca zobowiązuje się dostarczyć wraz z dostarczonym sprzętem.</w:t>
      </w:r>
    </w:p>
    <w:p w14:paraId="071B44C8" w14:textId="4AA2384E" w:rsidR="00141795" w:rsidRPr="002A11B7" w:rsidRDefault="008D374F" w:rsidP="00404181">
      <w:pPr>
        <w:spacing w:after="120"/>
        <w:ind w:left="709"/>
        <w:jc w:val="both"/>
        <w:rPr>
          <w:rFonts w:ascii="Calibri" w:hAnsi="Calibri"/>
          <w:b/>
          <w:bCs/>
          <w:color w:val="000000" w:themeColor="text1"/>
          <w:sz w:val="22"/>
          <w:szCs w:val="22"/>
        </w:rPr>
      </w:pPr>
      <w:r w:rsidRPr="002A11B7">
        <w:rPr>
          <w:rFonts w:ascii="Calibri" w:hAnsi="Calibri"/>
          <w:b/>
          <w:bCs/>
          <w:color w:val="000000" w:themeColor="text1"/>
          <w:sz w:val="22"/>
          <w:szCs w:val="22"/>
        </w:rPr>
        <w:t xml:space="preserve">Opis </w:t>
      </w:r>
      <w:r w:rsidR="00141795" w:rsidRPr="002A11B7">
        <w:rPr>
          <w:rFonts w:ascii="Calibri" w:hAnsi="Calibri"/>
          <w:b/>
          <w:bCs/>
          <w:color w:val="000000" w:themeColor="text1"/>
          <w:sz w:val="22"/>
          <w:szCs w:val="22"/>
        </w:rPr>
        <w:t>równoważności dla systemu operacyjnego:</w:t>
      </w:r>
    </w:p>
    <w:p w14:paraId="7E5B4E16" w14:textId="77777777" w:rsidR="00141795" w:rsidRDefault="00141795" w:rsidP="00404181">
      <w:pPr>
        <w:spacing w:after="120"/>
        <w:ind w:left="709"/>
        <w:jc w:val="both"/>
        <w:rPr>
          <w:rFonts w:ascii="Calibri" w:hAnsi="Calibri"/>
          <w:color w:val="000000" w:themeColor="text1"/>
          <w:sz w:val="22"/>
          <w:szCs w:val="22"/>
        </w:rPr>
      </w:pPr>
      <w:r>
        <w:rPr>
          <w:rFonts w:ascii="Calibri" w:hAnsi="Calibri"/>
          <w:color w:val="000000" w:themeColor="text1"/>
          <w:sz w:val="22"/>
          <w:szCs w:val="22"/>
        </w:rPr>
        <w:t>System operacyjny musi spełniać następujące wymagania poprzez wbudowane mechanizmy, bez użycia dodatkowych aplikacji:</w:t>
      </w:r>
    </w:p>
    <w:p w14:paraId="622269F0" w14:textId="77777777" w:rsidR="00B3590A" w:rsidRDefault="00141795" w:rsidP="00404181">
      <w:pPr>
        <w:spacing w:after="120"/>
        <w:ind w:left="709"/>
        <w:jc w:val="both"/>
        <w:rPr>
          <w:rFonts w:ascii="Calibri" w:hAnsi="Calibri"/>
          <w:color w:val="000000" w:themeColor="text1"/>
          <w:sz w:val="22"/>
          <w:szCs w:val="22"/>
        </w:rPr>
      </w:pPr>
      <w:r>
        <w:rPr>
          <w:rFonts w:ascii="Calibri" w:hAnsi="Calibri"/>
          <w:color w:val="000000" w:themeColor="text1"/>
          <w:sz w:val="22"/>
          <w:szCs w:val="22"/>
        </w:rPr>
        <w:t xml:space="preserve">- możliwość dokonywania bezpłatnych aktualizacji i poprawek w ramach wersji systemu operacyjnego poprzez </w:t>
      </w:r>
      <w:r w:rsidR="00DB318A">
        <w:rPr>
          <w:rFonts w:ascii="Calibri" w:hAnsi="Calibri"/>
          <w:color w:val="000000" w:themeColor="text1"/>
          <w:sz w:val="22"/>
          <w:szCs w:val="22"/>
        </w:rPr>
        <w:t xml:space="preserve">Internet, mechanizmem udostępnianym przez producenta </w:t>
      </w:r>
      <w:r w:rsidR="00F6323A">
        <w:rPr>
          <w:rFonts w:ascii="Calibri" w:hAnsi="Calibri"/>
          <w:color w:val="000000" w:themeColor="text1"/>
          <w:sz w:val="22"/>
          <w:szCs w:val="22"/>
        </w:rPr>
        <w:t xml:space="preserve"> systemu z możliwością wyboru instalowanych poprawek oraz mechanizmem </w:t>
      </w:r>
      <w:r w:rsidR="00B3590A">
        <w:rPr>
          <w:rFonts w:ascii="Calibri" w:hAnsi="Calibri"/>
          <w:color w:val="000000" w:themeColor="text1"/>
          <w:sz w:val="22"/>
          <w:szCs w:val="22"/>
        </w:rPr>
        <w:t>sprawdzającym, które z poprawek są potrzebne,</w:t>
      </w:r>
    </w:p>
    <w:p w14:paraId="2702CF9A" w14:textId="746D3970" w:rsidR="00B3590A" w:rsidRDefault="00B3590A" w:rsidP="00404181">
      <w:pPr>
        <w:spacing w:after="120"/>
        <w:ind w:left="709"/>
        <w:jc w:val="both"/>
        <w:rPr>
          <w:rFonts w:ascii="Calibri" w:hAnsi="Calibri"/>
          <w:color w:val="000000" w:themeColor="text1"/>
          <w:sz w:val="22"/>
          <w:szCs w:val="22"/>
        </w:rPr>
      </w:pPr>
      <w:r>
        <w:rPr>
          <w:rFonts w:ascii="Calibri" w:hAnsi="Calibri"/>
          <w:color w:val="000000" w:themeColor="text1"/>
          <w:sz w:val="22"/>
          <w:szCs w:val="22"/>
        </w:rPr>
        <w:t>- możliwość dokonywania uaktualnień sterowników urządzeń przez internet – witrynę producenta systemu,</w:t>
      </w:r>
    </w:p>
    <w:p w14:paraId="1D4184EF" w14:textId="11203C24" w:rsidR="00B3590A" w:rsidRDefault="00B3590A" w:rsidP="00404181">
      <w:pPr>
        <w:spacing w:after="120"/>
        <w:ind w:left="709"/>
        <w:jc w:val="both"/>
        <w:rPr>
          <w:rFonts w:ascii="Calibri" w:hAnsi="Calibri"/>
          <w:color w:val="000000" w:themeColor="text1"/>
          <w:sz w:val="22"/>
          <w:szCs w:val="22"/>
        </w:rPr>
      </w:pPr>
      <w:r>
        <w:rPr>
          <w:rFonts w:ascii="Calibri" w:hAnsi="Calibri"/>
          <w:color w:val="000000" w:themeColor="text1"/>
          <w:sz w:val="22"/>
          <w:szCs w:val="22"/>
        </w:rPr>
        <w:t>- internetowa aktualizacja zapewniona w języku polskim,</w:t>
      </w:r>
    </w:p>
    <w:p w14:paraId="019C3608" w14:textId="6690FB82" w:rsidR="002D0FD2" w:rsidRDefault="00B3590A" w:rsidP="002D0FD2">
      <w:pPr>
        <w:spacing w:after="120"/>
        <w:ind w:left="709"/>
        <w:jc w:val="both"/>
        <w:rPr>
          <w:rFonts w:ascii="Calibri" w:hAnsi="Calibri"/>
          <w:color w:val="000000" w:themeColor="text1"/>
          <w:sz w:val="22"/>
          <w:szCs w:val="22"/>
        </w:rPr>
      </w:pPr>
      <w:r>
        <w:rPr>
          <w:rFonts w:ascii="Calibri" w:hAnsi="Calibri"/>
          <w:color w:val="000000" w:themeColor="text1"/>
          <w:sz w:val="22"/>
          <w:szCs w:val="22"/>
        </w:rPr>
        <w:t>- wbudowana zapora internetowa (firewell) dla ochrony połączeń internetowych</w:t>
      </w:r>
      <w:r w:rsidR="002D0FD2">
        <w:rPr>
          <w:rFonts w:ascii="Calibri" w:hAnsi="Calibri"/>
          <w:color w:val="000000" w:themeColor="text1"/>
          <w:sz w:val="22"/>
          <w:szCs w:val="22"/>
        </w:rPr>
        <w:t>,</w:t>
      </w:r>
    </w:p>
    <w:p w14:paraId="630D95F9" w14:textId="100B2D23" w:rsidR="002D0FD2" w:rsidRDefault="002D0FD2" w:rsidP="002D0FD2">
      <w:pPr>
        <w:spacing w:after="120"/>
        <w:ind w:left="709"/>
        <w:jc w:val="both"/>
        <w:rPr>
          <w:rFonts w:ascii="Calibri" w:hAnsi="Calibri"/>
          <w:color w:val="000000" w:themeColor="text1"/>
          <w:sz w:val="22"/>
          <w:szCs w:val="22"/>
        </w:rPr>
      </w:pPr>
      <w:r>
        <w:rPr>
          <w:rFonts w:ascii="Calibri" w:hAnsi="Calibri"/>
          <w:color w:val="000000" w:themeColor="text1"/>
          <w:sz w:val="22"/>
          <w:szCs w:val="22"/>
        </w:rPr>
        <w:t>- zintegrowana z systemem konsola do zarządzania ustawieniami zapory i regułami IP v4 i v6,</w:t>
      </w:r>
    </w:p>
    <w:p w14:paraId="17CF4B91" w14:textId="2C309737" w:rsidR="002D0FD2" w:rsidRDefault="002D0FD2" w:rsidP="002D0FD2">
      <w:pPr>
        <w:spacing w:after="120"/>
        <w:ind w:left="709"/>
        <w:jc w:val="both"/>
        <w:rPr>
          <w:rFonts w:ascii="Calibri" w:hAnsi="Calibri"/>
          <w:color w:val="000000" w:themeColor="text1"/>
          <w:sz w:val="22"/>
          <w:szCs w:val="22"/>
        </w:rPr>
      </w:pPr>
      <w:r>
        <w:rPr>
          <w:rFonts w:ascii="Calibri" w:hAnsi="Calibri"/>
          <w:color w:val="000000" w:themeColor="text1"/>
          <w:sz w:val="22"/>
          <w:szCs w:val="22"/>
        </w:rPr>
        <w:t xml:space="preserve">- zintegrowany z systemem moduł wyszukiwania informacji (plików różnego typu) dostępny z kilku poziomów: poziom </w:t>
      </w:r>
      <w:r w:rsidR="00E51106">
        <w:rPr>
          <w:rFonts w:ascii="Calibri" w:hAnsi="Calibri"/>
          <w:color w:val="000000" w:themeColor="text1"/>
          <w:sz w:val="22"/>
          <w:szCs w:val="22"/>
        </w:rPr>
        <w:t>menu, poziom otwartego okna systemu operacyjnego,</w:t>
      </w:r>
    </w:p>
    <w:p w14:paraId="5F25D1B3" w14:textId="31F56925" w:rsidR="00E51106" w:rsidRDefault="00E51106" w:rsidP="002D0FD2">
      <w:pPr>
        <w:spacing w:after="120"/>
        <w:ind w:left="709"/>
        <w:jc w:val="both"/>
        <w:rPr>
          <w:rFonts w:ascii="Calibri" w:hAnsi="Calibri"/>
          <w:color w:val="000000" w:themeColor="text1"/>
          <w:sz w:val="22"/>
          <w:szCs w:val="22"/>
        </w:rPr>
      </w:pPr>
      <w:r>
        <w:rPr>
          <w:rFonts w:ascii="Calibri" w:hAnsi="Calibri"/>
          <w:color w:val="000000" w:themeColor="text1"/>
          <w:sz w:val="22"/>
          <w:szCs w:val="22"/>
        </w:rPr>
        <w:t xml:space="preserve">- </w:t>
      </w:r>
      <w:r w:rsidR="00831FA8">
        <w:rPr>
          <w:rFonts w:ascii="Calibri" w:hAnsi="Calibri"/>
          <w:color w:val="000000" w:themeColor="text1"/>
          <w:sz w:val="22"/>
          <w:szCs w:val="22"/>
        </w:rPr>
        <w:t>system wyszukiwania oparty na konfigurowalnym przez użytkownika module indeksacji zasobów lokalnych,</w:t>
      </w:r>
    </w:p>
    <w:p w14:paraId="3E0C9536" w14:textId="037C767D" w:rsidR="0056110A" w:rsidRDefault="00831FA8"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lastRenderedPageBreak/>
        <w:t xml:space="preserve">- </w:t>
      </w:r>
      <w:r w:rsidR="00FF08CB">
        <w:rPr>
          <w:rFonts w:ascii="Calibri" w:hAnsi="Calibri"/>
          <w:color w:val="000000" w:themeColor="text1"/>
          <w:sz w:val="22"/>
          <w:szCs w:val="22"/>
        </w:rPr>
        <w:t>z</w:t>
      </w:r>
      <w:r>
        <w:rPr>
          <w:rFonts w:ascii="Calibri" w:hAnsi="Calibri"/>
          <w:color w:val="000000" w:themeColor="text1"/>
          <w:sz w:val="22"/>
          <w:szCs w:val="22"/>
        </w:rPr>
        <w:t>integrowane z systemem operacyjnym narzędzia zwalczające złośliwe oprogramowanie</w:t>
      </w:r>
      <w:r w:rsidR="0056110A">
        <w:rPr>
          <w:rFonts w:ascii="Calibri" w:hAnsi="Calibri"/>
          <w:color w:val="000000" w:themeColor="text1"/>
          <w:sz w:val="22"/>
          <w:szCs w:val="22"/>
        </w:rPr>
        <w:t>,</w:t>
      </w:r>
    </w:p>
    <w:p w14:paraId="62EF1A65" w14:textId="4AE10555" w:rsidR="0056110A" w:rsidRDefault="00FF08CB"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a</w:t>
      </w:r>
      <w:r w:rsidR="0056110A">
        <w:rPr>
          <w:rFonts w:ascii="Calibri" w:hAnsi="Calibri"/>
          <w:color w:val="000000" w:themeColor="text1"/>
          <w:sz w:val="22"/>
          <w:szCs w:val="22"/>
        </w:rPr>
        <w:t>ktualizacje dostępne u producenta nieodpłatnie bez ograniczeń czasowych,</w:t>
      </w:r>
    </w:p>
    <w:p w14:paraId="1481ECDD" w14:textId="675ED608" w:rsidR="0056110A" w:rsidRDefault="0056110A"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 xml:space="preserve">- </w:t>
      </w:r>
      <w:r w:rsidR="00FF08CB">
        <w:rPr>
          <w:rFonts w:ascii="Calibri" w:hAnsi="Calibri"/>
          <w:color w:val="000000" w:themeColor="text1"/>
          <w:sz w:val="22"/>
          <w:szCs w:val="22"/>
        </w:rPr>
        <w:t>wsparcie dla Java i NET Framework 2.0, 3.0 i wyższych – możliwość uruchomienia aplikacji działających we wskazanych środowiskach</w:t>
      </w:r>
      <w:r w:rsidR="002E4A77">
        <w:rPr>
          <w:rFonts w:ascii="Calibri" w:hAnsi="Calibri"/>
          <w:color w:val="000000" w:themeColor="text1"/>
          <w:sz w:val="22"/>
          <w:szCs w:val="22"/>
        </w:rPr>
        <w:t>,</w:t>
      </w:r>
    </w:p>
    <w:p w14:paraId="3C45EBB7" w14:textId="5F8C835E" w:rsidR="002E4A77" w:rsidRDefault="002E4A77"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 wsparcie dla JScript i VBScript – możliwość uruchamiania interpretera poleceń;</w:t>
      </w:r>
    </w:p>
    <w:p w14:paraId="2C988B1C" w14:textId="5A3851EA" w:rsidR="002E4A77" w:rsidRDefault="002E4A77"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 możliwość łatwego uruchomienia i użytkowania platform do nauki zdalnej m.in. Microsoft Teams, Google Classroom, G Suite, Discord,</w:t>
      </w:r>
    </w:p>
    <w:p w14:paraId="3DAB5E84" w14:textId="47C861A4" w:rsidR="002E4A77" w:rsidRDefault="002E4A77"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 obsługa ActiveX,</w:t>
      </w:r>
    </w:p>
    <w:p w14:paraId="6D569A9B" w14:textId="2BC7D841" w:rsidR="002E4A77" w:rsidRDefault="002E4A77"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 możliwość przywracania plików systemowych</w:t>
      </w:r>
      <w:r w:rsidR="0072601C">
        <w:rPr>
          <w:rFonts w:ascii="Calibri" w:hAnsi="Calibri"/>
          <w:color w:val="000000" w:themeColor="text1"/>
          <w:sz w:val="22"/>
          <w:szCs w:val="22"/>
        </w:rPr>
        <w:t>;</w:t>
      </w:r>
    </w:p>
    <w:p w14:paraId="2CC00557" w14:textId="5A52858A" w:rsidR="0072601C" w:rsidRDefault="0072601C" w:rsidP="0056110A">
      <w:pPr>
        <w:spacing w:after="120"/>
        <w:ind w:left="709"/>
        <w:jc w:val="both"/>
        <w:rPr>
          <w:rFonts w:ascii="Calibri" w:hAnsi="Calibri"/>
          <w:color w:val="000000" w:themeColor="text1"/>
          <w:sz w:val="22"/>
          <w:szCs w:val="22"/>
        </w:rPr>
      </w:pPr>
      <w:r>
        <w:rPr>
          <w:rFonts w:ascii="Calibri" w:hAnsi="Calibri"/>
          <w:color w:val="000000" w:themeColor="text1"/>
          <w:sz w:val="22"/>
          <w:szCs w:val="22"/>
        </w:rPr>
        <w:t>- wsparcie dla architektury 64 bitowej,</w:t>
      </w:r>
    </w:p>
    <w:p w14:paraId="24013EAD" w14:textId="2E9EBBB4" w:rsidR="00DF2362" w:rsidRDefault="0072601C" w:rsidP="006F26D6">
      <w:pPr>
        <w:spacing w:after="120"/>
        <w:ind w:left="709"/>
        <w:jc w:val="both"/>
        <w:rPr>
          <w:rFonts w:ascii="Calibri" w:hAnsi="Calibri"/>
          <w:color w:val="000000" w:themeColor="text1"/>
          <w:sz w:val="22"/>
          <w:szCs w:val="22"/>
        </w:rPr>
      </w:pPr>
      <w:r>
        <w:rPr>
          <w:rFonts w:ascii="Calibri" w:hAnsi="Calibri"/>
          <w:color w:val="000000" w:themeColor="text1"/>
          <w:sz w:val="22"/>
          <w:szCs w:val="22"/>
        </w:rPr>
        <w:t>- zamawiający nie dopuszcza w systemie możliwości instalacji dodatkowych narzędzi emulujących działanie systemów.</w:t>
      </w:r>
    </w:p>
    <w:p w14:paraId="2DF18CC0" w14:textId="77777777" w:rsidR="00E84E49" w:rsidRPr="002A11B7" w:rsidRDefault="00E84E49" w:rsidP="00E84E49">
      <w:pPr>
        <w:suppressAutoHyphens w:val="0"/>
        <w:spacing w:after="160" w:line="259" w:lineRule="auto"/>
        <w:jc w:val="both"/>
        <w:rPr>
          <w:rFonts w:asciiTheme="minorHAnsi" w:eastAsiaTheme="minorHAnsi" w:hAnsiTheme="minorHAnsi" w:cstheme="minorHAnsi"/>
          <w:b/>
          <w:bCs/>
          <w:color w:val="000000" w:themeColor="text1"/>
          <w:sz w:val="22"/>
          <w:szCs w:val="22"/>
          <w:lang w:eastAsia="en-US"/>
        </w:rPr>
      </w:pPr>
      <w:r w:rsidRPr="002A11B7">
        <w:rPr>
          <w:rFonts w:asciiTheme="minorHAnsi" w:eastAsiaTheme="minorHAnsi" w:hAnsiTheme="minorHAnsi" w:cstheme="minorHAnsi"/>
          <w:b/>
          <w:bCs/>
          <w:color w:val="000000" w:themeColor="text1"/>
          <w:sz w:val="22"/>
          <w:szCs w:val="22"/>
          <w:lang w:eastAsia="en-US"/>
        </w:rPr>
        <w:t>Rozwiązania równoważne:</w:t>
      </w:r>
    </w:p>
    <w:p w14:paraId="26B16B68" w14:textId="77777777" w:rsidR="00E84E49" w:rsidRPr="00E84E49" w:rsidRDefault="00E84E49" w:rsidP="00E84E49">
      <w:pPr>
        <w:suppressAutoHyphens w:val="0"/>
        <w:spacing w:after="160" w:line="259" w:lineRule="auto"/>
        <w:jc w:val="both"/>
        <w:rPr>
          <w:rFonts w:asciiTheme="minorHAnsi" w:eastAsiaTheme="minorHAnsi" w:hAnsiTheme="minorHAnsi" w:cstheme="minorHAnsi"/>
          <w:sz w:val="22"/>
          <w:szCs w:val="22"/>
          <w:lang w:eastAsia="en-US"/>
        </w:rPr>
      </w:pPr>
      <w:r w:rsidRPr="00E84E49">
        <w:rPr>
          <w:rFonts w:asciiTheme="minorHAnsi" w:eastAsiaTheme="minorHAnsi" w:hAnsiTheme="minorHAnsi" w:cstheme="minorHAnsi"/>
          <w:sz w:val="22"/>
          <w:szCs w:val="22"/>
          <w:lang w:eastAsia="en-US"/>
        </w:rPr>
        <w:t>1) 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urządzeń w stosunku do opisanych w opisie przedmiotu zamówienia z zachowaniem tych samych lub lepszych standardów technicznych, technologicznych i jakościowych. Ponadto zamienne urządzenia przyjęte do wyceny winny spełniać funkcję, jakiej mają służyć.</w:t>
      </w:r>
    </w:p>
    <w:p w14:paraId="7F723D75" w14:textId="77777777" w:rsidR="00E84E49" w:rsidRPr="00E84E49" w:rsidRDefault="00E84E49" w:rsidP="00E84E49">
      <w:pPr>
        <w:suppressAutoHyphens w:val="0"/>
        <w:spacing w:after="160" w:line="259" w:lineRule="auto"/>
        <w:jc w:val="both"/>
        <w:rPr>
          <w:rFonts w:asciiTheme="minorHAnsi" w:eastAsiaTheme="minorHAnsi" w:hAnsiTheme="minorHAnsi" w:cstheme="minorHAnsi"/>
          <w:sz w:val="22"/>
          <w:szCs w:val="22"/>
          <w:lang w:eastAsia="en-US"/>
        </w:rPr>
      </w:pPr>
      <w:r w:rsidRPr="00E84E49">
        <w:rPr>
          <w:rFonts w:asciiTheme="minorHAnsi" w:eastAsiaTheme="minorHAnsi" w:hAnsiTheme="minorHAnsi" w:cstheme="minorHAnsi"/>
          <w:sz w:val="22"/>
          <w:szCs w:val="22"/>
          <w:lang w:eastAsia="en-US"/>
        </w:rPr>
        <w:t>2) Zgodnie z art. 101 ust. 4 ustawy PZP, Zamawiający opisując przedmiot zamówienia przez odniesienie do norm, ocen technicznych, specyfikacji technicznych i systemów referencji technicznych, o których mowa w art. 100 ust. 1 pkt. 2 oraz ust. 3 ustawy PZP wskazuje, iż dopuszcza rozwiązania równoważne opisywanym w przedmiocie zamówienia. Ilekroć w opisie przedmiotu zamówienia posłużono się wskazanymi odniesieniami Zamawiający po przedmiotowym wskazaniu dodaje sformułowanie „lub równoważny”;</w:t>
      </w:r>
    </w:p>
    <w:p w14:paraId="5CACB90C" w14:textId="77777777" w:rsidR="00E84E49" w:rsidRPr="00E84E49" w:rsidRDefault="00E84E49" w:rsidP="00E84E49">
      <w:pPr>
        <w:suppressAutoHyphens w:val="0"/>
        <w:spacing w:after="160" w:line="259" w:lineRule="auto"/>
        <w:jc w:val="both"/>
        <w:rPr>
          <w:rFonts w:asciiTheme="minorHAnsi" w:eastAsiaTheme="minorHAnsi" w:hAnsiTheme="minorHAnsi" w:cstheme="minorHAnsi"/>
          <w:sz w:val="22"/>
          <w:szCs w:val="22"/>
          <w:lang w:eastAsia="en-US"/>
        </w:rPr>
      </w:pPr>
      <w:r w:rsidRPr="00E84E49">
        <w:rPr>
          <w:rFonts w:asciiTheme="minorHAnsi" w:eastAsiaTheme="minorHAnsi" w:hAnsiTheme="minorHAnsi" w:cstheme="minorHAnsi"/>
          <w:sz w:val="22"/>
          <w:szCs w:val="22"/>
          <w:lang w:eastAsia="en-US"/>
        </w:rPr>
        <w:t>3) Wykonawca, który powołuje się na rozwiązania równoważne opisywanym przez Zamawiającego jest obowiązany wykazać, że oferowane rozwiązania spełniają wymagania określone przez Zamawiającego poprzez złożenie stosownych dokumentów,</w:t>
      </w:r>
    </w:p>
    <w:p w14:paraId="6943F1D3" w14:textId="77777777" w:rsidR="00E84E49" w:rsidRPr="00E84E49" w:rsidRDefault="00E84E49" w:rsidP="00E84E49">
      <w:pPr>
        <w:suppressAutoHyphens w:val="0"/>
        <w:spacing w:after="160" w:line="259" w:lineRule="auto"/>
        <w:jc w:val="both"/>
        <w:rPr>
          <w:rFonts w:asciiTheme="minorHAnsi" w:eastAsiaTheme="minorHAnsi" w:hAnsiTheme="minorHAnsi" w:cstheme="minorHAnsi"/>
          <w:sz w:val="22"/>
          <w:szCs w:val="22"/>
          <w:lang w:eastAsia="en-US"/>
        </w:rPr>
      </w:pPr>
      <w:r w:rsidRPr="00E84E49">
        <w:rPr>
          <w:rFonts w:asciiTheme="minorHAnsi" w:eastAsiaTheme="minorHAnsi" w:hAnsiTheme="minorHAnsi" w:cstheme="minorHAnsi"/>
          <w:sz w:val="22"/>
          <w:szCs w:val="22"/>
          <w:lang w:eastAsia="en-US"/>
        </w:rPr>
        <w:t>4) Obowiązek Wykonawcy wykazania równoważności produktu jest obowiązkiem wynikającym z ustawy, który może być spełniony w jakikolwiek sposób pozwalający Zamawiającemu jednoznacznie stwierdzić zgodność oferowanych w ofercie systemów, technologii, materiałów/produktów lub urządzeń z wymaganiami określonymi w dokumentacji projektowej i specyfikacjach, co winno zostać wykazane na etapie składania ofert zawierających produkty równoważne;</w:t>
      </w:r>
    </w:p>
    <w:p w14:paraId="427EBACA" w14:textId="0D9314EE" w:rsidR="00E84E49" w:rsidRDefault="00E84E49" w:rsidP="00E84E49">
      <w:pPr>
        <w:suppressAutoHyphens w:val="0"/>
        <w:spacing w:after="160" w:line="259" w:lineRule="auto"/>
        <w:jc w:val="both"/>
        <w:rPr>
          <w:rFonts w:asciiTheme="minorHAnsi" w:eastAsiaTheme="minorHAnsi" w:hAnsiTheme="minorHAnsi" w:cstheme="minorHAnsi"/>
          <w:sz w:val="22"/>
          <w:szCs w:val="22"/>
          <w:lang w:eastAsia="en-US"/>
        </w:rPr>
      </w:pPr>
      <w:r w:rsidRPr="00E84E49">
        <w:rPr>
          <w:rFonts w:asciiTheme="minorHAnsi" w:eastAsiaTheme="minorHAnsi" w:hAnsiTheme="minorHAnsi" w:cstheme="minorHAnsi"/>
          <w:sz w:val="22"/>
          <w:szCs w:val="22"/>
          <w:lang w:eastAsia="en-US"/>
        </w:rPr>
        <w:t>5) W przypadku niedołączenia dokumentów uwiarygadniających zastosowanie technologii, systemów, urządzeń i/lub materiałów/ produktów równoważnych Zamawiający uzna, że Wykonawca przedstawił w ofercie systemy, technologie, urządzenia i materiały/produkty opisane w opisie przedmiotu zamówienia.</w:t>
      </w:r>
    </w:p>
    <w:p w14:paraId="6A96301A" w14:textId="00EB1798" w:rsidR="00E84E49" w:rsidRPr="00E84E49" w:rsidRDefault="00E84E49" w:rsidP="00E84E49">
      <w:pPr>
        <w:suppressAutoHyphens w:val="0"/>
        <w:spacing w:after="160" w:line="259"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Zamówienie nie zostało podzielone na części ze względu na to, że jednostkowy przedmiot stanowi funkcjonalną całość i wszystkie elementy muszą być ze sobą kompatybilne. Dzielenie zamówienia na części pod k</w:t>
      </w:r>
      <w:r w:rsidR="003C7649">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 xml:space="preserve">tem ilości w efekcie przyniosłoby wzrost cen w stosunku do całkowitego </w:t>
      </w:r>
      <w:r w:rsidR="003C7649">
        <w:rPr>
          <w:rFonts w:asciiTheme="minorHAnsi" w:eastAsiaTheme="minorHAnsi" w:hAnsiTheme="minorHAnsi" w:cstheme="minorHAnsi"/>
          <w:sz w:val="22"/>
          <w:szCs w:val="22"/>
          <w:lang w:eastAsia="en-US"/>
        </w:rPr>
        <w:t>zakresu przedmiotu zamówienia ,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Pzp.</w:t>
      </w:r>
    </w:p>
    <w:p w14:paraId="0DC23646" w14:textId="1F30BBDA" w:rsidR="00FE3C43" w:rsidRPr="00773502" w:rsidRDefault="00DA3701">
      <w:pPr>
        <w:pStyle w:val="Akapitzlist"/>
        <w:numPr>
          <w:ilvl w:val="0"/>
          <w:numId w:val="4"/>
        </w:numPr>
        <w:ind w:left="284" w:hanging="284"/>
        <w:jc w:val="both"/>
        <w:rPr>
          <w:rFonts w:ascii="Calibri" w:hAnsi="Calibri"/>
          <w:color w:val="000000" w:themeColor="text1"/>
          <w:sz w:val="22"/>
          <w:szCs w:val="22"/>
        </w:rPr>
      </w:pPr>
      <w:r w:rsidRPr="00AA572E">
        <w:rPr>
          <w:rFonts w:asciiTheme="minorHAnsi" w:eastAsiaTheme="minorHAnsi" w:hAnsiTheme="minorHAnsi" w:cstheme="minorHAnsi"/>
          <w:color w:val="000000" w:themeColor="text1"/>
          <w:sz w:val="22"/>
          <w:szCs w:val="22"/>
          <w:lang w:eastAsia="en-US"/>
        </w:rPr>
        <w:t>Nazwy i kody Wspólnego Słownika Zamówień (CPV):</w:t>
      </w:r>
    </w:p>
    <w:p w14:paraId="2BA35DDB" w14:textId="152C4DF3" w:rsidR="00773502" w:rsidRDefault="00773502" w:rsidP="00773502">
      <w:pPr>
        <w:pStyle w:val="Akapitzlist"/>
        <w:ind w:left="284"/>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30213100 – 6 – komputery przenośne</w:t>
      </w:r>
    </w:p>
    <w:p w14:paraId="5FB716AD" w14:textId="05CF0B13" w:rsidR="00773502" w:rsidRPr="00AA572E" w:rsidRDefault="00773502" w:rsidP="00773502">
      <w:pPr>
        <w:pStyle w:val="Akapitzlist"/>
        <w:ind w:left="284"/>
        <w:jc w:val="both"/>
        <w:rPr>
          <w:rFonts w:ascii="Calibri" w:hAnsi="Calibri"/>
          <w:color w:val="000000" w:themeColor="text1"/>
          <w:sz w:val="22"/>
          <w:szCs w:val="22"/>
        </w:rPr>
      </w:pPr>
      <w:r>
        <w:rPr>
          <w:rFonts w:asciiTheme="minorHAnsi" w:eastAsiaTheme="minorHAnsi" w:hAnsiTheme="minorHAnsi" w:cstheme="minorHAnsi"/>
          <w:color w:val="000000" w:themeColor="text1"/>
          <w:sz w:val="22"/>
          <w:szCs w:val="22"/>
          <w:lang w:eastAsia="en-US"/>
        </w:rPr>
        <w:t>48620000 – 0 - systemy operacyjne</w:t>
      </w: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7CC0F683" w:rsidR="00FE3C43" w:rsidRPr="002A11B7" w:rsidRDefault="00E7287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2A11B7">
        <w:rPr>
          <w:rFonts w:asciiTheme="minorHAnsi" w:eastAsiaTheme="minorHAnsi" w:hAnsiTheme="minorHAnsi" w:cstheme="minorHAnsi"/>
          <w:color w:val="000000" w:themeColor="text1"/>
          <w:sz w:val="22"/>
          <w:szCs w:val="22"/>
          <w:lang w:eastAsia="en-US"/>
        </w:rPr>
        <w:t xml:space="preserve">– </w:t>
      </w:r>
      <w:r w:rsidR="00F24266" w:rsidRPr="002A11B7">
        <w:rPr>
          <w:rFonts w:asciiTheme="minorHAnsi" w:eastAsiaTheme="minorHAnsi" w:hAnsiTheme="minorHAnsi" w:cstheme="minorHAnsi"/>
          <w:color w:val="000000" w:themeColor="text1"/>
          <w:sz w:val="22"/>
          <w:szCs w:val="22"/>
          <w:lang w:eastAsia="en-US"/>
        </w:rPr>
        <w:t xml:space="preserve"> 4 miesięcy</w:t>
      </w:r>
      <w:r w:rsidRPr="002A11B7">
        <w:rPr>
          <w:rFonts w:asciiTheme="minorHAnsi" w:eastAsiaTheme="minorHAnsi" w:hAnsiTheme="minorHAnsi" w:cstheme="minorHAnsi"/>
          <w:color w:val="000000" w:themeColor="text1"/>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31E4B98B"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7703A">
        <w:rPr>
          <w:rFonts w:asciiTheme="minorHAnsi" w:hAnsiTheme="minorHAnsi" w:cstheme="minorHAnsi"/>
          <w:sz w:val="22"/>
          <w:szCs w:val="22"/>
        </w:rPr>
        <w:t>,</w:t>
      </w:r>
      <w:r>
        <w:rPr>
          <w:rFonts w:asciiTheme="minorHAnsi" w:hAnsiTheme="minorHAnsi" w:cstheme="minorHAnsi"/>
          <w:sz w:val="22"/>
          <w:szCs w:val="22"/>
        </w:rPr>
        <w:t xml:space="preserve"> w art. 46</w:t>
      </w:r>
      <w:r w:rsidR="00577C6D">
        <w:rPr>
          <w:rFonts w:asciiTheme="minorHAnsi" w:hAnsiTheme="minorHAnsi" w:cstheme="minorHAnsi"/>
          <w:sz w:val="22"/>
          <w:szCs w:val="22"/>
        </w:rPr>
        <w:t>-</w:t>
      </w:r>
      <w:r>
        <w:rPr>
          <w:rFonts w:asciiTheme="minorHAnsi" w:hAnsiTheme="minorHAnsi" w:cstheme="minorHAnsi"/>
          <w:sz w:val="22"/>
          <w:szCs w:val="22"/>
        </w:rPr>
        <w:t xml:space="preserve"> 48 ustawy z dnia 25 czerwca 2010 r. o sporcie</w:t>
      </w:r>
      <w:r w:rsidR="00481E6D">
        <w:rPr>
          <w:rFonts w:asciiTheme="minorHAnsi" w:hAnsiTheme="minorHAnsi" w:cstheme="minorHAnsi"/>
          <w:sz w:val="22"/>
          <w:szCs w:val="22"/>
        </w:rPr>
        <w:t xml:space="preserve"> </w:t>
      </w:r>
      <w:r w:rsidR="00577C6D">
        <w:rPr>
          <w:rFonts w:asciiTheme="minorHAnsi" w:hAnsiTheme="minorHAnsi" w:cstheme="minorHAnsi"/>
          <w:sz w:val="22"/>
          <w:szCs w:val="22"/>
        </w:rPr>
        <w:t>(</w:t>
      </w:r>
      <w:r w:rsidR="00481E6D">
        <w:rPr>
          <w:rFonts w:asciiTheme="minorHAnsi" w:hAnsiTheme="minorHAnsi" w:cstheme="minorHAnsi"/>
          <w:sz w:val="22"/>
          <w:szCs w:val="22"/>
        </w:rPr>
        <w:t>Dz. U. z 2020 r. poz. 1133 oraz z 2021 r. poz. 2054) lub w art. 54 ust. 1-4 ustawy z dnia 12 maja 2011 r. o refundacji leków,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lastRenderedPageBreak/>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3FB1306D" w:rsidR="00FE3C43" w:rsidRPr="00A71DAA"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0B9BA0CA" w14:textId="567BFD42" w:rsidR="00A71DAA" w:rsidRPr="00923743" w:rsidRDefault="00A71DAA">
      <w:pPr>
        <w:pStyle w:val="Default"/>
        <w:numPr>
          <w:ilvl w:val="2"/>
          <w:numId w:val="16"/>
        </w:numPr>
        <w:shd w:val="clear" w:color="auto" w:fill="FFFFFF"/>
        <w:ind w:left="284" w:hanging="284"/>
        <w:jc w:val="both"/>
        <w:rPr>
          <w:rFonts w:asciiTheme="minorHAnsi" w:hAnsiTheme="minorHAnsi" w:cstheme="minorHAnsi"/>
          <w:color w:val="000000" w:themeColor="text1"/>
          <w:sz w:val="22"/>
          <w:szCs w:val="22"/>
        </w:rPr>
      </w:pPr>
      <w:r w:rsidRPr="00923743">
        <w:rPr>
          <w:rFonts w:cstheme="minorHAnsi"/>
          <w:color w:val="000000" w:themeColor="text1"/>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w:t>
      </w:r>
      <w:r w:rsidR="00D445DB" w:rsidRPr="00923743">
        <w:rPr>
          <w:rFonts w:cstheme="minorHAnsi"/>
          <w:color w:val="000000" w:themeColor="text1"/>
          <w:sz w:val="22"/>
          <w:szCs w:val="22"/>
        </w:rPr>
        <w:t>c</w:t>
      </w:r>
      <w:r w:rsidRPr="00923743">
        <w:rPr>
          <w:rFonts w:cstheme="minorHAnsi"/>
          <w:color w:val="000000" w:themeColor="text1"/>
          <w:sz w:val="22"/>
          <w:szCs w:val="22"/>
        </w:rPr>
        <w:t>hronie bezpieczeństwa narodowego z dnia 13 kwietnia 2022 r. (Dz.U.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04C6178" w:rsidR="00FE3C43" w:rsidRPr="00356FEC"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3D443653" w14:textId="5795CB12" w:rsidR="00356FEC" w:rsidRDefault="00356FEC" w:rsidP="00356FEC">
      <w:pPr>
        <w:rPr>
          <w:rFonts w:asciiTheme="minorHAnsi" w:eastAsiaTheme="minorHAnsi" w:hAnsiTheme="minorHAnsi"/>
          <w:color w:val="000000"/>
          <w:sz w:val="22"/>
          <w:szCs w:val="22"/>
          <w:highlight w:val="yellow"/>
          <w:lang w:eastAsia="en-US"/>
        </w:rPr>
      </w:pPr>
    </w:p>
    <w:p w14:paraId="289C5EDC" w14:textId="11EFF84A" w:rsidR="00356FEC" w:rsidRDefault="00356FEC" w:rsidP="00356FEC">
      <w:pPr>
        <w:rPr>
          <w:rFonts w:asciiTheme="minorHAnsi" w:eastAsiaTheme="minorHAnsi" w:hAnsiTheme="minorHAnsi"/>
          <w:color w:val="000000"/>
          <w:sz w:val="22"/>
          <w:szCs w:val="22"/>
          <w:highlight w:val="yellow"/>
          <w:lang w:eastAsia="en-US"/>
        </w:rPr>
      </w:pPr>
    </w:p>
    <w:p w14:paraId="3E14E49B" w14:textId="77777777" w:rsidR="00356FEC" w:rsidRPr="00356FEC" w:rsidRDefault="00356FEC" w:rsidP="00356FEC">
      <w:pPr>
        <w:rPr>
          <w:rFonts w:asciiTheme="minorHAnsi" w:eastAsiaTheme="minorHAnsi" w:hAnsiTheme="minorHAnsi"/>
          <w:color w:val="000000"/>
          <w:sz w:val="22"/>
          <w:szCs w:val="22"/>
          <w:highlight w:val="yellow"/>
          <w:lang w:eastAsia="en-US"/>
        </w:rPr>
      </w:pPr>
    </w:p>
    <w:p w14:paraId="68DBC52E" w14:textId="7476484E" w:rsidR="00FE3C43" w:rsidRDefault="00FE3C43">
      <w:pPr>
        <w:pStyle w:val="Akapitzlist"/>
        <w:ind w:left="567"/>
        <w:rPr>
          <w:rFonts w:asciiTheme="minorHAnsi" w:eastAsiaTheme="minorHAnsi" w:hAnsiTheme="minorHAnsi"/>
          <w:color w:val="000000"/>
          <w:sz w:val="22"/>
          <w:szCs w:val="22"/>
          <w:highlight w:val="yellow"/>
          <w:lang w:eastAsia="en-US"/>
        </w:rPr>
      </w:pPr>
    </w:p>
    <w:p w14:paraId="78C0D264" w14:textId="77777777" w:rsidR="00306E9A" w:rsidRDefault="00306E9A">
      <w:pPr>
        <w:pStyle w:val="Akapitzlist"/>
        <w:ind w:left="567"/>
        <w:rPr>
          <w:rFonts w:asciiTheme="minorHAnsi" w:eastAsiaTheme="minorHAnsi" w:hAnsiTheme="minorHAnsi"/>
          <w:color w:val="000000"/>
          <w:sz w:val="22"/>
          <w:szCs w:val="22"/>
          <w:highlight w:val="yellow"/>
          <w:lang w:eastAsia="en-US"/>
        </w:rPr>
      </w:pPr>
    </w:p>
    <w:p w14:paraId="74E747B0" w14:textId="489ED4AF" w:rsidR="00FE3C43" w:rsidRPr="002A11B7" w:rsidRDefault="00DA3701">
      <w:pPr>
        <w:rPr>
          <w:rFonts w:ascii="Calibri" w:hAnsi="Calibri" w:cstheme="minorHAnsi"/>
          <w:b/>
          <w:bCs/>
          <w:color w:val="000000" w:themeColor="text1"/>
          <w:sz w:val="22"/>
          <w:szCs w:val="22"/>
        </w:rPr>
      </w:pPr>
      <w:r w:rsidRPr="002A11B7">
        <w:rPr>
          <w:rFonts w:ascii="Calibri" w:hAnsi="Calibri" w:cstheme="minorHAnsi"/>
          <w:b/>
          <w:bCs/>
          <w:color w:val="000000" w:themeColor="text1"/>
          <w:sz w:val="22"/>
          <w:szCs w:val="22"/>
        </w:rPr>
        <w:lastRenderedPageBreak/>
        <w:t xml:space="preserve">Wykaz </w:t>
      </w:r>
      <w:r w:rsidR="001D5FDC" w:rsidRPr="002A11B7">
        <w:rPr>
          <w:rFonts w:ascii="Calibri" w:hAnsi="Calibri" w:cstheme="minorHAnsi"/>
          <w:b/>
          <w:bCs/>
          <w:color w:val="000000" w:themeColor="text1"/>
          <w:sz w:val="22"/>
          <w:szCs w:val="22"/>
        </w:rPr>
        <w:t>dostaw</w:t>
      </w:r>
    </w:p>
    <w:p w14:paraId="10522B0C" w14:textId="3B4A2D4C" w:rsidR="009D7E3F" w:rsidRPr="002A11B7" w:rsidRDefault="009D7E3F">
      <w:pPr>
        <w:rPr>
          <w:rFonts w:ascii="Calibri" w:hAnsi="Calibri" w:cstheme="minorHAnsi"/>
          <w:b/>
          <w:bCs/>
          <w:color w:val="000000" w:themeColor="text1"/>
          <w:sz w:val="22"/>
          <w:szCs w:val="22"/>
        </w:rPr>
      </w:pPr>
    </w:p>
    <w:p w14:paraId="70F034F3" w14:textId="75265491" w:rsidR="00FE3C43" w:rsidRPr="002A11B7" w:rsidRDefault="009D7E3F" w:rsidP="009E2BB3">
      <w:pPr>
        <w:suppressAutoHyphens w:val="0"/>
        <w:spacing w:after="120"/>
        <w:jc w:val="both"/>
        <w:rPr>
          <w:rFonts w:asciiTheme="minorHAnsi" w:eastAsia="Calibri" w:hAnsiTheme="minorHAnsi" w:cstheme="minorHAnsi"/>
          <w:color w:val="000000" w:themeColor="text1"/>
          <w:sz w:val="22"/>
          <w:szCs w:val="22"/>
          <w:lang w:eastAsia="en-US"/>
        </w:rPr>
      </w:pPr>
      <w:r w:rsidRPr="002A11B7">
        <w:rPr>
          <w:rFonts w:asciiTheme="minorHAnsi" w:eastAsia="Calibri" w:hAnsiTheme="minorHAnsi" w:cstheme="minorHAnsi"/>
          <w:color w:val="000000" w:themeColor="text1"/>
          <w:sz w:val="22"/>
          <w:szCs w:val="22"/>
          <w:lang w:eastAsia="en-US"/>
        </w:rPr>
        <w:t>Zamawiający uzna warunek za spełniony, jeżeli wykonawca wykaże, że wykonał należycie w okresie ostatnich 3 lat przed upływem terminu składania ofert, a jeżeli okres prowadzenia działalności jest krótszy w tym okresie</w:t>
      </w:r>
      <w:r w:rsidR="00235F54" w:rsidRPr="002A11B7">
        <w:rPr>
          <w:rFonts w:asciiTheme="minorHAnsi" w:eastAsia="Calibri" w:hAnsiTheme="minorHAnsi" w:cstheme="minorHAnsi"/>
          <w:color w:val="000000" w:themeColor="text1"/>
          <w:sz w:val="22"/>
          <w:szCs w:val="22"/>
          <w:lang w:eastAsia="en-US"/>
        </w:rPr>
        <w:t xml:space="preserve"> dostawę co najmniej 50 komputerów przenośnych – typu laptop.</w:t>
      </w:r>
    </w:p>
    <w:p w14:paraId="3FAA72F8" w14:textId="7D600EBD" w:rsidR="008129A7" w:rsidRPr="002A11B7" w:rsidRDefault="008129A7" w:rsidP="009E2BB3">
      <w:pPr>
        <w:suppressAutoHyphens w:val="0"/>
        <w:spacing w:after="120"/>
        <w:jc w:val="both"/>
        <w:rPr>
          <w:rFonts w:asciiTheme="minorHAnsi" w:eastAsia="Calibri" w:hAnsiTheme="minorHAnsi" w:cstheme="minorHAnsi"/>
          <w:b/>
          <w:bCs/>
          <w:color w:val="000000" w:themeColor="text1"/>
          <w:sz w:val="22"/>
          <w:szCs w:val="22"/>
          <w:lang w:eastAsia="en-US"/>
        </w:rPr>
      </w:pPr>
      <w:r w:rsidRPr="002A11B7">
        <w:rPr>
          <w:rFonts w:asciiTheme="minorHAnsi" w:eastAsia="Calibri" w:hAnsiTheme="minorHAnsi" w:cstheme="minorHAnsi"/>
          <w:b/>
          <w:bCs/>
          <w:color w:val="000000" w:themeColor="text1"/>
          <w:sz w:val="22"/>
          <w:szCs w:val="22"/>
          <w:lang w:eastAsia="en-US"/>
        </w:rPr>
        <w:t>UWAGA:</w:t>
      </w:r>
    </w:p>
    <w:p w14:paraId="692274D9" w14:textId="4292F137" w:rsidR="008129A7" w:rsidRDefault="008129A7" w:rsidP="009E2BB3">
      <w:pPr>
        <w:suppressAutoHyphens w:val="0"/>
        <w:spacing w:after="120"/>
        <w:jc w:val="both"/>
        <w:rPr>
          <w:rFonts w:asciiTheme="minorHAnsi" w:eastAsia="Calibri" w:hAnsiTheme="minorHAnsi" w:cstheme="minorHAnsi"/>
          <w:b/>
          <w:bCs/>
          <w:color w:val="000000" w:themeColor="text1"/>
          <w:sz w:val="22"/>
          <w:szCs w:val="22"/>
          <w:lang w:eastAsia="en-US"/>
        </w:rPr>
      </w:pPr>
      <w:r w:rsidRPr="002A11B7">
        <w:rPr>
          <w:rFonts w:asciiTheme="minorHAnsi" w:eastAsia="Calibri" w:hAnsiTheme="minorHAnsi" w:cstheme="minorHAnsi"/>
          <w:b/>
          <w:bCs/>
          <w:color w:val="000000" w:themeColor="text1"/>
          <w:sz w:val="22"/>
          <w:szCs w:val="22"/>
          <w:lang w:eastAsia="en-US"/>
        </w:rPr>
        <w:t>Wykonawca może wykazać spełnienie ww. warunku w ramach jednej lub kilku dostaw. Wykaz należy sporządzić zgodnie ze wzorem stanowiącym załącznik nr</w:t>
      </w:r>
      <w:r w:rsidR="00D33625" w:rsidRPr="002A11B7">
        <w:rPr>
          <w:rFonts w:asciiTheme="minorHAnsi" w:eastAsia="Calibri" w:hAnsiTheme="minorHAnsi" w:cstheme="minorHAnsi"/>
          <w:b/>
          <w:bCs/>
          <w:color w:val="000000" w:themeColor="text1"/>
          <w:sz w:val="22"/>
          <w:szCs w:val="22"/>
          <w:lang w:eastAsia="en-US"/>
        </w:rPr>
        <w:t xml:space="preserve"> 4 </w:t>
      </w:r>
      <w:r w:rsidRPr="002A11B7">
        <w:rPr>
          <w:rFonts w:asciiTheme="minorHAnsi" w:eastAsia="Calibri" w:hAnsiTheme="minorHAnsi" w:cstheme="minorHAnsi"/>
          <w:b/>
          <w:bCs/>
          <w:color w:val="000000" w:themeColor="text1"/>
          <w:sz w:val="22"/>
          <w:szCs w:val="22"/>
          <w:lang w:eastAsia="en-US"/>
        </w:rPr>
        <w:t>do SWZ. Do wykazu wykonawca zobowiązany jest dołączyć dowody określające, czy dostawy te zostały wykonane należycie.</w:t>
      </w:r>
    </w:p>
    <w:p w14:paraId="1A3C9BD5" w14:textId="77777777" w:rsidR="00356FEC" w:rsidRPr="002A11B7" w:rsidRDefault="00356FEC" w:rsidP="009E2BB3">
      <w:pPr>
        <w:suppressAutoHyphens w:val="0"/>
        <w:spacing w:after="120"/>
        <w:jc w:val="both"/>
        <w:rPr>
          <w:rFonts w:asciiTheme="minorHAnsi" w:eastAsia="Calibri" w:hAnsiTheme="minorHAnsi" w:cstheme="minorHAnsi"/>
          <w:b/>
          <w:bCs/>
          <w:color w:val="000000" w:themeColor="text1"/>
          <w:sz w:val="22"/>
          <w:szCs w:val="22"/>
          <w:lang w:eastAsia="en-US"/>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3A686A48" w14:textId="54AE105E"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AA572E">
        <w:rPr>
          <w:rFonts w:asciiTheme="minorHAnsi" w:eastAsiaTheme="minorHAnsi" w:hAnsiTheme="minorHAnsi" w:cs="CIDFont+F2"/>
          <w:b/>
          <w:bCs/>
          <w:sz w:val="22"/>
          <w:szCs w:val="22"/>
          <w:u w:val="single"/>
          <w:lang w:eastAsia="en-US"/>
        </w:rPr>
        <w:t>3</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Pr>
          <w:rFonts w:asciiTheme="minorHAnsi" w:eastAsiaTheme="minorHAnsi" w:hAnsiTheme="minorHAnsi" w:cstheme="minorHAnsi"/>
          <w:sz w:val="22"/>
          <w:szCs w:val="22"/>
          <w:lang w:eastAsia="en-US"/>
        </w:rPr>
        <w:lastRenderedPageBreak/>
        <w:t xml:space="preserve">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3F53100F" w14:textId="77777777" w:rsidR="00FE3C43" w:rsidRPr="00AF5CE8"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437A7EE6" w:rsidR="00FE3C43" w:rsidRPr="00CB08F5" w:rsidRDefault="00DA3701" w:rsidP="00AF5CE8">
      <w:pPr>
        <w:pStyle w:val="Tekstpodstawowy"/>
        <w:spacing w:after="0"/>
        <w:ind w:left="720" w:right="20"/>
        <w:jc w:val="both"/>
        <w:rPr>
          <w:rFonts w:ascii="Calibri" w:hAnsi="Calibri"/>
          <w:sz w:val="22"/>
          <w:szCs w:val="22"/>
          <w:lang w:eastAsia="ar-SA"/>
        </w:rPr>
      </w:pPr>
      <w:r>
        <w:rPr>
          <w:rFonts w:ascii="Calibri" w:hAnsi="Calibri"/>
          <w:sz w:val="22"/>
          <w:szCs w:val="22"/>
          <w:u w:val="single"/>
        </w:rPr>
        <w:t xml:space="preserve">- </w:t>
      </w:r>
      <w:r>
        <w:rPr>
          <w:rFonts w:ascii="Calibri" w:hAnsi="Calibri"/>
          <w:b/>
          <w:bCs/>
          <w:sz w:val="22"/>
          <w:szCs w:val="22"/>
          <w:u w:val="single"/>
        </w:rPr>
        <w:t xml:space="preserve">wykaz </w:t>
      </w:r>
      <w:r w:rsidR="00F2456F">
        <w:rPr>
          <w:rFonts w:ascii="Calibri" w:hAnsi="Calibri"/>
          <w:b/>
          <w:bCs/>
          <w:sz w:val="22"/>
          <w:szCs w:val="22"/>
          <w:u w:val="single"/>
        </w:rPr>
        <w:t>dostaw</w:t>
      </w:r>
      <w:r>
        <w:rPr>
          <w:rFonts w:ascii="Calibri" w:hAnsi="Calibri"/>
          <w:b/>
          <w:bCs/>
          <w:sz w:val="22"/>
          <w:szCs w:val="22"/>
        </w:rPr>
        <w:t xml:space="preserve"> </w:t>
      </w:r>
      <w:r w:rsidR="00F2456F" w:rsidRPr="00F2456F">
        <w:rPr>
          <w:rFonts w:ascii="Calibri" w:hAnsi="Calibri" w:cstheme="minorHAnsi"/>
          <w:color w:val="000000" w:themeColor="text1"/>
          <w:sz w:val="22"/>
          <w:szCs w:val="22"/>
          <w:lang w:eastAsia="ar-SA"/>
        </w:rPr>
        <w:t>wykonanych, a w przypadku świadczeń powtarzających się lub ciągłych również wykonywanych, w okresie ostatnich trzech lat, a jeżeli okres prowadzenia działalności jest krótszy – w tym okresie, wraz z podaniem ich</w:t>
      </w:r>
      <w:r w:rsidR="00235F54">
        <w:rPr>
          <w:rFonts w:ascii="Calibri" w:hAnsi="Calibri" w:cstheme="minorHAnsi"/>
          <w:color w:val="000000" w:themeColor="text1"/>
          <w:sz w:val="22"/>
          <w:szCs w:val="22"/>
          <w:lang w:eastAsia="ar-SA"/>
        </w:rPr>
        <w:t xml:space="preserve"> </w:t>
      </w:r>
      <w:r w:rsidR="00235F54" w:rsidRPr="00D33625">
        <w:rPr>
          <w:rFonts w:ascii="Calibri" w:hAnsi="Calibri" w:cstheme="minorHAnsi"/>
          <w:color w:val="000000" w:themeColor="text1"/>
          <w:sz w:val="22"/>
          <w:szCs w:val="22"/>
          <w:lang w:eastAsia="ar-SA"/>
        </w:rPr>
        <w:t>wartości</w:t>
      </w:r>
      <w:r w:rsidR="00D33625" w:rsidRPr="00D33625">
        <w:rPr>
          <w:rFonts w:ascii="Calibri" w:hAnsi="Calibri" w:cstheme="minorHAnsi"/>
          <w:color w:val="000000" w:themeColor="text1"/>
          <w:sz w:val="22"/>
          <w:szCs w:val="22"/>
          <w:lang w:eastAsia="ar-SA"/>
        </w:rPr>
        <w:t xml:space="preserve">, </w:t>
      </w:r>
      <w:r w:rsidR="00F2456F" w:rsidRPr="00D33625">
        <w:rPr>
          <w:rFonts w:ascii="Calibri" w:hAnsi="Calibri" w:cstheme="minorHAnsi"/>
          <w:color w:val="000000" w:themeColor="text1"/>
          <w:sz w:val="22"/>
          <w:szCs w:val="22"/>
          <w:lang w:eastAsia="ar-SA"/>
        </w:rPr>
        <w:t xml:space="preserve"> </w:t>
      </w:r>
      <w:r w:rsidR="00F2456F" w:rsidRPr="00F2456F">
        <w:rPr>
          <w:rFonts w:ascii="Calibri" w:hAnsi="Calibri" w:cstheme="minorHAnsi"/>
          <w:color w:val="000000" w:themeColor="text1"/>
          <w:sz w:val="22"/>
          <w:szCs w:val="22"/>
          <w:lang w:eastAsia="ar-SA"/>
        </w:rPr>
        <w:t>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F5CE8">
        <w:rPr>
          <w:rFonts w:ascii="Calibri" w:hAnsi="Calibri" w:cstheme="minorHAnsi"/>
          <w:color w:val="000000" w:themeColor="text1"/>
          <w:sz w:val="22"/>
          <w:szCs w:val="22"/>
          <w:lang w:eastAsia="ar-SA"/>
        </w:rPr>
        <w:t xml:space="preserve">. </w:t>
      </w:r>
      <w:r w:rsidRPr="00CB08F5">
        <w:rPr>
          <w:rFonts w:ascii="Calibri" w:hAnsi="Calibri" w:cstheme="minorHAnsi"/>
          <w:b/>
          <w:bCs/>
          <w:sz w:val="22"/>
          <w:szCs w:val="22"/>
        </w:rPr>
        <w:t>Załącznik nr</w:t>
      </w:r>
      <w:r w:rsidR="001E6D4B" w:rsidRPr="00CB08F5">
        <w:rPr>
          <w:rFonts w:ascii="Calibri" w:hAnsi="Calibri" w:cstheme="minorHAnsi"/>
          <w:b/>
          <w:bCs/>
          <w:sz w:val="22"/>
          <w:szCs w:val="22"/>
        </w:rPr>
        <w:t xml:space="preserve"> </w:t>
      </w:r>
      <w:r w:rsidR="00AA572E">
        <w:rPr>
          <w:rFonts w:ascii="Calibri" w:hAnsi="Calibri" w:cstheme="minorHAnsi"/>
          <w:b/>
          <w:bCs/>
          <w:sz w:val="22"/>
          <w:szCs w:val="22"/>
        </w:rPr>
        <w:t>4</w:t>
      </w:r>
      <w:r w:rsidR="001E6D4B" w:rsidRPr="00CB08F5">
        <w:rPr>
          <w:rFonts w:ascii="Calibri" w:hAnsi="Calibri" w:cstheme="minorHAnsi"/>
          <w:b/>
          <w:bCs/>
          <w:sz w:val="22"/>
          <w:szCs w:val="22"/>
        </w:rPr>
        <w:t xml:space="preserve"> </w:t>
      </w:r>
      <w:r w:rsidRPr="00CB08F5">
        <w:rPr>
          <w:rFonts w:ascii="Calibri" w:hAnsi="Calibri" w:cstheme="minorHAnsi"/>
          <w:b/>
          <w:bCs/>
          <w:sz w:val="22"/>
          <w:szCs w:val="22"/>
        </w:rPr>
        <w:t xml:space="preserve">SWZ wykaz </w:t>
      </w:r>
      <w:r w:rsidR="00F2456F" w:rsidRPr="00CB08F5">
        <w:rPr>
          <w:rFonts w:ascii="Calibri" w:hAnsi="Calibri" w:cstheme="minorHAnsi"/>
          <w:b/>
          <w:bCs/>
          <w:sz w:val="22"/>
          <w:szCs w:val="22"/>
        </w:rPr>
        <w:t>dostaw</w:t>
      </w:r>
      <w:r w:rsidRPr="00CB08F5">
        <w:rPr>
          <w:rFonts w:ascii="Calibri" w:hAnsi="Calibri" w:cstheme="minorHAnsi"/>
          <w:b/>
          <w:bCs/>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1" w:name="_Hlk65057873"/>
      <w:bookmarkEnd w:id="1"/>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2" w:name="_Hlk62401408"/>
      <w:bookmarkEnd w:id="2"/>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62BB704E" w:rsidR="00FE3C43" w:rsidRPr="00BE6D89"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22E79A6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C27FF4">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3"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3"/>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4"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7E7E0C5" w14:textId="77777777" w:rsidR="00FE3C43" w:rsidRDefault="00FE3C43" w:rsidP="009E2BB3">
      <w:pPr>
        <w:pStyle w:val="Tekstpodstawowy"/>
        <w:spacing w:after="0"/>
        <w:ind w:right="20"/>
        <w:jc w:val="both"/>
        <w:rPr>
          <w:rFonts w:asciiTheme="minorHAnsi" w:hAnsiTheme="minorHAnsi" w:cstheme="minorHAnsi"/>
          <w:b/>
          <w:bCs/>
          <w:i/>
          <w:iCs/>
          <w:sz w:val="22"/>
          <w:szCs w:val="22"/>
        </w:rPr>
      </w:pPr>
    </w:p>
    <w:p w14:paraId="55A6B30B" w14:textId="3C797C25"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5345D7D0" w:rsidR="00FE3C43" w:rsidRPr="000134C3" w:rsidRDefault="00DA3701">
      <w:pPr>
        <w:ind w:hanging="426"/>
        <w:jc w:val="both"/>
        <w:rPr>
          <w:rFonts w:cstheme="minorHAnsi"/>
          <w:b/>
          <w:bCs/>
          <w:color w:val="FF0000"/>
          <w:sz w:val="20"/>
          <w:szCs w:val="20"/>
        </w:rPr>
      </w:pPr>
      <w:r>
        <w:rPr>
          <w:rFonts w:cstheme="minorHAnsi"/>
          <w:sz w:val="20"/>
          <w:szCs w:val="20"/>
        </w:rPr>
        <w:tab/>
      </w:r>
      <w:r w:rsidRPr="000134C3">
        <w:rPr>
          <w:rFonts w:ascii="Calibri" w:hAnsi="Calibri" w:cstheme="minorHAnsi"/>
          <w:b/>
          <w:bCs/>
          <w:color w:val="FF0000"/>
          <w:sz w:val="22"/>
          <w:szCs w:val="22"/>
        </w:rPr>
        <w:t xml:space="preserve"> </w:t>
      </w:r>
    </w:p>
    <w:p w14:paraId="75C33D62" w14:textId="5F574AD8" w:rsidR="00694618" w:rsidRDefault="00DA3701" w:rsidP="00F2456F">
      <w:pPr>
        <w:ind w:hanging="426"/>
        <w:jc w:val="both"/>
        <w:rPr>
          <w:rFonts w:ascii="Calibri" w:hAnsi="Calibri"/>
          <w:b/>
          <w:bCs/>
          <w:sz w:val="22"/>
          <w:szCs w:val="22"/>
        </w:rPr>
      </w:pPr>
      <w:r>
        <w:rPr>
          <w:rFonts w:ascii="Calibri" w:hAnsi="Calibri" w:cstheme="minorHAnsi"/>
          <w:b/>
          <w:bCs/>
          <w:sz w:val="22"/>
          <w:szCs w:val="22"/>
        </w:rPr>
        <w:tab/>
      </w:r>
      <w:r w:rsidR="002B0DAD">
        <w:rPr>
          <w:rFonts w:ascii="Calibri" w:hAnsi="Calibri"/>
          <w:b/>
          <w:bCs/>
          <w:sz w:val="22"/>
          <w:szCs w:val="22"/>
        </w:rPr>
        <w:t>7</w:t>
      </w:r>
      <w:r>
        <w:rPr>
          <w:rFonts w:ascii="Calibri" w:hAnsi="Calibri"/>
          <w:b/>
          <w:bCs/>
          <w:sz w:val="22"/>
          <w:szCs w:val="22"/>
        </w:rPr>
        <w:t xml:space="preserve">) dowód wniesienia wadium.   </w:t>
      </w:r>
    </w:p>
    <w:p w14:paraId="41E37694" w14:textId="492FE581" w:rsidR="004D3A85" w:rsidRPr="00930AEE" w:rsidRDefault="00694618" w:rsidP="000134C3">
      <w:pPr>
        <w:ind w:hanging="426"/>
        <w:jc w:val="both"/>
        <w:rPr>
          <w:rFonts w:asciiTheme="minorHAnsi" w:hAnsiTheme="minorHAnsi" w:cstheme="minorHAnsi"/>
          <w:b/>
          <w:bCs/>
          <w:sz w:val="22"/>
          <w:szCs w:val="22"/>
        </w:rPr>
      </w:pPr>
      <w:r>
        <w:rPr>
          <w:rFonts w:ascii="Calibri" w:hAnsi="Calibri"/>
          <w:b/>
          <w:bCs/>
          <w:sz w:val="22"/>
          <w:szCs w:val="22"/>
        </w:rPr>
        <w:tab/>
      </w:r>
    </w:p>
    <w:p w14:paraId="76BD0526" w14:textId="1B9F1B35" w:rsidR="00FE3C43" w:rsidRPr="005F307B" w:rsidRDefault="00DA3701" w:rsidP="004D3A85">
      <w:pPr>
        <w:jc w:val="both"/>
        <w:rPr>
          <w:rFonts w:asciiTheme="minorHAnsi" w:hAnsiTheme="minorHAnsi" w:cstheme="minorHAnsi"/>
          <w:color w:val="FF0000"/>
        </w:rPr>
      </w:pPr>
      <w:r w:rsidRPr="005F307B">
        <w:rPr>
          <w:rFonts w:asciiTheme="minorHAnsi" w:hAnsiTheme="minorHAnsi" w:cstheme="minorHAnsi"/>
          <w:b/>
          <w:bCs/>
          <w:color w:val="FF0000"/>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5" w:name="_Hlk631545351"/>
      <w:r w:rsidRPr="00504FC4">
        <w:rPr>
          <w:rFonts w:ascii="Arial" w:hAnsi="Arial" w:cs="Arial"/>
          <w:b/>
          <w:bCs/>
          <w:sz w:val="20"/>
          <w:szCs w:val="20"/>
        </w:rPr>
        <w:t>platformazakupowa.pl/pn/ug_koscierzyna</w:t>
      </w:r>
      <w:bookmarkEnd w:id="5"/>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434356B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2A11B7">
        <w:rPr>
          <w:rFonts w:asciiTheme="minorHAnsi" w:eastAsia="Arial" w:hAnsiTheme="minorHAnsi" w:cstheme="minorHAnsi"/>
          <w:b/>
          <w:bCs/>
          <w:color w:val="000000"/>
          <w:sz w:val="22"/>
        </w:rPr>
        <w:t>15.</w:t>
      </w:r>
      <w:r w:rsidR="002278CD">
        <w:rPr>
          <w:rFonts w:asciiTheme="minorHAnsi" w:eastAsia="Arial" w:hAnsiTheme="minorHAnsi" w:cstheme="minorHAnsi"/>
          <w:b/>
          <w:bCs/>
          <w:color w:val="000000"/>
          <w:sz w:val="22"/>
        </w:rPr>
        <w:t>0</w:t>
      </w:r>
      <w:r w:rsidR="002A11B7">
        <w:rPr>
          <w:rFonts w:asciiTheme="minorHAnsi" w:eastAsia="Arial" w:hAnsiTheme="minorHAnsi" w:cstheme="minorHAnsi"/>
          <w:b/>
          <w:bCs/>
          <w:color w:val="000000"/>
          <w:sz w:val="22"/>
        </w:rPr>
        <w:t>6</w:t>
      </w:r>
      <w:r w:rsidR="002278CD">
        <w:rPr>
          <w:rFonts w:asciiTheme="minorHAnsi" w:eastAsia="Arial" w:hAnsiTheme="minorHAnsi" w:cstheme="minorHAnsi"/>
          <w:b/>
          <w:bCs/>
          <w:color w:val="000000"/>
          <w:sz w:val="22"/>
        </w:rPr>
        <w:t>.</w:t>
      </w:r>
      <w:r w:rsidR="004F1A02" w:rsidRPr="00504FC4">
        <w:rPr>
          <w:rFonts w:asciiTheme="minorHAnsi" w:eastAsia="Arial" w:hAnsiTheme="minorHAnsi" w:cstheme="minorHAnsi"/>
          <w:b/>
          <w:bCs/>
          <w:color w:val="000000"/>
          <w:sz w:val="22"/>
        </w:rPr>
        <w:t>202</w:t>
      </w:r>
      <w:r w:rsidR="005F307B">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0E0AFCE0" w:rsidR="00FE3C43" w:rsidRPr="006D644C"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rsidP="003B1085">
      <w:pPr>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4D6B916A"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772A7D2A" w14:textId="6E07D795" w:rsidR="00AF243F" w:rsidRPr="006277B7" w:rsidRDefault="00AF243F" w:rsidP="00AF243F">
      <w:pPr>
        <w:rPr>
          <w:rFonts w:asciiTheme="minorHAnsi" w:hAnsiTheme="minorHAnsi" w:cstheme="minorHAnsi"/>
          <w:b/>
          <w:bCs/>
          <w:sz w:val="20"/>
          <w:szCs w:val="20"/>
          <w:u w:val="single"/>
          <w:lang w:eastAsia="zh-CN"/>
        </w:rPr>
      </w:pPr>
      <w:r w:rsidRPr="006277B7">
        <w:rPr>
          <w:rFonts w:asciiTheme="minorHAnsi" w:hAnsiTheme="minorHAnsi" w:cstheme="minorHAnsi"/>
          <w:b/>
          <w:bCs/>
          <w:sz w:val="20"/>
          <w:szCs w:val="20"/>
          <w:u w:val="single"/>
          <w:lang w:eastAsia="zh-CN"/>
        </w:rPr>
        <w:t xml:space="preserve">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850"/>
        <w:gridCol w:w="1856"/>
      </w:tblGrid>
      <w:tr w:rsidR="00AF243F" w:rsidRPr="00AF243F" w14:paraId="412D75C0" w14:textId="77777777" w:rsidTr="00234EB4">
        <w:trPr>
          <w:trHeight w:val="418"/>
        </w:trPr>
        <w:tc>
          <w:tcPr>
            <w:tcW w:w="253" w:type="pct"/>
            <w:shd w:val="clear" w:color="auto" w:fill="D9D9D9" w:themeFill="background1" w:themeFillShade="D9"/>
            <w:vAlign w:val="center"/>
          </w:tcPr>
          <w:p w14:paraId="3410BE0D" w14:textId="77777777" w:rsidR="00AF243F" w:rsidRPr="00AF243F" w:rsidRDefault="00AF243F" w:rsidP="00234EB4">
            <w:pPr>
              <w:jc w:val="center"/>
              <w:rPr>
                <w:rFonts w:asciiTheme="minorHAnsi" w:hAnsiTheme="minorHAnsi" w:cstheme="minorHAnsi"/>
                <w:color w:val="000000" w:themeColor="text1"/>
                <w:sz w:val="22"/>
                <w:szCs w:val="22"/>
              </w:rPr>
            </w:pPr>
            <w:bookmarkStart w:id="6" w:name="_Hlk50981959"/>
            <w:r w:rsidRPr="00AF243F">
              <w:rPr>
                <w:rFonts w:asciiTheme="minorHAnsi" w:hAnsiTheme="minorHAnsi" w:cstheme="minorHAnsi"/>
                <w:color w:val="000000" w:themeColor="text1"/>
                <w:sz w:val="22"/>
                <w:szCs w:val="22"/>
              </w:rPr>
              <w:lastRenderedPageBreak/>
              <w:t>Lp.</w:t>
            </w:r>
          </w:p>
        </w:tc>
        <w:tc>
          <w:tcPr>
            <w:tcW w:w="3735" w:type="pct"/>
            <w:shd w:val="clear" w:color="auto" w:fill="D9D9D9" w:themeFill="background1" w:themeFillShade="D9"/>
            <w:vAlign w:val="center"/>
          </w:tcPr>
          <w:p w14:paraId="0157D410"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Nazwa kryterium</w:t>
            </w:r>
          </w:p>
        </w:tc>
        <w:tc>
          <w:tcPr>
            <w:tcW w:w="1012" w:type="pct"/>
            <w:shd w:val="clear" w:color="auto" w:fill="D9D9D9" w:themeFill="background1" w:themeFillShade="D9"/>
            <w:vAlign w:val="center"/>
          </w:tcPr>
          <w:p w14:paraId="216F2D66"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Waga kryterium</w:t>
            </w:r>
          </w:p>
        </w:tc>
      </w:tr>
      <w:tr w:rsidR="00AF243F" w:rsidRPr="00AF243F" w14:paraId="6E097D93" w14:textId="77777777" w:rsidTr="00234EB4">
        <w:trPr>
          <w:trHeight w:val="412"/>
        </w:trPr>
        <w:tc>
          <w:tcPr>
            <w:tcW w:w="253" w:type="pct"/>
            <w:vAlign w:val="center"/>
          </w:tcPr>
          <w:p w14:paraId="080B27F9"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w:t>
            </w:r>
          </w:p>
        </w:tc>
        <w:tc>
          <w:tcPr>
            <w:tcW w:w="3735" w:type="pct"/>
            <w:vAlign w:val="center"/>
          </w:tcPr>
          <w:p w14:paraId="2F0935C1"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Cena brutto wykonania zamówienia</w:t>
            </w:r>
          </w:p>
        </w:tc>
        <w:tc>
          <w:tcPr>
            <w:tcW w:w="1012" w:type="pct"/>
            <w:vAlign w:val="center"/>
          </w:tcPr>
          <w:p w14:paraId="0F5FECBB"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60%</w:t>
            </w:r>
          </w:p>
        </w:tc>
      </w:tr>
      <w:tr w:rsidR="00AF243F" w:rsidRPr="00AF243F" w14:paraId="3EAF6567" w14:textId="77777777" w:rsidTr="00234EB4">
        <w:trPr>
          <w:trHeight w:val="412"/>
        </w:trPr>
        <w:tc>
          <w:tcPr>
            <w:tcW w:w="253" w:type="pct"/>
            <w:vAlign w:val="center"/>
          </w:tcPr>
          <w:p w14:paraId="7D2360B7"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2.</w:t>
            </w:r>
          </w:p>
        </w:tc>
        <w:tc>
          <w:tcPr>
            <w:tcW w:w="3735" w:type="pct"/>
            <w:vAlign w:val="center"/>
          </w:tcPr>
          <w:p w14:paraId="51425779" w14:textId="11167793" w:rsidR="00AF243F" w:rsidRPr="00AF243F" w:rsidRDefault="001D15AE" w:rsidP="00234EB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Okres g</w:t>
            </w:r>
            <w:r w:rsidR="00574909">
              <w:rPr>
                <w:rFonts w:asciiTheme="minorHAnsi" w:hAnsiTheme="minorHAnsi" w:cstheme="minorHAnsi"/>
                <w:color w:val="000000" w:themeColor="text1"/>
                <w:sz w:val="22"/>
                <w:szCs w:val="22"/>
              </w:rPr>
              <w:t>warancj</w:t>
            </w:r>
            <w:r>
              <w:rPr>
                <w:rFonts w:asciiTheme="minorHAnsi" w:hAnsiTheme="minorHAnsi" w:cstheme="minorHAnsi"/>
                <w:color w:val="000000" w:themeColor="text1"/>
                <w:sz w:val="22"/>
                <w:szCs w:val="22"/>
              </w:rPr>
              <w:t>i</w:t>
            </w:r>
            <w:r w:rsidR="00AF243F" w:rsidRPr="00AF243F">
              <w:rPr>
                <w:rFonts w:asciiTheme="minorHAnsi" w:hAnsiTheme="minorHAnsi" w:cstheme="minorHAnsi"/>
                <w:color w:val="000000" w:themeColor="text1"/>
                <w:sz w:val="22"/>
                <w:szCs w:val="22"/>
              </w:rPr>
              <w:t xml:space="preserve"> </w:t>
            </w:r>
          </w:p>
        </w:tc>
        <w:tc>
          <w:tcPr>
            <w:tcW w:w="1012" w:type="pct"/>
            <w:vAlign w:val="center"/>
          </w:tcPr>
          <w:p w14:paraId="792294B2" w14:textId="00434402" w:rsidR="00AF243F" w:rsidRPr="00AF243F" w:rsidRDefault="009C18AA" w:rsidP="00234EB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AF243F" w:rsidRPr="00AF243F">
              <w:rPr>
                <w:rFonts w:asciiTheme="minorHAnsi" w:hAnsiTheme="minorHAnsi" w:cstheme="minorHAnsi"/>
                <w:color w:val="000000" w:themeColor="text1"/>
                <w:sz w:val="22"/>
                <w:szCs w:val="22"/>
              </w:rPr>
              <w:t>0%</w:t>
            </w:r>
          </w:p>
        </w:tc>
      </w:tr>
    </w:tbl>
    <w:p w14:paraId="2532D7EF" w14:textId="77777777" w:rsidR="00AF243F" w:rsidRPr="00AF243F" w:rsidRDefault="00AF243F" w:rsidP="00AF243F">
      <w:pPr>
        <w:rPr>
          <w:rFonts w:asciiTheme="minorHAnsi" w:hAnsiTheme="minorHAnsi" w:cstheme="minorHAnsi"/>
          <w:color w:val="000000" w:themeColor="text1"/>
          <w:sz w:val="22"/>
          <w:szCs w:val="22"/>
        </w:rPr>
      </w:pPr>
    </w:p>
    <w:p w14:paraId="2A92B6E7" w14:textId="77777777" w:rsidR="00AF243F" w:rsidRPr="00AF243F" w:rsidRDefault="00AF243F" w:rsidP="00AF243F">
      <w:pPr>
        <w:numPr>
          <w:ilvl w:val="0"/>
          <w:numId w:val="43"/>
        </w:numPr>
        <w:tabs>
          <w:tab w:val="num" w:pos="284"/>
        </w:tabs>
        <w:spacing w:before="120"/>
        <w:ind w:hanging="1506"/>
        <w:rPr>
          <w:rFonts w:asciiTheme="minorHAnsi" w:hAnsiTheme="minorHAnsi" w:cstheme="minorHAnsi"/>
          <w:b/>
          <w:color w:val="000000"/>
          <w:sz w:val="22"/>
          <w:szCs w:val="22"/>
          <w:lang w:val="en-US" w:eastAsia="zh-CN"/>
        </w:rPr>
      </w:pPr>
      <w:r w:rsidRPr="00AF243F">
        <w:rPr>
          <w:rFonts w:asciiTheme="minorHAnsi" w:hAnsiTheme="minorHAnsi" w:cstheme="minorHAnsi"/>
          <w:b/>
          <w:color w:val="000000"/>
          <w:sz w:val="22"/>
          <w:szCs w:val="22"/>
          <w:lang w:val="en-US" w:eastAsia="zh-CN"/>
        </w:rPr>
        <w:t>Sposób oceny ofert:</w:t>
      </w:r>
    </w:p>
    <w:p w14:paraId="597F95E8" w14:textId="77777777" w:rsidR="00AF243F" w:rsidRPr="00AF243F" w:rsidRDefault="00AF243F" w:rsidP="00AF243F">
      <w:pPr>
        <w:widowControl w:val="0"/>
        <w:numPr>
          <w:ilvl w:val="1"/>
          <w:numId w:val="44"/>
        </w:numPr>
        <w:tabs>
          <w:tab w:val="num" w:pos="284"/>
        </w:tabs>
        <w:spacing w:before="120"/>
        <w:ind w:left="284" w:hanging="284"/>
        <w:jc w:val="both"/>
        <w:rPr>
          <w:rFonts w:asciiTheme="minorHAnsi" w:hAnsiTheme="minorHAnsi" w:cstheme="minorHAnsi"/>
          <w:sz w:val="22"/>
          <w:szCs w:val="22"/>
          <w:lang w:eastAsia="zh-CN"/>
        </w:rPr>
      </w:pPr>
      <w:r w:rsidRPr="00AF243F">
        <w:rPr>
          <w:rFonts w:asciiTheme="minorHAnsi" w:hAnsiTheme="minorHAnsi" w:cstheme="minorHAnsi"/>
          <w:b/>
          <w:sz w:val="22"/>
          <w:szCs w:val="22"/>
          <w:lang w:eastAsia="zh-CN"/>
        </w:rPr>
        <w:t>dla kryterium: „</w:t>
      </w:r>
      <w:r w:rsidRPr="00AF243F">
        <w:rPr>
          <w:rFonts w:asciiTheme="minorHAnsi" w:hAnsiTheme="minorHAnsi" w:cstheme="minorHAnsi"/>
          <w:b/>
          <w:color w:val="000000"/>
          <w:sz w:val="22"/>
          <w:szCs w:val="22"/>
          <w:lang w:eastAsia="zh-CN"/>
        </w:rPr>
        <w:t>Cena brutto wykonania zamówienia</w:t>
      </w:r>
      <w:r w:rsidRPr="00AF243F">
        <w:rPr>
          <w:rFonts w:asciiTheme="minorHAnsi" w:hAnsiTheme="minorHAnsi" w:cstheme="minorHAnsi"/>
          <w:b/>
          <w:sz w:val="22"/>
          <w:szCs w:val="22"/>
          <w:lang w:eastAsia="zh-CN"/>
        </w:rPr>
        <w:t xml:space="preserve"> ”</w:t>
      </w:r>
      <w:r w:rsidRPr="00AF243F">
        <w:rPr>
          <w:rFonts w:asciiTheme="minorHAnsi" w:hAnsiTheme="minorHAnsi" w:cstheme="minorHAnsi"/>
          <w:sz w:val="22"/>
          <w:szCs w:val="22"/>
          <w:lang w:eastAsia="zh-CN"/>
        </w:rPr>
        <w:t xml:space="preserve">: </w:t>
      </w:r>
      <w:r w:rsidRPr="00AF243F">
        <w:rPr>
          <w:rFonts w:asciiTheme="minorHAnsi" w:hAnsiTheme="minorHAnsi" w:cstheme="minorHAnsi"/>
          <w:b/>
          <w:color w:val="000000"/>
          <w:sz w:val="22"/>
          <w:szCs w:val="22"/>
          <w:lang w:eastAsia="zh-CN"/>
        </w:rPr>
        <w:t>(</w:t>
      </w:r>
      <w:r w:rsidRPr="00AF243F">
        <w:rPr>
          <w:rFonts w:asciiTheme="minorHAnsi" w:hAnsiTheme="minorHAnsi" w:cstheme="minorHAnsi"/>
          <w:b/>
          <w:i/>
          <w:sz w:val="22"/>
          <w:szCs w:val="22"/>
        </w:rPr>
        <w:t>P</w:t>
      </w:r>
      <w:r w:rsidRPr="00AF243F">
        <w:rPr>
          <w:rFonts w:asciiTheme="minorHAnsi" w:hAnsiTheme="minorHAnsi" w:cstheme="minorHAnsi"/>
          <w:b/>
          <w:i/>
          <w:sz w:val="22"/>
          <w:szCs w:val="22"/>
          <w:vertAlign w:val="subscript"/>
        </w:rPr>
        <w:t xml:space="preserve">K1 </w:t>
      </w:r>
      <w:r w:rsidRPr="00AF243F">
        <w:rPr>
          <w:rFonts w:asciiTheme="minorHAnsi" w:hAnsiTheme="minorHAnsi" w:cstheme="minorHAnsi"/>
          <w:b/>
          <w:color w:val="000000"/>
          <w:sz w:val="22"/>
          <w:szCs w:val="22"/>
          <w:lang w:eastAsia="zh-CN"/>
        </w:rPr>
        <w:t>)</w:t>
      </w:r>
    </w:p>
    <w:p w14:paraId="0EA6C4E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w:t>
      </w:r>
      <w:r w:rsidRPr="00AF243F">
        <w:rPr>
          <w:rFonts w:asciiTheme="minorHAnsi" w:hAnsiTheme="minorHAnsi" w:cstheme="minorHAnsi"/>
          <w:b/>
          <w:sz w:val="22"/>
          <w:szCs w:val="22"/>
        </w:rPr>
        <w:t>= (CN/CR x 60%) x 100</w:t>
      </w:r>
    </w:p>
    <w:p w14:paraId="2EDC2FFA" w14:textId="77777777" w:rsidR="00AF243F" w:rsidRPr="00AF243F" w:rsidRDefault="00AF243F" w:rsidP="00AF243F">
      <w:pPr>
        <w:pStyle w:val="Akapitzlist"/>
        <w:ind w:left="422"/>
        <w:rPr>
          <w:rFonts w:asciiTheme="minorHAnsi" w:hAnsiTheme="minorHAnsi" w:cstheme="minorHAnsi"/>
          <w:sz w:val="22"/>
          <w:szCs w:val="22"/>
        </w:rPr>
      </w:pPr>
    </w:p>
    <w:p w14:paraId="502958C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PK1 – liczba punktów dla kryterium „Cena”</w:t>
      </w:r>
    </w:p>
    <w:p w14:paraId="5D404ED1"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071C976C" w14:textId="77777777" w:rsidR="00AF243F" w:rsidRPr="00AF243F" w:rsidRDefault="00AF243F" w:rsidP="00AF243F">
      <w:pPr>
        <w:pStyle w:val="Akapitzlist"/>
        <w:ind w:left="422"/>
        <w:rPr>
          <w:rFonts w:asciiTheme="minorHAnsi" w:hAnsiTheme="minorHAnsi" w:cstheme="minorHAnsi"/>
          <w:sz w:val="22"/>
          <w:szCs w:val="22"/>
        </w:rPr>
      </w:pPr>
    </w:p>
    <w:p w14:paraId="6EE9C87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CR – cena oferty badanej</w:t>
      </w:r>
    </w:p>
    <w:p w14:paraId="19BDAE2B" w14:textId="77777777" w:rsidR="00AF243F" w:rsidRPr="00AF243F" w:rsidRDefault="00AF243F" w:rsidP="00AF243F">
      <w:pPr>
        <w:pStyle w:val="Akapitzlist"/>
        <w:ind w:left="422"/>
        <w:jc w:val="both"/>
        <w:rPr>
          <w:rFonts w:asciiTheme="minorHAnsi" w:hAnsiTheme="minorHAnsi" w:cstheme="minorHAnsi"/>
          <w:sz w:val="22"/>
          <w:szCs w:val="22"/>
        </w:rPr>
      </w:pPr>
    </w:p>
    <w:p w14:paraId="1CCF6F2E" w14:textId="5212E4DC" w:rsid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39E2A0AB" w14:textId="77777777" w:rsidR="00F46D3C" w:rsidRDefault="00F46D3C" w:rsidP="00AF243F">
      <w:pPr>
        <w:pStyle w:val="Akapitzlist"/>
        <w:ind w:left="422"/>
        <w:jc w:val="both"/>
        <w:rPr>
          <w:rFonts w:asciiTheme="minorHAnsi" w:hAnsiTheme="minorHAnsi" w:cstheme="minorHAnsi"/>
          <w:sz w:val="22"/>
          <w:szCs w:val="22"/>
        </w:rPr>
      </w:pPr>
    </w:p>
    <w:p w14:paraId="4F3EA8ED" w14:textId="54B0E6EF" w:rsidR="00F46D3C" w:rsidRPr="00C1765C" w:rsidRDefault="0050311C" w:rsidP="00F774FA">
      <w:pPr>
        <w:pStyle w:val="Akapitzlist"/>
        <w:numPr>
          <w:ilvl w:val="1"/>
          <w:numId w:val="44"/>
        </w:numPr>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dla k</w:t>
      </w:r>
      <w:r w:rsidR="00F46D3C" w:rsidRPr="00C1765C">
        <w:rPr>
          <w:rFonts w:asciiTheme="minorHAnsi" w:hAnsiTheme="minorHAnsi" w:cstheme="minorHAnsi"/>
          <w:color w:val="000000" w:themeColor="text1"/>
          <w:sz w:val="22"/>
          <w:szCs w:val="22"/>
        </w:rPr>
        <w:t>ryterium</w:t>
      </w:r>
      <w:r w:rsidR="00574909">
        <w:rPr>
          <w:rFonts w:asciiTheme="minorHAnsi" w:hAnsiTheme="minorHAnsi" w:cstheme="minorHAnsi"/>
          <w:color w:val="000000" w:themeColor="text1"/>
          <w:sz w:val="22"/>
          <w:szCs w:val="22"/>
        </w:rPr>
        <w:t xml:space="preserve"> </w:t>
      </w:r>
      <w:r w:rsidR="00F46D3C" w:rsidRPr="00C1765C">
        <w:rPr>
          <w:rFonts w:asciiTheme="minorHAnsi" w:hAnsiTheme="minorHAnsi" w:cstheme="minorHAnsi"/>
          <w:color w:val="000000" w:themeColor="text1"/>
          <w:sz w:val="22"/>
          <w:szCs w:val="22"/>
        </w:rPr>
        <w:t xml:space="preserve"> </w:t>
      </w:r>
      <w:r w:rsidR="001D15AE">
        <w:rPr>
          <w:rFonts w:asciiTheme="minorHAnsi" w:hAnsiTheme="minorHAnsi" w:cstheme="minorHAnsi"/>
          <w:color w:val="000000" w:themeColor="text1"/>
          <w:sz w:val="22"/>
          <w:szCs w:val="22"/>
        </w:rPr>
        <w:t xml:space="preserve">okres </w:t>
      </w:r>
      <w:r w:rsidR="00F46D3C" w:rsidRPr="00C1765C">
        <w:rPr>
          <w:rFonts w:asciiTheme="minorHAnsi" w:hAnsiTheme="minorHAnsi" w:cstheme="minorHAnsi"/>
          <w:color w:val="000000" w:themeColor="text1"/>
          <w:sz w:val="22"/>
          <w:szCs w:val="22"/>
        </w:rPr>
        <w:t>gwarancji – 40%, maksymalna ilość pkt. 40</w:t>
      </w:r>
    </w:p>
    <w:p w14:paraId="3B96AA5B" w14:textId="77777777" w:rsidR="00E01540" w:rsidRPr="00C1765C" w:rsidRDefault="00E01540" w:rsidP="00E01540">
      <w:pPr>
        <w:pStyle w:val="Akapitzlist"/>
        <w:ind w:left="644"/>
        <w:jc w:val="both"/>
        <w:rPr>
          <w:rFonts w:asciiTheme="minorHAnsi" w:hAnsiTheme="minorHAnsi" w:cstheme="minorHAnsi"/>
          <w:color w:val="000000" w:themeColor="text1"/>
          <w:sz w:val="22"/>
          <w:szCs w:val="22"/>
        </w:rPr>
      </w:pPr>
    </w:p>
    <w:p w14:paraId="079905D0" w14:textId="638BFBEA" w:rsidR="00001A84" w:rsidRPr="00C1765C" w:rsidRDefault="00001A84" w:rsidP="00F774FA">
      <w:pPr>
        <w:pStyle w:val="Akapitzlist"/>
        <w:ind w:left="426"/>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 Gwarancja 24 miesiące od przejęcia towaru przez Zamawiającego bez uwag – 20 pkt</w:t>
      </w:r>
    </w:p>
    <w:p w14:paraId="28AF0B72" w14:textId="63366DE6" w:rsidR="00001A84" w:rsidRPr="00C1765C" w:rsidRDefault="00001A84" w:rsidP="00F774FA">
      <w:pPr>
        <w:pStyle w:val="Akapitzlist"/>
        <w:ind w:left="426"/>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 Gwarancja 36 miesięcy od przejęcia towaru przez Zamawiającego bez uwag – 40 pkt</w:t>
      </w:r>
    </w:p>
    <w:p w14:paraId="3A23048B" w14:textId="77777777" w:rsidR="0050311C" w:rsidRPr="00C1765C" w:rsidRDefault="0050311C" w:rsidP="00F774FA">
      <w:pPr>
        <w:pStyle w:val="Akapitzlist"/>
        <w:ind w:left="426"/>
        <w:jc w:val="both"/>
        <w:rPr>
          <w:rFonts w:asciiTheme="minorHAnsi" w:hAnsiTheme="minorHAnsi" w:cstheme="minorHAnsi"/>
          <w:color w:val="000000" w:themeColor="text1"/>
          <w:sz w:val="22"/>
          <w:szCs w:val="22"/>
        </w:rPr>
      </w:pPr>
    </w:p>
    <w:p w14:paraId="55576E67" w14:textId="5D1F185D" w:rsidR="0050311C" w:rsidRPr="00C1765C" w:rsidRDefault="0050311C" w:rsidP="0050311C">
      <w:pPr>
        <w:ind w:left="284"/>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 xml:space="preserve">Jeśli Wykonawca zaoferuje okres gwarancji krótszy niż </w:t>
      </w:r>
      <w:r w:rsidR="00C1765C" w:rsidRPr="00C1765C">
        <w:rPr>
          <w:rFonts w:asciiTheme="minorHAnsi" w:hAnsiTheme="minorHAnsi" w:cstheme="minorHAnsi"/>
          <w:color w:val="000000" w:themeColor="text1"/>
          <w:sz w:val="22"/>
          <w:szCs w:val="22"/>
        </w:rPr>
        <w:t>24</w:t>
      </w:r>
      <w:r w:rsidRPr="00C1765C">
        <w:rPr>
          <w:rFonts w:asciiTheme="minorHAnsi" w:hAnsiTheme="minorHAnsi" w:cstheme="minorHAnsi"/>
          <w:color w:val="000000" w:themeColor="text1"/>
          <w:sz w:val="22"/>
          <w:szCs w:val="22"/>
        </w:rPr>
        <w:t xml:space="preserve"> miesi</w:t>
      </w:r>
      <w:r w:rsidR="00C1765C" w:rsidRPr="00C1765C">
        <w:rPr>
          <w:rFonts w:asciiTheme="minorHAnsi" w:hAnsiTheme="minorHAnsi" w:cstheme="minorHAnsi"/>
          <w:color w:val="000000" w:themeColor="text1"/>
          <w:sz w:val="22"/>
          <w:szCs w:val="22"/>
        </w:rPr>
        <w:t>ące</w:t>
      </w:r>
      <w:r w:rsidRPr="00C1765C">
        <w:rPr>
          <w:rFonts w:asciiTheme="minorHAnsi" w:hAnsiTheme="minorHAnsi" w:cstheme="minorHAnsi"/>
          <w:color w:val="000000" w:themeColor="text1"/>
          <w:sz w:val="22"/>
          <w:szCs w:val="22"/>
        </w:rPr>
        <w:t xml:space="preserve">, to oferta zostanie odrzucona jako oferta, której treść </w:t>
      </w:r>
      <w:r w:rsidR="00910EF1" w:rsidRPr="00C1765C">
        <w:rPr>
          <w:rFonts w:asciiTheme="minorHAnsi" w:hAnsiTheme="minorHAnsi" w:cstheme="minorHAnsi"/>
          <w:color w:val="000000" w:themeColor="text1"/>
          <w:sz w:val="22"/>
          <w:szCs w:val="22"/>
        </w:rPr>
        <w:t>jest niezgodna z warunkami zamówienia.</w:t>
      </w:r>
    </w:p>
    <w:p w14:paraId="1633403C" w14:textId="77777777" w:rsidR="0050311C" w:rsidRPr="0016234A" w:rsidRDefault="0050311C" w:rsidP="0050311C">
      <w:pPr>
        <w:autoSpaceDE w:val="0"/>
        <w:autoSpaceDN w:val="0"/>
        <w:adjustRightInd w:val="0"/>
        <w:jc w:val="both"/>
        <w:rPr>
          <w:rFonts w:asciiTheme="minorHAnsi" w:hAnsiTheme="minorHAnsi" w:cstheme="minorHAnsi"/>
          <w:color w:val="FF0000"/>
          <w:sz w:val="22"/>
          <w:szCs w:val="22"/>
        </w:rPr>
      </w:pPr>
    </w:p>
    <w:p w14:paraId="4733F6F8" w14:textId="77777777" w:rsidR="0050311C" w:rsidRPr="0016234A" w:rsidRDefault="0050311C" w:rsidP="0050311C">
      <w:pPr>
        <w:jc w:val="both"/>
        <w:rPr>
          <w:rFonts w:asciiTheme="minorHAnsi" w:hAnsiTheme="minorHAnsi" w:cstheme="minorHAnsi"/>
          <w:b/>
          <w:color w:val="FF0000"/>
          <w:sz w:val="22"/>
          <w:szCs w:val="22"/>
        </w:rPr>
      </w:pPr>
    </w:p>
    <w:p w14:paraId="2F965246" w14:textId="3A9FBE8F" w:rsidR="0050311C" w:rsidRPr="0050311C" w:rsidRDefault="0050311C" w:rsidP="0050311C">
      <w:pPr>
        <w:ind w:left="284"/>
        <w:jc w:val="both"/>
        <w:rPr>
          <w:rFonts w:asciiTheme="minorHAnsi" w:hAnsiTheme="minorHAnsi" w:cstheme="minorHAnsi"/>
          <w:sz w:val="22"/>
          <w:szCs w:val="22"/>
        </w:rPr>
      </w:pPr>
      <w:r w:rsidRPr="0050311C">
        <w:rPr>
          <w:rFonts w:asciiTheme="minorHAnsi" w:hAnsiTheme="minorHAnsi" w:cstheme="minorHAnsi"/>
          <w:sz w:val="22"/>
          <w:szCs w:val="22"/>
        </w:rPr>
        <w:t>Informacje dotyczące okresu gwarancji wykonawca poda w formularzu ofertowym, stanowiącym załącznik nr 1 do SWZ.</w:t>
      </w:r>
    </w:p>
    <w:p w14:paraId="302D4FB4" w14:textId="77777777" w:rsidR="0050311C" w:rsidRPr="009C18AA" w:rsidRDefault="0050311C" w:rsidP="00F774FA">
      <w:pPr>
        <w:pStyle w:val="Akapitzlist"/>
        <w:ind w:left="426"/>
        <w:jc w:val="both"/>
        <w:rPr>
          <w:rFonts w:asciiTheme="minorHAnsi" w:hAnsiTheme="minorHAnsi" w:cstheme="minorHAnsi"/>
          <w:color w:val="FF0000"/>
          <w:sz w:val="22"/>
          <w:szCs w:val="22"/>
        </w:rPr>
      </w:pPr>
    </w:p>
    <w:p w14:paraId="7EC7887E" w14:textId="77777777" w:rsidR="00AF243F" w:rsidRPr="00AF243F" w:rsidRDefault="00AF243F" w:rsidP="00F774FA">
      <w:pPr>
        <w:ind w:left="426"/>
        <w:jc w:val="both"/>
        <w:rPr>
          <w:rFonts w:asciiTheme="minorHAnsi" w:hAnsiTheme="minorHAnsi" w:cstheme="minorHAnsi"/>
          <w:sz w:val="22"/>
          <w:szCs w:val="22"/>
        </w:rPr>
      </w:pPr>
    </w:p>
    <w:p w14:paraId="47CC5045" w14:textId="1454DE13" w:rsidR="00AF243F" w:rsidRPr="0050311C" w:rsidRDefault="00AF243F" w:rsidP="0050311C">
      <w:pPr>
        <w:pStyle w:val="Akapitzlist"/>
        <w:numPr>
          <w:ilvl w:val="0"/>
          <w:numId w:val="44"/>
        </w:numPr>
        <w:suppressAutoHyphens w:val="0"/>
        <w:spacing w:after="200" w:line="276" w:lineRule="auto"/>
        <w:rPr>
          <w:rFonts w:asciiTheme="minorHAnsi" w:hAnsiTheme="minorHAnsi" w:cstheme="minorHAnsi"/>
          <w:color w:val="000000" w:themeColor="text1"/>
          <w:sz w:val="22"/>
          <w:szCs w:val="22"/>
        </w:rPr>
      </w:pPr>
      <w:r w:rsidRPr="0050311C">
        <w:rPr>
          <w:rFonts w:asciiTheme="minorHAnsi" w:hAnsiTheme="minorHAnsi" w:cstheme="minorHAnsi"/>
          <w:color w:val="000000" w:themeColor="text1"/>
          <w:sz w:val="22"/>
          <w:szCs w:val="22"/>
        </w:rPr>
        <w:t>Sposób obliczenia całkowitej liczby punktów:</w:t>
      </w:r>
    </w:p>
    <w:p w14:paraId="043042B5" w14:textId="77777777" w:rsidR="00AF243F" w:rsidRPr="00AF243F" w:rsidRDefault="00AF243F" w:rsidP="00AF243F">
      <w:pPr>
        <w:ind w:left="62"/>
        <w:jc w:val="both"/>
        <w:rPr>
          <w:rFonts w:asciiTheme="minorHAnsi" w:hAnsiTheme="minorHAnsi" w:cstheme="minorHAnsi"/>
          <w:sz w:val="22"/>
          <w:szCs w:val="22"/>
        </w:rPr>
      </w:pPr>
      <w:r w:rsidRPr="00AF243F">
        <w:rPr>
          <w:rFonts w:asciiTheme="minorHAnsi" w:hAnsiTheme="minorHAnsi" w:cstheme="minorHAnsi"/>
          <w:sz w:val="22"/>
          <w:szCs w:val="22"/>
        </w:rPr>
        <w:t>Liczba punktów danej oferty będzie stanowiła sumę punktów przyznanych w każdym z kryteriów, zgodnie z wzorem:</w:t>
      </w:r>
    </w:p>
    <w:p w14:paraId="4A7BD2D9" w14:textId="7AB11902" w:rsidR="00AF243F" w:rsidRPr="00AF243F" w:rsidRDefault="00AF243F" w:rsidP="00AF243F">
      <w:pPr>
        <w:pStyle w:val="Akapitzlist"/>
        <w:ind w:left="422"/>
        <w:rPr>
          <w:rFonts w:asciiTheme="minorHAnsi" w:hAnsiTheme="minorHAnsi" w:cstheme="minorHAnsi"/>
          <w:b/>
          <w:sz w:val="22"/>
          <w:szCs w:val="22"/>
        </w:rPr>
      </w:pPr>
      <w:r w:rsidRPr="00AF243F">
        <w:rPr>
          <w:rFonts w:asciiTheme="minorHAnsi" w:hAnsiTheme="minorHAnsi" w:cstheme="minorHAnsi"/>
          <w:b/>
          <w:sz w:val="22"/>
          <w:szCs w:val="22"/>
        </w:rPr>
        <w:t>PO = PK1 + PK2</w:t>
      </w:r>
    </w:p>
    <w:p w14:paraId="0B54B869" w14:textId="77777777" w:rsidR="00AF243F" w:rsidRPr="00AF243F" w:rsidRDefault="00AF243F" w:rsidP="00AF243F">
      <w:pPr>
        <w:pStyle w:val="Akapitzlist"/>
        <w:ind w:left="422"/>
        <w:rPr>
          <w:rFonts w:asciiTheme="minorHAnsi" w:hAnsiTheme="minorHAnsi" w:cstheme="minorHAnsi"/>
          <w:sz w:val="22"/>
          <w:szCs w:val="22"/>
        </w:rPr>
      </w:pPr>
    </w:p>
    <w:p w14:paraId="4C3344F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PO </w:t>
      </w:r>
      <w:r w:rsidRPr="00AF243F">
        <w:rPr>
          <w:rFonts w:asciiTheme="minorHAnsi" w:hAnsiTheme="minorHAnsi" w:cstheme="minorHAnsi"/>
          <w:sz w:val="22"/>
          <w:szCs w:val="22"/>
        </w:rPr>
        <w:t>– liczba punktów przyznanych ofercie</w:t>
      </w:r>
    </w:p>
    <w:p w14:paraId="65EAD4F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 liczba punktów dla kryterium „Cena”</w:t>
      </w:r>
    </w:p>
    <w:p w14:paraId="7CF8B189" w14:textId="1C390612"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PK2 </w:t>
      </w:r>
      <w:r w:rsidRPr="00AF243F">
        <w:rPr>
          <w:rFonts w:asciiTheme="minorHAnsi" w:hAnsiTheme="minorHAnsi" w:cstheme="minorHAnsi"/>
          <w:sz w:val="22"/>
          <w:szCs w:val="22"/>
        </w:rPr>
        <w:t>– liczba punktów dla kryterium „</w:t>
      </w:r>
      <w:r w:rsidR="001D15AE">
        <w:rPr>
          <w:rFonts w:asciiTheme="minorHAnsi" w:hAnsiTheme="minorHAnsi" w:cstheme="minorHAnsi"/>
          <w:sz w:val="22"/>
          <w:szCs w:val="22"/>
        </w:rPr>
        <w:t xml:space="preserve">okres </w:t>
      </w:r>
      <w:r w:rsidR="00F46D3C">
        <w:rPr>
          <w:rFonts w:asciiTheme="minorHAnsi" w:hAnsiTheme="minorHAnsi" w:cstheme="minorHAnsi"/>
          <w:sz w:val="22"/>
          <w:szCs w:val="22"/>
        </w:rPr>
        <w:t>gwarancj</w:t>
      </w:r>
      <w:r w:rsidR="001D15AE">
        <w:rPr>
          <w:rFonts w:asciiTheme="minorHAnsi" w:hAnsiTheme="minorHAnsi" w:cstheme="minorHAnsi"/>
          <w:sz w:val="22"/>
          <w:szCs w:val="22"/>
        </w:rPr>
        <w:t>i</w:t>
      </w:r>
      <w:r w:rsidRPr="00AF243F">
        <w:rPr>
          <w:rFonts w:asciiTheme="minorHAnsi" w:hAnsiTheme="minorHAnsi" w:cstheme="minorHAnsi"/>
          <w:sz w:val="22"/>
          <w:szCs w:val="22"/>
        </w:rPr>
        <w:t>”</w:t>
      </w:r>
    </w:p>
    <w:bookmarkEnd w:id="6"/>
    <w:p w14:paraId="76E1920B" w14:textId="77777777" w:rsidR="00FE3C43" w:rsidRPr="00AF243F" w:rsidRDefault="00FE3C43" w:rsidP="00AF243F">
      <w:pPr>
        <w:jc w:val="both"/>
        <w:rPr>
          <w:rFonts w:asciiTheme="minorHAnsi" w:eastAsiaTheme="minorHAnsi" w:hAnsiTheme="minorHAnsi" w:cstheme="minorHAnsi"/>
          <w:sz w:val="22"/>
          <w:szCs w:val="22"/>
          <w:highlight w:val="yellow"/>
          <w:lang w:eastAsia="en-US"/>
        </w:rPr>
      </w:pPr>
    </w:p>
    <w:p w14:paraId="48CAE291" w14:textId="4919706A" w:rsidR="00FE3C43" w:rsidRDefault="00DA3701" w:rsidP="00FC13BB">
      <w:pPr>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378D9DD2" w:rsidR="00FE3C43" w:rsidRPr="0050311C" w:rsidRDefault="00DA3701" w:rsidP="0050311C">
      <w:pPr>
        <w:pStyle w:val="Akapitzlist"/>
        <w:numPr>
          <w:ilvl w:val="0"/>
          <w:numId w:val="44"/>
        </w:numPr>
        <w:jc w:val="both"/>
        <w:rPr>
          <w:rFonts w:asciiTheme="minorHAnsi" w:eastAsiaTheme="minorHAnsi" w:hAnsiTheme="minorHAnsi" w:cs="CIDFont+F2"/>
          <w:sz w:val="22"/>
          <w:szCs w:val="22"/>
          <w:lang w:eastAsia="en-US"/>
        </w:rPr>
      </w:pPr>
      <w:r w:rsidRPr="0050311C">
        <w:rPr>
          <w:rFonts w:asciiTheme="minorHAnsi" w:eastAsiaTheme="minorHAnsi" w:hAnsiTheme="minorHAnsi" w:cs="CIDFont+F2"/>
          <w:sz w:val="22"/>
          <w:szCs w:val="22"/>
          <w:lang w:eastAsia="en-US"/>
        </w:rPr>
        <w:t>Oferta może uzyskać w kryteriach oceny ofert maksymalnie 100 punktów (100%), przy czym</w:t>
      </w:r>
      <w:r w:rsidRPr="0050311C">
        <w:rPr>
          <w:rFonts w:asciiTheme="minorHAnsi" w:eastAsiaTheme="minorHAnsi" w:hAnsiTheme="minorHAnsi" w:cs="CIDFont+F2"/>
          <w:sz w:val="22"/>
          <w:szCs w:val="22"/>
          <w:lang w:eastAsia="en-US"/>
        </w:rPr>
        <w:br/>
        <w:t>1 pkt = 1%.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lastRenderedPageBreak/>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05503F1" w:rsidR="00FE3C43" w:rsidRPr="00721AD3" w:rsidRDefault="005917DD">
      <w:pPr>
        <w:pStyle w:val="pkt"/>
        <w:spacing w:before="240" w:after="0" w:line="360" w:lineRule="auto"/>
        <w:ind w:left="780" w:firstLine="0"/>
        <w:rPr>
          <w:rFonts w:ascii="Calibri" w:hAnsi="Calibri"/>
          <w:color w:val="FF0000"/>
          <w:sz w:val="22"/>
          <w:szCs w:val="22"/>
        </w:rPr>
      </w:pPr>
      <w:r w:rsidRPr="00116EB7">
        <w:rPr>
          <w:rFonts w:ascii="Calibri" w:hAnsi="Calibri"/>
          <w:color w:val="000000" w:themeColor="text1"/>
          <w:sz w:val="22"/>
          <w:szCs w:val="22"/>
        </w:rPr>
        <w:t xml:space="preserve">- </w:t>
      </w:r>
      <w:r w:rsidR="00116EB7" w:rsidRPr="00116EB7">
        <w:rPr>
          <w:rFonts w:ascii="Calibri" w:hAnsi="Calibri"/>
          <w:color w:val="000000" w:themeColor="text1"/>
          <w:sz w:val="22"/>
          <w:szCs w:val="22"/>
        </w:rPr>
        <w:t xml:space="preserve">3 500 </w:t>
      </w:r>
      <w:r w:rsidR="000C48C4" w:rsidRPr="00116EB7">
        <w:rPr>
          <w:rFonts w:ascii="Calibri" w:hAnsi="Calibri"/>
          <w:color w:val="000000" w:themeColor="text1"/>
          <w:sz w:val="22"/>
          <w:szCs w:val="22"/>
        </w:rPr>
        <w:t xml:space="preserve"> </w:t>
      </w:r>
      <w:r w:rsidR="00DA3701" w:rsidRPr="00116EB7">
        <w:rPr>
          <w:rFonts w:ascii="Calibri" w:hAnsi="Calibri"/>
          <w:color w:val="000000" w:themeColor="text1"/>
          <w:sz w:val="22"/>
          <w:szCs w:val="22"/>
        </w:rPr>
        <w:t>zł (słownie:</w:t>
      </w:r>
      <w:r w:rsidR="0079436F" w:rsidRPr="00116EB7">
        <w:rPr>
          <w:rFonts w:ascii="Calibri" w:hAnsi="Calibri"/>
          <w:color w:val="000000" w:themeColor="text1"/>
          <w:sz w:val="22"/>
          <w:szCs w:val="22"/>
        </w:rPr>
        <w:t xml:space="preserve"> </w:t>
      </w:r>
      <w:r w:rsidR="00116EB7" w:rsidRPr="00116EB7">
        <w:rPr>
          <w:rFonts w:ascii="Calibri" w:hAnsi="Calibri"/>
          <w:color w:val="000000" w:themeColor="text1"/>
          <w:sz w:val="22"/>
          <w:szCs w:val="22"/>
        </w:rPr>
        <w:t>trzy tysiące pięćset</w:t>
      </w:r>
      <w:r w:rsidR="000C48C4" w:rsidRPr="00116EB7">
        <w:rPr>
          <w:rFonts w:ascii="Calibri" w:hAnsi="Calibri"/>
          <w:color w:val="000000" w:themeColor="text1"/>
          <w:sz w:val="22"/>
          <w:szCs w:val="22"/>
        </w:rPr>
        <w:t xml:space="preserve"> </w:t>
      </w:r>
      <w:r w:rsidR="0079436F" w:rsidRPr="00116EB7">
        <w:rPr>
          <w:rFonts w:ascii="Calibri" w:hAnsi="Calibri"/>
          <w:color w:val="000000" w:themeColor="text1"/>
          <w:sz w:val="22"/>
          <w:szCs w:val="22"/>
        </w:rPr>
        <w:t xml:space="preserve"> </w:t>
      </w:r>
      <w:r w:rsidR="00DA3701" w:rsidRPr="00116EB7">
        <w:rPr>
          <w:rFonts w:ascii="Calibri" w:hAnsi="Calibri"/>
          <w:color w:val="000000" w:themeColor="text1"/>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A31C78D" w:rsidR="00FE3C43" w:rsidRPr="00A23570" w:rsidRDefault="00DA3701" w:rsidP="00A23570">
      <w:pPr>
        <w:numPr>
          <w:ilvl w:val="1"/>
          <w:numId w:val="8"/>
        </w:numPr>
        <w:ind w:left="480" w:hanging="644"/>
        <w:jc w:val="both"/>
        <w:rPr>
          <w:rFonts w:asciiTheme="minorHAnsi" w:hAnsiTheme="minorHAnsi" w:cstheme="minorHAnsi"/>
          <w:sz w:val="22"/>
          <w:szCs w:val="22"/>
        </w:rPr>
      </w:pPr>
      <w:r>
        <w:rPr>
          <w:rFonts w:ascii="Calibri" w:hAnsi="Calibri"/>
          <w:sz w:val="22"/>
          <w:szCs w:val="22"/>
        </w:rPr>
        <w:t>4.Wadium w formie pieniężnej należy wnieść przelewem na rachunek bankowy Bank Spółdzielczy w Kościerzynie 36832800072001000755160004; z podaniem tytułu</w:t>
      </w:r>
      <w:r w:rsidRPr="00A23570">
        <w:rPr>
          <w:rFonts w:asciiTheme="minorHAnsi" w:hAnsiTheme="minorHAnsi" w:cstheme="minorHAnsi"/>
          <w:sz w:val="22"/>
          <w:szCs w:val="22"/>
        </w:rPr>
        <w:t>: „</w:t>
      </w:r>
      <w:r w:rsidR="00A23570" w:rsidRPr="00A23570">
        <w:rPr>
          <w:rFonts w:asciiTheme="minorHAnsi" w:hAnsiTheme="minorHAnsi" w:cstheme="minorHAnsi"/>
          <w:sz w:val="22"/>
          <w:szCs w:val="22"/>
        </w:rPr>
        <w:t>Zakup komputerów typu laptop w ramach Konkursu Grantowego Cyfrowa Gmina - Wsparcie dzieci z rodzin pegeerowskich w rozwoju cyfrowym –„Granty PPGR” Oś V. Rozwój cyfrowy JST oraz wzmocnienie cyfrowej odporności na zagrożenia - REACT-EU działanie 5.1 Rozwój cyfrowy JST oraz wzmocnienie cyfrowej odporności na zagrożenia dotycząca realizacji projektu grantowego. Program Operacyjny Polska Cyfrowa na lata 2014 – 2020</w:t>
      </w:r>
      <w:r w:rsidRPr="00A23570">
        <w:rPr>
          <w:rFonts w:asciiTheme="minorHAnsi" w:hAnsiTheme="minorHAnsi" w:cstheme="minorHAnsi"/>
          <w:sz w:val="22"/>
          <w:szCs w:val="22"/>
        </w:rPr>
        <w:t xml:space="preserve">”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7" w:name="_Hlk631545352"/>
      <w:r>
        <w:rPr>
          <w:rFonts w:ascii="Arial" w:hAnsi="Arial" w:cs="Arial"/>
          <w:b/>
          <w:bCs/>
          <w:sz w:val="20"/>
          <w:szCs w:val="20"/>
        </w:rPr>
        <w:t>platformazakupowa.pl/pn/ug_koscierzyna</w:t>
      </w:r>
      <w:bookmarkEnd w:id="7"/>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8" w:name="_Hlk631545353"/>
      <w:r w:rsidRPr="00504FC4">
        <w:rPr>
          <w:rFonts w:ascii="Arial" w:eastAsiaTheme="minorHAnsi" w:hAnsi="Arial" w:cs="Arial"/>
          <w:color w:val="000000"/>
          <w:sz w:val="20"/>
          <w:szCs w:val="20"/>
          <w:lang w:eastAsia="en-US"/>
        </w:rPr>
        <w:t>platformazakupowa.pl/pn/ug_koscierzyna</w:t>
      </w:r>
      <w:bookmarkEnd w:id="8"/>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01E46E46"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565ACF">
        <w:rPr>
          <w:rFonts w:asciiTheme="minorHAnsi" w:hAnsiTheme="minorHAnsi" w:cstheme="minorHAnsi"/>
          <w:sz w:val="22"/>
          <w:szCs w:val="22"/>
        </w:rPr>
        <w:t>Mariusz Kowalke</w:t>
      </w:r>
      <w:r w:rsidRPr="00635FED">
        <w:rPr>
          <w:rFonts w:asciiTheme="minorHAnsi" w:hAnsiTheme="minorHAnsi" w:cstheme="minorHAnsi"/>
          <w:sz w:val="22"/>
          <w:szCs w:val="22"/>
        </w:rPr>
        <w:t xml:space="preserve"> i  pod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lastRenderedPageBreak/>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9" w:name="_Hlk631545354"/>
      <w:r>
        <w:rPr>
          <w:rFonts w:ascii="Arial" w:hAnsi="Arial" w:cs="Arial"/>
          <w:b/>
          <w:bCs/>
          <w:sz w:val="20"/>
          <w:szCs w:val="20"/>
        </w:rPr>
        <w:t>platformazakupowa.pl/pn/ug_koscierzyna</w:t>
      </w:r>
      <w:bookmarkEnd w:id="9"/>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1AE445A"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CD57F6">
        <w:rPr>
          <w:rFonts w:asciiTheme="minorHAnsi" w:eastAsiaTheme="minorHAnsi" w:hAnsiTheme="minorHAnsi" w:cstheme="minorHAnsi"/>
          <w:sz w:val="22"/>
          <w:szCs w:val="22"/>
          <w:lang w:eastAsia="en-US"/>
        </w:rPr>
        <w:t xml:space="preserve">14 lipca </w:t>
      </w:r>
      <w:r w:rsidRPr="00504FC4">
        <w:rPr>
          <w:rFonts w:asciiTheme="minorHAnsi" w:eastAsiaTheme="minorHAnsi" w:hAnsiTheme="minorHAnsi" w:cstheme="minorHAnsi"/>
          <w:sz w:val="22"/>
          <w:szCs w:val="22"/>
          <w:lang w:eastAsia="en-US"/>
        </w:rPr>
        <w:t>202</w:t>
      </w:r>
      <w:r w:rsidR="005F307B">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92A56C4"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235CD7">
        <w:rPr>
          <w:rFonts w:asciiTheme="minorHAnsi" w:hAnsiTheme="minorHAnsi" w:cstheme="minorHAnsi"/>
          <w:b/>
          <w:bCs/>
          <w:sz w:val="22"/>
          <w:szCs w:val="22"/>
        </w:rPr>
        <w:t>15.06.</w:t>
      </w:r>
      <w:r w:rsidR="004F1A02" w:rsidRPr="00504FC4">
        <w:rPr>
          <w:rFonts w:asciiTheme="minorHAnsi" w:hAnsiTheme="minorHAnsi" w:cstheme="minorHAnsi"/>
          <w:b/>
          <w:bCs/>
          <w:sz w:val="22"/>
          <w:szCs w:val="22"/>
        </w:rPr>
        <w:t>202</w:t>
      </w:r>
      <w:r w:rsidR="00141EDC">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0" w:name="_Toc42045493"/>
    </w:p>
    <w:p w14:paraId="67EA3C22" w14:textId="111FF650" w:rsidR="00FE3C43" w:rsidRPr="0080134C"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0"/>
      <w:r>
        <w:rPr>
          <w:rFonts w:asciiTheme="minorHAnsi" w:hAnsiTheme="minorHAnsi" w:cstheme="minorHAnsi"/>
          <w:sz w:val="22"/>
          <w:szCs w:val="22"/>
        </w:rPr>
        <w:t>.</w:t>
      </w:r>
    </w:p>
    <w:p w14:paraId="12390746" w14:textId="4C36FA90" w:rsidR="0080134C" w:rsidRPr="0080134C" w:rsidRDefault="0080134C">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Wykonawca, którego oferta zostanie uznana za najkorzystniejszą, po upływie terminu do wniesienia odwołania od informacji o wyborze jego oferty, a przed podpisaniem umowy na żądanie Zamawiającego powinien przedłożyć:</w:t>
      </w:r>
    </w:p>
    <w:p w14:paraId="2011DD10" w14:textId="5D27613E" w:rsidR="00FE3C43" w:rsidRDefault="0080134C" w:rsidP="00103F39">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dokument potwierdzający wniesienie przez Wykonawcę zabezpieczenia należytego wykonania umowy na zasadach opisanych w rozdziale XIX SWZ</w:t>
      </w:r>
      <w:r w:rsidR="00103F39">
        <w:rPr>
          <w:rFonts w:asciiTheme="minorHAnsi" w:eastAsiaTheme="minorHAnsi" w:hAnsiTheme="minorHAnsi" w:cs="CIDFont+F2"/>
          <w:sz w:val="22"/>
          <w:szCs w:val="22"/>
          <w:lang w:eastAsia="en-US"/>
        </w:rPr>
        <w:t>.</w:t>
      </w:r>
    </w:p>
    <w:p w14:paraId="4ACA6748" w14:textId="77777777" w:rsidR="00103F39" w:rsidRDefault="00103F39" w:rsidP="00103F39">
      <w:pPr>
        <w:ind w:left="284" w:right="-108"/>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095B63CF" w14:textId="0E21B7EE" w:rsidR="00F92CDE" w:rsidRPr="00870643" w:rsidRDefault="00DA3701" w:rsidP="002C6479">
      <w:pPr>
        <w:ind w:left="284" w:hanging="284"/>
        <w:rPr>
          <w:rFonts w:ascii="Calibri" w:hAnsi="Calibri" w:cstheme="minorHAnsi"/>
          <w:color w:val="FF0000"/>
          <w:sz w:val="22"/>
          <w:szCs w:val="22"/>
        </w:rPr>
      </w:pPr>
      <w:r w:rsidRPr="00923743">
        <w:rPr>
          <w:rFonts w:ascii="Calibri" w:hAnsi="Calibri" w:cstheme="minorHAnsi"/>
          <w:color w:val="000000" w:themeColor="text1"/>
          <w:sz w:val="22"/>
          <w:szCs w:val="22"/>
        </w:rPr>
        <w:t xml:space="preserve">2. </w:t>
      </w:r>
      <w:r w:rsidRPr="00923743">
        <w:rPr>
          <w:rFonts w:ascii="Calibri" w:hAnsi="Calibri" w:cstheme="minorHAnsi"/>
          <w:color w:val="000000" w:themeColor="text1"/>
          <w:sz w:val="22"/>
          <w:szCs w:val="22"/>
        </w:rPr>
        <w:tab/>
        <w:t>Zabezpieczenie wnosi się przed zawarciem umowy</w:t>
      </w:r>
      <w:r w:rsidR="00F92CDE" w:rsidRPr="00923743">
        <w:rPr>
          <w:rFonts w:ascii="Calibri" w:hAnsi="Calibri" w:cstheme="minorHAnsi"/>
          <w:color w:val="000000" w:themeColor="text1"/>
          <w:sz w:val="22"/>
          <w:szCs w:val="22"/>
        </w:rPr>
        <w:t xml:space="preserve"> </w:t>
      </w:r>
      <w:r w:rsidR="003C4816">
        <w:rPr>
          <w:rFonts w:ascii="Calibri" w:hAnsi="Calibri" w:cstheme="minorHAnsi"/>
          <w:color w:val="000000" w:themeColor="text1"/>
          <w:sz w:val="22"/>
          <w:szCs w:val="22"/>
        </w:rPr>
        <w:t>.</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 xml:space="preserve">Zabezpieczenie wnoszone w pieniądzu wykonawca wpłaca przelewem na rachunek bankowy wskazany przez zamawiającego. Z treści gwarancji lub poręczeń, musi wynikać bezwarunkowe, </w:t>
      </w:r>
      <w:r>
        <w:rPr>
          <w:rFonts w:ascii="Calibri" w:hAnsi="Calibri" w:cstheme="minorHAnsi"/>
          <w:sz w:val="22"/>
          <w:szCs w:val="22"/>
        </w:rPr>
        <w:lastRenderedPageBreak/>
        <w:t>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lastRenderedPageBreak/>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0090A3C"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A572E">
        <w:rPr>
          <w:rFonts w:asciiTheme="minorHAnsi" w:eastAsiaTheme="minorHAnsi" w:hAnsiTheme="minorHAnsi" w:cstheme="minorHAnsi"/>
          <w:sz w:val="22"/>
          <w:szCs w:val="22"/>
          <w:lang w:eastAsia="en-US"/>
        </w:rPr>
        <w:t>5</w:t>
      </w:r>
      <w:r w:rsidR="00F16A7E">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lastRenderedPageBreak/>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50989CD5" w14:textId="55C7BD73" w:rsidR="00FE3C43"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5F2DB8AD" w14:textId="6119394F" w:rsidR="008A3EFB" w:rsidRDefault="008A3EFB" w:rsidP="008A3EFB">
      <w:pPr>
        <w:jc w:val="both"/>
        <w:rPr>
          <w:rFonts w:asciiTheme="minorHAnsi" w:hAnsiTheme="minorHAnsi" w:cstheme="minorHAnsi"/>
          <w:sz w:val="22"/>
          <w:szCs w:val="22"/>
        </w:rPr>
      </w:pPr>
    </w:p>
    <w:p w14:paraId="1FB8738D" w14:textId="0235B8A0" w:rsidR="00653A7C" w:rsidRDefault="00653A7C" w:rsidP="008A3EFB">
      <w:pPr>
        <w:jc w:val="both"/>
        <w:rPr>
          <w:rFonts w:asciiTheme="minorHAnsi" w:hAnsiTheme="minorHAnsi" w:cstheme="minorHAnsi"/>
          <w:sz w:val="22"/>
          <w:szCs w:val="22"/>
        </w:rPr>
      </w:pPr>
    </w:p>
    <w:p w14:paraId="61F881C7" w14:textId="15979D38" w:rsidR="00653A7C" w:rsidRDefault="00653A7C" w:rsidP="008A3EFB">
      <w:pPr>
        <w:jc w:val="both"/>
        <w:rPr>
          <w:rFonts w:asciiTheme="minorHAnsi" w:hAnsiTheme="minorHAnsi" w:cstheme="minorHAnsi"/>
          <w:sz w:val="22"/>
          <w:szCs w:val="22"/>
        </w:rPr>
      </w:pPr>
    </w:p>
    <w:p w14:paraId="7477235D" w14:textId="1994A591" w:rsidR="00653A7C" w:rsidRDefault="00653A7C" w:rsidP="008A3EFB">
      <w:pPr>
        <w:jc w:val="both"/>
        <w:rPr>
          <w:rFonts w:asciiTheme="minorHAnsi" w:hAnsiTheme="minorHAnsi" w:cstheme="minorHAnsi"/>
          <w:sz w:val="22"/>
          <w:szCs w:val="22"/>
        </w:rPr>
      </w:pPr>
    </w:p>
    <w:p w14:paraId="76A06C09" w14:textId="035D969A" w:rsidR="00653A7C" w:rsidRDefault="00653A7C" w:rsidP="008A3EFB">
      <w:pPr>
        <w:jc w:val="both"/>
        <w:rPr>
          <w:rFonts w:asciiTheme="minorHAnsi" w:hAnsiTheme="minorHAnsi" w:cstheme="minorHAnsi"/>
          <w:sz w:val="22"/>
          <w:szCs w:val="22"/>
        </w:rPr>
      </w:pPr>
    </w:p>
    <w:p w14:paraId="386732D7" w14:textId="6A1631FA" w:rsidR="00653A7C" w:rsidRDefault="00653A7C" w:rsidP="008A3EFB">
      <w:pPr>
        <w:jc w:val="both"/>
        <w:rPr>
          <w:rFonts w:asciiTheme="minorHAnsi" w:hAnsiTheme="minorHAnsi" w:cstheme="minorHAnsi"/>
          <w:sz w:val="22"/>
          <w:szCs w:val="22"/>
        </w:rPr>
      </w:pPr>
    </w:p>
    <w:p w14:paraId="708835C9" w14:textId="3484446D" w:rsidR="00653A7C" w:rsidRDefault="00653A7C" w:rsidP="008A3EFB">
      <w:pPr>
        <w:jc w:val="both"/>
        <w:rPr>
          <w:rFonts w:asciiTheme="minorHAnsi" w:hAnsiTheme="minorHAnsi" w:cstheme="minorHAnsi"/>
          <w:sz w:val="22"/>
          <w:szCs w:val="22"/>
        </w:rPr>
      </w:pPr>
    </w:p>
    <w:p w14:paraId="5141CC5C" w14:textId="6449B931" w:rsidR="00653A7C" w:rsidRDefault="00653A7C" w:rsidP="008A3EFB">
      <w:pPr>
        <w:jc w:val="both"/>
        <w:rPr>
          <w:rFonts w:asciiTheme="minorHAnsi" w:hAnsiTheme="minorHAnsi" w:cstheme="minorHAnsi"/>
          <w:sz w:val="22"/>
          <w:szCs w:val="22"/>
        </w:rPr>
      </w:pPr>
    </w:p>
    <w:p w14:paraId="7B52697C" w14:textId="23A5AE56" w:rsidR="00653A7C" w:rsidRDefault="00653A7C" w:rsidP="008A3EFB">
      <w:pPr>
        <w:jc w:val="both"/>
        <w:rPr>
          <w:rFonts w:asciiTheme="minorHAnsi" w:hAnsiTheme="minorHAnsi" w:cstheme="minorHAnsi"/>
          <w:sz w:val="22"/>
          <w:szCs w:val="22"/>
        </w:rPr>
      </w:pPr>
    </w:p>
    <w:p w14:paraId="261DEF7D" w14:textId="77777777" w:rsidR="00653A7C" w:rsidRPr="002764CB" w:rsidRDefault="00653A7C" w:rsidP="008A3EFB">
      <w:pPr>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03B0D06D" w14:textId="31388A2A" w:rsidR="00653A7C"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5BFFE995"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31953817" w14:textId="13000091"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nr </w:t>
      </w:r>
      <w:r w:rsidR="00236484">
        <w:rPr>
          <w:rFonts w:asciiTheme="minorHAnsi" w:hAnsiTheme="minorHAnsi" w:cstheme="minorHAnsi"/>
          <w:color w:val="000000"/>
          <w:spacing w:val="-4"/>
          <w:sz w:val="22"/>
          <w:szCs w:val="22"/>
        </w:rPr>
        <w:t>3</w:t>
      </w:r>
      <w:r w:rsidRPr="00C00E85">
        <w:rPr>
          <w:rFonts w:asciiTheme="minorHAnsi" w:hAnsiTheme="minorHAnsi" w:cstheme="minorHAnsi"/>
          <w:color w:val="000000"/>
          <w:spacing w:val="-4"/>
          <w:sz w:val="22"/>
          <w:szCs w:val="22"/>
        </w:rPr>
        <w:t xml:space="preserve"> – Oświadczenie o udostępnieniu zasobów i braku podstaw wykluczenia.</w:t>
      </w:r>
    </w:p>
    <w:p w14:paraId="7EDB4B1C" w14:textId="7F167242"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00236484">
        <w:rPr>
          <w:rFonts w:asciiTheme="minorHAnsi" w:hAnsiTheme="minorHAnsi" w:cstheme="minorHAnsi"/>
          <w:color w:val="000000"/>
          <w:spacing w:val="-4"/>
          <w:sz w:val="22"/>
          <w:szCs w:val="22"/>
        </w:rPr>
        <w:t>4</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Wykaz </w:t>
      </w:r>
      <w:r w:rsidR="004910FB">
        <w:rPr>
          <w:rFonts w:asciiTheme="minorHAnsi" w:hAnsiTheme="minorHAnsi" w:cstheme="minorHAnsi"/>
          <w:color w:val="000000"/>
          <w:spacing w:val="-4"/>
          <w:sz w:val="22"/>
          <w:szCs w:val="22"/>
        </w:rPr>
        <w:t>dostaw</w:t>
      </w:r>
    </w:p>
    <w:p w14:paraId="14E4BE79" w14:textId="3F59D6BB"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236484">
        <w:rPr>
          <w:rFonts w:asciiTheme="minorHAnsi" w:hAnsiTheme="minorHAnsi" w:cstheme="minorHAnsi"/>
          <w:color w:val="000000"/>
          <w:spacing w:val="-4"/>
          <w:sz w:val="22"/>
          <w:szCs w:val="22"/>
        </w:rPr>
        <w:t>5</w:t>
      </w:r>
      <w:r w:rsidR="00D76722">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08D14E83" w14:textId="7CFC2A8F" w:rsidR="003640E7" w:rsidRDefault="003640E7" w:rsidP="004910F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174439" w14:textId="69A12834" w:rsidR="00D76722" w:rsidRDefault="00D76722" w:rsidP="00F062A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904980" w14:textId="1C45C8CD"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C352A0E" w14:textId="5E9B1CC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FACA369" w14:textId="1D05E32A"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E88B04" w14:textId="4529DA3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A6426E" w14:textId="124F61D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A69FDFB" w14:textId="1F413D7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E07379" w14:textId="51BAAFF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FE5E3F" w14:textId="1672487E"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953C6B1" w14:textId="5DFA58A1"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0284398" w14:textId="77777777" w:rsidR="00236484" w:rsidRDefault="00236484" w:rsidP="007E2F80">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3190B7" w14:textId="0E89811E"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2B1E0F" w14:textId="65794482"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8460E9B" w14:textId="32AB5947"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28CD421" w14:textId="1FB2DFF0"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45CE09" w14:textId="0CFDEC90"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691A1F" w14:textId="4F1BC784"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7C1EBE4" w14:textId="65837AF8"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01160BA" w14:textId="35B870E0"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FCF08C8" w14:textId="77777777" w:rsidR="00653A7C" w:rsidRDefault="00653A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76B6400" w14:textId="77777777" w:rsidR="003C7AA1" w:rsidRDefault="003C7AA1" w:rsidP="000D558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48691D2" w14:textId="77777777"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BCCF83" w14:textId="77777777" w:rsidR="009D7E3F" w:rsidRDefault="009D7E3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rsidP="004910F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6ACC22C" w:rsidR="00FE3C43" w:rsidRPr="000D558B" w:rsidRDefault="00DA3701" w:rsidP="000D558B">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0D558B">
        <w:rPr>
          <w:rFonts w:asciiTheme="minorHAnsi" w:hAnsiTheme="minorHAnsi" w:cstheme="minorHAnsi"/>
          <w:bCs/>
          <w:sz w:val="22"/>
          <w:szCs w:val="22"/>
        </w:rPr>
        <w:t>„</w:t>
      </w:r>
      <w:r w:rsidR="000D558B" w:rsidRPr="000D558B">
        <w:rPr>
          <w:rFonts w:asciiTheme="minorHAnsi" w:hAnsiTheme="minorHAnsi" w:cstheme="minorHAnsi"/>
          <w:b/>
          <w:bCs/>
          <w:sz w:val="22"/>
          <w:szCs w:val="22"/>
        </w:rPr>
        <w:t>Zakup komputerów typu laptop w ramach Konkursu Grantowego Cyfrowa Gmina - Wsparcie dzieci z rodzin pegeerowskich w rozwoju cyfrowym –„Granty PPGR” Oś V. Rozwój cyfrowy JST oraz wzmocnienie cyfrowej odporności na zagrożenia - REACT-EU działanie 5.1 Rozwój cyfrowy JST oraz wzmocnienie cyfrowej odporności na zagrożenia dotycząca realizacji projektu grantowego. Program Operacyjny Polska Cyfrowa na lata 2014 – 2020</w:t>
      </w:r>
      <w:r w:rsidR="004F1A02" w:rsidRPr="000D558B">
        <w:rPr>
          <w:rFonts w:asciiTheme="minorHAnsi" w:hAnsiTheme="minorHAnsi" w:cstheme="minorHAnsi"/>
          <w:b/>
          <w:sz w:val="22"/>
          <w:szCs w:val="22"/>
        </w:rPr>
        <w:t>”</w:t>
      </w:r>
      <w:r w:rsidRPr="000D558B">
        <w:rPr>
          <w:rFonts w:asciiTheme="minorHAnsi" w:hAnsiTheme="minorHAnsi" w:cstheme="minorHAnsi"/>
          <w:b/>
          <w:sz w:val="22"/>
          <w:szCs w:val="22"/>
        </w:rPr>
        <w:t xml:space="preserve">, znak sprawy </w:t>
      </w:r>
      <w:r w:rsidR="004F1A02" w:rsidRPr="000D558B">
        <w:rPr>
          <w:rFonts w:asciiTheme="minorHAnsi" w:hAnsiTheme="minorHAnsi" w:cstheme="minorHAnsi"/>
          <w:b/>
          <w:sz w:val="22"/>
          <w:szCs w:val="22"/>
        </w:rPr>
        <w:t>ZP.271</w:t>
      </w:r>
      <w:r w:rsidR="007F5B54">
        <w:rPr>
          <w:rFonts w:asciiTheme="minorHAnsi" w:hAnsiTheme="minorHAnsi" w:cstheme="minorHAnsi"/>
          <w:b/>
          <w:sz w:val="22"/>
          <w:szCs w:val="22"/>
        </w:rPr>
        <w:t>.7.</w:t>
      </w:r>
      <w:r w:rsidR="004F1A02" w:rsidRPr="000D558B">
        <w:rPr>
          <w:rFonts w:asciiTheme="minorHAnsi" w:hAnsiTheme="minorHAnsi" w:cstheme="minorHAnsi"/>
          <w:b/>
          <w:sz w:val="22"/>
          <w:szCs w:val="22"/>
        </w:rPr>
        <w:t>202</w:t>
      </w:r>
      <w:r w:rsidR="00C75816" w:rsidRPr="000D558B">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469E90B4"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4C2218D0" w14:textId="5950456B" w:rsid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…………………………………………….zł,</w:t>
      </w:r>
    </w:p>
    <w:p w14:paraId="7783F62E" w14:textId="68549E31" w:rsidR="00DB4F99" w:rsidRP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E44D35D" w14:textId="34D6F6AF" w:rsidR="00FE3C43" w:rsidRDefault="00DA3701">
      <w:pPr>
        <w:spacing w:line="480" w:lineRule="auto"/>
        <w:jc w:val="both"/>
        <w:rPr>
          <w:rFonts w:ascii="Calibri" w:hAnsi="Calibri" w:cs="Calibri"/>
          <w:sz w:val="22"/>
          <w:szCs w:val="22"/>
        </w:rPr>
      </w:pPr>
      <w:bookmarkStart w:id="11" w:name="_Hlk490814682"/>
      <w:bookmarkStart w:id="12"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1"/>
    </w:p>
    <w:p w14:paraId="2B71A452" w14:textId="77777777" w:rsidR="00AC5425" w:rsidRPr="00841E64" w:rsidRDefault="00AC5425" w:rsidP="00AC5425">
      <w:pPr>
        <w:pStyle w:val="Standard"/>
        <w:shd w:val="clear" w:color="auto" w:fill="FFFFFF"/>
        <w:spacing w:after="240"/>
        <w:ind w:left="371"/>
        <w:jc w:val="center"/>
        <w:rPr>
          <w:sz w:val="22"/>
          <w:szCs w:val="22"/>
        </w:rPr>
      </w:pPr>
      <w:r>
        <w:rPr>
          <w:b/>
          <w:sz w:val="22"/>
          <w:szCs w:val="22"/>
          <w:lang w:eastAsia="ar-SA"/>
        </w:rPr>
        <w:t>123</w:t>
      </w:r>
      <w:r w:rsidRPr="00841E64">
        <w:rPr>
          <w:b/>
          <w:sz w:val="22"/>
          <w:szCs w:val="22"/>
          <w:lang w:eastAsia="ar-SA"/>
        </w:rPr>
        <w:t xml:space="preserve"> sztuk laptopów według poniższej specyfikacji:</w:t>
      </w:r>
    </w:p>
    <w:tbl>
      <w:tblPr>
        <w:tblW w:w="9895" w:type="dxa"/>
        <w:tblInd w:w="137" w:type="dxa"/>
        <w:tblLayout w:type="fixed"/>
        <w:tblCellMar>
          <w:left w:w="10" w:type="dxa"/>
          <w:right w:w="10" w:type="dxa"/>
        </w:tblCellMar>
        <w:tblLook w:val="04A0" w:firstRow="1" w:lastRow="0" w:firstColumn="1" w:lastColumn="0" w:noHBand="0" w:noVBand="1"/>
      </w:tblPr>
      <w:tblGrid>
        <w:gridCol w:w="1105"/>
        <w:gridCol w:w="4395"/>
        <w:gridCol w:w="4395"/>
      </w:tblGrid>
      <w:tr w:rsidR="00AD0FD8" w:rsidRPr="00AD0FD8" w14:paraId="6968AF8C"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B9A220" w14:textId="77777777" w:rsidR="00AC5425" w:rsidRPr="00AD0FD8" w:rsidRDefault="00AC5425" w:rsidP="00FB2B77">
            <w:pPr>
              <w:pStyle w:val="Standard"/>
              <w:jc w:val="center"/>
            </w:pPr>
            <w:r w:rsidRPr="00AD0FD8">
              <w:rPr>
                <w:rFonts w:eastAsia="Calibri"/>
                <w:b/>
                <w:bCs/>
                <w:sz w:val="20"/>
                <w:szCs w:val="20"/>
              </w:rPr>
              <w:t>Parametr</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8D7248" w14:textId="77777777" w:rsidR="00AC5425" w:rsidRPr="00AD0FD8" w:rsidRDefault="00AC5425" w:rsidP="00FB2B77">
            <w:pPr>
              <w:pStyle w:val="Standard"/>
              <w:jc w:val="center"/>
            </w:pPr>
            <w:r w:rsidRPr="00AD0FD8">
              <w:rPr>
                <w:rFonts w:eastAsia="Calibri"/>
                <w:b/>
                <w:bCs/>
                <w:sz w:val="20"/>
                <w:szCs w:val="20"/>
              </w:rPr>
              <w:t>Wymagania minimalne techniczne</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1265E0AB" w14:textId="77777777" w:rsidR="00AC5425" w:rsidRPr="00AD0FD8" w:rsidRDefault="00AC5425" w:rsidP="00FB2B77">
            <w:pPr>
              <w:pStyle w:val="Standard"/>
              <w:jc w:val="center"/>
              <w:rPr>
                <w:rFonts w:eastAsia="Calibri"/>
                <w:b/>
                <w:bCs/>
                <w:sz w:val="20"/>
                <w:szCs w:val="20"/>
              </w:rPr>
            </w:pPr>
            <w:r w:rsidRPr="00AD0FD8">
              <w:rPr>
                <w:rFonts w:eastAsia="Calibri"/>
                <w:b/>
                <w:bCs/>
                <w:sz w:val="20"/>
                <w:szCs w:val="20"/>
              </w:rPr>
              <w:t>Parametry oferowane przez Wykonawcę</w:t>
            </w:r>
          </w:p>
        </w:tc>
      </w:tr>
      <w:tr w:rsidR="00AD0FD8" w:rsidRPr="00AD0FD8" w14:paraId="00C6EF8F"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38D3C" w14:textId="77777777" w:rsidR="00AC5425" w:rsidRPr="00AD0FD8" w:rsidRDefault="00AC5425" w:rsidP="00FB2B77">
            <w:pPr>
              <w:pStyle w:val="Standard"/>
            </w:pPr>
            <w:r w:rsidRPr="00AD0FD8">
              <w:rPr>
                <w:rFonts w:eastAsia="Calibri"/>
                <w:b/>
                <w:bCs/>
                <w:sz w:val="18"/>
                <w:szCs w:val="18"/>
              </w:rPr>
              <w:t>Typ</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EE2EE9" w14:textId="77777777" w:rsidR="00AC5425" w:rsidRPr="00AD0FD8" w:rsidRDefault="00AC5425" w:rsidP="00FB2B77">
            <w:pPr>
              <w:pStyle w:val="Standard"/>
            </w:pPr>
            <w:r w:rsidRPr="00AD0FD8">
              <w:rPr>
                <w:rFonts w:eastAsia="Calibri"/>
                <w:bCs/>
                <w:sz w:val="18"/>
                <w:szCs w:val="18"/>
              </w:rPr>
              <w:t>komputer przenośny</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328A5AB7" w14:textId="77777777" w:rsidR="00AC5425" w:rsidRPr="00AD0FD8" w:rsidRDefault="00AC5425" w:rsidP="00FB2B77">
            <w:pPr>
              <w:pStyle w:val="Standard"/>
              <w:rPr>
                <w:rFonts w:eastAsia="Calibri"/>
                <w:bCs/>
                <w:sz w:val="18"/>
                <w:szCs w:val="18"/>
              </w:rPr>
            </w:pPr>
          </w:p>
        </w:tc>
      </w:tr>
      <w:tr w:rsidR="00AD0FD8" w:rsidRPr="00AD0FD8" w14:paraId="2E26458E"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E0E297" w14:textId="77777777" w:rsidR="00AC5425" w:rsidRPr="00AD0FD8" w:rsidRDefault="00AC5425" w:rsidP="00FB2B77">
            <w:pPr>
              <w:pStyle w:val="Standard"/>
            </w:pPr>
            <w:r w:rsidRPr="00AD0FD8">
              <w:rPr>
                <w:rFonts w:eastAsia="Calibri"/>
                <w:b/>
                <w:bCs/>
                <w:sz w:val="18"/>
                <w:szCs w:val="18"/>
              </w:rPr>
              <w:t>Procesor</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61AA0D" w14:textId="77777777" w:rsidR="00AC5425" w:rsidRPr="00AD0FD8" w:rsidRDefault="00AC5425" w:rsidP="00FB2B77">
            <w:pPr>
              <w:pStyle w:val="Standard"/>
            </w:pPr>
            <w:r w:rsidRPr="00AD0FD8">
              <w:rPr>
                <w:rFonts w:eastAsia="Calibri"/>
                <w:sz w:val="18"/>
                <w:szCs w:val="18"/>
              </w:rPr>
              <w:t>o wartości min. 6300 w teście CPU Mark dostępnym na stronie www.cpubenchmark.net  min. 4 rdzenie 8 wątków</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4DC58904" w14:textId="77777777" w:rsidR="00AC5425" w:rsidRPr="00AD0FD8" w:rsidRDefault="00AC5425" w:rsidP="00FB2B77">
            <w:pPr>
              <w:pStyle w:val="Standard"/>
              <w:rPr>
                <w:rFonts w:eastAsia="Calibri"/>
                <w:sz w:val="18"/>
                <w:szCs w:val="18"/>
              </w:rPr>
            </w:pPr>
          </w:p>
        </w:tc>
      </w:tr>
      <w:tr w:rsidR="00AD0FD8" w:rsidRPr="00AD0FD8" w14:paraId="7A435950"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473008" w14:textId="77777777" w:rsidR="00AC5425" w:rsidRPr="00AD0FD8" w:rsidRDefault="00AC5425" w:rsidP="00FB2B77">
            <w:pPr>
              <w:pStyle w:val="Standard"/>
            </w:pPr>
            <w:r w:rsidRPr="00AD0FD8">
              <w:rPr>
                <w:rFonts w:eastAsia="Calibri"/>
                <w:b/>
                <w:bCs/>
                <w:sz w:val="18"/>
                <w:szCs w:val="18"/>
              </w:rPr>
              <w:t>Pamięć RAM</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0A5568" w14:textId="77777777" w:rsidR="00AC5425" w:rsidRPr="00AD0FD8" w:rsidRDefault="00AC5425" w:rsidP="00FB2B77">
            <w:pPr>
              <w:pStyle w:val="Standard"/>
            </w:pPr>
            <w:r w:rsidRPr="00AD0FD8">
              <w:rPr>
                <w:rFonts w:eastAsia="Calibri"/>
                <w:sz w:val="18"/>
                <w:szCs w:val="18"/>
              </w:rPr>
              <w:t>Minimum: 8GB , 1 slot wolny</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4A7B60F4" w14:textId="77777777" w:rsidR="00AC5425" w:rsidRPr="00AD0FD8" w:rsidRDefault="00AC5425" w:rsidP="00FB2B77">
            <w:pPr>
              <w:pStyle w:val="Standard"/>
              <w:rPr>
                <w:rFonts w:eastAsia="Calibri"/>
                <w:sz w:val="18"/>
                <w:szCs w:val="18"/>
              </w:rPr>
            </w:pPr>
          </w:p>
        </w:tc>
      </w:tr>
      <w:tr w:rsidR="00AD0FD8" w:rsidRPr="00AD0FD8" w14:paraId="39822D2D"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C648C1" w14:textId="77777777" w:rsidR="00AC5425" w:rsidRPr="00AD0FD8" w:rsidRDefault="00AC5425" w:rsidP="00FB2B77">
            <w:pPr>
              <w:pStyle w:val="Standard"/>
            </w:pPr>
            <w:r w:rsidRPr="00AD0FD8">
              <w:rPr>
                <w:rFonts w:eastAsia="Calibri"/>
                <w:b/>
                <w:bCs/>
                <w:sz w:val="18"/>
                <w:szCs w:val="18"/>
              </w:rPr>
              <w:t>Karta graficzna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E1BCCD" w14:textId="77777777" w:rsidR="00AC5425" w:rsidRPr="00AD0FD8" w:rsidRDefault="00AC5425" w:rsidP="00FB2B77">
            <w:pPr>
              <w:pStyle w:val="Standard"/>
            </w:pPr>
            <w:r w:rsidRPr="00AD0FD8">
              <w:rPr>
                <w:rFonts w:eastAsia="Calibri"/>
                <w:sz w:val="18"/>
                <w:szCs w:val="18"/>
              </w:rPr>
              <w:t>Zintegrowana z procesorem</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0014D028" w14:textId="77777777" w:rsidR="00AC5425" w:rsidRPr="00AD0FD8" w:rsidRDefault="00AC5425" w:rsidP="00FB2B77">
            <w:pPr>
              <w:pStyle w:val="Standard"/>
              <w:rPr>
                <w:rFonts w:eastAsia="Calibri"/>
                <w:sz w:val="18"/>
                <w:szCs w:val="18"/>
              </w:rPr>
            </w:pPr>
          </w:p>
        </w:tc>
      </w:tr>
      <w:tr w:rsidR="00AD0FD8" w:rsidRPr="00AD0FD8" w14:paraId="20E067DA"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0BFC5A" w14:textId="77777777" w:rsidR="00AC5425" w:rsidRPr="00AD0FD8" w:rsidRDefault="00AC5425" w:rsidP="00FB2B77">
            <w:pPr>
              <w:pStyle w:val="Standard"/>
            </w:pPr>
            <w:r w:rsidRPr="00AD0FD8">
              <w:rPr>
                <w:rFonts w:eastAsia="Calibri"/>
                <w:b/>
                <w:bCs/>
                <w:sz w:val="18"/>
                <w:szCs w:val="18"/>
              </w:rPr>
              <w:t>Multimedia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CEA7A" w14:textId="77777777" w:rsidR="00AC5425" w:rsidRPr="00AD0FD8" w:rsidRDefault="00AC5425" w:rsidP="00FB2B77">
            <w:pPr>
              <w:pStyle w:val="Standard"/>
            </w:pPr>
            <w:r w:rsidRPr="00AD0FD8">
              <w:rPr>
                <w:rFonts w:eastAsia="Calibri"/>
                <w:sz w:val="18"/>
                <w:szCs w:val="18"/>
              </w:rPr>
              <w:t>Kamera wbudowana w ramkę ekranu, karta dźwiękowa zintegrowana z płytą główną, zintegrowane głośniki</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261C25BC" w14:textId="77777777" w:rsidR="00AC5425" w:rsidRPr="00AD0FD8" w:rsidRDefault="00AC5425" w:rsidP="00FB2B77">
            <w:pPr>
              <w:pStyle w:val="Standard"/>
              <w:rPr>
                <w:rFonts w:eastAsia="Calibri"/>
                <w:sz w:val="18"/>
                <w:szCs w:val="18"/>
              </w:rPr>
            </w:pPr>
          </w:p>
        </w:tc>
      </w:tr>
      <w:tr w:rsidR="00AD0FD8" w:rsidRPr="00AD0FD8" w14:paraId="7730FB27"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FCE5C5" w14:textId="77777777" w:rsidR="00AC5425" w:rsidRPr="00AD0FD8" w:rsidRDefault="00AC5425" w:rsidP="00FB2B77">
            <w:pPr>
              <w:pStyle w:val="Standard"/>
            </w:pPr>
            <w:r w:rsidRPr="00AD0FD8">
              <w:rPr>
                <w:rFonts w:eastAsia="Calibri"/>
                <w:b/>
                <w:bCs/>
                <w:sz w:val="18"/>
                <w:szCs w:val="18"/>
              </w:rPr>
              <w:t>Dysk twardy</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078CAA" w14:textId="77777777" w:rsidR="00AC5425" w:rsidRPr="00AD0FD8" w:rsidRDefault="00AC5425" w:rsidP="00FB2B77">
            <w:pPr>
              <w:pStyle w:val="Standard"/>
            </w:pPr>
            <w:r w:rsidRPr="00AD0FD8">
              <w:rPr>
                <w:rFonts w:eastAsia="Calibri"/>
                <w:sz w:val="18"/>
                <w:szCs w:val="18"/>
              </w:rPr>
              <w:t>Minimum:  256 GB (SSD),</w:t>
            </w:r>
          </w:p>
          <w:p w14:paraId="0CABFDEC" w14:textId="77777777" w:rsidR="00AC5425" w:rsidRPr="00AD0FD8" w:rsidRDefault="00AC5425" w:rsidP="00FB2B77">
            <w:pPr>
              <w:pStyle w:val="Standard"/>
            </w:pPr>
            <w:r w:rsidRPr="00AD0FD8">
              <w:rPr>
                <w:bCs/>
                <w:sz w:val="18"/>
                <w:szCs w:val="18"/>
                <w:lang w:val="sv-SE" w:eastAsia="en-US"/>
              </w:rPr>
              <w:t xml:space="preserve">Dysk twardy musi zawierać partycję recovery – na partycji musi znajdować się obraz zainstalowanych </w:t>
            </w:r>
            <w:r w:rsidRPr="00AD0FD8">
              <w:rPr>
                <w:bCs/>
                <w:sz w:val="18"/>
                <w:szCs w:val="18"/>
                <w:lang w:val="sv-SE" w:eastAsia="en-US"/>
              </w:rPr>
              <w:br/>
              <w:t>i skonfigurowanych elementów.</w:t>
            </w:r>
          </w:p>
          <w:p w14:paraId="3D3907FF" w14:textId="77777777" w:rsidR="00AC5425" w:rsidRPr="00AD0FD8" w:rsidRDefault="00AC5425" w:rsidP="00FB2B77">
            <w:pPr>
              <w:pStyle w:val="Standard"/>
            </w:pPr>
            <w:r w:rsidRPr="00AD0FD8">
              <w:rPr>
                <w:bCs/>
                <w:sz w:val="18"/>
                <w:szCs w:val="18"/>
                <w:lang w:val="sv-SE" w:eastAsia="en-US"/>
              </w:rPr>
              <w:t xml:space="preserve">Partycja musi zapewniać przywrócenie systemu operacyjnego, zainstalowanego i skonfigurowanego w/w oprogramowania.         </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4FF4A37E" w14:textId="77777777" w:rsidR="00AC5425" w:rsidRPr="00AD0FD8" w:rsidRDefault="00AC5425" w:rsidP="00FB2B77">
            <w:pPr>
              <w:pStyle w:val="Standard"/>
              <w:rPr>
                <w:rFonts w:eastAsia="Calibri"/>
                <w:sz w:val="18"/>
                <w:szCs w:val="18"/>
              </w:rPr>
            </w:pPr>
          </w:p>
        </w:tc>
      </w:tr>
      <w:tr w:rsidR="00AD0FD8" w:rsidRPr="00AD0FD8" w14:paraId="6EA773F0"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1FF3F7" w14:textId="77777777" w:rsidR="00AC5425" w:rsidRPr="00AD0FD8" w:rsidRDefault="00AC5425" w:rsidP="00FB2B77">
            <w:pPr>
              <w:pStyle w:val="Standard"/>
            </w:pPr>
            <w:r w:rsidRPr="00AD0FD8">
              <w:rPr>
                <w:rFonts w:eastAsia="Calibri"/>
                <w:b/>
                <w:bCs/>
                <w:sz w:val="18"/>
                <w:szCs w:val="18"/>
              </w:rPr>
              <w:t>Klawiatura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DF1AAE" w14:textId="77777777" w:rsidR="00AC5425" w:rsidRPr="00AD0FD8" w:rsidRDefault="00AC5425" w:rsidP="00FB2B77">
            <w:pPr>
              <w:pStyle w:val="Standard"/>
            </w:pPr>
            <w:r w:rsidRPr="00AD0FD8">
              <w:rPr>
                <w:rFonts w:eastAsia="Calibri"/>
                <w:sz w:val="18"/>
                <w:szCs w:val="18"/>
              </w:rPr>
              <w:t>w układzie US – QWERTY</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330F57C8" w14:textId="77777777" w:rsidR="00AC5425" w:rsidRPr="00AD0FD8" w:rsidRDefault="00AC5425" w:rsidP="00FB2B77">
            <w:pPr>
              <w:pStyle w:val="Standard"/>
              <w:rPr>
                <w:rFonts w:eastAsia="Calibri"/>
                <w:sz w:val="18"/>
                <w:szCs w:val="18"/>
              </w:rPr>
            </w:pPr>
          </w:p>
        </w:tc>
      </w:tr>
      <w:tr w:rsidR="00AD0FD8" w:rsidRPr="00AD0FD8" w14:paraId="657B261D"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17A7B0" w14:textId="77777777" w:rsidR="00AC5425" w:rsidRPr="00AD0FD8" w:rsidRDefault="00AC5425" w:rsidP="00FB2B77">
            <w:pPr>
              <w:pStyle w:val="Standard"/>
            </w:pPr>
            <w:r w:rsidRPr="00AD0FD8">
              <w:rPr>
                <w:rFonts w:eastAsia="Calibri"/>
                <w:b/>
                <w:bCs/>
                <w:sz w:val="18"/>
                <w:szCs w:val="18"/>
              </w:rPr>
              <w:t>Urządzenie wskazujące</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88DB30" w14:textId="77777777" w:rsidR="00AC5425" w:rsidRPr="00AD0FD8" w:rsidRDefault="00AC5425" w:rsidP="00FB2B77">
            <w:pPr>
              <w:pStyle w:val="Standard"/>
            </w:pPr>
            <w:r w:rsidRPr="00AD0FD8">
              <w:rPr>
                <w:sz w:val="18"/>
                <w:szCs w:val="18"/>
              </w:rPr>
              <w:t>Touchpad wbudowany w obudowę notebooka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1C4D8885" w14:textId="77777777" w:rsidR="00AC5425" w:rsidRPr="00AD0FD8" w:rsidRDefault="00AC5425" w:rsidP="00FB2B77">
            <w:pPr>
              <w:pStyle w:val="Standard"/>
              <w:rPr>
                <w:sz w:val="18"/>
                <w:szCs w:val="18"/>
              </w:rPr>
            </w:pPr>
          </w:p>
        </w:tc>
      </w:tr>
      <w:tr w:rsidR="00AD0FD8" w:rsidRPr="00AD0FD8" w14:paraId="6B15FC0E"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721188" w14:textId="77777777" w:rsidR="00AC5425" w:rsidRPr="00AD0FD8" w:rsidRDefault="00AC5425" w:rsidP="00FB2B77">
            <w:pPr>
              <w:pStyle w:val="Standard"/>
            </w:pPr>
            <w:r w:rsidRPr="00AD0FD8">
              <w:rPr>
                <w:rFonts w:eastAsia="Calibri"/>
                <w:b/>
                <w:bCs/>
                <w:sz w:val="18"/>
                <w:szCs w:val="18"/>
              </w:rPr>
              <w:t>Ekran</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1776EE" w14:textId="77777777" w:rsidR="00AC5425" w:rsidRPr="00AD0FD8" w:rsidRDefault="00AC5425" w:rsidP="00FB2B77">
            <w:pPr>
              <w:pStyle w:val="Standard"/>
            </w:pPr>
            <w:r w:rsidRPr="00AD0FD8">
              <w:rPr>
                <w:rFonts w:eastAsia="Calibri"/>
                <w:sz w:val="18"/>
                <w:szCs w:val="18"/>
              </w:rPr>
              <w:t xml:space="preserve">- przekątna minimum: 15’’ </w:t>
            </w:r>
            <w:r w:rsidRPr="00AD0FD8">
              <w:rPr>
                <w:rFonts w:eastAsia="Calibri"/>
                <w:sz w:val="18"/>
                <w:szCs w:val="18"/>
              </w:rPr>
              <w:br/>
              <w:t xml:space="preserve">- rozdzielczość minimum </w:t>
            </w:r>
            <w:r w:rsidRPr="00AD0FD8">
              <w:rPr>
                <w:sz w:val="18"/>
                <w:szCs w:val="18"/>
              </w:rPr>
              <w:t>1920×1080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663A7135" w14:textId="77777777" w:rsidR="00AC5425" w:rsidRPr="00AD0FD8" w:rsidRDefault="00AC5425" w:rsidP="00FB2B77">
            <w:pPr>
              <w:pStyle w:val="Standard"/>
              <w:rPr>
                <w:rFonts w:eastAsia="Calibri"/>
                <w:sz w:val="18"/>
                <w:szCs w:val="18"/>
              </w:rPr>
            </w:pPr>
          </w:p>
        </w:tc>
      </w:tr>
      <w:tr w:rsidR="00AD0FD8" w:rsidRPr="00AD0FD8" w14:paraId="703C0730"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73A450" w14:textId="77777777" w:rsidR="00AC5425" w:rsidRPr="00AD0FD8" w:rsidRDefault="00AC5425" w:rsidP="00FB2B77">
            <w:pPr>
              <w:pStyle w:val="Standard"/>
            </w:pPr>
            <w:r w:rsidRPr="00AD0FD8">
              <w:rPr>
                <w:rFonts w:eastAsia="Calibri"/>
                <w:b/>
                <w:bCs/>
                <w:sz w:val="18"/>
                <w:szCs w:val="18"/>
              </w:rPr>
              <w:t>Łączność</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737B64" w14:textId="77777777" w:rsidR="00AC5425" w:rsidRPr="00AD0FD8" w:rsidRDefault="00AC5425" w:rsidP="00FB2B77">
            <w:pPr>
              <w:pStyle w:val="Standard"/>
            </w:pPr>
            <w:r w:rsidRPr="00AD0FD8">
              <w:rPr>
                <w:rFonts w:eastAsia="Calibri"/>
                <w:sz w:val="18"/>
                <w:szCs w:val="18"/>
              </w:rPr>
              <w:t>Port 1Gbit LAN, wbudowane WiFi 802.11 a/b/g/n/ac</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69515523" w14:textId="77777777" w:rsidR="00AC5425" w:rsidRPr="00AD0FD8" w:rsidRDefault="00AC5425" w:rsidP="00FB2B77">
            <w:pPr>
              <w:pStyle w:val="Standard"/>
              <w:rPr>
                <w:rFonts w:eastAsia="Calibri"/>
                <w:sz w:val="18"/>
                <w:szCs w:val="18"/>
              </w:rPr>
            </w:pPr>
          </w:p>
        </w:tc>
      </w:tr>
      <w:tr w:rsidR="00AD0FD8" w:rsidRPr="00AD0FD8" w14:paraId="48AEA3B3"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ECC22F" w14:textId="77777777" w:rsidR="00AC5425" w:rsidRPr="00AD0FD8" w:rsidRDefault="00AC5425" w:rsidP="00FB2B77">
            <w:pPr>
              <w:pStyle w:val="Standard"/>
            </w:pPr>
            <w:r w:rsidRPr="00AD0FD8">
              <w:rPr>
                <w:rFonts w:eastAsia="Calibri"/>
                <w:b/>
                <w:bCs/>
                <w:sz w:val="18"/>
                <w:szCs w:val="18"/>
              </w:rPr>
              <w:t>Gwarancja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E267C2" w14:textId="77777777" w:rsidR="00AC5425" w:rsidRPr="00AD0FD8" w:rsidRDefault="00AC5425" w:rsidP="00FB2B77">
            <w:pPr>
              <w:pStyle w:val="Standard"/>
            </w:pPr>
            <w:r w:rsidRPr="00AD0FD8">
              <w:rPr>
                <w:rFonts w:eastAsia="Calibri"/>
                <w:sz w:val="18"/>
                <w:szCs w:val="18"/>
              </w:rPr>
              <w:t>Minimum 24 miesiące</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7AB3396A" w14:textId="77777777" w:rsidR="00AC5425" w:rsidRPr="00AD0FD8" w:rsidRDefault="00AC5425" w:rsidP="00FB2B77">
            <w:pPr>
              <w:pStyle w:val="Standard"/>
              <w:rPr>
                <w:rFonts w:eastAsia="Calibri"/>
                <w:sz w:val="18"/>
                <w:szCs w:val="18"/>
              </w:rPr>
            </w:pPr>
          </w:p>
        </w:tc>
      </w:tr>
      <w:tr w:rsidR="00AD0FD8" w:rsidRPr="00AD0FD8" w14:paraId="55366C8C"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CADE2B" w14:textId="77777777" w:rsidR="00AC5425" w:rsidRPr="00AD0FD8" w:rsidRDefault="00AC5425" w:rsidP="00FB2B77">
            <w:pPr>
              <w:pStyle w:val="Standard"/>
            </w:pPr>
            <w:r w:rsidRPr="00AD0FD8">
              <w:rPr>
                <w:rFonts w:eastAsia="Calibri"/>
                <w:b/>
                <w:bCs/>
                <w:sz w:val="18"/>
                <w:szCs w:val="18"/>
              </w:rPr>
              <w:t xml:space="preserve">System operacyjny </w:t>
            </w:r>
            <w:r w:rsidRPr="00AD0FD8">
              <w:rPr>
                <w:rFonts w:eastAsia="Calibri"/>
                <w:b/>
                <w:bCs/>
                <w:sz w:val="18"/>
                <w:szCs w:val="18"/>
              </w:rPr>
              <w:br/>
              <w:t>i oprogramowanie</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BA1725" w14:textId="77777777" w:rsidR="00AC5425" w:rsidRPr="00AD0FD8" w:rsidRDefault="00AC5425" w:rsidP="00FB2B77">
            <w:pPr>
              <w:pStyle w:val="Standard"/>
            </w:pPr>
            <w:r w:rsidRPr="00AD0FD8">
              <w:rPr>
                <w:rFonts w:eastAsia="Calibri"/>
                <w:sz w:val="18"/>
                <w:szCs w:val="18"/>
              </w:rPr>
              <w:t>Zainstalowany system operacyjny w pełnej, nowej, nieużywanej, nieaktywowanej nigdy wcześniej na innym urządzeniu, nieograniczonej czasowo,  polskiej wersji językowej (min. Microsoft Windows 11) lub system równoważny oraz oprogramowanie antywirusowe z bieżącą aktualizacją on-line, wolne od dalszych opłat (np. Windows Defender)</w:t>
            </w:r>
          </w:p>
          <w:p w14:paraId="3916ECA4" w14:textId="77777777" w:rsidR="00AC5425" w:rsidRPr="00AD0FD8" w:rsidRDefault="00AC5425" w:rsidP="00FB2B77">
            <w:pPr>
              <w:pStyle w:val="Standard"/>
              <w:rPr>
                <w:b/>
              </w:rPr>
            </w:pPr>
            <w:r w:rsidRPr="00AD0FD8">
              <w:rPr>
                <w:b/>
                <w:sz w:val="18"/>
                <w:szCs w:val="18"/>
              </w:rPr>
              <w:t>Nie dopuszcza się urządzeń z zainstalowanym systemem Microsoft Windows w wersji edukacyjnej – jest on przeznaczony wyłącznie dla instytucji edukacyjnych.</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3F810F58" w14:textId="77777777" w:rsidR="00AC5425" w:rsidRPr="00AD0FD8" w:rsidRDefault="00AC5425" w:rsidP="00FB2B77">
            <w:pPr>
              <w:pStyle w:val="Standard"/>
              <w:rPr>
                <w:rFonts w:eastAsia="Calibri"/>
                <w:sz w:val="18"/>
                <w:szCs w:val="18"/>
              </w:rPr>
            </w:pPr>
          </w:p>
        </w:tc>
      </w:tr>
      <w:tr w:rsidR="00AD0FD8" w:rsidRPr="00AD0FD8" w14:paraId="6910ED9F"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EF1EF0" w14:textId="77777777" w:rsidR="00AC5425" w:rsidRPr="00AD0FD8" w:rsidRDefault="00AC5425" w:rsidP="00FB2B77">
            <w:pPr>
              <w:pStyle w:val="Standard"/>
            </w:pPr>
            <w:r w:rsidRPr="00AD0FD8">
              <w:rPr>
                <w:rFonts w:eastAsia="Calibri"/>
                <w:b/>
                <w:bCs/>
                <w:sz w:val="18"/>
                <w:szCs w:val="18"/>
              </w:rPr>
              <w:t>Wsparcie techniczne producenta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829C21" w14:textId="77777777" w:rsidR="00AC5425" w:rsidRPr="00AD0FD8" w:rsidRDefault="00AC5425" w:rsidP="00FB2B77">
            <w:pPr>
              <w:pStyle w:val="Standard"/>
            </w:pPr>
            <w:r w:rsidRPr="00AD0FD8">
              <w:rPr>
                <w:rFonts w:eastAsia="Calibri"/>
                <w:sz w:val="18"/>
                <w:szCs w:val="18"/>
              </w:rPr>
              <w:t>- dostęp do aktualizacji systemu BIOS, podręczników użytkowania, najnowszych sterowników i uaktualnień na stronie producenta zestawu realizowany poprzez podanie na dedykowanej stronie internetowej producenta komputera numeru seryjnego lub modelu komputera;</w:t>
            </w:r>
            <w:r w:rsidRPr="00AD0FD8">
              <w:rPr>
                <w:rFonts w:eastAsia="Calibri"/>
                <w:sz w:val="18"/>
                <w:szCs w:val="18"/>
              </w:rPr>
              <w:br/>
              <w:t>-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58AC67A4" w14:textId="77777777" w:rsidR="00AC5425" w:rsidRPr="00AD0FD8" w:rsidRDefault="00AC5425" w:rsidP="00FB2B77">
            <w:pPr>
              <w:pStyle w:val="Standard"/>
              <w:rPr>
                <w:rFonts w:eastAsia="Calibri"/>
                <w:sz w:val="18"/>
                <w:szCs w:val="18"/>
              </w:rPr>
            </w:pPr>
          </w:p>
        </w:tc>
      </w:tr>
      <w:tr w:rsidR="00AD0FD8" w:rsidRPr="00AD0FD8" w14:paraId="61D68668"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78CDF2" w14:textId="77777777" w:rsidR="00AC5425" w:rsidRPr="00AD0FD8" w:rsidRDefault="00AC5425" w:rsidP="00FB2B77">
            <w:pPr>
              <w:pStyle w:val="Standard"/>
            </w:pPr>
            <w:r w:rsidRPr="00AD0FD8">
              <w:rPr>
                <w:rFonts w:eastAsia="Calibri"/>
                <w:b/>
                <w:bCs/>
                <w:sz w:val="18"/>
                <w:szCs w:val="18"/>
              </w:rPr>
              <w:t>Porty i złącza</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8186F2" w14:textId="77777777" w:rsidR="00AC5425" w:rsidRPr="00AD0FD8" w:rsidRDefault="00AC5425" w:rsidP="00FB2B77">
            <w:pPr>
              <w:pStyle w:val="Standard"/>
            </w:pPr>
            <w:r w:rsidRPr="00AD0FD8">
              <w:rPr>
                <w:rFonts w:eastAsia="Calibri"/>
                <w:sz w:val="18"/>
                <w:szCs w:val="18"/>
              </w:rPr>
              <w:t>- minimum 2x USB</w:t>
            </w:r>
          </w:p>
          <w:p w14:paraId="1622B713" w14:textId="77777777" w:rsidR="00AC5425" w:rsidRPr="00AD0FD8" w:rsidRDefault="00AC5425" w:rsidP="00FB2B77">
            <w:pPr>
              <w:pStyle w:val="Standard"/>
            </w:pPr>
            <w:r w:rsidRPr="00AD0FD8">
              <w:rPr>
                <w:rFonts w:eastAsia="Calibri"/>
                <w:sz w:val="18"/>
                <w:szCs w:val="18"/>
              </w:rPr>
              <w:t>- złącze RJ-45 (podłączenie sieci lokalnej)</w:t>
            </w:r>
          </w:p>
          <w:p w14:paraId="4CD6207B" w14:textId="77777777" w:rsidR="00AC5425" w:rsidRPr="00AD0FD8" w:rsidRDefault="00AC5425" w:rsidP="00FB2B77">
            <w:pPr>
              <w:pStyle w:val="Standard"/>
            </w:pPr>
            <w:r w:rsidRPr="00AD0FD8">
              <w:rPr>
                <w:rFonts w:eastAsia="Calibri"/>
                <w:sz w:val="18"/>
                <w:szCs w:val="18"/>
              </w:rPr>
              <w:lastRenderedPageBreak/>
              <w:t>- 2 porty audio (słuchawki i mikrofon) lub 1 port typu combo</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4DA8DA96" w14:textId="77777777" w:rsidR="00AC5425" w:rsidRPr="00AD0FD8" w:rsidRDefault="00AC5425" w:rsidP="00FB2B77">
            <w:pPr>
              <w:pStyle w:val="Standard"/>
              <w:rPr>
                <w:rFonts w:eastAsia="Calibri"/>
                <w:sz w:val="18"/>
                <w:szCs w:val="18"/>
              </w:rPr>
            </w:pPr>
          </w:p>
        </w:tc>
      </w:tr>
      <w:tr w:rsidR="00AF55EB" w:rsidRPr="00AD0FD8" w14:paraId="0BE540FB"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EE2392" w14:textId="2218630B" w:rsidR="00AF55EB" w:rsidRPr="00AD0FD8" w:rsidRDefault="00AF55EB" w:rsidP="00FB2B77">
            <w:pPr>
              <w:pStyle w:val="Standard"/>
              <w:rPr>
                <w:rFonts w:eastAsia="Calibri"/>
                <w:b/>
                <w:bCs/>
                <w:sz w:val="18"/>
                <w:szCs w:val="18"/>
              </w:rPr>
            </w:pPr>
            <w:r>
              <w:rPr>
                <w:rFonts w:eastAsia="Calibri"/>
                <w:b/>
                <w:bCs/>
                <w:sz w:val="18"/>
                <w:szCs w:val="18"/>
              </w:rPr>
              <w:t>Standardy i certyfikaty</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9F771" w14:textId="768FF35D" w:rsidR="00AF55EB" w:rsidRDefault="00AF55EB" w:rsidP="00FB2B77">
            <w:pPr>
              <w:pStyle w:val="Standard"/>
              <w:rPr>
                <w:rFonts w:eastAsia="Calibri"/>
                <w:sz w:val="18"/>
                <w:szCs w:val="18"/>
              </w:rPr>
            </w:pPr>
            <w:r>
              <w:rPr>
                <w:rFonts w:eastAsia="Calibri"/>
                <w:sz w:val="18"/>
                <w:szCs w:val="18"/>
              </w:rPr>
              <w:t>Standardy i certyfikaty</w:t>
            </w:r>
          </w:p>
          <w:p w14:paraId="212D88A8" w14:textId="77777777" w:rsidR="00AF55EB" w:rsidRDefault="00AF55EB" w:rsidP="00FB2B77">
            <w:pPr>
              <w:pStyle w:val="Standard"/>
              <w:rPr>
                <w:rFonts w:eastAsia="Calibri"/>
                <w:sz w:val="18"/>
                <w:szCs w:val="18"/>
              </w:rPr>
            </w:pPr>
            <w:r>
              <w:rPr>
                <w:rFonts w:eastAsia="Calibri"/>
                <w:sz w:val="18"/>
                <w:szCs w:val="18"/>
              </w:rPr>
              <w:t>Certyfikat CE</w:t>
            </w:r>
          </w:p>
          <w:p w14:paraId="2DACB1D3" w14:textId="77777777" w:rsidR="00AF55EB" w:rsidRDefault="00AF55EB" w:rsidP="00FB2B77">
            <w:pPr>
              <w:pStyle w:val="Standard"/>
              <w:rPr>
                <w:rFonts w:eastAsia="Calibri"/>
                <w:sz w:val="18"/>
                <w:szCs w:val="18"/>
              </w:rPr>
            </w:pPr>
            <w:r>
              <w:rPr>
                <w:rFonts w:eastAsia="Calibri"/>
                <w:sz w:val="18"/>
                <w:szCs w:val="18"/>
              </w:rPr>
              <w:t>ISO 14001</w:t>
            </w:r>
          </w:p>
          <w:p w14:paraId="39D75F12" w14:textId="17C8346D" w:rsidR="00AF55EB" w:rsidRPr="00AD0FD8" w:rsidRDefault="00AF55EB" w:rsidP="00FB2B77">
            <w:pPr>
              <w:pStyle w:val="Standard"/>
              <w:rPr>
                <w:rFonts w:eastAsia="Calibri"/>
                <w:sz w:val="18"/>
                <w:szCs w:val="18"/>
              </w:rPr>
            </w:pPr>
            <w:r>
              <w:rPr>
                <w:rFonts w:eastAsia="Calibri"/>
                <w:sz w:val="18"/>
                <w:szCs w:val="18"/>
              </w:rPr>
              <w:t>ISO 9001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166716E0" w14:textId="77777777" w:rsidR="00AF55EB" w:rsidRPr="00AD0FD8" w:rsidRDefault="00AF55EB" w:rsidP="00FB2B77">
            <w:pPr>
              <w:pStyle w:val="Standard"/>
              <w:rPr>
                <w:rFonts w:eastAsia="Calibri"/>
                <w:sz w:val="18"/>
                <w:szCs w:val="18"/>
              </w:rPr>
            </w:pPr>
          </w:p>
        </w:tc>
      </w:tr>
      <w:tr w:rsidR="00AD0FD8" w:rsidRPr="00AD0FD8" w14:paraId="0355D463" w14:textId="77777777" w:rsidTr="00AC5425">
        <w:trPr>
          <w:trHeight w:val="260"/>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EF1C6B" w14:textId="77777777" w:rsidR="00AC5425" w:rsidRPr="00AD0FD8" w:rsidRDefault="00AC5425" w:rsidP="00FB2B77">
            <w:pPr>
              <w:pStyle w:val="Standard"/>
            </w:pPr>
            <w:r w:rsidRPr="00AD0FD8">
              <w:rPr>
                <w:rFonts w:eastAsia="Calibri"/>
                <w:b/>
                <w:bCs/>
                <w:sz w:val="18"/>
                <w:szCs w:val="18"/>
              </w:rPr>
              <w:t>Pozostałe</w:t>
            </w:r>
          </w:p>
        </w:tc>
        <w:tc>
          <w:tcPr>
            <w:tcW w:w="4395"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59223080" w14:textId="77777777" w:rsidR="00AC5425" w:rsidRPr="00AD0FD8" w:rsidRDefault="00AC5425" w:rsidP="00FB2B77">
            <w:pPr>
              <w:pStyle w:val="Standard"/>
              <w:tabs>
                <w:tab w:val="left" w:pos="0"/>
              </w:tabs>
              <w:spacing w:before="60" w:after="60" w:line="276" w:lineRule="auto"/>
            </w:pPr>
            <w:r w:rsidRPr="00AD0FD8">
              <w:rPr>
                <w:sz w:val="18"/>
                <w:szCs w:val="18"/>
              </w:rPr>
              <w:t>- bateria pozwalająca na nieprzerwaną pracę min 4 godzinną</w:t>
            </w:r>
          </w:p>
          <w:p w14:paraId="73A4EDA6" w14:textId="77777777" w:rsidR="00AC5425" w:rsidRPr="00AD0FD8" w:rsidRDefault="00AC5425" w:rsidP="00FB2B77">
            <w:pPr>
              <w:pStyle w:val="Standard"/>
              <w:tabs>
                <w:tab w:val="left" w:pos="0"/>
              </w:tabs>
              <w:spacing w:before="60" w:after="60" w:line="276" w:lineRule="auto"/>
              <w:rPr>
                <w:sz w:val="18"/>
                <w:szCs w:val="18"/>
              </w:rPr>
            </w:pPr>
            <w:r w:rsidRPr="00AD0FD8">
              <w:rPr>
                <w:sz w:val="18"/>
                <w:szCs w:val="18"/>
              </w:rPr>
              <w:t>- zasilacz z kablem</w:t>
            </w:r>
          </w:p>
          <w:p w14:paraId="0FAB939E" w14:textId="4E4A8D86" w:rsidR="000322D5" w:rsidRPr="00AD0FD8" w:rsidRDefault="000322D5" w:rsidP="00FB2B77">
            <w:pPr>
              <w:pStyle w:val="Standard"/>
              <w:tabs>
                <w:tab w:val="left" w:pos="0"/>
              </w:tabs>
              <w:spacing w:before="60" w:after="60" w:line="276" w:lineRule="auto"/>
              <w:rPr>
                <w:sz w:val="18"/>
                <w:szCs w:val="18"/>
              </w:rPr>
            </w:pPr>
            <w:r w:rsidRPr="00AD0FD8">
              <w:rPr>
                <w:sz w:val="18"/>
                <w:szCs w:val="18"/>
              </w:rPr>
              <w:t>-</w:t>
            </w:r>
            <w:r w:rsidR="001E48A0" w:rsidRPr="00AD0FD8">
              <w:rPr>
                <w:sz w:val="18"/>
                <w:szCs w:val="18"/>
              </w:rPr>
              <w:t xml:space="preserve"> zintegrowany pakiet aplikacji biurowych</w:t>
            </w:r>
            <w:r w:rsidR="00124238">
              <w:rPr>
                <w:sz w:val="18"/>
                <w:szCs w:val="18"/>
              </w:rPr>
              <w:t xml:space="preserve"> kompatybilny z Microsoft Office</w:t>
            </w:r>
            <w:r w:rsidR="001E48A0" w:rsidRPr="00AD0FD8">
              <w:rPr>
                <w:sz w:val="18"/>
                <w:szCs w:val="18"/>
              </w:rPr>
              <w:t xml:space="preserve"> który musi zawierać:</w:t>
            </w:r>
            <w:r w:rsidRPr="00AD0FD8">
              <w:rPr>
                <w:sz w:val="18"/>
                <w:szCs w:val="18"/>
              </w:rPr>
              <w:t xml:space="preserve"> edytor tekstów</w:t>
            </w:r>
            <w:r w:rsidR="001E48A0" w:rsidRPr="00AD0FD8">
              <w:rPr>
                <w:sz w:val="18"/>
                <w:szCs w:val="18"/>
              </w:rPr>
              <w:t>,</w:t>
            </w:r>
            <w:r w:rsidRPr="00AD0FD8">
              <w:rPr>
                <w:sz w:val="18"/>
                <w:szCs w:val="18"/>
              </w:rPr>
              <w:t xml:space="preserve"> arkusz kalkulacyjny</w:t>
            </w:r>
            <w:r w:rsidR="001E48A0" w:rsidRPr="00AD0FD8">
              <w:rPr>
                <w:sz w:val="18"/>
                <w:szCs w:val="18"/>
              </w:rPr>
              <w:t xml:space="preserve">, </w:t>
            </w:r>
            <w:r w:rsidRPr="00AD0FD8">
              <w:rPr>
                <w:sz w:val="18"/>
                <w:szCs w:val="18"/>
              </w:rPr>
              <w:t>narzędzie do przygotowania i prowadzenia prezentacji</w:t>
            </w:r>
            <w:r w:rsidR="00124238">
              <w:rPr>
                <w:sz w:val="18"/>
                <w:szCs w:val="18"/>
              </w:rPr>
              <w:t xml:space="preserve"> z bezterminową licencją</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14:paraId="444AC434" w14:textId="77777777" w:rsidR="00AC5425" w:rsidRPr="00AD0FD8" w:rsidRDefault="00AC5425" w:rsidP="00FB2B77">
            <w:pPr>
              <w:pStyle w:val="Standard"/>
              <w:tabs>
                <w:tab w:val="left" w:pos="0"/>
              </w:tabs>
              <w:spacing w:before="60" w:after="60" w:line="276" w:lineRule="auto"/>
              <w:rPr>
                <w:sz w:val="18"/>
                <w:szCs w:val="18"/>
              </w:rPr>
            </w:pPr>
          </w:p>
        </w:tc>
      </w:tr>
    </w:tbl>
    <w:p w14:paraId="6CCF7C34" w14:textId="77777777" w:rsidR="00AC5425" w:rsidRPr="00AD0FD8" w:rsidRDefault="00AC5425" w:rsidP="00AC5425">
      <w:pPr>
        <w:suppressAutoHyphens w:val="0"/>
        <w:rPr>
          <w:sz w:val="22"/>
          <w:szCs w:val="22"/>
        </w:rPr>
      </w:pPr>
    </w:p>
    <w:p w14:paraId="35C26A85" w14:textId="052E2030" w:rsidR="00AC5425" w:rsidRPr="00AD0FD8" w:rsidRDefault="006E5FA5">
      <w:pPr>
        <w:spacing w:line="480" w:lineRule="auto"/>
        <w:jc w:val="both"/>
        <w:rPr>
          <w:rFonts w:ascii="Calibri" w:hAnsi="Calibri"/>
          <w:i/>
          <w:iCs/>
          <w:sz w:val="22"/>
          <w:szCs w:val="22"/>
          <w:u w:val="single"/>
        </w:rPr>
      </w:pPr>
      <w:r w:rsidRPr="00AD0FD8">
        <w:rPr>
          <w:rFonts w:ascii="Calibri" w:hAnsi="Calibri"/>
          <w:sz w:val="22"/>
          <w:szCs w:val="22"/>
        </w:rPr>
        <w:t xml:space="preserve"> </w:t>
      </w:r>
      <w:r w:rsidRPr="00AD0FD8">
        <w:rPr>
          <w:rFonts w:ascii="Calibri" w:hAnsi="Calibri"/>
          <w:i/>
          <w:iCs/>
          <w:sz w:val="22"/>
          <w:szCs w:val="22"/>
          <w:u w:val="single"/>
        </w:rPr>
        <w:t>Uwaga:</w:t>
      </w:r>
    </w:p>
    <w:p w14:paraId="55958C1B" w14:textId="25B19D30" w:rsidR="006E5FA5" w:rsidRPr="00AD0FD8" w:rsidRDefault="006E5FA5">
      <w:pPr>
        <w:spacing w:line="480" w:lineRule="auto"/>
        <w:jc w:val="both"/>
        <w:rPr>
          <w:rFonts w:ascii="Calibri" w:hAnsi="Calibri"/>
          <w:i/>
          <w:iCs/>
          <w:sz w:val="22"/>
          <w:szCs w:val="22"/>
          <w:u w:val="single"/>
        </w:rPr>
      </w:pPr>
      <w:r w:rsidRPr="00AD0FD8">
        <w:rPr>
          <w:rFonts w:ascii="Calibri" w:hAnsi="Calibri"/>
          <w:i/>
          <w:iCs/>
          <w:sz w:val="22"/>
          <w:szCs w:val="22"/>
          <w:u w:val="single"/>
        </w:rPr>
        <w:t>Uzupełnić tabelkę poprzez wpisanie rzeczywistego parametru technicznego.</w:t>
      </w:r>
    </w:p>
    <w:p w14:paraId="29E809B7" w14:textId="21FA7502" w:rsidR="006E5FA5" w:rsidRPr="00AD0FD8" w:rsidRDefault="006E5FA5">
      <w:pPr>
        <w:spacing w:line="480" w:lineRule="auto"/>
        <w:jc w:val="both"/>
        <w:rPr>
          <w:rFonts w:ascii="Calibri" w:hAnsi="Calibri"/>
          <w:i/>
          <w:iCs/>
          <w:sz w:val="22"/>
          <w:szCs w:val="22"/>
          <w:u w:val="single"/>
        </w:rPr>
      </w:pPr>
      <w:r w:rsidRPr="00AD0FD8">
        <w:rPr>
          <w:rFonts w:ascii="Calibri" w:hAnsi="Calibri"/>
          <w:i/>
          <w:iCs/>
          <w:sz w:val="22"/>
          <w:szCs w:val="22"/>
          <w:u w:val="single"/>
        </w:rPr>
        <w:t>W przypadku nie wypełnienia obowiązkowych danych oferta Wykonawcy zostanie odrzucona jako niezgodna z warunkami zamówienia.</w:t>
      </w:r>
    </w:p>
    <w:p w14:paraId="316D89BA" w14:textId="3F2B12BD" w:rsidR="00FE3C43" w:rsidRPr="00AD0FD8" w:rsidRDefault="00DA3701" w:rsidP="004910FB">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sz w:val="22"/>
          <w:szCs w:val="22"/>
          <w:lang w:eastAsia="en-US"/>
        </w:rPr>
        <w:t>Ustala się  termin realizacji przedmiotu zamówienia</w:t>
      </w:r>
      <w:r w:rsidRPr="00AD0FD8">
        <w:rPr>
          <w:rFonts w:ascii="Calibri" w:hAnsi="Calibri"/>
          <w:b/>
          <w:sz w:val="22"/>
          <w:szCs w:val="22"/>
          <w:u w:val="single"/>
          <w:lang w:eastAsia="en-US"/>
        </w:rPr>
        <w:t xml:space="preserve">  </w:t>
      </w:r>
      <w:r w:rsidR="002F41B3" w:rsidRPr="00AD0FD8">
        <w:rPr>
          <w:rFonts w:ascii="Calibri" w:hAnsi="Calibri"/>
          <w:b/>
          <w:sz w:val="22"/>
          <w:szCs w:val="22"/>
          <w:u w:val="single"/>
          <w:lang w:eastAsia="en-US"/>
        </w:rPr>
        <w:t>w terminie</w:t>
      </w:r>
      <w:r w:rsidR="007E2F80" w:rsidRPr="00AD0FD8">
        <w:rPr>
          <w:rFonts w:ascii="Calibri" w:hAnsi="Calibri"/>
          <w:b/>
          <w:sz w:val="22"/>
          <w:szCs w:val="22"/>
          <w:u w:val="single"/>
          <w:lang w:eastAsia="en-US"/>
        </w:rPr>
        <w:t xml:space="preserve"> </w:t>
      </w:r>
      <w:r w:rsidR="00653A7C" w:rsidRPr="00AD0FD8">
        <w:rPr>
          <w:rFonts w:ascii="Calibri" w:hAnsi="Calibri"/>
          <w:b/>
          <w:sz w:val="22"/>
          <w:szCs w:val="22"/>
          <w:u w:val="single"/>
          <w:lang w:eastAsia="en-US"/>
        </w:rPr>
        <w:t>4 miesięcy</w:t>
      </w:r>
      <w:r w:rsidR="002F41B3" w:rsidRPr="00AD0FD8">
        <w:rPr>
          <w:rFonts w:ascii="Calibri" w:hAnsi="Calibri"/>
          <w:b/>
          <w:sz w:val="22"/>
          <w:szCs w:val="22"/>
          <w:u w:val="single"/>
          <w:lang w:eastAsia="en-US"/>
        </w:rPr>
        <w:t xml:space="preserve"> od daty zawarcia umowy</w:t>
      </w:r>
      <w:r w:rsidRPr="00AD0FD8">
        <w:rPr>
          <w:rFonts w:ascii="Calibri" w:hAnsi="Calibri"/>
          <w:b/>
          <w:sz w:val="22"/>
          <w:szCs w:val="22"/>
          <w:u w:val="single"/>
          <w:lang w:eastAsia="en-US"/>
        </w:rPr>
        <w:t xml:space="preserve"> </w:t>
      </w:r>
      <w:bookmarkEnd w:id="12"/>
    </w:p>
    <w:p w14:paraId="42D4D91A" w14:textId="6EF4587C" w:rsidR="000D558B" w:rsidRPr="00AD0FD8" w:rsidRDefault="00653A7C" w:rsidP="004910FB">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b/>
          <w:sz w:val="22"/>
          <w:szCs w:val="22"/>
          <w:u w:val="single"/>
          <w:lang w:eastAsia="en-US"/>
        </w:rPr>
        <w:t>Okres gwarancji:</w:t>
      </w:r>
    </w:p>
    <w:p w14:paraId="0DD86150" w14:textId="19BF6B1C" w:rsidR="00653A7C" w:rsidRPr="00AD0FD8" w:rsidRDefault="00653A7C" w:rsidP="00653A7C">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Oferowany okres gwarancji:</w:t>
      </w:r>
    </w:p>
    <w:p w14:paraId="5CEACE75" w14:textId="140E5FE2" w:rsidR="00653A7C" w:rsidRPr="00AD0FD8" w:rsidRDefault="00653A7C" w:rsidP="00653A7C">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- 24 miesiące –</w:t>
      </w:r>
      <w:r w:rsidR="00DA6C86" w:rsidRPr="00AD0FD8">
        <w:rPr>
          <w:rFonts w:ascii="Calibri" w:hAnsi="Calibri"/>
          <w:b/>
          <w:sz w:val="22"/>
          <w:szCs w:val="22"/>
        </w:rPr>
        <w:t>□</w:t>
      </w:r>
    </w:p>
    <w:p w14:paraId="1F45D933" w14:textId="64DCEA07" w:rsidR="00653A7C" w:rsidRPr="00AD0FD8" w:rsidRDefault="00653A7C" w:rsidP="00653A7C">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xml:space="preserve">- 36 miesięcy – </w:t>
      </w:r>
      <w:r w:rsidR="00DA6C86" w:rsidRPr="00AD0FD8">
        <w:rPr>
          <w:rFonts w:ascii="Calibri" w:hAnsi="Calibri"/>
          <w:b/>
          <w:sz w:val="22"/>
          <w:szCs w:val="22"/>
        </w:rPr>
        <w:t>□</w:t>
      </w:r>
    </w:p>
    <w:p w14:paraId="567EBB96" w14:textId="2E5A479F" w:rsidR="00AC5425" w:rsidRPr="00653A7C" w:rsidRDefault="00653A7C" w:rsidP="00653A7C">
      <w:pPr>
        <w:spacing w:line="480" w:lineRule="auto"/>
        <w:jc w:val="both"/>
        <w:rPr>
          <w:rFonts w:ascii="Calibri" w:hAnsi="Calibri"/>
          <w:bCs/>
          <w:sz w:val="22"/>
          <w:szCs w:val="22"/>
          <w:lang w:eastAsia="en-US"/>
        </w:rPr>
      </w:pPr>
      <w:r>
        <w:rPr>
          <w:rFonts w:ascii="Calibri" w:hAnsi="Calibri"/>
          <w:bCs/>
          <w:sz w:val="22"/>
          <w:szCs w:val="22"/>
          <w:lang w:eastAsia="en-US"/>
        </w:rPr>
        <w:t xml:space="preserve">Minimalny okres gwarancji wynosi </w:t>
      </w:r>
      <w:r w:rsidR="000B776B">
        <w:rPr>
          <w:rFonts w:ascii="Calibri" w:hAnsi="Calibri"/>
          <w:bCs/>
          <w:sz w:val="22"/>
          <w:szCs w:val="22"/>
          <w:lang w:eastAsia="en-US"/>
        </w:rPr>
        <w:t xml:space="preserve">24 </w:t>
      </w:r>
      <w:r>
        <w:rPr>
          <w:rFonts w:ascii="Calibri" w:hAnsi="Calibri"/>
          <w:bCs/>
          <w:sz w:val="22"/>
          <w:szCs w:val="22"/>
          <w:lang w:eastAsia="en-US"/>
        </w:rPr>
        <w:t>miesi</w:t>
      </w:r>
      <w:r w:rsidR="00D13E63">
        <w:rPr>
          <w:rFonts w:ascii="Calibri" w:hAnsi="Calibri"/>
          <w:bCs/>
          <w:sz w:val="22"/>
          <w:szCs w:val="22"/>
          <w:lang w:eastAsia="en-US"/>
        </w:rPr>
        <w:t>ą</w:t>
      </w:r>
      <w:r>
        <w:rPr>
          <w:rFonts w:ascii="Calibri" w:hAnsi="Calibri"/>
          <w:bCs/>
          <w:sz w:val="22"/>
          <w:szCs w:val="22"/>
          <w:lang w:eastAsia="en-US"/>
        </w:rPr>
        <w:t>c</w:t>
      </w:r>
      <w:r w:rsidR="00D13E63">
        <w:rPr>
          <w:rFonts w:ascii="Calibri" w:hAnsi="Calibri"/>
          <w:bCs/>
          <w:sz w:val="22"/>
          <w:szCs w:val="22"/>
          <w:lang w:eastAsia="en-US"/>
        </w:rPr>
        <w:t>e</w:t>
      </w:r>
      <w:r>
        <w:rPr>
          <w:rFonts w:ascii="Calibri" w:hAnsi="Calibri"/>
          <w:bCs/>
          <w:sz w:val="22"/>
          <w:szCs w:val="22"/>
          <w:lang w:eastAsia="en-US"/>
        </w:rPr>
        <w:t xml:space="preserve">. W przypadku braku informacji lub nie wpisania przez Wykonawcę, w zakresie oznaczenia okresu gwarancji Zamawiający przyjmie, iż Wykonawca wyznaczył okres gwarancji </w:t>
      </w:r>
      <w:r w:rsidR="000B776B">
        <w:rPr>
          <w:rFonts w:ascii="Calibri" w:hAnsi="Calibri"/>
          <w:bCs/>
          <w:sz w:val="22"/>
          <w:szCs w:val="22"/>
          <w:lang w:eastAsia="en-US"/>
        </w:rPr>
        <w:t>24</w:t>
      </w:r>
      <w:r>
        <w:rPr>
          <w:rFonts w:ascii="Calibri" w:hAnsi="Calibri"/>
          <w:bCs/>
          <w:sz w:val="22"/>
          <w:szCs w:val="22"/>
          <w:lang w:eastAsia="en-US"/>
        </w:rPr>
        <w:t xml:space="preserve"> miesi</w:t>
      </w:r>
      <w:r w:rsidR="00D13E63">
        <w:rPr>
          <w:rFonts w:ascii="Calibri" w:hAnsi="Calibri"/>
          <w:bCs/>
          <w:sz w:val="22"/>
          <w:szCs w:val="22"/>
          <w:lang w:eastAsia="en-US"/>
        </w:rPr>
        <w:t>ące</w:t>
      </w:r>
      <w:r>
        <w:rPr>
          <w:rFonts w:ascii="Calibri" w:hAnsi="Calibri"/>
          <w:bCs/>
          <w:sz w:val="22"/>
          <w:szCs w:val="22"/>
          <w:lang w:eastAsia="en-US"/>
        </w:rPr>
        <w:t>.</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się  zrealizować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 xml:space="preserve">Oświadczam, że wypełniłem obowiązki informacyjne przewidziane w art. 13 lub art. 14 rozporządzenia Parlamentu Europejskiego i Rady (UE) 2016/679 z dnia 27 kwietnia 2016 r. w sprawie </w:t>
      </w:r>
      <w:r w:rsidR="00DA3701">
        <w:rPr>
          <w:rFonts w:asciiTheme="minorHAnsi" w:hAnsiTheme="minorHAnsi" w:cstheme="minorHAnsi"/>
          <w:sz w:val="22"/>
          <w:szCs w:val="22"/>
          <w:lang w:val="x-none" w:eastAsia="x-none"/>
        </w:rPr>
        <w:lastRenderedPageBreak/>
        <w:t>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2"/>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F3E5A0F" w14:textId="1F2D695B" w:rsidR="004F1A02" w:rsidRPr="000D558B" w:rsidRDefault="00DA3701" w:rsidP="000D558B">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 r</w:t>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p>
    <w:p w14:paraId="33E3DB7F" w14:textId="77777777" w:rsidR="003C7AA1"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09B7FB8B" w14:textId="6F992B5D"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2217D01" w14:textId="39C570B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68134A1" w14:textId="05CCE7C6"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0E43DE5" w14:textId="6F273F0C"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FAAACCA" w14:textId="61B39DEB"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2BE26B9" w14:textId="13E065B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2AA1304" w14:textId="71A84084"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BFED68" w14:textId="04038687"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64C910F" w14:textId="12659FC7"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FAF5907" w14:textId="64F7432C"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CD8E2D2" w14:textId="27828B73"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62C89AD" w14:textId="05AA95F5"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C477EE3" w14:textId="5DDBD515"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58A61F7" w14:textId="38DD2AAE"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7BB28E9" w14:textId="021D2201"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2AE2C0C" w14:textId="5EDC9E3A"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0AF0E0E" w14:textId="66BB1A0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2E1A049" w14:textId="14CED708"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1BFE75" w14:textId="72FDC350"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C3ADB16" w14:textId="48F39AC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484CE0E" w14:textId="35E1D72A"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4082533" w14:textId="3787DF2F"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289D6C0" w14:textId="2D008B4C"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903AF15" w14:textId="2D60A739" w:rsidR="00C87ADB" w:rsidRDefault="00C87ADB" w:rsidP="00A23861">
      <w:pPr>
        <w:pStyle w:val="Tekstpodstawowy"/>
        <w:tabs>
          <w:tab w:val="left" w:pos="426"/>
        </w:tabs>
        <w:spacing w:after="0"/>
        <w:ind w:right="20"/>
        <w:rPr>
          <w:rFonts w:asciiTheme="minorHAnsi" w:eastAsiaTheme="minorHAnsi" w:hAnsiTheme="minorHAnsi" w:cstheme="minorHAnsi"/>
          <w:bCs/>
          <w:sz w:val="22"/>
          <w:szCs w:val="22"/>
          <w:lang w:eastAsia="en-US"/>
        </w:rPr>
      </w:pPr>
    </w:p>
    <w:p w14:paraId="6FFC1371" w14:textId="3482B8CF"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5F8A043" w14:textId="7E28F39E"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416E6F8" w14:textId="77777777"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BBFD989"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BB230AD"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F39009" w14:textId="4218EFFF" w:rsidR="00FE3C43"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3" w:name="_Hlk63260361"/>
      <w:r>
        <w:rPr>
          <w:rFonts w:asciiTheme="minorHAnsi" w:hAnsiTheme="minorHAnsi" w:cstheme="minorHAnsi"/>
          <w:bCs/>
          <w:sz w:val="22"/>
          <w:szCs w:val="22"/>
        </w:rPr>
        <w:t xml:space="preserve">OŚWIADCZENIE DOTYCZĄCE </w:t>
      </w:r>
      <w:bookmarkEnd w:id="13"/>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525EF844" w:rsidR="00FE3C43" w:rsidRPr="000D558B"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0D558B">
        <w:rPr>
          <w:rFonts w:asciiTheme="minorHAnsi" w:hAnsiTheme="minorHAnsi" w:cstheme="minorHAnsi"/>
          <w:sz w:val="22"/>
          <w:szCs w:val="22"/>
        </w:rPr>
        <w:t>.</w:t>
      </w:r>
      <w:r w:rsidR="000D558B" w:rsidRPr="000D558B">
        <w:rPr>
          <w:rFonts w:asciiTheme="minorHAnsi" w:hAnsiTheme="minorHAnsi" w:cstheme="minorHAnsi"/>
          <w:b/>
          <w:bCs/>
          <w:sz w:val="22"/>
          <w:szCs w:val="22"/>
        </w:rPr>
        <w:t>” Zakup komputerów typu laptop w ramach Konkursu Grantowego Cyfrowa Gmina - Wsparcie dzieci z rodzin pegeerowskich w rozwoju cyfrowym –„Granty PPGR” Oś V. Rozwój cyfrowy JST oraz wzmocnienie cyfrowej odporności na zagrożenia - REACT-EU działanie 5.1 Rozwój cyfrowy JST oraz wzmocnienie cyfrowej odporności na zagrożenia dotycząca realizacji projektu grantowego. Program Operacyjny Polska Cyfrowa na lata 2014 – 2020</w:t>
      </w:r>
      <w:r w:rsidRPr="000D558B">
        <w:rPr>
          <w:rFonts w:asciiTheme="minorHAnsi" w:hAnsiTheme="minorHAnsi" w:cstheme="minorHAnsi"/>
          <w:b/>
          <w:bCs/>
          <w:sz w:val="22"/>
          <w:szCs w:val="22"/>
        </w:rPr>
        <w:t>”</w:t>
      </w:r>
      <w:r w:rsidRPr="000D558B">
        <w:rPr>
          <w:rFonts w:asciiTheme="minorHAnsi" w:hAnsiTheme="minorHAnsi" w:cstheme="minorHAnsi"/>
          <w:spacing w:val="1"/>
          <w:sz w:val="22"/>
          <w:szCs w:val="22"/>
        </w:rPr>
        <w:t xml:space="preserve">, nr postępowania </w:t>
      </w:r>
      <w:r w:rsidRPr="000D558B">
        <w:rPr>
          <w:rFonts w:asciiTheme="minorHAnsi" w:hAnsiTheme="minorHAnsi" w:cstheme="minorHAnsi"/>
          <w:b/>
          <w:spacing w:val="1"/>
          <w:sz w:val="22"/>
          <w:szCs w:val="22"/>
        </w:rPr>
        <w:t>ZP.271</w:t>
      </w:r>
      <w:r w:rsidR="007F5B54">
        <w:rPr>
          <w:rFonts w:asciiTheme="minorHAnsi" w:hAnsiTheme="minorHAnsi" w:cstheme="minorHAnsi"/>
          <w:b/>
          <w:spacing w:val="1"/>
          <w:sz w:val="22"/>
          <w:szCs w:val="22"/>
        </w:rPr>
        <w:t>.7</w:t>
      </w:r>
      <w:r w:rsidRPr="000D558B">
        <w:rPr>
          <w:rFonts w:asciiTheme="minorHAnsi" w:hAnsiTheme="minorHAnsi" w:cstheme="minorHAnsi"/>
          <w:b/>
          <w:spacing w:val="1"/>
          <w:sz w:val="22"/>
          <w:szCs w:val="22"/>
        </w:rPr>
        <w:t>.202</w:t>
      </w:r>
      <w:r w:rsidR="00C75816" w:rsidRPr="000D558B">
        <w:rPr>
          <w:rFonts w:asciiTheme="minorHAnsi" w:hAnsiTheme="minorHAnsi" w:cstheme="minorHAnsi"/>
          <w:b/>
          <w:spacing w:val="1"/>
          <w:sz w:val="22"/>
          <w:szCs w:val="22"/>
        </w:rPr>
        <w:t>2</w:t>
      </w:r>
      <w:r w:rsidRPr="000D558B">
        <w:rPr>
          <w:rFonts w:asciiTheme="minorHAnsi" w:hAnsiTheme="minorHAnsi" w:cstheme="minorHAnsi"/>
          <w:b/>
          <w:spacing w:val="1"/>
          <w:sz w:val="22"/>
          <w:szCs w:val="22"/>
        </w:rPr>
        <w:t>,</w:t>
      </w:r>
      <w:r w:rsidRPr="000D558B">
        <w:rPr>
          <w:rFonts w:asciiTheme="minorHAnsi" w:hAnsiTheme="minorHAnsi" w:cstheme="minorHAnsi"/>
          <w:spacing w:val="1"/>
          <w:sz w:val="22"/>
          <w:szCs w:val="22"/>
        </w:rPr>
        <w:t xml:space="preserve"> </w:t>
      </w:r>
      <w:r w:rsidRPr="000D558B">
        <w:rPr>
          <w:rFonts w:asciiTheme="minorHAnsi" w:hAnsiTheme="minorHAnsi" w:cstheme="minorHAnsi"/>
          <w:sz w:val="22"/>
          <w:szCs w:val="22"/>
        </w:rPr>
        <w:t>oświadczam, co następuje:</w:t>
      </w:r>
    </w:p>
    <w:p w14:paraId="49083AC7" w14:textId="77777777" w:rsidR="00FE3C43" w:rsidRPr="000D558B"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2E1EE306"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71F8208A" w14:textId="6D96FC50" w:rsidR="00C75816" w:rsidRPr="00923743" w:rsidRDefault="001A5058" w:rsidP="00C75816">
      <w:pPr>
        <w:pStyle w:val="Akapitzlist"/>
        <w:numPr>
          <w:ilvl w:val="0"/>
          <w:numId w:val="27"/>
        </w:numPr>
        <w:ind w:left="284" w:hanging="284"/>
        <w:jc w:val="both"/>
        <w:rPr>
          <w:rFonts w:asciiTheme="minorHAnsi" w:hAnsiTheme="minorHAnsi" w:cstheme="minorHAnsi"/>
          <w:color w:val="000000" w:themeColor="text1"/>
          <w:sz w:val="22"/>
          <w:szCs w:val="22"/>
        </w:rPr>
      </w:pPr>
      <w:r w:rsidRPr="00923743">
        <w:rPr>
          <w:rFonts w:asciiTheme="minorHAnsi" w:hAnsiTheme="minorHAnsi" w:cstheme="minorHAnsi"/>
          <w:color w:val="000000" w:themeColor="text1"/>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w:t>
      </w:r>
      <w:r w:rsidR="001A20A4" w:rsidRPr="00923743">
        <w:rPr>
          <w:rFonts w:asciiTheme="minorHAnsi" w:hAnsiTheme="minorHAnsi" w:cstheme="minorHAnsi"/>
          <w:color w:val="000000" w:themeColor="text1"/>
          <w:sz w:val="22"/>
          <w:szCs w:val="22"/>
        </w:rPr>
        <w:t>bezpieczeństwa narodowego (Dz.U. z 2022 poz. 835).</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7DA7613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949E390" w14:textId="42ABB798"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50AF2978" w14:textId="6AD6C5F8"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4C75B214" w14:textId="5A3D9430"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076AD6FF" w14:textId="28C6BB25"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6B06515B" w14:textId="6C6C04DF"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0703BFBF" w14:textId="35DFC90C"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65308FD9" w14:textId="130B6468"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3717A4D3" w14:textId="211B1197"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267E86A7" w14:textId="5F00825E"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319637DA" w14:textId="6AE968A8"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1760D34B" w14:textId="7896AB33"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4732C441" w14:textId="019FCDDB"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6AA8EEAC" w14:textId="6DD92B74"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3F64E6D2" w14:textId="1CF7CC80"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696D058B" w14:textId="167A846F"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75374F1E" w14:textId="65E325F6"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56343624" w14:textId="2C0DF2DF" w:rsidR="00C87ADB" w:rsidRDefault="00C87ADB">
      <w:pPr>
        <w:pStyle w:val="Tekstpodstawowy"/>
        <w:tabs>
          <w:tab w:val="left" w:pos="426"/>
        </w:tabs>
        <w:spacing w:after="0"/>
        <w:ind w:right="20"/>
        <w:rPr>
          <w:rFonts w:asciiTheme="minorHAnsi" w:eastAsiaTheme="minorHAnsi" w:hAnsiTheme="minorHAnsi" w:cstheme="minorHAnsi"/>
          <w:b/>
          <w:sz w:val="22"/>
          <w:szCs w:val="22"/>
          <w:lang w:eastAsia="en-US"/>
        </w:rPr>
      </w:pPr>
    </w:p>
    <w:p w14:paraId="21158E69" w14:textId="7B34F7D2" w:rsidR="005838B3" w:rsidRDefault="005838B3">
      <w:pPr>
        <w:ind w:right="11"/>
        <w:rPr>
          <w:rFonts w:asciiTheme="minorHAnsi" w:hAnsiTheme="minorHAnsi" w:cstheme="minorHAnsi"/>
          <w:sz w:val="22"/>
          <w:szCs w:val="22"/>
        </w:rPr>
      </w:pPr>
    </w:p>
    <w:p w14:paraId="3A143EE2" w14:textId="35BD26DD" w:rsidR="003B1085" w:rsidRDefault="003B1085">
      <w:pPr>
        <w:ind w:right="11"/>
        <w:rPr>
          <w:rFonts w:asciiTheme="minorHAnsi" w:hAnsiTheme="minorHAnsi" w:cstheme="minorHAnsi"/>
          <w:sz w:val="22"/>
          <w:szCs w:val="22"/>
        </w:rPr>
      </w:pPr>
    </w:p>
    <w:p w14:paraId="3488C00E" w14:textId="77777777" w:rsidR="003B1085" w:rsidRDefault="003B108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5B39A3B6"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236484">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10EDE936"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7F5B54">
        <w:rPr>
          <w:rFonts w:ascii="Calibri" w:hAnsi="Calibri" w:cs="Calibri"/>
          <w:sz w:val="22"/>
          <w:szCs w:val="22"/>
        </w:rPr>
        <w:t>.7</w:t>
      </w:r>
      <w:r w:rsidR="00CE0913">
        <w:rPr>
          <w:rFonts w:ascii="Calibri" w:hAnsi="Calibri" w:cs="Calibri"/>
          <w:sz w:val="22"/>
          <w:szCs w:val="22"/>
        </w:rPr>
        <w:t>.202</w:t>
      </w:r>
      <w:r w:rsidR="00870643">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1CB86A13" w:rsidR="002F41B3" w:rsidRDefault="002F41B3">
      <w:pPr>
        <w:ind w:right="11"/>
        <w:rPr>
          <w:rFonts w:asciiTheme="minorHAnsi" w:hAnsiTheme="minorHAnsi" w:cstheme="minorHAnsi"/>
          <w:sz w:val="22"/>
          <w:szCs w:val="22"/>
        </w:rPr>
      </w:pPr>
    </w:p>
    <w:p w14:paraId="69CA0F46" w14:textId="07B8EF5D" w:rsidR="00A23861" w:rsidRDefault="00A23861">
      <w:pPr>
        <w:ind w:right="11"/>
        <w:rPr>
          <w:rFonts w:asciiTheme="minorHAnsi" w:hAnsiTheme="minorHAnsi" w:cstheme="minorHAnsi"/>
          <w:sz w:val="22"/>
          <w:szCs w:val="22"/>
        </w:rPr>
      </w:pPr>
    </w:p>
    <w:p w14:paraId="5CC36AB8" w14:textId="4FE20DED" w:rsidR="00A23861" w:rsidRDefault="00A23861">
      <w:pPr>
        <w:ind w:right="11"/>
        <w:rPr>
          <w:rFonts w:asciiTheme="minorHAnsi" w:hAnsiTheme="minorHAnsi" w:cstheme="minorHAnsi"/>
          <w:sz w:val="22"/>
          <w:szCs w:val="22"/>
        </w:rPr>
      </w:pPr>
    </w:p>
    <w:p w14:paraId="2E3D2B52" w14:textId="7BB3A3AE" w:rsidR="00A23861" w:rsidRDefault="00A23861">
      <w:pPr>
        <w:ind w:right="11"/>
        <w:rPr>
          <w:rFonts w:asciiTheme="minorHAnsi" w:hAnsiTheme="minorHAnsi" w:cstheme="minorHAnsi"/>
          <w:sz w:val="22"/>
          <w:szCs w:val="22"/>
        </w:rPr>
      </w:pPr>
    </w:p>
    <w:p w14:paraId="359B4193" w14:textId="202F6584" w:rsidR="00A23861" w:rsidRDefault="00A23861">
      <w:pPr>
        <w:ind w:right="11"/>
        <w:rPr>
          <w:rFonts w:asciiTheme="minorHAnsi" w:hAnsiTheme="minorHAnsi" w:cstheme="minorHAnsi"/>
          <w:sz w:val="22"/>
          <w:szCs w:val="22"/>
        </w:rPr>
      </w:pPr>
    </w:p>
    <w:p w14:paraId="55564CDF" w14:textId="574B2B7D" w:rsidR="00A23861" w:rsidRDefault="00A23861">
      <w:pPr>
        <w:ind w:right="11"/>
        <w:rPr>
          <w:rFonts w:asciiTheme="minorHAnsi" w:hAnsiTheme="minorHAnsi" w:cstheme="minorHAnsi"/>
          <w:sz w:val="22"/>
          <w:szCs w:val="22"/>
        </w:rPr>
      </w:pPr>
    </w:p>
    <w:p w14:paraId="79D050F2" w14:textId="47BE3B64" w:rsidR="00721DA1" w:rsidRDefault="00721DA1">
      <w:pPr>
        <w:ind w:right="11"/>
        <w:rPr>
          <w:rFonts w:asciiTheme="minorHAnsi" w:hAnsiTheme="minorHAnsi" w:cstheme="minorHAnsi"/>
          <w:sz w:val="22"/>
          <w:szCs w:val="22"/>
        </w:rPr>
      </w:pPr>
    </w:p>
    <w:p w14:paraId="67F93F52" w14:textId="77777777" w:rsidR="00721DA1" w:rsidRDefault="00721DA1">
      <w:pPr>
        <w:ind w:right="11"/>
        <w:rPr>
          <w:rFonts w:asciiTheme="minorHAnsi" w:hAnsiTheme="minorHAnsi" w:cstheme="minorHAnsi"/>
          <w:sz w:val="22"/>
          <w:szCs w:val="22"/>
        </w:rPr>
      </w:pPr>
    </w:p>
    <w:p w14:paraId="4675BFE6" w14:textId="77777777" w:rsidR="00A23861" w:rsidRDefault="00A23861">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52D2D8E9"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36484">
        <w:rPr>
          <w:rFonts w:asciiTheme="minorHAnsi" w:hAnsiTheme="minorHAnsi" w:cstheme="minorHAnsi"/>
          <w:bCs/>
          <w:sz w:val="22"/>
          <w:szCs w:val="22"/>
        </w:rPr>
        <w:t>4</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598C9AD"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BC51A4">
        <w:rPr>
          <w:rFonts w:asciiTheme="minorHAnsi" w:hAnsiTheme="minorHAnsi" w:cstheme="minorHAnsi"/>
          <w:b/>
          <w:bCs/>
          <w:sz w:val="32"/>
          <w:szCs w:val="32"/>
        </w:rPr>
        <w:t>dostaw</w:t>
      </w:r>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1DF4B19C"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7F5B54">
        <w:rPr>
          <w:rFonts w:ascii="Calibri" w:hAnsi="Calibri" w:cs="Calibri"/>
          <w:sz w:val="22"/>
          <w:szCs w:val="22"/>
        </w:rPr>
        <w:t>.7</w:t>
      </w:r>
      <w:r w:rsidR="00CE0913">
        <w:rPr>
          <w:rFonts w:ascii="Calibri" w:hAnsi="Calibri" w:cs="Calibri"/>
          <w:sz w:val="22"/>
          <w:szCs w:val="22"/>
        </w:rPr>
        <w:t>.202</w:t>
      </w:r>
      <w:r w:rsidR="00870643">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3C9303D" w:rsidR="00FE3C43" w:rsidRDefault="00DA3701">
      <w:pPr>
        <w:ind w:left="284" w:hanging="284"/>
        <w:jc w:val="center"/>
      </w:pPr>
      <w:r>
        <w:rPr>
          <w:rFonts w:ascii="Calibri" w:hAnsi="Calibri" w:cs="Calibri"/>
          <w:b/>
          <w:bCs/>
          <w:sz w:val="22"/>
          <w:szCs w:val="22"/>
        </w:rPr>
        <w:t xml:space="preserve">WYKAZ </w:t>
      </w:r>
      <w:r w:rsidR="00BC51A4">
        <w:rPr>
          <w:rFonts w:ascii="Calibri" w:hAnsi="Calibri" w:cs="Calibri"/>
          <w:b/>
          <w:bCs/>
          <w:sz w:val="22"/>
          <w:szCs w:val="22"/>
        </w:rPr>
        <w:t>DOSTAW</w:t>
      </w:r>
    </w:p>
    <w:p w14:paraId="5B368004" w14:textId="77777777" w:rsidR="00BC51A4" w:rsidRPr="00BC51A4"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Wykaz dostaw – dotyczy  postępowania o udzielenie zamówienia publicznego </w:t>
      </w:r>
    </w:p>
    <w:p w14:paraId="449E93AD" w14:textId="16715545" w:rsidR="007349A1" w:rsidRPr="000D558B" w:rsidRDefault="00BC51A4" w:rsidP="00BC51A4">
      <w:pPr>
        <w:suppressAutoHyphens w:val="0"/>
        <w:jc w:val="center"/>
        <w:rPr>
          <w:rFonts w:asciiTheme="minorHAnsi" w:hAnsiTheme="minorHAnsi" w:cstheme="minorHAnsi"/>
          <w:spacing w:val="4"/>
          <w:sz w:val="20"/>
          <w:szCs w:val="20"/>
        </w:rPr>
      </w:pPr>
      <w:r w:rsidRPr="000D558B">
        <w:rPr>
          <w:rFonts w:asciiTheme="minorHAnsi" w:hAnsiTheme="minorHAnsi" w:cstheme="minorHAnsi"/>
          <w:spacing w:val="4"/>
          <w:sz w:val="20"/>
          <w:szCs w:val="20"/>
        </w:rPr>
        <w:t xml:space="preserve">na </w:t>
      </w:r>
      <w:r w:rsidR="000D558B" w:rsidRPr="000D558B">
        <w:rPr>
          <w:rFonts w:asciiTheme="minorHAnsi" w:hAnsiTheme="minorHAnsi" w:cstheme="minorHAnsi"/>
          <w:b/>
          <w:bCs/>
          <w:sz w:val="20"/>
          <w:szCs w:val="20"/>
        </w:rPr>
        <w:t>Zakup komputerów typu laptop w ramach Konkursu Grantowego Cyfrowa Gmina - Wsparcie dzieci z rodzin pegeerowskich w rozwoju cyfrowym –„Granty PPGR” Oś V. Rozwój cyfrowy JST oraz wzmocnienie cyfrowej odporności na zagrożenia - REACT-EU działanie 5.1 Rozwój cyfrowy JST oraz wzmocnienie cyfrowej odporności na zagrożenia dotycząca realizacji projektu grantowego. Program Operacyjny Polska Cyfrowa na lata 2014 – 2020</w:t>
      </w:r>
    </w:p>
    <w:p w14:paraId="4890D355" w14:textId="77777777" w:rsidR="00BC51A4" w:rsidRPr="00BC51A4" w:rsidRDefault="00BC51A4" w:rsidP="00BC51A4">
      <w:pPr>
        <w:suppressAutoHyphens w:val="0"/>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295"/>
        <w:gridCol w:w="2487"/>
        <w:gridCol w:w="2726"/>
      </w:tblGrid>
      <w:tr w:rsidR="00BC51A4" w:rsidRPr="00BC51A4" w14:paraId="41B9028D" w14:textId="77777777" w:rsidTr="00C9608B">
        <w:tc>
          <w:tcPr>
            <w:tcW w:w="290" w:type="pct"/>
            <w:tcBorders>
              <w:top w:val="single" w:sz="4" w:space="0" w:color="auto"/>
              <w:left w:val="single" w:sz="4" w:space="0" w:color="auto"/>
              <w:bottom w:val="single" w:sz="4" w:space="0" w:color="auto"/>
              <w:right w:val="single" w:sz="4" w:space="0" w:color="auto"/>
            </w:tcBorders>
            <w:vAlign w:val="center"/>
            <w:hideMark/>
          </w:tcPr>
          <w:p w14:paraId="77083792" w14:textId="77777777" w:rsidR="00BC51A4" w:rsidRPr="00BC51A4" w:rsidRDefault="00BC51A4" w:rsidP="00BC51A4">
            <w:pPr>
              <w:suppressAutoHyphens w:val="0"/>
              <w:jc w:val="center"/>
              <w:rPr>
                <w:rFonts w:asciiTheme="minorHAnsi" w:hAnsiTheme="minorHAnsi" w:cstheme="minorHAnsi"/>
                <w:b/>
                <w:sz w:val="20"/>
                <w:szCs w:val="20"/>
              </w:rPr>
            </w:pPr>
            <w:r w:rsidRPr="00BC51A4">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148D820" w14:textId="0ACD5C5B" w:rsidR="00BC51A4" w:rsidRPr="00BC51A4" w:rsidRDefault="00BC51A4" w:rsidP="00BC51A4">
            <w:pPr>
              <w:suppressAutoHyphens w:val="0"/>
              <w:jc w:val="center"/>
              <w:rPr>
                <w:rFonts w:asciiTheme="minorHAnsi" w:hAnsiTheme="minorHAnsi" w:cstheme="minorHAnsi"/>
                <w:b/>
                <w:spacing w:val="4"/>
                <w:sz w:val="19"/>
                <w:szCs w:val="19"/>
              </w:rPr>
            </w:pPr>
            <w:r w:rsidRPr="00BC51A4">
              <w:rPr>
                <w:rFonts w:asciiTheme="minorHAnsi" w:hAnsiTheme="minorHAnsi" w:cstheme="minorHAnsi"/>
                <w:b/>
                <w:spacing w:val="4"/>
                <w:sz w:val="19"/>
                <w:szCs w:val="19"/>
              </w:rPr>
              <w:t>Przedmiot (zakres i opis wykonanej dostawy</w:t>
            </w:r>
            <w:r w:rsidR="00526BCE">
              <w:rPr>
                <w:rFonts w:asciiTheme="minorHAnsi" w:hAnsiTheme="minorHAnsi" w:cstheme="minorHAnsi"/>
                <w:b/>
                <w:spacing w:val="4"/>
                <w:sz w:val="19"/>
                <w:szCs w:val="19"/>
              </w:rPr>
              <w:t>, ilość laptopów)</w:t>
            </w:r>
          </w:p>
          <w:p w14:paraId="3297EF4F" w14:textId="5C434416" w:rsidR="00BC51A4" w:rsidRPr="00BC51A4" w:rsidRDefault="00BC51A4" w:rsidP="00BC51A4">
            <w:pPr>
              <w:suppressAutoHyphens w:val="0"/>
              <w:jc w:val="center"/>
              <w:rPr>
                <w:rFonts w:asciiTheme="minorHAnsi" w:hAnsiTheme="minorHAnsi" w:cstheme="minorHAnsi"/>
                <w:b/>
                <w:bCs/>
                <w:sz w:val="19"/>
                <w:szCs w:val="19"/>
              </w:rPr>
            </w:pPr>
            <w:r w:rsidRPr="00BC51A4">
              <w:rPr>
                <w:rFonts w:asciiTheme="minorHAnsi" w:hAnsiTheme="minorHAnsi" w:cstheme="minorHAnsi"/>
                <w:spacing w:val="4"/>
                <w:sz w:val="19"/>
                <w:szCs w:val="19"/>
              </w:rPr>
              <w:t xml:space="preserve">(zawarte  informacje muszą jednoznacznie potwierdzać wymagania określone w rozdziale </w:t>
            </w:r>
            <w:r w:rsidR="009A0932">
              <w:rPr>
                <w:rFonts w:asciiTheme="minorHAnsi" w:hAnsiTheme="minorHAnsi" w:cstheme="minorHAnsi"/>
                <w:spacing w:val="4"/>
                <w:sz w:val="19"/>
                <w:szCs w:val="19"/>
              </w:rPr>
              <w:t xml:space="preserve">VII ust. </w:t>
            </w:r>
            <w:r w:rsidR="00BF5502">
              <w:rPr>
                <w:rFonts w:asciiTheme="minorHAnsi" w:hAnsiTheme="minorHAnsi" w:cstheme="minorHAnsi"/>
                <w:spacing w:val="4"/>
                <w:sz w:val="19"/>
                <w:szCs w:val="19"/>
              </w:rPr>
              <w:t>2</w:t>
            </w:r>
            <w:r w:rsidR="009A0932">
              <w:rPr>
                <w:rFonts w:asciiTheme="minorHAnsi" w:hAnsiTheme="minorHAnsi" w:cstheme="minorHAnsi"/>
                <w:spacing w:val="4"/>
                <w:sz w:val="19"/>
                <w:szCs w:val="19"/>
              </w:rPr>
              <w:t xml:space="preserve"> pkt. </w:t>
            </w:r>
            <w:r w:rsidR="00BF5502">
              <w:rPr>
                <w:rFonts w:asciiTheme="minorHAnsi" w:hAnsiTheme="minorHAnsi" w:cstheme="minorHAnsi"/>
                <w:spacing w:val="4"/>
                <w:sz w:val="19"/>
                <w:szCs w:val="19"/>
              </w:rPr>
              <w:t xml:space="preserve">4) </w:t>
            </w:r>
            <w:r w:rsidRPr="00BC51A4">
              <w:rPr>
                <w:rFonts w:asciiTheme="minorHAnsi" w:hAnsiTheme="minorHAnsi" w:cstheme="minorHAnsi"/>
                <w:spacing w:val="4"/>
                <w:sz w:val="19"/>
                <w:szCs w:val="19"/>
              </w:rPr>
              <w:t xml:space="preserve"> SWZ)</w:t>
            </w:r>
          </w:p>
        </w:tc>
        <w:tc>
          <w:tcPr>
            <w:tcW w:w="1377" w:type="pct"/>
            <w:tcBorders>
              <w:top w:val="single" w:sz="4" w:space="0" w:color="auto"/>
              <w:left w:val="single" w:sz="4" w:space="0" w:color="auto"/>
              <w:bottom w:val="single" w:sz="4" w:space="0" w:color="auto"/>
              <w:right w:val="single" w:sz="4" w:space="0" w:color="auto"/>
            </w:tcBorders>
            <w:vAlign w:val="center"/>
            <w:hideMark/>
          </w:tcPr>
          <w:p w14:paraId="09C47F92"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Data wykonania dostawy (zakończenia realizacji dostawy)</w:t>
            </w:r>
          </w:p>
          <w:p w14:paraId="525EBDA8"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(dd.mm.rrrr)</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79ECA06"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Nazwa, adres podmiotu, na rzecz którego została zrealizowana dostawa</w:t>
            </w:r>
          </w:p>
        </w:tc>
      </w:tr>
      <w:tr w:rsidR="00BC51A4" w:rsidRPr="00BC51A4" w14:paraId="35A2C4D2" w14:textId="77777777" w:rsidTr="00C9608B">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71A3A1CD"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D8339B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E4A389D"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206AA0AD"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4DA6A43B" w14:textId="77777777" w:rsidTr="00C9608B">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40657A11"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008A67C"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6E7A163"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F273199"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1C8580FD" w14:textId="77777777" w:rsidTr="00C9608B">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0CF749C6"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05D5D85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7D97045"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BB51222" w14:textId="77777777" w:rsidR="00BC51A4" w:rsidRPr="00BC51A4" w:rsidRDefault="00BC51A4" w:rsidP="00BC51A4">
            <w:pPr>
              <w:suppressAutoHyphens w:val="0"/>
              <w:jc w:val="center"/>
              <w:rPr>
                <w:rFonts w:asciiTheme="minorHAnsi" w:hAnsiTheme="minorHAnsi" w:cstheme="minorHAnsi"/>
                <w:sz w:val="20"/>
                <w:szCs w:val="20"/>
              </w:rPr>
            </w:pPr>
          </w:p>
        </w:tc>
      </w:tr>
    </w:tbl>
    <w:p w14:paraId="48B22D45"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r w:rsidRPr="00BC51A4">
        <w:rPr>
          <w:rFonts w:asciiTheme="minorHAnsi" w:hAnsiTheme="minorHAnsi" w:cstheme="minorHAnsi"/>
          <w:spacing w:val="4"/>
          <w:sz w:val="20"/>
          <w:szCs w:val="20"/>
        </w:rPr>
        <w:t xml:space="preserve">Do każdej dostawy wymienionej w wykazie należy dołączyć </w:t>
      </w:r>
      <w:r w:rsidRPr="00BC51A4">
        <w:rPr>
          <w:rFonts w:asciiTheme="minorHAnsi" w:hAnsiTheme="minorHAnsi" w:cstheme="minorHAnsi"/>
          <w:sz w:val="20"/>
          <w:szCs w:val="20"/>
        </w:rPr>
        <w:t>dowody określające, czy dostawy te zostały wykonane w sposób należyty.</w:t>
      </w:r>
    </w:p>
    <w:p w14:paraId="767F9537"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178C676D"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00689199"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46A65B9F"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7715AFB6"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535"/>
        <w:gridCol w:w="4645"/>
      </w:tblGrid>
      <w:tr w:rsidR="00BC51A4" w:rsidRPr="00BC51A4" w14:paraId="382DDAEC" w14:textId="77777777" w:rsidTr="00C9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1602D640" w14:textId="77777777" w:rsidR="00BC51A4" w:rsidRPr="00BC51A4" w:rsidRDefault="00BC51A4" w:rsidP="00BC51A4">
            <w:pPr>
              <w:tabs>
                <w:tab w:val="left" w:pos="9000"/>
              </w:tabs>
              <w:jc w:val="center"/>
              <w:rPr>
                <w:rFonts w:asciiTheme="minorHAnsi" w:hAnsiTheme="minorHAnsi" w:cstheme="minorHAnsi"/>
                <w:spacing w:val="4"/>
                <w:sz w:val="16"/>
                <w:szCs w:val="16"/>
              </w:rPr>
            </w:pPr>
            <w:r w:rsidRPr="00BC51A4">
              <w:rPr>
                <w:rFonts w:asciiTheme="minorHAnsi" w:hAnsiTheme="minorHAnsi" w:cstheme="minorHAnsi"/>
                <w:spacing w:val="4"/>
                <w:sz w:val="16"/>
                <w:szCs w:val="16"/>
              </w:rPr>
              <w:t>……………………………………………………………</w:t>
            </w:r>
          </w:p>
          <w:p w14:paraId="05E215EB" w14:textId="77777777" w:rsidR="00BC51A4" w:rsidRPr="00BC51A4" w:rsidRDefault="00BC51A4" w:rsidP="00BC51A4">
            <w:pPr>
              <w:tabs>
                <w:tab w:val="left" w:pos="9000"/>
              </w:tabs>
              <w:jc w:val="center"/>
              <w:rPr>
                <w:rFonts w:asciiTheme="minorHAnsi" w:hAnsiTheme="minorHAnsi" w:cstheme="minorHAnsi"/>
                <w:i/>
                <w:spacing w:val="4"/>
                <w:sz w:val="16"/>
                <w:szCs w:val="16"/>
              </w:rPr>
            </w:pPr>
            <w:r w:rsidRPr="00BC51A4">
              <w:rPr>
                <w:rFonts w:asciiTheme="minorHAnsi" w:hAnsiTheme="minorHAnsi" w:cstheme="minorHAnsi"/>
                <w:i/>
                <w:spacing w:val="4"/>
                <w:sz w:val="16"/>
                <w:szCs w:val="16"/>
              </w:rPr>
              <w:t>(miejscowość, data)</w:t>
            </w:r>
          </w:p>
        </w:tc>
        <w:tc>
          <w:tcPr>
            <w:tcW w:w="4785" w:type="dxa"/>
            <w:hideMark/>
          </w:tcPr>
          <w:p w14:paraId="4D6F827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sz w:val="16"/>
                <w:szCs w:val="16"/>
              </w:rPr>
              <w:t>…………………………………………………………………………………</w:t>
            </w:r>
          </w:p>
          <w:p w14:paraId="49ED85A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i/>
                <w:sz w:val="16"/>
                <w:szCs w:val="16"/>
              </w:rPr>
              <w:t xml:space="preserve">(podpis/-y przedstawiciela/-li upoważnionego/-nych </w:t>
            </w:r>
            <w:r w:rsidRPr="00BC51A4">
              <w:rPr>
                <w:rFonts w:asciiTheme="minorHAnsi" w:hAnsiTheme="minorHAnsi" w:cstheme="minorHAnsi"/>
                <w:i/>
                <w:sz w:val="16"/>
                <w:szCs w:val="16"/>
              </w:rPr>
              <w:br/>
              <w:t>do reprezentowania wykonawcy)</w:t>
            </w:r>
          </w:p>
        </w:tc>
      </w:tr>
    </w:tbl>
    <w:p w14:paraId="5234557E" w14:textId="77777777" w:rsidR="00BC51A4" w:rsidRPr="00BC51A4" w:rsidRDefault="00BC51A4" w:rsidP="00BC51A4">
      <w:pPr>
        <w:suppressAutoHyphens w:val="0"/>
        <w:rPr>
          <w:rFonts w:asciiTheme="minorHAnsi" w:hAnsiTheme="minorHAnsi" w:cstheme="minorHAnsi"/>
          <w:sz w:val="20"/>
          <w:szCs w:val="20"/>
        </w:rPr>
      </w:pPr>
    </w:p>
    <w:p w14:paraId="04CA4B85" w14:textId="39004A7D" w:rsidR="00FE3C43" w:rsidRDefault="00DA3701" w:rsidP="00BC51A4">
      <w:pPr>
        <w:spacing w:line="260" w:lineRule="atLeast"/>
        <w:ind w:firstLine="3402"/>
      </w:pP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23FE6D1" w14:textId="0CD3FED0" w:rsidR="00491D12" w:rsidRPr="00367160" w:rsidRDefault="00491D12" w:rsidP="00491D12">
      <w:pPr>
        <w:pStyle w:val="Tekstpodstawowy"/>
        <w:tabs>
          <w:tab w:val="left" w:pos="426"/>
        </w:tabs>
        <w:spacing w:after="0"/>
        <w:ind w:left="284" w:right="20"/>
        <w:rPr>
          <w:rFonts w:asciiTheme="minorHAnsi" w:eastAsiaTheme="minorHAnsi" w:hAnsiTheme="minorHAnsi" w:cstheme="minorHAnsi"/>
          <w:b/>
          <w:strike/>
          <w:sz w:val="22"/>
          <w:szCs w:val="22"/>
          <w:lang w:eastAsia="en-US"/>
        </w:rPr>
      </w:pPr>
    </w:p>
    <w:sectPr w:rsidR="00491D12" w:rsidRPr="00367160">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7C50" w14:textId="2C4E2DD1" w:rsidR="00586A3B" w:rsidRDefault="00586A3B">
    <w:pPr>
      <w:pStyle w:val="Nagwek"/>
      <w:rPr>
        <w:rFonts w:hint="eastAsia"/>
      </w:rPr>
    </w:pPr>
    <w:r>
      <w:rPr>
        <w:noProof/>
      </w:rPr>
      <w:drawing>
        <wp:anchor distT="0" distB="0" distL="114300" distR="114300" simplePos="0" relativeHeight="251659264" behindDoc="0" locked="0" layoutInCell="1" allowOverlap="0" wp14:anchorId="4E406F7C" wp14:editId="4EAE1624">
          <wp:simplePos x="0" y="0"/>
          <wp:positionH relativeFrom="page">
            <wp:posOffset>733425</wp:posOffset>
          </wp:positionH>
          <wp:positionV relativeFrom="page">
            <wp:posOffset>228600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Calibri" w:eastAsia="Calibri" w:hAnsi="Calibri" w:cs="Calibri" w:hint="default"/>
        <w:b/>
        <w:bCs/>
        <w:sz w:val="22"/>
        <w:szCs w:val="22"/>
        <w:lang w:eastAsia="en-US"/>
      </w:rPr>
    </w:lvl>
    <w:lvl w:ilvl="1">
      <w:start w:val="1"/>
      <w:numFmt w:val="decimal"/>
      <w:lvlText w:val="%1.%2."/>
      <w:lvlJc w:val="left"/>
      <w:pPr>
        <w:tabs>
          <w:tab w:val="num" w:pos="0"/>
        </w:tabs>
        <w:ind w:left="716" w:hanging="432"/>
      </w:pPr>
      <w:rPr>
        <w:rFonts w:ascii="Times New Roman" w:eastAsia="Calibri" w:hAnsi="Times New Roman" w:cs="Calibri" w:hint="default"/>
        <w:b/>
        <w:bCs/>
        <w:color w:val="000000"/>
        <w:spacing w:val="-5"/>
        <w:kern w:val="2"/>
        <w:sz w:val="22"/>
        <w:szCs w:val="22"/>
        <w:lang w:val="pl-PL" w:eastAsia="en-US" w:bidi="ar-SA"/>
      </w:rPr>
    </w:lvl>
    <w:lvl w:ilvl="2">
      <w:start w:val="1"/>
      <w:numFmt w:val="decimal"/>
      <w:lvlText w:val="%1.%2.%3."/>
      <w:lvlJc w:val="left"/>
      <w:pPr>
        <w:tabs>
          <w:tab w:val="num" w:pos="0"/>
        </w:tabs>
        <w:ind w:left="1224" w:hanging="504"/>
      </w:pPr>
      <w:rPr>
        <w:rFonts w:ascii="Calibri" w:eastAsia="Calibri" w:hAnsi="Calibri" w:cs="Calibri" w:hint="default"/>
        <w:b w:val="0"/>
        <w:i w:val="0"/>
        <w:sz w:val="22"/>
        <w:szCs w:val="22"/>
        <w:lang w:eastAsia="en-US"/>
      </w:rPr>
    </w:lvl>
    <w:lvl w:ilvl="3">
      <w:start w:val="1"/>
      <w:numFmt w:val="decimal"/>
      <w:lvlText w:val="%4)"/>
      <w:lvlJc w:val="left"/>
      <w:pPr>
        <w:tabs>
          <w:tab w:val="num" w:pos="0"/>
        </w:tabs>
        <w:ind w:left="1728" w:hanging="648"/>
      </w:pPr>
      <w:rPr>
        <w:color w:val="000000"/>
      </w:rPr>
    </w:lvl>
    <w:lvl w:ilvl="4">
      <w:start w:val="1"/>
      <w:numFmt w:val="lowerLetter"/>
      <w:lvlText w:val="%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F970FCA"/>
    <w:multiLevelType w:val="multilevel"/>
    <w:tmpl w:val="F6385E2A"/>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6D7203C"/>
    <w:multiLevelType w:val="hybridMultilevel"/>
    <w:tmpl w:val="5E869298"/>
    <w:lvl w:ilvl="0" w:tplc="55924B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3" w15:restartNumberingAfterBreak="0">
    <w:nsid w:val="64705A4B"/>
    <w:multiLevelType w:val="hybridMultilevel"/>
    <w:tmpl w:val="ED4292C4"/>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4"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35" w15:restartNumberingAfterBreak="0">
    <w:nsid w:val="69EF50ED"/>
    <w:multiLevelType w:val="multilevel"/>
    <w:tmpl w:val="C910190A"/>
    <w:lvl w:ilvl="0">
      <w:start w:val="1"/>
      <w:numFmt w:val="decimal"/>
      <w:lvlText w:val="%1."/>
      <w:lvlJc w:val="left"/>
      <w:pPr>
        <w:tabs>
          <w:tab w:val="num" w:pos="-218"/>
        </w:tabs>
        <w:ind w:left="502" w:hanging="360"/>
      </w:pPr>
      <w:rPr>
        <w:b w:val="0"/>
        <w:bCs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6"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9"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0"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1" w15:restartNumberingAfterBreak="0">
    <w:nsid w:val="77CF1915"/>
    <w:multiLevelType w:val="hybridMultilevel"/>
    <w:tmpl w:val="9D2403D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644"/>
        </w:tabs>
        <w:ind w:left="644"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2"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95895711">
    <w:abstractNumId w:val="4"/>
  </w:num>
  <w:num w:numId="2" w16cid:durableId="1157917674">
    <w:abstractNumId w:val="44"/>
  </w:num>
  <w:num w:numId="3" w16cid:durableId="1508594424">
    <w:abstractNumId w:val="30"/>
  </w:num>
  <w:num w:numId="4" w16cid:durableId="1231306553">
    <w:abstractNumId w:val="12"/>
  </w:num>
  <w:num w:numId="5" w16cid:durableId="1129394253">
    <w:abstractNumId w:val="1"/>
  </w:num>
  <w:num w:numId="6" w16cid:durableId="1418670945">
    <w:abstractNumId w:val="38"/>
  </w:num>
  <w:num w:numId="7" w16cid:durableId="384572501">
    <w:abstractNumId w:val="13"/>
  </w:num>
  <w:num w:numId="8" w16cid:durableId="106311791">
    <w:abstractNumId w:val="39"/>
  </w:num>
  <w:num w:numId="9" w16cid:durableId="1589270365">
    <w:abstractNumId w:val="17"/>
  </w:num>
  <w:num w:numId="10" w16cid:durableId="173345316">
    <w:abstractNumId w:val="37"/>
  </w:num>
  <w:num w:numId="11" w16cid:durableId="111171522">
    <w:abstractNumId w:val="8"/>
  </w:num>
  <w:num w:numId="12" w16cid:durableId="1191145869">
    <w:abstractNumId w:val="14"/>
  </w:num>
  <w:num w:numId="13" w16cid:durableId="321013325">
    <w:abstractNumId w:val="29"/>
  </w:num>
  <w:num w:numId="14" w16cid:durableId="309990183">
    <w:abstractNumId w:val="36"/>
  </w:num>
  <w:num w:numId="15" w16cid:durableId="517349615">
    <w:abstractNumId w:val="27"/>
  </w:num>
  <w:num w:numId="16" w16cid:durableId="253586691">
    <w:abstractNumId w:val="16"/>
  </w:num>
  <w:num w:numId="17" w16cid:durableId="712968313">
    <w:abstractNumId w:val="3"/>
  </w:num>
  <w:num w:numId="18" w16cid:durableId="399601308">
    <w:abstractNumId w:val="18"/>
  </w:num>
  <w:num w:numId="19" w16cid:durableId="1593008405">
    <w:abstractNumId w:val="23"/>
  </w:num>
  <w:num w:numId="20" w16cid:durableId="747962892">
    <w:abstractNumId w:val="40"/>
  </w:num>
  <w:num w:numId="21" w16cid:durableId="1010597013">
    <w:abstractNumId w:val="5"/>
  </w:num>
  <w:num w:numId="22" w16cid:durableId="1252474112">
    <w:abstractNumId w:val="6"/>
  </w:num>
  <w:num w:numId="23" w16cid:durableId="1752000715">
    <w:abstractNumId w:val="31"/>
  </w:num>
  <w:num w:numId="24" w16cid:durableId="759451263">
    <w:abstractNumId w:val="15"/>
  </w:num>
  <w:num w:numId="25" w16cid:durableId="9189064">
    <w:abstractNumId w:val="24"/>
  </w:num>
  <w:num w:numId="26" w16cid:durableId="1176072609">
    <w:abstractNumId w:val="42"/>
  </w:num>
  <w:num w:numId="27" w16cid:durableId="650646102">
    <w:abstractNumId w:val="32"/>
  </w:num>
  <w:num w:numId="28" w16cid:durableId="1899704481">
    <w:abstractNumId w:val="35"/>
  </w:num>
  <w:num w:numId="29" w16cid:durableId="1602175914">
    <w:abstractNumId w:val="45"/>
  </w:num>
  <w:num w:numId="30" w16cid:durableId="781728008">
    <w:abstractNumId w:val="2"/>
  </w:num>
  <w:num w:numId="31" w16cid:durableId="211118487">
    <w:abstractNumId w:val="22"/>
  </w:num>
  <w:num w:numId="32" w16cid:durableId="1483305463">
    <w:abstractNumId w:val="7"/>
  </w:num>
  <w:num w:numId="33" w16cid:durableId="1864779337">
    <w:abstractNumId w:val="19"/>
  </w:num>
  <w:num w:numId="34" w16cid:durableId="557132021">
    <w:abstractNumId w:val="21"/>
  </w:num>
  <w:num w:numId="35" w16cid:durableId="23336151">
    <w:abstractNumId w:val="43"/>
  </w:num>
  <w:num w:numId="36" w16cid:durableId="2046325752">
    <w:abstractNumId w:val="34"/>
  </w:num>
  <w:num w:numId="37" w16cid:durableId="637036252">
    <w:abstractNumId w:val="11"/>
  </w:num>
  <w:num w:numId="38" w16cid:durableId="2002661217">
    <w:abstractNumId w:val="28"/>
  </w:num>
  <w:num w:numId="39" w16cid:durableId="2021272049">
    <w:abstractNumId w:val="26"/>
  </w:num>
  <w:num w:numId="40" w16cid:durableId="1160080496">
    <w:abstractNumId w:val="9"/>
  </w:num>
  <w:num w:numId="41" w16cid:durableId="2119911729">
    <w:abstractNumId w:val="33"/>
  </w:num>
  <w:num w:numId="42" w16cid:durableId="1495102733">
    <w:abstractNumId w:val="10"/>
  </w:num>
  <w:num w:numId="43" w16cid:durableId="1454637797">
    <w:abstractNumId w:val="25"/>
  </w:num>
  <w:num w:numId="44" w16cid:durableId="1913657131">
    <w:abstractNumId w:val="41"/>
  </w:num>
  <w:num w:numId="45" w16cid:durableId="415129552">
    <w:abstractNumId w:val="0"/>
  </w:num>
  <w:num w:numId="46" w16cid:durableId="17431370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1A84"/>
    <w:rsid w:val="00002C66"/>
    <w:rsid w:val="00004DFC"/>
    <w:rsid w:val="000134C3"/>
    <w:rsid w:val="00024C5A"/>
    <w:rsid w:val="000322D5"/>
    <w:rsid w:val="0004023C"/>
    <w:rsid w:val="0005350D"/>
    <w:rsid w:val="00054D3B"/>
    <w:rsid w:val="00056335"/>
    <w:rsid w:val="00073E78"/>
    <w:rsid w:val="0007703A"/>
    <w:rsid w:val="00077CAF"/>
    <w:rsid w:val="000834DC"/>
    <w:rsid w:val="00086803"/>
    <w:rsid w:val="000A15EE"/>
    <w:rsid w:val="000A6F4A"/>
    <w:rsid w:val="000B5F64"/>
    <w:rsid w:val="000B772D"/>
    <w:rsid w:val="000B776B"/>
    <w:rsid w:val="000C48C4"/>
    <w:rsid w:val="000D4099"/>
    <w:rsid w:val="000D510A"/>
    <w:rsid w:val="000D558B"/>
    <w:rsid w:val="000D72E7"/>
    <w:rsid w:val="000E48D4"/>
    <w:rsid w:val="00103F39"/>
    <w:rsid w:val="00110B2E"/>
    <w:rsid w:val="00116EB7"/>
    <w:rsid w:val="00124238"/>
    <w:rsid w:val="00141795"/>
    <w:rsid w:val="00141EDC"/>
    <w:rsid w:val="0016234A"/>
    <w:rsid w:val="00173152"/>
    <w:rsid w:val="00175D29"/>
    <w:rsid w:val="0017686D"/>
    <w:rsid w:val="0019174E"/>
    <w:rsid w:val="001A20A4"/>
    <w:rsid w:val="001A5058"/>
    <w:rsid w:val="001B2959"/>
    <w:rsid w:val="001D15AE"/>
    <w:rsid w:val="001D3652"/>
    <w:rsid w:val="001D5FDC"/>
    <w:rsid w:val="001E48A0"/>
    <w:rsid w:val="001E6D4B"/>
    <w:rsid w:val="001E773B"/>
    <w:rsid w:val="00214216"/>
    <w:rsid w:val="002278CD"/>
    <w:rsid w:val="00232D78"/>
    <w:rsid w:val="002343D1"/>
    <w:rsid w:val="00235CD7"/>
    <w:rsid w:val="00235F54"/>
    <w:rsid w:val="00236484"/>
    <w:rsid w:val="0026423C"/>
    <w:rsid w:val="002764CB"/>
    <w:rsid w:val="00284384"/>
    <w:rsid w:val="0028723C"/>
    <w:rsid w:val="002901D4"/>
    <w:rsid w:val="00290FBE"/>
    <w:rsid w:val="002A11B7"/>
    <w:rsid w:val="002B0DAD"/>
    <w:rsid w:val="002B1720"/>
    <w:rsid w:val="002B2CDD"/>
    <w:rsid w:val="002C38C3"/>
    <w:rsid w:val="002C6479"/>
    <w:rsid w:val="002D0FD2"/>
    <w:rsid w:val="002E0BB0"/>
    <w:rsid w:val="002E4A77"/>
    <w:rsid w:val="002E68A0"/>
    <w:rsid w:val="002E77F7"/>
    <w:rsid w:val="002F41B3"/>
    <w:rsid w:val="00306E9A"/>
    <w:rsid w:val="00326154"/>
    <w:rsid w:val="00331F87"/>
    <w:rsid w:val="00356FEC"/>
    <w:rsid w:val="00360361"/>
    <w:rsid w:val="00363689"/>
    <w:rsid w:val="003640E7"/>
    <w:rsid w:val="00366C62"/>
    <w:rsid w:val="00367160"/>
    <w:rsid w:val="00376DE5"/>
    <w:rsid w:val="0038687A"/>
    <w:rsid w:val="003B1085"/>
    <w:rsid w:val="003B6D49"/>
    <w:rsid w:val="003C3472"/>
    <w:rsid w:val="003C4816"/>
    <w:rsid w:val="003C7649"/>
    <w:rsid w:val="003C7AA1"/>
    <w:rsid w:val="003D4A08"/>
    <w:rsid w:val="003D60E6"/>
    <w:rsid w:val="003E5D1A"/>
    <w:rsid w:val="00404181"/>
    <w:rsid w:val="004144A1"/>
    <w:rsid w:val="00421057"/>
    <w:rsid w:val="00423E8F"/>
    <w:rsid w:val="00444F41"/>
    <w:rsid w:val="00447D1B"/>
    <w:rsid w:val="00462F9E"/>
    <w:rsid w:val="004813BE"/>
    <w:rsid w:val="00481E6D"/>
    <w:rsid w:val="004910FB"/>
    <w:rsid w:val="00491D12"/>
    <w:rsid w:val="00492498"/>
    <w:rsid w:val="00492A58"/>
    <w:rsid w:val="004C58CC"/>
    <w:rsid w:val="004D3A85"/>
    <w:rsid w:val="004D6C1D"/>
    <w:rsid w:val="004F1A02"/>
    <w:rsid w:val="0050311C"/>
    <w:rsid w:val="00504FC4"/>
    <w:rsid w:val="00507D50"/>
    <w:rsid w:val="00515711"/>
    <w:rsid w:val="00517980"/>
    <w:rsid w:val="00522751"/>
    <w:rsid w:val="00526BCE"/>
    <w:rsid w:val="00546C5D"/>
    <w:rsid w:val="00547115"/>
    <w:rsid w:val="005534E1"/>
    <w:rsid w:val="005568D2"/>
    <w:rsid w:val="0056110A"/>
    <w:rsid w:val="00565ACF"/>
    <w:rsid w:val="00574909"/>
    <w:rsid w:val="00577C6D"/>
    <w:rsid w:val="00580E12"/>
    <w:rsid w:val="005838B3"/>
    <w:rsid w:val="00586A3B"/>
    <w:rsid w:val="005917DD"/>
    <w:rsid w:val="00591915"/>
    <w:rsid w:val="005954E5"/>
    <w:rsid w:val="005B44CB"/>
    <w:rsid w:val="005C645E"/>
    <w:rsid w:val="005D1E35"/>
    <w:rsid w:val="005E5932"/>
    <w:rsid w:val="005F307B"/>
    <w:rsid w:val="005F3D26"/>
    <w:rsid w:val="005F61CA"/>
    <w:rsid w:val="006037B3"/>
    <w:rsid w:val="00634A8B"/>
    <w:rsid w:val="00635FED"/>
    <w:rsid w:val="00637C06"/>
    <w:rsid w:val="00643B65"/>
    <w:rsid w:val="00651768"/>
    <w:rsid w:val="00653A7C"/>
    <w:rsid w:val="006836F0"/>
    <w:rsid w:val="00690A00"/>
    <w:rsid w:val="00694618"/>
    <w:rsid w:val="00695DDF"/>
    <w:rsid w:val="006A05AE"/>
    <w:rsid w:val="006B0E42"/>
    <w:rsid w:val="006B5F90"/>
    <w:rsid w:val="006D644C"/>
    <w:rsid w:val="006E171B"/>
    <w:rsid w:val="006E5FA5"/>
    <w:rsid w:val="006F196B"/>
    <w:rsid w:val="006F26D6"/>
    <w:rsid w:val="006F3DD4"/>
    <w:rsid w:val="007005EF"/>
    <w:rsid w:val="00705940"/>
    <w:rsid w:val="00721AD3"/>
    <w:rsid w:val="00721DA1"/>
    <w:rsid w:val="0072601C"/>
    <w:rsid w:val="007303A6"/>
    <w:rsid w:val="00733208"/>
    <w:rsid w:val="007349A1"/>
    <w:rsid w:val="00757B54"/>
    <w:rsid w:val="00773502"/>
    <w:rsid w:val="00776753"/>
    <w:rsid w:val="00780A3D"/>
    <w:rsid w:val="00782AB4"/>
    <w:rsid w:val="0079436F"/>
    <w:rsid w:val="007A3194"/>
    <w:rsid w:val="007C2BB9"/>
    <w:rsid w:val="007E2DA7"/>
    <w:rsid w:val="007E2F80"/>
    <w:rsid w:val="007F5B54"/>
    <w:rsid w:val="0080134C"/>
    <w:rsid w:val="00806FC5"/>
    <w:rsid w:val="008129A7"/>
    <w:rsid w:val="00814451"/>
    <w:rsid w:val="00830E9B"/>
    <w:rsid w:val="00831FA8"/>
    <w:rsid w:val="00850D0A"/>
    <w:rsid w:val="00856328"/>
    <w:rsid w:val="00856C3B"/>
    <w:rsid w:val="00870643"/>
    <w:rsid w:val="0087114A"/>
    <w:rsid w:val="008A1822"/>
    <w:rsid w:val="008A39D4"/>
    <w:rsid w:val="008A3EFB"/>
    <w:rsid w:val="008D374F"/>
    <w:rsid w:val="00907F39"/>
    <w:rsid w:val="00910EF1"/>
    <w:rsid w:val="0091167C"/>
    <w:rsid w:val="009221A6"/>
    <w:rsid w:val="00923743"/>
    <w:rsid w:val="00930AEE"/>
    <w:rsid w:val="009663C3"/>
    <w:rsid w:val="00974386"/>
    <w:rsid w:val="00980A3D"/>
    <w:rsid w:val="0098506D"/>
    <w:rsid w:val="00987B9D"/>
    <w:rsid w:val="009A0024"/>
    <w:rsid w:val="009A0932"/>
    <w:rsid w:val="009C18AA"/>
    <w:rsid w:val="009D7E3F"/>
    <w:rsid w:val="009E2BB3"/>
    <w:rsid w:val="009F2B3A"/>
    <w:rsid w:val="00A0484D"/>
    <w:rsid w:val="00A04A7D"/>
    <w:rsid w:val="00A20A97"/>
    <w:rsid w:val="00A23570"/>
    <w:rsid w:val="00A23861"/>
    <w:rsid w:val="00A60077"/>
    <w:rsid w:val="00A71DAA"/>
    <w:rsid w:val="00A9197E"/>
    <w:rsid w:val="00A93263"/>
    <w:rsid w:val="00AA572E"/>
    <w:rsid w:val="00AB2ACC"/>
    <w:rsid w:val="00AC5425"/>
    <w:rsid w:val="00AD0FD8"/>
    <w:rsid w:val="00AD1D88"/>
    <w:rsid w:val="00AF243F"/>
    <w:rsid w:val="00AF55EB"/>
    <w:rsid w:val="00AF5CE8"/>
    <w:rsid w:val="00B13C29"/>
    <w:rsid w:val="00B21748"/>
    <w:rsid w:val="00B3590A"/>
    <w:rsid w:val="00B372DE"/>
    <w:rsid w:val="00B47BE8"/>
    <w:rsid w:val="00B50D5F"/>
    <w:rsid w:val="00B742D2"/>
    <w:rsid w:val="00BA29D6"/>
    <w:rsid w:val="00BB2659"/>
    <w:rsid w:val="00BC36E9"/>
    <w:rsid w:val="00BC51A4"/>
    <w:rsid w:val="00BD30A3"/>
    <w:rsid w:val="00BD505E"/>
    <w:rsid w:val="00BD6FA6"/>
    <w:rsid w:val="00BE6D89"/>
    <w:rsid w:val="00BF0F65"/>
    <w:rsid w:val="00BF359B"/>
    <w:rsid w:val="00BF5502"/>
    <w:rsid w:val="00BF7D5D"/>
    <w:rsid w:val="00C00E85"/>
    <w:rsid w:val="00C16EB8"/>
    <w:rsid w:val="00C1765C"/>
    <w:rsid w:val="00C27FF4"/>
    <w:rsid w:val="00C30CA9"/>
    <w:rsid w:val="00C65004"/>
    <w:rsid w:val="00C660DC"/>
    <w:rsid w:val="00C75816"/>
    <w:rsid w:val="00C87ADB"/>
    <w:rsid w:val="00C87DED"/>
    <w:rsid w:val="00CA2E63"/>
    <w:rsid w:val="00CB03B3"/>
    <w:rsid w:val="00CB08F5"/>
    <w:rsid w:val="00CB1B0D"/>
    <w:rsid w:val="00CD285A"/>
    <w:rsid w:val="00CD57F6"/>
    <w:rsid w:val="00CD6B39"/>
    <w:rsid w:val="00CE0913"/>
    <w:rsid w:val="00CE30BB"/>
    <w:rsid w:val="00D045EB"/>
    <w:rsid w:val="00D0767D"/>
    <w:rsid w:val="00D13E63"/>
    <w:rsid w:val="00D140F7"/>
    <w:rsid w:val="00D33625"/>
    <w:rsid w:val="00D377DC"/>
    <w:rsid w:val="00D42CF4"/>
    <w:rsid w:val="00D431B6"/>
    <w:rsid w:val="00D445DB"/>
    <w:rsid w:val="00D533A5"/>
    <w:rsid w:val="00D728E1"/>
    <w:rsid w:val="00D74FD8"/>
    <w:rsid w:val="00D76722"/>
    <w:rsid w:val="00D81BD6"/>
    <w:rsid w:val="00D83B22"/>
    <w:rsid w:val="00D83E76"/>
    <w:rsid w:val="00D849A9"/>
    <w:rsid w:val="00DA3701"/>
    <w:rsid w:val="00DA5BFF"/>
    <w:rsid w:val="00DA6C86"/>
    <w:rsid w:val="00DB0E59"/>
    <w:rsid w:val="00DB318A"/>
    <w:rsid w:val="00DB4F99"/>
    <w:rsid w:val="00DC024F"/>
    <w:rsid w:val="00DE0874"/>
    <w:rsid w:val="00DE39E3"/>
    <w:rsid w:val="00DE6742"/>
    <w:rsid w:val="00DF1947"/>
    <w:rsid w:val="00DF2362"/>
    <w:rsid w:val="00DF51CE"/>
    <w:rsid w:val="00E01540"/>
    <w:rsid w:val="00E15B83"/>
    <w:rsid w:val="00E370DE"/>
    <w:rsid w:val="00E41C92"/>
    <w:rsid w:val="00E42F4A"/>
    <w:rsid w:val="00E51106"/>
    <w:rsid w:val="00E566C7"/>
    <w:rsid w:val="00E60733"/>
    <w:rsid w:val="00E72877"/>
    <w:rsid w:val="00E7321F"/>
    <w:rsid w:val="00E84E49"/>
    <w:rsid w:val="00E85DB2"/>
    <w:rsid w:val="00EB2FE9"/>
    <w:rsid w:val="00EE1BFE"/>
    <w:rsid w:val="00EE23B5"/>
    <w:rsid w:val="00EF20F0"/>
    <w:rsid w:val="00F0162A"/>
    <w:rsid w:val="00F01D0C"/>
    <w:rsid w:val="00F062AF"/>
    <w:rsid w:val="00F12387"/>
    <w:rsid w:val="00F135D0"/>
    <w:rsid w:val="00F16A7E"/>
    <w:rsid w:val="00F216D5"/>
    <w:rsid w:val="00F24266"/>
    <w:rsid w:val="00F2456F"/>
    <w:rsid w:val="00F324C0"/>
    <w:rsid w:val="00F46D3C"/>
    <w:rsid w:val="00F57780"/>
    <w:rsid w:val="00F6323A"/>
    <w:rsid w:val="00F6674E"/>
    <w:rsid w:val="00F73D93"/>
    <w:rsid w:val="00F74544"/>
    <w:rsid w:val="00F74823"/>
    <w:rsid w:val="00F774FA"/>
    <w:rsid w:val="00F92CDE"/>
    <w:rsid w:val="00FA7C7A"/>
    <w:rsid w:val="00FC13BB"/>
    <w:rsid w:val="00FC748C"/>
    <w:rsid w:val="00FC7522"/>
    <w:rsid w:val="00FE3C43"/>
    <w:rsid w:val="00FE5241"/>
    <w:rsid w:val="00FF08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BC51A4"/>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semiHidden/>
    <w:unhideWhenUsed/>
    <w:rsid w:val="009A00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36</Pages>
  <Words>11255</Words>
  <Characters>67533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260</cp:revision>
  <cp:lastPrinted>2022-06-01T08:37:00Z</cp:lastPrinted>
  <dcterms:created xsi:type="dcterms:W3CDTF">2021-03-22T14:20:00Z</dcterms:created>
  <dcterms:modified xsi:type="dcterms:W3CDTF">2022-06-02T05:57:00Z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