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EED0" w14:textId="4B821CA2" w:rsidR="00474E40" w:rsidRPr="00474E40" w:rsidRDefault="00474E40" w:rsidP="00474E40">
      <w:pPr>
        <w:pStyle w:val="Nagwek10"/>
        <w:shd w:val="clear" w:color="auto" w:fill="auto"/>
        <w:spacing w:after="0" w:line="260" w:lineRule="exact"/>
        <w:ind w:left="3160"/>
        <w:rPr>
          <w:rFonts w:ascii="Arial" w:hAnsi="Arial" w:cs="Arial"/>
          <w:sz w:val="21"/>
          <w:szCs w:val="21"/>
        </w:rPr>
      </w:pPr>
      <w:bookmarkStart w:id="0" w:name="bookmark0"/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>UMOWA NR</w:t>
      </w:r>
      <w:bookmarkEnd w:id="0"/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 xml:space="preserve"> SA</w:t>
      </w:r>
      <w:r w:rsidR="00BC5D05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>…………………</w:t>
      </w:r>
      <w:r w:rsidRPr="00474E40">
        <w:rPr>
          <w:rStyle w:val="Nagwek1"/>
          <w:rFonts w:ascii="Arial" w:hAnsi="Arial" w:cs="Arial"/>
          <w:b/>
          <w:bCs/>
          <w:color w:val="000000"/>
          <w:sz w:val="21"/>
          <w:szCs w:val="21"/>
        </w:rPr>
        <w:t xml:space="preserve"> (Wzór)</w:t>
      </w:r>
    </w:p>
    <w:p w14:paraId="450466F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54EE3365" w14:textId="1E843A37" w:rsid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Zawarta w dniu ……………… 2</w:t>
      </w:r>
      <w:r w:rsidR="00EF5904">
        <w:rPr>
          <w:rFonts w:ascii="Arial" w:hAnsi="Arial" w:cs="Arial"/>
          <w:sz w:val="21"/>
          <w:szCs w:val="21"/>
        </w:rPr>
        <w:t>02</w:t>
      </w:r>
      <w:r w:rsidR="008A4E9B">
        <w:rPr>
          <w:rFonts w:ascii="Arial" w:hAnsi="Arial" w:cs="Arial"/>
          <w:sz w:val="21"/>
          <w:szCs w:val="21"/>
        </w:rPr>
        <w:t>3</w:t>
      </w:r>
      <w:r w:rsidRPr="00474E40">
        <w:rPr>
          <w:rFonts w:ascii="Arial" w:hAnsi="Arial" w:cs="Arial"/>
          <w:sz w:val="21"/>
          <w:szCs w:val="21"/>
        </w:rPr>
        <w:t xml:space="preserve"> roku w Miechowie pomiędzy:</w:t>
      </w:r>
    </w:p>
    <w:p w14:paraId="51368F98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52F954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 xml:space="preserve">Nadleśnictwem Miechów </w:t>
      </w:r>
      <w:r w:rsidRPr="00474E40">
        <w:rPr>
          <w:rFonts w:ascii="Arial" w:hAnsi="Arial" w:cs="Arial"/>
          <w:sz w:val="21"/>
          <w:szCs w:val="21"/>
        </w:rPr>
        <w:t xml:space="preserve">os. Kolejowe 54A, 32-200 Miechów REGON: 350545702, </w:t>
      </w:r>
    </w:p>
    <w:p w14:paraId="7D7DD30C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NIP: 659-000-34-15 zwanym dalej w Umowie „Zamawiającym" i reprezentowanym przez: </w:t>
      </w:r>
    </w:p>
    <w:p w14:paraId="5F167DE6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dr inż. Jana Karczmarskiego – Nadleśniczego Nadleśnictwa Miechów, zwanym dalej: Zamawiającym</w:t>
      </w:r>
    </w:p>
    <w:p w14:paraId="7CE8DB35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a: </w:t>
      </w:r>
    </w:p>
    <w:p w14:paraId="0C2E8DB9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_______________, </w:t>
      </w:r>
    </w:p>
    <w:p w14:paraId="70FFA348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reprezentowanym przez: _____________, </w:t>
      </w:r>
    </w:p>
    <w:p w14:paraId="1A280063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zwanym dalej: Wykonawcą.</w:t>
      </w:r>
    </w:p>
    <w:p w14:paraId="0BA399EE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1E54E946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A85E38B" w14:textId="3FE2EED3" w:rsidR="00474E40" w:rsidRPr="00474E40" w:rsidRDefault="00474E40" w:rsidP="00474E40">
      <w:pPr>
        <w:rPr>
          <w:rFonts w:ascii="Arial" w:hAnsi="Arial" w:cs="Arial"/>
          <w:i/>
          <w:iCs/>
          <w:sz w:val="21"/>
          <w:szCs w:val="21"/>
        </w:rPr>
      </w:pPr>
      <w:r w:rsidRPr="00474E40">
        <w:rPr>
          <w:rFonts w:ascii="Arial" w:hAnsi="Arial" w:cs="Arial"/>
          <w:i/>
          <w:iCs/>
          <w:sz w:val="21"/>
          <w:szCs w:val="21"/>
        </w:rPr>
        <w:t>W wyniku przeprowadzenia przez Zamawiającego postępowania w trybie wyboru ofert,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474E40">
        <w:rPr>
          <w:rFonts w:ascii="Arial" w:hAnsi="Arial" w:cs="Arial"/>
          <w:i/>
          <w:iCs/>
          <w:sz w:val="21"/>
          <w:szCs w:val="21"/>
        </w:rPr>
        <w:t xml:space="preserve"> o następującej treści: „</w:t>
      </w:r>
      <w:r w:rsidRPr="00100CC1">
        <w:rPr>
          <w:rFonts w:ascii="Arial" w:hAnsi="Arial" w:cs="Arial"/>
          <w:b/>
          <w:bCs/>
          <w:i/>
          <w:iCs/>
          <w:sz w:val="21"/>
          <w:szCs w:val="21"/>
        </w:rPr>
        <w:t>Sukcesywna dostaw</w:t>
      </w:r>
      <w:r w:rsidR="00746666" w:rsidRPr="00100CC1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Pr="00100CC1">
        <w:rPr>
          <w:rFonts w:ascii="Arial" w:hAnsi="Arial" w:cs="Arial"/>
          <w:b/>
          <w:bCs/>
          <w:i/>
          <w:iCs/>
          <w:sz w:val="21"/>
          <w:szCs w:val="21"/>
        </w:rPr>
        <w:t xml:space="preserve"> oleju opałowego w sezonie grzewczym 20</w:t>
      </w:r>
      <w:r w:rsidR="00EF5904" w:rsidRPr="00100CC1">
        <w:rPr>
          <w:rFonts w:ascii="Arial" w:hAnsi="Arial" w:cs="Arial"/>
          <w:b/>
          <w:bCs/>
          <w:i/>
          <w:iCs/>
          <w:sz w:val="21"/>
          <w:szCs w:val="21"/>
        </w:rPr>
        <w:t>2</w:t>
      </w:r>
      <w:r w:rsidR="008A4E9B" w:rsidRPr="00100CC1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Pr="00100CC1">
        <w:rPr>
          <w:rFonts w:ascii="Arial" w:hAnsi="Arial" w:cs="Arial"/>
          <w:b/>
          <w:bCs/>
          <w:i/>
          <w:iCs/>
          <w:sz w:val="21"/>
          <w:szCs w:val="21"/>
        </w:rPr>
        <w:t>/20</w:t>
      </w:r>
      <w:r w:rsidR="00EF5904" w:rsidRPr="00100CC1">
        <w:rPr>
          <w:rFonts w:ascii="Arial" w:hAnsi="Arial" w:cs="Arial"/>
          <w:b/>
          <w:bCs/>
          <w:i/>
          <w:iCs/>
          <w:sz w:val="21"/>
          <w:szCs w:val="21"/>
        </w:rPr>
        <w:t>2</w:t>
      </w:r>
      <w:r w:rsidR="008A4E9B" w:rsidRPr="00100CC1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Pr="00100CC1">
        <w:rPr>
          <w:rFonts w:ascii="Arial" w:hAnsi="Arial" w:cs="Arial"/>
          <w:b/>
          <w:bCs/>
          <w:i/>
          <w:iCs/>
          <w:sz w:val="21"/>
          <w:szCs w:val="21"/>
        </w:rPr>
        <w:t>”.</w:t>
      </w:r>
    </w:p>
    <w:p w14:paraId="3D771F6B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1DFD1022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</w:t>
      </w:r>
    </w:p>
    <w:p w14:paraId="1060AE0A" w14:textId="6455647D" w:rsidR="00474E40" w:rsidRP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Wykonawca sprzedaje Zamawiającemu olej opałowy w ilości </w:t>
      </w:r>
      <w:r w:rsidR="00EF5904">
        <w:rPr>
          <w:rFonts w:ascii="Arial" w:hAnsi="Arial" w:cs="Arial"/>
          <w:sz w:val="21"/>
          <w:szCs w:val="21"/>
        </w:rPr>
        <w:t>9000</w:t>
      </w:r>
      <w:r w:rsidRPr="00474E40">
        <w:rPr>
          <w:rFonts w:ascii="Arial" w:hAnsi="Arial" w:cs="Arial"/>
          <w:sz w:val="21"/>
          <w:szCs w:val="21"/>
        </w:rPr>
        <w:t xml:space="preserve"> litrów za cenę ……….. zł brutto (słownie: …………) </w:t>
      </w:r>
    </w:p>
    <w:p w14:paraId="68016642" w14:textId="77777777" w:rsid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Sprzedaż towaru następować będzie sukcesywnie, na podstawie zamówień jednorazowych (cząstkowych) wyłącznie do zbiorników Zamawiającego w obecności osób upoważnionych do jego pobrania, środkami transportu Wykonawcy wyposażonych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w legalizowane urządzenia wypompowujące na wysokość do 2 metrów ponad poziom gruntu, z legalizowanymi urządzeniami pomiarowymi (pomiar w litrach). Jednorazowa dostawa w ilości około 2 500 litrów oleju opałowego.</w:t>
      </w:r>
    </w:p>
    <w:p w14:paraId="18BCEDC3" w14:textId="3777059E" w:rsidR="00474E40" w:rsidRPr="00474E40" w:rsidRDefault="00474E40" w:rsidP="00474E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Strony ustalają, iż dopuszczają możliwość redukcji zamówienia do wysokości </w:t>
      </w:r>
      <w:r w:rsidR="00BC5D05" w:rsidRPr="00BC5D05">
        <w:rPr>
          <w:rFonts w:ascii="Arial" w:hAnsi="Arial" w:cs="Arial"/>
          <w:b/>
          <w:bCs/>
          <w:sz w:val="21"/>
          <w:szCs w:val="21"/>
        </w:rPr>
        <w:t>5</w:t>
      </w:r>
      <w:r w:rsidRPr="00BC5D05">
        <w:rPr>
          <w:rFonts w:ascii="Arial" w:hAnsi="Arial" w:cs="Arial"/>
          <w:b/>
          <w:bCs/>
          <w:sz w:val="21"/>
          <w:szCs w:val="21"/>
        </w:rPr>
        <w:t>0%</w:t>
      </w:r>
      <w:r w:rsidRPr="00474E40">
        <w:rPr>
          <w:rFonts w:ascii="Arial" w:hAnsi="Arial" w:cs="Arial"/>
          <w:sz w:val="21"/>
          <w:szCs w:val="21"/>
        </w:rPr>
        <w:t xml:space="preserve"> ilości zamówienia. </w:t>
      </w:r>
    </w:p>
    <w:p w14:paraId="22FA0804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2</w:t>
      </w:r>
    </w:p>
    <w:p w14:paraId="6D124171" w14:textId="77777777" w:rsidR="00474E40" w:rsidRDefault="00474E40" w:rsidP="00474E40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Strony ustalają następujące terminy realizacji Umowy, zasady rozliczeń i sposób</w:t>
      </w:r>
      <w:r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realizacji:</w:t>
      </w:r>
    </w:p>
    <w:p w14:paraId="70656A88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Rozpoczęcie realizacji Umowy - od dnia jej podpisania, przy czym poszczególne dostawy realizowane będą po każdorazowym telefonicznym zgłoszeniu zapotrzebowania określonej ilości w ciągu 24 godzin od</w:t>
      </w:r>
      <w:r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chwili zgłoszenia.</w:t>
      </w:r>
    </w:p>
    <w:p w14:paraId="7DB4E58E" w14:textId="7FBA23F2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Zakończenie realizacji Umowy - koniec sezonu grzewczego 20</w:t>
      </w:r>
      <w:r w:rsidR="00EF5904">
        <w:rPr>
          <w:rFonts w:ascii="Arial" w:hAnsi="Arial" w:cs="Arial"/>
          <w:sz w:val="21"/>
          <w:szCs w:val="21"/>
        </w:rPr>
        <w:t>2</w:t>
      </w:r>
      <w:r w:rsidR="008A4E9B">
        <w:rPr>
          <w:rFonts w:ascii="Arial" w:hAnsi="Arial" w:cs="Arial"/>
          <w:sz w:val="21"/>
          <w:szCs w:val="21"/>
        </w:rPr>
        <w:t>3</w:t>
      </w:r>
      <w:r w:rsidRPr="00474E40">
        <w:rPr>
          <w:rFonts w:ascii="Arial" w:hAnsi="Arial" w:cs="Arial"/>
          <w:sz w:val="21"/>
          <w:szCs w:val="21"/>
        </w:rPr>
        <w:t>/202</w:t>
      </w:r>
      <w:r w:rsidR="008A4E9B">
        <w:rPr>
          <w:rFonts w:ascii="Arial" w:hAnsi="Arial" w:cs="Arial"/>
          <w:sz w:val="21"/>
          <w:szCs w:val="21"/>
        </w:rPr>
        <w:t>4</w:t>
      </w:r>
      <w:r w:rsidRPr="00474E40">
        <w:rPr>
          <w:rFonts w:ascii="Arial" w:hAnsi="Arial" w:cs="Arial"/>
          <w:sz w:val="21"/>
          <w:szCs w:val="21"/>
        </w:rPr>
        <w:t xml:space="preserve"> </w:t>
      </w:r>
    </w:p>
    <w:p w14:paraId="1FD7660F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Ewidencja wydanego towaru prowadzona będzie przy pomocy dokumentów WZ -zawierających oznaczenie towaru, datę wydania towaru, ilość, nr pojazdu oraz nazwisko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i imię pobierającego.</w:t>
      </w:r>
    </w:p>
    <w:p w14:paraId="25730F77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Osobami uprawnionymi do kontaktu są: </w:t>
      </w:r>
    </w:p>
    <w:p w14:paraId="4A24FCAE" w14:textId="7629F956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 ramienia Zamawiającego</w:t>
      </w:r>
      <w:r w:rsidR="00BC5D05">
        <w:rPr>
          <w:rFonts w:ascii="Arial" w:hAnsi="Arial" w:cs="Arial"/>
          <w:sz w:val="21"/>
          <w:szCs w:val="21"/>
        </w:rPr>
        <w:t>:</w:t>
      </w:r>
      <w:r w:rsidRPr="00474E40">
        <w:rPr>
          <w:rFonts w:ascii="Arial" w:hAnsi="Arial" w:cs="Arial"/>
          <w:sz w:val="21"/>
          <w:szCs w:val="21"/>
        </w:rPr>
        <w:t xml:space="preserve"> </w:t>
      </w:r>
      <w:r w:rsidR="00EF5904">
        <w:rPr>
          <w:rFonts w:ascii="Arial" w:hAnsi="Arial" w:cs="Arial"/>
          <w:sz w:val="21"/>
          <w:szCs w:val="21"/>
        </w:rPr>
        <w:t>Janusz Kustosz</w:t>
      </w:r>
      <w:r w:rsidRPr="00474E40">
        <w:rPr>
          <w:rFonts w:ascii="Arial" w:hAnsi="Arial" w:cs="Arial"/>
          <w:sz w:val="21"/>
          <w:szCs w:val="21"/>
        </w:rPr>
        <w:t xml:space="preserve"> tel. kontaktowy </w:t>
      </w:r>
      <w:r w:rsidR="00EF5904" w:rsidRPr="00EF5904">
        <w:rPr>
          <w:rFonts w:ascii="Arial" w:hAnsi="Arial" w:cs="Arial"/>
          <w:sz w:val="21"/>
          <w:szCs w:val="21"/>
        </w:rPr>
        <w:t>510 068 088</w:t>
      </w:r>
      <w:r w:rsidRPr="00474E40">
        <w:rPr>
          <w:rFonts w:ascii="Arial" w:hAnsi="Arial" w:cs="Arial"/>
          <w:sz w:val="21"/>
          <w:szCs w:val="21"/>
        </w:rPr>
        <w:t xml:space="preserve">, </w:t>
      </w:r>
    </w:p>
    <w:p w14:paraId="07FE7EC0" w14:textId="71A0D711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 ramienia Wykonawcy ……</w:t>
      </w:r>
      <w:r w:rsidR="00BC5D05">
        <w:rPr>
          <w:rFonts w:ascii="Arial" w:hAnsi="Arial" w:cs="Arial"/>
          <w:sz w:val="21"/>
          <w:szCs w:val="21"/>
        </w:rPr>
        <w:t>……….</w:t>
      </w:r>
      <w:r w:rsidRPr="00474E40">
        <w:rPr>
          <w:rFonts w:ascii="Arial" w:hAnsi="Arial" w:cs="Arial"/>
          <w:sz w:val="21"/>
          <w:szCs w:val="21"/>
        </w:rPr>
        <w:t xml:space="preserve">… tel. </w:t>
      </w:r>
      <w:r w:rsidR="00746666">
        <w:rPr>
          <w:rFonts w:ascii="Arial" w:hAnsi="Arial" w:cs="Arial"/>
          <w:sz w:val="21"/>
          <w:szCs w:val="21"/>
        </w:rPr>
        <w:t>k</w:t>
      </w:r>
      <w:r w:rsidRPr="00474E40">
        <w:rPr>
          <w:rFonts w:ascii="Arial" w:hAnsi="Arial" w:cs="Arial"/>
          <w:sz w:val="21"/>
          <w:szCs w:val="21"/>
        </w:rPr>
        <w:t>ontaktowy ………….</w:t>
      </w:r>
    </w:p>
    <w:p w14:paraId="49512F91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lastRenderedPageBreak/>
        <w:t>Podstawę wystawienia faktury stanowić będzie Dokument WZ podpisany przez Zamawiającego.</w:t>
      </w:r>
    </w:p>
    <w:p w14:paraId="4A9AA0C5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Wynagrodzenie płatne będzie przez Zamawiającego w terminie 14 dni od daty doręczenia faktury Zamawiającemu. Zamawiający dokona zapłaty przelewem na wskazany rachunek bankowy Wykonawcy.</w:t>
      </w:r>
    </w:p>
    <w:p w14:paraId="29169044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zobowiązuje się do stosowania cen zgodnie ze złożoną ofertą</w:t>
      </w:r>
      <w:r>
        <w:rPr>
          <w:rFonts w:ascii="Arial" w:hAnsi="Arial" w:cs="Arial"/>
          <w:sz w:val="21"/>
          <w:szCs w:val="21"/>
        </w:rPr>
        <w:t>, tj.</w:t>
      </w:r>
      <w:r w:rsidRPr="00474E40">
        <w:rPr>
          <w:rFonts w:ascii="Arial" w:hAnsi="Arial" w:cs="Arial"/>
          <w:sz w:val="21"/>
          <w:szCs w:val="21"/>
        </w:rPr>
        <w:t>:</w:t>
      </w:r>
    </w:p>
    <w:p w14:paraId="61A94D5A" w14:textId="11DA6846" w:rsidR="00474E40" w:rsidRDefault="00474E40" w:rsidP="00474E4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olej opałowy </w:t>
      </w:r>
      <w:r w:rsidR="00BC5D05">
        <w:rPr>
          <w:rFonts w:ascii="Arial" w:hAnsi="Arial" w:cs="Arial"/>
          <w:sz w:val="21"/>
          <w:szCs w:val="21"/>
        </w:rPr>
        <w:t>…………</w:t>
      </w:r>
      <w:r w:rsidR="00F47948">
        <w:rPr>
          <w:rFonts w:ascii="Arial" w:hAnsi="Arial" w:cs="Arial"/>
          <w:sz w:val="21"/>
          <w:szCs w:val="21"/>
        </w:rPr>
        <w:t xml:space="preserve"> </w:t>
      </w:r>
      <w:r w:rsidRPr="00474E40">
        <w:rPr>
          <w:rFonts w:ascii="Arial" w:hAnsi="Arial" w:cs="Arial"/>
          <w:sz w:val="21"/>
          <w:szCs w:val="21"/>
        </w:rPr>
        <w:t>zł/l netto w temp. referencyjnej 15°, pomniejszoną o stały upust w wysokości ……. zł/l.</w:t>
      </w:r>
    </w:p>
    <w:p w14:paraId="37096EEE" w14:textId="77777777" w:rsid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Cena określona w </w:t>
      </w:r>
      <w:r>
        <w:rPr>
          <w:rFonts w:ascii="Arial" w:hAnsi="Arial" w:cs="Arial"/>
          <w:sz w:val="21"/>
          <w:szCs w:val="21"/>
        </w:rPr>
        <w:t>niniejszej umowie może</w:t>
      </w:r>
      <w:r w:rsidRPr="00474E40">
        <w:rPr>
          <w:rFonts w:ascii="Arial" w:hAnsi="Arial" w:cs="Arial"/>
          <w:sz w:val="21"/>
          <w:szCs w:val="21"/>
        </w:rPr>
        <w:t xml:space="preserve"> ulec zmianie tylko w przypadku zmiany cen producenta po uprzednim pisemnym zawiadomieniu Zamawiającego z dołączeniem informacji od producenta o powyższej zmianie.</w:t>
      </w:r>
    </w:p>
    <w:p w14:paraId="7FF17640" w14:textId="77777777" w:rsidR="00474E40" w:rsidRPr="00474E40" w:rsidRDefault="00474E40" w:rsidP="00474E4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Wzrost cen nie może być procentowo wyższy niż wzrost cen u producenta, a w przypadku spadku cen, obniżenie ceny nie może być procentowo niższe niż u producenta.</w:t>
      </w:r>
    </w:p>
    <w:p w14:paraId="6D5274A0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3</w:t>
      </w:r>
    </w:p>
    <w:p w14:paraId="0F51163D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Sprzedający zobowiązuje się zapewnić ciągłość dostaw w okresie obowiązywania Umowy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>i dostarczać towar będący przedmiotem umowy o parametrach zgodnych z obowiązującymi normami technicznymi i jakościowymi.</w:t>
      </w:r>
    </w:p>
    <w:p w14:paraId="34CEDC3B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4</w:t>
      </w:r>
    </w:p>
    <w:p w14:paraId="7EE39481" w14:textId="77777777" w:rsidR="00474E40" w:rsidRP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gwarantuje dobrą jakość oleju opałowego i do każdej dostawy dołączyć aktualne świadectwo jakości dostarczonego produktu wystawione przez producenta.</w:t>
      </w:r>
    </w:p>
    <w:p w14:paraId="7BC5073B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Zamawiający zastrzega sobie prawo odmowy odbioru dostawy, która nie zostanie udokumentowana świadectwem jakości określonym w pkt. 1.</w:t>
      </w:r>
    </w:p>
    <w:p w14:paraId="50B351B4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Wykonawca zobowiązuje się każdorazowo, na wniosek Zamawiającego lub upoważnionej przez niego osoby, udostępnić pobranie próbek oleju opałowego, będącego przedmiotem</w:t>
      </w:r>
      <w:r>
        <w:rPr>
          <w:rFonts w:ascii="Arial" w:hAnsi="Arial" w:cs="Arial"/>
          <w:sz w:val="21"/>
          <w:szCs w:val="21"/>
        </w:rPr>
        <w:t xml:space="preserve"> dostawy.</w:t>
      </w:r>
    </w:p>
    <w:p w14:paraId="0A523631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Jeżeli w rezultacie przeprowadzenia badań okaże się, że dostarczony olej nie spełnia wymaganych parametrów, to koszt tych badań ponosi Wykonawca, a w przypadku przeciwnym Zamawiający.</w:t>
      </w:r>
    </w:p>
    <w:p w14:paraId="0EF5BA70" w14:textId="77777777" w:rsid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przypadku dostarczenia oleju nie spełniającego wymagań określonych w ogłoszeniu, Zamawiający może w zależności od sytuacji:</w:t>
      </w:r>
    </w:p>
    <w:p w14:paraId="03FE1CDA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żądać obniżenia ceny oleju</w:t>
      </w:r>
    </w:p>
    <w:p w14:paraId="46A59995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zwrócić olej Wykonawcy, załadunek i zabranie w terminie trzech dni leży w gestii Wykonawcy, zwrotowi podlega całość oleju, z którym wymieszany został olej złej jakości</w:t>
      </w:r>
    </w:p>
    <w:p w14:paraId="5A01C06B" w14:textId="77777777" w:rsidR="00474E40" w:rsidRDefault="00474E40" w:rsidP="00474E4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żądać od Wykonawcy odszkodowania z tytułu poniesionych strat, dodatkowych robót i przestojów</w:t>
      </w:r>
      <w:r>
        <w:rPr>
          <w:rFonts w:ascii="Arial" w:hAnsi="Arial" w:cs="Arial"/>
          <w:sz w:val="21"/>
          <w:szCs w:val="21"/>
        </w:rPr>
        <w:t>.</w:t>
      </w:r>
    </w:p>
    <w:p w14:paraId="103FBA2A" w14:textId="77777777" w:rsidR="00474E40" w:rsidRPr="00474E40" w:rsidRDefault="00474E40" w:rsidP="00474E4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Rodzaj w/w postępowania określa Zamawiający, a Wykonawca zobowiązuje się do jego zaakceptowania i wykonania w określonym terminie.</w:t>
      </w:r>
    </w:p>
    <w:p w14:paraId="77D5A94F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5</w:t>
      </w:r>
    </w:p>
    <w:p w14:paraId="5ACD238C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razie niewykonania lub nienależytego wykonania Umowy Wykonawca zobowiązuje się zapłacić Zamawiającemu karę umowną w wysokości 1% wartości dostawy jednorazowej (cząstkowej) nie dostarczonej w terminie za każdy dzień zwłoki.</w:t>
      </w:r>
    </w:p>
    <w:p w14:paraId="0AD9A8C6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6</w:t>
      </w:r>
    </w:p>
    <w:p w14:paraId="5B2C7185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przypadku naruszenia postanowień Umowy przez Wykonawcę, Zamawiający może odstąpić od Umowy w trybie natychmiastowym.</w:t>
      </w:r>
    </w:p>
    <w:p w14:paraId="530BE0FE" w14:textId="77777777" w:rsid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09C35CC6" w14:textId="02DEF90F" w:rsid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3F056DB2" w14:textId="77777777" w:rsidR="00BC5D05" w:rsidRDefault="00BC5D05" w:rsidP="00474E40">
      <w:pPr>
        <w:rPr>
          <w:rFonts w:ascii="Arial" w:hAnsi="Arial" w:cs="Arial"/>
          <w:sz w:val="21"/>
          <w:szCs w:val="21"/>
        </w:rPr>
      </w:pPr>
    </w:p>
    <w:p w14:paraId="26CACC02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7</w:t>
      </w:r>
    </w:p>
    <w:p w14:paraId="4D01256B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Zmiany i uzupełnienia postanowień niniejszej umowy wymagają dla swej ważności formy pisemnej pod rygorem nieważności.</w:t>
      </w:r>
    </w:p>
    <w:p w14:paraId="400558A8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8</w:t>
      </w:r>
    </w:p>
    <w:p w14:paraId="2826F641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79C1F18E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9</w:t>
      </w:r>
    </w:p>
    <w:p w14:paraId="205CBB8A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209366CA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10</w:t>
      </w:r>
    </w:p>
    <w:p w14:paraId="51DB1C10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W sprawach nieuregulowanych niniejszą Umową, stosuje się przepisy Kodeksu Cywilnego.</w:t>
      </w:r>
    </w:p>
    <w:p w14:paraId="5DD072FE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11</w:t>
      </w:r>
    </w:p>
    <w:p w14:paraId="20D86AAB" w14:textId="77777777" w:rsidR="00474E40" w:rsidRPr="00474E40" w:rsidRDefault="00474E40" w:rsidP="00746666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Umowa została sporządzona w 2 jednobrzmiących egzemplarzach, po jednym dla każdej ze stron.</w:t>
      </w:r>
    </w:p>
    <w:p w14:paraId="2980E748" w14:textId="77777777" w:rsidR="00474E40" w:rsidRPr="00474E40" w:rsidRDefault="00474E40" w:rsidP="00474E4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74E40">
        <w:rPr>
          <w:rFonts w:ascii="Arial" w:hAnsi="Arial" w:cs="Arial"/>
          <w:b/>
          <w:bCs/>
          <w:sz w:val="21"/>
          <w:szCs w:val="21"/>
        </w:rPr>
        <w:t>§ 12</w:t>
      </w:r>
    </w:p>
    <w:p w14:paraId="513581BB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 xml:space="preserve">Administratorem danych osobowych jest Nadleśnictwo Miechów z siedzibą os. Kolejowe 54A </w:t>
      </w:r>
      <w:r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w Miechowie. Państwa dane osobowe znajdujące się w ofercie będą przetwarzane przez Administratora na podstawie art. 6 ust. 1 lit. b Rozporządzenia Parlamentu Europejskiego i Rady (UE) 2016/679 z dnia 27 kwietnia 2016 r. w sprawie ochrony osób fizycznych w związku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z przetwarzaniem danych osobowych i w sprawie swobodnego przepływu takich danych oraz uchylenia dyrektywy 95/46/WE. Szczegółowe informacje, na temat przetwarzania danych osobowych oraz opis przysługujących Państwu praw z tego tytułu znajduje się na stronie internetowej www.miechow.krakow.lasy.gov.pl oraz w siedzibie Administratora. W sprawach związanych z przetwarzaniem Państwa danych osobowych można się skontaktować </w:t>
      </w:r>
      <w:r w:rsidR="00746666">
        <w:rPr>
          <w:rFonts w:ascii="Arial" w:hAnsi="Arial" w:cs="Arial"/>
          <w:sz w:val="21"/>
          <w:szCs w:val="21"/>
        </w:rPr>
        <w:br/>
      </w:r>
      <w:r w:rsidRPr="00474E40">
        <w:rPr>
          <w:rFonts w:ascii="Arial" w:hAnsi="Arial" w:cs="Arial"/>
          <w:sz w:val="21"/>
          <w:szCs w:val="21"/>
        </w:rPr>
        <w:t xml:space="preserve">z Inspektorem Ochrony Danych w Nadleśnictwie pod adresem e-mail: </w:t>
      </w:r>
      <w:hyperlink r:id="rId5" w:history="1">
        <w:r w:rsidR="00746666" w:rsidRPr="00982EAC">
          <w:rPr>
            <w:rStyle w:val="Hipercze"/>
            <w:rFonts w:ascii="Arial" w:hAnsi="Arial" w:cs="Arial"/>
            <w:sz w:val="21"/>
            <w:szCs w:val="21"/>
          </w:rPr>
          <w:t>iod@comp-net.pl</w:t>
        </w:r>
      </w:hyperlink>
      <w:r w:rsidR="00746666">
        <w:rPr>
          <w:rFonts w:ascii="Arial" w:hAnsi="Arial" w:cs="Arial"/>
          <w:sz w:val="21"/>
          <w:szCs w:val="21"/>
        </w:rPr>
        <w:t xml:space="preserve"> </w:t>
      </w:r>
    </w:p>
    <w:p w14:paraId="0CBED534" w14:textId="77777777" w:rsidR="00474E40" w:rsidRPr="00474E40" w:rsidRDefault="00474E40" w:rsidP="00474E40">
      <w:pPr>
        <w:jc w:val="both"/>
        <w:rPr>
          <w:rFonts w:ascii="Arial" w:hAnsi="Arial" w:cs="Arial"/>
          <w:sz w:val="21"/>
          <w:szCs w:val="21"/>
        </w:rPr>
      </w:pPr>
    </w:p>
    <w:p w14:paraId="1005DF7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4C59CAB1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</w:p>
    <w:p w14:paraId="2BC1BD92" w14:textId="77777777" w:rsidR="00474E40" w:rsidRPr="00474E40" w:rsidRDefault="00474E40" w:rsidP="00474E40">
      <w:pPr>
        <w:rPr>
          <w:rFonts w:ascii="Arial" w:hAnsi="Arial" w:cs="Arial"/>
          <w:sz w:val="21"/>
          <w:szCs w:val="21"/>
        </w:rPr>
      </w:pPr>
      <w:r w:rsidRPr="00474E40">
        <w:rPr>
          <w:rFonts w:ascii="Arial" w:hAnsi="Arial" w:cs="Arial"/>
          <w:sz w:val="21"/>
          <w:szCs w:val="21"/>
        </w:rPr>
        <w:t>ZAMAWIAJĄCY:</w:t>
      </w:r>
      <w:r w:rsidRPr="00474E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74E40">
        <w:rPr>
          <w:rFonts w:ascii="Arial" w:hAnsi="Arial" w:cs="Arial"/>
          <w:sz w:val="21"/>
          <w:szCs w:val="21"/>
        </w:rPr>
        <w:t>WYKONAWCA:</w:t>
      </w:r>
    </w:p>
    <w:sectPr w:rsidR="00474E40" w:rsidRPr="0047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9F"/>
    <w:multiLevelType w:val="hybridMultilevel"/>
    <w:tmpl w:val="3C8E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91A"/>
    <w:multiLevelType w:val="hybridMultilevel"/>
    <w:tmpl w:val="BD02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EDC"/>
    <w:multiLevelType w:val="hybridMultilevel"/>
    <w:tmpl w:val="5FE6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711">
    <w:abstractNumId w:val="0"/>
  </w:num>
  <w:num w:numId="2" w16cid:durableId="1551071190">
    <w:abstractNumId w:val="1"/>
  </w:num>
  <w:num w:numId="3" w16cid:durableId="1981418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0"/>
    <w:rsid w:val="00100CC1"/>
    <w:rsid w:val="00253B04"/>
    <w:rsid w:val="00474E40"/>
    <w:rsid w:val="00541A11"/>
    <w:rsid w:val="00746666"/>
    <w:rsid w:val="007C71B2"/>
    <w:rsid w:val="00851B07"/>
    <w:rsid w:val="008A4E9B"/>
    <w:rsid w:val="009E3919"/>
    <w:rsid w:val="009E68D4"/>
    <w:rsid w:val="00BC5D05"/>
    <w:rsid w:val="00D8699D"/>
    <w:rsid w:val="00EF5904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F53D0"/>
  <w15:chartTrackingRefBased/>
  <w15:docId w15:val="{8211D95B-B5DC-4F2C-97F8-AEF2188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474E4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74E40"/>
    <w:pPr>
      <w:widowControl w:val="0"/>
      <w:shd w:val="clear" w:color="auto" w:fill="FFFFFF"/>
      <w:spacing w:after="660" w:line="240" w:lineRule="atLeast"/>
      <w:outlineLvl w:val="0"/>
    </w:pPr>
    <w:rPr>
      <w:rFonts w:ascii="Calibri" w:hAnsi="Calibri" w:cs="Calibr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74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Janusz Kustosz (Nadl. Miechów)</cp:lastModifiedBy>
  <cp:revision>8</cp:revision>
  <dcterms:created xsi:type="dcterms:W3CDTF">2022-10-12T07:08:00Z</dcterms:created>
  <dcterms:modified xsi:type="dcterms:W3CDTF">2023-11-17T13:49:00Z</dcterms:modified>
</cp:coreProperties>
</file>