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00E8A189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343B8">
        <w:rPr>
          <w:rFonts w:cs="Arial"/>
          <w:b/>
          <w:bCs/>
          <w:szCs w:val="24"/>
        </w:rPr>
        <w:t>1</w:t>
      </w:r>
      <w:r w:rsidR="00A4609E">
        <w:rPr>
          <w:rFonts w:cs="Arial"/>
          <w:b/>
          <w:bCs/>
          <w:szCs w:val="24"/>
        </w:rPr>
        <w:t>4</w:t>
      </w:r>
      <w:r w:rsidR="00FF736F">
        <w:rPr>
          <w:rFonts w:cs="Arial"/>
          <w:b/>
          <w:bCs/>
          <w:szCs w:val="24"/>
        </w:rPr>
        <w:t>/</w:t>
      </w:r>
      <w:r w:rsidR="00D760DC">
        <w:rPr>
          <w:rFonts w:cs="Arial"/>
          <w:b/>
          <w:bCs/>
          <w:szCs w:val="24"/>
        </w:rPr>
        <w:t>I</w:t>
      </w:r>
      <w:r w:rsidR="007343B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D760DC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616FC896" w:rsidR="00074D31" w:rsidRPr="00D276D7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A4609E" w:rsidRPr="00A4609E">
        <w:rPr>
          <w:rFonts w:cs="Arial"/>
          <w:b/>
          <w:bCs/>
          <w:szCs w:val="24"/>
        </w:rPr>
        <w:t>Opracowanie dokumentacji projektowej dla budowy miejsc parkingowych wokół Przychodni Rejonowej ul. Na Kozłówce wraz z odwodnieniem, oświetleniem oraz przekładkami kolidującego uzbrojenia</w:t>
      </w:r>
      <w:r w:rsidR="000F4D68">
        <w:rPr>
          <w:rFonts w:cs="Arial"/>
          <w:b/>
          <w:bCs/>
          <w:szCs w:val="24"/>
        </w:rPr>
        <w:t>:</w:t>
      </w:r>
    </w:p>
    <w:p w14:paraId="3B06E599" w14:textId="771634A1" w:rsidR="00074D31" w:rsidRDefault="00074D31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</w:t>
      </w:r>
      <w:r w:rsidR="002B386A" w:rsidRPr="00E611FD">
        <w:rPr>
          <w:rFonts w:cs="Arial"/>
          <w:b/>
          <w:bCs/>
          <w:szCs w:val="24"/>
        </w:rPr>
        <w:t>wpisać 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E611FD">
        <w:rPr>
          <w:rFonts w:cs="Arial"/>
          <w:b/>
          <w:bCs/>
          <w:szCs w:val="24"/>
        </w:rPr>
        <w:t>wpisać 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10A4D316" w14:textId="735460DB" w:rsidR="000F4D68" w:rsidRPr="000E6159" w:rsidRDefault="008237DE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7343B8">
        <w:rPr>
          <w:rFonts w:cs="Arial"/>
          <w:b/>
          <w:bCs/>
          <w:szCs w:val="24"/>
        </w:rPr>
        <w:t>185</w:t>
      </w:r>
      <w:r w:rsidR="001A69EC">
        <w:rPr>
          <w:rFonts w:cs="Arial"/>
          <w:b/>
          <w:bCs/>
          <w:szCs w:val="24"/>
        </w:rPr>
        <w:t xml:space="preserve"> </w:t>
      </w:r>
      <w:r w:rsidR="007343B8">
        <w:rPr>
          <w:rFonts w:cs="Arial"/>
          <w:b/>
          <w:bCs/>
          <w:szCs w:val="24"/>
        </w:rPr>
        <w:t>dni</w:t>
      </w:r>
      <w:r>
        <w:rPr>
          <w:rFonts w:cs="Arial"/>
          <w:szCs w:val="24"/>
        </w:rPr>
        <w:t xml:space="preserve"> od daty zawarcia umowy</w:t>
      </w:r>
      <w:r w:rsidR="000E6159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9861DCA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38E221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3D77650C" w14:textId="49AB0F7D" w:rsidR="00EA26C1" w:rsidRDefault="005A69EB" w:rsidP="007343B8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33465547" w14:textId="5B02852D" w:rsidR="00A4609E" w:rsidRPr="00A4609E" w:rsidRDefault="00A4609E" w:rsidP="00A4609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1C7739A9" w14:textId="7EF531F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0E6159" w:rsidRPr="000E6159">
        <w:rPr>
          <w:rFonts w:cs="Arial"/>
          <w:szCs w:val="24"/>
        </w:rPr>
        <w:t>zaznaczyć jedno z poniższych wstawiając x):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64BFAF6B" w14:textId="781AAAEC" w:rsidR="00664BBA" w:rsidRPr="00664BBA" w:rsidRDefault="00664BBA" w:rsidP="00664BBA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(Dz. U. z </w:t>
      </w:r>
      <w:r w:rsidR="00E611FD">
        <w:rPr>
          <w:rFonts w:cs="Arial"/>
          <w:szCs w:val="24"/>
        </w:rPr>
        <w:t>2024</w:t>
      </w:r>
      <w:r>
        <w:rPr>
          <w:rFonts w:cs="Arial"/>
          <w:szCs w:val="24"/>
        </w:rPr>
        <w:t xml:space="preserve"> r., poz. </w:t>
      </w:r>
      <w:r w:rsidR="00E611FD">
        <w:rPr>
          <w:rFonts w:cs="Arial"/>
          <w:szCs w:val="24"/>
        </w:rPr>
        <w:t>236</w:t>
      </w:r>
      <w:r>
        <w:rPr>
          <w:rFonts w:cs="Arial"/>
          <w:szCs w:val="24"/>
        </w:rPr>
        <w:t>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296EBF7E" w14:textId="3CC27C1C" w:rsidR="004223E9" w:rsidRPr="007343B8" w:rsidRDefault="004223E9" w:rsidP="007343B8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1B675652" w14:textId="77777777" w:rsidR="007343B8" w:rsidRPr="007343B8" w:rsidRDefault="007343B8" w:rsidP="007343B8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4" w:hanging="426"/>
        <w:rPr>
          <w:rFonts w:cs="Arial"/>
          <w:szCs w:val="24"/>
        </w:rPr>
      </w:pPr>
      <w:r w:rsidRPr="007343B8">
        <w:rPr>
          <w:rFonts w:cs="Arial"/>
          <w:szCs w:val="24"/>
        </w:rPr>
        <w:t>Oświadczamy, że znane nam są przepisy ustawy z dnia 11 stycznia 2018 r. o elektromobilności i paliwach alternatywnych (Dz. U. z 2023 r. poz. 875)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2023 r., poz. 1047), używanych przy wykonaniu przedmiotowego zamówienia będzie wynosić co najmniej (</w:t>
      </w:r>
      <w:r w:rsidRPr="007343B8">
        <w:rPr>
          <w:rFonts w:cs="Arial"/>
          <w:b/>
          <w:bCs/>
          <w:szCs w:val="24"/>
        </w:rPr>
        <w:t>wpisać ilość pojazdów</w:t>
      </w:r>
      <w:r w:rsidRPr="007343B8">
        <w:rPr>
          <w:rFonts w:cs="Arial"/>
          <w:szCs w:val="24"/>
        </w:rPr>
        <w:t>): sztuk, to jest nie mniej niż 10%.</w:t>
      </w:r>
    </w:p>
    <w:p w14:paraId="66673951" w14:textId="77777777" w:rsidR="007343B8" w:rsidRPr="007343B8" w:rsidRDefault="007343B8" w:rsidP="007343B8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7343B8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0873B5D6" w14:textId="210EB4BD" w:rsidR="007343B8" w:rsidRDefault="007343B8" w:rsidP="007343B8">
      <w:pPr>
        <w:pStyle w:val="Akapitzlist"/>
        <w:tabs>
          <w:tab w:val="left" w:leader="underscore" w:pos="7088"/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 w:rsidRPr="007343B8">
        <w:rPr>
          <w:rFonts w:cs="Arial"/>
          <w:szCs w:val="24"/>
        </w:rPr>
        <w:t xml:space="preserve">W przypadku nie wskazania ilości sztuk, Zamawiający uzna, iż Wykonawca nie przewiduje użycia przy wykonywaniu przedmiotowego zamówienia pojazdów </w:t>
      </w:r>
      <w:r w:rsidRPr="007343B8">
        <w:rPr>
          <w:rFonts w:cs="Arial"/>
          <w:szCs w:val="24"/>
        </w:rPr>
        <w:lastRenderedPageBreak/>
        <w:t>elektrycznych lub pojazdów napędzanych gazem ziemnym we flocie pojazdów samochodowych w rozumieniu art. 2 pkt 33 ustawy Prawo o ruchu drogowym</w:t>
      </w:r>
    </w:p>
    <w:p w14:paraId="2E116B98" w14:textId="2C8CA339" w:rsidR="00156127" w:rsidRPr="004223E9" w:rsidRDefault="00156127" w:rsidP="004223E9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4223E9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6A3DDC"/>
    <w:multiLevelType w:val="hybridMultilevel"/>
    <w:tmpl w:val="C1683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176001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E6159"/>
    <w:rsid w:val="000F4D68"/>
    <w:rsid w:val="00132B3D"/>
    <w:rsid w:val="00156127"/>
    <w:rsid w:val="00157281"/>
    <w:rsid w:val="0019563F"/>
    <w:rsid w:val="001A1520"/>
    <w:rsid w:val="001A69EC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23E9"/>
    <w:rsid w:val="00524421"/>
    <w:rsid w:val="005A69EB"/>
    <w:rsid w:val="006219CD"/>
    <w:rsid w:val="00633D80"/>
    <w:rsid w:val="00664BBA"/>
    <w:rsid w:val="00697024"/>
    <w:rsid w:val="006A7F9F"/>
    <w:rsid w:val="006C113B"/>
    <w:rsid w:val="00721D3F"/>
    <w:rsid w:val="007343B8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C7573"/>
    <w:rsid w:val="00912E36"/>
    <w:rsid w:val="00952097"/>
    <w:rsid w:val="009730A2"/>
    <w:rsid w:val="00A04A77"/>
    <w:rsid w:val="00A1790C"/>
    <w:rsid w:val="00A4609E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276D7"/>
    <w:rsid w:val="00D619EF"/>
    <w:rsid w:val="00D760DC"/>
    <w:rsid w:val="00DA54F6"/>
    <w:rsid w:val="00E400A4"/>
    <w:rsid w:val="00E40F9E"/>
    <w:rsid w:val="00E52E5E"/>
    <w:rsid w:val="00E611FD"/>
    <w:rsid w:val="00E74600"/>
    <w:rsid w:val="00E757C7"/>
    <w:rsid w:val="00E9513C"/>
    <w:rsid w:val="00EA26C1"/>
    <w:rsid w:val="00F02BF5"/>
    <w:rsid w:val="00F04CFA"/>
    <w:rsid w:val="00F069EB"/>
    <w:rsid w:val="00F64F96"/>
    <w:rsid w:val="00F87893"/>
    <w:rsid w:val="00F95F8A"/>
    <w:rsid w:val="00FB244B"/>
    <w:rsid w:val="00FB36BE"/>
    <w:rsid w:val="00FB6CFE"/>
    <w:rsid w:val="00FC0056"/>
    <w:rsid w:val="00FE488A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6</cp:revision>
  <cp:lastPrinted>2024-04-04T07:58:00Z</cp:lastPrinted>
  <dcterms:created xsi:type="dcterms:W3CDTF">2024-02-26T07:36:00Z</dcterms:created>
  <dcterms:modified xsi:type="dcterms:W3CDTF">2024-04-23T08:25:00Z</dcterms:modified>
</cp:coreProperties>
</file>