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63D" w:rsidRPr="00EC263D" w:rsidRDefault="00EC263D" w:rsidP="00EC263D">
      <w:pPr>
        <w:jc w:val="center"/>
        <w:rPr>
          <w:b/>
          <w:sz w:val="28"/>
          <w:szCs w:val="28"/>
        </w:rPr>
      </w:pPr>
      <w:r w:rsidRPr="00EC263D">
        <w:rPr>
          <w:b/>
          <w:sz w:val="28"/>
          <w:szCs w:val="28"/>
        </w:rPr>
        <w:t>OPIS PRZEDMIOTU ZAMÓWIENIA ORAZ ZABUDOWY URZĄDZENIA</w:t>
      </w:r>
    </w:p>
    <w:p w:rsidR="00EC263D" w:rsidRPr="00EC263D" w:rsidRDefault="00EC263D" w:rsidP="00EC263D">
      <w:pPr>
        <w:jc w:val="center"/>
        <w:rPr>
          <w:b/>
        </w:rPr>
      </w:pPr>
    </w:p>
    <w:p w:rsidR="008366C4" w:rsidRDefault="00EC263D" w:rsidP="0082788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37EA7">
        <w:rPr>
          <w:sz w:val="24"/>
          <w:szCs w:val="24"/>
        </w:rPr>
        <w:t xml:space="preserve">Dostawa aktywnego kompensatora energii biernej ASVG </w:t>
      </w:r>
      <w:r w:rsidR="00863F70">
        <w:rPr>
          <w:sz w:val="24"/>
          <w:szCs w:val="24"/>
        </w:rPr>
        <w:t xml:space="preserve">o mocy minimum 75kVar, 3x400V </w:t>
      </w:r>
      <w:r w:rsidRPr="00237EA7">
        <w:rPr>
          <w:sz w:val="24"/>
          <w:szCs w:val="24"/>
        </w:rPr>
        <w:t xml:space="preserve">z </w:t>
      </w:r>
      <w:r w:rsidR="00AB7E0A">
        <w:rPr>
          <w:sz w:val="24"/>
          <w:szCs w:val="24"/>
        </w:rPr>
        <w:t>funkcją filtracji harmonicznych</w:t>
      </w:r>
      <w:r w:rsidR="00863F70">
        <w:rPr>
          <w:sz w:val="24"/>
          <w:szCs w:val="24"/>
        </w:rPr>
        <w:t xml:space="preserve"> lub równoważny.</w:t>
      </w:r>
    </w:p>
    <w:p w:rsidR="00863F70" w:rsidRDefault="00863F70" w:rsidP="0082788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Dostawa i montaż 3 szt. przekładników prądowych dobranych do mocy kompensatora.</w:t>
      </w:r>
    </w:p>
    <w:p w:rsidR="00863F70" w:rsidRPr="00237EA7" w:rsidRDefault="00863F70" w:rsidP="0082788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Wymiana okablowania do kompensatora.</w:t>
      </w:r>
    </w:p>
    <w:p w:rsidR="00EC263D" w:rsidRPr="00237EA7" w:rsidRDefault="00EC263D" w:rsidP="0082788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37EA7">
        <w:rPr>
          <w:sz w:val="24"/>
          <w:szCs w:val="24"/>
        </w:rPr>
        <w:t>W zakres usługi wchodzi, dostawa urządzenia, montaż,  uruchomienie urządzenia oraz demontaż</w:t>
      </w:r>
      <w:r w:rsidR="0082788E" w:rsidRPr="00237EA7">
        <w:rPr>
          <w:sz w:val="24"/>
          <w:szCs w:val="24"/>
        </w:rPr>
        <w:t xml:space="preserve"> i utylizacja</w:t>
      </w:r>
      <w:r w:rsidRPr="00237EA7">
        <w:rPr>
          <w:sz w:val="24"/>
          <w:szCs w:val="24"/>
        </w:rPr>
        <w:t xml:space="preserve"> istniejącej baterii kondensatorów.</w:t>
      </w:r>
    </w:p>
    <w:p w:rsidR="00EC263D" w:rsidRPr="00237EA7" w:rsidRDefault="00EC263D" w:rsidP="0082788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37EA7">
        <w:rPr>
          <w:sz w:val="24"/>
          <w:szCs w:val="24"/>
        </w:rPr>
        <w:t>Miejsce zabudowy: Oczyszczalnia Ścieków „Południe” 41-948 Piekary Śląskie</w:t>
      </w:r>
      <w:r w:rsidR="0082788E" w:rsidRPr="00237EA7">
        <w:rPr>
          <w:sz w:val="24"/>
          <w:szCs w:val="24"/>
        </w:rPr>
        <w:t xml:space="preserve"> przy</w:t>
      </w:r>
      <w:r w:rsidRPr="00237EA7">
        <w:rPr>
          <w:sz w:val="24"/>
          <w:szCs w:val="24"/>
        </w:rPr>
        <w:t xml:space="preserve"> ul. Przyjaźni.</w:t>
      </w:r>
    </w:p>
    <w:p w:rsidR="00EC263D" w:rsidRPr="00237EA7" w:rsidRDefault="0082788E" w:rsidP="0082788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37EA7">
        <w:rPr>
          <w:sz w:val="24"/>
          <w:szCs w:val="24"/>
        </w:rPr>
        <w:t xml:space="preserve">W sprawie przedmiotowego zamówienia informacji </w:t>
      </w:r>
      <w:r w:rsidR="00D233DD">
        <w:rPr>
          <w:sz w:val="24"/>
          <w:szCs w:val="24"/>
        </w:rPr>
        <w:t xml:space="preserve">udziela Pan Marek Strugała nr </w:t>
      </w:r>
      <w:proofErr w:type="spellStart"/>
      <w:r w:rsidR="00D233DD">
        <w:rPr>
          <w:sz w:val="24"/>
          <w:szCs w:val="24"/>
        </w:rPr>
        <w:t>tel</w:t>
      </w:r>
      <w:proofErr w:type="spellEnd"/>
      <w:r w:rsidR="00D233DD">
        <w:rPr>
          <w:sz w:val="24"/>
          <w:szCs w:val="24"/>
        </w:rPr>
        <w:t>: 609 532 332</w:t>
      </w:r>
      <w:r w:rsidR="00EC263D" w:rsidRPr="00237EA7">
        <w:rPr>
          <w:sz w:val="24"/>
          <w:szCs w:val="24"/>
        </w:rPr>
        <w:t>.</w:t>
      </w:r>
    </w:p>
    <w:p w:rsidR="0082788E" w:rsidRPr="00237EA7" w:rsidRDefault="0082788E" w:rsidP="00EC263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37EA7">
        <w:rPr>
          <w:sz w:val="24"/>
          <w:szCs w:val="24"/>
        </w:rPr>
        <w:t>Okres gwarancji winien wynosić co najmniej 24 miesiące.</w:t>
      </w:r>
    </w:p>
    <w:p w:rsidR="006407A1" w:rsidRDefault="003331CE" w:rsidP="00EC263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6407A1">
        <w:rPr>
          <w:sz w:val="24"/>
          <w:szCs w:val="24"/>
        </w:rPr>
        <w:t xml:space="preserve">Termin dostawy i montażu niniejszego urządzenia </w:t>
      </w:r>
      <w:r w:rsidR="006407A1" w:rsidRPr="006407A1">
        <w:rPr>
          <w:sz w:val="24"/>
          <w:szCs w:val="24"/>
        </w:rPr>
        <w:t xml:space="preserve">– 6 </w:t>
      </w:r>
      <w:r w:rsidR="006407A1">
        <w:rPr>
          <w:sz w:val="24"/>
          <w:szCs w:val="24"/>
        </w:rPr>
        <w:t>tygod</w:t>
      </w:r>
      <w:bookmarkStart w:id="0" w:name="_GoBack"/>
      <w:bookmarkEnd w:id="0"/>
      <w:r w:rsidR="006407A1" w:rsidRPr="006407A1">
        <w:rPr>
          <w:sz w:val="24"/>
          <w:szCs w:val="24"/>
        </w:rPr>
        <w:t xml:space="preserve">ni od daty podpisania umowy. </w:t>
      </w:r>
    </w:p>
    <w:p w:rsidR="003331CE" w:rsidRPr="006407A1" w:rsidRDefault="003331CE" w:rsidP="00EC263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6407A1">
        <w:rPr>
          <w:sz w:val="24"/>
          <w:szCs w:val="24"/>
        </w:rPr>
        <w:t>W dniu podpisania protokołu odbioru należy dostarczyć kartę gwarancyjną, dokumentację techniczną (DTR, instrukcja obsługi, certyfikat CE) dostarczonego przedmiotu zamówienia.</w:t>
      </w:r>
    </w:p>
    <w:p w:rsidR="002E5251" w:rsidRPr="00237EA7" w:rsidRDefault="002E5251" w:rsidP="002E5251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237EA7">
        <w:rPr>
          <w:rFonts w:cstheme="minorHAnsi"/>
          <w:sz w:val="24"/>
          <w:szCs w:val="24"/>
        </w:rPr>
        <w:t>Wykonawca ponosi koszty związane z dostawą towaru oraz ryzyko niebezpieczeństwa przypadkowej utraty lub szkody do chwili dostarczenia przedmiotu zamówienia do Zamawiającego.</w:t>
      </w:r>
    </w:p>
    <w:p w:rsidR="002E5251" w:rsidRDefault="002E5251" w:rsidP="002E5251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237EA7">
        <w:rPr>
          <w:rFonts w:cstheme="minorHAnsi"/>
          <w:sz w:val="24"/>
          <w:szCs w:val="24"/>
        </w:rPr>
        <w:t>Wykonawca ponosi odpowiedzialność za wszelkie szkody wyrządzone przez swoich pracowników wykonujących czynności podczas realizacji przedmiotu zamówienia.</w:t>
      </w:r>
    </w:p>
    <w:p w:rsidR="004C3016" w:rsidRPr="004C3016" w:rsidRDefault="004C3016" w:rsidP="004C3016">
      <w:pPr>
        <w:pStyle w:val="Akapitzlist"/>
        <w:numPr>
          <w:ilvl w:val="0"/>
          <w:numId w:val="1"/>
        </w:numPr>
        <w:spacing w:after="160" w:line="256" w:lineRule="auto"/>
        <w:jc w:val="both"/>
        <w:rPr>
          <w:rFonts w:cstheme="minorHAnsi"/>
          <w:sz w:val="24"/>
          <w:szCs w:val="24"/>
        </w:rPr>
      </w:pPr>
      <w:r w:rsidRPr="004C3016">
        <w:rPr>
          <w:rFonts w:cstheme="minorHAnsi"/>
          <w:sz w:val="24"/>
          <w:szCs w:val="24"/>
        </w:rPr>
        <w:t>Wykonawca oświadcza, że przedmiot zamówienia jest fabrycznie nowy, nieużywany oraz nieeksponowany na wystawach lub imprezach targowych, sprawny technicznie, bezpieczny, kompletny, a także spełnia wymagania techniczno-funkcjonalne.</w:t>
      </w:r>
    </w:p>
    <w:p w:rsidR="004C3016" w:rsidRPr="00237EA7" w:rsidRDefault="004C3016" w:rsidP="004C3016">
      <w:pPr>
        <w:pStyle w:val="Akapitzlist"/>
        <w:spacing w:after="160" w:line="259" w:lineRule="auto"/>
        <w:jc w:val="both"/>
        <w:rPr>
          <w:rFonts w:cstheme="minorHAnsi"/>
          <w:sz w:val="24"/>
          <w:szCs w:val="24"/>
        </w:rPr>
      </w:pPr>
    </w:p>
    <w:p w:rsidR="002E5251" w:rsidRPr="002E5251" w:rsidRDefault="002E5251" w:rsidP="002E5251">
      <w:pPr>
        <w:pStyle w:val="Akapitzlist"/>
        <w:spacing w:after="160" w:line="259" w:lineRule="auto"/>
        <w:jc w:val="both"/>
        <w:rPr>
          <w:rFonts w:cstheme="minorHAnsi"/>
          <w:sz w:val="24"/>
          <w:szCs w:val="24"/>
        </w:rPr>
      </w:pPr>
    </w:p>
    <w:p w:rsidR="002E5251" w:rsidRDefault="002E5251" w:rsidP="002E5251">
      <w:pPr>
        <w:pStyle w:val="Akapitzlist"/>
        <w:jc w:val="both"/>
      </w:pPr>
    </w:p>
    <w:p w:rsidR="00EC263D" w:rsidRDefault="00EC263D"/>
    <w:sectPr w:rsidR="00EC2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F49C8"/>
    <w:multiLevelType w:val="hybridMultilevel"/>
    <w:tmpl w:val="FE1AD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C4491"/>
    <w:multiLevelType w:val="hybridMultilevel"/>
    <w:tmpl w:val="77D6B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3D"/>
    <w:rsid w:val="00237EA7"/>
    <w:rsid w:val="002E5251"/>
    <w:rsid w:val="003331CE"/>
    <w:rsid w:val="004C3016"/>
    <w:rsid w:val="006407A1"/>
    <w:rsid w:val="0082788E"/>
    <w:rsid w:val="008366C4"/>
    <w:rsid w:val="00863F70"/>
    <w:rsid w:val="00AB7E0A"/>
    <w:rsid w:val="00D233DD"/>
    <w:rsid w:val="00EC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sw tekst,Normalny1,Akapit z listą3,Akapit z listą31,Wypunktowanie,Normal2,Akapit z listą1"/>
    <w:basedOn w:val="Normalny"/>
    <w:link w:val="AkapitzlistZnak"/>
    <w:uiPriority w:val="34"/>
    <w:qFormat/>
    <w:rsid w:val="00EC263D"/>
    <w:pPr>
      <w:ind w:left="720"/>
      <w:contextualSpacing/>
    </w:pPr>
  </w:style>
  <w:style w:type="character" w:customStyle="1" w:styleId="AkapitzlistZnak">
    <w:name w:val="Akapit z listą Znak"/>
    <w:aliases w:val="CW_Lista Znak,normalny tekst Znak,sw tekst Znak,Normalny1 Znak,Akapit z listą3 Znak,Akapit z listą31 Znak,Wypunktowanie Znak,Normal2 Znak,Akapit z listą1 Znak"/>
    <w:basedOn w:val="Domylnaczcionkaakapitu"/>
    <w:link w:val="Akapitzlist"/>
    <w:uiPriority w:val="34"/>
    <w:locked/>
    <w:rsid w:val="002E52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sw tekst,Normalny1,Akapit z listą3,Akapit z listą31,Wypunktowanie,Normal2,Akapit z listą1"/>
    <w:basedOn w:val="Normalny"/>
    <w:link w:val="AkapitzlistZnak"/>
    <w:uiPriority w:val="34"/>
    <w:qFormat/>
    <w:rsid w:val="00EC263D"/>
    <w:pPr>
      <w:ind w:left="720"/>
      <w:contextualSpacing/>
    </w:pPr>
  </w:style>
  <w:style w:type="character" w:customStyle="1" w:styleId="AkapitzlistZnak">
    <w:name w:val="Akapit z listą Znak"/>
    <w:aliases w:val="CW_Lista Znak,normalny tekst Znak,sw tekst Znak,Normalny1 Znak,Akapit z listą3 Znak,Akapit z listą31 Znak,Wypunktowanie Znak,Normal2 Znak,Akapit z listą1 Znak"/>
    <w:basedOn w:val="Domylnaczcionkaakapitu"/>
    <w:link w:val="Akapitzlist"/>
    <w:uiPriority w:val="34"/>
    <w:locked/>
    <w:rsid w:val="002E5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Szczogiel</dc:creator>
  <cp:lastModifiedBy>Teresa Szczogiel</cp:lastModifiedBy>
  <cp:revision>15</cp:revision>
  <dcterms:created xsi:type="dcterms:W3CDTF">2024-02-01T07:46:00Z</dcterms:created>
  <dcterms:modified xsi:type="dcterms:W3CDTF">2024-03-14T09:28:00Z</dcterms:modified>
</cp:coreProperties>
</file>