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D4FF" w14:textId="77777777" w:rsidR="00196F70" w:rsidRDefault="00196F70" w:rsidP="00D4783A">
      <w:pPr>
        <w:rPr>
          <w:b/>
        </w:rPr>
      </w:pPr>
    </w:p>
    <w:p w14:paraId="59C2D530" w14:textId="697828CA" w:rsidR="00457332" w:rsidRPr="005224D2" w:rsidRDefault="00D4783A" w:rsidP="005224D2">
      <w:pPr>
        <w:pStyle w:val="Nagwek1"/>
        <w:spacing w:before="120" w:after="120" w:line="300" w:lineRule="auto"/>
        <w:ind w:left="720"/>
        <w:rPr>
          <w:rFonts w:cs="Times New Roman"/>
          <w:sz w:val="22"/>
          <w:szCs w:val="22"/>
        </w:rPr>
      </w:pPr>
      <w:r w:rsidRPr="005224D2">
        <w:rPr>
          <w:rFonts w:cs="Times New Roman"/>
          <w:sz w:val="22"/>
          <w:szCs w:val="22"/>
        </w:rPr>
        <w:t xml:space="preserve">Odczynniki i materiały zużywalne do aparatu ABL 90 FLEX </w:t>
      </w:r>
      <w:r w:rsidR="005224D2">
        <w:rPr>
          <w:rFonts w:cs="Times New Roman"/>
          <w:sz w:val="22"/>
          <w:szCs w:val="22"/>
        </w:rPr>
        <w:t xml:space="preserve"> </w:t>
      </w:r>
      <w:r w:rsidR="003F7D4C" w:rsidRPr="005224D2">
        <w:rPr>
          <w:rFonts w:cs="Times New Roman"/>
          <w:sz w:val="22"/>
          <w:szCs w:val="22"/>
        </w:rPr>
        <w:t>na 36 m</w:t>
      </w:r>
      <w:r w:rsidR="007B71BB" w:rsidRPr="005224D2">
        <w:rPr>
          <w:rFonts w:cs="Times New Roman"/>
          <w:sz w:val="22"/>
          <w:szCs w:val="22"/>
        </w:rPr>
        <w:t>-</w:t>
      </w:r>
      <w:proofErr w:type="spellStart"/>
      <w:r w:rsidR="003F7D4C" w:rsidRPr="005224D2">
        <w:rPr>
          <w:rFonts w:cs="Times New Roman"/>
          <w:sz w:val="22"/>
          <w:szCs w:val="22"/>
        </w:rPr>
        <w:t>c</w:t>
      </w:r>
      <w:r w:rsidR="007B71BB" w:rsidRPr="005224D2">
        <w:rPr>
          <w:rFonts w:cs="Times New Roman"/>
          <w:sz w:val="22"/>
          <w:szCs w:val="22"/>
        </w:rPr>
        <w:t>y</w:t>
      </w:r>
      <w:proofErr w:type="spellEnd"/>
      <w:r w:rsidR="00060568" w:rsidRPr="005224D2">
        <w:rPr>
          <w:rFonts w:cs="Times New Roman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183"/>
        <w:tblW w:w="14561" w:type="dxa"/>
        <w:tblLook w:val="04A0" w:firstRow="1" w:lastRow="0" w:firstColumn="1" w:lastColumn="0" w:noHBand="0" w:noVBand="1"/>
      </w:tblPr>
      <w:tblGrid>
        <w:gridCol w:w="486"/>
        <w:gridCol w:w="4045"/>
        <w:gridCol w:w="2552"/>
        <w:gridCol w:w="1323"/>
        <w:gridCol w:w="1153"/>
        <w:gridCol w:w="1070"/>
        <w:gridCol w:w="1134"/>
        <w:gridCol w:w="11"/>
        <w:gridCol w:w="1358"/>
        <w:gridCol w:w="11"/>
        <w:gridCol w:w="1407"/>
        <w:gridCol w:w="11"/>
      </w:tblGrid>
      <w:tr w:rsidR="00196F70" w:rsidRPr="00B22813" w14:paraId="3688491E" w14:textId="77777777" w:rsidTr="005224D2">
        <w:trPr>
          <w:gridAfter w:val="1"/>
          <w:wAfter w:w="11" w:type="dxa"/>
          <w:trHeight w:val="857"/>
        </w:trPr>
        <w:tc>
          <w:tcPr>
            <w:tcW w:w="486" w:type="dxa"/>
            <w:noWrap/>
            <w:vAlign w:val="center"/>
            <w:hideMark/>
          </w:tcPr>
          <w:p w14:paraId="068A2CED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7DEA336C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552" w:type="dxa"/>
            <w:vAlign w:val="center"/>
          </w:tcPr>
          <w:p w14:paraId="1CC3A056" w14:textId="77777777" w:rsidR="00196F70" w:rsidRPr="00457332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17EABE83" w14:textId="77777777" w:rsidR="00196F70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 36</w:t>
            </w:r>
          </w:p>
          <w:p w14:paraId="239B7511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53" w:type="dxa"/>
            <w:vAlign w:val="center"/>
            <w:hideMark/>
          </w:tcPr>
          <w:p w14:paraId="1DE6DFF9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3D2B2248" w14:textId="77777777" w:rsidR="00196F70" w:rsidRPr="00457332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[</w:t>
            </w: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%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  <w:p w14:paraId="3ACF014B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32716B9F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 brutto za 1 op.</w:t>
            </w:r>
          </w:p>
        </w:tc>
        <w:tc>
          <w:tcPr>
            <w:tcW w:w="1369" w:type="dxa"/>
            <w:gridSpan w:val="2"/>
            <w:vAlign w:val="center"/>
            <w:hideMark/>
          </w:tcPr>
          <w:p w14:paraId="443A7047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10F23281" w14:textId="77777777" w:rsidR="00196F70" w:rsidRPr="00B22813" w:rsidRDefault="00196F70" w:rsidP="00196F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196F70" w:rsidRPr="00B22813" w14:paraId="312BE620" w14:textId="77777777" w:rsidTr="005224D2">
        <w:trPr>
          <w:gridAfter w:val="1"/>
          <w:wAfter w:w="11" w:type="dxa"/>
        </w:trPr>
        <w:tc>
          <w:tcPr>
            <w:tcW w:w="486" w:type="dxa"/>
          </w:tcPr>
          <w:p w14:paraId="2569DDF7" w14:textId="77777777" w:rsidR="00196F70" w:rsidRPr="00125E99" w:rsidRDefault="00196F70" w:rsidP="00196F7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14:paraId="69750CF1" w14:textId="77777777" w:rsidR="00196F70" w:rsidRPr="00125E99" w:rsidRDefault="00196F70" w:rsidP="00196F70">
            <w:pPr>
              <w:spacing w:before="240" w:after="240"/>
              <w:rPr>
                <w:sz w:val="20"/>
                <w:szCs w:val="20"/>
              </w:rPr>
            </w:pPr>
            <w:r w:rsidRPr="00125E99">
              <w:rPr>
                <w:sz w:val="20"/>
                <w:szCs w:val="20"/>
              </w:rPr>
              <w:t>Pakiet odczynnikowy SP90 ABL 90</w:t>
            </w:r>
          </w:p>
        </w:tc>
        <w:tc>
          <w:tcPr>
            <w:tcW w:w="2552" w:type="dxa"/>
          </w:tcPr>
          <w:p w14:paraId="4A7E6CF1" w14:textId="77777777" w:rsidR="00196F70" w:rsidRPr="00125E99" w:rsidRDefault="00196F70" w:rsidP="00196F70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6F2628E6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53" w:type="dxa"/>
          </w:tcPr>
          <w:p w14:paraId="25FBE71C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BDDD1D9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83FE9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14:paraId="78488B75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21B0217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96F70" w:rsidRPr="00B22813" w14:paraId="35C38C31" w14:textId="77777777" w:rsidTr="005224D2">
        <w:trPr>
          <w:gridAfter w:val="1"/>
          <w:wAfter w:w="11" w:type="dxa"/>
        </w:trPr>
        <w:tc>
          <w:tcPr>
            <w:tcW w:w="486" w:type="dxa"/>
          </w:tcPr>
          <w:p w14:paraId="7C28352F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14:paraId="2D8D4AEE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 xml:space="preserve">Kaseta sensorowa SC90/300 Full </w:t>
            </w:r>
            <w:proofErr w:type="spellStart"/>
            <w:r w:rsidRPr="00D4783A">
              <w:rPr>
                <w:sz w:val="20"/>
                <w:szCs w:val="20"/>
              </w:rPr>
              <w:t>Pannel</w:t>
            </w:r>
            <w:proofErr w:type="spellEnd"/>
            <w:r w:rsidRPr="00D4783A">
              <w:rPr>
                <w:sz w:val="20"/>
                <w:szCs w:val="20"/>
              </w:rPr>
              <w:t xml:space="preserve"> + QC</w:t>
            </w:r>
          </w:p>
        </w:tc>
        <w:tc>
          <w:tcPr>
            <w:tcW w:w="2552" w:type="dxa"/>
          </w:tcPr>
          <w:p w14:paraId="208053DF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761E4975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53" w:type="dxa"/>
          </w:tcPr>
          <w:p w14:paraId="02F4F73B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ABD514D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4B9AA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14:paraId="30B36C31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E4A5C4B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96F70" w:rsidRPr="00B22813" w14:paraId="1A0F21FA" w14:textId="77777777" w:rsidTr="005224D2">
        <w:trPr>
          <w:gridAfter w:val="1"/>
          <w:wAfter w:w="11" w:type="dxa"/>
        </w:trPr>
        <w:tc>
          <w:tcPr>
            <w:tcW w:w="486" w:type="dxa"/>
          </w:tcPr>
          <w:p w14:paraId="29E5F511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14:paraId="75F748AA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Strzyka</w:t>
            </w:r>
            <w:r>
              <w:rPr>
                <w:sz w:val="20"/>
                <w:szCs w:val="20"/>
              </w:rPr>
              <w:t>w</w:t>
            </w:r>
            <w:r w:rsidRPr="00D4783A">
              <w:rPr>
                <w:sz w:val="20"/>
                <w:szCs w:val="20"/>
              </w:rPr>
              <w:t xml:space="preserve">ki do gazometrii </w:t>
            </w:r>
            <w:proofErr w:type="spellStart"/>
            <w:r w:rsidRPr="00D4783A">
              <w:rPr>
                <w:sz w:val="20"/>
                <w:szCs w:val="20"/>
              </w:rPr>
              <w:t>safe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4783A">
              <w:rPr>
                <w:sz w:val="20"/>
                <w:szCs w:val="20"/>
              </w:rPr>
              <w:t>PICO Aspirator</w:t>
            </w:r>
          </w:p>
        </w:tc>
        <w:tc>
          <w:tcPr>
            <w:tcW w:w="2552" w:type="dxa"/>
          </w:tcPr>
          <w:p w14:paraId="2AABAA81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6B8DD60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</w:tcPr>
          <w:p w14:paraId="4D115C6E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E13B66A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9BACD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14:paraId="38903073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E9F8DC9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96F70" w:rsidRPr="00B22813" w14:paraId="64992D0B" w14:textId="77777777" w:rsidTr="005224D2">
        <w:trPr>
          <w:gridAfter w:val="1"/>
          <w:wAfter w:w="11" w:type="dxa"/>
        </w:trPr>
        <w:tc>
          <w:tcPr>
            <w:tcW w:w="486" w:type="dxa"/>
            <w:tcBorders>
              <w:bottom w:val="single" w:sz="4" w:space="0" w:color="auto"/>
            </w:tcBorders>
          </w:tcPr>
          <w:p w14:paraId="51973203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0666DCA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Papier do drukarki opak. = 8 rolek.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8EA9E9" w14:textId="77777777" w:rsidR="00196F70" w:rsidRPr="00B22813" w:rsidRDefault="00196F70" w:rsidP="00196F70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0192D14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70E34582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9EE85FC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6F4D5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14:paraId="703B5283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ED96234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96F70" w:rsidRPr="00B22813" w14:paraId="0A473749" w14:textId="77777777" w:rsidTr="005224D2">
        <w:tc>
          <w:tcPr>
            <w:tcW w:w="11774" w:type="dxa"/>
            <w:gridSpan w:val="8"/>
            <w:tcBorders>
              <w:bottom w:val="single" w:sz="4" w:space="0" w:color="auto"/>
            </w:tcBorders>
          </w:tcPr>
          <w:p w14:paraId="6361FC20" w14:textId="77777777" w:rsidR="00196F70" w:rsidRPr="00B22813" w:rsidRDefault="00196F70" w:rsidP="00196F70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369" w:type="dxa"/>
            <w:gridSpan w:val="2"/>
          </w:tcPr>
          <w:p w14:paraId="41123E80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3F49D66" w14:textId="77777777" w:rsidR="00196F70" w:rsidRPr="00B22813" w:rsidRDefault="00196F70" w:rsidP="00196F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</w:tbl>
    <w:p w14:paraId="06186E9C" w14:textId="77777777" w:rsidR="005224D2" w:rsidRPr="00314D37" w:rsidRDefault="005224D2" w:rsidP="005224D2">
      <w:pPr>
        <w:pStyle w:val="Nagwek1"/>
        <w:spacing w:before="120" w:after="120" w:line="300" w:lineRule="auto"/>
        <w:ind w:left="720"/>
        <w:rPr>
          <w:rFonts w:cs="Times New Roman"/>
          <w:b w:val="0"/>
          <w:sz w:val="22"/>
          <w:szCs w:val="22"/>
        </w:rPr>
      </w:pPr>
      <w:bookmarkStart w:id="0" w:name="_Hlk119488170"/>
      <w:r w:rsidRPr="00314D37">
        <w:rPr>
          <w:rFonts w:cs="Times New Roman"/>
          <w:sz w:val="22"/>
          <w:szCs w:val="22"/>
        </w:rPr>
        <w:t>Przegląd analizatora</w:t>
      </w:r>
    </w:p>
    <w:p w14:paraId="725817DB" w14:textId="77777777" w:rsidR="005224D2" w:rsidRPr="00314D37" w:rsidRDefault="005224D2" w:rsidP="005224D2">
      <w:pPr>
        <w:pStyle w:val="Akapitzlist"/>
        <w:numPr>
          <w:ilvl w:val="0"/>
          <w:numId w:val="8"/>
        </w:numPr>
        <w:autoSpaceDE w:val="0"/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4D37">
        <w:rPr>
          <w:rFonts w:ascii="Times New Roman" w:hAnsi="Times New Roman"/>
        </w:rPr>
        <w:t>Wykonawca zobowiązuje się do wykonania przeglądów serwisowych analizatora wraz z wymianą części zużywalnych  na swój koszt zgodnie z zaleceniami producenta urządzenia - co najmniej raz na dwanaście miesięcy, przyjmując jako termin początkowy, dzień zawarcia umowy.</w:t>
      </w:r>
    </w:p>
    <w:p w14:paraId="17AD454D" w14:textId="50BCA724" w:rsidR="005224D2" w:rsidRPr="005224D2" w:rsidRDefault="005224D2" w:rsidP="005224D2">
      <w:pPr>
        <w:pStyle w:val="Akapitzlist"/>
        <w:numPr>
          <w:ilvl w:val="0"/>
          <w:numId w:val="8"/>
        </w:numPr>
        <w:autoSpaceDE w:val="0"/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4D37">
        <w:rPr>
          <w:rFonts w:ascii="Times New Roman" w:eastAsia="Times New Roman" w:hAnsi="Symbol"/>
          <w:sz w:val="24"/>
          <w:szCs w:val="24"/>
          <w:lang w:eastAsia="pl-PL"/>
        </w:rPr>
        <w:t>W</w:t>
      </w:r>
      <w:r w:rsidRPr="00314D37">
        <w:rPr>
          <w:rFonts w:ascii="Times New Roman" w:eastAsia="Times New Roman" w:hAnsi="Times New Roman"/>
          <w:lang w:eastAsia="pl-PL"/>
        </w:rPr>
        <w:t xml:space="preserve">szelkie usługi serwisowe wraz z wymianą części zużywalnych w czasie trwania umowy, Wykonawca jest zobowiązany wykonać w ramach wynagrodzenia określonego w </w:t>
      </w:r>
      <w:r>
        <w:rPr>
          <w:rFonts w:ascii="Times New Roman" w:eastAsia="Times New Roman" w:hAnsi="Times New Roman"/>
          <w:lang w:eastAsia="pl-PL"/>
        </w:rPr>
        <w:t>powyższej tabeli</w:t>
      </w:r>
      <w:r w:rsidRPr="00314D37">
        <w:rPr>
          <w:rFonts w:ascii="Times New Roman" w:eastAsia="Times New Roman" w:hAnsi="Times New Roman"/>
          <w:lang w:eastAsia="pl-PL"/>
        </w:rPr>
        <w:t>.</w:t>
      </w:r>
    </w:p>
    <w:bookmarkEnd w:id="0"/>
    <w:p w14:paraId="66423855" w14:textId="58978D35" w:rsidR="00A72854" w:rsidRPr="005224D2" w:rsidRDefault="005224D2" w:rsidP="005224D2">
      <w:pPr>
        <w:pStyle w:val="Akapitzlist"/>
        <w:numPr>
          <w:ilvl w:val="0"/>
          <w:numId w:val="8"/>
        </w:numPr>
        <w:autoSpaceDE w:val="0"/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4D37">
        <w:rPr>
          <w:rFonts w:ascii="Times New Roman" w:eastAsia="Times New Roman" w:hAnsi="Times New Roman"/>
          <w:lang w:eastAsia="pl-PL"/>
        </w:rPr>
        <w:t>Wykonawca oświadcza, że cena podana w ofercie obejmuje zakres usługi serwisowej wraz z wymiana części zużywalnych.</w:t>
      </w:r>
    </w:p>
    <w:sectPr w:rsidR="00A72854" w:rsidRPr="005224D2" w:rsidSect="005224D2">
      <w:headerReference w:type="default" r:id="rId7"/>
      <w:pgSz w:w="16838" w:h="11906" w:orient="landscape"/>
      <w:pgMar w:top="2127" w:right="1418" w:bottom="1134" w:left="1418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6DEF" w14:textId="77777777" w:rsidR="009373D0" w:rsidRDefault="009373D0" w:rsidP="00883FFC">
      <w:r>
        <w:separator/>
      </w:r>
    </w:p>
  </w:endnote>
  <w:endnote w:type="continuationSeparator" w:id="0">
    <w:p w14:paraId="5F146EC6" w14:textId="77777777" w:rsidR="009373D0" w:rsidRDefault="009373D0" w:rsidP="008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40C0" w14:textId="77777777" w:rsidR="009373D0" w:rsidRDefault="009373D0" w:rsidP="00883FFC">
      <w:r>
        <w:separator/>
      </w:r>
    </w:p>
  </w:footnote>
  <w:footnote w:type="continuationSeparator" w:id="0">
    <w:p w14:paraId="52C8E36C" w14:textId="77777777" w:rsidR="009373D0" w:rsidRDefault="009373D0" w:rsidP="0088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DF7" w14:textId="77777777" w:rsidR="00196F70" w:rsidRPr="004C36FF" w:rsidRDefault="00196F70" w:rsidP="00196F70">
    <w:pPr>
      <w:pStyle w:val="Standard"/>
      <w:keepNext/>
      <w:spacing w:before="120" w:after="120"/>
      <w:jc w:val="both"/>
      <w:rPr>
        <w:rFonts w:ascii="Times New Roman" w:hAnsi="Times New Roman" w:cs="Times New Roman"/>
        <w:sz w:val="24"/>
        <w:szCs w:val="24"/>
      </w:rPr>
    </w:pPr>
    <w:r w:rsidRPr="000077E0">
      <w:rPr>
        <w:rFonts w:ascii="Times New Roman" w:eastAsia="Times New Roman" w:hAnsi="Times New Roman" w:cs="Times New Roman"/>
        <w:lang w:eastAsia="pl-PL"/>
      </w:rPr>
      <w:t>Znak postępowania</w:t>
    </w:r>
    <w:r w:rsidRPr="000077E0">
      <w:rPr>
        <w:rFonts w:ascii="Times New Roman" w:eastAsia="Times New Roman" w:hAnsi="Times New Roman" w:cs="Times New Roman"/>
        <w:color w:val="000000" w:themeColor="text1"/>
        <w:lang w:eastAsia="pl-PL"/>
      </w:rPr>
      <w:t>:</w:t>
    </w:r>
    <w:r>
      <w:rPr>
        <w:rFonts w:ascii="Times New Roman" w:eastAsia="Times New Roman" w:hAnsi="Times New Roman" w:cs="Times New Roman"/>
        <w:color w:val="000000" w:themeColor="text1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color w:val="000000" w:themeColor="text1"/>
        <w:lang w:eastAsia="pl-PL"/>
      </w:rPr>
      <w:t>31</w:t>
    </w:r>
    <w:r w:rsidRPr="002356EC">
      <w:rPr>
        <w:rFonts w:ascii="Times New Roman" w:eastAsia="Times New Roman" w:hAnsi="Times New Roman" w:cs="Times New Roman"/>
        <w:b/>
        <w:color w:val="000000" w:themeColor="text1"/>
        <w:lang w:eastAsia="pl-PL"/>
      </w:rPr>
      <w:t>/TP/2022</w:t>
    </w:r>
  </w:p>
  <w:p w14:paraId="521DA14B" w14:textId="77777777" w:rsidR="00196F70" w:rsidRDefault="00196F70" w:rsidP="00883FFC">
    <w:pPr>
      <w:pStyle w:val="Nagwek"/>
    </w:pPr>
    <w:r w:rsidRPr="00196F70">
      <w:t>Zakup i sukcesywna dostawa odczynników i materiałów zużywalnych do aparatu ABL 90 FLEX na 36 m-</w:t>
    </w:r>
    <w:proofErr w:type="spellStart"/>
    <w:r w:rsidRPr="00196F70">
      <w:t>cy</w:t>
    </w:r>
    <w:proofErr w:type="spellEnd"/>
    <w:r w:rsidRPr="00196F70">
      <w:t xml:space="preserve"> dla SP ZOZ MSWiA w Kielcach, im. św. Jana Pawła II </w:t>
    </w:r>
  </w:p>
  <w:p w14:paraId="7D01F12E" w14:textId="77777777" w:rsidR="00196F70" w:rsidRDefault="00196F70" w:rsidP="00883FFC">
    <w:pPr>
      <w:pStyle w:val="Nagwek"/>
    </w:pPr>
  </w:p>
  <w:p w14:paraId="50028F8A" w14:textId="55C18B18" w:rsidR="00883FFC" w:rsidRDefault="00883FFC" w:rsidP="00883FFC">
    <w:pPr>
      <w:pStyle w:val="Nagwek"/>
    </w:pPr>
    <w:r w:rsidRPr="00883FFC">
      <w:t xml:space="preserve">Załącznik </w:t>
    </w:r>
    <w:r w:rsidR="00196F70">
      <w:t xml:space="preserve">nr 2 </w:t>
    </w:r>
    <w:r w:rsidRPr="00883FFC">
      <w:t>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595263"/>
    <w:multiLevelType w:val="hybridMultilevel"/>
    <w:tmpl w:val="CB2CE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0D2"/>
    <w:multiLevelType w:val="hybridMultilevel"/>
    <w:tmpl w:val="4E9A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59AB"/>
    <w:multiLevelType w:val="hybridMultilevel"/>
    <w:tmpl w:val="AA3EA42A"/>
    <w:lvl w:ilvl="0" w:tplc="46B88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277D1F"/>
    <w:multiLevelType w:val="hybridMultilevel"/>
    <w:tmpl w:val="F94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3A"/>
    <w:multiLevelType w:val="hybridMultilevel"/>
    <w:tmpl w:val="35789528"/>
    <w:lvl w:ilvl="0" w:tplc="3F727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238189">
    <w:abstractNumId w:val="0"/>
  </w:num>
  <w:num w:numId="2" w16cid:durableId="1330863314">
    <w:abstractNumId w:val="1"/>
  </w:num>
  <w:num w:numId="3" w16cid:durableId="439765125">
    <w:abstractNumId w:val="2"/>
  </w:num>
  <w:num w:numId="4" w16cid:durableId="1976641145">
    <w:abstractNumId w:val="7"/>
  </w:num>
  <w:num w:numId="5" w16cid:durableId="702291286">
    <w:abstractNumId w:val="8"/>
  </w:num>
  <w:num w:numId="6" w16cid:durableId="1086729759">
    <w:abstractNumId w:val="6"/>
  </w:num>
  <w:num w:numId="7" w16cid:durableId="93594143">
    <w:abstractNumId w:val="4"/>
  </w:num>
  <w:num w:numId="8" w16cid:durableId="2021813945">
    <w:abstractNumId w:val="5"/>
  </w:num>
  <w:num w:numId="9" w16cid:durableId="1637687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5"/>
    <w:rsid w:val="00060568"/>
    <w:rsid w:val="00097571"/>
    <w:rsid w:val="000D65D5"/>
    <w:rsid w:val="00125E99"/>
    <w:rsid w:val="001558DA"/>
    <w:rsid w:val="00180F90"/>
    <w:rsid w:val="00196F70"/>
    <w:rsid w:val="00300713"/>
    <w:rsid w:val="0036487A"/>
    <w:rsid w:val="003F7D4C"/>
    <w:rsid w:val="00457332"/>
    <w:rsid w:val="00470002"/>
    <w:rsid w:val="005224D2"/>
    <w:rsid w:val="00583BDF"/>
    <w:rsid w:val="005962AD"/>
    <w:rsid w:val="00634BBE"/>
    <w:rsid w:val="00671E34"/>
    <w:rsid w:val="00726179"/>
    <w:rsid w:val="007B516D"/>
    <w:rsid w:val="007B6352"/>
    <w:rsid w:val="007B71BB"/>
    <w:rsid w:val="00883FFC"/>
    <w:rsid w:val="008E1887"/>
    <w:rsid w:val="009373D0"/>
    <w:rsid w:val="00950FA5"/>
    <w:rsid w:val="009C7B6E"/>
    <w:rsid w:val="00A676D4"/>
    <w:rsid w:val="00A72854"/>
    <w:rsid w:val="00A81F56"/>
    <w:rsid w:val="00AA0972"/>
    <w:rsid w:val="00B22813"/>
    <w:rsid w:val="00BA77CB"/>
    <w:rsid w:val="00BB291A"/>
    <w:rsid w:val="00C04CBD"/>
    <w:rsid w:val="00D2435E"/>
    <w:rsid w:val="00D41075"/>
    <w:rsid w:val="00D417B2"/>
    <w:rsid w:val="00D4783A"/>
    <w:rsid w:val="00D5634A"/>
    <w:rsid w:val="00DB0E13"/>
    <w:rsid w:val="00DC2F2C"/>
    <w:rsid w:val="00E4013B"/>
    <w:rsid w:val="00EB58E9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0BAC56"/>
  <w15:chartTrackingRefBased/>
  <w15:docId w15:val="{D4CC6B79-A2BE-412E-B76C-1F0A42D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4D2"/>
    <w:pPr>
      <w:keepNext/>
      <w:keepLines/>
      <w:suppressAutoHyphens w:val="0"/>
      <w:spacing w:before="240" w:line="276" w:lineRule="auto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  <w:style w:type="paragraph" w:customStyle="1" w:styleId="Default">
    <w:name w:val="Default"/>
    <w:rsid w:val="00D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96F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24D2"/>
    <w:rPr>
      <w:rFonts w:eastAsiaTheme="majorEastAsia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5224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cp:lastModifiedBy>Stanisław Żak</cp:lastModifiedBy>
  <cp:revision>9</cp:revision>
  <cp:lastPrinted>2021-05-19T15:37:00Z</cp:lastPrinted>
  <dcterms:created xsi:type="dcterms:W3CDTF">2022-11-07T08:50:00Z</dcterms:created>
  <dcterms:modified xsi:type="dcterms:W3CDTF">2022-11-16T09:54:00Z</dcterms:modified>
</cp:coreProperties>
</file>