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FC70" w14:textId="77777777" w:rsidR="00F02CD5" w:rsidRDefault="00F02CD5" w:rsidP="00F02CD5">
      <w:pPr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p w14:paraId="50A8CBF8" w14:textId="77777777" w:rsidR="00F02CD5" w:rsidRDefault="00F02CD5" w:rsidP="00D22EDD">
      <w:pPr>
        <w:jc w:val="right"/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tbl>
      <w:tblPr>
        <w:tblW w:w="9924" w:type="dxa"/>
        <w:tblInd w:w="-3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2"/>
      </w:tblGrid>
      <w:tr w:rsidR="00F02CD5" w:rsidRPr="00F02CD5" w14:paraId="50308366" w14:textId="77777777" w:rsidTr="00EE1EAB">
        <w:trPr>
          <w:trHeight w:val="1331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50B9C" w14:textId="01C2CB33" w:rsidR="00F02CD5" w:rsidRPr="00F02CD5" w:rsidRDefault="00F02CD5" w:rsidP="00F02CD5">
            <w:pP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A2CE409" wp14:editId="3C075E8B">
                  <wp:extent cx="873760" cy="1036955"/>
                  <wp:effectExtent l="0" t="0" r="2540" b="0"/>
                  <wp:docPr id="1" name="Obraz 1" descr="Herb Strzegomia - jasniejszy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Strzegomia - jasniejszy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B0716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GMINA STRZEGOM</w:t>
            </w:r>
          </w:p>
          <w:p w14:paraId="571B9F4C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9BB0B50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     ul. Rynek 38      58-150 Strzegom</w:t>
            </w:r>
          </w:p>
          <w:p w14:paraId="77ADDAB2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tel. (74) 8560-550      fax (74) 8560-516</w:t>
            </w:r>
          </w:p>
          <w:p w14:paraId="63ABC850" w14:textId="77777777" w:rsidR="00F02CD5" w:rsidRPr="00F02CD5" w:rsidRDefault="00F02CD5" w:rsidP="00F02CD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                                strzegom@strzegom.pl      www.strzegom.pl</w:t>
            </w:r>
          </w:p>
        </w:tc>
      </w:tr>
    </w:tbl>
    <w:p w14:paraId="01CB9B2E" w14:textId="77777777" w:rsidR="00F02CD5" w:rsidRDefault="00F02CD5" w:rsidP="00637220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59B0AECB" w14:textId="77777777" w:rsidR="00ED1121" w:rsidRDefault="00ED1121" w:rsidP="00ED1121">
      <w:pPr>
        <w:ind w:left="4962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8BA47F4" w14:textId="77777777" w:rsidR="00ED1121" w:rsidRDefault="00ED1121" w:rsidP="00ED1121">
      <w:pPr>
        <w:ind w:left="4962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3728CB0" w14:textId="6A2E9941" w:rsidR="00F02CD5" w:rsidRPr="00F02CD5" w:rsidRDefault="00F02CD5" w:rsidP="00ED1121">
      <w:pPr>
        <w:ind w:left="4962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F02CD5">
        <w:rPr>
          <w:rFonts w:ascii="Arial" w:eastAsia="Times New Roman" w:hAnsi="Arial" w:cs="Arial"/>
          <w:sz w:val="22"/>
          <w:szCs w:val="22"/>
          <w:lang w:eastAsia="pl-PL"/>
        </w:rPr>
        <w:t>Strona internetowa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prowadzonego postępowania</w:t>
      </w:r>
    </w:p>
    <w:p w14:paraId="7C8BFA59" w14:textId="3D67205A" w:rsidR="00F02CD5" w:rsidRDefault="00F02CD5" w:rsidP="00F02CD5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3850E5D3" w14:textId="77777777" w:rsidR="00ED1121" w:rsidRPr="00F02CD5" w:rsidRDefault="00ED1121" w:rsidP="00F02CD5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2110344D" w14:textId="77777777" w:rsidR="00F02CD5" w:rsidRPr="00F02CD5" w:rsidRDefault="00F02CD5" w:rsidP="00F02CD5">
      <w:pPr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977"/>
        <w:gridCol w:w="1701"/>
      </w:tblGrid>
      <w:tr w:rsidR="00F02CD5" w:rsidRPr="00F02CD5" w14:paraId="0E82DE37" w14:textId="77777777" w:rsidTr="00EE1EAB">
        <w:tc>
          <w:tcPr>
            <w:tcW w:w="2127" w:type="dxa"/>
          </w:tcPr>
          <w:p w14:paraId="05B32D24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Wasze pismo z dnia</w:t>
            </w:r>
          </w:p>
          <w:p w14:paraId="45D77646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51" w:type="dxa"/>
          </w:tcPr>
          <w:p w14:paraId="75E13E1B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Znak</w:t>
            </w:r>
          </w:p>
          <w:p w14:paraId="5D189A7A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977" w:type="dxa"/>
          </w:tcPr>
          <w:p w14:paraId="13EB2027" w14:textId="77777777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Nasz znak</w:t>
            </w:r>
          </w:p>
          <w:p w14:paraId="3E3D25E0" w14:textId="36E51AA6" w:rsidR="00F02CD5" w:rsidRPr="00F02CD5" w:rsidRDefault="00F02CD5" w:rsidP="00F02CD5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WIiZP.271.1.202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MKs</w:t>
            </w:r>
          </w:p>
        </w:tc>
        <w:tc>
          <w:tcPr>
            <w:tcW w:w="1701" w:type="dxa"/>
          </w:tcPr>
          <w:p w14:paraId="4AE2D492" w14:textId="77777777" w:rsidR="00F02CD5" w:rsidRPr="00F02CD5" w:rsidRDefault="00F02CD5" w:rsidP="00F02CD5">
            <w:pPr>
              <w:ind w:left="214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Data</w:t>
            </w:r>
          </w:p>
          <w:p w14:paraId="7B01C8D7" w14:textId="5C52C949" w:rsidR="00F02CD5" w:rsidRPr="00F02CD5" w:rsidRDefault="00F02CD5" w:rsidP="00F02CD5">
            <w:pPr>
              <w:ind w:left="214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05</w:t>
            </w: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3</w:t>
            </w: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14:paraId="4D938C11" w14:textId="77777777" w:rsidR="00F02CD5" w:rsidRPr="00F02CD5" w:rsidRDefault="00F02CD5" w:rsidP="00F02CD5">
      <w:pPr>
        <w:suppressAutoHyphens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614A05D2" w14:textId="77777777" w:rsidR="00ED1121" w:rsidRDefault="00ED1121" w:rsidP="00637220">
      <w:pPr>
        <w:suppressAutoHyphens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51ACAB8E" w14:textId="128DB449" w:rsidR="00F02CD5" w:rsidRPr="00ED1121" w:rsidRDefault="00F02CD5" w:rsidP="00637220">
      <w:pPr>
        <w:suppressAutoHyphens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ED1121">
        <w:rPr>
          <w:rFonts w:ascii="Arial" w:eastAsia="Times New Roman" w:hAnsi="Arial" w:cs="Arial"/>
          <w:b w:val="0"/>
          <w:sz w:val="22"/>
          <w:szCs w:val="22"/>
          <w:lang w:eastAsia="pl-PL"/>
        </w:rPr>
        <w:t>Dotyczy: Postępowania o udzielenie zamówienia publicznego w trybie przetargu nieograniczonego pn.</w:t>
      </w:r>
      <w:bookmarkStart w:id="0" w:name="_Hlk16601739"/>
      <w:r w:rsidRPr="00ED1121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bookmarkStart w:id="1" w:name="_Hlk30683863"/>
      <w:r w:rsidRPr="00ED1121">
        <w:rPr>
          <w:rFonts w:ascii="Arial" w:eastAsia="Arial Unicode MS" w:hAnsi="Arial" w:cs="Arial"/>
          <w:sz w:val="22"/>
          <w:szCs w:val="22"/>
          <w:lang w:eastAsia="pl-PL"/>
        </w:rPr>
        <w:t>,,</w:t>
      </w:r>
      <w:bookmarkEnd w:id="1"/>
      <w:r w:rsidRPr="00ED1121">
        <w:rPr>
          <w:rFonts w:ascii="Arial" w:hAnsi="Arial" w:cs="Arial"/>
          <w:sz w:val="22"/>
          <w:szCs w:val="22"/>
        </w:rPr>
        <w:t>Zakup 5 szt. autobusów na potrzeby publicznej komunikacji Gminy Strzegom”.</w:t>
      </w:r>
      <w:bookmarkEnd w:id="0"/>
    </w:p>
    <w:p w14:paraId="36C1ACB4" w14:textId="77777777" w:rsidR="00F02CD5" w:rsidRDefault="00F02CD5" w:rsidP="00D22EDD">
      <w:pPr>
        <w:jc w:val="right"/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p w14:paraId="10CAA4E7" w14:textId="6FF59F27" w:rsidR="00035E1B" w:rsidRPr="004F3051" w:rsidRDefault="00D22EDD" w:rsidP="004F3051">
      <w:pPr>
        <w:suppressAutoHyphens/>
        <w:ind w:firstLine="708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051">
        <w:rPr>
          <w:rFonts w:ascii="Arial" w:hAnsi="Arial" w:cs="Arial"/>
          <w:b w:val="0"/>
          <w:bCs/>
          <w:sz w:val="22"/>
          <w:szCs w:val="22"/>
        </w:rPr>
        <w:t xml:space="preserve">Zmawiający informuje, </w:t>
      </w:r>
      <w:r w:rsidR="004F3051">
        <w:rPr>
          <w:rFonts w:ascii="Arial" w:hAnsi="Arial" w:cs="Arial"/>
          <w:b w:val="0"/>
          <w:bCs/>
          <w:sz w:val="22"/>
          <w:szCs w:val="22"/>
        </w:rPr>
        <w:t xml:space="preserve">że </w:t>
      </w:r>
      <w:r w:rsidR="002C06BC" w:rsidRPr="004F3051">
        <w:rPr>
          <w:rFonts w:ascii="Arial" w:hAnsi="Arial" w:cs="Arial"/>
          <w:b w:val="0"/>
          <w:bCs/>
          <w:sz w:val="22"/>
          <w:szCs w:val="22"/>
        </w:rPr>
        <w:t>dokonał zmian</w:t>
      </w:r>
      <w:r w:rsidR="00035E1B" w:rsidRPr="004F3051">
        <w:rPr>
          <w:rFonts w:ascii="Arial" w:hAnsi="Arial" w:cs="Arial"/>
          <w:b w:val="0"/>
          <w:bCs/>
          <w:sz w:val="22"/>
          <w:szCs w:val="22"/>
        </w:rPr>
        <w:t xml:space="preserve">y </w:t>
      </w:r>
      <w:r w:rsidR="002C06BC" w:rsidRPr="004F3051">
        <w:rPr>
          <w:rFonts w:ascii="Arial" w:hAnsi="Arial" w:cs="Arial"/>
          <w:b w:val="0"/>
          <w:bCs/>
          <w:sz w:val="22"/>
          <w:szCs w:val="22"/>
        </w:rPr>
        <w:t xml:space="preserve">SWZ w zakresie procedury odwróconej. </w:t>
      </w:r>
      <w:r w:rsidR="002C06BC" w:rsidRPr="004F3051">
        <w:rPr>
          <w:rFonts w:ascii="Arial" w:hAnsi="Arial" w:cs="Arial"/>
          <w:b w:val="0"/>
          <w:sz w:val="22"/>
          <w:szCs w:val="22"/>
        </w:rPr>
        <w:t>Zamawiający przewiduje zastosowanie tzw. procedury odwróconej,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postępowaniu.</w:t>
      </w:r>
      <w:r w:rsidR="00035E1B" w:rsidRPr="004F3051">
        <w:rPr>
          <w:rFonts w:ascii="Arial" w:hAnsi="Arial" w:cs="Arial"/>
          <w:b w:val="0"/>
          <w:sz w:val="22"/>
          <w:szCs w:val="22"/>
        </w:rPr>
        <w:t xml:space="preserve"> W związku z powyższym zmianie ulega pkt. III ust. 3</w:t>
      </w:r>
      <w:r w:rsidR="004F3051">
        <w:rPr>
          <w:rFonts w:ascii="Arial" w:hAnsi="Arial" w:cs="Arial"/>
          <w:b w:val="0"/>
          <w:sz w:val="22"/>
          <w:szCs w:val="22"/>
        </w:rPr>
        <w:t xml:space="preserve"> SWZ.</w:t>
      </w:r>
    </w:p>
    <w:p w14:paraId="69AC0B3B" w14:textId="77777777" w:rsidR="00035E1B" w:rsidRPr="004F3051" w:rsidRDefault="00035E1B" w:rsidP="004F3051">
      <w:pP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</w:p>
    <w:p w14:paraId="3D336725" w14:textId="7E2EEB6D" w:rsidR="00035E1B" w:rsidRPr="004F3051" w:rsidRDefault="00035E1B" w:rsidP="004F3051">
      <w:pPr>
        <w:jc w:val="both"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</w:pPr>
      <w:r w:rsidRPr="00035E1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W związku z </w:t>
      </w:r>
      <w:r w:rsidRPr="004F3051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pytaniami, które wpłynęły do Zamawiającego</w:t>
      </w:r>
      <w:r w:rsidRPr="00035E1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</w:t>
      </w:r>
      <w:r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z</w:t>
      </w:r>
      <w:r w:rsidRPr="00035E1B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mianie uleg</w:t>
      </w:r>
      <w:r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 xml:space="preserve">ły </w:t>
      </w:r>
      <w:r w:rsidRPr="00035E1B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zapisy SWZ w</w:t>
      </w:r>
      <w:r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 xml:space="preserve"> pkt. IV w zakresie:</w:t>
      </w:r>
    </w:p>
    <w:p w14:paraId="555BB990" w14:textId="74A7776D" w:rsidR="00035E1B" w:rsidRPr="004F3051" w:rsidRDefault="00035E1B" w:rsidP="004F305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części I ust. 3 pkt. 10, 18, 22 tabeli,</w:t>
      </w:r>
    </w:p>
    <w:p w14:paraId="6570A7A8" w14:textId="45B0EBA9" w:rsidR="00035E1B" w:rsidRPr="004F3051" w:rsidRDefault="00035E1B" w:rsidP="004F305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części II ust. 3 pkt. 10, 18, 22 tabeli,</w:t>
      </w:r>
    </w:p>
    <w:p w14:paraId="2F4D8E1C" w14:textId="59264DCB" w:rsidR="00035E1B" w:rsidRPr="004F3051" w:rsidRDefault="00035E1B" w:rsidP="004F305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części III ust. 3 pkt. 10, 18, 22 tabeli</w:t>
      </w:r>
      <w:r w:rsidR="00F02CD5" w:rsidRPr="004F3051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pl-PL"/>
        </w:rPr>
        <w:t>.</w:t>
      </w:r>
    </w:p>
    <w:p w14:paraId="5D267C87" w14:textId="3841EFAE" w:rsidR="002C06BC" w:rsidRPr="004F3051" w:rsidRDefault="002C06BC" w:rsidP="004F3051">
      <w:pPr>
        <w:suppressAutoHyphens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B442FCD" w14:textId="3CAE3BBE" w:rsidR="00E65086" w:rsidRPr="004F3051" w:rsidRDefault="00035E1B" w:rsidP="004F3051">
      <w:pPr>
        <w:autoSpaceDE w:val="0"/>
        <w:autoSpaceDN w:val="0"/>
        <w:adjustRightInd w:val="0"/>
        <w:ind w:right="-432"/>
        <w:jc w:val="both"/>
        <w:rPr>
          <w:rFonts w:ascii="Arial" w:hAnsi="Arial" w:cs="Arial"/>
          <w:b w:val="0"/>
          <w:sz w:val="22"/>
          <w:szCs w:val="22"/>
        </w:rPr>
      </w:pPr>
      <w:r w:rsidRPr="004F3051">
        <w:rPr>
          <w:rFonts w:ascii="Arial" w:hAnsi="Arial" w:cs="Arial"/>
          <w:b w:val="0"/>
          <w:bCs/>
          <w:sz w:val="22"/>
          <w:szCs w:val="22"/>
        </w:rPr>
        <w:t>Zmawiający informuje, iż dokonał zmian w załączniku</w:t>
      </w:r>
      <w:r w:rsidRPr="004F305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F3051">
        <w:rPr>
          <w:rFonts w:ascii="Arial" w:hAnsi="Arial" w:cs="Arial"/>
          <w:b w:val="0"/>
          <w:sz w:val="22"/>
          <w:szCs w:val="22"/>
        </w:rPr>
        <w:t>z</w:t>
      </w:r>
      <w:r w:rsidRPr="004F3051">
        <w:rPr>
          <w:rFonts w:ascii="Arial" w:hAnsi="Arial" w:cs="Arial"/>
          <w:b w:val="0"/>
          <w:sz w:val="22"/>
          <w:szCs w:val="22"/>
        </w:rPr>
        <w:t>ał</w:t>
      </w:r>
      <w:r w:rsidR="00ED1121">
        <w:rPr>
          <w:rFonts w:ascii="Arial" w:hAnsi="Arial" w:cs="Arial"/>
          <w:b w:val="0"/>
          <w:sz w:val="22"/>
          <w:szCs w:val="22"/>
        </w:rPr>
        <w:t>ą</w:t>
      </w:r>
      <w:r w:rsidRPr="004F3051">
        <w:rPr>
          <w:rFonts w:ascii="Arial" w:hAnsi="Arial" w:cs="Arial"/>
          <w:b w:val="0"/>
          <w:sz w:val="22"/>
          <w:szCs w:val="22"/>
        </w:rPr>
        <w:t>cznik</w:t>
      </w:r>
      <w:r w:rsidR="00E65086" w:rsidRPr="004F3051">
        <w:rPr>
          <w:rFonts w:ascii="Arial" w:hAnsi="Arial" w:cs="Arial"/>
          <w:b w:val="0"/>
          <w:sz w:val="22"/>
          <w:szCs w:val="22"/>
        </w:rPr>
        <w:t>u</w:t>
      </w:r>
      <w:proofErr w:type="spellEnd"/>
      <w:r w:rsidRPr="004F3051">
        <w:rPr>
          <w:rFonts w:ascii="Arial" w:hAnsi="Arial" w:cs="Arial"/>
          <w:b w:val="0"/>
          <w:sz w:val="22"/>
          <w:szCs w:val="22"/>
        </w:rPr>
        <w:t xml:space="preserve"> 1 A 1 B 1 C – Opis oferowanego autobusu </w:t>
      </w:r>
      <w:r w:rsidR="00E65086" w:rsidRPr="004F3051">
        <w:rPr>
          <w:rFonts w:ascii="Arial" w:hAnsi="Arial" w:cs="Arial"/>
          <w:b w:val="0"/>
          <w:sz w:val="22"/>
          <w:szCs w:val="22"/>
        </w:rPr>
        <w:t xml:space="preserve">oraz we </w:t>
      </w:r>
      <w:r w:rsidRPr="004F3051">
        <w:rPr>
          <w:rFonts w:ascii="Arial" w:hAnsi="Arial" w:cs="Arial"/>
          <w:b w:val="0"/>
          <w:bCs/>
          <w:sz w:val="22"/>
          <w:szCs w:val="22"/>
        </w:rPr>
        <w:t>wzorach umów tak, aby były spójne z opisem przedmiotu zamówienia zwartym w SWZ</w:t>
      </w:r>
      <w:r w:rsidR="00E65086" w:rsidRPr="004F3051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4F3051">
        <w:rPr>
          <w:rFonts w:ascii="Arial" w:hAnsi="Arial" w:cs="Arial"/>
          <w:b w:val="0"/>
          <w:bCs/>
          <w:sz w:val="22"/>
          <w:szCs w:val="22"/>
        </w:rPr>
        <w:t xml:space="preserve">tj. w </w:t>
      </w:r>
      <w:r w:rsidR="004F3051">
        <w:rPr>
          <w:rFonts w:ascii="Arial" w:hAnsi="Arial" w:cs="Arial"/>
          <w:b w:val="0"/>
          <w:sz w:val="22"/>
          <w:szCs w:val="22"/>
        </w:rPr>
        <w:t>z</w:t>
      </w:r>
      <w:r w:rsidR="00E65086" w:rsidRPr="004F3051">
        <w:rPr>
          <w:rFonts w:ascii="Arial" w:hAnsi="Arial" w:cs="Arial"/>
          <w:b w:val="0"/>
          <w:sz w:val="22"/>
          <w:szCs w:val="22"/>
        </w:rPr>
        <w:t>ałącznik</w:t>
      </w:r>
      <w:r w:rsidR="004F3051">
        <w:rPr>
          <w:rFonts w:ascii="Arial" w:hAnsi="Arial" w:cs="Arial"/>
          <w:b w:val="0"/>
          <w:sz w:val="22"/>
          <w:szCs w:val="22"/>
        </w:rPr>
        <w:t>u</w:t>
      </w:r>
      <w:r w:rsidR="00E65086" w:rsidRPr="004F3051">
        <w:rPr>
          <w:rFonts w:ascii="Arial" w:hAnsi="Arial" w:cs="Arial"/>
          <w:b w:val="0"/>
          <w:sz w:val="22"/>
          <w:szCs w:val="22"/>
        </w:rPr>
        <w:t xml:space="preserve"> nr 5.1- Wzór umowy dla części I, </w:t>
      </w:r>
      <w:bookmarkStart w:id="2" w:name="_Hlk65827092"/>
      <w:r w:rsidR="004F3051">
        <w:rPr>
          <w:rFonts w:ascii="Arial" w:hAnsi="Arial" w:cs="Arial"/>
          <w:b w:val="0"/>
          <w:sz w:val="22"/>
          <w:szCs w:val="22"/>
        </w:rPr>
        <w:t>z</w:t>
      </w:r>
      <w:r w:rsidR="00E65086" w:rsidRPr="004F3051">
        <w:rPr>
          <w:rFonts w:ascii="Arial" w:hAnsi="Arial" w:cs="Arial"/>
          <w:b w:val="0"/>
          <w:sz w:val="22"/>
          <w:szCs w:val="22"/>
        </w:rPr>
        <w:t>ałącznik</w:t>
      </w:r>
      <w:r w:rsidR="004F3051">
        <w:rPr>
          <w:rFonts w:ascii="Arial" w:hAnsi="Arial" w:cs="Arial"/>
          <w:b w:val="0"/>
          <w:sz w:val="22"/>
          <w:szCs w:val="22"/>
        </w:rPr>
        <w:t>u</w:t>
      </w:r>
      <w:r w:rsidR="00E65086" w:rsidRPr="004F3051">
        <w:rPr>
          <w:rFonts w:ascii="Arial" w:hAnsi="Arial" w:cs="Arial"/>
          <w:b w:val="0"/>
          <w:sz w:val="22"/>
          <w:szCs w:val="22"/>
        </w:rPr>
        <w:t xml:space="preserve"> nr 5.2- Wzór umowy dla części II</w:t>
      </w:r>
      <w:bookmarkEnd w:id="2"/>
      <w:r w:rsidR="00E65086" w:rsidRPr="004F3051">
        <w:rPr>
          <w:rFonts w:ascii="Arial" w:hAnsi="Arial" w:cs="Arial"/>
          <w:b w:val="0"/>
          <w:sz w:val="22"/>
          <w:szCs w:val="22"/>
        </w:rPr>
        <w:t xml:space="preserve">, </w:t>
      </w:r>
      <w:r w:rsidR="004F3051">
        <w:rPr>
          <w:rFonts w:ascii="Arial" w:hAnsi="Arial" w:cs="Arial"/>
          <w:b w:val="0"/>
          <w:sz w:val="22"/>
          <w:szCs w:val="22"/>
        </w:rPr>
        <w:t>z</w:t>
      </w:r>
      <w:r w:rsidR="00E65086" w:rsidRPr="004F3051">
        <w:rPr>
          <w:rFonts w:ascii="Arial" w:hAnsi="Arial" w:cs="Arial"/>
          <w:b w:val="0"/>
          <w:sz w:val="22"/>
          <w:szCs w:val="22"/>
        </w:rPr>
        <w:t>ałącznik</w:t>
      </w:r>
      <w:r w:rsidR="004F3051">
        <w:rPr>
          <w:rFonts w:ascii="Arial" w:hAnsi="Arial" w:cs="Arial"/>
          <w:b w:val="0"/>
          <w:sz w:val="22"/>
          <w:szCs w:val="22"/>
        </w:rPr>
        <w:t>u</w:t>
      </w:r>
      <w:r w:rsidR="00E65086" w:rsidRPr="004F3051">
        <w:rPr>
          <w:rFonts w:ascii="Arial" w:hAnsi="Arial" w:cs="Arial"/>
          <w:b w:val="0"/>
          <w:sz w:val="22"/>
          <w:szCs w:val="22"/>
        </w:rPr>
        <w:t xml:space="preserve"> nr 5.3- Wzór umowy dla części III).</w:t>
      </w:r>
    </w:p>
    <w:p w14:paraId="76E09306" w14:textId="2075569A" w:rsidR="00E65086" w:rsidRPr="004F3051" w:rsidRDefault="00E65086" w:rsidP="004F3051">
      <w:pPr>
        <w:autoSpaceDE w:val="0"/>
        <w:autoSpaceDN w:val="0"/>
        <w:adjustRightInd w:val="0"/>
        <w:ind w:right="-432"/>
        <w:jc w:val="both"/>
        <w:rPr>
          <w:rFonts w:ascii="Arial" w:hAnsi="Arial" w:cs="Arial"/>
          <w:b w:val="0"/>
          <w:sz w:val="22"/>
          <w:szCs w:val="22"/>
        </w:rPr>
      </w:pPr>
    </w:p>
    <w:p w14:paraId="50880A84" w14:textId="5E0F4B33" w:rsidR="00E65086" w:rsidRPr="004F3051" w:rsidRDefault="00E65086" w:rsidP="004F3051">
      <w:pPr>
        <w:autoSpaceDE w:val="0"/>
        <w:autoSpaceDN w:val="0"/>
        <w:adjustRightInd w:val="0"/>
        <w:ind w:right="-432"/>
        <w:jc w:val="both"/>
        <w:rPr>
          <w:rFonts w:ascii="Arial" w:hAnsi="Arial" w:cs="Arial"/>
          <w:b w:val="0"/>
          <w:sz w:val="22"/>
          <w:szCs w:val="22"/>
        </w:rPr>
      </w:pPr>
      <w:r w:rsidRPr="004F3051">
        <w:rPr>
          <w:rFonts w:ascii="Arial" w:hAnsi="Arial" w:cs="Arial"/>
          <w:b w:val="0"/>
          <w:sz w:val="22"/>
          <w:szCs w:val="22"/>
        </w:rPr>
        <w:t>Ponadto Zamawiający dokonał zmiany:</w:t>
      </w:r>
    </w:p>
    <w:p w14:paraId="7B08E619" w14:textId="012B8DD1" w:rsidR="00D22EDD" w:rsidRPr="004F3051" w:rsidRDefault="00E65086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1) </w:t>
      </w:r>
      <w:r w:rsidR="00D22EDD" w:rsidRPr="004F3051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w części II umowy</w:t>
      </w:r>
      <w:r w:rsidR="004F3051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(</w:t>
      </w:r>
      <w:r w:rsidR="004F3051">
        <w:rPr>
          <w:rFonts w:ascii="Arial" w:hAnsi="Arial" w:cs="Arial"/>
          <w:b w:val="0"/>
          <w:sz w:val="22"/>
          <w:szCs w:val="22"/>
        </w:rPr>
        <w:t>z</w:t>
      </w:r>
      <w:r w:rsidR="004F3051" w:rsidRPr="004F3051">
        <w:rPr>
          <w:rFonts w:ascii="Arial" w:hAnsi="Arial" w:cs="Arial"/>
          <w:b w:val="0"/>
          <w:sz w:val="22"/>
          <w:szCs w:val="22"/>
        </w:rPr>
        <w:t>ałącznik nr 5.2- Wzór umowy dla części II</w:t>
      </w:r>
      <w:r w:rsidR="004F3051">
        <w:rPr>
          <w:rFonts w:ascii="Arial" w:hAnsi="Arial" w:cs="Arial"/>
          <w:b w:val="0"/>
          <w:sz w:val="22"/>
          <w:szCs w:val="22"/>
        </w:rPr>
        <w:t>)</w:t>
      </w:r>
      <w:r w:rsidR="00D22EDD" w:rsidRPr="004F3051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:</w:t>
      </w:r>
    </w:p>
    <w:p w14:paraId="63144035" w14:textId="77777777" w:rsidR="00E65086" w:rsidRPr="004F3051" w:rsidRDefault="00D22EDD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- str. 8 poz. 26 </w:t>
      </w:r>
    </w:p>
    <w:p w14:paraId="1F7050E2" w14:textId="10AABFE4" w:rsidR="00D22EDD" w:rsidRPr="004F3051" w:rsidRDefault="00E65086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BYŁO</w:t>
      </w:r>
      <w:r w:rsidR="00D22EDD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: poziom emisji dwutlenku węgla CO2 nie większy niż: 897 g CO2/km wyliczone zgodnie z Rozporządzeniem Prezesa Rady Ministrów z dnia 10 maja 2011</w:t>
      </w: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(…)</w:t>
      </w:r>
      <w:r w:rsidR="000E7A51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,</w:t>
      </w:r>
    </w:p>
    <w:p w14:paraId="32DBB50F" w14:textId="019039E4" w:rsidR="00D22EDD" w:rsidRPr="004F3051" w:rsidRDefault="00D22EDD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JEST: poziom emisji dwutlenku węgla CO2 nie większy niż: 792 g CO2/km wyliczone zgodnie z Rozporządzeniem Prezesa Rady Ministrów z dnia 10 maja 2011</w:t>
      </w:r>
      <w:r w:rsidR="000E7A51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(…).</w:t>
      </w:r>
    </w:p>
    <w:p w14:paraId="54D9D461" w14:textId="77777777" w:rsidR="00E65086" w:rsidRPr="004F3051" w:rsidRDefault="00D22EDD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- str. 8 poz. 26 </w:t>
      </w:r>
    </w:p>
    <w:p w14:paraId="31BDDAD0" w14:textId="72F6641F" w:rsidR="00D22EDD" w:rsidRPr="004F3051" w:rsidRDefault="00E65086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BYŁO</w:t>
      </w:r>
      <w:r w:rsidR="00D22EDD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: zużycie </w:t>
      </w:r>
      <w:r w:rsidR="002C06BC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energii w</w:t>
      </w:r>
      <w:r w:rsidR="00D22EDD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okresie pełnego cyklu użytkowania nie większe niż: 9.792.000,00 MJ</w:t>
      </w:r>
      <w:r w:rsidR="000E7A51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(…)</w:t>
      </w:r>
    </w:p>
    <w:p w14:paraId="5B8039A6" w14:textId="757DF860" w:rsidR="00D22EDD" w:rsidRPr="004F3051" w:rsidRDefault="00D22EDD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JEST: zużycie </w:t>
      </w:r>
      <w:r w:rsidR="002C06BC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energii w</w:t>
      </w: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okresie pełnego cyklu użytkowania nie większe niż:                                                               8.640.000,00 MJ</w:t>
      </w:r>
      <w:r w:rsidR="000E7A51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(…)</w:t>
      </w:r>
    </w:p>
    <w:p w14:paraId="3AE07148" w14:textId="77777777" w:rsidR="002C06BC" w:rsidRPr="004F3051" w:rsidRDefault="002C06BC" w:rsidP="004F3051">
      <w:pPr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</w:p>
    <w:p w14:paraId="61307835" w14:textId="54FE9C61" w:rsidR="00D22EDD" w:rsidRPr="00637220" w:rsidRDefault="00E65086" w:rsidP="00637220">
      <w:pPr>
        <w:autoSpaceDE w:val="0"/>
        <w:autoSpaceDN w:val="0"/>
        <w:adjustRightInd w:val="0"/>
        <w:ind w:right="-432"/>
        <w:jc w:val="both"/>
        <w:rPr>
          <w:rFonts w:ascii="Arial" w:hAnsi="Arial" w:cs="Arial"/>
          <w:b w:val="0"/>
          <w:sz w:val="22"/>
          <w:szCs w:val="22"/>
        </w:rPr>
      </w:pPr>
      <w:r w:rsidRPr="004F3051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2)</w:t>
      </w:r>
      <w:r w:rsidR="00D22EDD" w:rsidRPr="004F3051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w części III umowy</w:t>
      </w:r>
      <w:r w:rsidR="00637220">
        <w:rPr>
          <w:rFonts w:ascii="Arial" w:hAnsi="Arial" w:cs="Arial"/>
          <w:b w:val="0"/>
          <w:sz w:val="22"/>
          <w:szCs w:val="22"/>
        </w:rPr>
        <w:t>(z</w:t>
      </w:r>
      <w:r w:rsidR="00637220" w:rsidRPr="004F3051">
        <w:rPr>
          <w:rFonts w:ascii="Arial" w:hAnsi="Arial" w:cs="Arial"/>
          <w:b w:val="0"/>
          <w:sz w:val="22"/>
          <w:szCs w:val="22"/>
        </w:rPr>
        <w:t>ałącznik nr 5.3- Wzór umowy dla części III)</w:t>
      </w:r>
      <w:r w:rsidR="00637220">
        <w:rPr>
          <w:rFonts w:ascii="Arial" w:hAnsi="Arial" w:cs="Arial"/>
          <w:b w:val="0"/>
          <w:sz w:val="22"/>
          <w:szCs w:val="22"/>
        </w:rPr>
        <w:t>:</w:t>
      </w:r>
    </w:p>
    <w:p w14:paraId="0A0D4D60" w14:textId="77777777" w:rsidR="00E65086" w:rsidRPr="004F3051" w:rsidRDefault="00D22EDD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- str. 8 poz. 26 </w:t>
      </w:r>
    </w:p>
    <w:p w14:paraId="1B808078" w14:textId="3CB0E5EF" w:rsidR="00D22EDD" w:rsidRPr="004F3051" w:rsidRDefault="00E65086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BYŁO</w:t>
      </w:r>
      <w:r w:rsidR="00D22EDD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: poziom emisji dwutlenku węgla CO2 nie większy niż: 422 g CO2/km wyliczony zgodnie z Rozporządzeniem Prezesa Rady Ministrów z dnia 10 maja 2011</w:t>
      </w:r>
      <w:r w:rsidR="000E7A51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(…),</w:t>
      </w:r>
    </w:p>
    <w:p w14:paraId="2BCD2EB2" w14:textId="46C216B8" w:rsidR="00D22EDD" w:rsidRDefault="00D22EDD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  <w:r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>JEST: poziom emisji dwutlenku węgla CO2 nie większy niż: 432 g CO2/km wyliczony zgodnie z Rozporządzeniem Prezesa Rady Ministrów z dnia 10 maja 2011</w:t>
      </w:r>
      <w:r w:rsidR="000E7A51" w:rsidRPr="004F3051"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  <w:t xml:space="preserve"> (…).</w:t>
      </w:r>
    </w:p>
    <w:p w14:paraId="1EEE76C0" w14:textId="77777777" w:rsidR="00637220" w:rsidRPr="004F3051" w:rsidRDefault="00637220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</w:p>
    <w:p w14:paraId="76B4A3C5" w14:textId="0AFBB175" w:rsidR="00035E1B" w:rsidRPr="004F3051" w:rsidRDefault="00035E1B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</w:p>
    <w:p w14:paraId="74D396C3" w14:textId="77777777" w:rsidR="00035E1B" w:rsidRPr="004F3051" w:rsidRDefault="00035E1B" w:rsidP="004F3051">
      <w:pPr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pl-PL"/>
        </w:rPr>
      </w:pPr>
    </w:p>
    <w:p w14:paraId="7DD56596" w14:textId="77777777" w:rsidR="008527EE" w:rsidRPr="004F3051" w:rsidRDefault="00ED1121" w:rsidP="004F3051">
      <w:pPr>
        <w:jc w:val="both"/>
        <w:rPr>
          <w:rFonts w:ascii="Arial" w:hAnsi="Arial" w:cs="Arial"/>
          <w:sz w:val="22"/>
          <w:szCs w:val="22"/>
        </w:rPr>
      </w:pPr>
    </w:p>
    <w:sectPr w:rsidR="008527EE" w:rsidRPr="004F3051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0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  <w:ind w:left="3708" w:hanging="1584"/>
      </w:pPr>
    </w:lvl>
  </w:abstractNum>
  <w:abstractNum w:abstractNumId="1" w15:restartNumberingAfterBreak="0">
    <w:nsid w:val="62EE0E03"/>
    <w:multiLevelType w:val="hybridMultilevel"/>
    <w:tmpl w:val="9AA09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D"/>
    <w:rsid w:val="00031115"/>
    <w:rsid w:val="00035E1B"/>
    <w:rsid w:val="000E7A51"/>
    <w:rsid w:val="002C06BC"/>
    <w:rsid w:val="00314942"/>
    <w:rsid w:val="004F3051"/>
    <w:rsid w:val="00637220"/>
    <w:rsid w:val="00721BA2"/>
    <w:rsid w:val="00BE235E"/>
    <w:rsid w:val="00D22EDD"/>
    <w:rsid w:val="00D73C96"/>
    <w:rsid w:val="00E65086"/>
    <w:rsid w:val="00ED1121"/>
    <w:rsid w:val="00F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D72"/>
  <w15:chartTrackingRefBased/>
  <w15:docId w15:val="{42F1FBCA-F5BA-5345-BE7A-748F5BE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22EDD"/>
  </w:style>
  <w:style w:type="paragraph" w:styleId="Akapitzlist">
    <w:name w:val="List Paragraph"/>
    <w:basedOn w:val="Normalny"/>
    <w:uiPriority w:val="34"/>
    <w:qFormat/>
    <w:rsid w:val="0003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Magdalena Kuczyńska</cp:lastModifiedBy>
  <cp:revision>12</cp:revision>
  <dcterms:created xsi:type="dcterms:W3CDTF">2021-03-04T08:20:00Z</dcterms:created>
  <dcterms:modified xsi:type="dcterms:W3CDTF">2021-03-05T08:06:00Z</dcterms:modified>
</cp:coreProperties>
</file>