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04F64F4B" w14:textId="62F9B44C" w:rsidR="008870AA" w:rsidRDefault="008870AA" w:rsidP="008870AA">
      <w:pPr>
        <w:spacing w:line="240" w:lineRule="auto"/>
        <w:jc w:val="center"/>
        <w:rPr>
          <w:rFonts w:asciiTheme="minorHAnsi" w:hAnsiTheme="minorHAnsi" w:cstheme="minorHAnsi"/>
          <w:b/>
          <w:bCs/>
        </w:rPr>
      </w:pPr>
      <w:bookmarkStart w:id="3" w:name="_Hlk80952099"/>
      <w:r w:rsidRPr="008870AA">
        <w:rPr>
          <w:rFonts w:asciiTheme="minorHAnsi" w:hAnsiTheme="minorHAnsi" w:cstheme="minorHAnsi"/>
          <w:b/>
          <w:bCs/>
        </w:rPr>
        <w:t xml:space="preserve">Budowa kanalizacji sanitarnej w miejscowości Palędzie i Dopiewiec </w:t>
      </w:r>
      <w:r>
        <w:rPr>
          <w:rFonts w:asciiTheme="minorHAnsi" w:hAnsiTheme="minorHAnsi" w:cstheme="minorHAnsi"/>
          <w:b/>
          <w:bCs/>
        </w:rPr>
        <w:t>o</w:t>
      </w:r>
      <w:r w:rsidRPr="008870AA">
        <w:rPr>
          <w:rFonts w:asciiTheme="minorHAnsi" w:hAnsiTheme="minorHAnsi" w:cstheme="minorHAnsi"/>
          <w:b/>
          <w:bCs/>
        </w:rPr>
        <w:t xml:space="preserve">raz budowa sieci wodociągowej </w:t>
      </w:r>
      <w:r>
        <w:rPr>
          <w:rFonts w:asciiTheme="minorHAnsi" w:hAnsiTheme="minorHAnsi" w:cstheme="minorHAnsi"/>
          <w:b/>
          <w:bCs/>
        </w:rPr>
        <w:t xml:space="preserve">                             </w:t>
      </w:r>
      <w:r w:rsidRPr="008870AA">
        <w:rPr>
          <w:rFonts w:asciiTheme="minorHAnsi" w:hAnsiTheme="minorHAnsi" w:cstheme="minorHAnsi"/>
          <w:b/>
          <w:bCs/>
        </w:rPr>
        <w:t>w miejscowości Palędzie w Gminie Dopiewo</w:t>
      </w:r>
    </w:p>
    <w:p w14:paraId="2086C0D8" w14:textId="6253E244" w:rsidR="008870AA" w:rsidRDefault="008870AA" w:rsidP="008870AA">
      <w:pPr>
        <w:spacing w:line="240" w:lineRule="auto"/>
        <w:jc w:val="center"/>
        <w:rPr>
          <w:rFonts w:asciiTheme="minorHAnsi" w:hAnsiTheme="minorHAnsi" w:cstheme="minorHAnsi"/>
          <w:b/>
          <w:bCs/>
        </w:rPr>
      </w:pPr>
    </w:p>
    <w:p w14:paraId="471C4224" w14:textId="77777777" w:rsidR="008870AA" w:rsidRPr="008870AA" w:rsidRDefault="008870AA" w:rsidP="008870AA">
      <w:pPr>
        <w:spacing w:line="240" w:lineRule="auto"/>
        <w:jc w:val="center"/>
        <w:rPr>
          <w:rFonts w:asciiTheme="minorHAnsi" w:hAnsiTheme="minorHAnsi" w:cstheme="minorHAnsi"/>
          <w:b/>
          <w:noProof/>
        </w:rPr>
      </w:pPr>
    </w:p>
    <w:bookmarkEnd w:id="3"/>
    <w:p w14:paraId="6E8345BC" w14:textId="77777777" w:rsidR="00850178" w:rsidRDefault="00850178" w:rsidP="008870AA">
      <w:pPr>
        <w:jc w:val="center"/>
        <w:rPr>
          <w:rFonts w:asciiTheme="minorHAnsi" w:hAnsiTheme="minorHAnsi" w:cstheme="minorHAnsi"/>
          <w:sz w:val="18"/>
          <w:szCs w:val="18"/>
        </w:rPr>
      </w:pPr>
      <w:r>
        <w:rPr>
          <w:rFonts w:asciiTheme="minorHAnsi" w:hAnsiTheme="minorHAnsi" w:cstheme="minorHAnsi"/>
          <w:sz w:val="18"/>
          <w:szCs w:val="18"/>
        </w:rPr>
        <w:t>Operacja</w:t>
      </w:r>
      <w:r w:rsidR="008870AA" w:rsidRPr="008870AA">
        <w:rPr>
          <w:rFonts w:asciiTheme="minorHAnsi" w:hAnsiTheme="minorHAnsi" w:cstheme="minorHAnsi"/>
          <w:sz w:val="18"/>
          <w:szCs w:val="18"/>
        </w:rPr>
        <w:t xml:space="preserve"> pn. </w:t>
      </w:r>
      <w:r w:rsidR="008870AA" w:rsidRPr="008870AA">
        <w:rPr>
          <w:rFonts w:asciiTheme="minorHAnsi" w:hAnsiTheme="minorHAnsi" w:cstheme="minorHAnsi"/>
          <w:b/>
          <w:bCs/>
          <w:sz w:val="18"/>
          <w:szCs w:val="18"/>
        </w:rPr>
        <w:t>„</w:t>
      </w:r>
      <w:r w:rsidR="008870AA" w:rsidRPr="008870AA">
        <w:rPr>
          <w:rFonts w:asciiTheme="minorHAnsi" w:hAnsiTheme="minorHAnsi" w:cstheme="minorHAnsi"/>
          <w:b/>
          <w:bCs/>
          <w:i/>
          <w:iCs/>
          <w:sz w:val="18"/>
          <w:szCs w:val="18"/>
        </w:rPr>
        <w:t>Budowa kanalizacji sanitarnej w miejscowościach Palędzie i Dopiewiec oraz budowa sieci wodociągowej w miejscowości Palędzie w Gminie Dopiewo</w:t>
      </w:r>
      <w:r w:rsidR="008870AA" w:rsidRPr="008870AA">
        <w:rPr>
          <w:rFonts w:asciiTheme="minorHAnsi" w:hAnsiTheme="minorHAnsi" w:cstheme="minorHAnsi"/>
          <w:sz w:val="18"/>
          <w:szCs w:val="18"/>
        </w:rPr>
        <w:t>”</w:t>
      </w:r>
      <w:r w:rsidR="008870AA" w:rsidRPr="008870AA">
        <w:rPr>
          <w:rFonts w:asciiTheme="minorHAnsi" w:hAnsiTheme="minorHAnsi" w:cstheme="minorHAnsi"/>
          <w:b/>
          <w:sz w:val="18"/>
          <w:szCs w:val="18"/>
        </w:rPr>
        <w:t xml:space="preserve"> </w:t>
      </w:r>
      <w:r w:rsidR="008870AA" w:rsidRPr="008870AA">
        <w:rPr>
          <w:rFonts w:asciiTheme="minorHAnsi" w:hAnsiTheme="minorHAnsi" w:cstheme="minorHAnsi"/>
          <w:sz w:val="18"/>
          <w:szCs w:val="18"/>
        </w:rPr>
        <w:t xml:space="preserve">współfinansowany jest ze środków Unii Europejskiej w ramach poddziałania </w:t>
      </w:r>
      <w:r w:rsidR="008870AA" w:rsidRPr="008870AA">
        <w:rPr>
          <w:rFonts w:asciiTheme="minorHAnsi" w:hAnsiTheme="minorHAnsi" w:cstheme="minorHAnsi"/>
          <w:i/>
          <w:iCs/>
          <w:sz w:val="18"/>
          <w:szCs w:val="18"/>
        </w:rPr>
        <w:t xml:space="preserve">„Wsparcie inwestycji związanych z tworzeniem, ulepszaniem lub rozbudową wszystkich rodzajów małej infrastruktury, w tym inwestycji w energie odnawialną i </w:t>
      </w:r>
      <w:r w:rsidR="008870AA" w:rsidRPr="00311B20">
        <w:rPr>
          <w:rFonts w:asciiTheme="minorHAnsi" w:hAnsiTheme="minorHAnsi" w:cstheme="minorHAnsi"/>
          <w:i/>
          <w:iCs/>
          <w:sz w:val="18"/>
          <w:szCs w:val="18"/>
        </w:rPr>
        <w:t>w oszczędzanie energii</w:t>
      </w:r>
      <w:r w:rsidR="008870AA" w:rsidRPr="00311B20">
        <w:rPr>
          <w:rFonts w:asciiTheme="minorHAnsi" w:hAnsiTheme="minorHAnsi" w:cstheme="minorHAnsi"/>
          <w:sz w:val="18"/>
          <w:szCs w:val="18"/>
        </w:rPr>
        <w:t>” ob</w:t>
      </w:r>
      <w:r w:rsidR="008870AA" w:rsidRPr="008870AA">
        <w:rPr>
          <w:rFonts w:asciiTheme="minorHAnsi" w:hAnsiTheme="minorHAnsi" w:cstheme="minorHAnsi"/>
          <w:sz w:val="18"/>
          <w:szCs w:val="18"/>
        </w:rPr>
        <w:t>jętego PROW na lata 2014-2020</w:t>
      </w:r>
      <w:r>
        <w:rPr>
          <w:rFonts w:asciiTheme="minorHAnsi" w:hAnsiTheme="minorHAnsi" w:cstheme="minorHAnsi"/>
          <w:sz w:val="18"/>
          <w:szCs w:val="18"/>
        </w:rPr>
        <w:t xml:space="preserve"> </w:t>
      </w:r>
    </w:p>
    <w:p w14:paraId="4499FFDE" w14:textId="3D1732B6" w:rsidR="008870AA" w:rsidRPr="008870AA" w:rsidRDefault="00850178" w:rsidP="008870AA">
      <w:pPr>
        <w:jc w:val="center"/>
        <w:rPr>
          <w:rFonts w:asciiTheme="minorHAnsi" w:hAnsiTheme="minorHAnsi" w:cstheme="minorHAnsi"/>
          <w:sz w:val="18"/>
          <w:szCs w:val="18"/>
        </w:rPr>
      </w:pPr>
      <w:r>
        <w:rPr>
          <w:rFonts w:asciiTheme="minorHAnsi" w:hAnsiTheme="minorHAnsi" w:cstheme="minorHAnsi"/>
          <w:sz w:val="18"/>
          <w:szCs w:val="18"/>
        </w:rPr>
        <w:t>(Umowa o przyznaniu pomocy Nr 00119-65150-UM1500208/19 z dnia 12.05.2021r.)</w:t>
      </w:r>
    </w:p>
    <w:p w14:paraId="784CAD62" w14:textId="77777777" w:rsidR="008870AA" w:rsidRPr="008870AA" w:rsidRDefault="008870AA" w:rsidP="008870AA">
      <w:pPr>
        <w:spacing w:line="240" w:lineRule="auto"/>
        <w:rPr>
          <w:rFonts w:asciiTheme="minorHAnsi" w:eastAsia="Calibri" w:hAnsiTheme="minorHAnsi" w:cstheme="minorHAnsi"/>
          <w:b/>
          <w:bCs/>
          <w:kern w:val="3"/>
          <w:sz w:val="24"/>
          <w:szCs w:val="24"/>
        </w:rPr>
      </w:pPr>
    </w:p>
    <w:p w14:paraId="30A49132" w14:textId="77777777" w:rsidR="008870AA" w:rsidRPr="008870AA" w:rsidRDefault="008870AA"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2E0846D8"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Pr>
          <w:rFonts w:asciiTheme="minorHAnsi" w:hAnsiTheme="minorHAnsi" w:cstheme="minorHAnsi"/>
          <w:b/>
          <w:bCs/>
        </w:rPr>
        <w:t>2</w:t>
      </w:r>
      <w:r w:rsidRPr="008870AA">
        <w:rPr>
          <w:rFonts w:asciiTheme="minorHAnsi" w:hAnsiTheme="minorHAnsi" w:cstheme="minorHAnsi"/>
          <w:b/>
          <w:bCs/>
        </w:rPr>
        <w:t>4.2021</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4D216A47"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2021.1</w:t>
      </w:r>
      <w:r w:rsidR="00ED702C" w:rsidRPr="00311B20">
        <w:rPr>
          <w:rFonts w:asciiTheme="minorHAnsi" w:eastAsia="Times New Roman" w:hAnsiTheme="minorHAnsi" w:cstheme="minorHAnsi"/>
          <w:b/>
          <w:bCs/>
        </w:rPr>
        <w:t>2</w:t>
      </w:r>
      <w:r w:rsidR="00311B20" w:rsidRPr="00311B20">
        <w:rPr>
          <w:rFonts w:asciiTheme="minorHAnsi" w:eastAsia="Times New Roman" w:hAnsiTheme="minorHAnsi" w:cstheme="minorHAnsi"/>
          <w:b/>
          <w:bCs/>
        </w:rPr>
        <w:t>.03</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7777777" w:rsidR="008870AA" w:rsidRPr="008870AA" w:rsidRDefault="008870AA" w:rsidP="008870AA">
      <w:pPr>
        <w:spacing w:line="319" w:lineRule="auto"/>
        <w:jc w:val="center"/>
        <w:rPr>
          <w:rFonts w:asciiTheme="minorHAnsi" w:hAnsiTheme="minorHAnsi" w:cstheme="minorHAnsi"/>
          <w:b/>
        </w:rPr>
      </w:pPr>
      <w:bookmarkStart w:id="5" w:name="_Hlk88037790"/>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10B3A75E"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311B20">
                  <w:rPr>
                    <w:noProof/>
                    <w:webHidden/>
                  </w:rPr>
                  <w:t>3</w:t>
                </w:r>
                <w:r w:rsidRPr="008870AA">
                  <w:rPr>
                    <w:noProof/>
                    <w:webHidden/>
                  </w:rPr>
                  <w:fldChar w:fldCharType="end"/>
                </w:r>
              </w:hyperlink>
            </w:p>
            <w:p w14:paraId="61A34EEC" w14:textId="7732FE7B" w:rsidR="004C6E37" w:rsidRPr="008870AA" w:rsidRDefault="00494791"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311B20">
                  <w:rPr>
                    <w:noProof/>
                    <w:webHidden/>
                  </w:rPr>
                  <w:t>3</w:t>
                </w:r>
                <w:r w:rsidR="004C6E37" w:rsidRPr="008870AA">
                  <w:rPr>
                    <w:noProof/>
                    <w:webHidden/>
                  </w:rPr>
                  <w:fldChar w:fldCharType="end"/>
                </w:r>
              </w:hyperlink>
            </w:p>
            <w:p w14:paraId="5117AE51" w14:textId="3630ACEE" w:rsidR="004C6E37" w:rsidRPr="008870AA" w:rsidRDefault="00494791"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311B20">
                  <w:rPr>
                    <w:noProof/>
                    <w:webHidden/>
                  </w:rPr>
                  <w:t>4</w:t>
                </w:r>
                <w:r w:rsidR="004C6E37" w:rsidRPr="008870AA">
                  <w:rPr>
                    <w:noProof/>
                    <w:webHidden/>
                  </w:rPr>
                  <w:fldChar w:fldCharType="end"/>
                </w:r>
              </w:hyperlink>
            </w:p>
            <w:p w14:paraId="14873990" w14:textId="0466FE22" w:rsidR="004C6E37" w:rsidRPr="008870AA" w:rsidRDefault="00494791"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603E4F39" w:rsidR="004C6E37" w:rsidRPr="008870AA" w:rsidRDefault="00494791"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311B20">
                  <w:rPr>
                    <w:noProof/>
                    <w:webHidden/>
                  </w:rPr>
                  <w:t>8</w:t>
                </w:r>
                <w:r w:rsidR="004C6E37" w:rsidRPr="008870AA">
                  <w:rPr>
                    <w:noProof/>
                    <w:webHidden/>
                  </w:rPr>
                  <w:fldChar w:fldCharType="end"/>
                </w:r>
              </w:hyperlink>
            </w:p>
            <w:p w14:paraId="07ABC015" w14:textId="5CC7DB49" w:rsidR="004C6E37" w:rsidRPr="008870AA" w:rsidRDefault="00494791"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311B20">
                  <w:rPr>
                    <w:noProof/>
                    <w:webHidden/>
                  </w:rPr>
                  <w:t>8</w:t>
                </w:r>
                <w:r w:rsidR="004C6E37" w:rsidRPr="008870AA">
                  <w:rPr>
                    <w:noProof/>
                    <w:webHidden/>
                  </w:rPr>
                  <w:fldChar w:fldCharType="end"/>
                </w:r>
              </w:hyperlink>
            </w:p>
            <w:p w14:paraId="62F4ACF5" w14:textId="7A345FF3" w:rsidR="004C6E37" w:rsidRPr="008870AA" w:rsidRDefault="00494791"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4651E4B7" w:rsidR="004C6E37" w:rsidRPr="008870AA" w:rsidRDefault="00494791"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EC008A3" w:rsidR="004C6E37" w:rsidRPr="008870AA" w:rsidRDefault="00494791"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73B9DF59" w:rsidR="004C6E37" w:rsidRPr="008870AA" w:rsidRDefault="00494791"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311B20">
                  <w:rPr>
                    <w:noProof/>
                    <w:webHidden/>
                  </w:rPr>
                  <w:t>13</w:t>
                </w:r>
                <w:r w:rsidR="004C6E37" w:rsidRPr="008870AA">
                  <w:rPr>
                    <w:noProof/>
                    <w:webHidden/>
                  </w:rPr>
                  <w:fldChar w:fldCharType="end"/>
                </w:r>
              </w:hyperlink>
            </w:p>
            <w:p w14:paraId="68FE1B86" w14:textId="7F73F5AB" w:rsidR="004C6E37" w:rsidRPr="008870AA" w:rsidRDefault="00494791"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311B20">
                  <w:rPr>
                    <w:noProof/>
                    <w:webHidden/>
                  </w:rPr>
                  <w:t>15</w:t>
                </w:r>
                <w:r w:rsidR="004C6E37" w:rsidRPr="008870AA">
                  <w:rPr>
                    <w:noProof/>
                    <w:webHidden/>
                  </w:rPr>
                  <w:fldChar w:fldCharType="end"/>
                </w:r>
              </w:hyperlink>
            </w:p>
            <w:p w14:paraId="7772C934" w14:textId="4A9515C2" w:rsidR="004C6E37" w:rsidRPr="008870AA" w:rsidRDefault="00494791"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311B20">
                  <w:rPr>
                    <w:noProof/>
                    <w:webHidden/>
                  </w:rPr>
                  <w:t>16</w:t>
                </w:r>
                <w:r w:rsidR="004C6E37" w:rsidRPr="008870AA">
                  <w:rPr>
                    <w:noProof/>
                    <w:webHidden/>
                  </w:rPr>
                  <w:fldChar w:fldCharType="end"/>
                </w:r>
              </w:hyperlink>
            </w:p>
            <w:p w14:paraId="099DD4D1" w14:textId="217708A9" w:rsidR="004C6E37" w:rsidRPr="008870AA" w:rsidRDefault="00494791"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311B20">
                  <w:rPr>
                    <w:noProof/>
                    <w:webHidden/>
                  </w:rPr>
                  <w:t>17</w:t>
                </w:r>
                <w:r w:rsidR="004C6E37" w:rsidRPr="008870AA">
                  <w:rPr>
                    <w:noProof/>
                    <w:webHidden/>
                  </w:rPr>
                  <w:fldChar w:fldCharType="end"/>
                </w:r>
              </w:hyperlink>
            </w:p>
            <w:p w14:paraId="06FA1266" w14:textId="6E940233" w:rsidR="004C6E37" w:rsidRPr="008870AA" w:rsidRDefault="00494791"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3A64F245" w:rsidR="004C6E37" w:rsidRPr="008870AA" w:rsidRDefault="00494791"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311B20">
                  <w:rPr>
                    <w:noProof/>
                    <w:webHidden/>
                  </w:rPr>
                  <w:t>23</w:t>
                </w:r>
                <w:r w:rsidR="004C6E37" w:rsidRPr="008870AA">
                  <w:rPr>
                    <w:noProof/>
                    <w:webHidden/>
                  </w:rPr>
                  <w:fldChar w:fldCharType="end"/>
                </w:r>
              </w:hyperlink>
            </w:p>
            <w:p w14:paraId="20F19CA0" w14:textId="031F33E0" w:rsidR="004C6E37" w:rsidRPr="008870AA" w:rsidRDefault="00494791"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311B20">
                  <w:rPr>
                    <w:noProof/>
                    <w:webHidden/>
                  </w:rPr>
                  <w:t>25</w:t>
                </w:r>
                <w:r w:rsidR="004C6E37" w:rsidRPr="008870AA">
                  <w:rPr>
                    <w:noProof/>
                    <w:webHidden/>
                  </w:rPr>
                  <w:fldChar w:fldCharType="end"/>
                </w:r>
              </w:hyperlink>
            </w:p>
            <w:p w14:paraId="70127AF1" w14:textId="37878939" w:rsidR="004C6E37" w:rsidRPr="008870AA" w:rsidRDefault="00494791"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311B20">
                  <w:rPr>
                    <w:noProof/>
                    <w:webHidden/>
                  </w:rPr>
                  <w:t>25</w:t>
                </w:r>
                <w:r w:rsidR="004C6E37" w:rsidRPr="008870AA">
                  <w:rPr>
                    <w:noProof/>
                    <w:webHidden/>
                  </w:rPr>
                  <w:fldChar w:fldCharType="end"/>
                </w:r>
              </w:hyperlink>
            </w:p>
            <w:p w14:paraId="10036112" w14:textId="759B47D5" w:rsidR="004C6E37" w:rsidRPr="008870AA" w:rsidRDefault="00494791"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311B20">
                  <w:rPr>
                    <w:noProof/>
                    <w:webHidden/>
                  </w:rPr>
                  <w:t>25</w:t>
                </w:r>
                <w:r w:rsidR="004C6E37" w:rsidRPr="008870AA">
                  <w:rPr>
                    <w:noProof/>
                    <w:webHidden/>
                  </w:rPr>
                  <w:fldChar w:fldCharType="end"/>
                </w:r>
              </w:hyperlink>
            </w:p>
            <w:p w14:paraId="6CAFAA35" w14:textId="17CEFBED" w:rsidR="004C6E37" w:rsidRPr="008870AA" w:rsidRDefault="00494791"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311B20">
                  <w:rPr>
                    <w:noProof/>
                    <w:webHidden/>
                  </w:rPr>
                  <w:t>26</w:t>
                </w:r>
                <w:r w:rsidR="004C6E37" w:rsidRPr="008870AA">
                  <w:rPr>
                    <w:noProof/>
                    <w:webHidden/>
                  </w:rPr>
                  <w:fldChar w:fldCharType="end"/>
                </w:r>
              </w:hyperlink>
            </w:p>
            <w:p w14:paraId="2A2195B6" w14:textId="7847C032" w:rsidR="004C6E37" w:rsidRPr="008870AA" w:rsidRDefault="00494791"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311B20">
                  <w:rPr>
                    <w:noProof/>
                    <w:webHidden/>
                  </w:rPr>
                  <w:t>26</w:t>
                </w:r>
                <w:r w:rsidR="004C6E37" w:rsidRPr="008870AA">
                  <w:rPr>
                    <w:noProof/>
                    <w:webHidden/>
                  </w:rPr>
                  <w:fldChar w:fldCharType="end"/>
                </w:r>
              </w:hyperlink>
            </w:p>
            <w:p w14:paraId="657934AA" w14:textId="44E43BFA" w:rsidR="004C6E37" w:rsidRPr="008870AA" w:rsidRDefault="00494791"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311B20">
                  <w:rPr>
                    <w:noProof/>
                    <w:webHidden/>
                  </w:rPr>
                  <w:t>27</w:t>
                </w:r>
                <w:r w:rsidR="004C6E37" w:rsidRPr="008870AA">
                  <w:rPr>
                    <w:noProof/>
                    <w:webHidden/>
                  </w:rPr>
                  <w:fldChar w:fldCharType="end"/>
                </w:r>
              </w:hyperlink>
            </w:p>
            <w:p w14:paraId="75E65DE2" w14:textId="67A447CB" w:rsidR="004C6E37" w:rsidRPr="008870AA" w:rsidRDefault="00494791"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311B20">
                  <w:rPr>
                    <w:noProof/>
                    <w:webHidden/>
                  </w:rPr>
                  <w:t>28</w:t>
                </w:r>
                <w:r w:rsidR="004C6E37" w:rsidRPr="008870AA">
                  <w:rPr>
                    <w:noProof/>
                    <w:webHidden/>
                  </w:rPr>
                  <w:fldChar w:fldCharType="end"/>
                </w:r>
              </w:hyperlink>
            </w:p>
            <w:p w14:paraId="21AC982C" w14:textId="77CF2333" w:rsidR="004C6E37" w:rsidRPr="008870AA" w:rsidRDefault="00494791"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311B20">
                  <w:rPr>
                    <w:noProof/>
                    <w:webHidden/>
                  </w:rPr>
                  <w:t>28</w:t>
                </w:r>
                <w:r w:rsidR="004C6E37" w:rsidRPr="008870AA">
                  <w:rPr>
                    <w:noProof/>
                    <w:webHidden/>
                  </w:rPr>
                  <w:fldChar w:fldCharType="end"/>
                </w:r>
              </w:hyperlink>
            </w:p>
            <w:p w14:paraId="75568734" w14:textId="257AF143" w:rsidR="004C6E37" w:rsidRPr="008870AA" w:rsidRDefault="00494791"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311B20">
                  <w:rPr>
                    <w:noProof/>
                    <w:webHidden/>
                  </w:rPr>
                  <w:t>29</w:t>
                </w:r>
                <w:r w:rsidR="004C6E37" w:rsidRPr="008870AA">
                  <w:rPr>
                    <w:noProof/>
                    <w:webHidden/>
                  </w:rPr>
                  <w:fldChar w:fldCharType="end"/>
                </w:r>
              </w:hyperlink>
            </w:p>
            <w:p w14:paraId="429A910E" w14:textId="3E32E962" w:rsidR="004C6E37" w:rsidRPr="008870AA" w:rsidRDefault="00494791"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311B20">
                  <w:rPr>
                    <w:noProof/>
                    <w:webHidden/>
                  </w:rPr>
                  <w:t>30</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5" w:displacedByCustomXml="prev"/>
    <w:bookmarkStart w:id="6" w:name="_Toc65495843" w:displacedByCustomXml="prev"/>
    <w:p w14:paraId="3FEC35D2" w14:textId="0B375ADA"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6"/>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4"/>
      <w:r w:rsidRPr="008870AA">
        <w:rPr>
          <w:rFonts w:asciiTheme="minorHAnsi" w:hAnsiTheme="minorHAnsi" w:cstheme="minorHAnsi"/>
          <w:b/>
          <w:bCs/>
          <w:sz w:val="24"/>
          <w:szCs w:val="24"/>
        </w:rPr>
        <w:t>II. Ochrona danych osobowych</w:t>
      </w:r>
      <w:bookmarkEnd w:id="8"/>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5"/>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784B853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projekcie umowy, stanowiącym załącznik nr 2</w:t>
      </w:r>
      <w:r w:rsidR="00296A44">
        <w:rPr>
          <w:rFonts w:asciiTheme="minorHAnsi" w:hAnsiTheme="minorHAnsi" w:cstheme="minorHAnsi"/>
        </w:rPr>
        <w:t>.1, 2.2 i 2.3</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65495846"/>
      <w:bookmarkStart w:id="11" w:name="_Hlk66787009"/>
      <w:r w:rsidRPr="008870AA">
        <w:rPr>
          <w:rFonts w:asciiTheme="minorHAnsi" w:hAnsiTheme="minorHAnsi" w:cstheme="minorHAnsi"/>
          <w:b/>
          <w:bCs/>
          <w:sz w:val="24"/>
          <w:szCs w:val="24"/>
        </w:rPr>
        <w:t>IV. Opis przedmiotu zamówienia</w:t>
      </w:r>
      <w:bookmarkEnd w:id="10"/>
    </w:p>
    <w:p w14:paraId="0581BA54" w14:textId="1A37B989" w:rsidR="008870AA" w:rsidRPr="008870AA" w:rsidRDefault="008870AA" w:rsidP="00296A44">
      <w:pPr>
        <w:jc w:val="both"/>
        <w:rPr>
          <w:rFonts w:asciiTheme="minorHAnsi" w:hAnsiTheme="minorHAnsi" w:cstheme="minorHAnsi"/>
        </w:rPr>
      </w:pPr>
      <w:bookmarkStart w:id="12" w:name="_Hlk86912487"/>
      <w:r w:rsidRPr="008870AA">
        <w:rPr>
          <w:rFonts w:asciiTheme="minorHAnsi" w:hAnsiTheme="minorHAnsi" w:cstheme="minorHAnsi"/>
          <w:b/>
          <w:bCs/>
        </w:rPr>
        <w:t>1.</w:t>
      </w:r>
      <w:r w:rsidRPr="008870AA">
        <w:rPr>
          <w:rFonts w:asciiTheme="minorHAnsi" w:hAnsiTheme="minorHAnsi" w:cstheme="minorHAnsi"/>
        </w:rPr>
        <w:t xml:space="preserve"> Przedmiotem zamówienia jest budowa </w:t>
      </w:r>
      <w:r w:rsidR="00296A44">
        <w:rPr>
          <w:rFonts w:asciiTheme="minorHAnsi" w:hAnsiTheme="minorHAnsi" w:cstheme="minorHAnsi"/>
        </w:rPr>
        <w:t>kanalizacji sanitarnej w miejscowości Palędzie i Dopiewiec oraz budowa sieci wodociągowej w miejscowości Palędzie</w:t>
      </w:r>
      <w:r w:rsidRPr="008870AA">
        <w:rPr>
          <w:rFonts w:asciiTheme="minorHAnsi" w:hAnsiTheme="minorHAnsi" w:cstheme="minorHAnsi"/>
        </w:rPr>
        <w:t xml:space="preserve">, z podziałem na </w:t>
      </w:r>
      <w:r w:rsidR="00D420DA">
        <w:rPr>
          <w:rFonts w:asciiTheme="minorHAnsi" w:hAnsiTheme="minorHAnsi" w:cstheme="minorHAnsi"/>
        </w:rPr>
        <w:t>trzy</w:t>
      </w:r>
      <w:r w:rsidRPr="008870AA">
        <w:rPr>
          <w:rFonts w:asciiTheme="minorHAnsi" w:hAnsiTheme="minorHAnsi" w:cstheme="minorHAnsi"/>
        </w:rPr>
        <w:t xml:space="preserve"> zadania (części):  </w:t>
      </w:r>
    </w:p>
    <w:p w14:paraId="5CD5ECD9" w14:textId="77777777" w:rsidR="008870AA" w:rsidRPr="008870AA" w:rsidRDefault="008870AA" w:rsidP="008870AA">
      <w:pPr>
        <w:spacing w:line="240" w:lineRule="auto"/>
        <w:rPr>
          <w:rFonts w:asciiTheme="minorHAnsi" w:hAnsiTheme="minorHAnsi" w:cstheme="minorHAnsi"/>
          <w:b/>
        </w:rPr>
      </w:pPr>
    </w:p>
    <w:p w14:paraId="29BF1D66" w14:textId="12DF2F45" w:rsidR="003E0CA5" w:rsidRPr="003E0CA5" w:rsidRDefault="003E0CA5" w:rsidP="003E0CA5">
      <w:pPr>
        <w:pStyle w:val="Akapitzlist"/>
        <w:numPr>
          <w:ilvl w:val="1"/>
          <w:numId w:val="33"/>
        </w:numPr>
        <w:spacing w:line="240" w:lineRule="auto"/>
        <w:rPr>
          <w:rFonts w:asciiTheme="minorHAnsi" w:hAnsiTheme="minorHAnsi" w:cstheme="minorHAnsi"/>
          <w:noProof/>
        </w:rPr>
      </w:pPr>
      <w:r w:rsidRPr="003E0CA5">
        <w:rPr>
          <w:rFonts w:asciiTheme="minorHAnsi" w:hAnsiTheme="minorHAnsi" w:cstheme="minorHAnsi"/>
          <w:b/>
        </w:rPr>
        <w:t xml:space="preserve">Zadanie nr 1. </w:t>
      </w:r>
      <w:r w:rsidRPr="003E0CA5">
        <w:rPr>
          <w:rFonts w:asciiTheme="minorHAnsi" w:hAnsiTheme="minorHAnsi" w:cstheme="minorHAnsi"/>
          <w:b/>
          <w:noProof/>
        </w:rPr>
        <w:t xml:space="preserve">„Budowa sieci wodociągowej </w:t>
      </w:r>
      <w:r w:rsidR="00850178">
        <w:rPr>
          <w:rFonts w:asciiTheme="minorHAnsi" w:hAnsiTheme="minorHAnsi" w:cstheme="minorHAnsi"/>
          <w:b/>
          <w:noProof/>
        </w:rPr>
        <w:t xml:space="preserve">i </w:t>
      </w:r>
      <w:r w:rsidRPr="003E0CA5">
        <w:rPr>
          <w:rFonts w:asciiTheme="minorHAnsi" w:hAnsiTheme="minorHAnsi" w:cstheme="minorHAnsi"/>
          <w:b/>
          <w:noProof/>
        </w:rPr>
        <w:t xml:space="preserve"> kanalizacji sanitarnej w Palędziu”</w:t>
      </w:r>
      <w:r w:rsidRPr="003E0CA5">
        <w:rPr>
          <w:rFonts w:asciiTheme="minorHAnsi" w:hAnsiTheme="minorHAnsi" w:cstheme="minorHAnsi"/>
          <w:noProof/>
        </w:rPr>
        <w:t xml:space="preserve"> w następującym zakresie:</w:t>
      </w:r>
    </w:p>
    <w:p w14:paraId="23D7A29B" w14:textId="5F6E3127" w:rsidR="003E0CA5" w:rsidRPr="003E0CA5" w:rsidRDefault="003E0CA5" w:rsidP="00351585">
      <w:pPr>
        <w:pStyle w:val="Akapitzlist"/>
        <w:numPr>
          <w:ilvl w:val="0"/>
          <w:numId w:val="35"/>
        </w:numPr>
        <w:spacing w:line="240" w:lineRule="auto"/>
        <w:jc w:val="both"/>
        <w:rPr>
          <w:rFonts w:eastAsia="Times New Roman" w:cs="Calibri"/>
          <w:sz w:val="20"/>
        </w:rPr>
      </w:pPr>
      <w:r w:rsidRPr="003E0CA5">
        <w:rPr>
          <w:rFonts w:asciiTheme="minorHAnsi" w:hAnsiTheme="minorHAnsi" w:cstheme="minorHAnsi"/>
          <w:noProof/>
        </w:rPr>
        <w:t xml:space="preserve">budowa sieci wodociągowej w miejscowości Palędzie na ulicach: Jagodowej, Miętowej i </w:t>
      </w:r>
      <w:r w:rsidRPr="003E0CA5">
        <w:t>na ulic</w:t>
      </w:r>
      <w:r w:rsidR="007A17B9">
        <w:t>ach</w:t>
      </w:r>
      <w:r w:rsidRPr="003E0CA5">
        <w:t>, któr</w:t>
      </w:r>
      <w:r w:rsidR="00C23C83">
        <w:t>e</w:t>
      </w:r>
      <w:r w:rsidRPr="003E0CA5">
        <w:t xml:space="preserve"> nie posiad</w:t>
      </w:r>
      <w:r w:rsidR="00135555">
        <w:t>ają</w:t>
      </w:r>
      <w:r w:rsidRPr="003E0CA5">
        <w:t xml:space="preserve"> nazwy - na części działki 19/52 (wzdłuż działek: 19/28 i 19/27) oraz na części działki nr 18/45 (wzdłuż działek: 18/43 i 18/42) – zakres zadania objęt</w:t>
      </w:r>
      <w:r w:rsidR="00297766">
        <w:t>y</w:t>
      </w:r>
      <w:r w:rsidRPr="003E0CA5">
        <w:t xml:space="preserve"> dofinansowaniem,  </w:t>
      </w:r>
    </w:p>
    <w:p w14:paraId="2285D1E7" w14:textId="77777777" w:rsidR="003E0CA5" w:rsidRPr="003E0CA5" w:rsidRDefault="003E0CA5" w:rsidP="003E0CA5">
      <w:pPr>
        <w:pStyle w:val="Akapitzlist"/>
        <w:numPr>
          <w:ilvl w:val="0"/>
          <w:numId w:val="34"/>
        </w:numPr>
        <w:spacing w:line="240" w:lineRule="auto"/>
        <w:rPr>
          <w:rFonts w:asciiTheme="minorHAnsi" w:hAnsiTheme="minorHAnsi" w:cstheme="minorHAnsi"/>
          <w:noProof/>
        </w:rPr>
      </w:pPr>
      <w:r w:rsidRPr="003E0CA5">
        <w:rPr>
          <w:rFonts w:asciiTheme="minorHAnsi" w:hAnsiTheme="minorHAnsi" w:cstheme="minorHAnsi"/>
          <w:noProof/>
        </w:rPr>
        <w:t>budowa kanalizacji sanitarnej grawitacyjnej w miejscowości Palędzie</w:t>
      </w:r>
      <w:r w:rsidRPr="003E0CA5">
        <w:rPr>
          <w:rFonts w:asciiTheme="minorHAnsi" w:hAnsiTheme="minorHAnsi" w:cstheme="minorHAnsi"/>
          <w:noProof/>
          <w:color w:val="FF0000"/>
        </w:rPr>
        <w:t xml:space="preserve"> </w:t>
      </w:r>
      <w:r w:rsidRPr="003E0CA5">
        <w:rPr>
          <w:rFonts w:asciiTheme="minorHAnsi" w:hAnsiTheme="minorHAnsi" w:cstheme="minorHAnsi"/>
          <w:noProof/>
        </w:rPr>
        <w:t>na</w:t>
      </w:r>
      <w:r w:rsidRPr="003E0CA5">
        <w:rPr>
          <w:rFonts w:asciiTheme="minorHAnsi" w:hAnsiTheme="minorHAnsi" w:cstheme="minorHAnsi"/>
          <w:noProof/>
          <w:color w:val="FF0000"/>
        </w:rPr>
        <w:t xml:space="preserve"> </w:t>
      </w:r>
      <w:r w:rsidRPr="003E0CA5">
        <w:rPr>
          <w:rFonts w:asciiTheme="minorHAnsi" w:hAnsiTheme="minorHAnsi" w:cstheme="minorHAnsi"/>
          <w:noProof/>
        </w:rPr>
        <w:t>ulicach: Borówkowej, Modrzewiowej, Jeżynowej, Jagodowej, Żurawinowej, Poziomkowej, Miętowej - zakres zadania objęty dofinansowaniem,</w:t>
      </w:r>
    </w:p>
    <w:p w14:paraId="02D24A3D" w14:textId="6EF3D361" w:rsidR="003E0CA5" w:rsidRPr="003E0CA5" w:rsidRDefault="003E0CA5" w:rsidP="00351585">
      <w:pPr>
        <w:pStyle w:val="Akapitzlist"/>
        <w:numPr>
          <w:ilvl w:val="0"/>
          <w:numId w:val="34"/>
        </w:numPr>
        <w:spacing w:line="240" w:lineRule="auto"/>
        <w:jc w:val="both"/>
        <w:rPr>
          <w:rFonts w:asciiTheme="minorHAnsi" w:hAnsiTheme="minorHAnsi" w:cstheme="minorHAnsi"/>
          <w:noProof/>
        </w:rPr>
      </w:pPr>
      <w:r w:rsidRPr="003E0CA5">
        <w:rPr>
          <w:rFonts w:asciiTheme="minorHAnsi" w:hAnsiTheme="minorHAnsi" w:cstheme="minorHAnsi"/>
          <w:noProof/>
        </w:rPr>
        <w:t>budowa kanalizacji sanitarnej grawitacyjnej w miejscowości Palędzie na ulicy Wrzosowej oraz budowa przyłączy kanalizacji sanitarnej na działkach prywatnych w miejscowości Palędzie, w rejonie ulic:</w:t>
      </w:r>
      <w:r w:rsidR="00351585">
        <w:rPr>
          <w:rFonts w:asciiTheme="minorHAnsi" w:hAnsiTheme="minorHAnsi" w:cstheme="minorHAnsi"/>
          <w:noProof/>
        </w:rPr>
        <w:t xml:space="preserve"> </w:t>
      </w:r>
      <w:r w:rsidRPr="003E0CA5">
        <w:rPr>
          <w:rFonts w:asciiTheme="minorHAnsi" w:hAnsiTheme="minorHAnsi" w:cstheme="minorHAnsi"/>
          <w:noProof/>
        </w:rPr>
        <w:t>Borówkowej, Modrzewiowej, Jeżynowej, Oliwkowej,  Jagodowej,  Żurawinowej, Poziomkowej,  Miętowej i Wrzosowej – zakres zadanie nieobjęty dofinansowaniem.</w:t>
      </w:r>
    </w:p>
    <w:p w14:paraId="5876A5EE" w14:textId="77777777" w:rsidR="003E0CA5" w:rsidRPr="003E0CA5" w:rsidRDefault="003E0CA5" w:rsidP="003E0CA5">
      <w:pPr>
        <w:rPr>
          <w:rFonts w:asciiTheme="minorHAnsi" w:hAnsiTheme="minorHAnsi" w:cstheme="minorHAnsi"/>
          <w:b/>
        </w:rPr>
      </w:pPr>
    </w:p>
    <w:p w14:paraId="5AC875E7" w14:textId="77777777" w:rsidR="003E0CA5" w:rsidRPr="003E0CA5" w:rsidRDefault="003E0CA5" w:rsidP="003E0CA5">
      <w:pPr>
        <w:pStyle w:val="Zawartotabeli"/>
        <w:spacing w:line="276" w:lineRule="auto"/>
        <w:rPr>
          <w:rFonts w:asciiTheme="minorHAnsi" w:hAnsiTheme="minorHAnsi" w:cstheme="minorHAnsi"/>
          <w:sz w:val="22"/>
          <w:szCs w:val="22"/>
        </w:rPr>
      </w:pPr>
      <w:r w:rsidRPr="003E0CA5">
        <w:rPr>
          <w:rFonts w:asciiTheme="minorHAnsi" w:eastAsia="Times New Roman" w:hAnsiTheme="minorHAnsi" w:cstheme="minorHAnsi"/>
          <w:b/>
          <w:kern w:val="0"/>
          <w:sz w:val="22"/>
          <w:szCs w:val="22"/>
          <w:lang w:eastAsia="pl-PL"/>
        </w:rPr>
        <w:t xml:space="preserve">Krótki opis przedmiotu zamówienia w zakresie zadania nr 1: </w:t>
      </w:r>
    </w:p>
    <w:p w14:paraId="575FF29D" w14:textId="77777777" w:rsidR="003E0CA5" w:rsidRPr="003E0CA5" w:rsidRDefault="003E0CA5" w:rsidP="003E0CA5">
      <w:pPr>
        <w:pStyle w:val="Zawartotabeli"/>
        <w:spacing w:line="276" w:lineRule="auto"/>
        <w:rPr>
          <w:rFonts w:ascii="Calibri" w:eastAsiaTheme="minorHAnsi" w:hAnsi="Calibri" w:cs="Calibri"/>
          <w:sz w:val="22"/>
          <w:szCs w:val="22"/>
        </w:rPr>
      </w:pPr>
      <w:r w:rsidRPr="003E0CA5">
        <w:rPr>
          <w:rFonts w:ascii="Calibri" w:hAnsi="Calibri" w:cs="Calibri"/>
          <w:sz w:val="22"/>
          <w:szCs w:val="22"/>
        </w:rPr>
        <w:t>Budowa sieci wodociągowej  w miejscowości Palędzie o długości 614m,  budowa kanalizacji sanitarnej  grawitacyjnej z rur o średnicy fi 200 mm i długości 2345,5m oraz budowa 159 przyłączy kanalizacji sanitarnej z czego 89 zakończonych będzie studzienką o średnicy 425 mm.</w:t>
      </w:r>
    </w:p>
    <w:p w14:paraId="16EB46C2" w14:textId="77777777" w:rsidR="003E0CA5" w:rsidRPr="003E0CA5" w:rsidRDefault="003E0CA5" w:rsidP="003E0CA5">
      <w:pPr>
        <w:spacing w:line="240" w:lineRule="auto"/>
        <w:rPr>
          <w:rFonts w:asciiTheme="minorHAnsi" w:hAnsiTheme="minorHAnsi" w:cstheme="minorHAnsi"/>
          <w:b/>
          <w:noProof/>
        </w:rPr>
      </w:pPr>
    </w:p>
    <w:p w14:paraId="5B062C29" w14:textId="77777777" w:rsidR="003E0CA5" w:rsidRPr="003E0CA5" w:rsidRDefault="003E0CA5" w:rsidP="003E0CA5">
      <w:pPr>
        <w:spacing w:line="319" w:lineRule="auto"/>
        <w:jc w:val="both"/>
        <w:rPr>
          <w:rFonts w:asciiTheme="minorHAnsi" w:eastAsia="Times New Roman" w:hAnsiTheme="minorHAnsi" w:cstheme="minorHAnsi"/>
          <w:b/>
        </w:rPr>
      </w:pPr>
      <w:r w:rsidRPr="003E0CA5">
        <w:rPr>
          <w:rFonts w:asciiTheme="minorHAnsi" w:eastAsia="Times New Roman" w:hAnsiTheme="minorHAnsi" w:cstheme="minorHAnsi"/>
          <w:b/>
        </w:rPr>
        <w:t xml:space="preserve">Wspólny Słownik Zamówień (CPV):  </w:t>
      </w:r>
    </w:p>
    <w:p w14:paraId="16D8F6C4" w14:textId="77777777" w:rsidR="003E0CA5" w:rsidRPr="003E0CA5" w:rsidRDefault="003E0CA5" w:rsidP="003E0CA5">
      <w:pPr>
        <w:pStyle w:val="Akapitzlist"/>
        <w:numPr>
          <w:ilvl w:val="0"/>
          <w:numId w:val="36"/>
        </w:numPr>
        <w:rPr>
          <w:rFonts w:asciiTheme="minorHAnsi" w:eastAsia="Times New Roman" w:hAnsiTheme="minorHAnsi" w:cstheme="minorHAnsi"/>
          <w:b/>
          <w:bCs/>
          <w:sz w:val="24"/>
          <w:szCs w:val="24"/>
        </w:rPr>
      </w:pPr>
      <w:r w:rsidRPr="003E0CA5">
        <w:rPr>
          <w:rFonts w:asciiTheme="minorHAnsi" w:hAnsiTheme="minorHAnsi" w:cstheme="minorHAnsi"/>
          <w:b/>
          <w:bCs/>
        </w:rPr>
        <w:t>45231300-8  Roboty budowlane w zakresie budowy wodociągów i rurociągów do odprowadzania ścieków,</w:t>
      </w:r>
    </w:p>
    <w:p w14:paraId="1C7F76D3" w14:textId="77777777" w:rsidR="003E0CA5" w:rsidRPr="003E0CA5" w:rsidRDefault="003E0CA5" w:rsidP="003E0CA5">
      <w:pPr>
        <w:pStyle w:val="Akapitzlist"/>
        <w:numPr>
          <w:ilvl w:val="0"/>
          <w:numId w:val="36"/>
        </w:numPr>
        <w:rPr>
          <w:rFonts w:asciiTheme="minorHAnsi" w:eastAsia="Times New Roman" w:hAnsiTheme="minorHAnsi" w:cstheme="minorHAnsi"/>
          <w:b/>
          <w:bCs/>
          <w:sz w:val="24"/>
          <w:szCs w:val="24"/>
        </w:rPr>
      </w:pPr>
      <w:r w:rsidRPr="003E0CA5">
        <w:rPr>
          <w:rFonts w:asciiTheme="minorHAnsi" w:hAnsiTheme="minorHAnsi" w:cstheme="minorHAnsi"/>
          <w:b/>
          <w:bCs/>
        </w:rPr>
        <w:t>45113000-2  Roboty na placu budowy</w:t>
      </w:r>
    </w:p>
    <w:p w14:paraId="60FE4A47" w14:textId="77777777" w:rsidR="003E0CA5" w:rsidRPr="003E0CA5" w:rsidRDefault="003E0CA5" w:rsidP="003E0CA5">
      <w:pPr>
        <w:spacing w:line="240" w:lineRule="auto"/>
        <w:rPr>
          <w:rFonts w:asciiTheme="minorHAnsi" w:hAnsiTheme="minorHAnsi" w:cstheme="minorHAnsi"/>
          <w:b/>
          <w:noProof/>
        </w:rPr>
      </w:pPr>
    </w:p>
    <w:p w14:paraId="16746687" w14:textId="77777777" w:rsidR="003E0CA5" w:rsidRPr="003E0CA5" w:rsidRDefault="003E0CA5" w:rsidP="003E0CA5">
      <w:pPr>
        <w:spacing w:line="240" w:lineRule="auto"/>
        <w:rPr>
          <w:rFonts w:asciiTheme="minorHAnsi" w:hAnsiTheme="minorHAnsi" w:cstheme="minorHAnsi"/>
          <w:bCs/>
          <w:noProof/>
        </w:rPr>
      </w:pPr>
      <w:r w:rsidRPr="003E0CA5">
        <w:rPr>
          <w:rFonts w:asciiTheme="minorHAnsi" w:hAnsiTheme="minorHAnsi" w:cstheme="minorHAnsi"/>
          <w:b/>
          <w:noProof/>
        </w:rPr>
        <w:t xml:space="preserve">1.2.Zadanie nr 2. „Budowa kanalizacji sanitarnej w Dopiewcu”, </w:t>
      </w:r>
      <w:r w:rsidRPr="003E0CA5">
        <w:rPr>
          <w:rFonts w:asciiTheme="minorHAnsi" w:hAnsiTheme="minorHAnsi" w:cstheme="minorHAnsi"/>
          <w:bCs/>
          <w:noProof/>
        </w:rPr>
        <w:t>w następującym zakresie:</w:t>
      </w:r>
    </w:p>
    <w:p w14:paraId="0A8E0FA1" w14:textId="798CEA05" w:rsidR="003E0CA5" w:rsidRPr="003E0CA5" w:rsidRDefault="003E0CA5" w:rsidP="003E0CA5">
      <w:pPr>
        <w:spacing w:line="240" w:lineRule="auto"/>
        <w:jc w:val="both"/>
        <w:rPr>
          <w:rFonts w:asciiTheme="minorHAnsi" w:hAnsiTheme="minorHAnsi" w:cstheme="minorHAnsi"/>
          <w:noProof/>
        </w:rPr>
      </w:pPr>
      <w:r w:rsidRPr="003E0CA5">
        <w:rPr>
          <w:rFonts w:asciiTheme="minorHAnsi" w:hAnsiTheme="minorHAnsi" w:cstheme="minorHAnsi"/>
          <w:b/>
          <w:noProof/>
        </w:rPr>
        <w:t>a)</w:t>
      </w:r>
      <w:r w:rsidRPr="003E0CA5">
        <w:rPr>
          <w:rFonts w:asciiTheme="minorHAnsi" w:hAnsiTheme="minorHAnsi" w:cstheme="minorHAnsi"/>
          <w:bCs/>
          <w:noProof/>
        </w:rPr>
        <w:t xml:space="preserve"> budowa  kanalizacji sanitarnej w miejscowoś</w:t>
      </w:r>
      <w:r w:rsidR="00297766">
        <w:rPr>
          <w:rFonts w:asciiTheme="minorHAnsi" w:hAnsiTheme="minorHAnsi" w:cstheme="minorHAnsi"/>
          <w:bCs/>
          <w:noProof/>
        </w:rPr>
        <w:t>ci</w:t>
      </w:r>
      <w:r w:rsidRPr="003E0CA5">
        <w:rPr>
          <w:rFonts w:asciiTheme="minorHAnsi" w:hAnsiTheme="minorHAnsi" w:cstheme="minorHAnsi"/>
          <w:bCs/>
          <w:noProof/>
        </w:rPr>
        <w:t xml:space="preserve">  Dopiewiec, na ulicach: Jesionowej, Jodełkowej, Olchowej, Szerokiej, Borowikowej, Truflowej, Wierzbowej oraz w rejonie ul. Borowikowej</w:t>
      </w:r>
      <w:r w:rsidR="00351585">
        <w:rPr>
          <w:rFonts w:asciiTheme="minorHAnsi" w:hAnsiTheme="minorHAnsi" w:cstheme="minorHAnsi"/>
          <w:bCs/>
          <w:noProof/>
        </w:rPr>
        <w:t xml:space="preserve"> </w:t>
      </w:r>
      <w:r w:rsidRPr="003E0CA5">
        <w:rPr>
          <w:rFonts w:asciiTheme="minorHAnsi" w:hAnsiTheme="minorHAnsi" w:cstheme="minorHAnsi"/>
          <w:bCs/>
          <w:noProof/>
        </w:rPr>
        <w:t xml:space="preserve"> </w:t>
      </w:r>
      <w:r w:rsidRPr="003E0CA5">
        <w:rPr>
          <w:rFonts w:asciiTheme="minorHAnsi" w:hAnsiTheme="minorHAnsi" w:cstheme="minorHAnsi"/>
          <w:noProof/>
        </w:rPr>
        <w:t>– zakres zadania objęty dofinansowaniem,</w:t>
      </w:r>
    </w:p>
    <w:p w14:paraId="06FA4B04" w14:textId="77777777" w:rsidR="003E0CA5" w:rsidRPr="003E0CA5" w:rsidRDefault="003E0CA5" w:rsidP="003E0CA5">
      <w:pPr>
        <w:rPr>
          <w:rFonts w:asciiTheme="minorHAnsi" w:eastAsiaTheme="minorHAnsi" w:hAnsiTheme="minorHAnsi" w:cstheme="minorHAnsi"/>
          <w:lang w:val="pl-PL"/>
        </w:rPr>
      </w:pPr>
      <w:r w:rsidRPr="003E0CA5">
        <w:rPr>
          <w:rFonts w:asciiTheme="minorHAnsi" w:hAnsiTheme="minorHAnsi" w:cstheme="minorHAnsi"/>
          <w:b/>
          <w:bCs/>
          <w:noProof/>
        </w:rPr>
        <w:t>b)</w:t>
      </w:r>
      <w:r w:rsidRPr="003E0CA5">
        <w:rPr>
          <w:rFonts w:asciiTheme="minorHAnsi" w:hAnsiTheme="minorHAnsi" w:cstheme="minorHAnsi"/>
          <w:noProof/>
        </w:rPr>
        <w:t xml:space="preserve"> </w:t>
      </w:r>
      <w:r w:rsidRPr="003E0CA5">
        <w:rPr>
          <w:rFonts w:asciiTheme="minorHAnsi" w:hAnsiTheme="minorHAnsi" w:cstheme="minorHAnsi"/>
        </w:rPr>
        <w:t>budowa kanalizacji sanitarnej grawitacyjnej na ulicy Wierzbowej w miejscowości Dopiewiec, budowa rurociągu tłocznego na ul. Jesionowej  w miejscowości  Dopiewiec  oraz budowa przyłączy kanalizacji sanitarnej na działkach prywatnych w miejscowości Dopiewiec w rejonie ulic: Jodełkowej, Olchowej, Szerokiej, Jesionowej, ul. Borowikowej, ul. Truflowej, ul. Wierzbowej – zakres zadania nieobjęty dofinansowaniem.</w:t>
      </w:r>
    </w:p>
    <w:p w14:paraId="4B1C7C6B" w14:textId="77777777" w:rsidR="003E0CA5" w:rsidRPr="003E0CA5" w:rsidRDefault="003E0CA5" w:rsidP="003E0CA5">
      <w:pPr>
        <w:rPr>
          <w:rFonts w:asciiTheme="minorHAnsi" w:eastAsiaTheme="minorHAnsi" w:hAnsiTheme="minorHAnsi" w:cstheme="minorHAnsi"/>
          <w:lang w:val="pl-PL"/>
        </w:rPr>
      </w:pPr>
      <w:r w:rsidRPr="003E0CA5">
        <w:rPr>
          <w:rFonts w:asciiTheme="minorHAnsi" w:hAnsiTheme="minorHAnsi" w:cstheme="minorHAnsi"/>
        </w:rPr>
        <w:t xml:space="preserve"> </w:t>
      </w:r>
    </w:p>
    <w:p w14:paraId="1EDDF5E8" w14:textId="77777777" w:rsidR="003E0CA5" w:rsidRPr="003E0CA5" w:rsidRDefault="003E0CA5" w:rsidP="003E0CA5">
      <w:pPr>
        <w:pStyle w:val="Zawartotabeli"/>
        <w:spacing w:line="276" w:lineRule="auto"/>
        <w:rPr>
          <w:rFonts w:asciiTheme="minorHAnsi" w:eastAsia="Times New Roman" w:hAnsiTheme="minorHAnsi" w:cstheme="minorHAnsi"/>
          <w:b/>
          <w:kern w:val="0"/>
          <w:sz w:val="22"/>
          <w:szCs w:val="22"/>
          <w:lang w:eastAsia="pl-PL"/>
        </w:rPr>
      </w:pPr>
      <w:r w:rsidRPr="003E0CA5">
        <w:rPr>
          <w:rFonts w:asciiTheme="minorHAnsi" w:eastAsia="Times New Roman" w:hAnsiTheme="minorHAnsi" w:cstheme="minorHAnsi"/>
          <w:b/>
          <w:kern w:val="0"/>
          <w:sz w:val="22"/>
          <w:szCs w:val="22"/>
          <w:lang w:eastAsia="pl-PL"/>
        </w:rPr>
        <w:t xml:space="preserve">Krótki opis przedmiotu zamówienia w zakresie zadania nr 2: </w:t>
      </w:r>
    </w:p>
    <w:p w14:paraId="442F8160" w14:textId="77777777" w:rsidR="003E0CA5" w:rsidRPr="003E0CA5" w:rsidRDefault="003E0CA5" w:rsidP="003E0CA5">
      <w:pPr>
        <w:pStyle w:val="Zawartotabeli"/>
        <w:spacing w:line="276" w:lineRule="auto"/>
        <w:rPr>
          <w:rFonts w:ascii="Calibri" w:eastAsiaTheme="minorHAnsi" w:hAnsi="Calibri" w:cs="Calibri"/>
          <w:sz w:val="22"/>
          <w:szCs w:val="22"/>
        </w:rPr>
      </w:pPr>
      <w:r w:rsidRPr="003E0CA5">
        <w:rPr>
          <w:rFonts w:ascii="Calibri" w:hAnsi="Calibri" w:cs="Calibri"/>
          <w:sz w:val="22"/>
          <w:szCs w:val="22"/>
        </w:rPr>
        <w:t xml:space="preserve">Budowa kanalizacji sanitarnej grawitacyjnej z rur o średnicy fi 200 mm i długości 1343,5m wraz z 1 przepompownią i rurociągiem tłocznym PE  90 PN 10 o długości 412m oraz  budowa 126  przyłączy, z czego 47 zakończonych będzie studzienką o średnicy 425mm. </w:t>
      </w:r>
    </w:p>
    <w:p w14:paraId="6D830D46" w14:textId="77777777" w:rsidR="003E0CA5" w:rsidRPr="003E0CA5" w:rsidRDefault="003E0CA5" w:rsidP="003E0CA5">
      <w:pPr>
        <w:pStyle w:val="Zawartotabeli"/>
        <w:spacing w:line="276" w:lineRule="auto"/>
        <w:rPr>
          <w:rFonts w:asciiTheme="minorHAnsi" w:hAnsiTheme="minorHAnsi" w:cstheme="minorHAnsi"/>
          <w:sz w:val="22"/>
          <w:szCs w:val="22"/>
        </w:rPr>
      </w:pPr>
    </w:p>
    <w:p w14:paraId="57A1289F" w14:textId="77777777" w:rsidR="003E0CA5" w:rsidRPr="003E0CA5" w:rsidRDefault="003E0CA5" w:rsidP="003E0CA5">
      <w:pPr>
        <w:spacing w:line="319" w:lineRule="auto"/>
        <w:jc w:val="both"/>
        <w:rPr>
          <w:rFonts w:asciiTheme="minorHAnsi" w:hAnsiTheme="minorHAnsi" w:cstheme="minorHAnsi"/>
          <w:color w:val="000000"/>
          <w:kern w:val="3"/>
        </w:rPr>
      </w:pPr>
      <w:r w:rsidRPr="003E0CA5">
        <w:rPr>
          <w:rFonts w:asciiTheme="minorHAnsi" w:eastAsia="Times New Roman" w:hAnsiTheme="minorHAnsi" w:cstheme="minorHAnsi"/>
          <w:b/>
        </w:rPr>
        <w:t xml:space="preserve">Wspólny Słownik Zamówień (CPV):  </w:t>
      </w:r>
    </w:p>
    <w:p w14:paraId="5CA02EB5" w14:textId="77777777" w:rsidR="003E0CA5" w:rsidRPr="003E0CA5" w:rsidRDefault="003E0CA5" w:rsidP="003E0CA5">
      <w:pPr>
        <w:pStyle w:val="Akapitzlist"/>
        <w:numPr>
          <w:ilvl w:val="0"/>
          <w:numId w:val="36"/>
        </w:numPr>
        <w:rPr>
          <w:rFonts w:asciiTheme="minorHAnsi" w:eastAsia="Times New Roman" w:hAnsiTheme="minorHAnsi" w:cstheme="minorHAnsi"/>
          <w:b/>
          <w:bCs/>
          <w:sz w:val="24"/>
          <w:szCs w:val="24"/>
        </w:rPr>
      </w:pPr>
      <w:r w:rsidRPr="003E0CA5">
        <w:rPr>
          <w:rFonts w:asciiTheme="minorHAnsi" w:hAnsiTheme="minorHAnsi" w:cstheme="minorHAnsi"/>
          <w:b/>
          <w:bCs/>
        </w:rPr>
        <w:t>45231300-8  Roboty budowlane w zakresie budowy wodociągów i rurociągów do odprowadzania ścieków,</w:t>
      </w:r>
    </w:p>
    <w:p w14:paraId="082CB285" w14:textId="77777777" w:rsidR="003E0CA5" w:rsidRPr="003E0CA5" w:rsidRDefault="003E0CA5" w:rsidP="003E0CA5">
      <w:pPr>
        <w:pStyle w:val="Akapitzlist"/>
        <w:numPr>
          <w:ilvl w:val="0"/>
          <w:numId w:val="36"/>
        </w:numPr>
        <w:rPr>
          <w:rFonts w:asciiTheme="minorHAnsi" w:eastAsia="Times New Roman" w:hAnsiTheme="minorHAnsi" w:cstheme="minorHAnsi"/>
          <w:b/>
          <w:bCs/>
          <w:sz w:val="24"/>
          <w:szCs w:val="24"/>
        </w:rPr>
      </w:pPr>
      <w:r w:rsidRPr="003E0CA5">
        <w:rPr>
          <w:rFonts w:asciiTheme="minorHAnsi" w:hAnsiTheme="minorHAnsi" w:cstheme="minorHAnsi"/>
          <w:b/>
          <w:bCs/>
        </w:rPr>
        <w:t>45113000-2  Roboty na placu budowy</w:t>
      </w:r>
    </w:p>
    <w:p w14:paraId="35C946D9" w14:textId="77777777" w:rsidR="003E0CA5" w:rsidRPr="003E0CA5" w:rsidRDefault="003E0CA5" w:rsidP="003E0CA5">
      <w:pPr>
        <w:spacing w:line="319" w:lineRule="auto"/>
        <w:jc w:val="both"/>
        <w:rPr>
          <w:rFonts w:asciiTheme="minorHAnsi" w:eastAsia="Times New Roman" w:hAnsiTheme="minorHAnsi" w:cstheme="minorHAnsi"/>
          <w:b/>
        </w:rPr>
      </w:pPr>
    </w:p>
    <w:p w14:paraId="5C0BFDD6" w14:textId="77777777" w:rsidR="00053185" w:rsidRPr="00053185" w:rsidRDefault="003E0CA5" w:rsidP="00053185">
      <w:pPr>
        <w:spacing w:line="316" w:lineRule="auto"/>
        <w:jc w:val="both"/>
        <w:rPr>
          <w:rFonts w:asciiTheme="minorHAnsi" w:eastAsia="Times New Roman" w:hAnsiTheme="minorHAnsi" w:cstheme="minorHAnsi"/>
          <w:b/>
          <w:lang w:val="pl-PL"/>
        </w:rPr>
      </w:pPr>
      <w:r w:rsidRPr="003E0CA5">
        <w:rPr>
          <w:rFonts w:asciiTheme="minorHAnsi" w:hAnsiTheme="minorHAnsi" w:cstheme="minorHAnsi"/>
          <w:b/>
          <w:noProof/>
        </w:rPr>
        <w:t xml:space="preserve">1.3.Zadanie nr 3. Dostawa i montaż </w:t>
      </w:r>
      <w:r w:rsidR="00D11D1D">
        <w:rPr>
          <w:rFonts w:asciiTheme="minorHAnsi" w:hAnsiTheme="minorHAnsi" w:cstheme="minorHAnsi"/>
          <w:b/>
          <w:noProof/>
        </w:rPr>
        <w:t>rozdzielni technologicznej dla</w:t>
      </w:r>
      <w:r w:rsidRPr="003E0CA5">
        <w:rPr>
          <w:rFonts w:asciiTheme="minorHAnsi" w:hAnsiTheme="minorHAnsi" w:cstheme="minorHAnsi"/>
          <w:b/>
          <w:noProof/>
        </w:rPr>
        <w:t xml:space="preserve"> </w:t>
      </w:r>
      <w:r w:rsidR="00D11D1D">
        <w:rPr>
          <w:rFonts w:asciiTheme="minorHAnsi" w:hAnsiTheme="minorHAnsi" w:cstheme="minorHAnsi"/>
          <w:b/>
          <w:noProof/>
        </w:rPr>
        <w:t>S</w:t>
      </w:r>
      <w:r w:rsidRPr="003E0CA5">
        <w:rPr>
          <w:rFonts w:asciiTheme="minorHAnsi" w:hAnsiTheme="minorHAnsi" w:cstheme="minorHAnsi"/>
          <w:b/>
          <w:noProof/>
        </w:rPr>
        <w:t xml:space="preserve">tacji </w:t>
      </w:r>
      <w:r w:rsidR="00D11D1D">
        <w:rPr>
          <w:rFonts w:asciiTheme="minorHAnsi" w:hAnsiTheme="minorHAnsi" w:cstheme="minorHAnsi"/>
          <w:b/>
          <w:noProof/>
        </w:rPr>
        <w:t>U</w:t>
      </w:r>
      <w:r w:rsidRPr="003E0CA5">
        <w:rPr>
          <w:rFonts w:asciiTheme="minorHAnsi" w:hAnsiTheme="minorHAnsi" w:cstheme="minorHAnsi"/>
          <w:b/>
          <w:noProof/>
        </w:rPr>
        <w:t xml:space="preserve">zdatniania </w:t>
      </w:r>
      <w:r w:rsidR="00D11D1D">
        <w:rPr>
          <w:rFonts w:asciiTheme="minorHAnsi" w:hAnsiTheme="minorHAnsi" w:cstheme="minorHAnsi"/>
          <w:b/>
          <w:noProof/>
        </w:rPr>
        <w:t>W</w:t>
      </w:r>
      <w:r w:rsidRPr="003E0CA5">
        <w:rPr>
          <w:rFonts w:asciiTheme="minorHAnsi" w:hAnsiTheme="minorHAnsi" w:cstheme="minorHAnsi"/>
          <w:b/>
          <w:noProof/>
        </w:rPr>
        <w:t xml:space="preserve">ody w </w:t>
      </w:r>
      <w:r w:rsidR="00D11D1D">
        <w:rPr>
          <w:rFonts w:asciiTheme="minorHAnsi" w:hAnsiTheme="minorHAnsi" w:cstheme="minorHAnsi"/>
          <w:b/>
          <w:noProof/>
        </w:rPr>
        <w:t>miejscowości Joanka gm. Dopiewo</w:t>
      </w:r>
      <w:r w:rsidRPr="003E0CA5">
        <w:rPr>
          <w:rFonts w:asciiTheme="minorHAnsi" w:hAnsiTheme="minorHAnsi" w:cstheme="minorHAnsi"/>
          <w:b/>
          <w:noProof/>
        </w:rPr>
        <w:t xml:space="preserve"> – </w:t>
      </w:r>
      <w:r w:rsidRPr="003E0CA5">
        <w:rPr>
          <w:rFonts w:asciiTheme="minorHAnsi" w:hAnsiTheme="minorHAnsi" w:cstheme="minorHAnsi"/>
          <w:noProof/>
        </w:rPr>
        <w:t>zadanie objęte dofinansowaniem</w:t>
      </w:r>
      <w:r w:rsidR="00053185">
        <w:rPr>
          <w:rFonts w:asciiTheme="minorHAnsi" w:hAnsiTheme="minorHAnsi" w:cstheme="minorHAnsi"/>
          <w:noProof/>
        </w:rPr>
        <w:t xml:space="preserve">, </w:t>
      </w:r>
      <w:r w:rsidR="00053185" w:rsidRPr="00053185">
        <w:rPr>
          <w:rFonts w:asciiTheme="minorHAnsi" w:hAnsiTheme="minorHAnsi" w:cstheme="minorHAnsi"/>
          <w:bCs/>
          <w:noProof/>
        </w:rPr>
        <w:t>w następującym zakresie:</w:t>
      </w:r>
    </w:p>
    <w:p w14:paraId="5315EA9C" w14:textId="77777777" w:rsidR="00053185" w:rsidRPr="00053185" w:rsidRDefault="00053185" w:rsidP="00053185">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sprzedaż rozdzielni technologicznej dla Stacji Uzdatniania Wody w miejscowości Joanka wraz z oprogramowaniem, na które Wykonawca udzieli licencji niewyłącznej;</w:t>
      </w:r>
    </w:p>
    <w:p w14:paraId="0AD643C8" w14:textId="77777777" w:rsidR="00053185" w:rsidRPr="00053185" w:rsidRDefault="00053185" w:rsidP="00053185">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dostarczenie przedmiotowej rozdzielni do Stacji Uzdatniania Wody w miejscowości Joanka;</w:t>
      </w:r>
    </w:p>
    <w:p w14:paraId="58F312B7" w14:textId="77777777" w:rsidR="00053185" w:rsidRPr="00053185" w:rsidRDefault="00053185" w:rsidP="00053185">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dostawa i montaż niezbędnych materiałów do montażu rozdzielni technologicznej;</w:t>
      </w:r>
    </w:p>
    <w:p w14:paraId="0021E621" w14:textId="77777777" w:rsidR="00053185" w:rsidRPr="00053185" w:rsidRDefault="00053185" w:rsidP="00053185">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demontaż istniejącej rozdzielni technologicznej, którą należy przekazać użytkownikowi – Zakładowi Usług Komunalnych w Dopiewie;</w:t>
      </w:r>
    </w:p>
    <w:p w14:paraId="2F8625D4" w14:textId="77777777" w:rsidR="00053185" w:rsidRPr="00053185" w:rsidRDefault="00053185" w:rsidP="00053185">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montaż nowej rozdzielni wraz z oprogramowaniem i podłączenie kabli zasilających i sterowniczych;</w:t>
      </w:r>
    </w:p>
    <w:p w14:paraId="48660571" w14:textId="77777777" w:rsidR="00053185" w:rsidRPr="00053185" w:rsidRDefault="00053185" w:rsidP="00053185">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rozruch nowej rozdzielni wraz z ustawieniem pracy technologii Stacji Uzdatniania Wody w miejscowości Joanka;</w:t>
      </w:r>
    </w:p>
    <w:p w14:paraId="0CEB9699" w14:textId="77777777" w:rsidR="00053185" w:rsidRPr="00053185" w:rsidRDefault="00053185" w:rsidP="00053185">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uruchomienie oprogramowania przedmiotowej rozdzieli i komunikacji sms; aktualizacja oprogramowania w okresie trwania Umowy;</w:t>
      </w:r>
    </w:p>
    <w:p w14:paraId="44FD1731" w14:textId="77777777" w:rsidR="00053185" w:rsidRPr="00053185" w:rsidRDefault="00053185" w:rsidP="00053185">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szkolenie personelu użytkownika Stacji Uzdatniania Wody w miejscowości Joanka z obsługi przedmiotowej rozdzielni i oprogramowania.</w:t>
      </w:r>
    </w:p>
    <w:p w14:paraId="4909C71D" w14:textId="1F83AAF4" w:rsidR="006942A8" w:rsidRDefault="006942A8" w:rsidP="008870AA">
      <w:pPr>
        <w:spacing w:line="319" w:lineRule="auto"/>
        <w:jc w:val="both"/>
        <w:rPr>
          <w:rFonts w:asciiTheme="minorHAnsi" w:eastAsia="Times New Roman" w:hAnsiTheme="minorHAnsi" w:cstheme="minorHAnsi"/>
          <w:b/>
        </w:rPr>
      </w:pPr>
    </w:p>
    <w:p w14:paraId="18D6F1B2" w14:textId="2692E414" w:rsidR="00E24987" w:rsidRDefault="00E24987" w:rsidP="00E24987">
      <w:pPr>
        <w:pStyle w:val="Zawartotabeli"/>
        <w:spacing w:line="276" w:lineRule="auto"/>
        <w:rPr>
          <w:rFonts w:asciiTheme="minorHAnsi" w:eastAsia="Times New Roman" w:hAnsiTheme="minorHAnsi" w:cstheme="minorHAnsi"/>
          <w:b/>
          <w:kern w:val="0"/>
          <w:sz w:val="22"/>
          <w:szCs w:val="22"/>
          <w:lang w:eastAsia="pl-PL"/>
        </w:rPr>
      </w:pPr>
      <w:r w:rsidRPr="008870AA">
        <w:rPr>
          <w:rFonts w:asciiTheme="minorHAnsi" w:eastAsia="Times New Roman" w:hAnsiTheme="minorHAnsi" w:cstheme="minorHAnsi"/>
          <w:b/>
          <w:kern w:val="0"/>
          <w:sz w:val="22"/>
          <w:szCs w:val="22"/>
          <w:lang w:eastAsia="pl-PL"/>
        </w:rPr>
        <w:t xml:space="preserve">Krótki opis przedmiotu zamówienia w zakresie zadania nr </w:t>
      </w:r>
      <w:r w:rsidR="00595D00">
        <w:rPr>
          <w:rFonts w:asciiTheme="minorHAnsi" w:eastAsia="Times New Roman" w:hAnsiTheme="minorHAnsi" w:cstheme="minorHAnsi"/>
          <w:b/>
          <w:kern w:val="0"/>
          <w:sz w:val="22"/>
          <w:szCs w:val="22"/>
          <w:lang w:eastAsia="pl-PL"/>
        </w:rPr>
        <w:t>3</w:t>
      </w:r>
      <w:r w:rsidRPr="008870AA">
        <w:rPr>
          <w:rFonts w:asciiTheme="minorHAnsi" w:eastAsia="Times New Roman" w:hAnsiTheme="minorHAnsi" w:cstheme="minorHAnsi"/>
          <w:b/>
          <w:kern w:val="0"/>
          <w:sz w:val="22"/>
          <w:szCs w:val="22"/>
          <w:lang w:eastAsia="pl-PL"/>
        </w:rPr>
        <w:t xml:space="preserve">: </w:t>
      </w:r>
    </w:p>
    <w:p w14:paraId="529E6AC1" w14:textId="77777777" w:rsidR="00AF36E0" w:rsidRPr="00AF36E0" w:rsidRDefault="00AF36E0" w:rsidP="00AF36E0">
      <w:pPr>
        <w:shd w:val="clear" w:color="auto" w:fill="FFFFFF"/>
        <w:spacing w:line="240" w:lineRule="auto"/>
        <w:jc w:val="both"/>
        <w:rPr>
          <w:rFonts w:asciiTheme="minorHAnsi" w:eastAsiaTheme="minorHAnsi" w:hAnsiTheme="minorHAnsi" w:cstheme="minorHAnsi"/>
          <w:kern w:val="3"/>
          <w:sz w:val="24"/>
          <w:szCs w:val="24"/>
          <w:lang w:val="pl-PL"/>
        </w:rPr>
      </w:pPr>
      <w:r w:rsidRPr="00AF36E0">
        <w:rPr>
          <w:rFonts w:asciiTheme="minorHAnsi" w:eastAsiaTheme="minorHAnsi" w:hAnsiTheme="minorHAnsi" w:cstheme="minorHAnsi"/>
          <w:kern w:val="3"/>
          <w:sz w:val="24"/>
          <w:szCs w:val="24"/>
          <w:lang w:val="pl-PL" w:eastAsia="en-US"/>
        </w:rPr>
        <w:t>Dostawa nowej szafy sterowniczej wyposażonej w sterownik PLC z wyświetlaczem LCD oraz układem zasilającym. Rozdzielnia technologiczna ma posiadać moduł telemetryczny pełniący funkcje rejestratora wraz z przygotowanymi rejestrami gotowymi do wysyłki danych do centralnej dyspozytorni poprzez GPRS/GSM z wykorzystaniem MODBUS TCP/IP a także wysyłanie stanów alarmowych  i statusów SUW poprzez SMS.</w:t>
      </w:r>
      <w:r w:rsidRPr="00AF36E0">
        <w:rPr>
          <w:rFonts w:asciiTheme="minorHAnsi" w:eastAsiaTheme="minorHAnsi" w:hAnsiTheme="minorHAnsi" w:cstheme="minorHAnsi"/>
          <w:kern w:val="3"/>
          <w:sz w:val="24"/>
          <w:szCs w:val="24"/>
          <w:lang w:val="pl-PL"/>
        </w:rPr>
        <w:t xml:space="preserve"> </w:t>
      </w:r>
      <w:r w:rsidRPr="00AF36E0">
        <w:rPr>
          <w:rFonts w:asciiTheme="minorHAnsi" w:eastAsiaTheme="minorHAnsi" w:hAnsiTheme="minorHAnsi" w:cstheme="minorHAnsi"/>
          <w:kern w:val="3"/>
          <w:sz w:val="24"/>
          <w:szCs w:val="24"/>
          <w:lang w:val="pl-PL" w:eastAsia="en-US"/>
        </w:rPr>
        <w:t>Montaż rozdzielni technologicznej do istniejącego okablowania. Podłączenie kabli zasilających, sterowniczych oraz kabli od urządzeń pomiarowych. Uruchomienie,  zgodnie z algorytmem pracy ujęcia dostarczonym przez Zamawiającego zmodyfikowanym do celów zapewnienia optymalizacji energetycznej układu pomp dla ujęcia.</w:t>
      </w:r>
    </w:p>
    <w:p w14:paraId="22725298" w14:textId="77777777" w:rsidR="00AF36E0" w:rsidRPr="00AF36E0" w:rsidRDefault="00AF36E0" w:rsidP="00AF36E0">
      <w:pPr>
        <w:shd w:val="clear" w:color="auto" w:fill="FFFFFF"/>
        <w:spacing w:line="240" w:lineRule="auto"/>
        <w:jc w:val="both"/>
        <w:rPr>
          <w:rFonts w:asciiTheme="minorHAnsi" w:eastAsiaTheme="minorHAnsi" w:hAnsiTheme="minorHAnsi" w:cstheme="minorHAnsi"/>
          <w:kern w:val="3"/>
          <w:sz w:val="24"/>
          <w:szCs w:val="24"/>
          <w:lang w:val="pl-PL"/>
        </w:rPr>
      </w:pPr>
      <w:r w:rsidRPr="00AF36E0">
        <w:rPr>
          <w:rFonts w:asciiTheme="minorHAnsi" w:eastAsiaTheme="minorHAnsi" w:hAnsiTheme="minorHAnsi" w:cstheme="minorHAnsi"/>
          <w:kern w:val="3"/>
          <w:sz w:val="24"/>
          <w:szCs w:val="24"/>
          <w:lang w:val="pl-PL" w:eastAsia="en-US"/>
        </w:rPr>
        <w:t>Wykonanie nowego oprogramowania: system sterowania pompami głębinowymi w oparciu o płynną regulację przepływu wody przez SUW Joanka. Uruchomienie oprogramowania,  zgodnie z algorytmem pracy ujęcia dostarczonym przez Zamawiającego zmodyfikowanym do celów zapewnienia optymalizacji energetycznej układu pomp dla ujęcia, aktualizacja i szkolenie personelu.</w:t>
      </w:r>
    </w:p>
    <w:p w14:paraId="404BAF4C" w14:textId="77777777" w:rsidR="00AF36E0" w:rsidRDefault="00AF36E0" w:rsidP="00595D00">
      <w:pPr>
        <w:spacing w:line="319" w:lineRule="auto"/>
        <w:jc w:val="both"/>
        <w:rPr>
          <w:rFonts w:asciiTheme="minorHAnsi" w:eastAsia="Times New Roman" w:hAnsiTheme="minorHAnsi" w:cstheme="minorHAnsi"/>
          <w:b/>
        </w:rPr>
      </w:pPr>
    </w:p>
    <w:p w14:paraId="22D79036" w14:textId="5D0FC028" w:rsidR="00595D00" w:rsidRPr="008870AA" w:rsidRDefault="00595D00" w:rsidP="00595D00">
      <w:pPr>
        <w:spacing w:line="319" w:lineRule="auto"/>
        <w:jc w:val="both"/>
        <w:rPr>
          <w:rFonts w:asciiTheme="minorHAnsi" w:hAnsiTheme="minorHAnsi" w:cstheme="minorHAnsi"/>
          <w:color w:val="000000"/>
          <w:kern w:val="3"/>
        </w:rPr>
      </w:pPr>
      <w:r w:rsidRPr="008870AA">
        <w:rPr>
          <w:rFonts w:asciiTheme="minorHAnsi" w:eastAsia="Times New Roman" w:hAnsiTheme="minorHAnsi" w:cstheme="minorHAnsi"/>
          <w:b/>
        </w:rPr>
        <w:t xml:space="preserve">Wspólny Słownik Zamówień (CPV):  </w:t>
      </w:r>
    </w:p>
    <w:bookmarkEnd w:id="12"/>
    <w:p w14:paraId="09D400C6" w14:textId="77777777" w:rsidR="000C69D0" w:rsidRPr="000C69D0" w:rsidRDefault="000C69D0" w:rsidP="000C69D0">
      <w:pPr>
        <w:spacing w:line="319" w:lineRule="auto"/>
        <w:jc w:val="both"/>
        <w:rPr>
          <w:rFonts w:asciiTheme="minorHAnsi" w:eastAsiaTheme="minorHAnsi" w:hAnsiTheme="minorHAnsi" w:cstheme="minorHAnsi"/>
          <w:lang w:val="pl-PL"/>
        </w:rPr>
      </w:pPr>
      <w:r w:rsidRPr="000C69D0">
        <w:rPr>
          <w:rFonts w:asciiTheme="minorHAnsi" w:hAnsiTheme="minorHAnsi" w:cstheme="minorHAnsi"/>
        </w:rPr>
        <w:t>45231400-9 – Roboty budowlane w zakresie budowy linii energetycznych</w:t>
      </w:r>
    </w:p>
    <w:p w14:paraId="252E6D92" w14:textId="0F74EAEC" w:rsidR="000C69D0" w:rsidRPr="000C69D0" w:rsidRDefault="000C69D0" w:rsidP="000C69D0">
      <w:pPr>
        <w:spacing w:line="319" w:lineRule="auto"/>
        <w:jc w:val="both"/>
        <w:rPr>
          <w:rFonts w:asciiTheme="minorHAnsi" w:hAnsiTheme="minorHAnsi" w:cstheme="minorHAnsi"/>
        </w:rPr>
      </w:pPr>
      <w:r w:rsidRPr="000C69D0">
        <w:rPr>
          <w:rFonts w:asciiTheme="minorHAnsi" w:hAnsiTheme="minorHAnsi" w:cstheme="minorHAnsi"/>
        </w:rPr>
        <w:t>45310000-3 – Roboty elektryczne instalacyjne</w:t>
      </w:r>
    </w:p>
    <w:p w14:paraId="012E3204" w14:textId="13651DEE" w:rsidR="000C69D0" w:rsidRPr="000C69D0" w:rsidRDefault="000C69D0" w:rsidP="000C69D0">
      <w:pPr>
        <w:spacing w:line="319" w:lineRule="auto"/>
        <w:jc w:val="both"/>
        <w:rPr>
          <w:rFonts w:asciiTheme="minorHAnsi" w:hAnsiTheme="minorHAnsi" w:cstheme="minorHAnsi"/>
        </w:rPr>
      </w:pPr>
      <w:r w:rsidRPr="000C69D0">
        <w:rPr>
          <w:rFonts w:asciiTheme="minorHAnsi" w:hAnsiTheme="minorHAnsi" w:cstheme="minorHAnsi"/>
        </w:rPr>
        <w:t>45317000-2 – Inne instalacje elektryczne</w:t>
      </w:r>
    </w:p>
    <w:p w14:paraId="64416ADD" w14:textId="2939DDCC" w:rsidR="000C69D0" w:rsidRPr="000C69D0" w:rsidRDefault="000C69D0" w:rsidP="000C69D0">
      <w:pPr>
        <w:spacing w:line="319" w:lineRule="auto"/>
        <w:jc w:val="both"/>
        <w:rPr>
          <w:rFonts w:asciiTheme="minorHAnsi" w:hAnsiTheme="minorHAnsi" w:cstheme="minorHAnsi"/>
        </w:rPr>
      </w:pPr>
      <w:r w:rsidRPr="000C69D0">
        <w:rPr>
          <w:rFonts w:asciiTheme="minorHAnsi" w:hAnsiTheme="minorHAnsi" w:cstheme="minorHAnsi"/>
        </w:rPr>
        <w:t>45317300-5 – Instalowanie elektrycznych urządzeń rozdzielczych</w:t>
      </w:r>
    </w:p>
    <w:p w14:paraId="3CAD8EF5" w14:textId="2BFEA6A3" w:rsidR="000C69D0" w:rsidRPr="000C69D0" w:rsidRDefault="000C69D0" w:rsidP="000C69D0">
      <w:pPr>
        <w:spacing w:line="319" w:lineRule="auto"/>
        <w:jc w:val="both"/>
        <w:rPr>
          <w:rFonts w:asciiTheme="minorHAnsi" w:hAnsiTheme="minorHAnsi" w:cstheme="minorHAnsi"/>
        </w:rPr>
      </w:pPr>
      <w:r w:rsidRPr="000C69D0">
        <w:rPr>
          <w:rFonts w:asciiTheme="minorHAnsi" w:hAnsiTheme="minorHAnsi" w:cstheme="minorHAnsi"/>
        </w:rPr>
        <w:t>45314300-4 – Instalowanie infrastruktury okablowania</w:t>
      </w:r>
    </w:p>
    <w:p w14:paraId="695216CE" w14:textId="634B98A6" w:rsidR="000C69D0" w:rsidRPr="000C69D0" w:rsidRDefault="000C69D0" w:rsidP="000C69D0">
      <w:pPr>
        <w:spacing w:line="319" w:lineRule="auto"/>
        <w:jc w:val="both"/>
        <w:rPr>
          <w:rFonts w:asciiTheme="minorHAnsi" w:hAnsiTheme="minorHAnsi" w:cstheme="minorHAnsi"/>
        </w:rPr>
      </w:pPr>
      <w:r w:rsidRPr="000C69D0">
        <w:rPr>
          <w:rFonts w:asciiTheme="minorHAnsi" w:hAnsiTheme="minorHAnsi" w:cstheme="minorHAnsi"/>
        </w:rPr>
        <w:t>45311100-1 – Roboty w zakresie okablowania elektrycznego</w:t>
      </w:r>
    </w:p>
    <w:p w14:paraId="0D41D9D2" w14:textId="662C058C" w:rsidR="000C69D0" w:rsidRPr="000C69D0" w:rsidRDefault="000C69D0" w:rsidP="000C69D0">
      <w:pPr>
        <w:spacing w:line="319" w:lineRule="auto"/>
        <w:jc w:val="both"/>
        <w:rPr>
          <w:rFonts w:asciiTheme="minorHAnsi" w:hAnsiTheme="minorHAnsi" w:cstheme="minorHAnsi"/>
        </w:rPr>
      </w:pPr>
      <w:r w:rsidRPr="000C69D0">
        <w:rPr>
          <w:rFonts w:asciiTheme="minorHAnsi" w:hAnsiTheme="minorHAnsi" w:cstheme="minorHAnsi"/>
        </w:rPr>
        <w:t>45314310-7 – Układanie kabli</w:t>
      </w:r>
    </w:p>
    <w:p w14:paraId="7DEA5DFF" w14:textId="5D4199CB" w:rsidR="008870AA" w:rsidRDefault="008870AA"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3899AE86" w14:textId="5641C1A1" w:rsidR="00B02E9C" w:rsidRPr="00A65A72" w:rsidRDefault="00B02E9C" w:rsidP="00A65A72">
      <w:pPr>
        <w:pStyle w:val="Akapitzlist"/>
        <w:numPr>
          <w:ilvl w:val="0"/>
          <w:numId w:val="33"/>
        </w:numPr>
        <w:spacing w:after="0" w:line="319" w:lineRule="auto"/>
        <w:jc w:val="both"/>
        <w:rPr>
          <w:rFonts w:asciiTheme="minorHAnsi" w:eastAsia="Times New Roman" w:hAnsiTheme="minorHAnsi" w:cstheme="minorHAnsi"/>
          <w:b/>
        </w:rPr>
      </w:pPr>
      <w:r w:rsidRPr="00A65A72">
        <w:rPr>
          <w:rFonts w:asciiTheme="minorHAnsi" w:eastAsia="Times New Roman" w:hAnsiTheme="minorHAnsi" w:cstheme="minorHAnsi"/>
          <w:b/>
        </w:rPr>
        <w:t>Przedmiot zamówienia został szczegółowo opisany w  następujących dokumentach stanowiących załącznik</w:t>
      </w:r>
      <w:r w:rsidR="002D4F56" w:rsidRPr="00A65A72">
        <w:rPr>
          <w:rFonts w:asciiTheme="minorHAnsi" w:eastAsia="Times New Roman" w:hAnsiTheme="minorHAnsi" w:cstheme="minorHAnsi"/>
          <w:b/>
        </w:rPr>
        <w:t>i</w:t>
      </w:r>
      <w:r w:rsidRPr="00A65A72">
        <w:rPr>
          <w:rFonts w:asciiTheme="minorHAnsi" w:eastAsia="Times New Roman" w:hAnsiTheme="minorHAnsi" w:cstheme="minorHAnsi"/>
          <w:b/>
        </w:rPr>
        <w:t xml:space="preserve"> do niniejszej SWZ:</w:t>
      </w:r>
    </w:p>
    <w:p w14:paraId="7AC91FCC" w14:textId="329C7CCA"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b/>
        </w:rPr>
        <w:t xml:space="preserve"> </w:t>
      </w: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3290DE9C" w:rsidR="00A65A72" w:rsidRPr="00AF36E0"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specyfikacje techniczne wykonania i odbioru robót oraz przedmiar</w:t>
      </w:r>
      <w:r w:rsidR="00A65A72" w:rsidRPr="00A65A72">
        <w:rPr>
          <w:rFonts w:asciiTheme="minorHAnsi" w:eastAsia="Times New Roman" w:hAnsiTheme="minorHAnsi" w:cstheme="minorHAnsi"/>
          <w:color w:val="000000"/>
        </w:rPr>
        <w:t>y</w:t>
      </w:r>
      <w:r w:rsidRPr="00A65A72">
        <w:rPr>
          <w:rFonts w:asciiTheme="minorHAnsi" w:eastAsia="Times New Roman" w:hAnsiTheme="minorHAnsi" w:cstheme="minorHAnsi"/>
          <w:color w:val="000000"/>
        </w:rPr>
        <w:t xml:space="preserve"> robót,</w:t>
      </w:r>
      <w:r w:rsidR="002D4F56" w:rsidRPr="00A65A72">
        <w:rPr>
          <w:rFonts w:asciiTheme="minorHAnsi" w:eastAsia="Times New Roman" w:hAnsiTheme="minorHAnsi" w:cstheme="minorHAnsi"/>
          <w:color w:val="000000"/>
        </w:rPr>
        <w:t xml:space="preserve"> z tym zastrzeżeniem, że przedmiary robót </w:t>
      </w:r>
      <w:r w:rsidR="00A65A72" w:rsidRPr="00A65A72">
        <w:rPr>
          <w:rFonts w:asciiTheme="minorHAnsi" w:hAnsiTheme="minorHAnsi" w:cstheme="minorHAnsi"/>
          <w:lang w:eastAsia="ar-SA"/>
        </w:rPr>
        <w:t>należy traktować jako element dodatkowy (pomocniczy), a nie służący do obliczenia ceny ofertowej.</w:t>
      </w:r>
    </w:p>
    <w:p w14:paraId="7AB8E501" w14:textId="675F3953" w:rsidR="00AF36E0" w:rsidRPr="00A65A72" w:rsidRDefault="00AF36E0" w:rsidP="00AF36E0">
      <w:pPr>
        <w:pStyle w:val="Akapitzlist"/>
        <w:spacing w:after="0" w:line="319" w:lineRule="auto"/>
        <w:ind w:left="567"/>
        <w:jc w:val="both"/>
        <w:rPr>
          <w:rFonts w:asciiTheme="minorHAnsi" w:eastAsia="Times New Roman" w:hAnsiTheme="minorHAnsi" w:cstheme="minorHAnsi"/>
          <w:color w:val="000000"/>
        </w:rPr>
      </w:pPr>
      <w:r>
        <w:rPr>
          <w:rFonts w:asciiTheme="minorHAnsi" w:hAnsiTheme="minorHAnsi" w:cstheme="minorHAnsi"/>
          <w:lang w:eastAsia="ar-SA"/>
        </w:rPr>
        <w:t>Uwaga! Dokumentacja projektowa obejmuje szerszy zakres niż przedmiot niniejszego zamówienia.</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2324E8EA" w14:textId="4E6FA407" w:rsidR="008870AA" w:rsidRPr="008870AA" w:rsidRDefault="008870AA" w:rsidP="00B02E9C">
      <w:pPr>
        <w:pStyle w:val="Akapitzlist"/>
        <w:numPr>
          <w:ilvl w:val="0"/>
          <w:numId w:val="33"/>
        </w:numPr>
        <w:tabs>
          <w:tab w:val="left" w:pos="426"/>
        </w:tabs>
        <w:spacing w:after="0" w:line="319" w:lineRule="auto"/>
        <w:jc w:val="both"/>
        <w:rPr>
          <w:rFonts w:asciiTheme="minorHAnsi" w:eastAsia="Times New Roman" w:hAnsiTheme="minorHAnsi" w:cstheme="minorHAnsi"/>
          <w:szCs w:val="24"/>
        </w:rPr>
      </w:pPr>
      <w:r w:rsidRPr="008870AA">
        <w:rPr>
          <w:rFonts w:asciiTheme="minorHAnsi" w:eastAsia="Times New Roman" w:hAnsiTheme="minorHAnsi" w:cstheme="minorHAnsi"/>
          <w:szCs w:val="24"/>
        </w:rPr>
        <w:t xml:space="preserve">Zamawiający wymaga, aby przedmiot zamówienia był objęty minimum </w:t>
      </w:r>
      <w:r w:rsidR="00595D00">
        <w:rPr>
          <w:rFonts w:asciiTheme="minorHAnsi" w:eastAsia="Times New Roman" w:hAnsiTheme="minorHAnsi" w:cstheme="minorHAnsi"/>
          <w:b/>
          <w:szCs w:val="24"/>
        </w:rPr>
        <w:t>60</w:t>
      </w:r>
      <w:r w:rsidRPr="008870AA">
        <w:rPr>
          <w:rFonts w:asciiTheme="minorHAnsi" w:eastAsia="Times New Roman" w:hAnsiTheme="minorHAnsi" w:cstheme="minorHAnsi"/>
          <w:b/>
          <w:szCs w:val="24"/>
        </w:rPr>
        <w:t xml:space="preserve"> miesięcznym</w:t>
      </w:r>
      <w:r w:rsidRPr="008870AA">
        <w:rPr>
          <w:rFonts w:asciiTheme="minorHAnsi" w:eastAsia="Times New Roman" w:hAnsiTheme="minorHAnsi" w:cstheme="minorHAnsi"/>
          <w:szCs w:val="24"/>
        </w:rPr>
        <w:t xml:space="preserve"> </w:t>
      </w:r>
      <w:r w:rsidRPr="008870AA">
        <w:rPr>
          <w:rFonts w:asciiTheme="minorHAnsi" w:eastAsia="Times New Roman" w:hAnsiTheme="minorHAnsi" w:cstheme="minorHAnsi"/>
          <w:b/>
          <w:szCs w:val="24"/>
        </w:rPr>
        <w:t>okresem gwarancji</w:t>
      </w:r>
      <w:r w:rsidR="00B42351">
        <w:rPr>
          <w:rFonts w:asciiTheme="minorHAnsi" w:eastAsia="Times New Roman" w:hAnsiTheme="minorHAnsi" w:cstheme="minorHAnsi"/>
          <w:b/>
          <w:szCs w:val="24"/>
        </w:rPr>
        <w:t>.</w:t>
      </w:r>
    </w:p>
    <w:p w14:paraId="5A08146D" w14:textId="6661884D" w:rsidR="008870AA" w:rsidRPr="008870AA" w:rsidRDefault="008870AA" w:rsidP="008870AA">
      <w:pPr>
        <w:pStyle w:val="Akapitzlist"/>
        <w:tabs>
          <w:tab w:val="left" w:pos="426"/>
        </w:tabs>
        <w:spacing w:after="0" w:line="319" w:lineRule="auto"/>
        <w:ind w:left="0"/>
        <w:jc w:val="both"/>
        <w:rPr>
          <w:rFonts w:asciiTheme="minorHAnsi" w:eastAsia="Times New Roman" w:hAnsiTheme="minorHAnsi" w:cstheme="minorHAnsi"/>
          <w:szCs w:val="24"/>
        </w:rPr>
      </w:pPr>
      <w:r w:rsidRPr="008870AA">
        <w:rPr>
          <w:rFonts w:asciiTheme="minorHAnsi" w:eastAsia="Times New Roman" w:hAnsiTheme="minorHAnsi" w:cstheme="minorHAnsi"/>
          <w:szCs w:val="24"/>
        </w:rPr>
        <w:t>Maksymalny okres gwarancji zaoferowany przez Wykonawcę</w:t>
      </w:r>
      <w:r w:rsidR="00B42351">
        <w:rPr>
          <w:rFonts w:asciiTheme="minorHAnsi" w:eastAsia="Times New Roman" w:hAnsiTheme="minorHAnsi" w:cstheme="minorHAnsi"/>
          <w:szCs w:val="24"/>
        </w:rPr>
        <w:t xml:space="preserve"> </w:t>
      </w:r>
      <w:r w:rsidRPr="008870AA">
        <w:rPr>
          <w:rFonts w:asciiTheme="minorHAnsi" w:eastAsia="Times New Roman" w:hAnsiTheme="minorHAnsi" w:cstheme="minorHAnsi"/>
          <w:szCs w:val="24"/>
        </w:rPr>
        <w:t xml:space="preserve">może wynosić </w:t>
      </w:r>
      <w:r w:rsidR="00595D00">
        <w:rPr>
          <w:rFonts w:asciiTheme="minorHAnsi" w:eastAsia="Times New Roman" w:hAnsiTheme="minorHAnsi" w:cstheme="minorHAnsi"/>
          <w:b/>
          <w:bCs/>
          <w:szCs w:val="24"/>
        </w:rPr>
        <w:t xml:space="preserve">84 </w:t>
      </w:r>
      <w:r w:rsidRPr="008870AA">
        <w:rPr>
          <w:rFonts w:asciiTheme="minorHAnsi" w:eastAsia="Times New Roman" w:hAnsiTheme="minorHAnsi" w:cstheme="minorHAnsi"/>
          <w:b/>
          <w:bCs/>
          <w:szCs w:val="24"/>
        </w:rPr>
        <w:t>miesi</w:t>
      </w:r>
      <w:r w:rsidR="00B42351">
        <w:rPr>
          <w:rFonts w:asciiTheme="minorHAnsi" w:eastAsia="Times New Roman" w:hAnsiTheme="minorHAnsi" w:cstheme="minorHAnsi"/>
          <w:b/>
          <w:bCs/>
          <w:szCs w:val="24"/>
        </w:rPr>
        <w:t>ące.</w:t>
      </w:r>
    </w:p>
    <w:p w14:paraId="03047504" w14:textId="35C98F26"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szCs w:val="24"/>
        </w:rPr>
      </w:pPr>
      <w:r w:rsidRPr="008870AA">
        <w:rPr>
          <w:rFonts w:asciiTheme="minorHAnsi" w:eastAsia="Times New Roman" w:hAnsiTheme="minorHAnsi" w:cstheme="minorHAnsi"/>
          <w:szCs w:val="24"/>
        </w:rPr>
        <w:t xml:space="preserve">Szczegółowe wymagania dotyczące gwarancji zostały określony w projektowanych postanowieniach umowy, </w:t>
      </w:r>
      <w:r w:rsidRPr="008870AA">
        <w:rPr>
          <w:rFonts w:asciiTheme="minorHAnsi" w:eastAsia="Times New Roman" w:hAnsiTheme="minorHAnsi" w:cstheme="minorHAnsi"/>
          <w:b/>
          <w:bCs/>
          <w:szCs w:val="24"/>
        </w:rPr>
        <w:t>stanowiących  załącznik nr 2</w:t>
      </w:r>
      <w:r w:rsidR="00595D00">
        <w:rPr>
          <w:rFonts w:asciiTheme="minorHAnsi" w:eastAsia="Times New Roman" w:hAnsiTheme="minorHAnsi" w:cstheme="minorHAnsi"/>
          <w:b/>
          <w:bCs/>
          <w:szCs w:val="24"/>
        </w:rPr>
        <w:t>.1</w:t>
      </w:r>
      <w:r w:rsidR="00B02E9C">
        <w:rPr>
          <w:rFonts w:asciiTheme="minorHAnsi" w:eastAsia="Times New Roman" w:hAnsiTheme="minorHAnsi" w:cstheme="minorHAnsi"/>
          <w:b/>
          <w:bCs/>
          <w:szCs w:val="24"/>
        </w:rPr>
        <w:t>,</w:t>
      </w:r>
      <w:r w:rsidR="00B42351">
        <w:rPr>
          <w:rFonts w:asciiTheme="minorHAnsi" w:eastAsia="Times New Roman" w:hAnsiTheme="minorHAnsi" w:cstheme="minorHAnsi"/>
          <w:b/>
          <w:bCs/>
          <w:szCs w:val="24"/>
        </w:rPr>
        <w:t xml:space="preserve"> </w:t>
      </w:r>
      <w:r w:rsidR="00595D00">
        <w:rPr>
          <w:rFonts w:asciiTheme="minorHAnsi" w:eastAsia="Times New Roman" w:hAnsiTheme="minorHAnsi" w:cstheme="minorHAnsi"/>
          <w:b/>
          <w:bCs/>
          <w:szCs w:val="24"/>
        </w:rPr>
        <w:t>2.2</w:t>
      </w:r>
      <w:r w:rsidR="00B02E9C">
        <w:rPr>
          <w:rFonts w:asciiTheme="minorHAnsi" w:eastAsia="Times New Roman" w:hAnsiTheme="minorHAnsi" w:cstheme="minorHAnsi"/>
          <w:b/>
          <w:bCs/>
          <w:szCs w:val="24"/>
        </w:rPr>
        <w:t xml:space="preserve"> i 2.3</w:t>
      </w:r>
      <w:r w:rsidR="00B42351">
        <w:rPr>
          <w:rFonts w:asciiTheme="minorHAnsi" w:eastAsia="Times New Roman" w:hAnsiTheme="minorHAnsi" w:cstheme="minorHAnsi"/>
          <w:b/>
          <w:bCs/>
          <w:szCs w:val="24"/>
        </w:rPr>
        <w:t xml:space="preserve"> </w:t>
      </w:r>
      <w:r w:rsidR="00595D00" w:rsidRPr="008870AA">
        <w:rPr>
          <w:rFonts w:asciiTheme="minorHAnsi" w:eastAsia="Times New Roman" w:hAnsiTheme="minorHAnsi" w:cstheme="minorHAnsi"/>
          <w:b/>
          <w:bCs/>
          <w:szCs w:val="24"/>
        </w:rPr>
        <w:t>do SWZ</w:t>
      </w:r>
      <w:r w:rsidR="00595D00">
        <w:rPr>
          <w:rFonts w:asciiTheme="minorHAnsi" w:eastAsia="Times New Roman" w:hAnsiTheme="minorHAnsi" w:cstheme="minorHAnsi"/>
          <w:b/>
          <w:bCs/>
          <w:szCs w:val="24"/>
        </w:rPr>
        <w:t xml:space="preserve"> odpowiednio do każdego z zadań</w:t>
      </w:r>
      <w:r w:rsidR="00B42351">
        <w:rPr>
          <w:rFonts w:asciiTheme="minorHAnsi" w:eastAsia="Times New Roman" w:hAnsiTheme="minorHAnsi" w:cstheme="minorHAnsi"/>
          <w:b/>
          <w:bCs/>
          <w:szCs w:val="24"/>
        </w:rPr>
        <w:t xml:space="preserve"> oraz jej załącznikach.</w:t>
      </w:r>
    </w:p>
    <w:p w14:paraId="5D09BEA4" w14:textId="7777777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7C554D61"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hAnsiTheme="minorHAnsi" w:cstheme="minorHAnsi"/>
          <w:b/>
          <w:bCs/>
        </w:rPr>
        <w:lastRenderedPageBreak/>
        <w:t xml:space="preserve">5. </w:t>
      </w:r>
      <w:r w:rsidR="008870AA" w:rsidRPr="008870AA">
        <w:rPr>
          <w:rFonts w:asciiTheme="minorHAnsi" w:hAnsiTheme="minorHAnsi" w:cstheme="minorHAnsi"/>
        </w:rPr>
        <w:t xml:space="preserve">Zamawiający dopuszcza składanie ofert częściowych. </w:t>
      </w:r>
      <w:r w:rsidR="008870AA" w:rsidRPr="008870AA">
        <w:rPr>
          <w:rFonts w:asciiTheme="minorHAnsi" w:hAnsiTheme="minorHAnsi" w:cstheme="minorHAnsi"/>
          <w:bCs/>
        </w:rPr>
        <w:t>Wykonawca może złożyć ofertę na wszystkie części zamówienia bądź też na wybrane części zamówienia. Każda z części będzie oceniana odrębnie. Części zamówienia rozumiane są jako Zadanie nr 1, Zadanie nr 2</w:t>
      </w:r>
      <w:r w:rsidR="005F5E33">
        <w:rPr>
          <w:rFonts w:asciiTheme="minorHAnsi" w:hAnsiTheme="minorHAnsi" w:cstheme="minorHAnsi"/>
          <w:bCs/>
        </w:rPr>
        <w:t>, Zadanie nr 3.</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3C18AB43" w14:textId="3F7200E1" w:rsidR="008870AA" w:rsidRPr="004B091D" w:rsidRDefault="008870AA" w:rsidP="008870AA">
      <w:pPr>
        <w:pStyle w:val="Akapitzlist"/>
        <w:tabs>
          <w:tab w:val="left" w:pos="426"/>
        </w:tabs>
        <w:spacing w:after="0" w:line="360" w:lineRule="auto"/>
        <w:ind w:left="0"/>
        <w:jc w:val="both"/>
        <w:rPr>
          <w:rFonts w:asciiTheme="minorHAnsi" w:hAnsiTheme="minorHAnsi" w:cstheme="minorHAnsi"/>
        </w:rPr>
      </w:pPr>
      <w:r w:rsidRPr="004B091D">
        <w:rPr>
          <w:rFonts w:asciiTheme="minorHAnsi" w:hAnsiTheme="minorHAnsi" w:cstheme="minorHAnsi"/>
          <w:lang w:eastAsia="zh-CN"/>
        </w:rPr>
        <w:t xml:space="preserve">Jeżeli dokumentacja techniczna </w:t>
      </w:r>
      <w:r w:rsidR="002871A3" w:rsidRPr="004B091D">
        <w:rPr>
          <w:rFonts w:asciiTheme="minorHAnsi" w:hAnsiTheme="minorHAnsi" w:cstheme="minorHAnsi"/>
          <w:lang w:eastAsia="zh-CN"/>
        </w:rPr>
        <w:t xml:space="preserve">wskazuje </w:t>
      </w:r>
      <w:r w:rsidRPr="004B091D">
        <w:rPr>
          <w:rFonts w:asciiTheme="minorHAnsi" w:hAnsiTheme="minorHAnsi" w:cstheme="minorHAnsi"/>
          <w:lang w:eastAsia="zh-CN"/>
        </w:rPr>
        <w:t xml:space="preserve">w odniesieniu do niektórych materiałów i urządzeń znaki towarowe lub pochodzenie, Zamawiający dopuszcza składanie materiałów równoważnych. </w:t>
      </w:r>
      <w:r w:rsidR="002871A3" w:rsidRPr="004B091D">
        <w:rPr>
          <w:rFonts w:asciiTheme="minorHAnsi" w:hAnsiTheme="minorHAnsi" w:cstheme="minorHAnsi"/>
          <w:lang w:eastAsia="zh-CN"/>
        </w:rPr>
        <w:t xml:space="preserve">Załącznikiem do dokumentacji technicznej jest Wykaz parametrów równoważnych. </w:t>
      </w:r>
    </w:p>
    <w:p w14:paraId="187C75E5" w14:textId="77777777" w:rsidR="00B02E9C" w:rsidRPr="004B091D" w:rsidRDefault="00B02E9C" w:rsidP="008870AA">
      <w:pPr>
        <w:spacing w:line="319" w:lineRule="auto"/>
        <w:jc w:val="both"/>
        <w:rPr>
          <w:rFonts w:asciiTheme="minorHAnsi" w:hAnsiTheme="minorHAnsi" w:cstheme="minorHAnsi"/>
        </w:rPr>
      </w:pP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3" w:name="_Toc65495850"/>
    </w:p>
    <w:p w14:paraId="5401E010" w14:textId="108570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3"/>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65495851"/>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41F771B" w14:textId="57B76F27" w:rsidR="008870AA" w:rsidRDefault="008870AA" w:rsidP="008870AA">
      <w:pPr>
        <w:pStyle w:val="Nagwek2"/>
        <w:spacing w:before="0" w:after="0" w:line="240" w:lineRule="auto"/>
        <w:rPr>
          <w:rFonts w:asciiTheme="minorHAnsi" w:eastAsia="Times New Roman" w:hAnsiTheme="minorHAnsi" w:cstheme="minorHAnsi"/>
          <w:b/>
          <w:sz w:val="24"/>
          <w:szCs w:val="24"/>
        </w:rPr>
      </w:pPr>
      <w:bookmarkStart w:id="15" w:name="_Toc65495852"/>
      <w:r w:rsidRPr="008870AA">
        <w:rPr>
          <w:rFonts w:asciiTheme="minorHAnsi" w:hAnsiTheme="minorHAnsi" w:cstheme="minorHAnsi"/>
          <w:b/>
          <w:bCs/>
          <w:sz w:val="24"/>
          <w:szCs w:val="24"/>
        </w:rPr>
        <w:t>VII. Termin wykonania zamówienia</w:t>
      </w:r>
      <w:bookmarkEnd w:id="15"/>
      <w:r w:rsidRPr="008870AA">
        <w:rPr>
          <w:rFonts w:asciiTheme="minorHAnsi" w:hAnsiTheme="minorHAnsi" w:cstheme="minorHAnsi"/>
          <w:b/>
          <w:bCs/>
          <w:sz w:val="24"/>
          <w:szCs w:val="24"/>
        </w:rPr>
        <w:t xml:space="preserve">: </w:t>
      </w:r>
    </w:p>
    <w:p w14:paraId="33300096" w14:textId="7D619A9E" w:rsidR="00764A11" w:rsidRPr="00764A11" w:rsidRDefault="00764A11" w:rsidP="00764A11">
      <w:pPr>
        <w:pStyle w:val="Akapitzlist"/>
        <w:numPr>
          <w:ilvl w:val="0"/>
          <w:numId w:val="36"/>
        </w:numPr>
        <w:rPr>
          <w:b/>
          <w:bCs/>
        </w:rPr>
      </w:pPr>
      <w:r w:rsidRPr="00764A11">
        <w:rPr>
          <w:b/>
          <w:bCs/>
        </w:rPr>
        <w:t>Zadanie nr 1 i 2: do 11 miesięcy od odpisania umowy,</w:t>
      </w:r>
    </w:p>
    <w:p w14:paraId="264BF2D7" w14:textId="4B6F8F2A" w:rsidR="007E4877" w:rsidRPr="007E4877" w:rsidRDefault="00764A11" w:rsidP="007E4877">
      <w:pPr>
        <w:pStyle w:val="Akapitzlist"/>
        <w:numPr>
          <w:ilvl w:val="0"/>
          <w:numId w:val="36"/>
        </w:numPr>
        <w:rPr>
          <w:b/>
          <w:bCs/>
        </w:rPr>
      </w:pPr>
      <w:r w:rsidRPr="00764A11">
        <w:rPr>
          <w:b/>
          <w:bCs/>
        </w:rPr>
        <w:t>Zadanie nr 3 : do 90 dni od podpisania umowy.</w:t>
      </w:r>
    </w:p>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6" w:name="_Toc65495853"/>
      <w:r w:rsidRPr="000C69D0">
        <w:rPr>
          <w:rFonts w:asciiTheme="minorHAnsi" w:hAnsiTheme="minorHAnsi" w:cstheme="minorHAnsi"/>
          <w:b/>
          <w:bCs/>
          <w:sz w:val="22"/>
          <w:szCs w:val="22"/>
        </w:rPr>
        <w:t>VIII. Warunki udziału w postępowaniu</w:t>
      </w:r>
      <w:bookmarkEnd w:id="16"/>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lastRenderedPageBreak/>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770D1B90" w14:textId="2DEFECF4" w:rsidR="003E39FC" w:rsidRPr="00B32DB1" w:rsidRDefault="003E39FC" w:rsidP="003E39FC">
      <w:pPr>
        <w:spacing w:line="240" w:lineRule="auto"/>
        <w:jc w:val="both"/>
        <w:rPr>
          <w:rFonts w:asciiTheme="minorHAnsi" w:eastAsia="Times New Roman" w:hAnsiTheme="minorHAnsi" w:cstheme="minorHAnsi"/>
          <w:b/>
          <w:bCs/>
        </w:rPr>
      </w:pPr>
      <w:bookmarkStart w:id="17" w:name="_Hlk86932117"/>
      <w:bookmarkStart w:id="18" w:name="_Hlk5877927"/>
      <w:bookmarkStart w:id="19" w:name="_Hlk87001286"/>
      <w:bookmarkStart w:id="20" w:name="_Hlk87005844"/>
      <w:r w:rsidRPr="00B32DB1">
        <w:rPr>
          <w:rFonts w:asciiTheme="minorHAnsi" w:eastAsia="Times New Roman" w:hAnsiTheme="minorHAnsi" w:cstheme="minorHAnsi"/>
          <w:b/>
          <w:bCs/>
        </w:rPr>
        <w:t xml:space="preserve">- w zakresie zadania nr 1:  </w:t>
      </w:r>
    </w:p>
    <w:p w14:paraId="2004A0F4" w14:textId="2BDB8003" w:rsidR="00094A07" w:rsidRPr="00B32DB1" w:rsidRDefault="00094A07" w:rsidP="00094A07">
      <w:pPr>
        <w:spacing w:line="240" w:lineRule="auto"/>
        <w:ind w:left="567"/>
        <w:jc w:val="both"/>
        <w:rPr>
          <w:rFonts w:asciiTheme="minorHAnsi" w:eastAsia="Times New Roman" w:hAnsiTheme="minorHAnsi" w:cstheme="minorHAnsi"/>
          <w:b/>
          <w:bCs/>
        </w:rPr>
      </w:pPr>
      <w:bookmarkStart w:id="21" w:name="_Hlk86929661"/>
      <w:bookmarkStart w:id="22" w:name="_Hlk86930240"/>
      <w:r w:rsidRPr="00B32DB1">
        <w:rPr>
          <w:rFonts w:asciiTheme="minorHAnsi" w:eastAsia="Times New Roman" w:hAnsiTheme="minorHAnsi" w:cstheme="minorHAnsi"/>
          <w:b/>
          <w:bCs/>
        </w:rPr>
        <w:t xml:space="preserve">1. </w:t>
      </w:r>
      <w:r w:rsidR="00AB7F95" w:rsidRPr="00B32DB1">
        <w:rPr>
          <w:rFonts w:asciiTheme="minorHAnsi" w:eastAsia="Times New Roman" w:hAnsiTheme="minorHAnsi" w:cstheme="minorHAnsi"/>
          <w:bCs/>
        </w:rPr>
        <w:t xml:space="preserve">Wykonawca spełni warunek jeżeli wykaże, że w okresie 5 lat przed upływem terminu składania ofert, a jeżeli okres prowadzenia działalności jest krótszy – w tym okresie, </w:t>
      </w:r>
      <w:r w:rsidR="00AB7F95" w:rsidRPr="00B32DB1">
        <w:rPr>
          <w:rFonts w:asciiTheme="minorHAnsi" w:eastAsia="Times New Roman" w:hAnsiTheme="minorHAnsi" w:cstheme="minorHAnsi"/>
          <w:b/>
          <w:bCs/>
        </w:rPr>
        <w:t xml:space="preserve"> należycie wykonał </w:t>
      </w:r>
      <w:bookmarkStart w:id="23" w:name="_Hlk26960414"/>
      <w:r w:rsidRPr="00B32DB1">
        <w:rPr>
          <w:rFonts w:asciiTheme="minorHAnsi" w:eastAsia="Times New Roman" w:hAnsiTheme="minorHAnsi" w:cstheme="minorHAnsi"/>
          <w:b/>
          <w:bCs/>
        </w:rPr>
        <w:t>:</w:t>
      </w:r>
    </w:p>
    <w:p w14:paraId="4E45D58E" w14:textId="77777777" w:rsidR="00094A07" w:rsidRPr="00B32DB1" w:rsidRDefault="00094A07" w:rsidP="00BE50CB">
      <w:pPr>
        <w:spacing w:line="240" w:lineRule="auto"/>
        <w:ind w:left="567"/>
        <w:jc w:val="both"/>
        <w:rPr>
          <w:rFonts w:asciiTheme="minorHAnsi" w:eastAsia="Times New Roman" w:hAnsiTheme="minorHAnsi" w:cstheme="minorHAnsi"/>
          <w:b/>
          <w:bCs/>
        </w:rPr>
      </w:pPr>
    </w:p>
    <w:p w14:paraId="3952AC11" w14:textId="647304E8" w:rsidR="00EF0373" w:rsidRPr="00B32DB1" w:rsidRDefault="00AB7F95" w:rsidP="00972E16">
      <w:pPr>
        <w:pStyle w:val="Akapitzlist"/>
        <w:numPr>
          <w:ilvl w:val="1"/>
          <w:numId w:val="16"/>
        </w:numPr>
        <w:spacing w:line="240" w:lineRule="auto"/>
        <w:jc w:val="both"/>
        <w:rPr>
          <w:rFonts w:asciiTheme="minorHAnsi" w:eastAsia="Times New Roman" w:hAnsiTheme="minorHAnsi" w:cstheme="minorHAnsi"/>
          <w:b/>
          <w:bCs/>
        </w:rPr>
      </w:pPr>
      <w:r w:rsidRPr="00B32DB1">
        <w:rPr>
          <w:rFonts w:asciiTheme="minorHAnsi" w:eastAsia="Times New Roman" w:hAnsiTheme="minorHAnsi" w:cstheme="minorHAnsi"/>
          <w:b/>
          <w:bCs/>
        </w:rPr>
        <w:t>co najmniej</w:t>
      </w:r>
      <w:r w:rsidR="00BE50CB" w:rsidRPr="00B32DB1">
        <w:rPr>
          <w:rFonts w:asciiTheme="minorHAnsi" w:eastAsia="Times New Roman" w:hAnsiTheme="minorHAnsi" w:cstheme="minorHAnsi"/>
          <w:b/>
          <w:bCs/>
        </w:rPr>
        <w:t xml:space="preserve"> dwie roboty budowlane</w:t>
      </w:r>
      <w:r w:rsidR="00EF0373" w:rsidRPr="00B32DB1">
        <w:rPr>
          <w:rFonts w:asciiTheme="minorHAnsi" w:eastAsia="Times New Roman" w:hAnsiTheme="minorHAnsi" w:cstheme="minorHAnsi"/>
          <w:b/>
          <w:bCs/>
        </w:rPr>
        <w:t xml:space="preserve"> </w:t>
      </w:r>
      <w:r w:rsidR="00B32DB1">
        <w:rPr>
          <w:rFonts w:asciiTheme="minorHAnsi" w:eastAsia="Times New Roman" w:hAnsiTheme="minorHAnsi" w:cstheme="minorHAnsi"/>
          <w:b/>
          <w:bCs/>
        </w:rPr>
        <w:t>zrealizowane w ramach dwóch odrębnych umów</w:t>
      </w:r>
      <w:r w:rsidR="00BE50CB" w:rsidRPr="00B32DB1">
        <w:rPr>
          <w:rFonts w:asciiTheme="minorHAnsi" w:eastAsia="Times New Roman" w:hAnsiTheme="minorHAnsi" w:cstheme="minorHAnsi"/>
          <w:b/>
          <w:bCs/>
        </w:rPr>
        <w:t xml:space="preserve">, każda o wartości co najmniej  </w:t>
      </w:r>
      <w:r w:rsidR="00107067" w:rsidRPr="00B32DB1">
        <w:rPr>
          <w:rFonts w:asciiTheme="minorHAnsi" w:eastAsia="Times New Roman" w:hAnsiTheme="minorHAnsi" w:cstheme="minorHAnsi"/>
          <w:b/>
          <w:bCs/>
        </w:rPr>
        <w:t>1</w:t>
      </w:r>
      <w:r w:rsidR="00BE50CB" w:rsidRPr="00B32DB1">
        <w:rPr>
          <w:rFonts w:asciiTheme="minorHAnsi" w:eastAsia="Times New Roman" w:hAnsiTheme="minorHAnsi" w:cstheme="minorHAnsi"/>
          <w:b/>
          <w:bCs/>
        </w:rPr>
        <w:t>.</w:t>
      </w:r>
      <w:r w:rsidR="00107067" w:rsidRPr="00B32DB1">
        <w:rPr>
          <w:rFonts w:asciiTheme="minorHAnsi" w:eastAsia="Times New Roman" w:hAnsiTheme="minorHAnsi" w:cstheme="minorHAnsi"/>
          <w:b/>
          <w:bCs/>
        </w:rPr>
        <w:t>5</w:t>
      </w:r>
      <w:r w:rsidR="00BE50CB" w:rsidRPr="00B32DB1">
        <w:rPr>
          <w:rFonts w:asciiTheme="minorHAnsi" w:eastAsia="Times New Roman" w:hAnsiTheme="minorHAnsi" w:cstheme="minorHAnsi"/>
          <w:b/>
          <w:bCs/>
        </w:rPr>
        <w:t xml:space="preserve">00.000,00 zł brutto, każda obejmująca co najmniej budowę lub przebudowę sieci </w:t>
      </w:r>
      <w:r w:rsidR="00BA017F" w:rsidRPr="00B32DB1">
        <w:rPr>
          <w:rFonts w:asciiTheme="minorHAnsi" w:eastAsia="Times New Roman" w:hAnsiTheme="minorHAnsi" w:cstheme="minorHAnsi"/>
          <w:b/>
          <w:bCs/>
        </w:rPr>
        <w:t>kanalizac</w:t>
      </w:r>
      <w:r w:rsidR="00BA017F">
        <w:rPr>
          <w:rFonts w:asciiTheme="minorHAnsi" w:eastAsia="Times New Roman" w:hAnsiTheme="minorHAnsi" w:cstheme="minorHAnsi"/>
          <w:b/>
          <w:bCs/>
        </w:rPr>
        <w:t>ji</w:t>
      </w:r>
      <w:r w:rsidR="00BE50CB" w:rsidRPr="00B32DB1">
        <w:rPr>
          <w:rFonts w:asciiTheme="minorHAnsi" w:eastAsia="Times New Roman" w:hAnsiTheme="minorHAnsi" w:cstheme="minorHAnsi"/>
          <w:b/>
          <w:bCs/>
        </w:rPr>
        <w:t xml:space="preserve"> </w:t>
      </w:r>
      <w:r w:rsidR="00793143">
        <w:rPr>
          <w:rFonts w:asciiTheme="minorHAnsi" w:eastAsia="Times New Roman" w:hAnsiTheme="minorHAnsi" w:cstheme="minorHAnsi"/>
          <w:b/>
          <w:bCs/>
        </w:rPr>
        <w:t>sanitarnej</w:t>
      </w:r>
      <w:r w:rsidR="00EF0373" w:rsidRPr="00B32DB1">
        <w:rPr>
          <w:rFonts w:asciiTheme="minorHAnsi" w:eastAsia="Times New Roman" w:hAnsiTheme="minorHAnsi" w:cstheme="minorHAnsi"/>
          <w:b/>
          <w:bCs/>
        </w:rPr>
        <w:t xml:space="preserve"> </w:t>
      </w:r>
      <w:r w:rsidR="00BE50CB" w:rsidRPr="00B32DB1">
        <w:rPr>
          <w:rFonts w:asciiTheme="minorHAnsi" w:eastAsia="Times New Roman" w:hAnsiTheme="minorHAnsi" w:cstheme="minorHAnsi"/>
          <w:b/>
          <w:bCs/>
        </w:rPr>
        <w:t xml:space="preserve">o długości min. 2.200,00 </w:t>
      </w:r>
      <w:proofErr w:type="spellStart"/>
      <w:r w:rsidR="00BE50CB" w:rsidRPr="00B32DB1">
        <w:rPr>
          <w:rFonts w:asciiTheme="minorHAnsi" w:eastAsia="Times New Roman" w:hAnsiTheme="minorHAnsi" w:cstheme="minorHAnsi"/>
          <w:b/>
          <w:bCs/>
        </w:rPr>
        <w:t>mb</w:t>
      </w:r>
      <w:proofErr w:type="spellEnd"/>
      <w:r w:rsidR="00BE50CB" w:rsidRPr="00B32DB1">
        <w:rPr>
          <w:rFonts w:asciiTheme="minorHAnsi" w:eastAsia="Times New Roman" w:hAnsiTheme="minorHAnsi" w:cstheme="minorHAnsi"/>
          <w:b/>
          <w:bCs/>
        </w:rPr>
        <w:t xml:space="preserve"> </w:t>
      </w:r>
      <w:bookmarkStart w:id="24" w:name="_Hlk87011647"/>
      <w:r w:rsidR="00BE50CB" w:rsidRPr="00B32DB1">
        <w:rPr>
          <w:rFonts w:asciiTheme="minorHAnsi" w:eastAsia="Times New Roman" w:hAnsiTheme="minorHAnsi" w:cstheme="minorHAnsi"/>
          <w:b/>
          <w:bCs/>
        </w:rPr>
        <w:t>wraz z odtworzeniem nawierzchni o pow.</w:t>
      </w:r>
      <w:r w:rsidR="00107067" w:rsidRPr="00B32DB1">
        <w:rPr>
          <w:rFonts w:asciiTheme="minorHAnsi" w:eastAsia="Times New Roman" w:hAnsiTheme="minorHAnsi" w:cstheme="minorHAnsi"/>
          <w:b/>
          <w:bCs/>
        </w:rPr>
        <w:t xml:space="preserve">2,5 tys. </w:t>
      </w:r>
      <w:r w:rsidR="00BE50CB" w:rsidRPr="00B32DB1">
        <w:rPr>
          <w:rFonts w:asciiTheme="minorHAnsi" w:eastAsia="Times New Roman" w:hAnsiTheme="minorHAnsi" w:cstheme="minorHAnsi"/>
          <w:b/>
          <w:bCs/>
        </w:rPr>
        <w:t xml:space="preserve">m2 </w:t>
      </w:r>
    </w:p>
    <w:bookmarkEnd w:id="24"/>
    <w:p w14:paraId="27996D81" w14:textId="0958C601" w:rsidR="00EF0373" w:rsidRPr="00B32DB1" w:rsidRDefault="00EF0373" w:rsidP="00EF0373">
      <w:pPr>
        <w:pStyle w:val="Akapitzlist"/>
        <w:spacing w:line="240" w:lineRule="auto"/>
        <w:ind w:left="884"/>
        <w:jc w:val="both"/>
        <w:rPr>
          <w:rFonts w:asciiTheme="minorHAnsi" w:eastAsia="Times New Roman" w:hAnsiTheme="minorHAnsi" w:cstheme="minorHAnsi"/>
          <w:b/>
          <w:bCs/>
        </w:rPr>
      </w:pPr>
      <w:r w:rsidRPr="00B32DB1">
        <w:rPr>
          <w:rFonts w:asciiTheme="minorHAnsi" w:eastAsia="Times New Roman" w:hAnsiTheme="minorHAnsi" w:cstheme="minorHAnsi"/>
          <w:b/>
          <w:bCs/>
        </w:rPr>
        <w:t>i</w:t>
      </w:r>
    </w:p>
    <w:p w14:paraId="08D75457" w14:textId="4EEE33F3" w:rsidR="00D35176" w:rsidRPr="00B32DB1" w:rsidRDefault="00EF0373" w:rsidP="00972E16">
      <w:pPr>
        <w:pStyle w:val="Akapitzlist"/>
        <w:numPr>
          <w:ilvl w:val="1"/>
          <w:numId w:val="16"/>
        </w:numPr>
        <w:spacing w:line="240" w:lineRule="auto"/>
        <w:jc w:val="both"/>
        <w:rPr>
          <w:rFonts w:asciiTheme="minorHAnsi" w:eastAsia="Times New Roman" w:hAnsiTheme="minorHAnsi" w:cstheme="minorHAnsi"/>
          <w:b/>
          <w:bCs/>
        </w:rPr>
      </w:pPr>
      <w:r w:rsidRPr="00B32DB1">
        <w:rPr>
          <w:rFonts w:asciiTheme="minorHAnsi" w:eastAsia="Times New Roman" w:hAnsiTheme="minorHAnsi" w:cstheme="minorHAnsi"/>
          <w:b/>
          <w:bCs/>
        </w:rPr>
        <w:t xml:space="preserve">co najmniej </w:t>
      </w:r>
      <w:r w:rsidR="00C75CB3" w:rsidRPr="00B32DB1">
        <w:rPr>
          <w:rFonts w:asciiTheme="minorHAnsi" w:eastAsia="Times New Roman" w:hAnsiTheme="minorHAnsi" w:cstheme="minorHAnsi"/>
          <w:b/>
          <w:bCs/>
        </w:rPr>
        <w:t xml:space="preserve">dwie roboty budowlane </w:t>
      </w:r>
      <w:r w:rsidR="001A0570">
        <w:rPr>
          <w:rFonts w:asciiTheme="minorHAnsi" w:eastAsia="Times New Roman" w:hAnsiTheme="minorHAnsi" w:cstheme="minorHAnsi"/>
          <w:b/>
          <w:bCs/>
        </w:rPr>
        <w:t xml:space="preserve">zrealizowane w ramach dwóch odrębnych umów, </w:t>
      </w:r>
      <w:r w:rsidR="00C75CB3" w:rsidRPr="00B32DB1">
        <w:rPr>
          <w:rFonts w:asciiTheme="minorHAnsi" w:eastAsia="Times New Roman" w:hAnsiTheme="minorHAnsi" w:cstheme="minorHAnsi"/>
          <w:b/>
          <w:bCs/>
        </w:rPr>
        <w:t xml:space="preserve">polegające na </w:t>
      </w:r>
      <w:r w:rsidRPr="00B32DB1">
        <w:rPr>
          <w:rFonts w:asciiTheme="minorHAnsi" w:eastAsia="Times New Roman" w:hAnsiTheme="minorHAnsi" w:cstheme="minorHAnsi"/>
          <w:b/>
          <w:bCs/>
        </w:rPr>
        <w:t>budow</w:t>
      </w:r>
      <w:r w:rsidR="00C75CB3" w:rsidRPr="00B32DB1">
        <w:rPr>
          <w:rFonts w:asciiTheme="minorHAnsi" w:eastAsia="Times New Roman" w:hAnsiTheme="minorHAnsi" w:cstheme="minorHAnsi"/>
          <w:b/>
          <w:bCs/>
        </w:rPr>
        <w:t>ie</w:t>
      </w:r>
      <w:r w:rsidRPr="00B32DB1">
        <w:rPr>
          <w:rFonts w:asciiTheme="minorHAnsi" w:eastAsia="Times New Roman" w:hAnsiTheme="minorHAnsi" w:cstheme="minorHAnsi"/>
          <w:b/>
          <w:bCs/>
        </w:rPr>
        <w:t xml:space="preserve"> lub przebudow</w:t>
      </w:r>
      <w:r w:rsidR="00C75CB3" w:rsidRPr="00B32DB1">
        <w:rPr>
          <w:rFonts w:asciiTheme="minorHAnsi" w:eastAsia="Times New Roman" w:hAnsiTheme="minorHAnsi" w:cstheme="minorHAnsi"/>
          <w:b/>
          <w:bCs/>
        </w:rPr>
        <w:t>ie</w:t>
      </w:r>
      <w:r w:rsidRPr="00B32DB1">
        <w:rPr>
          <w:rFonts w:asciiTheme="minorHAnsi" w:eastAsia="Times New Roman" w:hAnsiTheme="minorHAnsi" w:cstheme="minorHAnsi"/>
          <w:b/>
          <w:bCs/>
        </w:rPr>
        <w:t xml:space="preserve"> sieci wodociągowej  o długości min. 600,00 </w:t>
      </w:r>
      <w:proofErr w:type="spellStart"/>
      <w:r w:rsidRPr="00B32DB1">
        <w:rPr>
          <w:rFonts w:asciiTheme="minorHAnsi" w:eastAsia="Times New Roman" w:hAnsiTheme="minorHAnsi" w:cstheme="minorHAnsi"/>
          <w:b/>
          <w:bCs/>
        </w:rPr>
        <w:t>mb</w:t>
      </w:r>
      <w:proofErr w:type="spellEnd"/>
      <w:r w:rsidRPr="00B32DB1">
        <w:rPr>
          <w:rFonts w:asciiTheme="minorHAnsi" w:eastAsia="Times New Roman" w:hAnsiTheme="minorHAnsi" w:cstheme="minorHAnsi"/>
          <w:b/>
          <w:bCs/>
        </w:rPr>
        <w:t xml:space="preserve"> i wartości </w:t>
      </w:r>
      <w:r w:rsidR="00107067" w:rsidRPr="00B32DB1">
        <w:rPr>
          <w:rFonts w:asciiTheme="minorHAnsi" w:eastAsia="Times New Roman" w:hAnsiTheme="minorHAnsi" w:cstheme="minorHAnsi"/>
          <w:b/>
          <w:bCs/>
        </w:rPr>
        <w:t xml:space="preserve">100.000,00 </w:t>
      </w:r>
      <w:r w:rsidRPr="00B32DB1">
        <w:rPr>
          <w:rFonts w:asciiTheme="minorHAnsi" w:eastAsia="Times New Roman" w:hAnsiTheme="minorHAnsi" w:cstheme="minorHAnsi"/>
          <w:b/>
          <w:bCs/>
        </w:rPr>
        <w:t>zł brutto</w:t>
      </w:r>
      <w:r w:rsidR="00D66130" w:rsidRPr="00B32DB1">
        <w:rPr>
          <w:rFonts w:asciiTheme="minorHAnsi" w:eastAsia="Times New Roman" w:hAnsiTheme="minorHAnsi" w:cstheme="minorHAnsi"/>
          <w:b/>
          <w:bCs/>
        </w:rPr>
        <w:t>.</w:t>
      </w:r>
    </w:p>
    <w:bookmarkEnd w:id="17"/>
    <w:bookmarkEnd w:id="21"/>
    <w:bookmarkEnd w:id="23"/>
    <w:p w14:paraId="3ADBEA30" w14:textId="77777777" w:rsidR="00AB7F95" w:rsidRPr="00B32DB1" w:rsidRDefault="00AB7F95" w:rsidP="00AB7F95">
      <w:pPr>
        <w:spacing w:line="240" w:lineRule="auto"/>
        <w:ind w:left="567"/>
        <w:jc w:val="both"/>
        <w:rPr>
          <w:rFonts w:asciiTheme="minorHAnsi" w:eastAsia="Times New Roman" w:hAnsiTheme="minorHAnsi" w:cstheme="minorHAnsi"/>
          <w:b/>
          <w:bCs/>
        </w:rPr>
      </w:pPr>
    </w:p>
    <w:bookmarkEnd w:id="22"/>
    <w:p w14:paraId="0C911498" w14:textId="2E933868" w:rsidR="005E1D15" w:rsidRDefault="005E1D15" w:rsidP="005E1D15">
      <w:pPr>
        <w:spacing w:line="319" w:lineRule="auto"/>
        <w:ind w:left="567"/>
        <w:jc w:val="both"/>
        <w:rPr>
          <w:rFonts w:asciiTheme="minorHAnsi" w:eastAsia="Times New Roman" w:hAnsiTheme="minorHAnsi" w:cstheme="minorHAnsi"/>
        </w:rPr>
      </w:pPr>
      <w:r w:rsidRPr="00053185">
        <w:rPr>
          <w:rFonts w:asciiTheme="minorHAnsi" w:eastAsia="Times New Roman" w:hAnsiTheme="minorHAnsi" w:cstheme="minorHAnsi"/>
        </w:rPr>
        <w:t xml:space="preserve">Przez budowę lub przebudowę sieci kanalizacji sanitarnej </w:t>
      </w:r>
      <w:r w:rsidR="006939C2" w:rsidRPr="00053185">
        <w:rPr>
          <w:rFonts w:asciiTheme="minorHAnsi" w:eastAsia="Times New Roman" w:hAnsiTheme="minorHAnsi" w:cstheme="minorHAnsi"/>
        </w:rPr>
        <w:t xml:space="preserve">i sieci wodociągowej </w:t>
      </w:r>
      <w:r w:rsidRPr="00053185">
        <w:rPr>
          <w:rFonts w:asciiTheme="minorHAnsi" w:eastAsia="Times New Roman" w:hAnsiTheme="minorHAnsi" w:cstheme="minorHAnsi"/>
        </w:rPr>
        <w:t>Zamawiający rozumie budowę lub przebudowę rurociągu lub rurociągu wraz z  przyłączami, z zastrzeżeniem, że wskazane referencyjne długości dotyczą tylko rurociągu bez długości przyłączy.</w:t>
      </w:r>
    </w:p>
    <w:p w14:paraId="67EC9BA4" w14:textId="77777777" w:rsidR="00FE6FFF" w:rsidRDefault="00FE6FFF" w:rsidP="00CA227A">
      <w:pPr>
        <w:spacing w:line="319" w:lineRule="auto"/>
        <w:ind w:left="567"/>
        <w:jc w:val="both"/>
        <w:rPr>
          <w:rFonts w:asciiTheme="minorHAnsi" w:eastAsia="Times New Roman" w:hAnsiTheme="minorHAnsi" w:cstheme="minorHAnsi"/>
        </w:rPr>
      </w:pPr>
    </w:p>
    <w:p w14:paraId="2D4079EB" w14:textId="21918D76" w:rsidR="00311772" w:rsidRPr="00B32DB1" w:rsidRDefault="00311772" w:rsidP="00CA227A">
      <w:pPr>
        <w:spacing w:line="319" w:lineRule="auto"/>
        <w:ind w:left="567"/>
        <w:jc w:val="both"/>
        <w:rPr>
          <w:rFonts w:asciiTheme="minorHAnsi" w:eastAsia="Times New Roman" w:hAnsiTheme="minorHAnsi" w:cstheme="minorHAnsi"/>
        </w:rPr>
      </w:pPr>
      <w:r w:rsidRPr="00B32DB1">
        <w:rPr>
          <w:rFonts w:asciiTheme="minorHAnsi" w:eastAsia="Times New Roman" w:hAnsiTheme="minorHAnsi" w:cstheme="minorHAnsi"/>
        </w:rPr>
        <w:t xml:space="preserve">W celu wykazania się wymaganym powyżej doświadczeniem </w:t>
      </w:r>
      <w:r w:rsidR="00AB7F95" w:rsidRPr="00B32DB1">
        <w:rPr>
          <w:rFonts w:asciiTheme="minorHAnsi" w:eastAsia="Times New Roman" w:hAnsiTheme="minorHAnsi" w:cstheme="minorHAnsi"/>
        </w:rPr>
        <w:t xml:space="preserve">Wykonawca może </w:t>
      </w:r>
      <w:r w:rsidRPr="00B32DB1">
        <w:rPr>
          <w:rFonts w:asciiTheme="minorHAnsi" w:eastAsia="Times New Roman" w:hAnsiTheme="minorHAnsi" w:cstheme="minorHAnsi"/>
        </w:rPr>
        <w:t>posłużyć się robotą</w:t>
      </w:r>
      <w:r w:rsidR="00933941" w:rsidRPr="00B32DB1">
        <w:rPr>
          <w:rFonts w:asciiTheme="minorHAnsi" w:eastAsia="Times New Roman" w:hAnsiTheme="minorHAnsi" w:cstheme="minorHAnsi"/>
        </w:rPr>
        <w:t xml:space="preserve"> budowlaną (umową)</w:t>
      </w:r>
      <w:r w:rsidRPr="00B32DB1">
        <w:rPr>
          <w:rFonts w:asciiTheme="minorHAnsi" w:eastAsia="Times New Roman" w:hAnsiTheme="minorHAnsi" w:cstheme="minorHAnsi"/>
        </w:rPr>
        <w:t xml:space="preserve"> w ramach, której wykonywane były </w:t>
      </w:r>
      <w:r w:rsidR="004A3292" w:rsidRPr="00B32DB1">
        <w:rPr>
          <w:rFonts w:asciiTheme="minorHAnsi" w:eastAsia="Times New Roman" w:hAnsiTheme="minorHAnsi" w:cstheme="minorHAnsi"/>
        </w:rPr>
        <w:t xml:space="preserve">zarówno </w:t>
      </w:r>
      <w:r w:rsidRPr="00B32DB1">
        <w:rPr>
          <w:rFonts w:asciiTheme="minorHAnsi" w:eastAsia="Times New Roman" w:hAnsiTheme="minorHAnsi" w:cstheme="minorHAnsi"/>
        </w:rPr>
        <w:t xml:space="preserve">roboty kanalizacyjne i wodociągowe, </w:t>
      </w:r>
      <w:r w:rsidR="00C354B1">
        <w:rPr>
          <w:rFonts w:asciiTheme="minorHAnsi" w:eastAsia="Times New Roman" w:hAnsiTheme="minorHAnsi" w:cstheme="minorHAnsi"/>
        </w:rPr>
        <w:t>o których mowa w lit. a) i b). W tych okolicznościach Zamawiający uzna warunek za spełniony, jeśli Wykonawca wykonał dwie roboty zrealizowane w ramach 2 odrębnych umów, jeśli każda z tych robót obejmuje swym przedmiotem co najmniej zakres i wartoś</w:t>
      </w:r>
      <w:r w:rsidR="00626D6B">
        <w:rPr>
          <w:rFonts w:asciiTheme="minorHAnsi" w:eastAsia="Times New Roman" w:hAnsiTheme="minorHAnsi" w:cstheme="minorHAnsi"/>
        </w:rPr>
        <w:t>ci, o których mowa w lit. a) i b).</w:t>
      </w:r>
    </w:p>
    <w:p w14:paraId="12827913" w14:textId="1D91FDF8" w:rsidR="00AB7F95" w:rsidRPr="00B32DB1" w:rsidRDefault="00AB7F95" w:rsidP="00AB7F95">
      <w:pPr>
        <w:spacing w:line="240" w:lineRule="auto"/>
        <w:ind w:left="567"/>
        <w:jc w:val="both"/>
        <w:rPr>
          <w:rFonts w:asciiTheme="minorHAnsi" w:eastAsia="Times New Roman" w:hAnsiTheme="minorHAnsi" w:cstheme="minorHAnsi"/>
        </w:rPr>
      </w:pPr>
    </w:p>
    <w:p w14:paraId="0C9FDF46" w14:textId="77777777" w:rsidR="00BF1623" w:rsidRPr="00B32DB1" w:rsidRDefault="004A3292" w:rsidP="00BF1623">
      <w:pPr>
        <w:spacing w:line="319" w:lineRule="auto"/>
        <w:ind w:left="567"/>
        <w:jc w:val="both"/>
        <w:rPr>
          <w:rFonts w:asciiTheme="minorHAnsi" w:hAnsiTheme="minorHAnsi" w:cstheme="minorHAnsi"/>
        </w:rPr>
      </w:pPr>
      <w:bookmarkStart w:id="25" w:name="_Hlk85019839"/>
      <w:r w:rsidRPr="00B32DB1">
        <w:rPr>
          <w:rFonts w:asciiTheme="minorHAnsi" w:hAnsiTheme="minorHAnsi" w:cstheme="minorHAnsi"/>
        </w:rPr>
        <w:t>W przypadku wspólnego ubiegania się wykonawców o udzielenie zamówienia lub polegania na zdolnościach podmiotów udostępniających zasoby w/w warunek musi spełnić</w:t>
      </w:r>
      <w:r w:rsidR="00BF1623" w:rsidRPr="00B32DB1">
        <w:rPr>
          <w:rFonts w:asciiTheme="minorHAnsi" w:hAnsiTheme="minorHAnsi" w:cstheme="minorHAnsi"/>
        </w:rPr>
        <w:t>:</w:t>
      </w:r>
    </w:p>
    <w:p w14:paraId="3FC48495" w14:textId="52E16E3D" w:rsidR="00BF1623" w:rsidRPr="00B32DB1" w:rsidRDefault="00BF1623" w:rsidP="00BF1623">
      <w:pPr>
        <w:spacing w:line="319" w:lineRule="auto"/>
        <w:ind w:left="567"/>
        <w:jc w:val="both"/>
        <w:rPr>
          <w:rFonts w:asciiTheme="minorHAnsi" w:hAnsiTheme="minorHAnsi" w:cstheme="minorHAnsi"/>
        </w:rPr>
      </w:pPr>
      <w:r w:rsidRPr="00B32DB1">
        <w:rPr>
          <w:rFonts w:asciiTheme="minorHAnsi" w:hAnsiTheme="minorHAnsi" w:cstheme="minorHAnsi"/>
        </w:rPr>
        <w:t>-</w:t>
      </w:r>
      <w:r w:rsidR="004A3292" w:rsidRPr="00B32DB1">
        <w:rPr>
          <w:rFonts w:asciiTheme="minorHAnsi" w:hAnsiTheme="minorHAnsi" w:cstheme="minorHAnsi"/>
        </w:rPr>
        <w:t xml:space="preserve"> odpowiednio </w:t>
      </w:r>
      <w:r w:rsidRPr="00B32DB1">
        <w:rPr>
          <w:rFonts w:asciiTheme="minorHAnsi" w:hAnsiTheme="minorHAnsi" w:cstheme="minorHAnsi"/>
        </w:rPr>
        <w:t xml:space="preserve">jeden </w:t>
      </w:r>
      <w:r w:rsidR="004A3292" w:rsidRPr="00B32DB1">
        <w:rPr>
          <w:rFonts w:asciiTheme="minorHAnsi" w:hAnsiTheme="minorHAnsi" w:cstheme="minorHAnsi"/>
        </w:rPr>
        <w:t>z wykonawców wspólnie ubiegających się o udzielenie zamówienia lub podmiot udostępniający zasoby</w:t>
      </w:r>
      <w:r w:rsidRPr="00B32DB1">
        <w:rPr>
          <w:rFonts w:asciiTheme="minorHAnsi" w:hAnsiTheme="minorHAnsi" w:cstheme="minorHAnsi"/>
        </w:rPr>
        <w:t xml:space="preserve">, w zakresie opisanym w </w:t>
      </w:r>
      <w:r w:rsidR="00CA227A">
        <w:rPr>
          <w:rFonts w:asciiTheme="minorHAnsi" w:hAnsiTheme="minorHAnsi" w:cstheme="minorHAnsi"/>
        </w:rPr>
        <w:t>lit</w:t>
      </w:r>
      <w:r w:rsidRPr="00B32DB1">
        <w:rPr>
          <w:rFonts w:asciiTheme="minorHAnsi" w:hAnsiTheme="minorHAnsi" w:cstheme="minorHAnsi"/>
        </w:rPr>
        <w:t xml:space="preserve">. a) i jeden z wykonawców wspólnie ubiegających się o udzielenie zamówienia lub podmiot udostępniający zasoby, w zakresie opisanym w </w:t>
      </w:r>
      <w:r w:rsidR="00CA227A">
        <w:rPr>
          <w:rFonts w:asciiTheme="minorHAnsi" w:hAnsiTheme="minorHAnsi" w:cstheme="minorHAnsi"/>
        </w:rPr>
        <w:t>lit</w:t>
      </w:r>
      <w:r w:rsidRPr="00B32DB1">
        <w:rPr>
          <w:rFonts w:asciiTheme="minorHAnsi" w:hAnsiTheme="minorHAnsi" w:cstheme="minorHAnsi"/>
        </w:rPr>
        <w:t>.</w:t>
      </w:r>
      <w:r w:rsidR="00CA227A">
        <w:rPr>
          <w:rFonts w:asciiTheme="minorHAnsi" w:hAnsiTheme="minorHAnsi" w:cstheme="minorHAnsi"/>
        </w:rPr>
        <w:t xml:space="preserve"> </w:t>
      </w:r>
      <w:r w:rsidRPr="00B32DB1">
        <w:rPr>
          <w:rFonts w:asciiTheme="minorHAnsi" w:hAnsiTheme="minorHAnsi" w:cstheme="minorHAnsi"/>
        </w:rPr>
        <w:t>b)</w:t>
      </w:r>
    </w:p>
    <w:p w14:paraId="17E545E1" w14:textId="4D504D28" w:rsidR="00BF1623" w:rsidRPr="00B32DB1" w:rsidRDefault="00BF1623" w:rsidP="00BF1623">
      <w:pPr>
        <w:spacing w:line="319" w:lineRule="auto"/>
        <w:ind w:left="567"/>
        <w:jc w:val="both"/>
        <w:rPr>
          <w:rFonts w:asciiTheme="minorHAnsi" w:hAnsiTheme="minorHAnsi" w:cstheme="minorHAnsi"/>
        </w:rPr>
      </w:pPr>
      <w:r w:rsidRPr="00B32DB1">
        <w:rPr>
          <w:rFonts w:asciiTheme="minorHAnsi" w:hAnsiTheme="minorHAnsi" w:cstheme="minorHAnsi"/>
        </w:rPr>
        <w:t xml:space="preserve">lub </w:t>
      </w:r>
    </w:p>
    <w:p w14:paraId="3BEC19CE" w14:textId="10CE7A2F" w:rsidR="00BF1623" w:rsidRDefault="00BF1623" w:rsidP="00BF1623">
      <w:pPr>
        <w:spacing w:line="319" w:lineRule="auto"/>
        <w:ind w:left="567"/>
        <w:jc w:val="both"/>
        <w:rPr>
          <w:rFonts w:asciiTheme="minorHAnsi" w:hAnsiTheme="minorHAnsi" w:cstheme="minorHAnsi"/>
        </w:rPr>
      </w:pPr>
      <w:r w:rsidRPr="00B32DB1">
        <w:rPr>
          <w:rFonts w:asciiTheme="minorHAnsi" w:hAnsiTheme="minorHAnsi" w:cstheme="minorHAnsi"/>
        </w:rPr>
        <w:t>- jeden z wykonawców wspólnie ubiegających się o udzielenie zamówienia lub podmiot udostępniający zasoby w pełnym zakresie.</w:t>
      </w:r>
    </w:p>
    <w:p w14:paraId="5C3225FA" w14:textId="01AD287F" w:rsidR="00FE6FFF" w:rsidRDefault="00FE6FFF" w:rsidP="00BF1623">
      <w:pPr>
        <w:spacing w:line="319" w:lineRule="auto"/>
        <w:ind w:left="567"/>
        <w:jc w:val="both"/>
        <w:rPr>
          <w:rFonts w:asciiTheme="minorHAnsi" w:hAnsiTheme="minorHAnsi" w:cstheme="minorHAnsi"/>
        </w:rPr>
      </w:pPr>
    </w:p>
    <w:p w14:paraId="6AF75285" w14:textId="1D34E22C" w:rsidR="00FE6FFF" w:rsidRPr="00B32DB1" w:rsidRDefault="00FE6FFF" w:rsidP="00FE6FFF">
      <w:pPr>
        <w:spacing w:line="319" w:lineRule="auto"/>
        <w:jc w:val="both"/>
        <w:rPr>
          <w:rFonts w:asciiTheme="minorHAnsi" w:hAnsiTheme="minorHAnsi" w:cstheme="minorHAnsi"/>
        </w:rPr>
      </w:pPr>
    </w:p>
    <w:bookmarkEnd w:id="25"/>
    <w:p w14:paraId="6024455C" w14:textId="77777777" w:rsidR="00AB7F95" w:rsidRPr="00B32DB1" w:rsidRDefault="00AB7F95" w:rsidP="00AB7F95">
      <w:pPr>
        <w:spacing w:line="240" w:lineRule="auto"/>
        <w:jc w:val="both"/>
        <w:rPr>
          <w:rFonts w:asciiTheme="minorHAnsi" w:eastAsia="Times New Roman" w:hAnsiTheme="minorHAnsi" w:cstheme="minorHAnsi"/>
        </w:rPr>
      </w:pPr>
    </w:p>
    <w:p w14:paraId="756F6017" w14:textId="4A712A92" w:rsidR="00764A11" w:rsidRDefault="00764A11" w:rsidP="00AB7F95">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lastRenderedPageBreak/>
        <w:t>na zdolnościach tych wykonawców, którzy wykonają roboty budowlane lub usługi, do realizacji których te zdolności są wymagane.</w:t>
      </w:r>
    </w:p>
    <w:p w14:paraId="3E452B24" w14:textId="77777777" w:rsidR="007769DC" w:rsidRDefault="007769DC" w:rsidP="00AB7F95">
      <w:pPr>
        <w:ind w:left="540"/>
        <w:jc w:val="both"/>
        <w:rPr>
          <w:rFonts w:asciiTheme="minorHAnsi" w:eastAsia="Times New Roman" w:hAnsiTheme="minorHAnsi" w:cstheme="minorHAnsi"/>
        </w:rPr>
      </w:pPr>
    </w:p>
    <w:p w14:paraId="6A85BA67" w14:textId="7DC30935" w:rsidR="00AB7F95" w:rsidRPr="00B32DB1" w:rsidRDefault="00AB7F95" w:rsidP="00AB7F95">
      <w:pPr>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p w14:paraId="274CF569" w14:textId="77777777" w:rsidR="00AB7F95" w:rsidRPr="00B32DB1" w:rsidRDefault="00AB7F95" w:rsidP="00AB7F95">
      <w:pPr>
        <w:spacing w:line="240" w:lineRule="auto"/>
        <w:jc w:val="both"/>
        <w:rPr>
          <w:rFonts w:asciiTheme="minorHAnsi" w:eastAsia="Times New Roman" w:hAnsiTheme="minorHAnsi" w:cstheme="minorHAnsi"/>
          <w:b/>
        </w:rPr>
      </w:pPr>
    </w:p>
    <w:p w14:paraId="4E6F7783" w14:textId="712739F5" w:rsidR="00AB7F95" w:rsidRPr="00B32DB1" w:rsidRDefault="00BF1623" w:rsidP="00AB7F95">
      <w:pPr>
        <w:spacing w:line="240" w:lineRule="auto"/>
        <w:ind w:left="540"/>
        <w:jc w:val="both"/>
        <w:rPr>
          <w:rFonts w:asciiTheme="minorHAnsi" w:eastAsia="Times New Roman" w:hAnsiTheme="minorHAnsi" w:cstheme="minorHAnsi"/>
        </w:rPr>
      </w:pPr>
      <w:r w:rsidRPr="00B32DB1">
        <w:rPr>
          <w:rFonts w:asciiTheme="minorHAnsi" w:eastAsia="Times New Roman" w:hAnsiTheme="minorHAnsi" w:cstheme="minorHAnsi"/>
          <w:b/>
        </w:rPr>
        <w:t xml:space="preserve">2.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74686AA7" w14:textId="061FA885" w:rsidR="00AB7F95" w:rsidRPr="00B32DB1" w:rsidRDefault="00AB7F95" w:rsidP="00AB7F95">
      <w:pPr>
        <w:ind w:left="567"/>
        <w:jc w:val="both"/>
        <w:rPr>
          <w:rFonts w:asciiTheme="minorHAnsi" w:hAnsiTheme="minorHAnsi" w:cstheme="minorHAnsi"/>
          <w:b/>
          <w:bCs/>
        </w:rPr>
      </w:pPr>
      <w:r w:rsidRPr="00B32DB1">
        <w:rPr>
          <w:rFonts w:asciiTheme="minorHAnsi" w:hAnsiTheme="minorHAnsi" w:cstheme="minorHAnsi"/>
          <w:b/>
          <w:bCs/>
        </w:rPr>
        <w:t xml:space="preserve">- </w:t>
      </w:r>
      <w:r w:rsidRPr="00B32DB1">
        <w:rPr>
          <w:rFonts w:asciiTheme="minorHAnsi" w:eastAsia="Times New Roman" w:hAnsiTheme="minorHAnsi" w:cstheme="minorHAnsi"/>
          <w:b/>
        </w:rPr>
        <w:t xml:space="preserve">kierownikiem </w:t>
      </w:r>
      <w:r w:rsidR="00BF1623" w:rsidRPr="00B32DB1">
        <w:rPr>
          <w:rFonts w:asciiTheme="minorHAnsi" w:eastAsia="Times New Roman" w:hAnsiTheme="minorHAnsi" w:cstheme="minorHAnsi"/>
          <w:b/>
        </w:rPr>
        <w:t>budowy</w:t>
      </w:r>
      <w:r w:rsidRPr="00B32DB1">
        <w:rPr>
          <w:rFonts w:asciiTheme="minorHAnsi" w:hAnsiTheme="minorHAnsi" w:cstheme="minorHAnsi"/>
          <w:b/>
          <w:bCs/>
          <w:color w:val="FF0000"/>
        </w:rPr>
        <w:t xml:space="preserve"> </w:t>
      </w:r>
      <w:r w:rsidRPr="00B32DB1">
        <w:rPr>
          <w:rFonts w:asciiTheme="minorHAnsi" w:hAnsiTheme="minorHAnsi" w:cstheme="minorHAnsi"/>
          <w:b/>
          <w:bCs/>
        </w:rPr>
        <w:t xml:space="preserve">- min. jedna osoba posiadająca uprawnienia budowlane </w:t>
      </w:r>
      <w:r w:rsidR="009F5D8E" w:rsidRPr="00B32DB1">
        <w:rPr>
          <w:rFonts w:asciiTheme="minorHAnsi" w:hAnsiTheme="minorHAnsi" w:cstheme="minorHAnsi"/>
          <w:b/>
          <w:bCs/>
        </w:rPr>
        <w:t xml:space="preserve">do kierowania robotami budowlanym bez ograniczeń w specjalności instalacyjnej </w:t>
      </w:r>
      <w:r w:rsidRPr="00B32DB1">
        <w:rPr>
          <w:rFonts w:asciiTheme="minorHAnsi" w:hAnsiTheme="minorHAnsi" w:cstheme="minorHAnsi"/>
          <w:b/>
          <w:bCs/>
        </w:rPr>
        <w:t xml:space="preserve">w zakresie sieci, instalacji </w:t>
      </w:r>
      <w:r w:rsidR="00AF5291" w:rsidRPr="00B32DB1">
        <w:rPr>
          <w:rFonts w:asciiTheme="minorHAnsi" w:hAnsiTheme="minorHAnsi" w:cstheme="minorHAnsi"/>
          <w:b/>
          <w:bCs/>
        </w:rPr>
        <w:t xml:space="preserve"> </w:t>
      </w:r>
      <w:r w:rsidRPr="00B32DB1">
        <w:rPr>
          <w:rFonts w:asciiTheme="minorHAnsi" w:hAnsiTheme="minorHAnsi" w:cstheme="minorHAnsi"/>
          <w:b/>
          <w:bCs/>
        </w:rPr>
        <w:t xml:space="preserve">i urządzeń  </w:t>
      </w:r>
      <w:r w:rsidR="009F5D8E" w:rsidRPr="00B32DB1">
        <w:rPr>
          <w:rFonts w:asciiTheme="minorHAnsi" w:hAnsiTheme="minorHAnsi" w:cstheme="minorHAnsi"/>
          <w:b/>
          <w:bCs/>
        </w:rPr>
        <w:t>cieplnych, wentylacyjnych, gazowych, wodociągowych</w:t>
      </w:r>
      <w:r w:rsidR="00BF1623" w:rsidRPr="00B32DB1">
        <w:rPr>
          <w:rFonts w:asciiTheme="minorHAnsi" w:hAnsiTheme="minorHAnsi" w:cstheme="minorHAnsi"/>
          <w:b/>
          <w:bCs/>
        </w:rPr>
        <w:t xml:space="preserve"> i </w:t>
      </w:r>
      <w:r w:rsidR="009F5D8E" w:rsidRPr="00B32DB1">
        <w:rPr>
          <w:rFonts w:asciiTheme="minorHAnsi" w:hAnsiTheme="minorHAnsi" w:cstheme="minorHAnsi"/>
          <w:b/>
          <w:bCs/>
        </w:rPr>
        <w:t>kanalizacyjnych.</w:t>
      </w:r>
    </w:p>
    <w:p w14:paraId="410E0799" w14:textId="2135ED8D" w:rsidR="00AB7F95" w:rsidRPr="00B32DB1" w:rsidRDefault="00AB7F95" w:rsidP="00AB7F95">
      <w:pPr>
        <w:spacing w:line="240" w:lineRule="auto"/>
        <w:jc w:val="both"/>
        <w:rPr>
          <w:rFonts w:asciiTheme="minorHAnsi" w:eastAsia="Times New Roman" w:hAnsiTheme="minorHAnsi" w:cstheme="minorHAnsi"/>
          <w:b/>
        </w:rPr>
      </w:pPr>
    </w:p>
    <w:p w14:paraId="524645FB" w14:textId="69B0837A" w:rsidR="00AB7F95" w:rsidRPr="00B32DB1" w:rsidRDefault="00AB7F95" w:rsidP="00AB7F95">
      <w:pPr>
        <w:spacing w:line="240"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6" w:name="_Hlk53567073"/>
    </w:p>
    <w:p w14:paraId="72D055D1" w14:textId="50CE722D" w:rsidR="00AB7F95" w:rsidRPr="00B32DB1" w:rsidRDefault="00AB7F95" w:rsidP="00AB7F95">
      <w:pPr>
        <w:spacing w:line="240" w:lineRule="auto"/>
        <w:ind w:left="567"/>
        <w:jc w:val="both"/>
        <w:rPr>
          <w:rFonts w:asciiTheme="minorHAnsi" w:eastAsia="Times New Roman" w:hAnsiTheme="minorHAnsi" w:cstheme="minorHAnsi"/>
          <w:u w:val="single"/>
        </w:rPr>
      </w:pPr>
      <w:r w:rsidRPr="00B32DB1">
        <w:rPr>
          <w:rFonts w:asciiTheme="minorHAnsi" w:eastAsia="Times New Roman" w:hAnsiTheme="minorHAnsi" w:cstheme="minorHAnsi"/>
        </w:rPr>
        <w:t xml:space="preserve">W przypadku wykonawców wspólnie ubiegających się o udzielnie zamówienia warunek dotyczący zdolności technicznej i zawodowej, o którym mowa powyżej, </w:t>
      </w:r>
      <w:r w:rsidRPr="00B32DB1">
        <w:rPr>
          <w:rFonts w:asciiTheme="minorHAnsi" w:eastAsia="Times New Roman" w:hAnsiTheme="minorHAnsi" w:cstheme="minorHAnsi"/>
          <w:u w:val="single"/>
        </w:rPr>
        <w:t>może zostać spełniony łącznie przez Wykonawców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6"/>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p w14:paraId="144D19ED" w14:textId="553E4F8B" w:rsidR="00AB7F95" w:rsidRPr="00B32DB1" w:rsidRDefault="00AB7F95" w:rsidP="00AF5291">
      <w:pPr>
        <w:spacing w:line="319" w:lineRule="auto"/>
        <w:ind w:left="426" w:right="20"/>
        <w:jc w:val="both"/>
        <w:rPr>
          <w:rFonts w:asciiTheme="minorHAnsi" w:hAnsiTheme="minorHAnsi" w:cstheme="minorHAnsi"/>
        </w:rPr>
      </w:pPr>
    </w:p>
    <w:p w14:paraId="04524FC5" w14:textId="72E3B286" w:rsidR="00AF5291" w:rsidRPr="00B32DB1" w:rsidRDefault="00AF5291" w:rsidP="00AF5291">
      <w:pPr>
        <w:spacing w:line="240" w:lineRule="auto"/>
        <w:jc w:val="both"/>
        <w:rPr>
          <w:rFonts w:asciiTheme="minorHAnsi" w:eastAsia="Times New Roman" w:hAnsiTheme="minorHAnsi" w:cstheme="minorHAnsi"/>
          <w:b/>
          <w:bCs/>
        </w:rPr>
      </w:pPr>
      <w:r w:rsidRPr="00B32DB1">
        <w:rPr>
          <w:rFonts w:asciiTheme="minorHAnsi" w:eastAsia="Times New Roman" w:hAnsiTheme="minorHAnsi" w:cstheme="minorHAnsi"/>
          <w:b/>
          <w:bCs/>
        </w:rPr>
        <w:t xml:space="preserve">- w zakresie zadania nr 2:  </w:t>
      </w:r>
    </w:p>
    <w:p w14:paraId="459ED166" w14:textId="523A4120" w:rsidR="00AF5291" w:rsidRPr="00B32DB1" w:rsidRDefault="00AF5291" w:rsidP="00ED0E75">
      <w:pPr>
        <w:spacing w:line="240" w:lineRule="auto"/>
        <w:ind w:left="567"/>
        <w:jc w:val="both"/>
        <w:rPr>
          <w:rFonts w:asciiTheme="minorHAnsi" w:eastAsia="Times New Roman" w:hAnsiTheme="minorHAnsi" w:cstheme="minorHAnsi"/>
          <w:b/>
          <w:bCs/>
        </w:rPr>
      </w:pPr>
      <w:r w:rsidRPr="00B32DB1">
        <w:rPr>
          <w:rFonts w:asciiTheme="minorHAnsi" w:eastAsia="Times New Roman" w:hAnsiTheme="minorHAnsi" w:cstheme="minorHAnsi"/>
          <w:b/>
          <w:bCs/>
        </w:rPr>
        <w:t xml:space="preserve">1. </w:t>
      </w:r>
      <w:r w:rsidRPr="00B32DB1">
        <w:rPr>
          <w:rFonts w:asciiTheme="minorHAnsi" w:eastAsia="Times New Roman" w:hAnsiTheme="minorHAnsi" w:cstheme="minorHAnsi"/>
          <w:bCs/>
        </w:rPr>
        <w:t xml:space="preserve">Wykonawca spełni warunek jeżeli wykaże, że w okresie 5 lat przed upływem terminu składania ofert, a jeżeli okres prowadzenia działalności jest krótszy – w tym okresie, </w:t>
      </w:r>
      <w:r w:rsidRPr="00B32DB1">
        <w:rPr>
          <w:rFonts w:asciiTheme="minorHAnsi" w:eastAsia="Times New Roman" w:hAnsiTheme="minorHAnsi" w:cstheme="minorHAnsi"/>
          <w:b/>
          <w:bCs/>
        </w:rPr>
        <w:t xml:space="preserve"> należycie wykonał</w:t>
      </w:r>
      <w:r w:rsidR="00ED0E75" w:rsidRPr="00B32DB1">
        <w:rPr>
          <w:rFonts w:asciiTheme="minorHAnsi" w:eastAsia="Times New Roman" w:hAnsiTheme="minorHAnsi" w:cstheme="minorHAnsi"/>
          <w:b/>
          <w:bCs/>
        </w:rPr>
        <w:t xml:space="preserve">: </w:t>
      </w:r>
      <w:r w:rsidRPr="00B32DB1">
        <w:rPr>
          <w:rFonts w:asciiTheme="minorHAnsi" w:eastAsia="Times New Roman" w:hAnsiTheme="minorHAnsi" w:cstheme="minorHAnsi"/>
          <w:b/>
          <w:bCs/>
        </w:rPr>
        <w:t xml:space="preserve">co najmniej dwie roboty budowlane </w:t>
      </w:r>
      <w:r w:rsidR="00CA227A">
        <w:rPr>
          <w:rFonts w:asciiTheme="minorHAnsi" w:eastAsia="Times New Roman" w:hAnsiTheme="minorHAnsi" w:cstheme="minorHAnsi"/>
          <w:b/>
          <w:bCs/>
        </w:rPr>
        <w:t>zrealizowane w ramach dwóch odrębnych umów</w:t>
      </w:r>
      <w:r w:rsidRPr="00B32DB1">
        <w:rPr>
          <w:rFonts w:asciiTheme="minorHAnsi" w:eastAsia="Times New Roman" w:hAnsiTheme="minorHAnsi" w:cstheme="minorHAnsi"/>
          <w:b/>
          <w:bCs/>
        </w:rPr>
        <w:t>, każda  o wartości co najmniej 1.000.000,00 zł brutto, każda obejmująca co najmniej budowę lub przebudowę:</w:t>
      </w:r>
    </w:p>
    <w:p w14:paraId="09CC65A4" w14:textId="39E3BC0F" w:rsidR="00AF5291" w:rsidRPr="00B32DB1" w:rsidRDefault="00ED0E75" w:rsidP="00ED0E75">
      <w:pPr>
        <w:spacing w:line="240" w:lineRule="auto"/>
        <w:ind w:firstLine="851"/>
        <w:jc w:val="both"/>
        <w:rPr>
          <w:rFonts w:asciiTheme="minorHAnsi" w:eastAsia="Times New Roman" w:hAnsiTheme="minorHAnsi" w:cstheme="minorHAnsi"/>
          <w:b/>
          <w:bCs/>
        </w:rPr>
      </w:pPr>
      <w:r w:rsidRPr="00B32DB1">
        <w:rPr>
          <w:rFonts w:asciiTheme="minorHAnsi" w:eastAsia="Times New Roman" w:hAnsiTheme="minorHAnsi" w:cstheme="minorHAnsi"/>
          <w:b/>
          <w:bCs/>
        </w:rPr>
        <w:t xml:space="preserve">- </w:t>
      </w:r>
      <w:r w:rsidR="00AF5291" w:rsidRPr="00B32DB1">
        <w:rPr>
          <w:rFonts w:asciiTheme="minorHAnsi" w:eastAsia="Times New Roman" w:hAnsiTheme="minorHAnsi" w:cstheme="minorHAnsi"/>
          <w:b/>
          <w:bCs/>
        </w:rPr>
        <w:t xml:space="preserve"> sieci kanalizac</w:t>
      </w:r>
      <w:r w:rsidR="00FE6FFF">
        <w:rPr>
          <w:rFonts w:asciiTheme="minorHAnsi" w:eastAsia="Times New Roman" w:hAnsiTheme="minorHAnsi" w:cstheme="minorHAnsi"/>
          <w:b/>
          <w:bCs/>
        </w:rPr>
        <w:t xml:space="preserve">ji </w:t>
      </w:r>
      <w:r w:rsidR="00E025ED">
        <w:rPr>
          <w:rFonts w:asciiTheme="minorHAnsi" w:eastAsia="Times New Roman" w:hAnsiTheme="minorHAnsi" w:cstheme="minorHAnsi"/>
          <w:b/>
          <w:bCs/>
        </w:rPr>
        <w:t xml:space="preserve">sanitarnej </w:t>
      </w:r>
      <w:r w:rsidR="00AF5291" w:rsidRPr="00B32DB1">
        <w:rPr>
          <w:rFonts w:asciiTheme="minorHAnsi" w:eastAsia="Times New Roman" w:hAnsiTheme="minorHAnsi" w:cstheme="minorHAnsi"/>
          <w:b/>
          <w:bCs/>
        </w:rPr>
        <w:t xml:space="preserve">(grawitacyjnej) o długości min. 1.300,00 </w:t>
      </w:r>
      <w:proofErr w:type="spellStart"/>
      <w:r w:rsidR="00AF5291" w:rsidRPr="00B32DB1">
        <w:rPr>
          <w:rFonts w:asciiTheme="minorHAnsi" w:eastAsia="Times New Roman" w:hAnsiTheme="minorHAnsi" w:cstheme="minorHAnsi"/>
          <w:b/>
          <w:bCs/>
        </w:rPr>
        <w:t>mb</w:t>
      </w:r>
      <w:proofErr w:type="spellEnd"/>
      <w:r w:rsidR="00AF5291" w:rsidRPr="00B32DB1">
        <w:rPr>
          <w:rFonts w:asciiTheme="minorHAnsi" w:eastAsia="Times New Roman" w:hAnsiTheme="minorHAnsi" w:cstheme="minorHAnsi"/>
          <w:b/>
          <w:bCs/>
        </w:rPr>
        <w:t>,</w:t>
      </w:r>
    </w:p>
    <w:p w14:paraId="71C0134F" w14:textId="5BA2DC55" w:rsidR="00AF5291" w:rsidRPr="00B32DB1" w:rsidRDefault="00ED0E75" w:rsidP="00ED0E75">
      <w:pPr>
        <w:pStyle w:val="Akapitzlist"/>
        <w:spacing w:line="240" w:lineRule="auto"/>
        <w:ind w:left="884"/>
        <w:jc w:val="both"/>
        <w:rPr>
          <w:rFonts w:asciiTheme="minorHAnsi" w:eastAsia="Times New Roman" w:hAnsiTheme="minorHAnsi" w:cstheme="minorHAnsi"/>
          <w:b/>
          <w:bCs/>
        </w:rPr>
      </w:pPr>
      <w:r w:rsidRPr="00B32DB1">
        <w:rPr>
          <w:rFonts w:asciiTheme="minorHAnsi" w:eastAsia="Times New Roman" w:hAnsiTheme="minorHAnsi" w:cstheme="minorHAnsi"/>
          <w:b/>
          <w:bCs/>
        </w:rPr>
        <w:t xml:space="preserve">- </w:t>
      </w:r>
      <w:r w:rsidR="00AF5291" w:rsidRPr="00B32DB1">
        <w:rPr>
          <w:rFonts w:asciiTheme="minorHAnsi" w:eastAsia="Times New Roman" w:hAnsiTheme="minorHAnsi" w:cstheme="minorHAnsi"/>
          <w:b/>
          <w:bCs/>
        </w:rPr>
        <w:t xml:space="preserve">sieci </w:t>
      </w:r>
      <w:r w:rsidR="000D21F3" w:rsidRPr="00B32DB1">
        <w:rPr>
          <w:rFonts w:asciiTheme="minorHAnsi" w:eastAsia="Times New Roman" w:hAnsiTheme="minorHAnsi" w:cstheme="minorHAnsi"/>
          <w:b/>
          <w:bCs/>
        </w:rPr>
        <w:t>kanalizacj</w:t>
      </w:r>
      <w:r w:rsidR="000D21F3">
        <w:rPr>
          <w:rFonts w:asciiTheme="minorHAnsi" w:eastAsia="Times New Roman" w:hAnsiTheme="minorHAnsi" w:cstheme="minorHAnsi"/>
          <w:b/>
          <w:bCs/>
        </w:rPr>
        <w:t>i</w:t>
      </w:r>
      <w:r w:rsidR="00E025ED">
        <w:rPr>
          <w:rFonts w:asciiTheme="minorHAnsi" w:eastAsia="Times New Roman" w:hAnsiTheme="minorHAnsi" w:cstheme="minorHAnsi"/>
          <w:b/>
          <w:bCs/>
        </w:rPr>
        <w:t xml:space="preserve"> </w:t>
      </w:r>
      <w:r w:rsidR="00AF5291" w:rsidRPr="00B32DB1">
        <w:rPr>
          <w:rFonts w:asciiTheme="minorHAnsi" w:eastAsia="Times New Roman" w:hAnsiTheme="minorHAnsi" w:cstheme="minorHAnsi"/>
          <w:b/>
          <w:bCs/>
        </w:rPr>
        <w:t xml:space="preserve">sanitarnej tłocznej o długości min. </w:t>
      </w:r>
      <w:r w:rsidR="000D21F3">
        <w:rPr>
          <w:rFonts w:asciiTheme="minorHAnsi" w:eastAsia="Times New Roman" w:hAnsiTheme="minorHAnsi" w:cstheme="minorHAnsi"/>
          <w:b/>
          <w:bCs/>
        </w:rPr>
        <w:t>3</w:t>
      </w:r>
      <w:r w:rsidR="00AF5291" w:rsidRPr="00B32DB1">
        <w:rPr>
          <w:rFonts w:asciiTheme="minorHAnsi" w:eastAsia="Times New Roman" w:hAnsiTheme="minorHAnsi" w:cstheme="minorHAnsi"/>
          <w:b/>
          <w:bCs/>
        </w:rPr>
        <w:t xml:space="preserve">00,00 </w:t>
      </w:r>
      <w:proofErr w:type="spellStart"/>
      <w:r w:rsidR="00AF5291" w:rsidRPr="00B32DB1">
        <w:rPr>
          <w:rFonts w:asciiTheme="minorHAnsi" w:eastAsia="Times New Roman" w:hAnsiTheme="minorHAnsi" w:cstheme="minorHAnsi"/>
          <w:b/>
          <w:bCs/>
        </w:rPr>
        <w:t>mb</w:t>
      </w:r>
      <w:proofErr w:type="spellEnd"/>
      <w:r w:rsidRPr="00B32DB1">
        <w:rPr>
          <w:rFonts w:asciiTheme="minorHAnsi" w:eastAsia="Times New Roman" w:hAnsiTheme="minorHAnsi" w:cstheme="minorHAnsi"/>
          <w:b/>
          <w:bCs/>
        </w:rPr>
        <w:t>,</w:t>
      </w:r>
    </w:p>
    <w:p w14:paraId="54F4C6CD" w14:textId="1486B094" w:rsidR="00AF5291" w:rsidRPr="00B32DB1" w:rsidRDefault="00ED0E75" w:rsidP="00ED0E75">
      <w:pPr>
        <w:pStyle w:val="Akapitzlist"/>
        <w:spacing w:line="240" w:lineRule="auto"/>
        <w:ind w:left="884"/>
        <w:jc w:val="both"/>
        <w:rPr>
          <w:rFonts w:asciiTheme="minorHAnsi" w:eastAsia="Times New Roman" w:hAnsiTheme="minorHAnsi" w:cstheme="minorHAnsi"/>
          <w:b/>
          <w:bCs/>
        </w:rPr>
      </w:pPr>
      <w:r w:rsidRPr="00B32DB1">
        <w:rPr>
          <w:rFonts w:asciiTheme="minorHAnsi" w:eastAsia="Times New Roman" w:hAnsiTheme="minorHAnsi" w:cstheme="minorHAnsi"/>
          <w:b/>
          <w:bCs/>
        </w:rPr>
        <w:t xml:space="preserve">- </w:t>
      </w:r>
      <w:r w:rsidR="00AF5291" w:rsidRPr="00B32DB1">
        <w:rPr>
          <w:rFonts w:asciiTheme="minorHAnsi" w:eastAsia="Times New Roman" w:hAnsiTheme="minorHAnsi" w:cstheme="minorHAnsi"/>
          <w:b/>
          <w:bCs/>
        </w:rPr>
        <w:t>przepompownię ścieków – 1 szt.</w:t>
      </w:r>
      <w:r w:rsidRPr="00B32DB1">
        <w:rPr>
          <w:rFonts w:asciiTheme="minorHAnsi" w:eastAsia="Times New Roman" w:hAnsiTheme="minorHAnsi" w:cstheme="minorHAnsi"/>
          <w:b/>
          <w:bCs/>
        </w:rPr>
        <w:t>,</w:t>
      </w:r>
    </w:p>
    <w:p w14:paraId="5F7B569B" w14:textId="38D02D57" w:rsidR="00AF5291" w:rsidRPr="00B32DB1" w:rsidRDefault="00ED0E75" w:rsidP="00ED0E75">
      <w:pPr>
        <w:pStyle w:val="Akapitzlist"/>
        <w:spacing w:line="240" w:lineRule="auto"/>
        <w:ind w:left="884"/>
        <w:jc w:val="both"/>
        <w:rPr>
          <w:rFonts w:asciiTheme="minorHAnsi" w:eastAsia="Times New Roman" w:hAnsiTheme="minorHAnsi" w:cstheme="minorHAnsi"/>
          <w:b/>
          <w:bCs/>
        </w:rPr>
      </w:pPr>
      <w:r w:rsidRPr="00B32DB1">
        <w:rPr>
          <w:rFonts w:asciiTheme="minorHAnsi" w:eastAsia="Times New Roman" w:hAnsiTheme="minorHAnsi" w:cstheme="minorHAnsi"/>
          <w:b/>
          <w:bCs/>
        </w:rPr>
        <w:t xml:space="preserve">- </w:t>
      </w:r>
      <w:r w:rsidR="00AF5291" w:rsidRPr="00B32DB1">
        <w:rPr>
          <w:rFonts w:asciiTheme="minorHAnsi" w:eastAsia="Times New Roman" w:hAnsiTheme="minorHAnsi" w:cstheme="minorHAnsi"/>
          <w:b/>
          <w:bCs/>
        </w:rPr>
        <w:t>odtworzenie nawierzchni o pow.</w:t>
      </w:r>
      <w:r w:rsidR="00031CF1" w:rsidRPr="00B32DB1">
        <w:rPr>
          <w:rFonts w:asciiTheme="minorHAnsi" w:eastAsia="Times New Roman" w:hAnsiTheme="minorHAnsi" w:cstheme="minorHAnsi"/>
          <w:b/>
          <w:bCs/>
        </w:rPr>
        <w:t xml:space="preserve"> 1,5 tys. </w:t>
      </w:r>
      <w:r w:rsidR="00AF5291" w:rsidRPr="00B32DB1">
        <w:rPr>
          <w:rFonts w:asciiTheme="minorHAnsi" w:eastAsia="Times New Roman" w:hAnsiTheme="minorHAnsi" w:cstheme="minorHAnsi"/>
          <w:b/>
          <w:bCs/>
        </w:rPr>
        <w:t>m2</w:t>
      </w:r>
      <w:r w:rsidR="00E36ECF" w:rsidRPr="00B32DB1">
        <w:rPr>
          <w:rFonts w:asciiTheme="minorHAnsi" w:eastAsia="Times New Roman" w:hAnsiTheme="minorHAnsi" w:cstheme="minorHAnsi"/>
          <w:b/>
          <w:bCs/>
        </w:rPr>
        <w:t>.</w:t>
      </w:r>
      <w:r w:rsidR="00AF5291" w:rsidRPr="00B32DB1">
        <w:rPr>
          <w:rFonts w:asciiTheme="minorHAnsi" w:eastAsia="Times New Roman" w:hAnsiTheme="minorHAnsi" w:cstheme="minorHAnsi"/>
          <w:b/>
          <w:bCs/>
        </w:rPr>
        <w:t xml:space="preserve"> </w:t>
      </w:r>
    </w:p>
    <w:p w14:paraId="713AA3C1" w14:textId="77777777" w:rsidR="005F065A" w:rsidRDefault="005F065A" w:rsidP="00854EF6">
      <w:pPr>
        <w:spacing w:line="319" w:lineRule="auto"/>
        <w:ind w:left="567"/>
        <w:jc w:val="both"/>
        <w:rPr>
          <w:rFonts w:asciiTheme="minorHAnsi" w:eastAsia="Times New Roman" w:hAnsiTheme="minorHAnsi" w:cstheme="minorHAnsi"/>
          <w:highlight w:val="yellow"/>
        </w:rPr>
      </w:pPr>
    </w:p>
    <w:p w14:paraId="56104DD5" w14:textId="4DDD318F" w:rsidR="005F065A" w:rsidRDefault="00854EF6" w:rsidP="005F065A">
      <w:pPr>
        <w:spacing w:line="319" w:lineRule="auto"/>
        <w:ind w:left="567"/>
        <w:jc w:val="both"/>
        <w:rPr>
          <w:rFonts w:asciiTheme="minorHAnsi" w:eastAsia="Times New Roman" w:hAnsiTheme="minorHAnsi" w:cstheme="minorHAnsi"/>
        </w:rPr>
      </w:pPr>
      <w:r w:rsidRPr="00053185">
        <w:rPr>
          <w:rFonts w:asciiTheme="minorHAnsi" w:eastAsia="Times New Roman" w:hAnsiTheme="minorHAnsi" w:cstheme="minorHAnsi"/>
        </w:rPr>
        <w:t>Przez budowę lub przebudowę sieci kanalizacji sanitarnej Zamawiający rozumie budowę lub przebudowę rurociągu lub rurociągu wraz z  przyłączami</w:t>
      </w:r>
      <w:r w:rsidR="005F065A" w:rsidRPr="00053185">
        <w:rPr>
          <w:rFonts w:asciiTheme="minorHAnsi" w:eastAsia="Times New Roman" w:hAnsiTheme="minorHAnsi" w:cstheme="minorHAnsi"/>
        </w:rPr>
        <w:t xml:space="preserve">, z zastrzeżeniem, że wskazane </w:t>
      </w:r>
      <w:r w:rsidR="005E1D15" w:rsidRPr="00053185">
        <w:rPr>
          <w:rFonts w:asciiTheme="minorHAnsi" w:eastAsia="Times New Roman" w:hAnsiTheme="minorHAnsi" w:cstheme="minorHAnsi"/>
        </w:rPr>
        <w:t xml:space="preserve">referencyjne </w:t>
      </w:r>
      <w:r w:rsidR="005F065A" w:rsidRPr="00053185">
        <w:rPr>
          <w:rFonts w:asciiTheme="minorHAnsi" w:eastAsia="Times New Roman" w:hAnsiTheme="minorHAnsi" w:cstheme="minorHAnsi"/>
        </w:rPr>
        <w:t>długości dotyczą tylko rurociągu bez</w:t>
      </w:r>
      <w:r w:rsidR="001478A7" w:rsidRPr="00053185">
        <w:rPr>
          <w:rFonts w:asciiTheme="minorHAnsi" w:eastAsia="Times New Roman" w:hAnsiTheme="minorHAnsi" w:cstheme="minorHAnsi"/>
        </w:rPr>
        <w:t xml:space="preserve"> długości</w:t>
      </w:r>
      <w:r w:rsidR="005F065A" w:rsidRPr="00053185">
        <w:rPr>
          <w:rFonts w:asciiTheme="minorHAnsi" w:eastAsia="Times New Roman" w:hAnsiTheme="minorHAnsi" w:cstheme="minorHAnsi"/>
        </w:rPr>
        <w:t xml:space="preserve"> przyłączy.</w:t>
      </w:r>
    </w:p>
    <w:p w14:paraId="16FA7901" w14:textId="77777777" w:rsidR="00854EF6" w:rsidRPr="00B32DB1" w:rsidRDefault="00854EF6" w:rsidP="00E36ECF">
      <w:pPr>
        <w:spacing w:line="240" w:lineRule="auto"/>
        <w:jc w:val="both"/>
        <w:rPr>
          <w:rFonts w:asciiTheme="minorHAnsi" w:eastAsia="Times New Roman" w:hAnsiTheme="minorHAnsi" w:cstheme="minorHAnsi"/>
        </w:rPr>
      </w:pPr>
    </w:p>
    <w:p w14:paraId="09F5B914" w14:textId="59AED5FC" w:rsidR="00AF5291" w:rsidRPr="00B32DB1" w:rsidRDefault="00AF5291" w:rsidP="00E36ECF">
      <w:pPr>
        <w:spacing w:line="319" w:lineRule="auto"/>
        <w:ind w:left="567"/>
        <w:jc w:val="both"/>
        <w:rPr>
          <w:rFonts w:asciiTheme="minorHAnsi" w:hAnsiTheme="minorHAnsi" w:cstheme="minorHAnsi"/>
        </w:rPr>
      </w:pPr>
      <w:r w:rsidRPr="00B32DB1">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p w14:paraId="32C9DBE7" w14:textId="77777777" w:rsidR="00AF5291" w:rsidRPr="00B32DB1" w:rsidRDefault="00AF5291" w:rsidP="00AF5291">
      <w:pPr>
        <w:spacing w:line="240" w:lineRule="auto"/>
        <w:jc w:val="both"/>
        <w:rPr>
          <w:rFonts w:asciiTheme="minorHAnsi" w:eastAsia="Times New Roman" w:hAnsiTheme="minorHAnsi" w:cstheme="minorHAnsi"/>
        </w:rPr>
      </w:pPr>
    </w:p>
    <w:p w14:paraId="20373A82" w14:textId="180DF2F8"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1C7A0D" w14:textId="77777777" w:rsidR="007769DC" w:rsidRDefault="007769DC" w:rsidP="00AF5291">
      <w:pPr>
        <w:ind w:left="540"/>
        <w:jc w:val="both"/>
        <w:rPr>
          <w:rFonts w:asciiTheme="minorHAnsi" w:eastAsia="Times New Roman" w:hAnsiTheme="minorHAnsi" w:cstheme="minorHAnsi"/>
        </w:rPr>
      </w:pPr>
    </w:p>
    <w:p w14:paraId="05060A22" w14:textId="01CC5D1B" w:rsidR="00AF5291" w:rsidRPr="00B32DB1" w:rsidRDefault="00AF5291" w:rsidP="00AF5291">
      <w:pPr>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3BF6C54" w14:textId="77777777" w:rsidR="00AF5291" w:rsidRPr="00B32DB1" w:rsidRDefault="00AF5291" w:rsidP="00AF5291">
      <w:pPr>
        <w:spacing w:line="240" w:lineRule="auto"/>
        <w:jc w:val="both"/>
        <w:rPr>
          <w:rFonts w:asciiTheme="minorHAnsi" w:eastAsia="Times New Roman" w:hAnsiTheme="minorHAnsi" w:cstheme="minorHAnsi"/>
          <w:b/>
        </w:rPr>
      </w:pPr>
    </w:p>
    <w:p w14:paraId="71ABB245" w14:textId="77777777" w:rsidR="00AF5291" w:rsidRPr="00B32DB1" w:rsidRDefault="00AF5291" w:rsidP="00AF5291">
      <w:pPr>
        <w:spacing w:line="240" w:lineRule="auto"/>
        <w:ind w:left="540"/>
        <w:jc w:val="both"/>
        <w:rPr>
          <w:rFonts w:asciiTheme="minorHAnsi" w:eastAsia="Times New Roman" w:hAnsiTheme="minorHAnsi" w:cstheme="minorHAnsi"/>
        </w:rPr>
      </w:pPr>
      <w:r w:rsidRPr="00B32DB1">
        <w:rPr>
          <w:rFonts w:asciiTheme="minorHAnsi" w:eastAsia="Times New Roman" w:hAnsiTheme="minorHAnsi" w:cstheme="minorHAnsi"/>
          <w:b/>
        </w:rPr>
        <w:t xml:space="preserve">2. </w:t>
      </w:r>
      <w:r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5BE327C6" w14:textId="77777777" w:rsidR="009F5D8E" w:rsidRPr="00B32DB1" w:rsidRDefault="009F5D8E" w:rsidP="009F5D8E">
      <w:pPr>
        <w:ind w:left="567"/>
        <w:jc w:val="both"/>
        <w:rPr>
          <w:rFonts w:asciiTheme="minorHAnsi" w:hAnsiTheme="minorHAnsi" w:cstheme="minorHAnsi"/>
          <w:b/>
          <w:bCs/>
        </w:rPr>
      </w:pPr>
      <w:r w:rsidRPr="00B32DB1">
        <w:rPr>
          <w:rFonts w:asciiTheme="minorHAnsi" w:hAnsiTheme="minorHAnsi" w:cstheme="minorHAnsi"/>
          <w:b/>
          <w:bCs/>
        </w:rPr>
        <w:t xml:space="preserve">- </w:t>
      </w:r>
      <w:r w:rsidRPr="00B32DB1">
        <w:rPr>
          <w:rFonts w:asciiTheme="minorHAnsi" w:eastAsia="Times New Roman" w:hAnsiTheme="minorHAnsi" w:cstheme="minorHAnsi"/>
          <w:b/>
        </w:rPr>
        <w:t>kierownikiem budowy</w:t>
      </w:r>
      <w:r w:rsidRPr="00B32DB1">
        <w:rPr>
          <w:rFonts w:asciiTheme="minorHAnsi" w:hAnsiTheme="minorHAnsi" w:cstheme="minorHAnsi"/>
          <w:b/>
          <w:bCs/>
          <w:color w:val="FF0000"/>
        </w:rPr>
        <w:t xml:space="preserve"> </w:t>
      </w:r>
      <w:r w:rsidRPr="00B32DB1">
        <w:rPr>
          <w:rFonts w:asciiTheme="minorHAnsi" w:hAnsiTheme="minorHAnsi" w:cstheme="minorHAnsi"/>
          <w:b/>
          <w:bCs/>
        </w:rPr>
        <w:t>- min. jedna osoba posiadająca uprawnienia budowlane do kierowania robotami budowlanym bez ograniczeń w specjalności instalacyjnej w zakresie sieci, instalacji  i urządzeń  cieplnych, wentylacyjnych, gazowych, wodociągowych i kanalizacyjnych.</w:t>
      </w:r>
    </w:p>
    <w:p w14:paraId="3479AEE6" w14:textId="77777777" w:rsidR="009F5D8E" w:rsidRPr="00B32DB1" w:rsidRDefault="009F5D8E" w:rsidP="009F5D8E">
      <w:pPr>
        <w:spacing w:line="240" w:lineRule="auto"/>
        <w:jc w:val="both"/>
        <w:rPr>
          <w:rFonts w:asciiTheme="minorHAnsi" w:eastAsia="Times New Roman" w:hAnsiTheme="minorHAnsi" w:cstheme="minorHAnsi"/>
          <w:b/>
        </w:rPr>
      </w:pPr>
    </w:p>
    <w:p w14:paraId="3B376A79" w14:textId="77777777" w:rsidR="009F5D8E" w:rsidRPr="00B32DB1" w:rsidRDefault="009F5D8E" w:rsidP="009F5D8E">
      <w:pPr>
        <w:spacing w:line="240"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xml:space="preserve">. U. z 2021 r., poz. 1646), umożliwiające realizację niniejszego zamówienia. </w:t>
      </w:r>
    </w:p>
    <w:p w14:paraId="0A92C262" w14:textId="77777777" w:rsidR="009F5D8E" w:rsidRPr="00B32DB1" w:rsidRDefault="009F5D8E" w:rsidP="00AF5291">
      <w:pPr>
        <w:spacing w:line="240" w:lineRule="auto"/>
        <w:ind w:left="567"/>
        <w:jc w:val="both"/>
        <w:rPr>
          <w:rFonts w:asciiTheme="minorHAnsi" w:eastAsia="Times New Roman" w:hAnsiTheme="minorHAnsi" w:cstheme="minorHAnsi"/>
        </w:rPr>
      </w:pPr>
    </w:p>
    <w:p w14:paraId="47924F10" w14:textId="57FC7148" w:rsidR="00AF5291" w:rsidRPr="00B32DB1" w:rsidRDefault="00AF5291" w:rsidP="00AF5291">
      <w:pPr>
        <w:spacing w:line="240" w:lineRule="auto"/>
        <w:ind w:left="567"/>
        <w:jc w:val="both"/>
        <w:rPr>
          <w:rFonts w:asciiTheme="minorHAnsi" w:eastAsia="Times New Roman" w:hAnsiTheme="minorHAnsi" w:cstheme="minorHAnsi"/>
          <w:u w:val="single"/>
        </w:rPr>
      </w:pPr>
      <w:r w:rsidRPr="00B32DB1">
        <w:rPr>
          <w:rFonts w:asciiTheme="minorHAnsi" w:eastAsia="Times New Roman" w:hAnsiTheme="minorHAnsi" w:cstheme="minorHAnsi"/>
        </w:rPr>
        <w:t xml:space="preserve">W przypadku wykonawców wspólnie ubiegających się o udzielnie zamówienia warunek dotyczący zdolności technicznej i zawodowej, o którym mowa powyżej, </w:t>
      </w:r>
      <w:r w:rsidRPr="00B32DB1">
        <w:rPr>
          <w:rFonts w:asciiTheme="minorHAnsi" w:eastAsia="Times New Roman" w:hAnsiTheme="minorHAnsi" w:cstheme="minorHAnsi"/>
          <w:u w:val="single"/>
        </w:rPr>
        <w:t>może zostać spełniony łącznie przez Wykonawców .</w:t>
      </w:r>
    </w:p>
    <w:p w14:paraId="52EFF0B4" w14:textId="77777777" w:rsidR="00AF5291" w:rsidRPr="00B32DB1" w:rsidRDefault="00AF5291" w:rsidP="00AF5291">
      <w:pPr>
        <w:spacing w:line="240" w:lineRule="auto"/>
        <w:jc w:val="both"/>
        <w:rPr>
          <w:rFonts w:asciiTheme="minorHAnsi" w:eastAsia="Times New Roman" w:hAnsiTheme="minorHAnsi" w:cstheme="minorHAnsi"/>
        </w:rPr>
      </w:pPr>
    </w:p>
    <w:p w14:paraId="59F205B3" w14:textId="77777777" w:rsidR="00AF5291" w:rsidRPr="00B32DB1" w:rsidRDefault="00AF5291" w:rsidP="00AF5291">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27E5B31" w14:textId="547D3C85" w:rsidR="00AF5291" w:rsidRPr="00B32DB1" w:rsidRDefault="00AF5291" w:rsidP="00AF5291">
      <w:pPr>
        <w:spacing w:line="319" w:lineRule="auto"/>
        <w:ind w:left="426" w:right="20"/>
        <w:jc w:val="both"/>
        <w:rPr>
          <w:rFonts w:asciiTheme="minorHAnsi" w:hAnsiTheme="minorHAnsi" w:cstheme="minorHAnsi"/>
        </w:rPr>
      </w:pPr>
    </w:p>
    <w:p w14:paraId="16523290" w14:textId="35959E38" w:rsidR="0043670B" w:rsidRPr="00B32DB1" w:rsidRDefault="0043670B" w:rsidP="0043670B">
      <w:pPr>
        <w:spacing w:line="240" w:lineRule="auto"/>
        <w:jc w:val="both"/>
        <w:rPr>
          <w:rFonts w:asciiTheme="minorHAnsi" w:eastAsia="Times New Roman" w:hAnsiTheme="minorHAnsi" w:cstheme="minorHAnsi"/>
        </w:rPr>
      </w:pPr>
      <w:r w:rsidRPr="00B32DB1">
        <w:rPr>
          <w:rFonts w:asciiTheme="minorHAnsi" w:eastAsia="Times New Roman" w:hAnsiTheme="minorHAnsi" w:cstheme="minorHAnsi"/>
          <w:b/>
          <w:bCs/>
        </w:rPr>
        <w:t xml:space="preserve">- w zakresie zadania nr 3:  </w:t>
      </w:r>
      <w:r w:rsidRPr="00B32DB1">
        <w:rPr>
          <w:rFonts w:asciiTheme="minorHAnsi" w:eastAsia="Times New Roman" w:hAnsiTheme="minorHAnsi" w:cstheme="minorHAnsi"/>
        </w:rPr>
        <w:t>Zamawiający nie stawia szczegółowego warunku w niniejszym zakresie.</w:t>
      </w:r>
    </w:p>
    <w:bookmarkEnd w:id="20"/>
    <w:p w14:paraId="63878C5C" w14:textId="77777777" w:rsidR="00AF5291" w:rsidRPr="00B32DB1" w:rsidRDefault="00AF5291" w:rsidP="00AF5291">
      <w:pPr>
        <w:spacing w:line="319" w:lineRule="auto"/>
        <w:ind w:left="426"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7" w:name="_Toc65495854"/>
      <w:r w:rsidRPr="008870AA">
        <w:rPr>
          <w:rFonts w:asciiTheme="minorHAnsi" w:hAnsiTheme="minorHAnsi" w:cstheme="minorHAnsi"/>
          <w:b/>
          <w:bCs/>
          <w:sz w:val="24"/>
          <w:szCs w:val="24"/>
        </w:rPr>
        <w:t>IX. Podstawy wykluczenia z postępowania</w:t>
      </w:r>
      <w:bookmarkEnd w:id="27"/>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8870AA" w:rsidRDefault="008870AA" w:rsidP="00972E16">
      <w:pPr>
        <w:numPr>
          <w:ilvl w:val="0"/>
          <w:numId w:val="17"/>
        </w:numPr>
        <w:spacing w:line="319" w:lineRule="auto"/>
        <w:ind w:left="284" w:hanging="284"/>
        <w:jc w:val="both"/>
        <w:rPr>
          <w:rFonts w:asciiTheme="minorHAnsi" w:hAnsiTheme="minorHAnsi" w:cstheme="minorHAnsi"/>
          <w:b/>
          <w:bCs/>
        </w:rPr>
      </w:pPr>
      <w:r w:rsidRPr="008870AA">
        <w:rPr>
          <w:rFonts w:asciiTheme="minorHAnsi" w:hAnsiTheme="minorHAnsi" w:cstheme="minorHAnsi"/>
          <w:b/>
          <w:bCs/>
        </w:rPr>
        <w:t xml:space="preserve">w art. 108 ust. 1 PZP  </w:t>
      </w:r>
      <w:r w:rsidRPr="008870AA">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F5B018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c) o którym mowa w </w:t>
      </w:r>
      <w:hyperlink r:id="rId12" w:anchor="/document/16798683?unitId=art(228)&amp;cm=DOCUMENT" w:history="1">
        <w:r w:rsidRPr="008870AA">
          <w:rPr>
            <w:rFonts w:asciiTheme="minorHAnsi" w:eastAsia="Times New Roman" w:hAnsiTheme="minorHAnsi" w:cstheme="minorHAnsi"/>
          </w:rPr>
          <w:t>art. 228-230a</w:t>
        </w:r>
      </w:hyperlink>
      <w:r w:rsidRPr="008870AA">
        <w:rPr>
          <w:rFonts w:asciiTheme="minorHAnsi" w:eastAsia="Times New Roman" w:hAnsiTheme="minorHAnsi" w:cstheme="minorHAnsi"/>
        </w:rPr>
        <w:t xml:space="preserve">, </w:t>
      </w:r>
      <w:hyperlink r:id="rId13" w:anchor="/document/16798683?unitId=art(250(a))&amp;cm=DOCUMENT" w:history="1">
        <w:r w:rsidRPr="008870AA">
          <w:rPr>
            <w:rFonts w:asciiTheme="minorHAnsi" w:eastAsia="Times New Roman" w:hAnsiTheme="minorHAnsi" w:cstheme="minorHAnsi"/>
          </w:rPr>
          <w:t>art. 250a</w:t>
        </w:r>
      </w:hyperlink>
      <w:r w:rsidRPr="008870AA">
        <w:rPr>
          <w:rFonts w:asciiTheme="minorHAnsi" w:eastAsia="Times New Roman" w:hAnsiTheme="minorHAnsi" w:cstheme="minorHAnsi"/>
        </w:rPr>
        <w:t xml:space="preserve"> Kodeksu karnego lub w art. 46 lub art. 48 ustawy z dnia 25 czerwca 2010 r. o sporcie,</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4"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6"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7"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8"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19"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0"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3) wobec którego wydano prawomocny wyrok sądu lub ostateczną decyzję administracyjną o zaleganiu z uiszczeniem podatków, opłat lub składek na ubezpieczenie społeczne lub zdrowotne, chyba że wykonawca </w:t>
      </w:r>
      <w:r w:rsidRPr="008870AA">
        <w:rPr>
          <w:rFonts w:asciiTheme="minorHAnsi" w:eastAsia="Times New Roman" w:hAnsiTheme="minorHAnsi" w:cstheme="minorHAnsi"/>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7E4720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F76E48" w14:textId="77777777" w:rsidR="008870AA" w:rsidRPr="008870AA" w:rsidRDefault="008870AA" w:rsidP="008870AA">
      <w:pPr>
        <w:spacing w:line="319" w:lineRule="auto"/>
        <w:ind w:left="426"/>
        <w:jc w:val="both"/>
        <w:rPr>
          <w:rFonts w:asciiTheme="minorHAnsi" w:hAnsiTheme="minorHAnsi" w:cstheme="minorHAnsi"/>
        </w:rPr>
      </w:pP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235A2FBE" w:rsidR="008264E3" w:rsidRPr="0079314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8"/>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12326CBC" w14:textId="77777777" w:rsidR="00545840" w:rsidRPr="00545840" w:rsidRDefault="00545840" w:rsidP="00545840">
      <w:pPr>
        <w:pStyle w:val="Akapitzlist"/>
        <w:rPr>
          <w:rFonts w:asciiTheme="minorHAnsi" w:hAnsiTheme="minorHAnsi" w:cstheme="minorHAnsi"/>
        </w:rPr>
      </w:pPr>
    </w:p>
    <w:p w14:paraId="13019449" w14:textId="391974F7" w:rsidR="00545840" w:rsidRPr="0005175F" w:rsidRDefault="00545840" w:rsidP="00545840">
      <w:pPr>
        <w:pStyle w:val="Akapitzlist"/>
        <w:numPr>
          <w:ilvl w:val="1"/>
          <w:numId w:val="40"/>
        </w:numPr>
        <w:spacing w:line="319" w:lineRule="auto"/>
        <w:jc w:val="both"/>
        <w:rPr>
          <w:rFonts w:asciiTheme="minorHAnsi" w:hAnsiTheme="minorHAnsi" w:cstheme="minorHAnsi"/>
          <w:b/>
          <w:bCs/>
          <w:u w:val="single"/>
        </w:rPr>
      </w:pPr>
      <w:r w:rsidRPr="0005175F">
        <w:rPr>
          <w:rFonts w:asciiTheme="minorHAnsi" w:hAnsiTheme="minorHAnsi" w:cstheme="minorHAnsi"/>
          <w:b/>
          <w:bCs/>
          <w:u w:val="single"/>
        </w:rPr>
        <w:lastRenderedPageBreak/>
        <w:t>w zakresie zadania nr 1:</w:t>
      </w: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506E1302" w14:textId="5A62E6E7" w:rsidR="0005175F" w:rsidRPr="0005175F" w:rsidRDefault="0005175F" w:rsidP="0005175F">
      <w:pPr>
        <w:pStyle w:val="Akapitzlist"/>
        <w:numPr>
          <w:ilvl w:val="1"/>
          <w:numId w:val="40"/>
        </w:numPr>
        <w:spacing w:line="319" w:lineRule="auto"/>
        <w:jc w:val="both"/>
        <w:rPr>
          <w:rFonts w:asciiTheme="minorHAnsi" w:hAnsiTheme="minorHAnsi" w:cstheme="minorHAnsi"/>
          <w:b/>
          <w:bCs/>
          <w:u w:val="single"/>
        </w:rPr>
      </w:pPr>
      <w:r w:rsidRPr="0005175F">
        <w:rPr>
          <w:rFonts w:asciiTheme="minorHAnsi" w:hAnsiTheme="minorHAnsi" w:cstheme="minorHAnsi"/>
          <w:b/>
          <w:bCs/>
          <w:u w:val="single"/>
        </w:rPr>
        <w:t>w zakresie zadania nr 2:</w:t>
      </w:r>
    </w:p>
    <w:p w14:paraId="29DC0480" w14:textId="77777777" w:rsidR="0005175F" w:rsidRPr="00545840" w:rsidRDefault="0005175F" w:rsidP="0005175F">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78A574FE" w14:textId="77777777" w:rsidR="0005175F" w:rsidRDefault="0005175F" w:rsidP="0005175F">
      <w:pPr>
        <w:pStyle w:val="Tekstpodstawowy"/>
        <w:spacing w:after="0" w:line="319" w:lineRule="auto"/>
        <w:ind w:right="20"/>
        <w:jc w:val="both"/>
        <w:rPr>
          <w:rFonts w:asciiTheme="minorHAnsi" w:hAnsiTheme="minorHAnsi" w:cstheme="minorHAnsi"/>
          <w:sz w:val="22"/>
          <w:szCs w:val="22"/>
        </w:rPr>
      </w:pPr>
    </w:p>
    <w:p w14:paraId="7E8633F3" w14:textId="77777777" w:rsidR="0005175F" w:rsidRPr="00545840" w:rsidRDefault="0005175F" w:rsidP="0005175F">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7D83DEE5" w14:textId="77777777" w:rsidR="0005175F" w:rsidRDefault="0005175F" w:rsidP="0005175F">
      <w:pPr>
        <w:pStyle w:val="Tekstpodstawowy"/>
        <w:spacing w:after="0" w:line="319" w:lineRule="auto"/>
        <w:ind w:right="20"/>
        <w:jc w:val="both"/>
        <w:rPr>
          <w:rFonts w:asciiTheme="minorHAnsi" w:hAnsiTheme="minorHAnsi" w:cstheme="minorHAnsi"/>
          <w:sz w:val="22"/>
          <w:szCs w:val="22"/>
        </w:rPr>
      </w:pPr>
    </w:p>
    <w:p w14:paraId="470AED81" w14:textId="77777777" w:rsidR="0005175F" w:rsidRPr="00545840" w:rsidRDefault="0005175F" w:rsidP="0005175F">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9464083" w14:textId="77777777" w:rsidR="0005175F" w:rsidRDefault="0005175F" w:rsidP="0005175F">
      <w:pPr>
        <w:spacing w:line="319" w:lineRule="auto"/>
        <w:jc w:val="both"/>
        <w:rPr>
          <w:rFonts w:asciiTheme="minorHAnsi" w:hAnsiTheme="minorHAnsi" w:cstheme="minorHAnsi"/>
          <w:b/>
          <w:bCs/>
        </w:rPr>
      </w:pPr>
    </w:p>
    <w:p w14:paraId="6725A27A" w14:textId="748F2DF1" w:rsidR="0005175F" w:rsidRDefault="0005175F" w:rsidP="0005175F">
      <w:pPr>
        <w:spacing w:line="319" w:lineRule="auto"/>
        <w:jc w:val="both"/>
        <w:rPr>
          <w:rFonts w:asciiTheme="minorHAnsi" w:hAnsiTheme="minorHAnsi" w:cstheme="minorHAnsi"/>
        </w:rPr>
      </w:pPr>
      <w:r>
        <w:rPr>
          <w:rFonts w:asciiTheme="minorHAnsi" w:hAnsiTheme="minorHAnsi" w:cstheme="minorHAnsi"/>
          <w:b/>
          <w:bCs/>
        </w:rPr>
        <w:t xml:space="preserve">b) </w:t>
      </w:r>
      <w:r w:rsidRPr="0005175F">
        <w:rPr>
          <w:rFonts w:asciiTheme="minorHAnsi" w:hAnsiTheme="minorHAnsi" w:cstheme="minorHAnsi"/>
          <w:b/>
          <w:bCs/>
        </w:rPr>
        <w:t>Wykazu osób</w:t>
      </w:r>
      <w:r w:rsidRPr="0005175F">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05175F">
        <w:rPr>
          <w:rFonts w:asciiTheme="minorHAnsi" w:hAnsiTheme="minorHAnsi" w:cstheme="minorHAnsi"/>
          <w:b/>
        </w:rPr>
        <w:t>załącznik nr 6 do SWZ</w:t>
      </w:r>
      <w:r w:rsidRPr="0005175F">
        <w:rPr>
          <w:rFonts w:asciiTheme="minorHAnsi" w:hAnsiTheme="minorHAnsi" w:cstheme="minorHAnsi"/>
        </w:rPr>
        <w:t>.</w:t>
      </w:r>
    </w:p>
    <w:p w14:paraId="27CCBD84" w14:textId="77777777" w:rsidR="0005175F" w:rsidRPr="005C39DE" w:rsidRDefault="0005175F" w:rsidP="005C39DE">
      <w:pPr>
        <w:spacing w:line="319" w:lineRule="auto"/>
        <w:jc w:val="both"/>
        <w:rPr>
          <w:rFonts w:asciiTheme="minorHAnsi" w:hAnsiTheme="minorHAnsi" w:cstheme="minorHAnsi"/>
        </w:rPr>
      </w:pPr>
    </w:p>
    <w:p w14:paraId="0E3989F4" w14:textId="0AA394C3" w:rsidR="0005175F" w:rsidRPr="00B309EE" w:rsidRDefault="0005175F" w:rsidP="008870AA">
      <w:pPr>
        <w:pStyle w:val="Akapitzlist"/>
        <w:numPr>
          <w:ilvl w:val="1"/>
          <w:numId w:val="40"/>
        </w:numPr>
        <w:spacing w:line="319" w:lineRule="auto"/>
        <w:jc w:val="both"/>
        <w:rPr>
          <w:rFonts w:asciiTheme="minorHAnsi" w:hAnsiTheme="minorHAnsi" w:cstheme="minorHAnsi"/>
          <w:b/>
          <w:bCs/>
        </w:rPr>
      </w:pPr>
      <w:r w:rsidRPr="0005175F">
        <w:rPr>
          <w:rFonts w:asciiTheme="minorHAnsi" w:hAnsiTheme="minorHAnsi" w:cstheme="minorHAnsi"/>
          <w:b/>
          <w:bCs/>
        </w:rPr>
        <w:t xml:space="preserve">w zakresie zadania nr </w:t>
      </w:r>
      <w:r>
        <w:rPr>
          <w:rFonts w:asciiTheme="minorHAnsi" w:hAnsiTheme="minorHAnsi" w:cstheme="minorHAnsi"/>
          <w:b/>
          <w:bCs/>
        </w:rPr>
        <w:t>3</w:t>
      </w:r>
      <w:r w:rsidRPr="0005175F">
        <w:rPr>
          <w:rFonts w:asciiTheme="minorHAnsi" w:hAnsiTheme="minorHAnsi" w:cstheme="minorHAnsi"/>
          <w:b/>
          <w:bCs/>
        </w:rPr>
        <w:t>:</w:t>
      </w:r>
      <w:r>
        <w:rPr>
          <w:rFonts w:asciiTheme="minorHAnsi" w:hAnsiTheme="minorHAnsi" w:cstheme="minorHAnsi"/>
          <w:b/>
          <w:bCs/>
        </w:rPr>
        <w:t xml:space="preserve"> nie dotyczy.</w:t>
      </w: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lastRenderedPageBreak/>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9" w:name="_Toc65495856"/>
      <w:r w:rsidRPr="008870AA">
        <w:rPr>
          <w:rFonts w:asciiTheme="minorHAnsi" w:hAnsiTheme="minorHAnsi" w:cstheme="minorHAnsi"/>
          <w:b/>
          <w:bCs/>
          <w:sz w:val="22"/>
          <w:szCs w:val="22"/>
        </w:rPr>
        <w:t>XI. Poleganie na zasobach innych podmiotów</w:t>
      </w:r>
      <w:bookmarkEnd w:id="29"/>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30" w:name="_Hlk65499459"/>
      <w:r w:rsidRPr="008870AA">
        <w:rPr>
          <w:rFonts w:asciiTheme="minorHAnsi" w:hAnsiTheme="minorHAnsi" w:cstheme="minorHAnsi"/>
        </w:rPr>
        <w:t xml:space="preserve">Wykonawca powołuje się na jego zasoby, </w:t>
      </w:r>
      <w:bookmarkEnd w:id="30"/>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31"/>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32" w:name="_Hlk63772459"/>
      <w:r w:rsidRPr="008870AA">
        <w:rPr>
          <w:rFonts w:asciiTheme="minorHAnsi" w:hAnsiTheme="minorHAnsi" w:cstheme="minorHAnsi"/>
        </w:rPr>
        <w:t xml:space="preserve">Wykonawcy wspólnie ubiegający się o udzielenie zamówienia dołączają do oferty </w:t>
      </w:r>
      <w:bookmarkStart w:id="33"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2"/>
    <w:bookmarkEnd w:id="33"/>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65495858"/>
      <w:bookmarkStart w:id="35"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4"/>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6"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3"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7"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4" w:history="1">
        <w:r w:rsidRPr="008870AA">
          <w:rPr>
            <w:rStyle w:val="Hipercze"/>
            <w:rFonts w:asciiTheme="minorHAnsi" w:hAnsiTheme="minorHAnsi" w:cstheme="minorHAnsi"/>
          </w:rPr>
          <w:t>magdalena.pawlicka@dopiewo.pl</w:t>
        </w:r>
      </w:hyperlink>
    </w:p>
    <w:bookmarkEnd w:id="37"/>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5">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6">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7">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8"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8"/>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8"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 xml:space="preserve">Zamawiający będzie przekazywał wykonawcom informacje w formie elektronicznej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6"/>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9" w:name="_Toc65495859"/>
      <w:bookmarkStart w:id="40" w:name="_Hlk66110879"/>
      <w:r w:rsidRPr="008870AA">
        <w:rPr>
          <w:rFonts w:asciiTheme="minorHAnsi" w:hAnsiTheme="minorHAnsi" w:cstheme="minorHAnsi"/>
          <w:b/>
          <w:bCs/>
          <w:sz w:val="24"/>
          <w:szCs w:val="24"/>
        </w:rPr>
        <w:t>XIV. Opis sposobu przygotowania ofert oraz dokumentów wymaganych przez Zamawiającego w SWZ</w:t>
      </w:r>
      <w:bookmarkEnd w:id="39"/>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41" w:name="_Hlk65238743"/>
      <w:r w:rsidRPr="00A258D6">
        <w:rPr>
          <w:rFonts w:asciiTheme="majorHAnsi" w:hAnsiTheme="majorHAnsi" w:cstheme="majorHAnsi"/>
        </w:rPr>
        <w:t xml:space="preserve">oświadczenie o niepodleganiu wykluczeniu składa </w:t>
      </w:r>
      <w:bookmarkEnd w:id="41"/>
      <w:r w:rsidRPr="00A258D6">
        <w:rPr>
          <w:rFonts w:asciiTheme="majorHAnsi" w:hAnsiTheme="majorHAnsi" w:cstheme="maj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0C5B419F"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42"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40"/>
    <w:bookmarkEnd w:id="42"/>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xml:space="preserve">), które Wykonawca zastrzeże jako tajemnicę przedsiębiorstwa, powinny zostać złożone w osobnym pliku wraz z jednoczesnym zaznaczeniem polecenia „Załącznik stanowiący tajemnicę przedsiębiorstwa”. Informacje stanowiące tajemnice </w:t>
      </w:r>
      <w:r w:rsidRPr="008870AA">
        <w:rPr>
          <w:rFonts w:asciiTheme="minorHAnsi" w:hAnsiTheme="minorHAnsi" w:cstheme="minorHAnsi"/>
        </w:rPr>
        <w:lastRenderedPageBreak/>
        <w:t>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3" w:name="_Hlk80957306"/>
      <w:r w:rsidRPr="008870AA">
        <w:rPr>
          <w:rFonts w:asciiTheme="minorHAnsi" w:hAnsiTheme="minorHAnsi" w:cstheme="minorHAnsi"/>
        </w:rPr>
        <w:t>muszą zostać podpisane elektronicznym kwalifikowanym podpisem lub podpisem zaufanym lub podpisem osobistym</w:t>
      </w:r>
      <w:bookmarkEnd w:id="43"/>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2">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3">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4">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7"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4" w:name="_Toc65495860"/>
      <w:bookmarkEnd w:id="35"/>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4"/>
    </w:p>
    <w:p w14:paraId="43128FE9" w14:textId="28121D5F"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 xml:space="preserve">do SIWZ,  ceny ofertowej netto, stawki podatku VAT oraz ceny ofertowej brutto za realizację przedmiotu zamówienia, </w:t>
      </w:r>
      <w:r w:rsidRPr="00CE2408">
        <w:rPr>
          <w:rFonts w:asciiTheme="minorHAnsi" w:eastAsia="Times New Roman" w:hAnsiTheme="minorHAnsi" w:cstheme="minorHAnsi"/>
          <w:u w:val="single"/>
        </w:rPr>
        <w:t>dla każdego z zadań osobno</w:t>
      </w:r>
      <w:r w:rsidR="00E563E1" w:rsidRPr="00CE2408">
        <w:rPr>
          <w:rFonts w:asciiTheme="minorHAnsi" w:eastAsia="Times New Roman" w:hAnsiTheme="minorHAnsi" w:cstheme="minorHAnsi"/>
          <w:u w:val="single"/>
        </w:rPr>
        <w:t xml:space="preserve">, z wyodrębnieniem wynagrodzenia za zakres </w:t>
      </w:r>
      <w:r w:rsidR="00CE2408" w:rsidRPr="00CE2408">
        <w:rPr>
          <w:rFonts w:asciiTheme="minorHAnsi" w:eastAsia="Times New Roman" w:hAnsiTheme="minorHAnsi" w:cstheme="minorHAnsi"/>
          <w:u w:val="single"/>
        </w:rPr>
        <w:t>wskazany w treści</w:t>
      </w:r>
      <w:r w:rsidR="00E563E1" w:rsidRPr="00CE2408">
        <w:rPr>
          <w:rFonts w:asciiTheme="minorHAnsi" w:eastAsia="Times New Roman" w:hAnsiTheme="minorHAnsi" w:cstheme="minorHAnsi"/>
          <w:u w:val="single"/>
        </w:rPr>
        <w:t xml:space="preserve"> Formularza ofertowego</w:t>
      </w:r>
      <w:r w:rsidR="00CE2408" w:rsidRPr="00CE2408">
        <w:rPr>
          <w:rFonts w:asciiTheme="minorHAnsi" w:eastAsia="Times New Roman" w:hAnsiTheme="minorHAnsi" w:cstheme="minorHAnsi"/>
          <w:u w:val="single"/>
        </w:rPr>
        <w:t xml:space="preserve"> w odniesieniu do zadania nr 1 i 2.</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5"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6"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6"/>
    </w:p>
    <w:bookmarkEnd w:id="45"/>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lastRenderedPageBreak/>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7" w:name="_Toc65495861"/>
      <w:r w:rsidRPr="008870AA">
        <w:rPr>
          <w:rFonts w:asciiTheme="minorHAnsi" w:hAnsiTheme="minorHAnsi" w:cstheme="minorHAnsi"/>
          <w:b/>
          <w:bCs/>
          <w:sz w:val="22"/>
          <w:szCs w:val="22"/>
        </w:rPr>
        <w:t>XVI. Wymagania dotyczące wadium</w:t>
      </w:r>
      <w:bookmarkEnd w:id="47"/>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8" w:name="_Toc65495862"/>
      <w:r w:rsidRPr="008870AA">
        <w:rPr>
          <w:rFonts w:asciiTheme="minorHAnsi" w:hAnsiTheme="minorHAnsi" w:cstheme="minorHAnsi"/>
          <w:b/>
          <w:bCs/>
          <w:sz w:val="22"/>
          <w:szCs w:val="22"/>
        </w:rPr>
        <w:t>XVII. Termin związania ofertą</w:t>
      </w:r>
      <w:bookmarkEnd w:id="48"/>
    </w:p>
    <w:p w14:paraId="68E3EA92" w14:textId="5A3BC5F2"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do dnia 1</w:t>
      </w:r>
      <w:r w:rsidR="00E51A42">
        <w:rPr>
          <w:rFonts w:asciiTheme="minorHAnsi" w:hAnsiTheme="minorHAnsi" w:cstheme="minorHAnsi"/>
          <w:b/>
          <w:bCs/>
          <w:highlight w:val="yellow"/>
        </w:rPr>
        <w:t>9</w:t>
      </w:r>
      <w:r w:rsidRPr="008870AA">
        <w:rPr>
          <w:rFonts w:asciiTheme="minorHAnsi" w:hAnsiTheme="minorHAnsi" w:cstheme="minorHAnsi"/>
          <w:b/>
          <w:bCs/>
          <w:highlight w:val="yellow"/>
        </w:rPr>
        <w:t>.</w:t>
      </w:r>
      <w:r w:rsidR="00E51A42">
        <w:rPr>
          <w:rFonts w:asciiTheme="minorHAnsi" w:hAnsiTheme="minorHAnsi" w:cstheme="minorHAnsi"/>
          <w:b/>
          <w:bCs/>
          <w:highlight w:val="yellow"/>
        </w:rPr>
        <w:t>01</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9"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9"/>
    </w:p>
    <w:p w14:paraId="31387002" w14:textId="367C437B"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8">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39"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B062F4">
        <w:rPr>
          <w:rFonts w:asciiTheme="minorHAnsi" w:hAnsiTheme="minorHAnsi" w:cstheme="minorHAnsi"/>
          <w:b/>
          <w:bCs/>
          <w:highlight w:val="yellow"/>
        </w:rPr>
        <w:t>21</w:t>
      </w:r>
      <w:r w:rsidRPr="008870AA">
        <w:rPr>
          <w:rFonts w:asciiTheme="minorHAnsi" w:hAnsiTheme="minorHAnsi" w:cstheme="minorHAnsi"/>
          <w:b/>
          <w:bCs/>
          <w:highlight w:val="yellow"/>
        </w:rPr>
        <w:t>.</w:t>
      </w:r>
      <w:r w:rsidR="00B062F4">
        <w:rPr>
          <w:rFonts w:asciiTheme="minorHAnsi" w:hAnsiTheme="minorHAnsi" w:cstheme="minorHAnsi"/>
          <w:b/>
          <w:bCs/>
          <w:highlight w:val="yellow"/>
        </w:rPr>
        <w:t>12</w:t>
      </w:r>
      <w:r w:rsidRPr="008870AA">
        <w:rPr>
          <w:rFonts w:asciiTheme="minorHAnsi" w:hAnsiTheme="minorHAnsi" w:cstheme="minorHAnsi"/>
          <w:b/>
          <w:bCs/>
          <w:highlight w:val="yellow"/>
        </w:rPr>
        <w:t>.2021r.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w:t>
      </w:r>
      <w:r w:rsidRPr="008870AA">
        <w:rPr>
          <w:rFonts w:asciiTheme="minorHAnsi" w:hAnsiTheme="minorHAnsi" w:cstheme="minorHAnsi"/>
        </w:rPr>
        <w:lastRenderedPageBreak/>
        <w:t xml:space="preserve">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2">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0" w:name="_Toc65495864"/>
      <w:r w:rsidRPr="008870AA">
        <w:rPr>
          <w:rFonts w:asciiTheme="minorHAnsi" w:hAnsiTheme="minorHAnsi" w:cstheme="minorHAnsi"/>
          <w:b/>
          <w:bCs/>
          <w:sz w:val="22"/>
          <w:szCs w:val="22"/>
        </w:rPr>
        <w:t>XIX. Otwarcie ofert</w:t>
      </w:r>
      <w:bookmarkEnd w:id="50"/>
    </w:p>
    <w:p w14:paraId="792AD29B" w14:textId="26803782"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403F6A">
        <w:rPr>
          <w:rFonts w:asciiTheme="minorHAnsi" w:hAnsiTheme="minorHAnsi" w:cstheme="minorHAnsi"/>
          <w:b/>
          <w:bCs/>
          <w:highlight w:val="yellow"/>
        </w:rPr>
        <w:t>21</w:t>
      </w:r>
      <w:r w:rsidRPr="00BD054F">
        <w:rPr>
          <w:rFonts w:asciiTheme="minorHAnsi" w:hAnsiTheme="minorHAnsi" w:cstheme="minorHAnsi"/>
          <w:b/>
          <w:bCs/>
          <w:highlight w:val="yellow"/>
        </w:rPr>
        <w:t>.</w:t>
      </w:r>
      <w:r w:rsidR="00403F6A">
        <w:rPr>
          <w:rFonts w:asciiTheme="minorHAnsi" w:hAnsiTheme="minorHAnsi" w:cstheme="minorHAnsi"/>
          <w:b/>
          <w:bCs/>
          <w:highlight w:val="yellow"/>
        </w:rPr>
        <w:t>12</w:t>
      </w:r>
      <w:r w:rsidRPr="00BD054F">
        <w:rPr>
          <w:rFonts w:asciiTheme="minorHAnsi" w:hAnsiTheme="minorHAnsi" w:cstheme="minorHAnsi"/>
          <w:b/>
          <w:bCs/>
          <w:highlight w:val="yellow"/>
        </w:rPr>
        <w:t>.2021 godz. 11.30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3">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51"/>
    </w:p>
    <w:p w14:paraId="45B4B146" w14:textId="77777777" w:rsidR="008870AA" w:rsidRPr="008870AA" w:rsidRDefault="008870AA" w:rsidP="008870AA">
      <w:pPr>
        <w:rPr>
          <w:rFonts w:asciiTheme="minorHAnsi" w:hAnsiTheme="minorHAnsi" w:cstheme="minorHAnsi"/>
        </w:rPr>
      </w:pPr>
    </w:p>
    <w:p w14:paraId="4001A817" w14:textId="77777777" w:rsidR="008870AA" w:rsidRPr="008870AA" w:rsidRDefault="008870AA" w:rsidP="008870AA">
      <w:pPr>
        <w:spacing w:line="240" w:lineRule="auto"/>
        <w:jc w:val="both"/>
        <w:rPr>
          <w:rFonts w:asciiTheme="minorHAnsi" w:eastAsia="Times New Roman" w:hAnsiTheme="minorHAnsi" w:cstheme="minorHAnsi"/>
        </w:rPr>
      </w:pPr>
      <w:bookmarkStart w:id="52" w:name="_Hlk66451350"/>
      <w:r w:rsidRPr="008870AA">
        <w:rPr>
          <w:rFonts w:asciiTheme="minorHAnsi" w:eastAsia="Times New Roman" w:hAnsiTheme="minorHAnsi" w:cstheme="minorHAnsi"/>
        </w:rPr>
        <w:t xml:space="preserve">1. Za ofertę najkorzystniejszą </w:t>
      </w:r>
      <w:r w:rsidRPr="008870AA">
        <w:rPr>
          <w:rFonts w:asciiTheme="minorHAnsi" w:eastAsia="Times New Roman" w:hAnsiTheme="minorHAnsi" w:cstheme="minorHAnsi"/>
          <w:u w:val="single"/>
        </w:rPr>
        <w:t>w ramach danego zadania</w:t>
      </w:r>
      <w:r w:rsidRPr="008870AA">
        <w:rPr>
          <w:rFonts w:asciiTheme="minorHAnsi" w:eastAsia="Times New Roman" w:hAnsiTheme="minorHAnsi" w:cstheme="minorHAnsi"/>
        </w:rPr>
        <w:t>,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 xml:space="preserve">                Cena oferty badanej brutto</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 ramach danego zadania,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6997AAD2"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 ramach danego zadania,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2972BA04"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D61D92">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miesiące.</w:t>
      </w:r>
    </w:p>
    <w:p w14:paraId="3D1917F9" w14:textId="49D1C4A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D61D92">
        <w:rPr>
          <w:rFonts w:asciiTheme="minorHAnsi" w:eastAsia="Times New Roman" w:hAnsiTheme="minorHAnsi" w:cstheme="minorHAnsi"/>
          <w:b/>
          <w:bCs/>
          <w:lang w:eastAsia="ar-SA"/>
        </w:rPr>
        <w:t>84</w:t>
      </w:r>
      <w:r w:rsidRPr="008870AA">
        <w:rPr>
          <w:rFonts w:asciiTheme="minorHAnsi" w:eastAsia="Times New Roman" w:hAnsiTheme="minorHAnsi" w:cstheme="minorHAnsi"/>
          <w:b/>
          <w:bCs/>
          <w:lang w:eastAsia="ar-SA"/>
        </w:rPr>
        <w:t xml:space="preserve"> miesięcy.</w:t>
      </w:r>
    </w:p>
    <w:p w14:paraId="06B9708B" w14:textId="53CE751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D61D92">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miesięcy, termin ten będzie wiążący dla Wykonawcy, jednakże do oceny ofert w kryterium okres gwarancji zostanie przyjęty okres maksymalny określony w SWZ, czyli </w:t>
      </w:r>
      <w:r w:rsidR="00D61D92">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miesięcy.</w:t>
      </w:r>
    </w:p>
    <w:p w14:paraId="131F4A1C" w14:textId="3FBE644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D61D92">
        <w:rPr>
          <w:rFonts w:asciiTheme="minorHAnsi" w:eastAsia="Times New Roman" w:hAnsiTheme="minorHAnsi" w:cstheme="minorHAnsi"/>
          <w:lang w:eastAsia="ar-SA"/>
        </w:rPr>
        <w:t xml:space="preserve">60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326ABDD5" w14:textId="7777777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lang w:eastAsia="ar-SA"/>
        </w:rPr>
      </w:pPr>
    </w:p>
    <w:p w14:paraId="44016DEB" w14:textId="77777777"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 ramach danego zadania, wynosi: 40 pkt.</w:t>
      </w:r>
    </w:p>
    <w:bookmarkEnd w:id="52"/>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Toc65495866"/>
      <w:r w:rsidRPr="008870AA">
        <w:rPr>
          <w:rFonts w:asciiTheme="minorHAnsi" w:hAnsiTheme="minorHAnsi" w:cstheme="minorHAnsi"/>
          <w:b/>
          <w:bCs/>
          <w:sz w:val="22"/>
          <w:szCs w:val="22"/>
        </w:rPr>
        <w:lastRenderedPageBreak/>
        <w:t>XXI. Wymagania dotyczące zabezpieczenia należytego wykonania umowy.</w:t>
      </w:r>
      <w:bookmarkEnd w:id="53"/>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4"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54"/>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5" w:name="_Toc65495868"/>
      <w:r w:rsidRPr="008870AA">
        <w:rPr>
          <w:rFonts w:asciiTheme="minorHAnsi" w:hAnsiTheme="minorHAnsi" w:cstheme="minorHAnsi"/>
          <w:b/>
          <w:bCs/>
          <w:sz w:val="24"/>
          <w:szCs w:val="24"/>
        </w:rPr>
        <w:t>XXIII. Informacje o treści zawieranej umowy oraz możliwości jej zmiany</w:t>
      </w:r>
      <w:bookmarkEnd w:id="55"/>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31D857C6"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w:t>
      </w:r>
      <w:r w:rsidR="005A014E">
        <w:rPr>
          <w:rFonts w:asciiTheme="minorHAnsi" w:hAnsiTheme="minorHAnsi" w:cstheme="minorHAnsi"/>
          <w:b/>
        </w:rPr>
        <w:t>.1 -2.3.</w:t>
      </w:r>
      <w:r w:rsidRPr="008870AA">
        <w:rPr>
          <w:rFonts w:asciiTheme="minorHAnsi" w:hAnsiTheme="minorHAnsi" w:cstheme="minorHAnsi"/>
          <w:b/>
        </w:rPr>
        <w:t xml:space="preserve">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6" w:name="_Toc65495869"/>
      <w:r w:rsidRPr="008870AA">
        <w:rPr>
          <w:rFonts w:asciiTheme="minorHAnsi" w:hAnsiTheme="minorHAnsi" w:cstheme="minorHAnsi"/>
          <w:b/>
          <w:bCs/>
          <w:sz w:val="22"/>
          <w:szCs w:val="22"/>
        </w:rPr>
        <w:t>XXIV. Pouczenie o środkach ochrony prawnej przysługujących Wykonawcy</w:t>
      </w:r>
      <w:bookmarkEnd w:id="56"/>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7" w:name="_uarrfy5kozla" w:colFirst="0" w:colLast="0"/>
      <w:bookmarkStart w:id="58" w:name="_Toc65495870"/>
      <w:bookmarkEnd w:id="57"/>
      <w:r w:rsidRPr="008870AA">
        <w:rPr>
          <w:rFonts w:asciiTheme="minorHAnsi" w:hAnsiTheme="minorHAnsi" w:cstheme="minorHAnsi"/>
          <w:b/>
          <w:bCs/>
          <w:sz w:val="22"/>
          <w:szCs w:val="22"/>
        </w:rPr>
        <w:t>XXV. Spis załączników</w:t>
      </w:r>
      <w:bookmarkEnd w:id="58"/>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109680F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2.1.</w:t>
      </w:r>
      <w:r w:rsidR="005A014E" w:rsidRPr="005A014E">
        <w:rPr>
          <w:rFonts w:asciiTheme="minorHAnsi" w:hAnsiTheme="minorHAnsi" w:cstheme="minorHAnsi"/>
        </w:rPr>
        <w:t>,</w:t>
      </w:r>
      <w:r w:rsidRPr="005A014E">
        <w:rPr>
          <w:rFonts w:asciiTheme="minorHAnsi" w:hAnsiTheme="minorHAnsi" w:cstheme="minorHAnsi"/>
        </w:rPr>
        <w:t xml:space="preserve"> 2.2. </w:t>
      </w:r>
      <w:r w:rsidR="005A014E" w:rsidRPr="005A014E">
        <w:rPr>
          <w:rFonts w:asciiTheme="minorHAnsi" w:hAnsiTheme="minorHAnsi" w:cstheme="minorHAnsi"/>
        </w:rPr>
        <w:t xml:space="preserve">i 2.3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22D03A9B"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przedmiary robót</w:t>
      </w:r>
      <w:r w:rsidR="00053185">
        <w:rPr>
          <w:rFonts w:asciiTheme="minorHAnsi" w:hAnsiTheme="minorHAnsi" w:cstheme="minorHAnsi"/>
        </w:rPr>
        <w:t>, opis przedmiotu zamówienia dla każdego</w:t>
      </w:r>
      <w:r w:rsidR="0063784B">
        <w:rPr>
          <w:rFonts w:asciiTheme="minorHAnsi" w:hAnsiTheme="minorHAnsi" w:cstheme="minorHAnsi"/>
        </w:rPr>
        <w:t xml:space="preserve"> zadania, tabele </w:t>
      </w:r>
      <w:proofErr w:type="spellStart"/>
      <w:r w:rsidR="0063784B">
        <w:rPr>
          <w:rFonts w:asciiTheme="minorHAnsi" w:hAnsiTheme="minorHAnsi" w:cstheme="minorHAnsi"/>
        </w:rPr>
        <w:t>rownoważności</w:t>
      </w:r>
      <w:proofErr w:type="spellEnd"/>
      <w:r w:rsidR="0063784B">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CAA337C" w14:textId="77777777" w:rsidR="007C4968" w:rsidRPr="007C4968" w:rsidRDefault="007C4968" w:rsidP="007C4968">
      <w:pPr>
        <w:rPr>
          <w:rFonts w:asciiTheme="minorHAnsi" w:eastAsia="Calibri" w:hAnsiTheme="minorHAnsi" w:cstheme="minorHAnsi"/>
        </w:rPr>
      </w:pPr>
    </w:p>
    <w:p w14:paraId="58860E76" w14:textId="77777777" w:rsidR="007C4968" w:rsidRPr="007C4968" w:rsidRDefault="007C4968" w:rsidP="007C4968">
      <w:pPr>
        <w:rPr>
          <w:rFonts w:asciiTheme="minorHAnsi" w:eastAsia="Calibri" w:hAnsiTheme="minorHAnsi" w:cstheme="minorHAnsi"/>
        </w:rPr>
      </w:pPr>
    </w:p>
    <w:p w14:paraId="29E5ACCB" w14:textId="77777777" w:rsidR="007C4968" w:rsidRPr="007C4968" w:rsidRDefault="007C4968" w:rsidP="007C4968">
      <w:pPr>
        <w:rPr>
          <w:rFonts w:asciiTheme="minorHAnsi" w:eastAsia="Calibri" w:hAnsiTheme="minorHAnsi" w:cstheme="minorHAnsi"/>
        </w:rPr>
      </w:pPr>
    </w:p>
    <w:p w14:paraId="6B22BF1C" w14:textId="77777777" w:rsidR="007C4968" w:rsidRPr="007C4968" w:rsidRDefault="007C4968" w:rsidP="007C4968">
      <w:pPr>
        <w:rPr>
          <w:rFonts w:asciiTheme="minorHAnsi" w:eastAsia="Calibri" w:hAnsiTheme="minorHAnsi" w:cstheme="minorHAnsi"/>
        </w:rPr>
      </w:pPr>
    </w:p>
    <w:p w14:paraId="27AC7758" w14:textId="77777777" w:rsidR="007C4968" w:rsidRPr="007C4968" w:rsidRDefault="007C4968" w:rsidP="007C4968">
      <w:pPr>
        <w:rPr>
          <w:rFonts w:asciiTheme="minorHAnsi" w:eastAsia="Calibri" w:hAnsiTheme="minorHAnsi" w:cstheme="minorHAnsi"/>
        </w:rPr>
      </w:pPr>
    </w:p>
    <w:p w14:paraId="1E6B402A" w14:textId="77777777" w:rsidR="007C4968" w:rsidRPr="007C4968" w:rsidRDefault="007C4968" w:rsidP="007C4968">
      <w:pPr>
        <w:rPr>
          <w:rFonts w:asciiTheme="minorHAnsi" w:eastAsia="Calibri" w:hAnsiTheme="minorHAnsi" w:cstheme="minorHAnsi"/>
        </w:rPr>
      </w:pPr>
    </w:p>
    <w:p w14:paraId="138952E4" w14:textId="77777777" w:rsidR="007C4968" w:rsidRPr="007C4968" w:rsidRDefault="007C4968" w:rsidP="007C4968">
      <w:pPr>
        <w:rPr>
          <w:rFonts w:asciiTheme="minorHAnsi" w:eastAsia="Calibri" w:hAnsiTheme="minorHAnsi" w:cstheme="minorHAnsi"/>
        </w:rPr>
      </w:pPr>
    </w:p>
    <w:p w14:paraId="163DC12F" w14:textId="77777777" w:rsidR="007C4968" w:rsidRPr="007C4968" w:rsidRDefault="007C4968" w:rsidP="007C4968">
      <w:pPr>
        <w:rPr>
          <w:rFonts w:asciiTheme="minorHAnsi" w:eastAsia="Calibri" w:hAnsiTheme="minorHAnsi" w:cstheme="minorHAnsi"/>
        </w:rPr>
      </w:pPr>
    </w:p>
    <w:p w14:paraId="5A28DF12"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296A44">
      <w:headerReference w:type="even" r:id="rId44"/>
      <w:headerReference w:type="default" r:id="rId45"/>
      <w:footerReference w:type="even" r:id="rId46"/>
      <w:footerReference w:type="default" r:id="rId47"/>
      <w:headerReference w:type="first" r:id="rId48"/>
      <w:footerReference w:type="first" r:id="rId49"/>
      <w:pgSz w:w="11906" w:h="16838"/>
      <w:pgMar w:top="1957"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E2CC" w14:textId="77777777" w:rsidR="00494791" w:rsidRDefault="00494791" w:rsidP="008870AA">
      <w:pPr>
        <w:spacing w:line="240" w:lineRule="auto"/>
      </w:pPr>
      <w:r>
        <w:separator/>
      </w:r>
    </w:p>
  </w:endnote>
  <w:endnote w:type="continuationSeparator" w:id="0">
    <w:p w14:paraId="48845B10" w14:textId="77777777" w:rsidR="00494791" w:rsidRDefault="00494791"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249D" w14:textId="77777777" w:rsidR="00703E25" w:rsidRDefault="00703E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00565"/>
      <w:docPartObj>
        <w:docPartGallery w:val="Page Numbers (Bottom of Page)"/>
        <w:docPartUnique/>
      </w:docPartObj>
    </w:sdtPr>
    <w:sdtEndPr>
      <w:rPr>
        <w:rFonts w:asciiTheme="minorHAnsi" w:hAnsiTheme="minorHAnsi" w:cstheme="minorHAnsi"/>
      </w:rPr>
    </w:sdtEndPr>
    <w:sdtContent>
      <w:p w14:paraId="0EE7B3D5" w14:textId="6BCC7E80" w:rsidR="00296A44" w:rsidRPr="00296A44" w:rsidRDefault="00296A44">
        <w:pPr>
          <w:pStyle w:val="Stopka"/>
          <w:jc w:val="right"/>
          <w:rPr>
            <w:rFonts w:asciiTheme="minorHAnsi" w:hAnsiTheme="minorHAnsi" w:cstheme="minorHAnsi"/>
          </w:rPr>
        </w:pPr>
        <w:r w:rsidRPr="00296A44">
          <w:rPr>
            <w:rFonts w:asciiTheme="minorHAnsi" w:hAnsiTheme="minorHAnsi" w:cstheme="minorHAnsi"/>
          </w:rPr>
          <w:fldChar w:fldCharType="begin"/>
        </w:r>
        <w:r w:rsidRPr="00296A44">
          <w:rPr>
            <w:rFonts w:asciiTheme="minorHAnsi" w:hAnsiTheme="minorHAnsi" w:cstheme="minorHAnsi"/>
          </w:rPr>
          <w:instrText>PAGE   \* MERGEFORMAT</w:instrText>
        </w:r>
        <w:r w:rsidRPr="00296A44">
          <w:rPr>
            <w:rFonts w:asciiTheme="minorHAnsi" w:hAnsiTheme="minorHAnsi" w:cstheme="minorHAnsi"/>
          </w:rPr>
          <w:fldChar w:fldCharType="separate"/>
        </w:r>
        <w:r w:rsidRPr="00296A44">
          <w:rPr>
            <w:rFonts w:asciiTheme="minorHAnsi" w:hAnsiTheme="minorHAnsi" w:cstheme="minorHAnsi"/>
            <w:lang w:val="pl-PL"/>
          </w:rPr>
          <w:t>2</w:t>
        </w:r>
        <w:r w:rsidRPr="00296A44">
          <w:rPr>
            <w:rFonts w:asciiTheme="minorHAnsi" w:hAnsiTheme="minorHAnsi" w:cstheme="minorHAnsi"/>
          </w:rPr>
          <w:fldChar w:fldCharType="end"/>
        </w:r>
      </w:p>
    </w:sdtContent>
  </w:sdt>
  <w:p w14:paraId="378EF6C9" w14:textId="77777777" w:rsidR="00296A44" w:rsidRDefault="00296A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CBC0" w14:textId="77777777" w:rsidR="00703E25" w:rsidRDefault="00703E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7D61" w14:textId="77777777" w:rsidR="00494791" w:rsidRDefault="00494791" w:rsidP="008870AA">
      <w:pPr>
        <w:spacing w:line="240" w:lineRule="auto"/>
      </w:pPr>
      <w:r>
        <w:separator/>
      </w:r>
    </w:p>
  </w:footnote>
  <w:footnote w:type="continuationSeparator" w:id="0">
    <w:p w14:paraId="56EF102B" w14:textId="77777777" w:rsidR="00494791" w:rsidRDefault="00494791"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FC87" w14:textId="77777777" w:rsidR="00703E25" w:rsidRDefault="00703E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725B" w14:textId="159FDE19" w:rsidR="00EB00D6" w:rsidRDefault="00703E25" w:rsidP="00096BAC">
    <w:pPr>
      <w:pStyle w:val="Nagwek"/>
      <w:rPr>
        <w:noProof/>
      </w:rPr>
    </w:pPr>
    <w:bookmarkStart w:id="59" w:name="_Hlk88048667"/>
    <w:bookmarkStart w:id="60" w:name="_Hlk88048700"/>
    <w:r>
      <w:rPr>
        <w:noProof/>
      </w:rPr>
      <w:drawing>
        <wp:anchor distT="0" distB="0" distL="114300" distR="114300" simplePos="0" relativeHeight="251660288" behindDoc="0" locked="0" layoutInCell="1" allowOverlap="1" wp14:anchorId="31435047" wp14:editId="1682D579">
          <wp:simplePos x="0" y="0"/>
          <wp:positionH relativeFrom="margin">
            <wp:posOffset>447675</wp:posOffset>
          </wp:positionH>
          <wp:positionV relativeFrom="paragraph">
            <wp:posOffset>-30480</wp:posOffset>
          </wp:positionV>
          <wp:extent cx="1254760" cy="733425"/>
          <wp:effectExtent l="0" t="0" r="2540" b="9525"/>
          <wp:wrapNone/>
          <wp:docPr id="9" name="Obraz 9"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1159644155prow-unia-kolornapis_17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968">
      <w:rPr>
        <w:noProof/>
      </w:rPr>
      <w:drawing>
        <wp:anchor distT="0" distB="0" distL="114300" distR="114300" simplePos="0" relativeHeight="251661312" behindDoc="1" locked="0" layoutInCell="1" allowOverlap="1" wp14:anchorId="53ACD227" wp14:editId="082A17A4">
          <wp:simplePos x="0" y="0"/>
          <wp:positionH relativeFrom="column">
            <wp:posOffset>2774950</wp:posOffset>
          </wp:positionH>
          <wp:positionV relativeFrom="paragraph">
            <wp:posOffset>-66040</wp:posOffset>
          </wp:positionV>
          <wp:extent cx="1153795" cy="715645"/>
          <wp:effectExtent l="0" t="0" r="8255"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79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F0098" w14:textId="14582C15" w:rsidR="00096BAC" w:rsidRDefault="007C4968" w:rsidP="00EB00D6">
    <w:pPr>
      <w:pStyle w:val="Nagwek"/>
      <w:jc w:val="center"/>
    </w:pPr>
    <w:r>
      <w:rPr>
        <w:noProof/>
      </w:rPr>
      <w:drawing>
        <wp:anchor distT="0" distB="0" distL="114300" distR="114300" simplePos="0" relativeHeight="251659264" behindDoc="1" locked="0" layoutInCell="1" allowOverlap="1" wp14:anchorId="28070B25" wp14:editId="6BBCC604">
          <wp:simplePos x="0" y="0"/>
          <wp:positionH relativeFrom="margin">
            <wp:align>right</wp:align>
          </wp:positionH>
          <wp:positionV relativeFrom="paragraph">
            <wp:posOffset>-192405</wp:posOffset>
          </wp:positionV>
          <wp:extent cx="1060450" cy="695325"/>
          <wp:effectExtent l="0" t="0" r="6350" b="9525"/>
          <wp:wrapNone/>
          <wp:docPr id="8" name="Obraz 8" descr="prow-2014-2020-logo-kol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20-logo-kolor_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04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59"/>
  <w:p w14:paraId="0996CB05" w14:textId="77777777" w:rsidR="00096BAC" w:rsidRDefault="00494791" w:rsidP="00096BAC">
    <w:pPr>
      <w:pStyle w:val="Nagwek"/>
    </w:pPr>
  </w:p>
  <w:bookmarkEnd w:id="60"/>
  <w:p w14:paraId="78F745C5" w14:textId="77777777" w:rsidR="00096BAC" w:rsidRDefault="0049479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2ABE" w14:textId="77777777" w:rsidR="00703E25" w:rsidRDefault="00703E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5"/>
  </w:num>
  <w:num w:numId="3">
    <w:abstractNumId w:val="3"/>
  </w:num>
  <w:num w:numId="4">
    <w:abstractNumId w:val="39"/>
  </w:num>
  <w:num w:numId="5">
    <w:abstractNumId w:val="30"/>
  </w:num>
  <w:num w:numId="6">
    <w:abstractNumId w:val="38"/>
  </w:num>
  <w:num w:numId="7">
    <w:abstractNumId w:val="35"/>
  </w:num>
  <w:num w:numId="8">
    <w:abstractNumId w:val="10"/>
  </w:num>
  <w:num w:numId="9">
    <w:abstractNumId w:val="7"/>
  </w:num>
  <w:num w:numId="10">
    <w:abstractNumId w:val="27"/>
  </w:num>
  <w:num w:numId="11">
    <w:abstractNumId w:val="12"/>
  </w:num>
  <w:num w:numId="12">
    <w:abstractNumId w:val="16"/>
  </w:num>
  <w:num w:numId="13">
    <w:abstractNumId w:val="33"/>
  </w:num>
  <w:num w:numId="14">
    <w:abstractNumId w:val="1"/>
  </w:num>
  <w:num w:numId="15">
    <w:abstractNumId w:val="34"/>
  </w:num>
  <w:num w:numId="16">
    <w:abstractNumId w:val="28"/>
  </w:num>
  <w:num w:numId="17">
    <w:abstractNumId w:val="23"/>
  </w:num>
  <w:num w:numId="18">
    <w:abstractNumId w:val="18"/>
  </w:num>
  <w:num w:numId="19">
    <w:abstractNumId w:val="37"/>
  </w:num>
  <w:num w:numId="20">
    <w:abstractNumId w:val="17"/>
  </w:num>
  <w:num w:numId="21">
    <w:abstractNumId w:val="20"/>
  </w:num>
  <w:num w:numId="22">
    <w:abstractNumId w:val="24"/>
  </w:num>
  <w:num w:numId="23">
    <w:abstractNumId w:val="26"/>
  </w:num>
  <w:num w:numId="24">
    <w:abstractNumId w:val="36"/>
  </w:num>
  <w:num w:numId="25">
    <w:abstractNumId w:val="25"/>
  </w:num>
  <w:num w:numId="26">
    <w:abstractNumId w:val="8"/>
  </w:num>
  <w:num w:numId="27">
    <w:abstractNumId w:val="9"/>
  </w:num>
  <w:num w:numId="28">
    <w:abstractNumId w:val="11"/>
  </w:num>
  <w:num w:numId="29">
    <w:abstractNumId w:val="5"/>
  </w:num>
  <w:num w:numId="30">
    <w:abstractNumId w:val="22"/>
  </w:num>
  <w:num w:numId="31">
    <w:abstractNumId w:val="13"/>
  </w:num>
  <w:num w:numId="32">
    <w:abstractNumId w:val="32"/>
  </w:num>
  <w:num w:numId="33">
    <w:abstractNumId w:val="29"/>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num>
  <w:num w:numId="40">
    <w:abstractNumId w:val="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31CF1"/>
    <w:rsid w:val="00044423"/>
    <w:rsid w:val="0005175F"/>
    <w:rsid w:val="00053185"/>
    <w:rsid w:val="00094A07"/>
    <w:rsid w:val="000C69D0"/>
    <w:rsid w:val="000D21F3"/>
    <w:rsid w:val="00101F71"/>
    <w:rsid w:val="00107067"/>
    <w:rsid w:val="00135555"/>
    <w:rsid w:val="001478A7"/>
    <w:rsid w:val="001A0570"/>
    <w:rsid w:val="001B3328"/>
    <w:rsid w:val="001B7876"/>
    <w:rsid w:val="001C0A5A"/>
    <w:rsid w:val="00204865"/>
    <w:rsid w:val="00230688"/>
    <w:rsid w:val="00235E15"/>
    <w:rsid w:val="002864F5"/>
    <w:rsid w:val="002871A3"/>
    <w:rsid w:val="00296A44"/>
    <w:rsid w:val="00297766"/>
    <w:rsid w:val="002D4F56"/>
    <w:rsid w:val="00311772"/>
    <w:rsid w:val="00311B20"/>
    <w:rsid w:val="00351585"/>
    <w:rsid w:val="003B3F16"/>
    <w:rsid w:val="003D4692"/>
    <w:rsid w:val="003E0CA5"/>
    <w:rsid w:val="003E39FC"/>
    <w:rsid w:val="00403F6A"/>
    <w:rsid w:val="0043670B"/>
    <w:rsid w:val="00487D3D"/>
    <w:rsid w:val="00494791"/>
    <w:rsid w:val="004A3292"/>
    <w:rsid w:val="004B091D"/>
    <w:rsid w:val="004C6E37"/>
    <w:rsid w:val="004F7D33"/>
    <w:rsid w:val="00544842"/>
    <w:rsid w:val="00545840"/>
    <w:rsid w:val="00567DD2"/>
    <w:rsid w:val="00595D00"/>
    <w:rsid w:val="005A014E"/>
    <w:rsid w:val="005A738A"/>
    <w:rsid w:val="005C39DE"/>
    <w:rsid w:val="005E1D15"/>
    <w:rsid w:val="005F065A"/>
    <w:rsid w:val="005F5E33"/>
    <w:rsid w:val="006101ED"/>
    <w:rsid w:val="00626D6B"/>
    <w:rsid w:val="0063784B"/>
    <w:rsid w:val="0067157B"/>
    <w:rsid w:val="006939C2"/>
    <w:rsid w:val="006942A8"/>
    <w:rsid w:val="006E1A86"/>
    <w:rsid w:val="006F74B6"/>
    <w:rsid w:val="00701633"/>
    <w:rsid w:val="00703E25"/>
    <w:rsid w:val="00764A11"/>
    <w:rsid w:val="007769DC"/>
    <w:rsid w:val="00793143"/>
    <w:rsid w:val="007A17B9"/>
    <w:rsid w:val="007A7FB8"/>
    <w:rsid w:val="007B261F"/>
    <w:rsid w:val="007C4968"/>
    <w:rsid w:val="007D6272"/>
    <w:rsid w:val="007E4877"/>
    <w:rsid w:val="007E73AC"/>
    <w:rsid w:val="007F359B"/>
    <w:rsid w:val="008264E3"/>
    <w:rsid w:val="00850178"/>
    <w:rsid w:val="00854EF6"/>
    <w:rsid w:val="008870AA"/>
    <w:rsid w:val="008E2A0A"/>
    <w:rsid w:val="00933941"/>
    <w:rsid w:val="00972E16"/>
    <w:rsid w:val="00987D24"/>
    <w:rsid w:val="009F5D8E"/>
    <w:rsid w:val="00A55B7B"/>
    <w:rsid w:val="00A65A72"/>
    <w:rsid w:val="00AB1B91"/>
    <w:rsid w:val="00AB7F95"/>
    <w:rsid w:val="00AF36E0"/>
    <w:rsid w:val="00AF5291"/>
    <w:rsid w:val="00B009C7"/>
    <w:rsid w:val="00B02E9C"/>
    <w:rsid w:val="00B062F4"/>
    <w:rsid w:val="00B14625"/>
    <w:rsid w:val="00B309EE"/>
    <w:rsid w:val="00B32DB1"/>
    <w:rsid w:val="00B42351"/>
    <w:rsid w:val="00B63403"/>
    <w:rsid w:val="00BA017F"/>
    <w:rsid w:val="00BD054F"/>
    <w:rsid w:val="00BD391E"/>
    <w:rsid w:val="00BE50CB"/>
    <w:rsid w:val="00BF1623"/>
    <w:rsid w:val="00C23C83"/>
    <w:rsid w:val="00C354B1"/>
    <w:rsid w:val="00C37C2B"/>
    <w:rsid w:val="00C75CB3"/>
    <w:rsid w:val="00CA227A"/>
    <w:rsid w:val="00CE2408"/>
    <w:rsid w:val="00D116A6"/>
    <w:rsid w:val="00D11D1D"/>
    <w:rsid w:val="00D35176"/>
    <w:rsid w:val="00D420DA"/>
    <w:rsid w:val="00D5684A"/>
    <w:rsid w:val="00D60AB1"/>
    <w:rsid w:val="00D60D12"/>
    <w:rsid w:val="00D61D92"/>
    <w:rsid w:val="00D66130"/>
    <w:rsid w:val="00E025ED"/>
    <w:rsid w:val="00E24987"/>
    <w:rsid w:val="00E36E74"/>
    <w:rsid w:val="00E36ECF"/>
    <w:rsid w:val="00E51A42"/>
    <w:rsid w:val="00E563E1"/>
    <w:rsid w:val="00ED0E75"/>
    <w:rsid w:val="00ED702C"/>
    <w:rsid w:val="00EE44B6"/>
    <w:rsid w:val="00EF0373"/>
    <w:rsid w:val="00F208F9"/>
    <w:rsid w:val="00F53ECA"/>
    <w:rsid w:val="00F86CE1"/>
    <w:rsid w:val="00FD6F02"/>
    <w:rsid w:val="00FE253C"/>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dopiewo"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mailto:magdalena.pawlicka@dopiewo.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dopiew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header" Target="header3.xml"/><Relationship Id="rId8" Type="http://schemas.openxmlformats.org/officeDocument/2006/relationships/hyperlink" Target="mailto:magdalena.pawlicka@dopiewo.pl"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31</Pages>
  <Words>12338</Words>
  <Characters>74034</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34</cp:revision>
  <cp:lastPrinted>2021-12-02T13:00:00Z</cp:lastPrinted>
  <dcterms:created xsi:type="dcterms:W3CDTF">2021-12-01T12:49:00Z</dcterms:created>
  <dcterms:modified xsi:type="dcterms:W3CDTF">2021-12-03T14:59:00Z</dcterms:modified>
</cp:coreProperties>
</file>