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72" w:rsidRPr="00206372" w:rsidRDefault="00206372" w:rsidP="0020637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Sygnatura zamówienia </w:t>
      </w:r>
      <w:r w:rsidRPr="00206372">
        <w:rPr>
          <w:rFonts w:cstheme="minorHAnsi"/>
          <w:b/>
          <w:sz w:val="20"/>
          <w:szCs w:val="20"/>
        </w:rPr>
        <w:t>ZP/012/21</w:t>
      </w:r>
    </w:p>
    <w:p w:rsidR="00206372" w:rsidRPr="00206372" w:rsidRDefault="00206372" w:rsidP="0020637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861D6A" w:rsidRDefault="00206372" w:rsidP="00206372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861D6A">
        <w:rPr>
          <w:rFonts w:cstheme="minorHAnsi"/>
          <w:b/>
          <w:sz w:val="20"/>
          <w:szCs w:val="20"/>
        </w:rPr>
        <w:t>Załącznik nr 1 do SWZ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FORMULARZ OFERTY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Ja/my* niżej podpisani: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(imię, nazwisko, stanowisko/podstawa do reprezentacji)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działając w imieniu i na rzecz: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Adres: ……………………………………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Województwo: ……………………….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Kraj …………………………………………..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REGON …….………………………………..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NIP: ……………………………………………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adres e-mail:……………………………………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(na które Zamawiający ma przesyłać korespondencję)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  <w:u w:val="single"/>
        </w:rPr>
        <w:t>Wykonawca jest:</w:t>
      </w:r>
      <w:r w:rsidRPr="00206372">
        <w:rPr>
          <w:rFonts w:cstheme="minorHAnsi"/>
          <w:sz w:val="20"/>
          <w:szCs w:val="20"/>
        </w:rPr>
        <w:t xml:space="preserve">: mikroprzedsiębiorstwem, małym przedsiębiorcą, średnim przedsiębiorcą, prowadzi jednoosobową działalność gospodarczą, jest osobą fizyczną nieprowadzącą działalności gospodarczej*  - </w:t>
      </w:r>
      <w:r w:rsidRPr="00206372">
        <w:rPr>
          <w:rFonts w:cstheme="minorHAnsi"/>
          <w:b/>
          <w:sz w:val="20"/>
          <w:szCs w:val="20"/>
          <w:u w:val="single"/>
        </w:rPr>
        <w:t>niepotrzebne skreślić</w:t>
      </w:r>
      <w:r w:rsidRPr="00206372">
        <w:rPr>
          <w:rFonts w:cstheme="minorHAnsi"/>
          <w:sz w:val="20"/>
          <w:szCs w:val="20"/>
        </w:rPr>
        <w:t xml:space="preserve">  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tabs>
          <w:tab w:val="center" w:pos="5035"/>
          <w:tab w:val="left" w:pos="8250"/>
        </w:tabs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ab/>
        <w:t>Ubiegając się o udzielenie zamówienia publicznego na:</w:t>
      </w:r>
      <w:r w:rsidRPr="00206372">
        <w:rPr>
          <w:rFonts w:cstheme="minorHAnsi"/>
          <w:sz w:val="20"/>
          <w:szCs w:val="20"/>
        </w:rPr>
        <w:tab/>
      </w:r>
    </w:p>
    <w:p w:rsidR="00206372" w:rsidRPr="00206372" w:rsidRDefault="00206372" w:rsidP="00206372">
      <w:pPr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jc w:val="center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Dostawa urządzeń wideokonferencyjnych</w:t>
      </w:r>
    </w:p>
    <w:p w:rsidR="00206372" w:rsidRPr="00206372" w:rsidRDefault="00206372" w:rsidP="00206372">
      <w:pPr>
        <w:jc w:val="center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(ZP/012/21)</w:t>
      </w:r>
    </w:p>
    <w:p w:rsidR="00206372" w:rsidRPr="00206372" w:rsidRDefault="00206372" w:rsidP="00206372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206372" w:rsidRPr="00206372" w:rsidRDefault="00206372" w:rsidP="00206372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  <w:gridCol w:w="3108"/>
      </w:tblGrid>
      <w:tr w:rsidR="00861D6A" w:rsidRPr="00206372" w:rsidTr="00861D6A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861D6A" w:rsidRPr="00206372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3108" w:type="dxa"/>
            <w:shd w:val="clear" w:color="auto" w:fill="FFFF00"/>
          </w:tcPr>
          <w:p w:rsidR="00861D6A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  <w:p w:rsidR="00861D6A" w:rsidRPr="00206372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(za 20 szt.)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861D6A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  <w:p w:rsidR="00861D6A" w:rsidRPr="00206372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(za 20 szt.)</w:t>
            </w:r>
          </w:p>
        </w:tc>
      </w:tr>
      <w:tr w:rsidR="00861D6A" w:rsidRPr="00206372" w:rsidTr="00861D6A">
        <w:trPr>
          <w:trHeight w:val="812"/>
          <w:jc w:val="center"/>
        </w:trPr>
        <w:tc>
          <w:tcPr>
            <w:tcW w:w="2841" w:type="dxa"/>
            <w:vAlign w:val="center"/>
          </w:tcPr>
          <w:p w:rsidR="00861D6A" w:rsidRPr="00206372" w:rsidRDefault="00861D6A" w:rsidP="00861D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6372">
              <w:rPr>
                <w:rFonts w:cstheme="minorHAnsi"/>
                <w:b/>
                <w:sz w:val="20"/>
                <w:szCs w:val="20"/>
              </w:rPr>
              <w:t>Dostawa urządzeń wideokonferencyjnych</w:t>
            </w:r>
          </w:p>
          <w:p w:rsidR="00861D6A" w:rsidRPr="00206372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861D6A" w:rsidRPr="00206372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861D6A" w:rsidRPr="00206372" w:rsidRDefault="00861D6A" w:rsidP="007137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pStyle w:val="Akapitzlist"/>
        <w:ind w:left="284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Oferujemy rozszerzenie gwar</w:t>
      </w:r>
      <w:r w:rsidR="00861D6A">
        <w:rPr>
          <w:rFonts w:cstheme="minorHAnsi"/>
          <w:sz w:val="20"/>
          <w:szCs w:val="20"/>
        </w:rPr>
        <w:t>ancji o dodatkowe 36 miesięcy /N</w:t>
      </w:r>
      <w:r w:rsidRPr="00206372">
        <w:rPr>
          <w:rFonts w:cstheme="minorHAnsi"/>
          <w:sz w:val="20"/>
          <w:szCs w:val="20"/>
        </w:rPr>
        <w:t xml:space="preserve">ie zaoferujemy rozszerzenia gwarancji o dodatkowe 36 miesięcy </w:t>
      </w:r>
      <w:r w:rsidRPr="00206372">
        <w:rPr>
          <w:rFonts w:cstheme="minorHAnsi"/>
          <w:b/>
          <w:sz w:val="20"/>
          <w:szCs w:val="20"/>
        </w:rPr>
        <w:t>* niepotrzebne skreślić</w:t>
      </w:r>
    </w:p>
    <w:p w:rsidR="00206372" w:rsidRPr="00206372" w:rsidRDefault="00206372" w:rsidP="00206372">
      <w:pPr>
        <w:pStyle w:val="Akapitzlist"/>
        <w:ind w:left="284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pStyle w:val="Akapitzlist"/>
        <w:ind w:left="284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pStyle w:val="Akapitzlist"/>
        <w:ind w:left="0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Oferujemy: funkcję centralnego zarządzan</w:t>
      </w:r>
      <w:r w:rsidR="00861D6A">
        <w:rPr>
          <w:rFonts w:cstheme="minorHAnsi"/>
          <w:sz w:val="20"/>
          <w:szCs w:val="20"/>
        </w:rPr>
        <w:t>ia oferowanymi urządzeniami  / N</w:t>
      </w:r>
      <w:r w:rsidRPr="00206372">
        <w:rPr>
          <w:rFonts w:cstheme="minorHAnsi"/>
          <w:sz w:val="20"/>
          <w:szCs w:val="20"/>
        </w:rPr>
        <w:t>ie  oferujemy funkcji centralnego zarządzania oferowanymi urządzeniami</w:t>
      </w:r>
      <w:r w:rsidRPr="00206372">
        <w:rPr>
          <w:rFonts w:cstheme="minorHAnsi"/>
          <w:b/>
          <w:sz w:val="20"/>
          <w:szCs w:val="20"/>
        </w:rPr>
        <w:t>* niepotrzebne skreślić</w:t>
      </w:r>
    </w:p>
    <w:p w:rsidR="00206372" w:rsidRPr="00206372" w:rsidRDefault="00206372" w:rsidP="002063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06372" w:rsidRPr="00206372" w:rsidRDefault="00206372" w:rsidP="00206372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br w:type="page"/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206372" w:rsidRPr="00206372" w:rsidRDefault="00206372" w:rsidP="002063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OŚWIADCZAMY, że uzyskaliśmy wszelkie informacje niezbędne do prawidłowego przygotowania i złożenia niniejszej </w:t>
      </w:r>
      <w:bookmarkStart w:id="0" w:name="_GoBack"/>
      <w:bookmarkEnd w:id="0"/>
      <w:r w:rsidRPr="00206372">
        <w:rPr>
          <w:rFonts w:cstheme="minorHAnsi"/>
          <w:sz w:val="20"/>
          <w:szCs w:val="20"/>
        </w:rPr>
        <w:t>oferty.</w:t>
      </w:r>
    </w:p>
    <w:p w:rsidR="00206372" w:rsidRPr="00206372" w:rsidRDefault="00206372" w:rsidP="002063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nr </w:t>
      </w:r>
      <w:r w:rsidRPr="00861D6A">
        <w:rPr>
          <w:rFonts w:cstheme="minorHAnsi"/>
          <w:sz w:val="20"/>
          <w:szCs w:val="20"/>
        </w:rPr>
        <w:t>4</w:t>
      </w:r>
      <w:r w:rsidRPr="00206372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206372" w:rsidRPr="00206372" w:rsidRDefault="00206372" w:rsidP="002063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206372" w:rsidRPr="00206372" w:rsidRDefault="00206372" w:rsidP="002063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Przedmiot zamówienia objęty treścią SWZ i niniejszej oferty zamierzamy:</w:t>
      </w:r>
    </w:p>
    <w:p w:rsidR="00206372" w:rsidRPr="00206372" w:rsidRDefault="00206372" w:rsidP="00206372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wykonać sami</w:t>
      </w:r>
    </w:p>
    <w:p w:rsidR="00206372" w:rsidRPr="00206372" w:rsidRDefault="00206372" w:rsidP="00206372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206372" w:rsidRPr="00206372" w:rsidRDefault="00206372" w:rsidP="00206372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206372" w:rsidRPr="00206372" w:rsidRDefault="00206372" w:rsidP="00206372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206372" w:rsidRPr="00206372" w:rsidRDefault="00206372" w:rsidP="00206372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206372">
        <w:rPr>
          <w:rFonts w:cstheme="minorHAnsi"/>
          <w:i/>
          <w:sz w:val="20"/>
          <w:szCs w:val="20"/>
        </w:rPr>
        <w:t>Uwaga:</w:t>
      </w:r>
    </w:p>
    <w:p w:rsidR="00206372" w:rsidRPr="00206372" w:rsidRDefault="00206372" w:rsidP="00206372">
      <w:pPr>
        <w:spacing w:after="0" w:line="240" w:lineRule="auto"/>
        <w:ind w:left="426"/>
        <w:rPr>
          <w:rFonts w:cstheme="minorHAnsi"/>
          <w:i/>
          <w:sz w:val="20"/>
          <w:szCs w:val="20"/>
        </w:rPr>
      </w:pPr>
      <w:r w:rsidRPr="00206372">
        <w:rPr>
          <w:rFonts w:cstheme="minorHAnsi"/>
          <w:i/>
          <w:sz w:val="20"/>
          <w:szCs w:val="20"/>
        </w:rPr>
        <w:t>Powielić tyle razy, ile wymaga tego dana okoliczność</w:t>
      </w:r>
    </w:p>
    <w:p w:rsidR="00206372" w:rsidRPr="00206372" w:rsidRDefault="00206372" w:rsidP="00206372">
      <w:pPr>
        <w:spacing w:after="0" w:line="240" w:lineRule="auto"/>
        <w:ind w:left="426"/>
        <w:rPr>
          <w:rFonts w:cstheme="minorHAnsi"/>
          <w:i/>
          <w:sz w:val="20"/>
          <w:szCs w:val="20"/>
        </w:rPr>
      </w:pPr>
      <w:r w:rsidRPr="00206372">
        <w:rPr>
          <w:rFonts w:cstheme="minorHAnsi"/>
          <w:i/>
          <w:sz w:val="20"/>
          <w:szCs w:val="20"/>
        </w:rPr>
        <w:t>Brak wskazania oznacza, że Wykonawca zamierza zamówienie zrealizować samodzielnie,   bez podwykonawców.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206372">
        <w:rPr>
          <w:rFonts w:cstheme="minorHAnsi"/>
          <w:sz w:val="20"/>
          <w:szCs w:val="20"/>
          <w:u w:val="single"/>
        </w:rPr>
        <w:t>Informacja dla Wykonawcy: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06372">
        <w:rPr>
          <w:rFonts w:cstheme="minorHAnsi"/>
          <w:sz w:val="20"/>
          <w:szCs w:val="20"/>
        </w:rPr>
        <w:t>ami</w:t>
      </w:r>
      <w:proofErr w:type="spellEnd"/>
      <w:r w:rsidRPr="00206372">
        <w:rPr>
          <w:rFonts w:cstheme="minorHAnsi"/>
          <w:sz w:val="20"/>
          <w:szCs w:val="20"/>
        </w:rPr>
        <w:t>) potwierdzającymi prawo do reprezentacji Wykonawcy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przez osobę podpisującą ofertę.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* niepotrzebne skreślić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  <w:vertAlign w:val="superscript"/>
        </w:rPr>
        <w:t>2)</w:t>
      </w:r>
      <w:r w:rsidRPr="00206372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 xml:space="preserve">Podpis Wykonawcy - forma elektroniczna  </w:t>
      </w: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lub  postać elektroniczna opatrzona podpisem zaufanym lub podpisem osobistym</w:t>
      </w: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06372">
        <w:rPr>
          <w:rFonts w:eastAsia="Times New Roman" w:cstheme="minorHAnsi"/>
          <w:b/>
          <w:sz w:val="20"/>
          <w:szCs w:val="20"/>
          <w:lang w:eastAsia="pl-PL"/>
        </w:rPr>
        <w:lastRenderedPageBreak/>
        <w:t xml:space="preserve">                                                           Załącznik nr 2 do SWZ</w:t>
      </w:r>
    </w:p>
    <w:p w:rsidR="00206372" w:rsidRPr="00206372" w:rsidRDefault="00206372" w:rsidP="00206372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Sygnatura zamówienia </w:t>
      </w:r>
      <w:r w:rsidRPr="00206372">
        <w:rPr>
          <w:rFonts w:cstheme="minorHAnsi"/>
          <w:b/>
          <w:sz w:val="20"/>
          <w:szCs w:val="20"/>
        </w:rPr>
        <w:t>ZP/012/21</w:t>
      </w:r>
    </w:p>
    <w:p w:rsidR="00206372" w:rsidRPr="00206372" w:rsidRDefault="00206372" w:rsidP="00206372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</w:p>
    <w:p w:rsidR="00206372" w:rsidRPr="00206372" w:rsidRDefault="00206372" w:rsidP="00206372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</w:p>
    <w:p w:rsidR="00206372" w:rsidRPr="00206372" w:rsidRDefault="00206372" w:rsidP="00206372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06372">
        <w:rPr>
          <w:rFonts w:eastAsia="Times New Roman" w:cstheme="minorHAnsi"/>
          <w:b/>
          <w:sz w:val="20"/>
          <w:szCs w:val="20"/>
          <w:lang w:eastAsia="pl-PL"/>
        </w:rPr>
        <w:t>FORMULARZ SPECYFIKACJI TECHNICZNO-CENOWEJ</w:t>
      </w:r>
    </w:p>
    <w:p w:rsidR="00206372" w:rsidRPr="00206372" w:rsidRDefault="00206372" w:rsidP="00206372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06372">
        <w:rPr>
          <w:rFonts w:eastAsia="Times New Roman" w:cstheme="minorHAnsi"/>
          <w:b/>
          <w:sz w:val="20"/>
          <w:szCs w:val="20"/>
          <w:lang w:eastAsia="pl-PL"/>
        </w:rPr>
        <w:t>ZAMAWIAN</w:t>
      </w:r>
      <w:r w:rsidRPr="00206372">
        <w:rPr>
          <w:rFonts w:eastAsia="Times New Roman" w:cstheme="minorHAnsi"/>
          <w:b/>
          <w:color w:val="000000"/>
          <w:sz w:val="20"/>
          <w:szCs w:val="20"/>
          <w:lang w:eastAsia="pl-PL"/>
        </w:rPr>
        <w:t>YCH</w:t>
      </w:r>
      <w:r w:rsidRPr="00206372">
        <w:rPr>
          <w:rFonts w:eastAsia="Times New Roman" w:cstheme="minorHAnsi"/>
          <w:b/>
          <w:sz w:val="20"/>
          <w:szCs w:val="20"/>
          <w:lang w:eastAsia="pl-PL"/>
        </w:rPr>
        <w:t>/OFEROWANYCH URZĄDZEŃ</w:t>
      </w:r>
      <w:r w:rsidRPr="00206372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</w:p>
    <w:p w:rsidR="00206372" w:rsidRPr="00206372" w:rsidRDefault="00206372" w:rsidP="00206372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</w:p>
    <w:p w:rsidR="00206372" w:rsidRPr="00206372" w:rsidRDefault="00206372" w:rsidP="00206372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206372">
        <w:rPr>
          <w:rFonts w:eastAsia="Times New Roman" w:cstheme="minorHAnsi"/>
          <w:sz w:val="20"/>
          <w:szCs w:val="20"/>
          <w:lang w:eastAsia="pl-PL"/>
        </w:rPr>
        <w:t>Należy podać oferowany model, producenta, cenę oraz opis każdej pozycji w kolumnie „PARAMETRY OFEROWANE”.</w:t>
      </w:r>
    </w:p>
    <w:p w:rsidR="00206372" w:rsidRPr="00206372" w:rsidRDefault="00206372" w:rsidP="00206372">
      <w:pPr>
        <w:ind w:left="720"/>
        <w:contextualSpacing/>
        <w:rPr>
          <w:rFonts w:eastAsia="Calibri" w:cstheme="minorHAnsi"/>
          <w:b/>
          <w:sz w:val="20"/>
          <w:szCs w:val="20"/>
        </w:rPr>
      </w:pPr>
    </w:p>
    <w:p w:rsidR="00206372" w:rsidRPr="00206372" w:rsidRDefault="00206372" w:rsidP="00206372">
      <w:pPr>
        <w:ind w:left="720"/>
        <w:contextualSpacing/>
        <w:rPr>
          <w:rFonts w:eastAsia="Calibri" w:cstheme="minorHAnsi"/>
          <w:b/>
          <w:sz w:val="20"/>
          <w:szCs w:val="20"/>
        </w:rPr>
      </w:pPr>
      <w:r w:rsidRPr="00206372">
        <w:rPr>
          <w:rFonts w:eastAsia="Calibri" w:cstheme="minorHAnsi"/>
          <w:b/>
          <w:sz w:val="20"/>
          <w:szCs w:val="20"/>
        </w:rPr>
        <w:t>Kamera wideokonferencyjna – 20 sztuk</w:t>
      </w:r>
      <w:r w:rsidRPr="00206372">
        <w:rPr>
          <w:rFonts w:eastAsia="Calibri" w:cstheme="minorHAnsi"/>
          <w:b/>
          <w:sz w:val="20"/>
          <w:szCs w:val="20"/>
        </w:rPr>
        <w:br/>
      </w:r>
    </w:p>
    <w:p w:rsidR="00206372" w:rsidRPr="00206372" w:rsidRDefault="00206372" w:rsidP="00206372">
      <w:pPr>
        <w:ind w:left="720"/>
        <w:contextualSpacing/>
        <w:rPr>
          <w:rFonts w:eastAsia="Calibri" w:cstheme="minorHAnsi"/>
          <w:b/>
          <w:sz w:val="20"/>
          <w:szCs w:val="20"/>
        </w:rPr>
      </w:pPr>
      <w:r w:rsidRPr="00206372">
        <w:rPr>
          <w:rFonts w:eastAsia="Calibri" w:cstheme="minorHAnsi"/>
          <w:b/>
          <w:sz w:val="20"/>
          <w:szCs w:val="20"/>
        </w:rPr>
        <w:t>Nazwa producenta: ……………………………………………………………………………..</w:t>
      </w:r>
    </w:p>
    <w:p w:rsidR="00206372" w:rsidRPr="00206372" w:rsidRDefault="00206372" w:rsidP="00206372">
      <w:pPr>
        <w:ind w:left="720"/>
        <w:contextualSpacing/>
        <w:rPr>
          <w:rFonts w:eastAsia="Calibri" w:cstheme="minorHAnsi"/>
          <w:b/>
          <w:sz w:val="20"/>
          <w:szCs w:val="20"/>
        </w:rPr>
      </w:pPr>
    </w:p>
    <w:p w:rsidR="00206372" w:rsidRPr="00206372" w:rsidRDefault="00206372" w:rsidP="00206372">
      <w:pPr>
        <w:ind w:left="720"/>
        <w:contextualSpacing/>
        <w:rPr>
          <w:rFonts w:eastAsia="Calibri" w:cstheme="minorHAnsi"/>
          <w:b/>
          <w:sz w:val="20"/>
          <w:szCs w:val="20"/>
        </w:rPr>
      </w:pPr>
      <w:r w:rsidRPr="00206372">
        <w:rPr>
          <w:rFonts w:eastAsia="Calibri" w:cstheme="minorHAnsi"/>
          <w:b/>
          <w:sz w:val="20"/>
          <w:szCs w:val="20"/>
        </w:rPr>
        <w:t>Typ produktu, model: …………………………………………………………………………..</w:t>
      </w:r>
    </w:p>
    <w:p w:rsidR="00206372" w:rsidRPr="00206372" w:rsidRDefault="00206372" w:rsidP="00206372">
      <w:pPr>
        <w:ind w:left="720"/>
        <w:contextualSpacing/>
        <w:rPr>
          <w:rFonts w:eastAsia="Calibri" w:cstheme="minorHAnsi"/>
          <w:sz w:val="20"/>
          <w:szCs w:val="20"/>
        </w:rPr>
      </w:pPr>
    </w:p>
    <w:tbl>
      <w:tblPr>
        <w:tblW w:w="8888" w:type="dxa"/>
        <w:tblInd w:w="38" w:type="dxa"/>
        <w:tblLook w:val="01E0" w:firstRow="1" w:lastRow="1" w:firstColumn="1" w:lastColumn="1" w:noHBand="0" w:noVBand="0"/>
      </w:tblPr>
      <w:tblGrid>
        <w:gridCol w:w="2084"/>
        <w:gridCol w:w="3543"/>
        <w:gridCol w:w="3261"/>
      </w:tblGrid>
      <w:tr w:rsidR="00206372" w:rsidRPr="00206372" w:rsidTr="007137E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Element konfiguracji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Parametry oferowane</w:t>
            </w: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Możliwość montażu na ścianie, konstrukcja zintegrowana typu wszystko w jednym, automatyczne kadrowanie osób i śledzenie osoby mówiącej, podłączenie przez port USB</w:t>
            </w:r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Czujnik optyczny</w:t>
            </w: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Kąt widzenia: co najmniej 120 stopni</w:t>
            </w:r>
          </w:p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Rozdzielczość: co najmniej UHD 2160p (4K)</w:t>
            </w:r>
          </w:p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Zoom: co najmniej 5x</w:t>
            </w:r>
          </w:p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Minimum 2 ustawienia wstępne</w:t>
            </w:r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Mikrofony</w:t>
            </w:r>
          </w:p>
          <w:p w:rsidR="00206372" w:rsidRPr="00206372" w:rsidRDefault="00206372" w:rsidP="007137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Minimum 3 mikrofony z funkcją redukcji szumu i echa, technologią formowania wiązki, zasięg mikrofonów:  co najmniej 3,5 metra</w:t>
            </w:r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Co najmniej dwa głośniki szerokopasmowe</w:t>
            </w:r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Obsługiwane oprogramowanie</w:t>
            </w: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Współpraca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z Windows 7, 8.1, 10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MacOS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10.12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nowszy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bez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konieczności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dodatkowego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oprogramowania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zgodność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aplikacjami</w:t>
            </w:r>
            <w:proofErr w:type="spellEnd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Microsoft Teams, Zoom, Google Hangouts, Cisco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val="en-US" w:eastAsia="pl-PL"/>
              </w:rPr>
              <w:t>Webex</w:t>
            </w:r>
            <w:proofErr w:type="spellEnd"/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Gniazdo zabezpieczeń </w:t>
            </w:r>
            <w:proofErr w:type="spellStart"/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Kensington</w:t>
            </w:r>
            <w:proofErr w:type="spellEnd"/>
          </w:p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Pilot zdalnego sterowania działający w technologii radiowej,</w:t>
            </w:r>
          </w:p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Przedłużacz aktywny USB 3.0,  co najmniej 15 metrów długości</w:t>
            </w:r>
          </w:p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Kabel USB 3.0,  co najmniej 5 metrów długości </w:t>
            </w:r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6372" w:rsidRPr="00206372" w:rsidTr="00713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4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Rozbudowa</w:t>
            </w:r>
          </w:p>
        </w:tc>
        <w:tc>
          <w:tcPr>
            <w:tcW w:w="3543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6372">
              <w:rPr>
                <w:rFonts w:eastAsia="Times New Roman" w:cstheme="minorHAnsi"/>
                <w:sz w:val="20"/>
                <w:szCs w:val="20"/>
                <w:lang w:eastAsia="pl-PL"/>
              </w:rPr>
              <w:t>Możliwość instalacji dodatkowego mikrofonu</w:t>
            </w:r>
          </w:p>
        </w:tc>
        <w:tc>
          <w:tcPr>
            <w:tcW w:w="3261" w:type="dxa"/>
          </w:tcPr>
          <w:p w:rsidR="00206372" w:rsidRPr="00206372" w:rsidRDefault="00206372" w:rsidP="007137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06372" w:rsidRPr="00206372" w:rsidRDefault="00206372" w:rsidP="00206372">
      <w:pPr>
        <w:ind w:left="720"/>
        <w:contextualSpacing/>
        <w:rPr>
          <w:rFonts w:eastAsia="Calibri" w:cstheme="minorHAnsi"/>
          <w:sz w:val="20"/>
          <w:szCs w:val="20"/>
        </w:rPr>
      </w:pPr>
    </w:p>
    <w:p w:rsidR="00206372" w:rsidRPr="00206372" w:rsidRDefault="00206372" w:rsidP="00206372">
      <w:pPr>
        <w:rPr>
          <w:rFonts w:eastAsia="Times New Roman" w:cstheme="minorHAnsi"/>
          <w:b/>
          <w:sz w:val="20"/>
          <w:szCs w:val="20"/>
          <w:lang w:eastAsia="pl-PL"/>
        </w:rPr>
      </w:pPr>
      <w:r w:rsidRPr="00206372">
        <w:rPr>
          <w:rFonts w:eastAsia="Times New Roman" w:cstheme="minorHAnsi"/>
          <w:b/>
          <w:sz w:val="20"/>
          <w:szCs w:val="20"/>
          <w:lang w:eastAsia="pl-PL"/>
        </w:rPr>
        <w:t>Cena netto</w:t>
      </w:r>
      <w:r w:rsidR="00861D6A">
        <w:rPr>
          <w:rFonts w:eastAsia="Times New Roman" w:cstheme="minorHAnsi"/>
          <w:b/>
          <w:sz w:val="20"/>
          <w:szCs w:val="20"/>
          <w:lang w:eastAsia="pl-PL"/>
        </w:rPr>
        <w:t xml:space="preserve"> za 1 szt. </w:t>
      </w:r>
      <w:r w:rsidRPr="00206372">
        <w:rPr>
          <w:rFonts w:eastAsia="Times New Roman" w:cstheme="minorHAnsi"/>
          <w:b/>
          <w:sz w:val="20"/>
          <w:szCs w:val="20"/>
          <w:lang w:eastAsia="pl-PL"/>
        </w:rPr>
        <w:t>: ..................................................</w:t>
      </w:r>
    </w:p>
    <w:p w:rsidR="00206372" w:rsidRPr="00206372" w:rsidRDefault="00206372" w:rsidP="00206372">
      <w:pPr>
        <w:rPr>
          <w:rFonts w:eastAsia="Times New Roman" w:cstheme="minorHAnsi"/>
          <w:b/>
          <w:sz w:val="20"/>
          <w:szCs w:val="20"/>
          <w:lang w:eastAsia="pl-PL"/>
        </w:rPr>
      </w:pPr>
      <w:r w:rsidRPr="00206372">
        <w:rPr>
          <w:rFonts w:eastAsia="Times New Roman" w:cstheme="minorHAnsi"/>
          <w:b/>
          <w:sz w:val="20"/>
          <w:szCs w:val="20"/>
          <w:lang w:eastAsia="pl-PL"/>
        </w:rPr>
        <w:t xml:space="preserve">Cena brutto </w:t>
      </w:r>
      <w:r w:rsidR="00861D6A">
        <w:rPr>
          <w:rFonts w:eastAsia="Times New Roman" w:cstheme="minorHAnsi"/>
          <w:b/>
          <w:sz w:val="20"/>
          <w:szCs w:val="20"/>
          <w:lang w:eastAsia="pl-PL"/>
        </w:rPr>
        <w:t xml:space="preserve"> za 1 szt. </w:t>
      </w:r>
      <w:r w:rsidRPr="00206372">
        <w:rPr>
          <w:rFonts w:eastAsia="Times New Roman" w:cstheme="minorHAnsi"/>
          <w:b/>
          <w:sz w:val="20"/>
          <w:szCs w:val="20"/>
          <w:lang w:eastAsia="pl-PL"/>
        </w:rPr>
        <w:t>(VAT 23%):................................................</w:t>
      </w:r>
    </w:p>
    <w:p w:rsidR="00861D6A" w:rsidRPr="00206372" w:rsidRDefault="00861D6A" w:rsidP="00861D6A">
      <w:pPr>
        <w:spacing w:after="0" w:line="240" w:lineRule="auto"/>
        <w:ind w:left="4395"/>
        <w:jc w:val="center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Podpis Wykonawcy - forma elektroniczna</w:t>
      </w:r>
    </w:p>
    <w:p w:rsidR="00861D6A" w:rsidRPr="00206372" w:rsidRDefault="00861D6A" w:rsidP="00861D6A">
      <w:pPr>
        <w:spacing w:after="0" w:line="240" w:lineRule="auto"/>
        <w:ind w:left="4395"/>
        <w:jc w:val="center"/>
        <w:rPr>
          <w:rFonts w:cstheme="minorHAnsi"/>
          <w:b/>
          <w:sz w:val="20"/>
          <w:szCs w:val="20"/>
        </w:rPr>
        <w:sectPr w:rsidR="00861D6A" w:rsidRPr="00206372" w:rsidSect="00721A1A">
          <w:footerReference w:type="default" r:id="rId7"/>
          <w:pgSz w:w="12925" w:h="16837"/>
          <w:pgMar w:top="709" w:right="1415" w:bottom="851" w:left="1440" w:header="708" w:footer="382" w:gutter="0"/>
          <w:pgNumType w:start="1"/>
          <w:cols w:space="708"/>
        </w:sectPr>
      </w:pPr>
      <w:r w:rsidRPr="00206372">
        <w:rPr>
          <w:rFonts w:cstheme="minorHAnsi"/>
          <w:b/>
          <w:sz w:val="20"/>
          <w:szCs w:val="20"/>
        </w:rPr>
        <w:t>lub  postać elektroniczna opatrzona podpisem zaufanym lub podpisem osobistym</w:t>
      </w:r>
    </w:p>
    <w:p w:rsidR="00206372" w:rsidRPr="00861D6A" w:rsidRDefault="00861D6A" w:rsidP="00206372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861D6A">
        <w:rPr>
          <w:rFonts w:cstheme="minorHAnsi"/>
          <w:b/>
          <w:sz w:val="20"/>
          <w:szCs w:val="20"/>
        </w:rPr>
        <w:t>Z</w:t>
      </w:r>
      <w:r w:rsidR="00206372" w:rsidRPr="00861D6A">
        <w:rPr>
          <w:rFonts w:cstheme="minorHAnsi"/>
          <w:b/>
          <w:sz w:val="20"/>
          <w:szCs w:val="20"/>
        </w:rPr>
        <w:t>ałącznik nr 3 do SWZ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Sygnatura zamówienia </w:t>
      </w:r>
      <w:r w:rsidRPr="00206372">
        <w:rPr>
          <w:rFonts w:cstheme="minorHAnsi"/>
          <w:b/>
          <w:sz w:val="20"/>
          <w:szCs w:val="20"/>
        </w:rPr>
        <w:t>ZP/012/21</w:t>
      </w:r>
    </w:p>
    <w:p w:rsidR="00206372" w:rsidRPr="00206372" w:rsidRDefault="00206372" w:rsidP="0020637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OŚWIADCZENIE WYKONAWCY</w:t>
      </w:r>
    </w:p>
    <w:p w:rsidR="00206372" w:rsidRPr="00206372" w:rsidRDefault="00206372" w:rsidP="0020637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składane na podstawie art. 125 ust. 1 ustawy z dnia 11 września 2019 r.</w:t>
      </w:r>
    </w:p>
    <w:p w:rsidR="00206372" w:rsidRPr="00206372" w:rsidRDefault="00206372" w:rsidP="0020637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Prawo zamówień publicznych (zwanej dalej „ustawą </w:t>
      </w:r>
      <w:proofErr w:type="spellStart"/>
      <w:r w:rsidRPr="00206372">
        <w:rPr>
          <w:rFonts w:cstheme="minorHAnsi"/>
          <w:sz w:val="20"/>
          <w:szCs w:val="20"/>
        </w:rPr>
        <w:t>Pzp</w:t>
      </w:r>
      <w:proofErr w:type="spellEnd"/>
      <w:r w:rsidRPr="00206372">
        <w:rPr>
          <w:rFonts w:cstheme="minorHAnsi"/>
          <w:sz w:val="20"/>
          <w:szCs w:val="20"/>
        </w:rPr>
        <w:t>”)</w:t>
      </w:r>
    </w:p>
    <w:p w:rsidR="00206372" w:rsidRPr="00206372" w:rsidRDefault="00206372" w:rsidP="0020637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06372" w:rsidRPr="00206372" w:rsidRDefault="00206372" w:rsidP="0020637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06372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206372" w:rsidRPr="00206372" w:rsidRDefault="00206372" w:rsidP="0020637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06372">
        <w:rPr>
          <w:rFonts w:cstheme="minorHAnsi"/>
          <w:b/>
          <w:sz w:val="20"/>
          <w:szCs w:val="20"/>
          <w:u w:val="single"/>
        </w:rPr>
        <w:t>ORAZ SPEŁNIANIA WARUNKÓW UDZIAŁU W POSTĘPOWANIU</w:t>
      </w:r>
    </w:p>
    <w:p w:rsidR="00206372" w:rsidRPr="00206372" w:rsidRDefault="00206372" w:rsidP="0020637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206372">
        <w:rPr>
          <w:rFonts w:cstheme="minorHAnsi"/>
          <w:sz w:val="20"/>
          <w:szCs w:val="20"/>
        </w:rPr>
        <w:t>pn</w:t>
      </w:r>
      <w:proofErr w:type="spellEnd"/>
      <w:r w:rsidRPr="00206372">
        <w:rPr>
          <w:rFonts w:cstheme="minorHAnsi"/>
          <w:sz w:val="20"/>
          <w:szCs w:val="20"/>
        </w:rPr>
        <w:t xml:space="preserve"> </w:t>
      </w:r>
      <w:r w:rsidRPr="00206372">
        <w:rPr>
          <w:rFonts w:cstheme="minorHAnsi"/>
          <w:b/>
          <w:sz w:val="20"/>
          <w:szCs w:val="20"/>
        </w:rPr>
        <w:t>Dostawa urządzeń wideokonferencyjnych</w:t>
      </w:r>
      <w:r w:rsidRPr="00206372">
        <w:rPr>
          <w:rFonts w:cstheme="minorHAnsi"/>
          <w:sz w:val="20"/>
          <w:szCs w:val="20"/>
        </w:rPr>
        <w:t xml:space="preserve"> prowadzonego przez Uniwersytet Ekonomiczny w Poznaniu oświadczam:</w:t>
      </w:r>
    </w:p>
    <w:p w:rsidR="00206372" w:rsidRPr="00206372" w:rsidRDefault="00206372" w:rsidP="00206372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sym w:font="Symbol" w:char="F07F"/>
      </w:r>
      <w:r w:rsidRPr="00206372">
        <w:rPr>
          <w:rFonts w:cstheme="min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206372">
        <w:rPr>
          <w:rFonts w:cstheme="minorHAnsi"/>
          <w:sz w:val="20"/>
          <w:szCs w:val="20"/>
        </w:rPr>
        <w:t>Pzp</w:t>
      </w:r>
      <w:proofErr w:type="spellEnd"/>
      <w:r w:rsidRPr="00206372">
        <w:rPr>
          <w:rFonts w:cstheme="minorHAnsi"/>
          <w:sz w:val="20"/>
          <w:szCs w:val="20"/>
        </w:rPr>
        <w:t>.</w:t>
      </w:r>
    </w:p>
    <w:p w:rsidR="00206372" w:rsidRPr="00206372" w:rsidRDefault="00206372" w:rsidP="00206372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sym w:font="Symbol" w:char="F07F"/>
      </w:r>
      <w:r w:rsidRPr="00206372">
        <w:rPr>
          <w:rFonts w:cstheme="min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206372">
        <w:rPr>
          <w:rFonts w:cstheme="minorHAnsi"/>
          <w:sz w:val="20"/>
          <w:szCs w:val="20"/>
        </w:rPr>
        <w:t>Pzp</w:t>
      </w:r>
      <w:proofErr w:type="spellEnd"/>
      <w:r w:rsidRPr="00206372">
        <w:rPr>
          <w:rFonts w:cstheme="min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206372">
        <w:rPr>
          <w:rFonts w:cstheme="minorHAnsi"/>
          <w:sz w:val="20"/>
          <w:szCs w:val="20"/>
        </w:rPr>
        <w:t>Pzp</w:t>
      </w:r>
      <w:proofErr w:type="spellEnd"/>
      <w:r w:rsidRPr="00206372">
        <w:rPr>
          <w:rFonts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06372">
        <w:rPr>
          <w:rFonts w:cstheme="minorHAnsi"/>
          <w:sz w:val="20"/>
          <w:szCs w:val="20"/>
        </w:rPr>
        <w:t>Pzp</w:t>
      </w:r>
      <w:proofErr w:type="spellEnd"/>
      <w:r w:rsidRPr="00206372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206372" w:rsidRPr="00206372" w:rsidRDefault="00206372" w:rsidP="00206372">
      <w:pPr>
        <w:spacing w:after="120"/>
        <w:ind w:left="284"/>
        <w:jc w:val="both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* - właściwe zaznaczać znakiem „X”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INFORMACJA DOTYCZĄCA WYKONAWCY: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20637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OŚWIADCZENIE DOTYCZĄCE PODANYCH INFORMACJI: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  <w:r w:rsidRPr="00206372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rPr>
          <w:rFonts w:cstheme="minorHAnsi"/>
          <w:sz w:val="20"/>
          <w:szCs w:val="20"/>
        </w:rPr>
      </w:pPr>
    </w:p>
    <w:p w:rsidR="00206372" w:rsidRPr="00206372" w:rsidRDefault="00206372" w:rsidP="00206372">
      <w:pPr>
        <w:spacing w:after="0" w:line="240" w:lineRule="auto"/>
        <w:ind w:left="4395"/>
        <w:jc w:val="center"/>
        <w:rPr>
          <w:rFonts w:cstheme="minorHAnsi"/>
          <w:b/>
          <w:sz w:val="20"/>
          <w:szCs w:val="20"/>
        </w:rPr>
      </w:pPr>
      <w:r w:rsidRPr="00206372">
        <w:rPr>
          <w:rFonts w:cstheme="minorHAnsi"/>
          <w:b/>
          <w:sz w:val="20"/>
          <w:szCs w:val="20"/>
        </w:rPr>
        <w:t>Podpis Wykonawcy - forma elektroniczna</w:t>
      </w:r>
    </w:p>
    <w:p w:rsidR="00206372" w:rsidRPr="00206372" w:rsidRDefault="00206372" w:rsidP="00206372">
      <w:pPr>
        <w:spacing w:after="0" w:line="240" w:lineRule="auto"/>
        <w:ind w:left="4395"/>
        <w:jc w:val="center"/>
        <w:rPr>
          <w:rFonts w:cstheme="minorHAnsi"/>
          <w:b/>
          <w:sz w:val="20"/>
          <w:szCs w:val="20"/>
        </w:rPr>
        <w:sectPr w:rsidR="00206372" w:rsidRPr="00206372" w:rsidSect="00721A1A">
          <w:footerReference w:type="default" r:id="rId8"/>
          <w:pgSz w:w="12925" w:h="16837"/>
          <w:pgMar w:top="709" w:right="1415" w:bottom="851" w:left="1440" w:header="708" w:footer="382" w:gutter="0"/>
          <w:pgNumType w:start="1"/>
          <w:cols w:space="708"/>
        </w:sectPr>
      </w:pPr>
      <w:r w:rsidRPr="00206372">
        <w:rPr>
          <w:rFonts w:cstheme="minorHAnsi"/>
          <w:b/>
          <w:sz w:val="20"/>
          <w:szCs w:val="20"/>
        </w:rPr>
        <w:t>lub  postać elektroniczna opatrzona podpisem zaufanym lub podpisem osobistym</w:t>
      </w:r>
    </w:p>
    <w:p w:rsidR="00206372" w:rsidRPr="00206372" w:rsidRDefault="00206372" w:rsidP="00206372">
      <w:pPr>
        <w:spacing w:after="0" w:line="240" w:lineRule="auto"/>
        <w:rPr>
          <w:rFonts w:cstheme="minorHAnsi"/>
          <w:strike/>
          <w:sz w:val="20"/>
          <w:szCs w:val="20"/>
        </w:rPr>
      </w:pPr>
    </w:p>
    <w:p w:rsidR="00AA2964" w:rsidRPr="00206372" w:rsidRDefault="00AA2964" w:rsidP="00206372">
      <w:pPr>
        <w:rPr>
          <w:rFonts w:cstheme="minorHAnsi"/>
          <w:sz w:val="20"/>
          <w:szCs w:val="20"/>
        </w:rPr>
      </w:pPr>
    </w:p>
    <w:sectPr w:rsidR="00AA2964" w:rsidRPr="00206372" w:rsidSect="00721A1A">
      <w:footerReference w:type="default" r:id="rId9"/>
      <w:pgSz w:w="1292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1D6A">
      <w:pPr>
        <w:spacing w:after="0" w:line="240" w:lineRule="auto"/>
      </w:pPr>
      <w:r>
        <w:separator/>
      </w:r>
    </w:p>
  </w:endnote>
  <w:endnote w:type="continuationSeparator" w:id="0">
    <w:p w:rsidR="00000000" w:rsidRDefault="0086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6A" w:rsidRDefault="00861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8D" w:rsidRDefault="00861D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8D" w:rsidRDefault="00861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1D6A">
      <w:pPr>
        <w:spacing w:after="0" w:line="240" w:lineRule="auto"/>
      </w:pPr>
      <w:r>
        <w:separator/>
      </w:r>
    </w:p>
  </w:footnote>
  <w:footnote w:type="continuationSeparator" w:id="0">
    <w:p w:rsidR="00000000" w:rsidRDefault="0086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AC"/>
    <w:rsid w:val="00206372"/>
    <w:rsid w:val="008550AC"/>
    <w:rsid w:val="00861D6A"/>
    <w:rsid w:val="00A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0128-F9B4-49AD-9715-A8BFD1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72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0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8F341940</Template>
  <TotalTime>10</TotalTime>
  <Pages>5</Pages>
  <Words>1135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3</cp:revision>
  <dcterms:created xsi:type="dcterms:W3CDTF">2021-08-03T11:28:00Z</dcterms:created>
  <dcterms:modified xsi:type="dcterms:W3CDTF">2021-08-04T10:52:00Z</dcterms:modified>
</cp:coreProperties>
</file>