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9EB" w14:textId="60E6706B" w:rsidR="00DF1166" w:rsidRPr="00217473" w:rsidRDefault="00C93B5E" w:rsidP="009A5AD1">
      <w:pPr>
        <w:spacing w:before="120" w:after="120" w:line="240" w:lineRule="auto"/>
        <w:jc w:val="right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Załącznik nr 1A do SWZ – Tabela parametrów wymaganych</w:t>
      </w:r>
      <w:r w:rsidR="00847CE9">
        <w:rPr>
          <w:rFonts w:cstheme="minorHAnsi"/>
          <w:b/>
          <w:bCs/>
        </w:rPr>
        <w:t>- zmieniony</w:t>
      </w:r>
    </w:p>
    <w:p w14:paraId="2DA46E1E" w14:textId="18214958" w:rsidR="00DF1166" w:rsidRPr="00217473" w:rsidRDefault="00DF1166" w:rsidP="004E4CE2">
      <w:pPr>
        <w:rPr>
          <w:rFonts w:cstheme="minorHAnsi"/>
        </w:rPr>
      </w:pPr>
    </w:p>
    <w:p w14:paraId="15861C92" w14:textId="431BCD4F" w:rsidR="00DF1166" w:rsidRPr="00B66014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Serwer typ II (1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5502BE44" w14:textId="77777777" w:rsidR="00DF1166" w:rsidRPr="00B66014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B66014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0EAF5966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654A1D81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75ABFCB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F7CB819" w14:textId="60B723C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19F808A1" w14:textId="77777777" w:rsidTr="009620D2">
        <w:tc>
          <w:tcPr>
            <w:tcW w:w="798" w:type="dxa"/>
          </w:tcPr>
          <w:p w14:paraId="7805480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DA8908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wielkość maksymalnie 2U.</w:t>
            </w:r>
          </w:p>
          <w:p w14:paraId="46BC709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46392973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3DACDC4" w14:textId="77777777" w:rsidTr="009620D2">
        <w:tc>
          <w:tcPr>
            <w:tcW w:w="798" w:type="dxa"/>
          </w:tcPr>
          <w:p w14:paraId="5B6FD8E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CE0527B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organizerem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74C9269A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172BB58F" w14:textId="77777777" w:rsidTr="009620D2">
        <w:trPr>
          <w:trHeight w:val="376"/>
        </w:trPr>
        <w:tc>
          <w:tcPr>
            <w:tcW w:w="798" w:type="dxa"/>
          </w:tcPr>
          <w:p w14:paraId="5C14C0B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3328852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64A48914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B14A93C" w14:textId="77777777" w:rsidTr="009620D2">
        <w:trPr>
          <w:trHeight w:val="332"/>
        </w:trPr>
        <w:tc>
          <w:tcPr>
            <w:tcW w:w="798" w:type="dxa"/>
          </w:tcPr>
          <w:p w14:paraId="02E0FB0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C0A16D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7A1B7998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77F5CF9C" w14:textId="77777777" w:rsidTr="009620D2">
        <w:tc>
          <w:tcPr>
            <w:tcW w:w="798" w:type="dxa"/>
          </w:tcPr>
          <w:p w14:paraId="32AD121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49B545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45FF8DF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7DB317F" w14:textId="77777777" w:rsidTr="009620D2">
        <w:tc>
          <w:tcPr>
            <w:tcW w:w="798" w:type="dxa"/>
          </w:tcPr>
          <w:p w14:paraId="2C2A8B2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72A591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2EA9EC4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24C8297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F06A1B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76B561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3, w tym minimum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1194A8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83AB891" w14:textId="77777777" w:rsidTr="009620D2">
        <w:trPr>
          <w:trHeight w:val="69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7C3AD68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84627F4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3677AD2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554FF98D" w14:textId="77777777" w:rsidTr="009620D2">
        <w:trPr>
          <w:trHeight w:val="434"/>
        </w:trPr>
        <w:tc>
          <w:tcPr>
            <w:tcW w:w="798" w:type="dxa"/>
            <w:tcBorders>
              <w:bottom w:val="single" w:sz="4" w:space="0" w:color="95B3D7"/>
            </w:tcBorders>
          </w:tcPr>
          <w:p w14:paraId="6FC74EC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5A8F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BCFFDF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56E5A869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8256ED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4F1AE98E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12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</w:t>
            </w:r>
            <w:r w:rsidRPr="00217473">
              <w:rPr>
                <w:rFonts w:cstheme="minorHAnsi"/>
                <w:lang w:val="de-DE"/>
              </w:rPr>
              <w:t xml:space="preserve"> raid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567EBB5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A6905C3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437A99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164E5B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6CDA61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1232B98A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6A0EE20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021EBA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. min. dwa interfejsy sieciowe 25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Gb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461ACE5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712B05E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3F04AF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31D2C52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7DE220D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ED6E8EE" w14:textId="77777777" w:rsidTr="009620D2">
        <w:tc>
          <w:tcPr>
            <w:tcW w:w="798" w:type="dxa"/>
          </w:tcPr>
          <w:p w14:paraId="5305057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AEFDEC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0E5004DA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178BF6" w14:textId="77777777" w:rsidTr="009620D2">
        <w:tc>
          <w:tcPr>
            <w:tcW w:w="798" w:type="dxa"/>
          </w:tcPr>
          <w:p w14:paraId="05B2B2C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38043BF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AB3C19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7E455BF1" w14:textId="77777777" w:rsidTr="009620D2">
        <w:tc>
          <w:tcPr>
            <w:tcW w:w="798" w:type="dxa"/>
          </w:tcPr>
          <w:p w14:paraId="4B6133B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B0A853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0DA49719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AB8413" w14:textId="77777777" w:rsidTr="009620D2">
        <w:tc>
          <w:tcPr>
            <w:tcW w:w="798" w:type="dxa"/>
          </w:tcPr>
          <w:p w14:paraId="45E51FC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01705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0C3E5E1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5E605E" w14:textId="77777777" w:rsidTr="009620D2">
        <w:tc>
          <w:tcPr>
            <w:tcW w:w="798" w:type="dxa"/>
          </w:tcPr>
          <w:p w14:paraId="01F6ABD5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F2AB3E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5443FD6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25D43D" w14:textId="77777777" w:rsidTr="009620D2">
        <w:tc>
          <w:tcPr>
            <w:tcW w:w="798" w:type="dxa"/>
          </w:tcPr>
          <w:p w14:paraId="72A3D63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25D83DA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897F885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6E431FB1" w14:textId="77777777" w:rsidTr="009620D2">
        <w:tc>
          <w:tcPr>
            <w:tcW w:w="798" w:type="dxa"/>
          </w:tcPr>
          <w:p w14:paraId="6B4C24C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2B4FA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0F9C0C4B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090636C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CD3650" w14:textId="77777777" w:rsidTr="009620D2">
        <w:tc>
          <w:tcPr>
            <w:tcW w:w="798" w:type="dxa"/>
          </w:tcPr>
          <w:p w14:paraId="2023B41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14C0109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74993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4CA4C305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7DA6CA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4188558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6471C94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1201423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6B149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2A55C67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37ACC077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79607642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04A5CAC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6761C1A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2C4F4A29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8DCD19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4A61B818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21E03E92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04BE6D40" w14:textId="77777777" w:rsidTr="009620D2">
        <w:tc>
          <w:tcPr>
            <w:tcW w:w="798" w:type="dxa"/>
          </w:tcPr>
          <w:p w14:paraId="05A97BA6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1F947F3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634A1B6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2D0A2E5D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7AA1677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1D0C5871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DA9B0B4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71ECD8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2637FBA8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4CBE3412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37E080C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AB98E9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7B9FFC1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4396D1E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0BFF52C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5D17572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3789D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253C92B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aktualizacja oparta o wybranie źródła bibliotek (lokalna, on-line producenta oferowanego rozwiązania);</w:t>
            </w:r>
          </w:p>
          <w:p w14:paraId="1FD5B68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64C7FB0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66F75A1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3A4931C7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50762F5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76C054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61452E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47289451" w14:textId="77777777" w:rsidTr="009620D2">
        <w:tc>
          <w:tcPr>
            <w:tcW w:w="798" w:type="dxa"/>
          </w:tcPr>
          <w:p w14:paraId="1871DC3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1AB52C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musi zostać  wyposażony w licencję Windows  Server 2022 Standard lub równoważny, licencja zgodna z ilością oferowanych rdzeni na procesorach. Dopuszczalne jest dostarczenie licencji typu OEM (razem z serwerami).</w:t>
            </w:r>
          </w:p>
          <w:p w14:paraId="12A54EDA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6ACEA9F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155AEEA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5C823DA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B8335D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43B51F3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167C78D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4033EE5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234ABE6C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zdalnej automatycznej instalacji, konfiguracji, administrowania oraz aktualizowania systemu;</w:t>
            </w:r>
          </w:p>
          <w:p w14:paraId="0577E7A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63FF219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4DB8D74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EBE1D" w14:textId="77777777" w:rsidR="00DF1166" w:rsidRPr="00217473" w:rsidRDefault="00DF1166" w:rsidP="00DF1166">
      <w:pPr>
        <w:rPr>
          <w:rFonts w:cstheme="minorHAnsi"/>
          <w:b/>
        </w:rPr>
      </w:pPr>
    </w:p>
    <w:p w14:paraId="686064CE" w14:textId="6CE3AA0F" w:rsidR="00DF1166" w:rsidRPr="00217473" w:rsidRDefault="00DF1166" w:rsidP="00DF1166">
      <w:pPr>
        <w:rPr>
          <w:rFonts w:cstheme="minorHAnsi"/>
          <w:b/>
        </w:rPr>
      </w:pPr>
    </w:p>
    <w:p w14:paraId="169C6E0E" w14:textId="01418AA4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bCs/>
        </w:rPr>
      </w:pPr>
      <w:r w:rsidRPr="00B66014">
        <w:rPr>
          <w:rFonts w:cstheme="minorHAnsi"/>
          <w:b/>
          <w:bCs/>
        </w:rPr>
        <w:t xml:space="preserve">Serwer typ III </w:t>
      </w:r>
      <w:proofErr w:type="spellStart"/>
      <w:r w:rsidRPr="00B66014">
        <w:rPr>
          <w:rFonts w:cstheme="minorHAnsi"/>
          <w:b/>
          <w:bCs/>
        </w:rPr>
        <w:t>tower</w:t>
      </w:r>
      <w:proofErr w:type="spellEnd"/>
      <w:r w:rsidRPr="00B66014">
        <w:rPr>
          <w:rFonts w:cstheme="minorHAnsi"/>
          <w:b/>
          <w:bCs/>
        </w:rPr>
        <w:t xml:space="preserve"> (2 szt.) </w:t>
      </w:r>
      <w:r w:rsidRPr="00B66014">
        <w:rPr>
          <w:rFonts w:cstheme="minorHAnsi"/>
          <w:bCs/>
        </w:rPr>
        <w:t xml:space="preserve">minimalne wymagania techniczne </w:t>
      </w:r>
      <w:r w:rsidRPr="00B66014">
        <w:rPr>
          <w:rFonts w:cstheme="minorHAnsi"/>
        </w:rPr>
        <w:t>dla pojedynczego serwera:</w:t>
      </w:r>
    </w:p>
    <w:p w14:paraId="0A36D200" w14:textId="77777777" w:rsidR="00DF1166" w:rsidRPr="00217473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6EC14437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74230557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7E90D569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5581243" w14:textId="74FFE075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909798B" w14:textId="77777777" w:rsidTr="009620D2">
        <w:tc>
          <w:tcPr>
            <w:tcW w:w="798" w:type="dxa"/>
          </w:tcPr>
          <w:p w14:paraId="0762F4C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56625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tower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5F08A0B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2DA5F9D" w14:textId="77777777" w:rsidTr="009620D2">
        <w:trPr>
          <w:trHeight w:val="376"/>
        </w:trPr>
        <w:tc>
          <w:tcPr>
            <w:tcW w:w="798" w:type="dxa"/>
          </w:tcPr>
          <w:p w14:paraId="2B88C222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88C56C3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7AE94A7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D09CCCE" w14:textId="77777777" w:rsidTr="009620D2">
        <w:trPr>
          <w:trHeight w:val="332"/>
        </w:trPr>
        <w:tc>
          <w:tcPr>
            <w:tcW w:w="798" w:type="dxa"/>
          </w:tcPr>
          <w:p w14:paraId="6E9306A3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9729E0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5D25C52A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2D84F0EA" w14:textId="77777777" w:rsidTr="009620D2">
        <w:tc>
          <w:tcPr>
            <w:tcW w:w="798" w:type="dxa"/>
          </w:tcPr>
          <w:p w14:paraId="4C02A79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CE3506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Serwer musi mieć możliwość instalacji dwóch (2) procesorów, zainstalowany jeden (1) procesor serwerowy, co najmniej dwunastordzeniowy,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23 500 pkt</w:t>
            </w:r>
            <w:r w:rsidRPr="00217473">
              <w:rPr>
                <w:rFonts w:eastAsia="Calibri" w:cstheme="minorHAnsi"/>
                <w:bCs/>
                <w:iCs/>
                <w:color w:val="FF0000"/>
              </w:rPr>
              <w:t>.</w:t>
            </w:r>
            <w:r w:rsidRPr="00217473">
              <w:rPr>
                <w:rFonts w:eastAsia="Calibri" w:cstheme="minorHAnsi"/>
                <w:bCs/>
                <w:iCs/>
              </w:rPr>
              <w:t xml:space="preserve"> (mierzonych dla konfiguracji jednoprocesorowej),</w:t>
            </w:r>
          </w:p>
        </w:tc>
        <w:tc>
          <w:tcPr>
            <w:tcW w:w="3548" w:type="dxa"/>
          </w:tcPr>
          <w:p w14:paraId="578F3F87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E705EE3" w14:textId="77777777" w:rsidTr="009620D2">
        <w:tc>
          <w:tcPr>
            <w:tcW w:w="798" w:type="dxa"/>
          </w:tcPr>
          <w:p w14:paraId="601B16CD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A468F7E" w14:textId="275796E3" w:rsidR="00DF1166" w:rsidRPr="00847CE9" w:rsidRDefault="00DF1166" w:rsidP="009620D2">
            <w:pPr>
              <w:suppressLineNumbers/>
              <w:spacing w:before="60" w:after="60"/>
              <w:rPr>
                <w:rFonts w:cstheme="minorHAnsi"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</w:t>
            </w:r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 min. 2TB pamięci RAM</w:t>
            </w:r>
            <w:r w:rsidR="00847CE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9" w:rsidRPr="00847CE9">
              <w:rPr>
                <w:rStyle w:val="fontstyle01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/dopuszczono</w:t>
            </w:r>
            <w:r w:rsidR="00847CE9" w:rsidRPr="00847CE9"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47CE9" w:rsidRPr="00847CE9">
              <w:rPr>
                <w:rFonts w:cstheme="minorHAnsi"/>
                <w:b/>
                <w:bCs/>
                <w:color w:val="FF0000"/>
              </w:rPr>
              <w:t>serwer, który maksymalnie obsługuje 1TB pamięci RAM</w:t>
            </w:r>
          </w:p>
        </w:tc>
        <w:tc>
          <w:tcPr>
            <w:tcW w:w="3548" w:type="dxa"/>
          </w:tcPr>
          <w:p w14:paraId="4FFB8028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FEA4840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7F51AE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668D79E7" w14:textId="72925A16" w:rsidR="00DF1166" w:rsidRDefault="00DF1166" w:rsidP="00847CE9">
            <w:pPr>
              <w:spacing w:after="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4, w tym min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  <w:r w:rsidR="00847CE9">
              <w:rPr>
                <w:rFonts w:cstheme="minorHAnsi"/>
                <w:color w:val="000000"/>
              </w:rPr>
              <w:t>/</w:t>
            </w:r>
          </w:p>
          <w:p w14:paraId="51170F07" w14:textId="35F0D118" w:rsidR="00847CE9" w:rsidRPr="00217473" w:rsidRDefault="00847CE9" w:rsidP="00847CE9">
            <w:pPr>
              <w:spacing w:after="0"/>
              <w:rPr>
                <w:rFonts w:cstheme="minorHAnsi"/>
                <w:color w:val="000000"/>
              </w:rPr>
            </w:pPr>
            <w:r w:rsidRPr="00847CE9">
              <w:rPr>
                <w:rFonts w:cstheme="minorHAnsi"/>
                <w:b/>
                <w:bCs/>
                <w:color w:val="FF0000"/>
              </w:rPr>
              <w:t>dopuszczono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CA84EF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3CA8F0" w14:textId="77777777" w:rsidTr="009620D2">
        <w:trPr>
          <w:trHeight w:val="75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9E29618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4A4DE3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03ED2F4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06D1D072" w14:textId="77777777" w:rsidTr="009620D2">
        <w:trPr>
          <w:trHeight w:val="375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B29E4B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1381F0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110BA551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5065B5B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3A366BD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4D433C8" w14:textId="77777777" w:rsidR="00DF1166" w:rsidRPr="00025C6A" w:rsidRDefault="00DF1166" w:rsidP="009620D2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8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 </w:t>
            </w:r>
            <w:proofErr w:type="spellStart"/>
            <w:r w:rsidRPr="00025C6A">
              <w:rPr>
                <w:rFonts w:cstheme="minorHAnsi"/>
              </w:rPr>
              <w:t>raid</w:t>
            </w:r>
            <w:proofErr w:type="spellEnd"/>
            <w:r w:rsidRPr="00025C6A">
              <w:rPr>
                <w:rFonts w:cstheme="minorHAnsi"/>
              </w:rPr>
              <w:t xml:space="preserve">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BD3523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0D9E09DC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FEB7544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6FEAF49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397477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4B8959E7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02ECFE3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FEAF534" w14:textId="77777777" w:rsidR="00DF1166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, min 2 interfejsy 25Gb SFP+SFP28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  <w:p w14:paraId="58E032EE" w14:textId="11DF5F40" w:rsidR="00847CE9" w:rsidRPr="00217473" w:rsidRDefault="00847CE9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dopuszcz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ono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C0EB6D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4B8CFC7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6F4AE02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26867EA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0B5ACF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C850D50" w14:textId="77777777" w:rsidTr="009620D2">
        <w:tc>
          <w:tcPr>
            <w:tcW w:w="798" w:type="dxa"/>
          </w:tcPr>
          <w:p w14:paraId="6107D58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497FD9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5E7E690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89A830A" w14:textId="77777777" w:rsidTr="009620D2">
        <w:tc>
          <w:tcPr>
            <w:tcW w:w="798" w:type="dxa"/>
          </w:tcPr>
          <w:p w14:paraId="575C783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7D0B7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052D5EC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016D0A7" w14:textId="77777777" w:rsidTr="009620D2">
        <w:tc>
          <w:tcPr>
            <w:tcW w:w="798" w:type="dxa"/>
          </w:tcPr>
          <w:p w14:paraId="1AA1E2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F823B6D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22E94F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CA9F47B" w14:textId="77777777" w:rsidTr="009620D2">
        <w:tc>
          <w:tcPr>
            <w:tcW w:w="798" w:type="dxa"/>
          </w:tcPr>
          <w:p w14:paraId="664F849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39E5A3E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3CF8B7A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958D76" w14:textId="77777777" w:rsidTr="009620D2">
        <w:tc>
          <w:tcPr>
            <w:tcW w:w="798" w:type="dxa"/>
          </w:tcPr>
          <w:p w14:paraId="0F14EDB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0F0A049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1A41CE5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59FBD2A" w14:textId="77777777" w:rsidTr="009620D2">
        <w:tc>
          <w:tcPr>
            <w:tcW w:w="798" w:type="dxa"/>
          </w:tcPr>
          <w:p w14:paraId="2960C80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0E5839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wymiany procesora,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radiatora oraz tzw.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Backplane’y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dysków twardych do celów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serwisowych bez użycia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dodatkowych narzędzi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7FF503CD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58CB9560" w14:textId="77777777" w:rsidTr="009620D2">
        <w:tc>
          <w:tcPr>
            <w:tcW w:w="798" w:type="dxa"/>
          </w:tcPr>
          <w:p w14:paraId="0C28FD0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B7ED5E0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6BDFA2ED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D7A52E8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B1313A" w14:textId="77777777" w:rsidTr="009620D2">
        <w:tc>
          <w:tcPr>
            <w:tcW w:w="798" w:type="dxa"/>
          </w:tcPr>
          <w:p w14:paraId="152E70E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31ADE60C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775F2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17713C16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E1AD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15C00379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025206D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FDC027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5657BC8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7EE8F024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495198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5A54576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70AA737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561BB2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F9BF3D3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1CE5D44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380C529F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4BCA808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5C2A7ED7" w14:textId="77777777" w:rsidTr="009620D2">
        <w:tc>
          <w:tcPr>
            <w:tcW w:w="798" w:type="dxa"/>
          </w:tcPr>
          <w:p w14:paraId="52BA5FC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2F929BC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3BC30656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43D6E071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256D28A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67BDE4E3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B02BE3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33483772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7483E6CE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033A573D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70316FF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3A02D8C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generowanie alertów przy zmianie stanu urządzenia;</w:t>
            </w:r>
          </w:p>
          <w:p w14:paraId="230018DF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55C6E1A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49CB97D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228BD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B12C24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49B30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756F43C9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4888617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330FFE5A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79DA0A9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5291E5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557D596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DC8D6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1CF4D4D8" w14:textId="77777777" w:rsidTr="009620D2">
        <w:tc>
          <w:tcPr>
            <w:tcW w:w="798" w:type="dxa"/>
          </w:tcPr>
          <w:p w14:paraId="6550DB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A08EA1E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zostanie wyposażony w licencję Windows  Server 2022 Standard lub równoważny, licencja zgodna z ilością oferowanych rdzeni na procesorach. Dopuszczalne jest dostarczenie licencji typu OEM (razem z serwerami).</w:t>
            </w:r>
          </w:p>
          <w:p w14:paraId="730A726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72D42D76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50E109D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6444692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2F83FA4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uruchomienia serwera DNS z możliwością integracji z kontrolerem domeny;</w:t>
            </w:r>
          </w:p>
          <w:p w14:paraId="752462B5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0FEBA47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5E10C2C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440DB89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5D705B3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3A673FD1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260806A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62C92" w14:textId="77777777" w:rsidR="00DF1166" w:rsidRPr="00217473" w:rsidRDefault="00DF1166" w:rsidP="00DF1166">
      <w:pPr>
        <w:rPr>
          <w:rFonts w:cstheme="minorHAnsi"/>
          <w:b/>
        </w:rPr>
      </w:pPr>
    </w:p>
    <w:p w14:paraId="5493440E" w14:textId="32CCF505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Monitor (6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 xml:space="preserve">dla pojedynczego </w:t>
      </w:r>
      <w:r w:rsidR="00F50139">
        <w:rPr>
          <w:rFonts w:asciiTheme="minorHAnsi" w:hAnsiTheme="minorHAnsi" w:cstheme="minorHAnsi"/>
          <w:sz w:val="22"/>
          <w:szCs w:val="22"/>
          <w:lang w:val="pl-PL"/>
        </w:rPr>
        <w:t>monitora</w:t>
      </w:r>
      <w:r w:rsidRPr="00B66014">
        <w:rPr>
          <w:rFonts w:asciiTheme="minorHAnsi" w:hAnsiTheme="minorHAnsi" w:cstheme="minorHAnsi"/>
          <w:sz w:val="22"/>
          <w:szCs w:val="22"/>
        </w:rPr>
        <w:t>:</w:t>
      </w:r>
    </w:p>
    <w:p w14:paraId="30A6C054" w14:textId="77777777" w:rsidR="00DF1166" w:rsidRPr="00217473" w:rsidRDefault="00DF1166" w:rsidP="00DF1166">
      <w:pPr>
        <w:rPr>
          <w:rFonts w:cstheme="minorHAnsi"/>
          <w:b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DF1166" w:rsidRPr="00217473" w14:paraId="38A92347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082D17EF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44FBCEE4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0B3CDAF8" w14:textId="1752CEA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122E336" w14:textId="77777777" w:rsidTr="009620D2">
        <w:tc>
          <w:tcPr>
            <w:tcW w:w="639" w:type="dxa"/>
          </w:tcPr>
          <w:p w14:paraId="4BBB23B3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655559C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Wymagania:</w:t>
            </w:r>
          </w:p>
          <w:p w14:paraId="1660FEC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Przekątna 27-29 cali</w:t>
            </w:r>
          </w:p>
          <w:p w14:paraId="221B04F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Full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HD (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1920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1080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199539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ekranu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227961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 matrycy: LED, IPS</w:t>
            </w:r>
          </w:p>
          <w:p w14:paraId="73B7292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Typ ekranu: płaski</w:t>
            </w:r>
          </w:p>
          <w:p w14:paraId="54B2DFB0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Powłoka matrycy: matowa</w:t>
            </w:r>
          </w:p>
          <w:p w14:paraId="6D3C3C0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Format ekranu: 16:9</w:t>
            </w:r>
          </w:p>
          <w:p w14:paraId="3AD7B142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Jasność co najmniej 400 cd/m2,</w:t>
            </w:r>
          </w:p>
          <w:p w14:paraId="7FB80D3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Kontrast co najmniej 1000:1,</w:t>
            </w:r>
          </w:p>
          <w:p w14:paraId="52DFC17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Kąt widzenia pion/poziom co najmniej 178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0D949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Regulacja wysokości monitora i obrót ekranu.</w:t>
            </w:r>
          </w:p>
          <w:p w14:paraId="3D0B7FEA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Rodzaje wejść/wyjść:</w:t>
            </w:r>
          </w:p>
          <w:p w14:paraId="7D36FA10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VGA</w:t>
            </w:r>
          </w:p>
          <w:p w14:paraId="412431A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 HDMI,</w:t>
            </w:r>
          </w:p>
          <w:p w14:paraId="24916E4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co najmniej 1 port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40130C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2 porty USB 3.1 Gen1</w:t>
            </w:r>
          </w:p>
          <w:p w14:paraId="0727A63A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wyjście słuchawkowe.</w:t>
            </w:r>
          </w:p>
          <w:p w14:paraId="1720C41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Kabel VGA,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548" w:type="dxa"/>
          </w:tcPr>
          <w:p w14:paraId="5F0F184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2C9DC0F" w14:textId="77777777" w:rsidTr="009620D2">
        <w:tc>
          <w:tcPr>
            <w:tcW w:w="639" w:type="dxa"/>
          </w:tcPr>
          <w:p w14:paraId="127367C9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7061435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Gwarancja producenta 5 lat</w:t>
            </w:r>
          </w:p>
        </w:tc>
        <w:tc>
          <w:tcPr>
            <w:tcW w:w="3548" w:type="dxa"/>
          </w:tcPr>
          <w:p w14:paraId="5E6138B8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</w:tbl>
    <w:p w14:paraId="607022C1" w14:textId="0B0BA055" w:rsidR="00DF1166" w:rsidRPr="00217473" w:rsidRDefault="00DF1166" w:rsidP="004E4CE2">
      <w:pPr>
        <w:rPr>
          <w:rFonts w:cstheme="minorHAnsi"/>
          <w:b/>
          <w:bCs/>
        </w:rPr>
      </w:pPr>
    </w:p>
    <w:p w14:paraId="58128FAE" w14:textId="27E33B2C" w:rsidR="00DF1166" w:rsidRDefault="00DF1166" w:rsidP="004E4CE2">
      <w:pPr>
        <w:rPr>
          <w:rFonts w:cstheme="minorHAnsi"/>
          <w:b/>
          <w:bCs/>
        </w:rPr>
      </w:pPr>
    </w:p>
    <w:p w14:paraId="5361BECE" w14:textId="67E1CB09" w:rsidR="00B66014" w:rsidRDefault="00B66014" w:rsidP="004E4CE2">
      <w:pPr>
        <w:rPr>
          <w:rFonts w:cstheme="minorHAnsi"/>
          <w:b/>
          <w:bCs/>
        </w:rPr>
      </w:pPr>
    </w:p>
    <w:p w14:paraId="5C370F2E" w14:textId="77777777" w:rsidR="00B66014" w:rsidRPr="00217473" w:rsidRDefault="00B66014" w:rsidP="004E4CE2">
      <w:pPr>
        <w:rPr>
          <w:rFonts w:cstheme="minorHAnsi"/>
          <w:b/>
          <w:bCs/>
        </w:rPr>
      </w:pPr>
    </w:p>
    <w:p w14:paraId="6374245C" w14:textId="28382364" w:rsidR="00DF1166" w:rsidRPr="00217473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217473">
        <w:rPr>
          <w:rFonts w:asciiTheme="minorHAnsi" w:hAnsiTheme="minorHAnsi" w:cstheme="minorHAnsi"/>
          <w:b/>
          <w:sz w:val="22"/>
          <w:szCs w:val="22"/>
        </w:rPr>
        <w:t>Dostawa i instalacja</w:t>
      </w:r>
    </w:p>
    <w:p w14:paraId="79A3BD54" w14:textId="77777777" w:rsidR="00DF1166" w:rsidRPr="00217473" w:rsidRDefault="00DF1166" w:rsidP="00DF116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DF1166" w:rsidRPr="00217473" w14:paraId="26C3702E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19A32C8A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23F068B3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58ED6834" w14:textId="5ECDE681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5C221D9C" w14:textId="77777777" w:rsidTr="009620D2">
        <w:tc>
          <w:tcPr>
            <w:tcW w:w="846" w:type="dxa"/>
          </w:tcPr>
          <w:p w14:paraId="32B34DA8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23B701A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Wstępne przygotowanie urządzeń:</w:t>
            </w:r>
          </w:p>
          <w:p w14:paraId="3EC7DC95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Podstawowa konfiguracja urządzeń</w:t>
            </w:r>
          </w:p>
          <w:p w14:paraId="14660358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289AF7D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  <w:tr w:rsidR="00DF1166" w:rsidRPr="00217473" w14:paraId="34077516" w14:textId="77777777" w:rsidTr="009620D2">
        <w:tc>
          <w:tcPr>
            <w:tcW w:w="846" w:type="dxa"/>
          </w:tcPr>
          <w:p w14:paraId="23D6E036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056438BC" w14:textId="77777777" w:rsidR="00DF1166" w:rsidRPr="00217473" w:rsidRDefault="00DF1166" w:rsidP="009620D2">
            <w:pPr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Instalacja urządzeń:</w:t>
            </w:r>
          </w:p>
          <w:p w14:paraId="70E131DA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Optymalizacja podstawowej konfiguracji urządzeń</w:t>
            </w:r>
          </w:p>
          <w:p w14:paraId="0A4262D2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Integracja dostarczonych urządzeń z urządzeniami posiadanymi przez Zamawiającego.</w:t>
            </w:r>
          </w:p>
          <w:p w14:paraId="2FD5D80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39CE225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</w:tbl>
    <w:p w14:paraId="1D23A9E8" w14:textId="77777777" w:rsidR="00DF1166" w:rsidRPr="00217473" w:rsidRDefault="00DF1166" w:rsidP="00DF1166">
      <w:pPr>
        <w:rPr>
          <w:rFonts w:cstheme="minorHAnsi"/>
        </w:rPr>
      </w:pPr>
    </w:p>
    <w:p w14:paraId="70ED41AE" w14:textId="27B95FE0" w:rsidR="00217473" w:rsidRPr="00217473" w:rsidRDefault="00217473" w:rsidP="00217473">
      <w:pPr>
        <w:jc w:val="both"/>
        <w:rPr>
          <w:rFonts w:cstheme="minorHAnsi"/>
        </w:rPr>
      </w:pPr>
      <w:r w:rsidRPr="00217473">
        <w:rPr>
          <w:rFonts w:cstheme="minorHAnsi"/>
        </w:rPr>
        <w:t xml:space="preserve">*W tabeli </w:t>
      </w:r>
      <w:r w:rsidR="00025C6A">
        <w:rPr>
          <w:rFonts w:cstheme="minorHAnsi"/>
        </w:rPr>
        <w:t>z</w:t>
      </w:r>
      <w:r w:rsidRPr="00217473">
        <w:rPr>
          <w:rFonts w:cstheme="minorHAnsi"/>
        </w:rPr>
        <w:t>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8FDAB77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0A794FBF" w14:textId="77777777" w:rsidR="00DF1166" w:rsidRPr="00217473" w:rsidRDefault="00DF1166" w:rsidP="004E4CE2">
      <w:pPr>
        <w:rPr>
          <w:rFonts w:cstheme="minorHAnsi"/>
          <w:b/>
          <w:bCs/>
          <w:u w:val="single"/>
        </w:rPr>
      </w:pPr>
    </w:p>
    <w:sectPr w:rsidR="00DF1166" w:rsidRPr="00217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474" w14:textId="77777777" w:rsidR="00C93B5E" w:rsidRDefault="00C93B5E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C93B5E" w:rsidRDefault="00C93B5E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23A" w14:textId="77777777" w:rsidR="00726527" w:rsidRPr="00164AAA" w:rsidRDefault="00607769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607769">
      <w:rPr>
        <w:rFonts w:ascii="Calibri" w:eastAsia="Calibri" w:hAnsi="Calibri" w:cs="Calibri"/>
        <w:sz w:val="16"/>
        <w:szCs w:val="16"/>
      </w:rPr>
      <w:t xml:space="preserve"> </w:t>
    </w:r>
    <w:r w:rsidR="00726527"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318A48A8" w14:textId="77777777" w:rsidR="00726527" w:rsidRPr="00164AAA" w:rsidRDefault="00726527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211229DA" w14:textId="77777777" w:rsidR="00726527" w:rsidRDefault="00726527" w:rsidP="00726527">
    <w:pPr>
      <w:pStyle w:val="Stopka"/>
    </w:pPr>
  </w:p>
  <w:p w14:paraId="55A4AE04" w14:textId="50DC5B59" w:rsidR="00531F0A" w:rsidRDefault="00531F0A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B34" w14:textId="77777777" w:rsidR="00C93B5E" w:rsidRDefault="00C93B5E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C93B5E" w:rsidRDefault="00C93B5E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091" w14:textId="77777777" w:rsidR="00726527" w:rsidRPr="00F3088A" w:rsidRDefault="00726527" w:rsidP="00726527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6E583F1E" wp14:editId="4A7A5AD5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</w:rPr>
      <w:drawing>
        <wp:inline distT="0" distB="0" distL="0" distR="0" wp14:anchorId="52FB7DD0" wp14:editId="151665A3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5E639" wp14:editId="6F9DE189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BB3B" w14:textId="600B4663" w:rsidR="00C93B5E" w:rsidRDefault="00C9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91"/>
    <w:multiLevelType w:val="hybridMultilevel"/>
    <w:tmpl w:val="57F6CBAA"/>
    <w:lvl w:ilvl="0" w:tplc="FFFFFFFF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C1"/>
    <w:multiLevelType w:val="hybridMultilevel"/>
    <w:tmpl w:val="10DE512A"/>
    <w:lvl w:ilvl="0" w:tplc="7AA6AC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53EE"/>
    <w:multiLevelType w:val="hybridMultilevel"/>
    <w:tmpl w:val="4EFEBC96"/>
    <w:lvl w:ilvl="0" w:tplc="0B3EB6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E9"/>
    <w:multiLevelType w:val="hybridMultilevel"/>
    <w:tmpl w:val="4CAA73C0"/>
    <w:lvl w:ilvl="0" w:tplc="7C4C13B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8040268"/>
    <w:multiLevelType w:val="hybridMultilevel"/>
    <w:tmpl w:val="328A46C0"/>
    <w:lvl w:ilvl="0" w:tplc="F892A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4DB6"/>
    <w:multiLevelType w:val="hybridMultilevel"/>
    <w:tmpl w:val="B93826EC"/>
    <w:lvl w:ilvl="0" w:tplc="B5CE3F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EE4"/>
    <w:multiLevelType w:val="hybridMultilevel"/>
    <w:tmpl w:val="2B58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732"/>
    <w:multiLevelType w:val="hybridMultilevel"/>
    <w:tmpl w:val="C2084216"/>
    <w:lvl w:ilvl="0" w:tplc="BBFC51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158C"/>
    <w:multiLevelType w:val="hybridMultilevel"/>
    <w:tmpl w:val="09C4177E"/>
    <w:lvl w:ilvl="0" w:tplc="F0660F0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6"/>
  </w:num>
  <w:num w:numId="12">
    <w:abstractNumId w:val="20"/>
  </w:num>
  <w:num w:numId="13">
    <w:abstractNumId w:val="17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  <w:num w:numId="18">
    <w:abstractNumId w:val="12"/>
  </w:num>
  <w:num w:numId="19">
    <w:abstractNumId w:val="19"/>
  </w:num>
  <w:num w:numId="20">
    <w:abstractNumId w:val="6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F63BD"/>
    <w:rsid w:val="000F708F"/>
    <w:rsid w:val="00105005"/>
    <w:rsid w:val="0013016E"/>
    <w:rsid w:val="001460D2"/>
    <w:rsid w:val="00150081"/>
    <w:rsid w:val="0015723C"/>
    <w:rsid w:val="001D065B"/>
    <w:rsid w:val="001D1AAC"/>
    <w:rsid w:val="001F44BE"/>
    <w:rsid w:val="00204D29"/>
    <w:rsid w:val="00217473"/>
    <w:rsid w:val="002403A2"/>
    <w:rsid w:val="002537E1"/>
    <w:rsid w:val="002601CF"/>
    <w:rsid w:val="002710E7"/>
    <w:rsid w:val="00273DBD"/>
    <w:rsid w:val="002D1CB9"/>
    <w:rsid w:val="00322C1C"/>
    <w:rsid w:val="00322F15"/>
    <w:rsid w:val="00362B58"/>
    <w:rsid w:val="003827F1"/>
    <w:rsid w:val="003D674C"/>
    <w:rsid w:val="003E42CD"/>
    <w:rsid w:val="00402F9C"/>
    <w:rsid w:val="00434D67"/>
    <w:rsid w:val="00457908"/>
    <w:rsid w:val="00472A94"/>
    <w:rsid w:val="004A41D9"/>
    <w:rsid w:val="004C0E08"/>
    <w:rsid w:val="004E4CE2"/>
    <w:rsid w:val="00531F0A"/>
    <w:rsid w:val="0053721C"/>
    <w:rsid w:val="00607769"/>
    <w:rsid w:val="006077BA"/>
    <w:rsid w:val="006669F1"/>
    <w:rsid w:val="00692D2A"/>
    <w:rsid w:val="00696E43"/>
    <w:rsid w:val="006F0B6C"/>
    <w:rsid w:val="0071144B"/>
    <w:rsid w:val="00726527"/>
    <w:rsid w:val="0073066F"/>
    <w:rsid w:val="00730A54"/>
    <w:rsid w:val="007327F1"/>
    <w:rsid w:val="00732F20"/>
    <w:rsid w:val="0073517C"/>
    <w:rsid w:val="007B4897"/>
    <w:rsid w:val="007C3C2F"/>
    <w:rsid w:val="007D4DB7"/>
    <w:rsid w:val="007D7543"/>
    <w:rsid w:val="007F1338"/>
    <w:rsid w:val="0081428B"/>
    <w:rsid w:val="00847CE9"/>
    <w:rsid w:val="0087323B"/>
    <w:rsid w:val="00895FCD"/>
    <w:rsid w:val="008A4B0A"/>
    <w:rsid w:val="0093634F"/>
    <w:rsid w:val="00937EA2"/>
    <w:rsid w:val="00952B62"/>
    <w:rsid w:val="0095409E"/>
    <w:rsid w:val="009A5AD1"/>
    <w:rsid w:val="009A7576"/>
    <w:rsid w:val="009A7DAE"/>
    <w:rsid w:val="009D1854"/>
    <w:rsid w:val="009E2CE2"/>
    <w:rsid w:val="00A04ADF"/>
    <w:rsid w:val="00A43128"/>
    <w:rsid w:val="00A4559C"/>
    <w:rsid w:val="00A812D6"/>
    <w:rsid w:val="00AD23DE"/>
    <w:rsid w:val="00B11A60"/>
    <w:rsid w:val="00B214EB"/>
    <w:rsid w:val="00B258B5"/>
    <w:rsid w:val="00B470B8"/>
    <w:rsid w:val="00B66014"/>
    <w:rsid w:val="00B80A80"/>
    <w:rsid w:val="00B92C82"/>
    <w:rsid w:val="00BB60E6"/>
    <w:rsid w:val="00BC78EB"/>
    <w:rsid w:val="00BD2D48"/>
    <w:rsid w:val="00BE1B94"/>
    <w:rsid w:val="00BE3052"/>
    <w:rsid w:val="00BE49F6"/>
    <w:rsid w:val="00C439ED"/>
    <w:rsid w:val="00C7283E"/>
    <w:rsid w:val="00C93B5E"/>
    <w:rsid w:val="00CD47D0"/>
    <w:rsid w:val="00D06049"/>
    <w:rsid w:val="00D23ED1"/>
    <w:rsid w:val="00D31C97"/>
    <w:rsid w:val="00D85888"/>
    <w:rsid w:val="00DB7384"/>
    <w:rsid w:val="00DC7AF4"/>
    <w:rsid w:val="00DF1166"/>
    <w:rsid w:val="00DF6221"/>
    <w:rsid w:val="00E109B6"/>
    <w:rsid w:val="00E15A14"/>
    <w:rsid w:val="00E34489"/>
    <w:rsid w:val="00E454C6"/>
    <w:rsid w:val="00EA495F"/>
    <w:rsid w:val="00EA53A1"/>
    <w:rsid w:val="00EC31C8"/>
    <w:rsid w:val="00EC7D96"/>
    <w:rsid w:val="00EF790E"/>
    <w:rsid w:val="00F33C23"/>
    <w:rsid w:val="00F3589D"/>
    <w:rsid w:val="00F50139"/>
    <w:rsid w:val="00F60FEA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D3B-0E56-423D-B519-DDAAEC7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3</cp:revision>
  <cp:lastPrinted>2022-11-24T10:57:00Z</cp:lastPrinted>
  <dcterms:created xsi:type="dcterms:W3CDTF">2023-02-06T08:49:00Z</dcterms:created>
  <dcterms:modified xsi:type="dcterms:W3CDTF">2023-02-06T08:51:00Z</dcterms:modified>
</cp:coreProperties>
</file>