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FC6FD9" w:rsidP="0014559E">
      <w:pPr>
        <w:pStyle w:val="Nagwek6"/>
      </w:pPr>
      <w:r>
        <w:t>Aparat USG przenośny</w:t>
      </w:r>
      <w:r w:rsidR="009A2DAF" w:rsidRPr="009A2DAF">
        <w:t xml:space="preserve">- </w:t>
      </w:r>
      <w:r w:rsidR="00F17BC5">
        <w:t>1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0526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B4736E" w:rsidP="00B4736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Urządzenie/a fabrycznie nowe </w:t>
            </w:r>
            <w:r w:rsidR="002964EB">
              <w:rPr>
                <w:rFonts w:ascii="Arial" w:hAnsi="Arial" w:cs="Arial"/>
                <w:color w:val="000000"/>
                <w:sz w:val="14"/>
                <w:szCs w:val="14"/>
              </w:rPr>
              <w:t>( Tak/Nie – wpisać ):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521"/>
      </w:tblGrid>
      <w:tr w:rsidR="00A93B09" w:rsidTr="009432B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432B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24 miesiące</w:t>
            </w:r>
            <w:r w:rsidR="004568C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oraz instrukcję obsługi 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BEB" w:rsidRDefault="00C21BEB" w:rsidP="009A779A">
            <w:pPr>
              <w:rPr>
                <w:rFonts w:ascii="Arial Narrow" w:hAnsi="Arial Narrow" w:cs="Arial"/>
                <w:i/>
                <w:strike/>
                <w:sz w:val="16"/>
                <w:szCs w:val="16"/>
              </w:rPr>
            </w:pPr>
          </w:p>
          <w:p w:rsidR="00C21BEB" w:rsidRDefault="00C21BEB" w:rsidP="00C21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21BEB" w:rsidRPr="00C21BEB" w:rsidRDefault="00C21BEB" w:rsidP="00C21BE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0E6D6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000"/>
      </w:tblPr>
      <w:tblGrid>
        <w:gridCol w:w="809"/>
        <w:gridCol w:w="4357"/>
        <w:gridCol w:w="1509"/>
        <w:gridCol w:w="3085"/>
      </w:tblGrid>
      <w:tr w:rsidR="00F052A2" w:rsidRPr="00B35F31" w:rsidTr="00C21BEB">
        <w:trPr>
          <w:cantSplit/>
          <w:tblHeader/>
        </w:trPr>
        <w:tc>
          <w:tcPr>
            <w:tcW w:w="809" w:type="dxa"/>
            <w:shd w:val="clear" w:color="auto" w:fill="D9D9D9" w:themeFill="background1" w:themeFillShade="D9"/>
            <w:vAlign w:val="center"/>
          </w:tcPr>
          <w:p w:rsidR="00F052A2" w:rsidRPr="00B35F31" w:rsidRDefault="00F052A2" w:rsidP="00470A2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35F31"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4357" w:type="dxa"/>
            <w:shd w:val="clear" w:color="auto" w:fill="D9D9D9" w:themeFill="background1" w:themeFillShade="D9"/>
          </w:tcPr>
          <w:p w:rsidR="00F052A2" w:rsidRPr="00B35F31" w:rsidRDefault="00F052A2" w:rsidP="00470A2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35F31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F052A2" w:rsidRPr="00B35F31" w:rsidRDefault="00F052A2" w:rsidP="00470A2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35F31">
              <w:rPr>
                <w:rFonts w:ascii="Arial Narrow" w:hAnsi="Arial Narrow"/>
                <w:b/>
                <w:bCs/>
              </w:rPr>
              <w:t>Parametry graniczne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:rsidR="00F052A2" w:rsidRPr="00B35F31" w:rsidRDefault="00F052A2" w:rsidP="00470A2F">
            <w:pPr>
              <w:keepNext/>
              <w:jc w:val="center"/>
              <w:rPr>
                <w:rFonts w:ascii="Arial Narrow" w:hAnsi="Arial Narrow"/>
                <w:bCs/>
              </w:rPr>
            </w:pPr>
            <w:r w:rsidRPr="00B35F31">
              <w:rPr>
                <w:rFonts w:ascii="Arial Narrow" w:hAnsi="Arial Narrow"/>
                <w:bCs/>
              </w:rPr>
              <w:t>Parametry oferowane</w:t>
            </w:r>
          </w:p>
          <w:p w:rsidR="00F052A2" w:rsidRPr="00B35F31" w:rsidRDefault="00F052A2" w:rsidP="00470A2F">
            <w:pPr>
              <w:keepNext/>
              <w:jc w:val="center"/>
              <w:rPr>
                <w:rFonts w:ascii="Arial Narrow" w:hAnsi="Arial Narrow"/>
                <w:bCs/>
              </w:rPr>
            </w:pPr>
            <w:r w:rsidRPr="00B35F31">
              <w:rPr>
                <w:rFonts w:ascii="Arial Narrow" w:hAnsi="Arial Narrow"/>
                <w:bCs/>
              </w:rPr>
              <w:t xml:space="preserve">( podać, opisać ). </w:t>
            </w:r>
          </w:p>
          <w:p w:rsidR="00F052A2" w:rsidRPr="00B35F31" w:rsidRDefault="00F052A2" w:rsidP="00470A2F">
            <w:pPr>
              <w:keepNext/>
              <w:jc w:val="center"/>
              <w:rPr>
                <w:rFonts w:ascii="Arial Narrow" w:hAnsi="Arial Narrow"/>
                <w:b/>
                <w:bCs/>
              </w:rPr>
            </w:pPr>
            <w:r w:rsidRPr="00B35F31">
              <w:rPr>
                <w:rFonts w:ascii="Arial Narrow" w:hAnsi="Arial Narrow"/>
                <w:bCs/>
              </w:rPr>
              <w:t>Należy szczegółowo opisać każdy oferowany parametr urządzenia/sprzętu</w:t>
            </w:r>
          </w:p>
        </w:tc>
      </w:tr>
      <w:tr w:rsidR="0060526C" w:rsidRPr="00B35F31" w:rsidTr="00C21BEB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B35F31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B35F31" w:rsidRDefault="007E30B1" w:rsidP="0060526C">
            <w:pPr>
              <w:rPr>
                <w:rFonts w:ascii="Arial Narrow" w:hAnsi="Arial Narrow" w:cs="Calibri"/>
                <w:color w:val="000000" w:themeColor="text1"/>
              </w:rPr>
            </w:pPr>
            <w:r w:rsidRPr="00B35F31">
              <w:rPr>
                <w:rFonts w:ascii="Arial Narrow" w:hAnsi="Arial Narrow"/>
              </w:rPr>
              <w:t>Aparat USG przenośny.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B35F31" w:rsidRDefault="0060526C" w:rsidP="007B3788">
            <w:pPr>
              <w:pStyle w:val="Bezformatowania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B35F31" w:rsidRDefault="0060526C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60526C" w:rsidRPr="00B35F31" w:rsidTr="00C21BEB">
        <w:trPr>
          <w:cantSplit/>
          <w:trHeight w:val="634"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B35F31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B35F31" w:rsidRDefault="00B35F31" w:rsidP="00B35F31">
            <w:pPr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/>
              </w:rPr>
              <w:t>USG dedykowane d</w:t>
            </w:r>
            <w:r w:rsidR="007E30B1" w:rsidRPr="00B35F31">
              <w:rPr>
                <w:rFonts w:ascii="Arial Narrow" w:hAnsi="Arial Narrow"/>
              </w:rPr>
              <w:t>o wizualizacji struktur powierzchniowych i głębokich</w:t>
            </w:r>
            <w:r w:rsidRPr="00B35F31">
              <w:rPr>
                <w:rFonts w:ascii="Arial Narrow" w:hAnsi="Arial Narrow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B35F31" w:rsidRDefault="0060526C" w:rsidP="007B3788">
            <w:pPr>
              <w:pStyle w:val="Bezformatowania"/>
              <w:jc w:val="center"/>
              <w:rPr>
                <w:rFonts w:ascii="Arial Narrow" w:hAnsi="Arial Narrow" w:cs="Times New Roman"/>
              </w:rPr>
            </w:pPr>
            <w:r w:rsidRPr="00B35F31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B35F31" w:rsidRDefault="0060526C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60526C" w:rsidRPr="00B35F31" w:rsidTr="00C21BEB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B35F31" w:rsidRDefault="0060526C" w:rsidP="007B3788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B35F31" w:rsidRDefault="007E30B1" w:rsidP="0060526C">
            <w:pPr>
              <w:rPr>
                <w:rFonts w:ascii="Arial Narrow" w:hAnsi="Arial Narrow" w:cs="Calibri"/>
                <w:color w:val="000000" w:themeColor="text1"/>
              </w:rPr>
            </w:pPr>
            <w:r w:rsidRPr="00B35F31">
              <w:rPr>
                <w:rFonts w:ascii="Arial Narrow" w:hAnsi="Arial Narrow"/>
              </w:rPr>
              <w:t>Tryb B</w:t>
            </w:r>
            <w:r w:rsidR="00B35F31" w:rsidRPr="00B35F31">
              <w:rPr>
                <w:rFonts w:ascii="Arial Narrow" w:hAnsi="Arial Narrow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B35F31" w:rsidRDefault="0060526C" w:rsidP="007B3788">
            <w:pPr>
              <w:pStyle w:val="Bezformatowania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Times New Roman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B35F31" w:rsidRDefault="0060526C" w:rsidP="007B3788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7E30B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>Kolorowy Doppler</w:t>
            </w:r>
            <w:r w:rsidR="00B35F31">
              <w:rPr>
                <w:rFonts w:ascii="Arial Narrow" w:hAnsi="Arial Narrow"/>
              </w:rPr>
              <w:t>.</w:t>
            </w:r>
            <w:r w:rsidRPr="00B35F3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7E30B1" w:rsidP="007B3788">
            <w:pPr>
              <w:pStyle w:val="Bezformatowania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Times New Roman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7E30B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>Tryb obrazowania harmonicznego</w:t>
            </w:r>
            <w:r w:rsidR="00B35F31" w:rsidRPr="00B35F31">
              <w:rPr>
                <w:rFonts w:ascii="Arial Narrow" w:hAnsi="Arial Narrow"/>
              </w:rPr>
              <w:t>.</w:t>
            </w:r>
            <w:r w:rsidRPr="00B35F3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7E30B1" w:rsidP="007B3788">
            <w:pPr>
              <w:pStyle w:val="Bezformatowania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Times New Roman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D773CA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 xml:space="preserve">Głowica </w:t>
            </w:r>
            <w:r w:rsidR="00D773CA">
              <w:rPr>
                <w:rFonts w:ascii="Arial Narrow" w:hAnsi="Arial Narrow"/>
              </w:rPr>
              <w:t>c</w:t>
            </w:r>
            <w:r w:rsidRPr="00B35F31">
              <w:rPr>
                <w:rFonts w:ascii="Arial Narrow" w:hAnsi="Arial Narrow"/>
              </w:rPr>
              <w:t>on</w:t>
            </w:r>
            <w:r w:rsidR="00D773CA">
              <w:rPr>
                <w:rFonts w:ascii="Arial Narrow" w:hAnsi="Arial Narrow"/>
              </w:rPr>
              <w:t>v</w:t>
            </w:r>
            <w:r w:rsidRPr="00B35F31">
              <w:rPr>
                <w:rFonts w:ascii="Arial Narrow" w:hAnsi="Arial Narrow"/>
              </w:rPr>
              <w:t>e</w:t>
            </w:r>
            <w:r w:rsidR="00B35F31">
              <w:rPr>
                <w:rFonts w:ascii="Arial Narrow" w:hAnsi="Arial Narrow"/>
              </w:rPr>
              <w:t>x</w:t>
            </w:r>
            <w:r w:rsidRPr="00B35F31">
              <w:rPr>
                <w:rFonts w:ascii="Arial Narrow" w:hAnsi="Arial Narrow"/>
              </w:rPr>
              <w:t xml:space="preserve">: </w:t>
            </w:r>
            <w:r w:rsidR="00B35F31">
              <w:rPr>
                <w:rFonts w:ascii="Arial Narrow" w:hAnsi="Arial Narrow"/>
              </w:rPr>
              <w:t xml:space="preserve">zakres </w:t>
            </w:r>
            <w:r w:rsidRPr="00B35F31">
              <w:rPr>
                <w:rFonts w:ascii="Arial Narrow" w:hAnsi="Arial Narrow"/>
              </w:rPr>
              <w:t>częstotliwoś</w:t>
            </w:r>
            <w:r w:rsidR="00B35F31">
              <w:rPr>
                <w:rFonts w:ascii="Arial Narrow" w:hAnsi="Arial Narrow"/>
              </w:rPr>
              <w:t>ci obejmujący przedział</w:t>
            </w:r>
            <w:r w:rsidRPr="00B35F31">
              <w:rPr>
                <w:rFonts w:ascii="Arial Narrow" w:hAnsi="Arial Narrow"/>
              </w:rPr>
              <w:t xml:space="preserve"> 2 – 5 MHz, maksymaln</w:t>
            </w:r>
            <w:r w:rsidR="00B35F31">
              <w:rPr>
                <w:rFonts w:ascii="Arial Narrow" w:hAnsi="Arial Narrow"/>
              </w:rPr>
              <w:t>a</w:t>
            </w:r>
            <w:r w:rsidRPr="00B35F31">
              <w:rPr>
                <w:rFonts w:ascii="Arial Narrow" w:hAnsi="Arial Narrow"/>
              </w:rPr>
              <w:t xml:space="preserve"> </w:t>
            </w:r>
            <w:r w:rsidR="00B35F31">
              <w:rPr>
                <w:rFonts w:ascii="Arial Narrow" w:hAnsi="Arial Narrow"/>
              </w:rPr>
              <w:t>głębokość obrazowania nie mniejsza niż</w:t>
            </w:r>
            <w:r w:rsidRPr="00B35F31">
              <w:rPr>
                <w:rFonts w:ascii="Arial Narrow" w:hAnsi="Arial Narrow"/>
              </w:rPr>
              <w:t xml:space="preserve"> 24 cm</w:t>
            </w:r>
            <w:r w:rsidR="00B35F31">
              <w:rPr>
                <w:rFonts w:ascii="Arial Narrow" w:hAnsi="Arial Narrow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7E30B1" w:rsidP="007B3788">
            <w:pPr>
              <w:pStyle w:val="Bezformatowania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B35F3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 xml:space="preserve">Głowica liniowa: </w:t>
            </w:r>
            <w:r w:rsidR="00B35F31">
              <w:rPr>
                <w:rFonts w:ascii="Arial Narrow" w:hAnsi="Arial Narrow"/>
              </w:rPr>
              <w:t>zakres częstotliwości obejmujący przedział</w:t>
            </w:r>
            <w:r w:rsidRPr="00B35F31">
              <w:rPr>
                <w:rFonts w:ascii="Arial Narrow" w:hAnsi="Arial Narrow"/>
              </w:rPr>
              <w:t xml:space="preserve"> 3 – 12 MHz, </w:t>
            </w:r>
            <w:r w:rsidR="00B35F31" w:rsidRPr="00B35F31">
              <w:rPr>
                <w:rFonts w:ascii="Arial Narrow" w:hAnsi="Arial Narrow"/>
              </w:rPr>
              <w:t>maksymaln</w:t>
            </w:r>
            <w:r w:rsidR="00B35F31">
              <w:rPr>
                <w:rFonts w:ascii="Arial Narrow" w:hAnsi="Arial Narrow"/>
              </w:rPr>
              <w:t>a</w:t>
            </w:r>
            <w:r w:rsidR="00B35F31" w:rsidRPr="00B35F31">
              <w:rPr>
                <w:rFonts w:ascii="Arial Narrow" w:hAnsi="Arial Narrow"/>
              </w:rPr>
              <w:t xml:space="preserve"> </w:t>
            </w:r>
            <w:r w:rsidR="00B35F31">
              <w:rPr>
                <w:rFonts w:ascii="Arial Narrow" w:hAnsi="Arial Narrow"/>
              </w:rPr>
              <w:t>głębokość obrazowania nie mniejsza niż</w:t>
            </w:r>
            <w:r w:rsidRPr="00B35F31">
              <w:rPr>
                <w:rFonts w:ascii="Arial Narrow" w:hAnsi="Arial Narrow"/>
              </w:rPr>
              <w:t xml:space="preserve"> 8 cm</w:t>
            </w:r>
            <w:r w:rsidR="00B35F31">
              <w:rPr>
                <w:rFonts w:ascii="Arial Narrow" w:hAnsi="Arial Narrow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7E30B1" w:rsidP="007B3788">
            <w:pPr>
              <w:pStyle w:val="Bezformatowania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D773CA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 xml:space="preserve">Zaoferowana głowica liniowa i </w:t>
            </w:r>
            <w:r w:rsidR="00D773CA">
              <w:rPr>
                <w:rFonts w:ascii="Arial Narrow" w:hAnsi="Arial Narrow"/>
              </w:rPr>
              <w:t>c</w:t>
            </w:r>
            <w:r w:rsidRPr="00B35F31">
              <w:rPr>
                <w:rFonts w:ascii="Arial Narrow" w:hAnsi="Arial Narrow"/>
              </w:rPr>
              <w:t>on</w:t>
            </w:r>
            <w:r w:rsidR="00D773CA">
              <w:rPr>
                <w:rFonts w:ascii="Arial Narrow" w:hAnsi="Arial Narrow"/>
              </w:rPr>
              <w:t>v</w:t>
            </w:r>
            <w:r w:rsidRPr="00B35F31">
              <w:rPr>
                <w:rFonts w:ascii="Arial Narrow" w:hAnsi="Arial Narrow"/>
              </w:rPr>
              <w:t>ex istniejące w ramach jednego urządzenia- np. z jednej strony urządzenia głowica konvex a z drugiej strony</w:t>
            </w:r>
            <w:r w:rsidR="00B35F31">
              <w:rPr>
                <w:rFonts w:ascii="Arial Narrow" w:hAnsi="Arial Narrow"/>
              </w:rPr>
              <w:t xml:space="preserve"> głowica</w:t>
            </w:r>
            <w:r w:rsidRPr="00B35F31">
              <w:rPr>
                <w:rFonts w:ascii="Arial Narrow" w:hAnsi="Arial Narrow"/>
              </w:rPr>
              <w:t xml:space="preserve"> liniowa. Zamawiający nie dopuszcza dostarczenia głowicy lini</w:t>
            </w:r>
            <w:r w:rsidR="00B35F31">
              <w:rPr>
                <w:rFonts w:ascii="Arial Narrow" w:hAnsi="Arial Narrow"/>
              </w:rPr>
              <w:t>o</w:t>
            </w:r>
            <w:r w:rsidRPr="00B35F31">
              <w:rPr>
                <w:rFonts w:ascii="Arial Narrow" w:hAnsi="Arial Narrow"/>
              </w:rPr>
              <w:t>wej i conwex jako dwa oddzielne urządzenia.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7E30B1" w:rsidP="007B3788">
            <w:pPr>
              <w:pStyle w:val="Bezformatowania"/>
              <w:jc w:val="center"/>
              <w:rPr>
                <w:rFonts w:ascii="Arial Narrow" w:hAnsi="Arial Narrow" w:cs="Times New Roman"/>
              </w:rPr>
            </w:pPr>
            <w:r w:rsidRPr="00B35F31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7E30B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>Zasilanie akumulatorowe.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B35F31" w:rsidP="007B3788">
            <w:pPr>
              <w:pStyle w:val="Bezformatowania"/>
              <w:jc w:val="center"/>
              <w:rPr>
                <w:rFonts w:ascii="Arial Narrow" w:hAnsi="Arial Narrow" w:cs="Times New Roman"/>
              </w:rPr>
            </w:pPr>
            <w:r w:rsidRPr="00B35F31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B35F3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>Czas ładowania</w:t>
            </w:r>
            <w:r w:rsidR="00B35F31" w:rsidRPr="00B35F31">
              <w:rPr>
                <w:rFonts w:ascii="Arial Narrow" w:hAnsi="Arial Narrow"/>
              </w:rPr>
              <w:t xml:space="preserve"> akumulatora nie dłuższy ni</w:t>
            </w:r>
            <w:r w:rsidR="00B35F31">
              <w:rPr>
                <w:rFonts w:ascii="Arial Narrow" w:hAnsi="Arial Narrow"/>
              </w:rPr>
              <w:t>ż</w:t>
            </w:r>
            <w:r w:rsidR="00B35F31" w:rsidRPr="00B35F31">
              <w:rPr>
                <w:rFonts w:ascii="Arial Narrow" w:hAnsi="Arial Narrow"/>
              </w:rPr>
              <w:t xml:space="preserve"> 9</w:t>
            </w:r>
            <w:r w:rsidRPr="00B35F31">
              <w:rPr>
                <w:rFonts w:ascii="Arial Narrow" w:hAnsi="Arial Narrow"/>
              </w:rPr>
              <w:t xml:space="preserve">0 minut. 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7E30B1" w:rsidP="007B3788">
            <w:pPr>
              <w:pStyle w:val="Bezformatowania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7E30B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 xml:space="preserve">Stopień ochrony co najmniej IP67. 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7E30B1" w:rsidP="007B3788">
            <w:pPr>
              <w:pStyle w:val="Bezformatowania"/>
              <w:jc w:val="center"/>
              <w:rPr>
                <w:rFonts w:ascii="Arial Narrow" w:hAnsi="Arial Narrow" w:cs="Times New Roman"/>
              </w:rPr>
            </w:pPr>
            <w:r w:rsidRPr="00B35F31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7E30B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 xml:space="preserve">Wymiary urządzenia nie większe niż: 65 x 135 x 35 mm (szer. x wys. x gł.). 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7E30B1" w:rsidP="007B3788">
            <w:pPr>
              <w:pStyle w:val="Bezformatowania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E30B1" w:rsidRPr="00B35F31" w:rsidTr="00C21BEB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7E30B1" w:rsidRPr="00B35F31" w:rsidRDefault="007E30B1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7E30B1" w:rsidRPr="00B35F31" w:rsidRDefault="007E30B1" w:rsidP="007E30B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>Waga nie większa niż: 250 g.</w:t>
            </w:r>
          </w:p>
        </w:tc>
        <w:tc>
          <w:tcPr>
            <w:tcW w:w="1509" w:type="dxa"/>
            <w:shd w:val="clear" w:color="auto" w:fill="FFFFFF" w:themeFill="background1"/>
          </w:tcPr>
          <w:p w:rsidR="007E30B1" w:rsidRPr="00B35F31" w:rsidRDefault="007E30B1" w:rsidP="007B3788">
            <w:pPr>
              <w:pStyle w:val="Standard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7E30B1" w:rsidRPr="00B35F31" w:rsidRDefault="007E30B1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60526C" w:rsidRPr="00B35F31" w:rsidTr="00C21BEB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B35F31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B35F31" w:rsidRDefault="00B35F31" w:rsidP="00B35F3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>Możliwość sparowania z urządzeniem z systemem Android lub iOS oraz wyświetlanie obrazu USG na tego typu urządzeniach.</w:t>
            </w:r>
          </w:p>
          <w:p w:rsidR="00B35F31" w:rsidRPr="00B35F31" w:rsidRDefault="00B35F31" w:rsidP="00B35F31">
            <w:pPr>
              <w:rPr>
                <w:rFonts w:ascii="Arial Narrow" w:hAnsi="Arial Narrow"/>
              </w:rPr>
            </w:pPr>
          </w:p>
          <w:p w:rsidR="00B35F31" w:rsidRDefault="00B35F31" w:rsidP="00B35F31">
            <w:pPr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>Uwaga: Dostawca urządzenia za</w:t>
            </w:r>
            <w:r w:rsidR="00C21BEB">
              <w:rPr>
                <w:rFonts w:ascii="Arial Narrow" w:hAnsi="Arial Narrow"/>
              </w:rPr>
              <w:t>pewni niezbędne oprogramowanie d</w:t>
            </w:r>
            <w:r w:rsidRPr="00B35F31">
              <w:rPr>
                <w:rFonts w:ascii="Arial Narrow" w:hAnsi="Arial Narrow"/>
              </w:rPr>
              <w:t>o zapewnienia wymaganego sparowania z urządzeniami z android lub iOS.</w:t>
            </w:r>
          </w:p>
          <w:p w:rsidR="00FE3823" w:rsidRDefault="00FE3823" w:rsidP="00B35F31">
            <w:pPr>
              <w:rPr>
                <w:rFonts w:ascii="Arial Narrow" w:hAnsi="Arial Narrow"/>
              </w:rPr>
            </w:pPr>
          </w:p>
          <w:p w:rsidR="00FE3823" w:rsidRPr="00B35F31" w:rsidRDefault="00FE3823" w:rsidP="00B35F31">
            <w:pPr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60526C" w:rsidRPr="00B35F31" w:rsidRDefault="0060526C" w:rsidP="007B3788">
            <w:pPr>
              <w:pStyle w:val="Standard"/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B35F31" w:rsidRDefault="0060526C" w:rsidP="00470A2F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C12473" w:rsidRPr="00B35F31" w:rsidTr="00C21BEB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B35F31" w:rsidRDefault="00C12473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B35F31" w:rsidRDefault="00C12473" w:rsidP="00E967CB">
            <w:pPr>
              <w:pStyle w:val="Bezformatowania"/>
              <w:rPr>
                <w:rFonts w:ascii="Arial Narrow" w:hAnsi="Arial Narrow" w:cs="Arial"/>
                <w:b/>
                <w:bCs/>
              </w:rPr>
            </w:pPr>
            <w:r w:rsidRPr="00B35F31">
              <w:rPr>
                <w:rFonts w:ascii="Arial Narrow" w:hAnsi="Arial Narrow" w:cs="Times New Roman"/>
                <w:b/>
                <w:bCs/>
              </w:rPr>
              <w:t>Wymagania dodatkowe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B35F31" w:rsidRDefault="00C12473" w:rsidP="00C12473">
            <w:pPr>
              <w:spacing w:before="60" w:after="60"/>
              <w:ind w:left="-70" w:right="-7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2473" w:rsidRPr="00B35F31" w:rsidRDefault="00C12473" w:rsidP="00C12473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137BC7" w:rsidRPr="00B35F31" w:rsidTr="00C21BEB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B35F31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B35F31" w:rsidRDefault="00137BC7" w:rsidP="00C12473">
            <w:pPr>
              <w:spacing w:before="60" w:after="60"/>
              <w:rPr>
                <w:rFonts w:ascii="Arial Narrow" w:hAnsi="Arial Narrow" w:cs="Arial"/>
                <w:bCs/>
              </w:rPr>
            </w:pPr>
            <w:r w:rsidRPr="00B35F31">
              <w:rPr>
                <w:rFonts w:ascii="Arial Narrow" w:hAnsi="Arial Narrow" w:cs="Arial"/>
                <w:bCs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B35F31" w:rsidRDefault="00137BC7" w:rsidP="00137BC7">
            <w:pPr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Arial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B35F31" w:rsidRDefault="00137BC7" w:rsidP="00C12473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137BC7" w:rsidRPr="00B35F31" w:rsidTr="00C21BEB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B35F31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B35F31" w:rsidRDefault="00137BC7" w:rsidP="00C12473">
            <w:pPr>
              <w:spacing w:before="60" w:after="60"/>
              <w:rPr>
                <w:rFonts w:ascii="Arial Narrow" w:hAnsi="Arial Narrow" w:cs="Arial"/>
                <w:bCs/>
              </w:rPr>
            </w:pPr>
            <w:r w:rsidRPr="00B35F31">
              <w:rPr>
                <w:rFonts w:ascii="Arial Narrow" w:hAnsi="Arial Narrow" w:cs="Arial"/>
                <w:bCs/>
              </w:rPr>
              <w:t>Szkolenie personelu technicznego zamawiającego (wraz z wystawieniem stosownych certyfikatów) w zakresie podstawowych czynności sprawdzenia stanu technicznego urządzenia i podstawowej konserwacji technicznej.</w:t>
            </w:r>
            <w:r w:rsidR="00FE3823">
              <w:rPr>
                <w:rFonts w:ascii="Arial Narrow" w:hAnsi="Arial Narrow" w:cs="Arial"/>
                <w:bCs/>
              </w:rPr>
              <w:t xml:space="preserve"> </w:t>
            </w:r>
            <w:r w:rsidRPr="00B35F31">
              <w:rPr>
                <w:rFonts w:ascii="Arial Narrow" w:hAnsi="Arial Narrow" w:cs="Arial"/>
                <w:bCs/>
              </w:rPr>
              <w:t>Szkolenie obejmujące co najmniej 2 osoby.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B35F31" w:rsidRDefault="00137BC7" w:rsidP="00137BC7">
            <w:pPr>
              <w:jc w:val="center"/>
              <w:rPr>
                <w:rFonts w:ascii="Arial Narrow" w:hAnsi="Arial Narrow"/>
              </w:rPr>
            </w:pPr>
            <w:r w:rsidRPr="00B35F31">
              <w:rPr>
                <w:rFonts w:ascii="Arial Narrow" w:hAnsi="Arial Narrow" w:cs="Arial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B35F31" w:rsidRDefault="00137BC7" w:rsidP="00C12473">
            <w:pPr>
              <w:snapToGrid w:val="0"/>
              <w:rPr>
                <w:rFonts w:ascii="Arial Narrow" w:hAnsi="Arial Narrow" w:cs="Arial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0E1425" w:rsidRPr="00C21BEB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trike/>
          <w:sz w:val="20"/>
          <w:szCs w:val="20"/>
        </w:rPr>
      </w:pPr>
      <w:bookmarkStart w:id="0" w:name="_GoBack"/>
      <w:bookmarkEnd w:id="0"/>
    </w:p>
    <w:p w:rsidR="005F4F0E" w:rsidRPr="00C21BEB" w:rsidRDefault="005F4F0E" w:rsidP="005F4F0E">
      <w:pPr>
        <w:rPr>
          <w:rFonts w:ascii="Arial" w:hAnsi="Arial" w:cs="Arial"/>
          <w:b/>
          <w:bCs/>
          <w:strike/>
          <w:sz w:val="20"/>
          <w:szCs w:val="20"/>
        </w:rPr>
      </w:pPr>
    </w:p>
    <w:p w:rsidR="00C21BEB" w:rsidRPr="00EA072B" w:rsidRDefault="00C21BEB" w:rsidP="00C21BEB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C21BEB" w:rsidRPr="00EA072B" w:rsidRDefault="00C21BEB" w:rsidP="00C21BEB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C21BEB" w:rsidRPr="00EA072B" w:rsidRDefault="00C21BEB" w:rsidP="00C21BEB">
      <w:pPr>
        <w:jc w:val="both"/>
        <w:rPr>
          <w:rFonts w:ascii="Arial" w:hAnsi="Arial" w:cs="Arial"/>
          <w:bCs/>
          <w:sz w:val="16"/>
          <w:szCs w:val="16"/>
        </w:rPr>
      </w:pPr>
    </w:p>
    <w:p w:rsidR="00C21BEB" w:rsidRPr="00EA072B" w:rsidRDefault="00C21BEB" w:rsidP="00C21BEB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parametr.</w:t>
      </w:r>
    </w:p>
    <w:p w:rsidR="00C21BEB" w:rsidRPr="00EA072B" w:rsidRDefault="00C21BEB" w:rsidP="00C21BEB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C21BEB" w:rsidRPr="00EA072B" w:rsidRDefault="00C21BEB" w:rsidP="00C21BEB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C21BEB" w:rsidRPr="00EA072B" w:rsidRDefault="00C21BEB" w:rsidP="00C21BEB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C21BEB" w:rsidRPr="00EA072B" w:rsidRDefault="00C21BEB" w:rsidP="00C21BEB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C21BEB" w:rsidRPr="00EA072B" w:rsidRDefault="00C21BEB" w:rsidP="00C21BEB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C21BEB" w:rsidRPr="00237CD3" w:rsidRDefault="00C21BEB" w:rsidP="00C21BEB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C21BEB" w:rsidRPr="00237CD3" w:rsidRDefault="00C21BEB" w:rsidP="00C21BEB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podpisany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kwalifikowanym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 należy załączyć do oferty.</w:t>
      </w:r>
    </w:p>
    <w:p w:rsidR="00C21BEB" w:rsidRPr="00237CD3" w:rsidRDefault="00C21BEB" w:rsidP="00C21BE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</w:p>
    <w:p w:rsidR="00C21BEB" w:rsidRDefault="00C21BEB" w:rsidP="00C21BEB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237CD3">
        <w:rPr>
          <w:rFonts w:ascii="Arial Narrow" w:hAnsi="Arial Narrow" w:cs="Arial"/>
          <w:i/>
          <w:iCs/>
          <w:sz w:val="16"/>
          <w:szCs w:val="18"/>
        </w:rPr>
        <w:tab/>
      </w:r>
    </w:p>
    <w:p w:rsidR="00C21BEB" w:rsidRDefault="00C21BEB" w:rsidP="00C21BEB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C21BEB" w:rsidRPr="00237CD3" w:rsidRDefault="00C21BEB" w:rsidP="00C21BEB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C21BEB" w:rsidRPr="00237CD3" w:rsidRDefault="00C21BEB" w:rsidP="00C21BE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20" w:rsidRDefault="00D97D20">
      <w:r>
        <w:separator/>
      </w:r>
    </w:p>
  </w:endnote>
  <w:endnote w:type="continuationSeparator" w:id="0">
    <w:p w:rsidR="00D97D20" w:rsidRDefault="00D97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98" w:rsidRDefault="00EE5E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E30B1" w:rsidRPr="0022564C" w:rsidRDefault="007E30B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8B111F" w:rsidRPr="008B111F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8B111F" w:rsidRPr="008B111F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AD1026" w:rsidRPr="00AD102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8B111F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E30B1" w:rsidRDefault="007E30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98" w:rsidRDefault="00EE5E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20" w:rsidRDefault="00D97D20">
      <w:r>
        <w:separator/>
      </w:r>
    </w:p>
  </w:footnote>
  <w:footnote w:type="continuationSeparator" w:id="0">
    <w:p w:rsidR="00D97D20" w:rsidRDefault="00D97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98" w:rsidRDefault="00EE5E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0B1" w:rsidRDefault="007E30B1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EE5E98">
      <w:rPr>
        <w:rFonts w:ascii="Arial Narrow" w:hAnsi="Arial Narrow" w:cs="Arial"/>
        <w:b/>
        <w:bCs/>
        <w:sz w:val="16"/>
        <w:szCs w:val="16"/>
        <w:u w:val="single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98" w:rsidRDefault="00EE5E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0C3D"/>
    <w:multiLevelType w:val="hybridMultilevel"/>
    <w:tmpl w:val="68388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226B7"/>
    <w:multiLevelType w:val="hybridMultilevel"/>
    <w:tmpl w:val="E874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60644"/>
    <w:multiLevelType w:val="hybridMultilevel"/>
    <w:tmpl w:val="10DE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7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DBB"/>
    <w:multiLevelType w:val="hybridMultilevel"/>
    <w:tmpl w:val="CEF6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3"/>
  </w:num>
  <w:num w:numId="4">
    <w:abstractNumId w:val="17"/>
  </w:num>
  <w:num w:numId="5">
    <w:abstractNumId w:val="42"/>
  </w:num>
  <w:num w:numId="6">
    <w:abstractNumId w:val="15"/>
  </w:num>
  <w:num w:numId="7">
    <w:abstractNumId w:val="45"/>
  </w:num>
  <w:num w:numId="8">
    <w:abstractNumId w:val="20"/>
  </w:num>
  <w:num w:numId="9">
    <w:abstractNumId w:val="27"/>
  </w:num>
  <w:num w:numId="10">
    <w:abstractNumId w:val="23"/>
  </w:num>
  <w:num w:numId="11">
    <w:abstractNumId w:val="22"/>
  </w:num>
  <w:num w:numId="12">
    <w:abstractNumId w:val="3"/>
  </w:num>
  <w:num w:numId="13">
    <w:abstractNumId w:val="36"/>
  </w:num>
  <w:num w:numId="14">
    <w:abstractNumId w:val="6"/>
  </w:num>
  <w:num w:numId="15">
    <w:abstractNumId w:val="12"/>
  </w:num>
  <w:num w:numId="16">
    <w:abstractNumId w:val="26"/>
  </w:num>
  <w:num w:numId="17">
    <w:abstractNumId w:val="18"/>
  </w:num>
  <w:num w:numId="18">
    <w:abstractNumId w:val="5"/>
  </w:num>
  <w:num w:numId="19">
    <w:abstractNumId w:val="6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4"/>
  </w:num>
  <w:num w:numId="26">
    <w:abstractNumId w:val="46"/>
  </w:num>
  <w:num w:numId="27">
    <w:abstractNumId w:val="47"/>
  </w:num>
  <w:num w:numId="28">
    <w:abstractNumId w:val="21"/>
  </w:num>
  <w:num w:numId="29">
    <w:abstractNumId w:val="1"/>
  </w:num>
  <w:num w:numId="30">
    <w:abstractNumId w:val="37"/>
  </w:num>
  <w:num w:numId="31">
    <w:abstractNumId w:val="11"/>
  </w:num>
  <w:num w:numId="32">
    <w:abstractNumId w:val="16"/>
  </w:num>
  <w:num w:numId="33">
    <w:abstractNumId w:val="44"/>
  </w:num>
  <w:num w:numId="34">
    <w:abstractNumId w:val="40"/>
  </w:num>
  <w:num w:numId="35">
    <w:abstractNumId w:val="28"/>
  </w:num>
  <w:num w:numId="36">
    <w:abstractNumId w:val="0"/>
  </w:num>
  <w:num w:numId="37">
    <w:abstractNumId w:val="35"/>
  </w:num>
  <w:num w:numId="38">
    <w:abstractNumId w:val="43"/>
  </w:num>
  <w:num w:numId="39">
    <w:abstractNumId w:val="10"/>
  </w:num>
  <w:num w:numId="40">
    <w:abstractNumId w:val="38"/>
  </w:num>
  <w:num w:numId="41">
    <w:abstractNumId w:val="13"/>
  </w:num>
  <w:num w:numId="42">
    <w:abstractNumId w:val="32"/>
  </w:num>
  <w:num w:numId="43">
    <w:abstractNumId w:val="14"/>
  </w:num>
  <w:num w:numId="44">
    <w:abstractNumId w:val="34"/>
  </w:num>
  <w:num w:numId="45">
    <w:abstractNumId w:val="9"/>
  </w:num>
  <w:num w:numId="46">
    <w:abstractNumId w:val="7"/>
  </w:num>
  <w:num w:numId="47">
    <w:abstractNumId w:val="39"/>
  </w:num>
  <w:num w:numId="48">
    <w:abstractNumId w:val="25"/>
  </w:num>
  <w:num w:numId="49">
    <w:abstractNumId w:val="24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7790"/>
    <w:rsid w:val="00041384"/>
    <w:rsid w:val="00041AA4"/>
    <w:rsid w:val="00046DB2"/>
    <w:rsid w:val="00064700"/>
    <w:rsid w:val="000648D0"/>
    <w:rsid w:val="00090107"/>
    <w:rsid w:val="00095B42"/>
    <w:rsid w:val="000B7983"/>
    <w:rsid w:val="000C2B15"/>
    <w:rsid w:val="000C4AF1"/>
    <w:rsid w:val="000E1425"/>
    <w:rsid w:val="000E6D67"/>
    <w:rsid w:val="000F03C3"/>
    <w:rsid w:val="000F39C0"/>
    <w:rsid w:val="001015CE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5F8A"/>
    <w:rsid w:val="001747CE"/>
    <w:rsid w:val="00176759"/>
    <w:rsid w:val="0017752C"/>
    <w:rsid w:val="00191204"/>
    <w:rsid w:val="00197F11"/>
    <w:rsid w:val="001A28EE"/>
    <w:rsid w:val="001B2925"/>
    <w:rsid w:val="001B73CC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2009D3"/>
    <w:rsid w:val="002035F3"/>
    <w:rsid w:val="00211E6C"/>
    <w:rsid w:val="00214FB2"/>
    <w:rsid w:val="00215DA1"/>
    <w:rsid w:val="00221D63"/>
    <w:rsid w:val="0022564C"/>
    <w:rsid w:val="00240521"/>
    <w:rsid w:val="00243F63"/>
    <w:rsid w:val="00251DEB"/>
    <w:rsid w:val="00254C2E"/>
    <w:rsid w:val="00270724"/>
    <w:rsid w:val="00270CC8"/>
    <w:rsid w:val="002718CE"/>
    <w:rsid w:val="00294AAE"/>
    <w:rsid w:val="002964EB"/>
    <w:rsid w:val="002A4D3D"/>
    <w:rsid w:val="002A4DBB"/>
    <w:rsid w:val="002B00B7"/>
    <w:rsid w:val="002C4E28"/>
    <w:rsid w:val="002D1835"/>
    <w:rsid w:val="002D3BA7"/>
    <w:rsid w:val="002E19B1"/>
    <w:rsid w:val="002E7499"/>
    <w:rsid w:val="002E7947"/>
    <w:rsid w:val="002F2187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2851"/>
    <w:rsid w:val="003448FA"/>
    <w:rsid w:val="00346B6F"/>
    <w:rsid w:val="00351D40"/>
    <w:rsid w:val="00352AA6"/>
    <w:rsid w:val="00360C62"/>
    <w:rsid w:val="00364457"/>
    <w:rsid w:val="003672C2"/>
    <w:rsid w:val="00367BF9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02F47"/>
    <w:rsid w:val="00417C00"/>
    <w:rsid w:val="00431DB6"/>
    <w:rsid w:val="0044214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2FFA"/>
    <w:rsid w:val="0049506B"/>
    <w:rsid w:val="00496244"/>
    <w:rsid w:val="00497A1F"/>
    <w:rsid w:val="004A4EE9"/>
    <w:rsid w:val="004B27CF"/>
    <w:rsid w:val="004B55ED"/>
    <w:rsid w:val="004C7541"/>
    <w:rsid w:val="004D28E3"/>
    <w:rsid w:val="004D46F3"/>
    <w:rsid w:val="004E0018"/>
    <w:rsid w:val="004E20EF"/>
    <w:rsid w:val="004E512B"/>
    <w:rsid w:val="004F39BA"/>
    <w:rsid w:val="00513968"/>
    <w:rsid w:val="00513FC2"/>
    <w:rsid w:val="00514070"/>
    <w:rsid w:val="00516AAA"/>
    <w:rsid w:val="005238AA"/>
    <w:rsid w:val="00527D58"/>
    <w:rsid w:val="005359CC"/>
    <w:rsid w:val="005368CE"/>
    <w:rsid w:val="00541D67"/>
    <w:rsid w:val="00550022"/>
    <w:rsid w:val="00550B01"/>
    <w:rsid w:val="00551813"/>
    <w:rsid w:val="005612AA"/>
    <w:rsid w:val="00571948"/>
    <w:rsid w:val="00571CB5"/>
    <w:rsid w:val="0058443F"/>
    <w:rsid w:val="00596CEE"/>
    <w:rsid w:val="005971E5"/>
    <w:rsid w:val="00597995"/>
    <w:rsid w:val="005B15DC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526C"/>
    <w:rsid w:val="0060715F"/>
    <w:rsid w:val="00617996"/>
    <w:rsid w:val="00620643"/>
    <w:rsid w:val="006327BD"/>
    <w:rsid w:val="00633E55"/>
    <w:rsid w:val="0064161C"/>
    <w:rsid w:val="00645177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3A1F"/>
    <w:rsid w:val="006A687F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728B"/>
    <w:rsid w:val="00713405"/>
    <w:rsid w:val="00714C86"/>
    <w:rsid w:val="007243A1"/>
    <w:rsid w:val="007263DA"/>
    <w:rsid w:val="00726492"/>
    <w:rsid w:val="00726DDE"/>
    <w:rsid w:val="007341F4"/>
    <w:rsid w:val="00743AF5"/>
    <w:rsid w:val="00743CAF"/>
    <w:rsid w:val="007503D4"/>
    <w:rsid w:val="00757CB0"/>
    <w:rsid w:val="00766B19"/>
    <w:rsid w:val="00773DDD"/>
    <w:rsid w:val="007764F8"/>
    <w:rsid w:val="007774B7"/>
    <w:rsid w:val="0078473F"/>
    <w:rsid w:val="007915D9"/>
    <w:rsid w:val="007A6BEF"/>
    <w:rsid w:val="007B3788"/>
    <w:rsid w:val="007B4919"/>
    <w:rsid w:val="007B6882"/>
    <w:rsid w:val="007D0662"/>
    <w:rsid w:val="007E30B1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441C1"/>
    <w:rsid w:val="00846D15"/>
    <w:rsid w:val="0085107C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282D"/>
    <w:rsid w:val="00896640"/>
    <w:rsid w:val="008A17DF"/>
    <w:rsid w:val="008A18C8"/>
    <w:rsid w:val="008A2F30"/>
    <w:rsid w:val="008A673E"/>
    <w:rsid w:val="008B111F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204"/>
    <w:rsid w:val="00914328"/>
    <w:rsid w:val="00914513"/>
    <w:rsid w:val="00914BDA"/>
    <w:rsid w:val="00916C5A"/>
    <w:rsid w:val="00917B1C"/>
    <w:rsid w:val="00926B43"/>
    <w:rsid w:val="00931483"/>
    <w:rsid w:val="00931E2A"/>
    <w:rsid w:val="00934E7A"/>
    <w:rsid w:val="009360E5"/>
    <w:rsid w:val="009432B5"/>
    <w:rsid w:val="00947E2C"/>
    <w:rsid w:val="009547A4"/>
    <w:rsid w:val="00964172"/>
    <w:rsid w:val="009648E7"/>
    <w:rsid w:val="00965CE7"/>
    <w:rsid w:val="00970FC9"/>
    <w:rsid w:val="00975753"/>
    <w:rsid w:val="0097773D"/>
    <w:rsid w:val="00981B8C"/>
    <w:rsid w:val="00984D76"/>
    <w:rsid w:val="00992B10"/>
    <w:rsid w:val="00992CF3"/>
    <w:rsid w:val="009A19EE"/>
    <w:rsid w:val="009A2DAF"/>
    <w:rsid w:val="009A4736"/>
    <w:rsid w:val="009A779A"/>
    <w:rsid w:val="009B1623"/>
    <w:rsid w:val="009B21F1"/>
    <w:rsid w:val="009B5018"/>
    <w:rsid w:val="009C57CA"/>
    <w:rsid w:val="009D4AAA"/>
    <w:rsid w:val="009D660E"/>
    <w:rsid w:val="009F1ADE"/>
    <w:rsid w:val="009F47D4"/>
    <w:rsid w:val="00A0309E"/>
    <w:rsid w:val="00A109EC"/>
    <w:rsid w:val="00A13E10"/>
    <w:rsid w:val="00A15644"/>
    <w:rsid w:val="00A15F9C"/>
    <w:rsid w:val="00A17C17"/>
    <w:rsid w:val="00A218CC"/>
    <w:rsid w:val="00A3570B"/>
    <w:rsid w:val="00A3679A"/>
    <w:rsid w:val="00A379CF"/>
    <w:rsid w:val="00A404E3"/>
    <w:rsid w:val="00A422B3"/>
    <w:rsid w:val="00A456F6"/>
    <w:rsid w:val="00A47EB0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B4CA2"/>
    <w:rsid w:val="00AD1026"/>
    <w:rsid w:val="00AD337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11E26"/>
    <w:rsid w:val="00B2343A"/>
    <w:rsid w:val="00B32903"/>
    <w:rsid w:val="00B32D53"/>
    <w:rsid w:val="00B35F31"/>
    <w:rsid w:val="00B375B8"/>
    <w:rsid w:val="00B3770D"/>
    <w:rsid w:val="00B44084"/>
    <w:rsid w:val="00B45178"/>
    <w:rsid w:val="00B4736E"/>
    <w:rsid w:val="00B50BFC"/>
    <w:rsid w:val="00B53146"/>
    <w:rsid w:val="00B70EEB"/>
    <w:rsid w:val="00B72628"/>
    <w:rsid w:val="00B8386D"/>
    <w:rsid w:val="00B8386F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F3CEF"/>
    <w:rsid w:val="00BF65CB"/>
    <w:rsid w:val="00BF7175"/>
    <w:rsid w:val="00BF7627"/>
    <w:rsid w:val="00C0178B"/>
    <w:rsid w:val="00C12473"/>
    <w:rsid w:val="00C126B4"/>
    <w:rsid w:val="00C15E04"/>
    <w:rsid w:val="00C20FB0"/>
    <w:rsid w:val="00C2105A"/>
    <w:rsid w:val="00C21BEB"/>
    <w:rsid w:val="00C2291E"/>
    <w:rsid w:val="00C24728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B026F"/>
    <w:rsid w:val="00CB21D8"/>
    <w:rsid w:val="00CB2706"/>
    <w:rsid w:val="00CB3B39"/>
    <w:rsid w:val="00CB3E70"/>
    <w:rsid w:val="00CB532E"/>
    <w:rsid w:val="00CB6BED"/>
    <w:rsid w:val="00CC43A7"/>
    <w:rsid w:val="00CC70CD"/>
    <w:rsid w:val="00CE6A2F"/>
    <w:rsid w:val="00CF08A0"/>
    <w:rsid w:val="00CF1285"/>
    <w:rsid w:val="00CF1D1E"/>
    <w:rsid w:val="00CF746F"/>
    <w:rsid w:val="00D03121"/>
    <w:rsid w:val="00D032D9"/>
    <w:rsid w:val="00D03E74"/>
    <w:rsid w:val="00D055AA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DDF"/>
    <w:rsid w:val="00D52161"/>
    <w:rsid w:val="00D55C5F"/>
    <w:rsid w:val="00D57422"/>
    <w:rsid w:val="00D62DEC"/>
    <w:rsid w:val="00D65E35"/>
    <w:rsid w:val="00D66325"/>
    <w:rsid w:val="00D773CA"/>
    <w:rsid w:val="00D77C22"/>
    <w:rsid w:val="00D77F68"/>
    <w:rsid w:val="00D81980"/>
    <w:rsid w:val="00D9137F"/>
    <w:rsid w:val="00D97D20"/>
    <w:rsid w:val="00DA0557"/>
    <w:rsid w:val="00DA217C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F1877"/>
    <w:rsid w:val="00E05371"/>
    <w:rsid w:val="00E113BA"/>
    <w:rsid w:val="00E128DD"/>
    <w:rsid w:val="00E13082"/>
    <w:rsid w:val="00E26ACF"/>
    <w:rsid w:val="00E30555"/>
    <w:rsid w:val="00E32704"/>
    <w:rsid w:val="00E36620"/>
    <w:rsid w:val="00E36B3F"/>
    <w:rsid w:val="00E41C80"/>
    <w:rsid w:val="00E44BAD"/>
    <w:rsid w:val="00E46D6A"/>
    <w:rsid w:val="00E53806"/>
    <w:rsid w:val="00E55EDE"/>
    <w:rsid w:val="00E64FAF"/>
    <w:rsid w:val="00E666A5"/>
    <w:rsid w:val="00E70406"/>
    <w:rsid w:val="00E71B21"/>
    <w:rsid w:val="00E73F23"/>
    <w:rsid w:val="00E75F49"/>
    <w:rsid w:val="00E83FC7"/>
    <w:rsid w:val="00E916D7"/>
    <w:rsid w:val="00E967CB"/>
    <w:rsid w:val="00EA570F"/>
    <w:rsid w:val="00EA72CD"/>
    <w:rsid w:val="00EB5F3F"/>
    <w:rsid w:val="00EC2158"/>
    <w:rsid w:val="00EC603A"/>
    <w:rsid w:val="00EC6AAB"/>
    <w:rsid w:val="00ED2DA7"/>
    <w:rsid w:val="00EE12EF"/>
    <w:rsid w:val="00EE14A2"/>
    <w:rsid w:val="00EE2C97"/>
    <w:rsid w:val="00EE5895"/>
    <w:rsid w:val="00EE5E98"/>
    <w:rsid w:val="00EF06B5"/>
    <w:rsid w:val="00EF3766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C6FD9"/>
    <w:rsid w:val="00FD0D6C"/>
    <w:rsid w:val="00FD77E9"/>
    <w:rsid w:val="00FE3758"/>
    <w:rsid w:val="00FE3823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2E79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7851-F875-4AC0-9D29-C6B72114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2023-08-23T12:02:00Z</dcterms:created>
  <dcterms:modified xsi:type="dcterms:W3CDTF">2023-08-23T12:02:00Z</dcterms:modified>
</cp:coreProperties>
</file>