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EFC9F" w14:textId="192E69A3" w:rsidR="00110AE4" w:rsidRPr="00B6484D" w:rsidRDefault="00B6484D" w:rsidP="00B6484D">
      <w:pPr>
        <w:pStyle w:val="Standard"/>
        <w:tabs>
          <w:tab w:val="left" w:pos="900"/>
        </w:tabs>
        <w:spacing w:line="276" w:lineRule="auto"/>
        <w:jc w:val="center"/>
        <w:rPr>
          <w:rFonts w:ascii="Times New Roman" w:hAnsi="Times New Roman" w:cs="Times New Roman"/>
          <w:sz w:val="22"/>
          <w:szCs w:val="22"/>
        </w:rPr>
      </w:pPr>
      <w:r w:rsidRPr="00B6484D">
        <w:rPr>
          <w:rFonts w:ascii="Times New Roman" w:hAnsi="Times New Roman" w:cs="Times New Roman"/>
          <w:b/>
          <w:bCs/>
          <w:sz w:val="22"/>
          <w:szCs w:val="22"/>
        </w:rPr>
        <w:t>Załącznik 1 c – Szczegółowy opis przedmiotu zamówienia dla części III</w:t>
      </w:r>
      <w:r w:rsidRPr="00B6484D">
        <w:rPr>
          <w:rFonts w:ascii="Times New Roman" w:hAnsi="Times New Roman" w:cs="Times New Roman"/>
          <w:sz w:val="22"/>
          <w:szCs w:val="22"/>
        </w:rPr>
        <w:t xml:space="preserve"> </w:t>
      </w:r>
      <w:r w:rsidR="000652F1" w:rsidRPr="00B6484D">
        <w:rPr>
          <w:rFonts w:ascii="Times New Roman" w:eastAsia="Times New Roman" w:hAnsi="Times New Roman" w:cs="Times New Roman"/>
          <w:b/>
          <w:bCs/>
          <w:color w:val="000000"/>
          <w:sz w:val="22"/>
          <w:szCs w:val="22"/>
          <w:lang w:eastAsia="pl-PL"/>
        </w:rPr>
        <w:t xml:space="preserve">Dostawa wyposażenia multimedialnego do prowadzenia zajęć w </w:t>
      </w:r>
      <w:proofErr w:type="spellStart"/>
      <w:r w:rsidR="000652F1" w:rsidRPr="00B6484D">
        <w:rPr>
          <w:rFonts w:ascii="Times New Roman" w:eastAsia="Times New Roman" w:hAnsi="Times New Roman" w:cs="Times New Roman"/>
          <w:b/>
          <w:bCs/>
          <w:color w:val="000000"/>
          <w:sz w:val="22"/>
          <w:szCs w:val="22"/>
          <w:lang w:eastAsia="pl-PL"/>
        </w:rPr>
        <w:t>Multicentrum</w:t>
      </w:r>
      <w:proofErr w:type="spellEnd"/>
    </w:p>
    <w:p w14:paraId="47CB8C2B" w14:textId="77777777" w:rsidR="00110AE4" w:rsidRDefault="00110AE4" w:rsidP="00E37192">
      <w:pPr>
        <w:jc w:val="both"/>
        <w:rPr>
          <w:rFonts w:ascii="Times New Roman" w:hAnsi="Times New Roman" w:cs="Times New Roman"/>
          <w:sz w:val="24"/>
          <w:szCs w:val="24"/>
        </w:rPr>
      </w:pPr>
    </w:p>
    <w:tbl>
      <w:tblPr>
        <w:tblStyle w:val="Tabela-Siatka"/>
        <w:tblW w:w="10207" w:type="dxa"/>
        <w:tblInd w:w="-431" w:type="dxa"/>
        <w:tblLayout w:type="fixed"/>
        <w:tblLook w:val="04A0" w:firstRow="1" w:lastRow="0" w:firstColumn="1" w:lastColumn="0" w:noHBand="0" w:noVBand="1"/>
      </w:tblPr>
      <w:tblGrid>
        <w:gridCol w:w="568"/>
        <w:gridCol w:w="7935"/>
        <w:gridCol w:w="854"/>
        <w:gridCol w:w="850"/>
      </w:tblGrid>
      <w:tr w:rsidR="00F77FE8" w:rsidRPr="00C15AAF" w14:paraId="462F6D01" w14:textId="77777777" w:rsidTr="00F77FE8">
        <w:trPr>
          <w:trHeight w:val="432"/>
        </w:trPr>
        <w:tc>
          <w:tcPr>
            <w:tcW w:w="568" w:type="dxa"/>
            <w:tcBorders>
              <w:bottom w:val="single" w:sz="4" w:space="0" w:color="auto"/>
            </w:tcBorders>
            <w:vAlign w:val="center"/>
            <w:hideMark/>
          </w:tcPr>
          <w:p w14:paraId="44053B9D" w14:textId="1E80E062" w:rsidR="00F77FE8" w:rsidRPr="00C15AAF" w:rsidRDefault="00F77FE8" w:rsidP="00C15AAF">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Lp. </w:t>
            </w:r>
          </w:p>
        </w:tc>
        <w:tc>
          <w:tcPr>
            <w:tcW w:w="7935" w:type="dxa"/>
            <w:tcBorders>
              <w:bottom w:val="single" w:sz="4" w:space="0" w:color="auto"/>
            </w:tcBorders>
            <w:vAlign w:val="center"/>
            <w:hideMark/>
          </w:tcPr>
          <w:p w14:paraId="17CCD0A0" w14:textId="77777777" w:rsidR="00F77FE8" w:rsidRPr="00C15AAF" w:rsidRDefault="00F77FE8" w:rsidP="00C15AAF">
            <w:pPr>
              <w:jc w:val="center"/>
              <w:rPr>
                <w:rFonts w:ascii="Times New Roman" w:eastAsia="Times New Roman" w:hAnsi="Times New Roman" w:cs="Times New Roman"/>
                <w:b/>
                <w:bCs/>
                <w:color w:val="000000"/>
                <w:sz w:val="20"/>
                <w:szCs w:val="20"/>
                <w:lang w:eastAsia="pl-PL"/>
              </w:rPr>
            </w:pPr>
            <w:r w:rsidRPr="00C15AAF">
              <w:rPr>
                <w:rFonts w:ascii="Times New Roman" w:eastAsia="Times New Roman" w:hAnsi="Times New Roman" w:cs="Times New Roman"/>
                <w:b/>
                <w:bCs/>
                <w:color w:val="000000"/>
                <w:sz w:val="20"/>
                <w:szCs w:val="20"/>
                <w:lang w:eastAsia="pl-PL"/>
              </w:rPr>
              <w:t>Szczegółowy opis przedmiotu zamówienia</w:t>
            </w:r>
          </w:p>
        </w:tc>
        <w:tc>
          <w:tcPr>
            <w:tcW w:w="854" w:type="dxa"/>
            <w:tcBorders>
              <w:bottom w:val="single" w:sz="4" w:space="0" w:color="auto"/>
            </w:tcBorders>
            <w:vAlign w:val="center"/>
            <w:hideMark/>
          </w:tcPr>
          <w:p w14:paraId="276C54C1" w14:textId="77777777" w:rsidR="00F77FE8" w:rsidRPr="00C15AAF" w:rsidRDefault="00F77FE8" w:rsidP="00C15AAF">
            <w:pPr>
              <w:jc w:val="center"/>
              <w:rPr>
                <w:rFonts w:ascii="Times New Roman" w:eastAsia="Times New Roman" w:hAnsi="Times New Roman" w:cs="Times New Roman"/>
                <w:b/>
                <w:bCs/>
                <w:color w:val="000000"/>
                <w:sz w:val="20"/>
                <w:szCs w:val="20"/>
                <w:lang w:eastAsia="pl-PL"/>
              </w:rPr>
            </w:pPr>
            <w:proofErr w:type="gramStart"/>
            <w:r w:rsidRPr="00C15AAF">
              <w:rPr>
                <w:rFonts w:ascii="Times New Roman" w:eastAsia="Times New Roman" w:hAnsi="Times New Roman" w:cs="Times New Roman"/>
                <w:b/>
                <w:bCs/>
                <w:color w:val="000000"/>
                <w:sz w:val="20"/>
                <w:szCs w:val="20"/>
                <w:lang w:eastAsia="pl-PL"/>
              </w:rPr>
              <w:t>j</w:t>
            </w:r>
            <w:proofErr w:type="gramEnd"/>
            <w:r w:rsidRPr="00C15AAF">
              <w:rPr>
                <w:rFonts w:ascii="Times New Roman" w:eastAsia="Times New Roman" w:hAnsi="Times New Roman" w:cs="Times New Roman"/>
                <w:b/>
                <w:bCs/>
                <w:color w:val="000000"/>
                <w:sz w:val="20"/>
                <w:szCs w:val="20"/>
                <w:lang w:eastAsia="pl-PL"/>
              </w:rPr>
              <w:t>.m.</w:t>
            </w:r>
          </w:p>
        </w:tc>
        <w:tc>
          <w:tcPr>
            <w:tcW w:w="850" w:type="dxa"/>
            <w:tcBorders>
              <w:bottom w:val="single" w:sz="4" w:space="0" w:color="auto"/>
            </w:tcBorders>
            <w:vAlign w:val="center"/>
            <w:hideMark/>
          </w:tcPr>
          <w:p w14:paraId="01FC46A9" w14:textId="77777777" w:rsidR="00F77FE8" w:rsidRPr="00C15AAF" w:rsidRDefault="00F77FE8" w:rsidP="00C15AAF">
            <w:pPr>
              <w:jc w:val="center"/>
              <w:rPr>
                <w:rFonts w:ascii="Times New Roman" w:eastAsia="Times New Roman" w:hAnsi="Times New Roman" w:cs="Times New Roman"/>
                <w:b/>
                <w:bCs/>
                <w:color w:val="000000"/>
                <w:sz w:val="20"/>
                <w:szCs w:val="20"/>
                <w:lang w:eastAsia="pl-PL"/>
              </w:rPr>
            </w:pPr>
            <w:r w:rsidRPr="00C15AAF">
              <w:rPr>
                <w:rFonts w:ascii="Times New Roman" w:eastAsia="Times New Roman" w:hAnsi="Times New Roman" w:cs="Times New Roman"/>
                <w:b/>
                <w:bCs/>
                <w:color w:val="000000"/>
                <w:sz w:val="20"/>
                <w:szCs w:val="20"/>
                <w:lang w:eastAsia="pl-PL"/>
              </w:rPr>
              <w:t>Liczba</w:t>
            </w:r>
          </w:p>
        </w:tc>
      </w:tr>
      <w:tr w:rsidR="00F77FE8" w:rsidRPr="00C15AAF" w14:paraId="28A37247" w14:textId="77777777" w:rsidTr="00F77FE8">
        <w:trPr>
          <w:trHeight w:val="551"/>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1C41F011" w14:textId="75E418AA" w:rsidR="00F77FE8" w:rsidRPr="003E4B3E" w:rsidRDefault="00F77FE8" w:rsidP="003E4B3E">
            <w:pPr>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Część III. Dostawa w</w:t>
            </w:r>
            <w:r w:rsidRPr="00C15AAF">
              <w:rPr>
                <w:rFonts w:ascii="Times New Roman" w:eastAsia="Times New Roman" w:hAnsi="Times New Roman" w:cs="Times New Roman"/>
                <w:b/>
                <w:bCs/>
                <w:color w:val="000000"/>
                <w:sz w:val="20"/>
                <w:szCs w:val="20"/>
                <w:lang w:eastAsia="pl-PL"/>
              </w:rPr>
              <w:t>yposażeni</w:t>
            </w:r>
            <w:r>
              <w:rPr>
                <w:rFonts w:ascii="Times New Roman" w:eastAsia="Times New Roman" w:hAnsi="Times New Roman" w:cs="Times New Roman"/>
                <w:b/>
                <w:bCs/>
                <w:color w:val="000000"/>
                <w:sz w:val="20"/>
                <w:szCs w:val="20"/>
                <w:lang w:eastAsia="pl-PL"/>
              </w:rPr>
              <w:t>a multimedialnego do prowadzenia zajęć w</w:t>
            </w:r>
            <w:r w:rsidRPr="00C15AAF">
              <w:rPr>
                <w:rFonts w:ascii="Times New Roman" w:eastAsia="Times New Roman" w:hAnsi="Times New Roman" w:cs="Times New Roman"/>
                <w:b/>
                <w:bCs/>
                <w:color w:val="000000"/>
                <w:sz w:val="20"/>
                <w:szCs w:val="20"/>
                <w:lang w:eastAsia="pl-PL"/>
              </w:rPr>
              <w:t xml:space="preserve"> </w:t>
            </w:r>
            <w:proofErr w:type="spellStart"/>
            <w:r w:rsidRPr="00C15AAF">
              <w:rPr>
                <w:rFonts w:ascii="Times New Roman" w:eastAsia="Times New Roman" w:hAnsi="Times New Roman" w:cs="Times New Roman"/>
                <w:b/>
                <w:bCs/>
                <w:color w:val="000000"/>
                <w:sz w:val="20"/>
                <w:szCs w:val="20"/>
                <w:lang w:eastAsia="pl-PL"/>
              </w:rPr>
              <w:t>Multicentrum</w:t>
            </w:r>
            <w:proofErr w:type="spellEnd"/>
            <w:r w:rsidRPr="00C15AAF">
              <w:rPr>
                <w:rFonts w:ascii="Times New Roman" w:eastAsia="Times New Roman" w:hAnsi="Times New Roman" w:cs="Times New Roman"/>
                <w:b/>
                <w:bCs/>
                <w:color w:val="000000"/>
                <w:sz w:val="20"/>
                <w:szCs w:val="20"/>
                <w:lang w:eastAsia="pl-PL"/>
              </w:rPr>
              <w:t xml:space="preserve"> </w:t>
            </w:r>
          </w:p>
        </w:tc>
      </w:tr>
    </w:tbl>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939"/>
        <w:gridCol w:w="851"/>
        <w:gridCol w:w="850"/>
      </w:tblGrid>
      <w:tr w:rsidR="00F77FE8" w14:paraId="0C0E8325" w14:textId="77777777" w:rsidTr="006A1468">
        <w:trPr>
          <w:trHeight w:val="3640"/>
        </w:trPr>
        <w:tc>
          <w:tcPr>
            <w:tcW w:w="567" w:type="dxa"/>
          </w:tcPr>
          <w:p w14:paraId="70BBF2B1" w14:textId="2F9E7750" w:rsidR="00F77FE8" w:rsidRPr="00E35EC6" w:rsidRDefault="00F77FE8" w:rsidP="006F30C2">
            <w:pPr>
              <w:rPr>
                <w:rFonts w:ascii="Times New Roman" w:hAnsi="Times New Roman" w:cs="Times New Roman"/>
                <w:sz w:val="20"/>
                <w:szCs w:val="20"/>
              </w:rPr>
            </w:pPr>
            <w:r>
              <w:rPr>
                <w:rFonts w:ascii="Times New Roman" w:hAnsi="Times New Roman" w:cs="Times New Roman"/>
                <w:sz w:val="20"/>
                <w:szCs w:val="20"/>
              </w:rPr>
              <w:t>1)</w:t>
            </w:r>
          </w:p>
        </w:tc>
        <w:tc>
          <w:tcPr>
            <w:tcW w:w="7939" w:type="dxa"/>
          </w:tcPr>
          <w:p w14:paraId="46B45F56" w14:textId="29BE171E" w:rsidR="00F77FE8" w:rsidRPr="006B432B" w:rsidRDefault="00F77FE8" w:rsidP="006F30C2">
            <w:pPr>
              <w:rPr>
                <w:rFonts w:ascii="Times New Roman" w:eastAsia="Verdana" w:hAnsi="Times New Roman" w:cs="Times New Roman"/>
                <w:sz w:val="20"/>
                <w:szCs w:val="20"/>
              </w:rPr>
            </w:pPr>
            <w:r w:rsidRPr="00044737">
              <w:rPr>
                <w:rFonts w:ascii="Times New Roman" w:hAnsi="Times New Roman" w:cs="Times New Roman"/>
                <w:b/>
                <w:sz w:val="20"/>
                <w:szCs w:val="20"/>
              </w:rPr>
              <w:t>T</w:t>
            </w:r>
            <w:r w:rsidRPr="00044737">
              <w:rPr>
                <w:rFonts w:ascii="Times New Roman" w:eastAsia="Verdana" w:hAnsi="Times New Roman" w:cs="Times New Roman"/>
                <w:b/>
                <w:sz w:val="20"/>
                <w:szCs w:val="20"/>
              </w:rPr>
              <w:t>ablet</w:t>
            </w:r>
            <w:r w:rsidRPr="006B432B">
              <w:rPr>
                <w:rFonts w:ascii="Times New Roman" w:eastAsia="Verdana" w:hAnsi="Times New Roman" w:cs="Times New Roman"/>
                <w:sz w:val="20"/>
                <w:szCs w:val="20"/>
              </w:rPr>
              <w:t xml:space="preserve"> o następujących minimalnych parametrach: pojemność 256 GB, wymiary 203,2 mm / 134,8 mm / 6,1 mm, masa 300,5 g, wersja Wi‑Fi. </w:t>
            </w:r>
          </w:p>
          <w:p w14:paraId="0E05DC73" w14:textId="160A7F72" w:rsidR="00F77FE8" w:rsidRPr="006B432B" w:rsidRDefault="00F77FE8" w:rsidP="00D47E00">
            <w:pPr>
              <w:jc w:val="both"/>
              <w:rPr>
                <w:rFonts w:ascii="Times New Roman" w:eastAsia="Verdana" w:hAnsi="Times New Roman" w:cs="Times New Roman"/>
                <w:sz w:val="20"/>
                <w:szCs w:val="20"/>
              </w:rPr>
            </w:pPr>
            <w:r w:rsidRPr="006B432B">
              <w:rPr>
                <w:rFonts w:ascii="Times New Roman" w:eastAsia="Verdana" w:hAnsi="Times New Roman" w:cs="Times New Roman"/>
                <w:sz w:val="20"/>
                <w:szCs w:val="20"/>
              </w:rPr>
              <w:t xml:space="preserve">Zawartość opakowania: przewód z </w:t>
            </w:r>
            <w:proofErr w:type="spellStart"/>
            <w:r w:rsidRPr="006B432B">
              <w:rPr>
                <w:rFonts w:ascii="Times New Roman" w:eastAsia="Verdana" w:hAnsi="Times New Roman" w:cs="Times New Roman"/>
                <w:sz w:val="20"/>
                <w:szCs w:val="20"/>
              </w:rPr>
              <w:t>Lightning</w:t>
            </w:r>
            <w:proofErr w:type="spellEnd"/>
            <w:r w:rsidRPr="006B432B">
              <w:rPr>
                <w:rFonts w:ascii="Times New Roman" w:eastAsia="Verdana" w:hAnsi="Times New Roman" w:cs="Times New Roman"/>
                <w:sz w:val="20"/>
                <w:szCs w:val="20"/>
              </w:rPr>
              <w:t xml:space="preserve"> na USB, zasilacz USB. Wyświetlacz Multi-</w:t>
            </w:r>
            <w:proofErr w:type="spellStart"/>
            <w:r w:rsidRPr="006B432B">
              <w:rPr>
                <w:rFonts w:ascii="Times New Roman" w:eastAsia="Verdana" w:hAnsi="Times New Roman" w:cs="Times New Roman"/>
                <w:sz w:val="20"/>
                <w:szCs w:val="20"/>
              </w:rPr>
              <w:t>Touch</w:t>
            </w:r>
            <w:proofErr w:type="spellEnd"/>
            <w:r w:rsidRPr="006B432B">
              <w:rPr>
                <w:rFonts w:ascii="Times New Roman" w:eastAsia="Verdana" w:hAnsi="Times New Roman" w:cs="Times New Roman"/>
                <w:sz w:val="20"/>
                <w:szCs w:val="20"/>
              </w:rPr>
              <w:t xml:space="preserve"> o przekątnej 7,9 cala z podświetleniem LED. Rozdzielczość 2048 na 1536 pikseli przy 326 pikselach na cal (</w:t>
            </w:r>
            <w:proofErr w:type="spellStart"/>
            <w:r w:rsidRPr="006B432B">
              <w:rPr>
                <w:rFonts w:ascii="Times New Roman" w:eastAsia="Verdana" w:hAnsi="Times New Roman" w:cs="Times New Roman"/>
                <w:sz w:val="20"/>
                <w:szCs w:val="20"/>
              </w:rPr>
              <w:t>ppi</w:t>
            </w:r>
            <w:proofErr w:type="spellEnd"/>
            <w:r w:rsidRPr="006B432B">
              <w:rPr>
                <w:rFonts w:ascii="Times New Roman" w:eastAsia="Verdana" w:hAnsi="Times New Roman" w:cs="Times New Roman"/>
                <w:sz w:val="20"/>
                <w:szCs w:val="20"/>
              </w:rPr>
              <w:t xml:space="preserve">). Szeroka gama kolorów (P3) Technologia True Tone. Powłoka </w:t>
            </w:r>
            <w:proofErr w:type="spellStart"/>
            <w:r w:rsidRPr="006B432B">
              <w:rPr>
                <w:rFonts w:ascii="Times New Roman" w:eastAsia="Verdana" w:hAnsi="Times New Roman" w:cs="Times New Roman"/>
                <w:sz w:val="20"/>
                <w:szCs w:val="20"/>
              </w:rPr>
              <w:t>oleofobowa</w:t>
            </w:r>
            <w:proofErr w:type="spellEnd"/>
            <w:r w:rsidRPr="006B432B">
              <w:rPr>
                <w:rFonts w:ascii="Times New Roman" w:eastAsia="Verdana" w:hAnsi="Times New Roman" w:cs="Times New Roman"/>
                <w:sz w:val="20"/>
                <w:szCs w:val="20"/>
              </w:rPr>
              <w:t xml:space="preserve"> odporna na odciski palców. Pełna laminacja wyświetlacza. Powłoka antyodblaskowa, współczynnik odbicia 1,8%. Jasność 500 nitów. Aparat 8 MP, światło przysłony ƒ/2,4, pięcio­elementowy obiektyw, hybrydowy filtr IR, matryca BSI, Live Photo, szeroka gama kolorów na zdjęciach i Live Photo, </w:t>
            </w:r>
            <w:proofErr w:type="spellStart"/>
            <w:r w:rsidRPr="006B432B">
              <w:rPr>
                <w:rFonts w:ascii="Times New Roman" w:eastAsia="Verdana" w:hAnsi="Times New Roman" w:cs="Times New Roman"/>
                <w:sz w:val="20"/>
                <w:szCs w:val="20"/>
              </w:rPr>
              <w:t>autofokus</w:t>
            </w:r>
            <w:proofErr w:type="spellEnd"/>
            <w:r w:rsidRPr="006B432B">
              <w:rPr>
                <w:rFonts w:ascii="Times New Roman" w:eastAsia="Verdana" w:hAnsi="Times New Roman" w:cs="Times New Roman"/>
                <w:sz w:val="20"/>
                <w:szCs w:val="20"/>
              </w:rPr>
              <w:t xml:space="preserve"> panorama (do 43 MP), tryb HDR dla zdjęć, kontrola ekspozycji, tryb zdjęć seryjnych, ustawianie ostrości stuknięciem, tryb samowyzwalacza, automatyczna stabilizacja obrazu</w:t>
            </w:r>
          </w:p>
          <w:p w14:paraId="29E91490" w14:textId="54C791B7" w:rsidR="00F77FE8" w:rsidRPr="00E35EC6" w:rsidRDefault="00F77FE8" w:rsidP="006F30C2">
            <w:pPr>
              <w:rPr>
                <w:rFonts w:ascii="Times New Roman" w:eastAsia="Verdana" w:hAnsi="Times New Roman" w:cs="Times New Roman"/>
                <w:sz w:val="20"/>
                <w:szCs w:val="20"/>
              </w:rPr>
            </w:pPr>
            <w:r w:rsidRPr="006B432B">
              <w:rPr>
                <w:rFonts w:ascii="Times New Roman" w:eastAsia="Verdana" w:hAnsi="Times New Roman" w:cs="Times New Roman"/>
                <w:sz w:val="20"/>
                <w:szCs w:val="20"/>
              </w:rPr>
              <w:t>System operacyjny kompatybilny z pozostałym sprzętem i oprogramowaniem kupowanym w ramach niniejszego postępowania. Tablet powinien być wyposażony w rysik, etui i klawiaturę</w:t>
            </w:r>
            <w:r>
              <w:rPr>
                <w:rFonts w:ascii="Times New Roman" w:eastAsia="Verdana" w:hAnsi="Times New Roman" w:cs="Times New Roman"/>
                <w:sz w:val="20"/>
                <w:szCs w:val="20"/>
              </w:rPr>
              <w:t>.</w:t>
            </w:r>
          </w:p>
        </w:tc>
        <w:tc>
          <w:tcPr>
            <w:tcW w:w="851" w:type="dxa"/>
          </w:tcPr>
          <w:p w14:paraId="6DC6AAF5" w14:textId="77777777" w:rsidR="00F77FE8" w:rsidRPr="00E35EC6" w:rsidRDefault="00F77FE8" w:rsidP="006F30C2">
            <w:pPr>
              <w:rPr>
                <w:rFonts w:ascii="Times New Roman" w:hAnsi="Times New Roman" w:cs="Times New Roman"/>
                <w:sz w:val="20"/>
                <w:szCs w:val="20"/>
              </w:rPr>
            </w:pPr>
            <w:proofErr w:type="gramStart"/>
            <w:r w:rsidRPr="00E35EC6">
              <w:rPr>
                <w:rFonts w:ascii="Times New Roman" w:hAnsi="Times New Roman" w:cs="Times New Roman"/>
                <w:sz w:val="20"/>
                <w:szCs w:val="20"/>
              </w:rPr>
              <w:t>sztuk</w:t>
            </w:r>
            <w:proofErr w:type="gramEnd"/>
          </w:p>
        </w:tc>
        <w:tc>
          <w:tcPr>
            <w:tcW w:w="850" w:type="dxa"/>
          </w:tcPr>
          <w:p w14:paraId="79996040" w14:textId="77777777" w:rsidR="00F77FE8" w:rsidRPr="00E35EC6" w:rsidRDefault="00F77FE8" w:rsidP="006F30C2">
            <w:pPr>
              <w:jc w:val="right"/>
              <w:rPr>
                <w:rFonts w:ascii="Times New Roman" w:hAnsi="Times New Roman" w:cs="Times New Roman"/>
                <w:sz w:val="20"/>
                <w:szCs w:val="20"/>
              </w:rPr>
            </w:pPr>
            <w:r w:rsidRPr="00E35EC6">
              <w:rPr>
                <w:rFonts w:ascii="Times New Roman" w:hAnsi="Times New Roman" w:cs="Times New Roman"/>
                <w:sz w:val="20"/>
                <w:szCs w:val="20"/>
              </w:rPr>
              <w:t>6</w:t>
            </w:r>
          </w:p>
        </w:tc>
      </w:tr>
    </w:tbl>
    <w:tbl>
      <w:tblPr>
        <w:tblStyle w:val="Tabela-Siatka"/>
        <w:tblW w:w="10206" w:type="dxa"/>
        <w:tblInd w:w="-431" w:type="dxa"/>
        <w:tblLayout w:type="fixed"/>
        <w:tblLook w:val="04A0" w:firstRow="1" w:lastRow="0" w:firstColumn="1" w:lastColumn="0" w:noHBand="0" w:noVBand="1"/>
      </w:tblPr>
      <w:tblGrid>
        <w:gridCol w:w="567"/>
        <w:gridCol w:w="7938"/>
        <w:gridCol w:w="851"/>
        <w:gridCol w:w="850"/>
      </w:tblGrid>
      <w:tr w:rsidR="00F77FE8" w:rsidRPr="00C15AAF" w14:paraId="76479FD8" w14:textId="77777777" w:rsidTr="00F77FE8">
        <w:trPr>
          <w:trHeight w:val="685"/>
        </w:trPr>
        <w:tc>
          <w:tcPr>
            <w:tcW w:w="567" w:type="dxa"/>
          </w:tcPr>
          <w:p w14:paraId="03BBAF73" w14:textId="79A661B4" w:rsidR="00F77FE8" w:rsidRPr="00C15AAF" w:rsidRDefault="00E96041"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F77FE8">
              <w:rPr>
                <w:rFonts w:ascii="Times New Roman" w:eastAsia="Times New Roman" w:hAnsi="Times New Roman" w:cs="Times New Roman"/>
                <w:color w:val="000000"/>
                <w:sz w:val="20"/>
                <w:szCs w:val="20"/>
                <w:lang w:eastAsia="pl-PL"/>
              </w:rPr>
              <w:t>)</w:t>
            </w:r>
          </w:p>
        </w:tc>
        <w:tc>
          <w:tcPr>
            <w:tcW w:w="7938" w:type="dxa"/>
            <w:hideMark/>
          </w:tcPr>
          <w:p w14:paraId="180F9BDF" w14:textId="3AB50CCA" w:rsidR="00F77FE8" w:rsidRPr="00FE333F" w:rsidRDefault="00F77FE8" w:rsidP="00772E38">
            <w:pPr>
              <w:pStyle w:val="NormalnyWeb"/>
              <w:shd w:val="clear" w:color="auto" w:fill="FFFFFF"/>
              <w:spacing w:before="0" w:after="225" w:line="240" w:lineRule="auto"/>
              <w:jc w:val="both"/>
              <w:rPr>
                <w:rFonts w:ascii="Times New Roman" w:hAnsi="Times New Roman"/>
                <w:lang w:eastAsia="pl-PL"/>
              </w:rPr>
            </w:pPr>
            <w:r w:rsidRPr="00951801">
              <w:rPr>
                <w:rFonts w:ascii="Times New Roman" w:hAnsi="Times New Roman"/>
                <w:b/>
                <w:bCs/>
                <w:lang w:eastAsia="pl-PL"/>
              </w:rPr>
              <w:t>Profesjonalny dron</w:t>
            </w:r>
            <w:r w:rsidRPr="00FE333F">
              <w:rPr>
                <w:rFonts w:ascii="Times New Roman" w:hAnsi="Times New Roman"/>
                <w:lang w:eastAsia="pl-PL"/>
              </w:rPr>
              <w:t xml:space="preserve"> z akcesoriami, wykorzystywany do nagrywania materiałów wideo. Powinien być to lekki model, który dzięki niewielkim rozmiarom i składanym skrzydłom może towarzyszyć twórcy dosłownie wszędzie. Fotografowanie, kręcenie filmów i transmitowanie z </w:t>
            </w:r>
            <w:proofErr w:type="spellStart"/>
            <w:r w:rsidRPr="00FE333F">
              <w:rPr>
                <w:rFonts w:ascii="Times New Roman" w:hAnsi="Times New Roman"/>
                <w:lang w:eastAsia="pl-PL"/>
              </w:rPr>
              <w:t>drona</w:t>
            </w:r>
            <w:proofErr w:type="spellEnd"/>
            <w:r w:rsidRPr="00FE333F">
              <w:rPr>
                <w:rFonts w:ascii="Times New Roman" w:hAnsi="Times New Roman"/>
                <w:lang w:eastAsia="pl-PL"/>
              </w:rPr>
              <w:t xml:space="preserve"> powinno być proste i bezpieczne.</w:t>
            </w:r>
          </w:p>
          <w:p w14:paraId="524676CA" w14:textId="2B65CABE" w:rsidR="00F77FE8" w:rsidRPr="00B345B1" w:rsidRDefault="00F77FE8" w:rsidP="00B345B1">
            <w:pPr>
              <w:shd w:val="clear" w:color="auto" w:fill="FFFFFF"/>
              <w:spacing w:before="225" w:after="225"/>
              <w:jc w:val="both"/>
              <w:rPr>
                <w:rFonts w:ascii="Times New Roman" w:eastAsia="Times New Roman" w:hAnsi="Times New Roman" w:cs="Times New Roman"/>
                <w:sz w:val="20"/>
                <w:szCs w:val="20"/>
                <w:lang w:eastAsia="pl-PL"/>
              </w:rPr>
            </w:pPr>
            <w:r w:rsidRPr="00FE333F">
              <w:rPr>
                <w:rFonts w:ascii="Times New Roman" w:eastAsia="Times New Roman" w:hAnsi="Times New Roman" w:cs="Times New Roman"/>
                <w:sz w:val="20"/>
                <w:szCs w:val="20"/>
                <w:lang w:eastAsia="pl-PL"/>
              </w:rPr>
              <w:t xml:space="preserve">Sprzęt powinien być wyposażony w inteligentne funkcje ułatwiające wykonywanie zdjęć 20 MP oraz nagrywanie filmów 5.4K/30FPS i 4K/60FPS. Ujęcia wysokiej jakości, matryca CMOS 1″ i pikseli 2,4 µm, gwarantujące szczegółowość obrazu. Możliwość wykonania kadrów po zmroku, 10-bitowy profil kolorystyczny </w:t>
            </w:r>
            <w:proofErr w:type="spellStart"/>
            <w:r w:rsidRPr="00FE333F">
              <w:rPr>
                <w:rFonts w:ascii="Times New Roman" w:eastAsia="Times New Roman" w:hAnsi="Times New Roman" w:cs="Times New Roman"/>
                <w:sz w:val="20"/>
                <w:szCs w:val="20"/>
                <w:lang w:eastAsia="pl-PL"/>
              </w:rPr>
              <w:t>Dlog</w:t>
            </w:r>
            <w:proofErr w:type="spellEnd"/>
            <w:r w:rsidRPr="00FE333F">
              <w:rPr>
                <w:rFonts w:ascii="Times New Roman" w:eastAsia="Times New Roman" w:hAnsi="Times New Roman" w:cs="Times New Roman"/>
                <w:sz w:val="20"/>
                <w:szCs w:val="20"/>
                <w:lang w:eastAsia="pl-PL"/>
              </w:rPr>
              <w:t>-M, technologia HDR.</w:t>
            </w:r>
          </w:p>
        </w:tc>
        <w:tc>
          <w:tcPr>
            <w:tcW w:w="851" w:type="dxa"/>
            <w:hideMark/>
          </w:tcPr>
          <w:p w14:paraId="7447FD12"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08C485A4"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6</w:t>
            </w:r>
          </w:p>
        </w:tc>
      </w:tr>
      <w:tr w:rsidR="00F77FE8" w:rsidRPr="00C15AAF" w14:paraId="48F5D0A4" w14:textId="77777777" w:rsidTr="006A1468">
        <w:trPr>
          <w:trHeight w:val="1711"/>
        </w:trPr>
        <w:tc>
          <w:tcPr>
            <w:tcW w:w="567" w:type="dxa"/>
            <w:hideMark/>
          </w:tcPr>
          <w:p w14:paraId="34CC154F" w14:textId="478FD1B5" w:rsidR="00F77FE8" w:rsidRPr="00C15AAF" w:rsidRDefault="00E96041"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F77FE8">
              <w:rPr>
                <w:rFonts w:ascii="Times New Roman" w:eastAsia="Times New Roman" w:hAnsi="Times New Roman" w:cs="Times New Roman"/>
                <w:color w:val="000000"/>
                <w:sz w:val="20"/>
                <w:szCs w:val="20"/>
                <w:lang w:eastAsia="pl-PL"/>
              </w:rPr>
              <w:t>)</w:t>
            </w:r>
          </w:p>
        </w:tc>
        <w:tc>
          <w:tcPr>
            <w:tcW w:w="7938" w:type="dxa"/>
            <w:hideMark/>
          </w:tcPr>
          <w:p w14:paraId="4615E163" w14:textId="41300162" w:rsidR="00F77FE8" w:rsidRPr="00DC69D4" w:rsidRDefault="00F77FE8" w:rsidP="00DC69D4">
            <w:pPr>
              <w:rPr>
                <w:rFonts w:ascii="Times New Roman" w:eastAsia="Times New Roman" w:hAnsi="Times New Roman" w:cs="Times New Roman"/>
                <w:sz w:val="20"/>
                <w:szCs w:val="20"/>
                <w:lang w:eastAsia="pl-PL"/>
              </w:rPr>
            </w:pPr>
            <w:r w:rsidRPr="00044737">
              <w:rPr>
                <w:rFonts w:ascii="Times New Roman" w:eastAsia="Times New Roman" w:hAnsi="Times New Roman" w:cs="Times New Roman"/>
                <w:b/>
                <w:sz w:val="20"/>
                <w:szCs w:val="20"/>
                <w:lang w:eastAsia="pl-PL"/>
              </w:rPr>
              <w:t>Sprzęt komponujący i nagrywający zestaw muzyczny</w:t>
            </w:r>
            <w:r>
              <w:rPr>
                <w:rFonts w:ascii="Times New Roman" w:eastAsia="Times New Roman" w:hAnsi="Times New Roman" w:cs="Times New Roman"/>
                <w:sz w:val="20"/>
                <w:szCs w:val="20"/>
                <w:lang w:eastAsia="pl-PL"/>
              </w:rPr>
              <w:t xml:space="preserve">, składający się z </w:t>
            </w:r>
            <w:r w:rsidRPr="00DC69D4">
              <w:rPr>
                <w:rFonts w:ascii="Times New Roman" w:eastAsia="Times New Roman" w:hAnsi="Times New Roman" w:cs="Times New Roman"/>
                <w:sz w:val="20"/>
                <w:szCs w:val="20"/>
                <w:shd w:val="clear" w:color="auto" w:fill="FFFFFF"/>
                <w:lang w:eastAsia="pl-PL"/>
              </w:rPr>
              <w:t>urządze</w:t>
            </w:r>
            <w:r w:rsidRPr="00E10D74">
              <w:rPr>
                <w:rFonts w:ascii="Times New Roman" w:eastAsia="Times New Roman" w:hAnsi="Times New Roman" w:cs="Times New Roman"/>
                <w:sz w:val="20"/>
                <w:szCs w:val="20"/>
                <w:shd w:val="clear" w:color="auto" w:fill="FFFFFF"/>
                <w:lang w:eastAsia="pl-PL"/>
              </w:rPr>
              <w:t>ń</w:t>
            </w:r>
            <w:r w:rsidRPr="00DC69D4">
              <w:rPr>
                <w:rFonts w:ascii="Times New Roman" w:eastAsia="Times New Roman" w:hAnsi="Times New Roman" w:cs="Times New Roman"/>
                <w:sz w:val="20"/>
                <w:szCs w:val="20"/>
                <w:shd w:val="clear" w:color="auto" w:fill="FFFFFF"/>
                <w:lang w:eastAsia="pl-PL"/>
              </w:rPr>
              <w:t xml:space="preserve"> taki</w:t>
            </w:r>
            <w:r w:rsidRPr="00E10D74">
              <w:rPr>
                <w:rFonts w:ascii="Times New Roman" w:eastAsia="Times New Roman" w:hAnsi="Times New Roman" w:cs="Times New Roman"/>
                <w:sz w:val="20"/>
                <w:szCs w:val="20"/>
                <w:shd w:val="clear" w:color="auto" w:fill="FFFFFF"/>
                <w:lang w:eastAsia="pl-PL"/>
              </w:rPr>
              <w:t>ch</w:t>
            </w:r>
            <w:r w:rsidRPr="00DC69D4">
              <w:rPr>
                <w:rFonts w:ascii="Times New Roman" w:eastAsia="Times New Roman" w:hAnsi="Times New Roman" w:cs="Times New Roman"/>
                <w:sz w:val="20"/>
                <w:szCs w:val="20"/>
                <w:shd w:val="clear" w:color="auto" w:fill="FFFFFF"/>
                <w:lang w:eastAsia="pl-PL"/>
              </w:rPr>
              <w:t xml:space="preserve"> jak:</w:t>
            </w:r>
          </w:p>
          <w:p w14:paraId="50747CB0" w14:textId="77777777" w:rsidR="00F77FE8" w:rsidRPr="00DC69D4" w:rsidRDefault="00F77FE8" w:rsidP="0025340A">
            <w:pPr>
              <w:numPr>
                <w:ilvl w:val="0"/>
                <w:numId w:val="6"/>
              </w:numPr>
              <w:shd w:val="clear" w:color="auto" w:fill="FFFFFF"/>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 xml:space="preserve">2 Kolumny </w:t>
            </w:r>
            <w:proofErr w:type="spellStart"/>
            <w:r w:rsidRPr="00DC69D4">
              <w:rPr>
                <w:rFonts w:ascii="Times New Roman" w:eastAsia="Times New Roman" w:hAnsi="Times New Roman" w:cs="Times New Roman"/>
                <w:sz w:val="20"/>
                <w:szCs w:val="20"/>
                <w:lang w:eastAsia="pl-PL"/>
              </w:rPr>
              <w:t>Brass</w:t>
            </w:r>
            <w:proofErr w:type="spellEnd"/>
            <w:r w:rsidRPr="00DC69D4">
              <w:rPr>
                <w:rFonts w:ascii="Times New Roman" w:eastAsia="Times New Roman" w:hAnsi="Times New Roman" w:cs="Times New Roman"/>
                <w:sz w:val="20"/>
                <w:szCs w:val="20"/>
                <w:lang w:eastAsia="pl-PL"/>
              </w:rPr>
              <w:t xml:space="preserve"> Tone Audio LNX1502 o łącznej mocy 2000W</w:t>
            </w:r>
          </w:p>
          <w:p w14:paraId="1FE05118" w14:textId="77777777"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 xml:space="preserve">Mikrofony bezprzewodowe SDR1802 - dwa mikrofony </w:t>
            </w:r>
            <w:proofErr w:type="spellStart"/>
            <w:r w:rsidRPr="00DC69D4">
              <w:rPr>
                <w:rFonts w:ascii="Times New Roman" w:eastAsia="Times New Roman" w:hAnsi="Times New Roman" w:cs="Times New Roman"/>
                <w:sz w:val="20"/>
                <w:szCs w:val="20"/>
                <w:lang w:eastAsia="pl-PL"/>
              </w:rPr>
              <w:t>doręczne</w:t>
            </w:r>
            <w:proofErr w:type="spellEnd"/>
          </w:p>
          <w:p w14:paraId="7B93C16F" w14:textId="77777777"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 xml:space="preserve">Mikser BTA2208 8-kanałowy </w:t>
            </w:r>
            <w:proofErr w:type="spellStart"/>
            <w:r w:rsidRPr="00DC69D4">
              <w:rPr>
                <w:rFonts w:ascii="Times New Roman" w:eastAsia="Times New Roman" w:hAnsi="Times New Roman" w:cs="Times New Roman"/>
                <w:sz w:val="20"/>
                <w:szCs w:val="20"/>
                <w:lang w:eastAsia="pl-PL"/>
              </w:rPr>
              <w:t>Brass</w:t>
            </w:r>
            <w:proofErr w:type="spellEnd"/>
            <w:r w:rsidRPr="00DC69D4">
              <w:rPr>
                <w:rFonts w:ascii="Times New Roman" w:eastAsia="Times New Roman" w:hAnsi="Times New Roman" w:cs="Times New Roman"/>
                <w:sz w:val="20"/>
                <w:szCs w:val="20"/>
                <w:lang w:eastAsia="pl-PL"/>
              </w:rPr>
              <w:t xml:space="preserve"> Tone Audio</w:t>
            </w:r>
          </w:p>
          <w:p w14:paraId="6E70B69C" w14:textId="77777777"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2-kanałowy wzmacniacz BTA6002DX dopasowany do reszty składowych z zestawu</w:t>
            </w:r>
          </w:p>
          <w:p w14:paraId="751A5F1A" w14:textId="77777777"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2 statywy STA1101</w:t>
            </w:r>
          </w:p>
          <w:p w14:paraId="145A4AA6" w14:textId="31097E64"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Zestaw okablowania i przyłączy</w:t>
            </w:r>
          </w:p>
        </w:tc>
        <w:tc>
          <w:tcPr>
            <w:tcW w:w="851" w:type="dxa"/>
            <w:hideMark/>
          </w:tcPr>
          <w:p w14:paraId="66EE78B3"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65996648"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D3EC6AF" w14:textId="77777777" w:rsidTr="006A1468">
        <w:trPr>
          <w:trHeight w:val="1983"/>
        </w:trPr>
        <w:tc>
          <w:tcPr>
            <w:tcW w:w="567" w:type="dxa"/>
            <w:hideMark/>
          </w:tcPr>
          <w:p w14:paraId="1952006B" w14:textId="09B832F1" w:rsidR="00F77FE8" w:rsidRPr="00C15AAF" w:rsidRDefault="00E96041"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77FE8">
              <w:rPr>
                <w:rFonts w:ascii="Times New Roman" w:eastAsia="Times New Roman" w:hAnsi="Times New Roman" w:cs="Times New Roman"/>
                <w:color w:val="000000"/>
                <w:sz w:val="20"/>
                <w:szCs w:val="20"/>
                <w:lang w:eastAsia="pl-PL"/>
              </w:rPr>
              <w:t>)</w:t>
            </w:r>
          </w:p>
        </w:tc>
        <w:tc>
          <w:tcPr>
            <w:tcW w:w="7938" w:type="dxa"/>
            <w:shd w:val="clear" w:color="auto" w:fill="auto"/>
            <w:hideMark/>
          </w:tcPr>
          <w:p w14:paraId="56C705C5" w14:textId="77777777" w:rsidR="00F77FE8" w:rsidRPr="006A1468" w:rsidRDefault="00F77FE8" w:rsidP="00C75291">
            <w:pPr>
              <w:jc w:val="both"/>
              <w:rPr>
                <w:rFonts w:ascii="Times New Roman" w:eastAsia="Times New Roman" w:hAnsi="Times New Roman" w:cs="Times New Roman"/>
                <w:b/>
                <w:bCs/>
                <w:sz w:val="20"/>
                <w:szCs w:val="20"/>
                <w:lang w:eastAsia="pl-PL"/>
              </w:rPr>
            </w:pPr>
            <w:r w:rsidRPr="006A1468">
              <w:rPr>
                <w:rFonts w:ascii="Times New Roman" w:eastAsia="Times New Roman" w:hAnsi="Times New Roman" w:cs="Times New Roman"/>
                <w:b/>
                <w:bCs/>
                <w:sz w:val="20"/>
                <w:szCs w:val="20"/>
                <w:lang w:eastAsia="pl-PL"/>
              </w:rPr>
              <w:t>Profesjonalna kamera wideo</w:t>
            </w:r>
          </w:p>
          <w:p w14:paraId="79E6BE5E" w14:textId="6B316184" w:rsidR="00F77FE8" w:rsidRPr="00C75291" w:rsidRDefault="00F77FE8" w:rsidP="00C75291">
            <w:pPr>
              <w:jc w:val="both"/>
              <w:rPr>
                <w:rFonts w:ascii="Times New Roman" w:eastAsia="Times New Roman" w:hAnsi="Times New Roman" w:cs="Times New Roman"/>
                <w:sz w:val="20"/>
                <w:szCs w:val="20"/>
                <w:lang w:eastAsia="pl-PL"/>
              </w:rPr>
            </w:pPr>
            <w:r w:rsidRPr="006A1468">
              <w:rPr>
                <w:rFonts w:ascii="Times New Roman" w:eastAsia="Times New Roman" w:hAnsi="Times New Roman" w:cs="Times New Roman"/>
                <w:sz w:val="20"/>
                <w:szCs w:val="20"/>
                <w:lang w:eastAsia="pl-PL"/>
              </w:rPr>
              <w:t xml:space="preserve">Matryca </w:t>
            </w:r>
            <w:r w:rsidRPr="006A1468">
              <w:rPr>
                <w:rFonts w:ascii="Times New Roman" w:hAnsi="Times New Roman" w:cs="Times New Roman"/>
                <w:sz w:val="20"/>
                <w:szCs w:val="20"/>
                <w:shd w:val="clear" w:color="auto" w:fill="F8F8F8"/>
              </w:rPr>
              <w:t xml:space="preserve">MOS typu 1/2,5 cala; zoom optyczny 24x; jakość nagrywania filmów w technologii 4K; formaty nagrywania </w:t>
            </w:r>
            <w:r w:rsidRPr="006A1468">
              <w:rPr>
                <w:rFonts w:ascii="Times New Roman" w:hAnsi="Times New Roman" w:cs="Times New Roman"/>
                <w:sz w:val="20"/>
                <w:szCs w:val="20"/>
                <w:shd w:val="clear" w:color="auto" w:fill="FFFFFF"/>
              </w:rPr>
              <w:t xml:space="preserve">MOV (HEVC), MOV, MP4 (HEVC), MP4, AVCHD; format zdjęć </w:t>
            </w:r>
            <w:r w:rsidRPr="006A1468">
              <w:rPr>
                <w:rFonts w:ascii="Times New Roman" w:hAnsi="Times New Roman" w:cs="Times New Roman"/>
                <w:sz w:val="20"/>
                <w:szCs w:val="20"/>
                <w:shd w:val="clear" w:color="auto" w:fill="F8F8F8"/>
              </w:rPr>
              <w:t xml:space="preserve">JPEG (DCF/Exif2.2); </w:t>
            </w:r>
            <w:proofErr w:type="gramStart"/>
            <w:r w:rsidRPr="006A1468">
              <w:rPr>
                <w:rFonts w:ascii="Times New Roman" w:hAnsi="Times New Roman" w:cs="Times New Roman"/>
                <w:sz w:val="20"/>
                <w:szCs w:val="20"/>
                <w:shd w:val="clear" w:color="auto" w:fill="F8F8F8"/>
              </w:rPr>
              <w:t>nośniki</w:t>
            </w:r>
            <w:proofErr w:type="gramEnd"/>
            <w:r w:rsidRPr="006A1468">
              <w:rPr>
                <w:rFonts w:ascii="Times New Roman" w:hAnsi="Times New Roman" w:cs="Times New Roman"/>
                <w:sz w:val="20"/>
                <w:szCs w:val="20"/>
                <w:shd w:val="clear" w:color="auto" w:fill="F8F8F8"/>
              </w:rPr>
              <w:t xml:space="preserve"> </w:t>
            </w:r>
            <w:r w:rsidRPr="006A1468">
              <w:rPr>
                <w:rFonts w:ascii="Times New Roman" w:hAnsi="Times New Roman" w:cs="Times New Roman"/>
                <w:sz w:val="20"/>
                <w:szCs w:val="20"/>
                <w:shd w:val="clear" w:color="auto" w:fill="FFFFFF"/>
              </w:rPr>
              <w:t>karta pamięci SDHC,</w:t>
            </w:r>
            <w:r w:rsidRPr="006A1468">
              <w:rPr>
                <w:rFonts w:ascii="Times New Roman" w:hAnsi="Times New Roman" w:cs="Times New Roman"/>
                <w:sz w:val="20"/>
                <w:szCs w:val="20"/>
              </w:rPr>
              <w:t xml:space="preserve"> </w:t>
            </w:r>
            <w:r w:rsidRPr="006A1468">
              <w:rPr>
                <w:rFonts w:ascii="Times New Roman" w:hAnsi="Times New Roman" w:cs="Times New Roman"/>
                <w:sz w:val="20"/>
                <w:szCs w:val="20"/>
                <w:shd w:val="clear" w:color="auto" w:fill="FFFFFF"/>
              </w:rPr>
              <w:t xml:space="preserve">karta pamięci SDXC; wbudowana lampa, mikrofon i stabilizator obrazu; złącza: </w:t>
            </w:r>
            <w:r w:rsidRPr="006A1468">
              <w:rPr>
                <w:rFonts w:ascii="Times New Roman" w:hAnsi="Times New Roman" w:cs="Times New Roman"/>
                <w:sz w:val="20"/>
                <w:szCs w:val="20"/>
                <w:shd w:val="clear" w:color="auto" w:fill="F8F8F8"/>
              </w:rPr>
              <w:t xml:space="preserve">HD-SDI/SD-SDI, HDMI, wyjście komponentowe, wyjście słuchawkowe, XLR (3 piny); ogniskowa obiektywu 4,12 - 98,9 mm; ogniskowa obiektywu wg filmu </w:t>
            </w:r>
            <w:r w:rsidRPr="006A1468">
              <w:rPr>
                <w:rFonts w:ascii="Times New Roman" w:hAnsi="Times New Roman" w:cs="Times New Roman"/>
                <w:sz w:val="20"/>
                <w:szCs w:val="20"/>
                <w:shd w:val="clear" w:color="auto" w:fill="FFFFFF"/>
              </w:rPr>
              <w:t xml:space="preserve">25,0 - 600 mm; średnica filtra </w:t>
            </w:r>
            <w:r w:rsidRPr="006A1468">
              <w:rPr>
                <w:rFonts w:ascii="Times New Roman" w:hAnsi="Times New Roman" w:cs="Times New Roman"/>
                <w:sz w:val="20"/>
                <w:szCs w:val="20"/>
                <w:shd w:val="clear" w:color="auto" w:fill="F8F8F8"/>
              </w:rPr>
              <w:t>62 mm; przysłona max 1,8, min 4; waga 1500 g (z uchwytem, osłoną obiektywu, baterią i muszlą oczną).</w:t>
            </w:r>
          </w:p>
        </w:tc>
        <w:tc>
          <w:tcPr>
            <w:tcW w:w="851" w:type="dxa"/>
            <w:hideMark/>
          </w:tcPr>
          <w:p w14:paraId="24221084"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49E04EE0"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15E72CF7" w14:textId="77777777" w:rsidTr="00F77FE8">
        <w:trPr>
          <w:trHeight w:val="2625"/>
        </w:trPr>
        <w:tc>
          <w:tcPr>
            <w:tcW w:w="567" w:type="dxa"/>
            <w:hideMark/>
          </w:tcPr>
          <w:p w14:paraId="2C590337" w14:textId="29AA12BD" w:rsidR="00F77FE8" w:rsidRPr="00310E3D" w:rsidRDefault="00E96041"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w:t>
            </w:r>
            <w:r w:rsidR="00F77FE8" w:rsidRPr="00310E3D">
              <w:rPr>
                <w:rFonts w:ascii="Times New Roman" w:eastAsia="Times New Roman" w:hAnsi="Times New Roman" w:cs="Times New Roman"/>
                <w:color w:val="000000"/>
                <w:sz w:val="20"/>
                <w:szCs w:val="20"/>
                <w:lang w:eastAsia="pl-PL"/>
              </w:rPr>
              <w:t>)</w:t>
            </w:r>
          </w:p>
        </w:tc>
        <w:tc>
          <w:tcPr>
            <w:tcW w:w="7938" w:type="dxa"/>
            <w:hideMark/>
          </w:tcPr>
          <w:p w14:paraId="7E6753F1" w14:textId="77777777" w:rsidR="00F77FE8" w:rsidRPr="00310E3D" w:rsidRDefault="00F77FE8" w:rsidP="00332B38">
            <w:pPr>
              <w:jc w:val="both"/>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bCs/>
                <w:sz w:val="20"/>
                <w:szCs w:val="20"/>
                <w:lang w:eastAsia="pl-PL"/>
              </w:rPr>
              <w:t>Drukarka 3D i zestaw materiałów eksploatacyjnych</w:t>
            </w:r>
          </w:p>
          <w:p w14:paraId="1B920069" w14:textId="23F39578" w:rsidR="00F77FE8" w:rsidRPr="00310E3D" w:rsidRDefault="00F77FE8" w:rsidP="00332B38">
            <w:pPr>
              <w:shd w:val="clear" w:color="auto" w:fill="FFFFFF"/>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Parametry techniczne: sterowanie przy pomocy kolorowego</w:t>
            </w:r>
            <w:proofErr w:type="gramStart"/>
            <w:r w:rsidRPr="00310E3D">
              <w:rPr>
                <w:rFonts w:ascii="Times New Roman" w:eastAsia="Times New Roman" w:hAnsi="Times New Roman" w:cs="Times New Roman"/>
                <w:sz w:val="20"/>
                <w:szCs w:val="20"/>
                <w:lang w:eastAsia="pl-PL"/>
              </w:rPr>
              <w:t>,</w:t>
            </w:r>
            <w:r w:rsidRPr="00310E3D">
              <w:rPr>
                <w:rFonts w:ascii="Times New Roman" w:eastAsia="Times New Roman" w:hAnsi="Times New Roman" w:cs="Times New Roman"/>
                <w:sz w:val="20"/>
                <w:szCs w:val="20"/>
                <w:bdr w:val="none" w:sz="0" w:space="0" w:color="auto" w:frame="1"/>
                <w:lang w:eastAsia="pl-PL"/>
              </w:rPr>
              <w:t> dotykowego</w:t>
            </w:r>
            <w:proofErr w:type="gramEnd"/>
            <w:r w:rsidRPr="00310E3D">
              <w:rPr>
                <w:rFonts w:ascii="Times New Roman" w:eastAsia="Times New Roman" w:hAnsi="Times New Roman" w:cs="Times New Roman"/>
                <w:sz w:val="20"/>
                <w:szCs w:val="20"/>
                <w:bdr w:val="none" w:sz="0" w:space="0" w:color="auto" w:frame="1"/>
                <w:lang w:eastAsia="pl-PL"/>
              </w:rPr>
              <w:t xml:space="preserve"> wyświetlacza LCD; czujnik </w:t>
            </w:r>
            <w:proofErr w:type="spellStart"/>
            <w:r w:rsidRPr="00310E3D">
              <w:rPr>
                <w:rFonts w:ascii="Times New Roman" w:eastAsia="Times New Roman" w:hAnsi="Times New Roman" w:cs="Times New Roman"/>
                <w:sz w:val="20"/>
                <w:szCs w:val="20"/>
                <w:bdr w:val="none" w:sz="0" w:space="0" w:color="auto" w:frame="1"/>
                <w:lang w:eastAsia="pl-PL"/>
              </w:rPr>
              <w:t>filamentu</w:t>
            </w:r>
            <w:proofErr w:type="spellEnd"/>
            <w:r w:rsidRPr="00310E3D">
              <w:rPr>
                <w:rFonts w:ascii="Times New Roman" w:eastAsia="Times New Roman" w:hAnsi="Times New Roman" w:cs="Times New Roman"/>
                <w:sz w:val="20"/>
                <w:szCs w:val="20"/>
                <w:lang w:eastAsia="pl-PL"/>
              </w:rPr>
              <w:t xml:space="preserve">, zabezpieczającego przez nieoczekiwanym końcem materiału; płyta sterująca z procesorem o 4 rdzeniach; </w:t>
            </w:r>
            <w:r w:rsidRPr="00310E3D">
              <w:rPr>
                <w:rFonts w:ascii="Times New Roman" w:eastAsia="Times New Roman" w:hAnsi="Times New Roman" w:cs="Times New Roman"/>
                <w:sz w:val="20"/>
                <w:szCs w:val="20"/>
                <w:bdr w:val="none" w:sz="0" w:space="0" w:color="auto" w:frame="1"/>
                <w:lang w:eastAsia="pl-PL"/>
              </w:rPr>
              <w:t>wbudowana kamera</w:t>
            </w:r>
            <w:r w:rsidRPr="00310E3D">
              <w:rPr>
                <w:rFonts w:ascii="Times New Roman" w:eastAsia="Times New Roman" w:hAnsi="Times New Roman" w:cs="Times New Roman"/>
                <w:sz w:val="20"/>
                <w:szCs w:val="20"/>
                <w:lang w:eastAsia="pl-PL"/>
              </w:rPr>
              <w:t> do obserwacji procesu wytwarzania; przenoszenie danych pomiędzy użytkownikiem a urządzeniem poprze </w:t>
            </w:r>
            <w:r w:rsidRPr="00310E3D">
              <w:rPr>
                <w:rFonts w:ascii="Times New Roman" w:eastAsia="Times New Roman" w:hAnsi="Times New Roman" w:cs="Times New Roman"/>
                <w:sz w:val="20"/>
                <w:szCs w:val="20"/>
                <w:bdr w:val="none" w:sz="0" w:space="0" w:color="auto" w:frame="1"/>
                <w:lang w:eastAsia="pl-PL"/>
              </w:rPr>
              <w:t xml:space="preserve">Wi-Fi, Ethernet oraz USB; </w:t>
            </w:r>
            <w:r w:rsidRPr="00310E3D">
              <w:rPr>
                <w:rFonts w:ascii="Times New Roman" w:eastAsia="Times New Roman" w:hAnsi="Times New Roman" w:cs="Times New Roman"/>
                <w:sz w:val="20"/>
                <w:szCs w:val="20"/>
                <w:lang w:eastAsia="pl-PL"/>
              </w:rPr>
              <w:t>wymagane cechy: Technologia druku FFF (</w:t>
            </w:r>
            <w:proofErr w:type="spellStart"/>
            <w:r w:rsidRPr="00310E3D">
              <w:rPr>
                <w:rFonts w:ascii="Times New Roman" w:eastAsia="Times New Roman" w:hAnsi="Times New Roman" w:cs="Times New Roman"/>
                <w:i/>
                <w:iCs/>
                <w:sz w:val="20"/>
                <w:szCs w:val="20"/>
                <w:bdr w:val="none" w:sz="0" w:space="0" w:color="auto" w:frame="1"/>
                <w:lang w:eastAsia="pl-PL"/>
              </w:rPr>
              <w:t>fused</w:t>
            </w:r>
            <w:proofErr w:type="spellEnd"/>
            <w:r w:rsidRPr="00310E3D">
              <w:rPr>
                <w:rFonts w:ascii="Times New Roman" w:eastAsia="Times New Roman" w:hAnsi="Times New Roman" w:cs="Times New Roman"/>
                <w:i/>
                <w:iCs/>
                <w:sz w:val="20"/>
                <w:szCs w:val="20"/>
                <w:bdr w:val="none" w:sz="0" w:space="0" w:color="auto" w:frame="1"/>
                <w:lang w:eastAsia="pl-PL"/>
              </w:rPr>
              <w:t xml:space="preserve"> </w:t>
            </w:r>
            <w:proofErr w:type="spellStart"/>
            <w:r w:rsidRPr="00310E3D">
              <w:rPr>
                <w:rFonts w:ascii="Times New Roman" w:eastAsia="Times New Roman" w:hAnsi="Times New Roman" w:cs="Times New Roman"/>
                <w:i/>
                <w:iCs/>
                <w:sz w:val="20"/>
                <w:szCs w:val="20"/>
                <w:bdr w:val="none" w:sz="0" w:space="0" w:color="auto" w:frame="1"/>
                <w:lang w:eastAsia="pl-PL"/>
              </w:rPr>
              <w:t>filament</w:t>
            </w:r>
            <w:proofErr w:type="spellEnd"/>
            <w:r w:rsidRPr="00310E3D">
              <w:rPr>
                <w:rFonts w:ascii="Times New Roman" w:eastAsia="Times New Roman" w:hAnsi="Times New Roman" w:cs="Times New Roman"/>
                <w:i/>
                <w:iCs/>
                <w:sz w:val="20"/>
                <w:szCs w:val="20"/>
                <w:bdr w:val="none" w:sz="0" w:space="0" w:color="auto" w:frame="1"/>
                <w:lang w:eastAsia="pl-PL"/>
              </w:rPr>
              <w:t xml:space="preserve"> </w:t>
            </w:r>
            <w:proofErr w:type="spellStart"/>
            <w:r w:rsidRPr="00310E3D">
              <w:rPr>
                <w:rFonts w:ascii="Times New Roman" w:eastAsia="Times New Roman" w:hAnsi="Times New Roman" w:cs="Times New Roman"/>
                <w:i/>
                <w:iCs/>
                <w:sz w:val="20"/>
                <w:szCs w:val="20"/>
                <w:bdr w:val="none" w:sz="0" w:space="0" w:color="auto" w:frame="1"/>
                <w:lang w:eastAsia="pl-PL"/>
              </w:rPr>
              <w:t>fabrication</w:t>
            </w:r>
            <w:proofErr w:type="spellEnd"/>
            <w:r w:rsidRPr="00310E3D">
              <w:rPr>
                <w:rFonts w:ascii="Times New Roman" w:eastAsia="Times New Roman" w:hAnsi="Times New Roman" w:cs="Times New Roman"/>
                <w:sz w:val="20"/>
                <w:szCs w:val="20"/>
                <w:lang w:eastAsia="pl-PL"/>
              </w:rPr>
              <w:t>), przestrzeń robocza: 200 x 200 x 180 mm, średnica dyszy: 0,4 mm, temperatura pracy głowicy do 290˚C, podgrzewana platforma robocza do 105˚C, komora robocza uzupełniona o dodatkowe panele boczne, dostosowana do pracy z </w:t>
            </w:r>
            <w:proofErr w:type="spellStart"/>
            <w:r w:rsidRPr="00310E3D">
              <w:rPr>
                <w:rFonts w:ascii="Times New Roman" w:eastAsia="Times New Roman" w:hAnsi="Times New Roman" w:cs="Times New Roman"/>
                <w:sz w:val="20"/>
                <w:szCs w:val="20"/>
                <w:lang w:eastAsia="pl-PL"/>
              </w:rPr>
              <w:t>filamentem</w:t>
            </w:r>
            <w:proofErr w:type="spellEnd"/>
            <w:r w:rsidRPr="00310E3D">
              <w:rPr>
                <w:rFonts w:ascii="Times New Roman" w:eastAsia="Times New Roman" w:hAnsi="Times New Roman" w:cs="Times New Roman"/>
                <w:sz w:val="20"/>
                <w:szCs w:val="20"/>
                <w:lang w:eastAsia="pl-PL"/>
              </w:rPr>
              <w:t xml:space="preserve"> o średnicy 1,75 mm, minimalna wysokość warstwy 90 µm. Zestaw powinien zawierać kabel zasilający</w:t>
            </w:r>
            <w:r w:rsidR="00F837FB">
              <w:rPr>
                <w:rFonts w:ascii="Times New Roman" w:eastAsia="Times New Roman" w:hAnsi="Times New Roman" w:cs="Times New Roman"/>
                <w:sz w:val="20"/>
                <w:szCs w:val="20"/>
                <w:lang w:eastAsia="pl-PL"/>
              </w:rPr>
              <w:t xml:space="preserve"> oraz dodatkowo </w:t>
            </w:r>
            <w:proofErr w:type="spellStart"/>
            <w:r w:rsidR="00F837FB">
              <w:rPr>
                <w:rFonts w:ascii="Times New Roman" w:eastAsia="Times New Roman" w:hAnsi="Times New Roman" w:cs="Times New Roman"/>
                <w:sz w:val="20"/>
                <w:szCs w:val="20"/>
                <w:lang w:eastAsia="pl-PL"/>
              </w:rPr>
              <w:t>filament</w:t>
            </w:r>
            <w:proofErr w:type="spellEnd"/>
            <w:r w:rsidR="00F837FB">
              <w:rPr>
                <w:rFonts w:ascii="Times New Roman" w:eastAsia="Times New Roman" w:hAnsi="Times New Roman" w:cs="Times New Roman"/>
                <w:sz w:val="20"/>
                <w:szCs w:val="20"/>
                <w:lang w:eastAsia="pl-PL"/>
              </w:rPr>
              <w:t xml:space="preserve"> do wydruków 3D</w:t>
            </w:r>
            <w:r w:rsidRPr="00310E3D">
              <w:rPr>
                <w:rFonts w:ascii="Times New Roman" w:eastAsia="Times New Roman" w:hAnsi="Times New Roman" w:cs="Times New Roman"/>
                <w:sz w:val="20"/>
                <w:szCs w:val="20"/>
                <w:lang w:eastAsia="pl-PL"/>
              </w:rPr>
              <w:t>.</w:t>
            </w:r>
          </w:p>
          <w:p w14:paraId="6DDD0E13" w14:textId="1161DDDC" w:rsidR="00F77FE8" w:rsidRPr="00310E3D" w:rsidRDefault="00F77FE8" w:rsidP="00332B38">
            <w:pPr>
              <w:shd w:val="clear" w:color="auto" w:fill="FFFFFF"/>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 xml:space="preserve">Oprogramowanie kompatybilne z pozostałymi urządzeniami kupowanymi w ramach niniejszego postępowania. </w:t>
            </w:r>
          </w:p>
        </w:tc>
        <w:tc>
          <w:tcPr>
            <w:tcW w:w="851" w:type="dxa"/>
            <w:hideMark/>
          </w:tcPr>
          <w:p w14:paraId="5471D87A"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zestaw</w:t>
            </w:r>
            <w:proofErr w:type="gramEnd"/>
          </w:p>
        </w:tc>
        <w:tc>
          <w:tcPr>
            <w:tcW w:w="850" w:type="dxa"/>
            <w:hideMark/>
          </w:tcPr>
          <w:p w14:paraId="2E8A979D"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F28E100" w14:textId="77777777" w:rsidTr="00F77FE8">
        <w:trPr>
          <w:trHeight w:val="960"/>
        </w:trPr>
        <w:tc>
          <w:tcPr>
            <w:tcW w:w="567" w:type="dxa"/>
            <w:hideMark/>
          </w:tcPr>
          <w:p w14:paraId="60B4CBC8" w14:textId="7921764F" w:rsidR="00F77FE8" w:rsidRPr="00C15AAF" w:rsidRDefault="00E96041"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77FE8">
              <w:rPr>
                <w:rFonts w:ascii="Times New Roman" w:eastAsia="Times New Roman" w:hAnsi="Times New Roman" w:cs="Times New Roman"/>
                <w:color w:val="000000"/>
                <w:sz w:val="20"/>
                <w:szCs w:val="20"/>
                <w:lang w:eastAsia="pl-PL"/>
              </w:rPr>
              <w:t>)</w:t>
            </w:r>
          </w:p>
        </w:tc>
        <w:tc>
          <w:tcPr>
            <w:tcW w:w="7938" w:type="dxa"/>
            <w:hideMark/>
          </w:tcPr>
          <w:p w14:paraId="3C1A6832" w14:textId="1C120222" w:rsidR="00F77FE8" w:rsidRPr="00964ACA" w:rsidRDefault="00F77FE8" w:rsidP="00F53B02">
            <w:pPr>
              <w:tabs>
                <w:tab w:val="left" w:pos="0"/>
              </w:tabs>
              <w:spacing w:after="60"/>
              <w:jc w:val="both"/>
              <w:rPr>
                <w:rFonts w:ascii="Liberation Serif" w:eastAsia="SimSun" w:hAnsi="Liberation Serif" w:cs="Lucida Sans" w:hint="eastAsia"/>
                <w:kern w:val="2"/>
                <w:sz w:val="24"/>
                <w:szCs w:val="24"/>
                <w:lang w:eastAsia="zh-CN" w:bidi="hi-IN"/>
              </w:rPr>
            </w:pPr>
            <w:r>
              <w:rPr>
                <w:rFonts w:ascii="Times New Roman" w:eastAsia="Times New Roman" w:hAnsi="Times New Roman" w:cs="Times New Roman"/>
                <w:b/>
                <w:bCs/>
                <w:sz w:val="20"/>
                <w:szCs w:val="20"/>
                <w:lang w:eastAsia="pl-PL"/>
              </w:rPr>
              <w:t>Z</w:t>
            </w:r>
            <w:r w:rsidRPr="005D3BA7">
              <w:rPr>
                <w:rFonts w:ascii="Times New Roman" w:eastAsia="Times New Roman" w:hAnsi="Times New Roman" w:cs="Times New Roman"/>
                <w:b/>
                <w:bCs/>
                <w:sz w:val="20"/>
                <w:szCs w:val="20"/>
                <w:lang w:eastAsia="pl-PL"/>
              </w:rPr>
              <w:t>astaw do robotyki</w:t>
            </w:r>
            <w:r>
              <w:rPr>
                <w:rFonts w:ascii="Times New Roman" w:eastAsia="Times New Roman" w:hAnsi="Times New Roman" w:cs="Times New Roman"/>
                <w:b/>
                <w:bCs/>
                <w:sz w:val="20"/>
                <w:szCs w:val="20"/>
                <w:lang w:eastAsia="pl-PL"/>
              </w:rPr>
              <w:t xml:space="preserve">, </w:t>
            </w:r>
            <w:r w:rsidRPr="005D3BA7">
              <w:rPr>
                <w:rFonts w:ascii="Times New Roman" w:eastAsia="Times New Roman" w:hAnsi="Times New Roman" w:cs="Times New Roman"/>
                <w:b/>
                <w:bCs/>
                <w:sz w:val="20"/>
                <w:szCs w:val="20"/>
                <w:lang w:eastAsia="pl-PL"/>
              </w:rPr>
              <w:t>programowania</w:t>
            </w:r>
            <w:r w:rsidRPr="00C15AAF">
              <w:rPr>
                <w:rFonts w:ascii="Times New Roman" w:eastAsia="Times New Roman" w:hAnsi="Times New Roman" w:cs="Times New Roman"/>
                <w:sz w:val="20"/>
                <w:szCs w:val="20"/>
                <w:lang w:eastAsia="pl-PL"/>
              </w:rPr>
              <w:t xml:space="preserve"> </w:t>
            </w:r>
            <w:r w:rsidRPr="00B345B1">
              <w:rPr>
                <w:rFonts w:ascii="Times New Roman" w:eastAsia="Times New Roman" w:hAnsi="Times New Roman" w:cs="Times New Roman"/>
                <w:b/>
                <w:bCs/>
                <w:sz w:val="20"/>
                <w:szCs w:val="20"/>
                <w:lang w:eastAsia="pl-PL"/>
              </w:rPr>
              <w:t>i kodowania</w:t>
            </w:r>
            <w:r w:rsidRPr="00C15AAF">
              <w:rPr>
                <w:rFonts w:ascii="Times New Roman" w:eastAsia="Times New Roman" w:hAnsi="Times New Roman" w:cs="Times New Roman"/>
                <w:sz w:val="20"/>
                <w:szCs w:val="20"/>
                <w:lang w:eastAsia="pl-PL"/>
              </w:rPr>
              <w:t xml:space="preserve"> </w:t>
            </w:r>
          </w:p>
          <w:p w14:paraId="78875379" w14:textId="77B23D17" w:rsidR="00F77FE8"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Przedmiotem zamówienia jest dostawa systemu nauki robotyki, programowania i kodowania. Zrobotyzowany i komputerowy system programowania ma na celu odkrywać, rozwiązywać problemy i rozwijać umiejętności programowania komputerowego od programowania w systemie wizualnego języka programowania blokowego i edytowania do języka C, Java </w:t>
            </w:r>
            <w:proofErr w:type="spellStart"/>
            <w:r w:rsidRPr="00964ACA">
              <w:rPr>
                <w:rFonts w:ascii="Times New Roman" w:eastAsia="Times New Roman" w:hAnsi="Times New Roman" w:cs="Times New Roman"/>
                <w:sz w:val="20"/>
                <w:szCs w:val="20"/>
                <w:lang w:eastAsia="pl-PL"/>
              </w:rPr>
              <w:t>Script</w:t>
            </w:r>
            <w:proofErr w:type="spellEnd"/>
            <w:r w:rsidRPr="00964ACA">
              <w:rPr>
                <w:rFonts w:ascii="Times New Roman" w:eastAsia="Times New Roman" w:hAnsi="Times New Roman" w:cs="Times New Roman"/>
                <w:sz w:val="20"/>
                <w:szCs w:val="20"/>
                <w:lang w:eastAsia="pl-PL"/>
              </w:rPr>
              <w:t xml:space="preserve"> oraz </w:t>
            </w:r>
            <w:proofErr w:type="spellStart"/>
            <w:r w:rsidRPr="00964ACA">
              <w:rPr>
                <w:rFonts w:ascii="Times New Roman" w:eastAsia="Times New Roman" w:hAnsi="Times New Roman" w:cs="Times New Roman"/>
                <w:sz w:val="20"/>
                <w:szCs w:val="20"/>
                <w:lang w:eastAsia="pl-PL"/>
              </w:rPr>
              <w:t>Python’a</w:t>
            </w:r>
            <w:proofErr w:type="spellEnd"/>
            <w:r w:rsidRPr="00964ACA">
              <w:rPr>
                <w:rFonts w:ascii="Times New Roman" w:eastAsia="Times New Roman" w:hAnsi="Times New Roman" w:cs="Times New Roman"/>
                <w:sz w:val="20"/>
                <w:szCs w:val="20"/>
                <w:lang w:eastAsia="pl-PL"/>
              </w:rPr>
              <w:t xml:space="preserve"> z możliwością wgrania i zastosowania w programowalnej platformie jezdnej.</w:t>
            </w:r>
          </w:p>
          <w:p w14:paraId="68B5B6A7" w14:textId="325398AC" w:rsidR="00F77FE8" w:rsidRPr="00964ACA" w:rsidRDefault="00F77FE8" w:rsidP="00F53B02">
            <w:pPr>
              <w:jc w:val="both"/>
              <w:rPr>
                <w:rFonts w:ascii="Times New Roman" w:eastAsia="Times New Roman" w:hAnsi="Times New Roman" w:cs="Times New Roman"/>
                <w:sz w:val="20"/>
                <w:szCs w:val="20"/>
                <w:lang w:eastAsia="pl-PL"/>
              </w:rPr>
            </w:pPr>
            <w:r w:rsidRPr="000F498B">
              <w:rPr>
                <w:rFonts w:ascii="Times New Roman" w:eastAsia="Times New Roman" w:hAnsi="Times New Roman" w:cs="Times New Roman"/>
                <w:sz w:val="20"/>
                <w:szCs w:val="20"/>
                <w:lang w:eastAsia="pl-PL"/>
              </w:rPr>
              <w:t>System obejmuje: oprogramowanie zawierające platformę do kodowania i programowania oraz robota -programowalną platformę jezdną z portami USB umożliwiającymi podłączenie modułu zasilającego/baterii lub czujników dokonujących dedykowanych pomiarów.</w:t>
            </w:r>
          </w:p>
          <w:p w14:paraId="08CDC00F" w14:textId="77777777"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Oprogramowanie powinno być proste i intuicyjne, zawierać platformę do pisania programów i programowania robota w systemie programowania wizualnych bloków poleceń i edytowania do pozostałych systemów jak </w:t>
            </w:r>
            <w:proofErr w:type="spellStart"/>
            <w:r w:rsidRPr="00964ACA">
              <w:rPr>
                <w:rFonts w:ascii="Times New Roman" w:eastAsia="Times New Roman" w:hAnsi="Times New Roman" w:cs="Times New Roman"/>
                <w:sz w:val="20"/>
                <w:szCs w:val="20"/>
                <w:lang w:eastAsia="pl-PL"/>
              </w:rPr>
              <w:t>Python</w:t>
            </w:r>
            <w:proofErr w:type="spellEnd"/>
            <w:r w:rsidRPr="00964ACA">
              <w:rPr>
                <w:rFonts w:ascii="Times New Roman" w:eastAsia="Times New Roman" w:hAnsi="Times New Roman" w:cs="Times New Roman"/>
                <w:sz w:val="20"/>
                <w:szCs w:val="20"/>
                <w:lang w:eastAsia="pl-PL"/>
              </w:rPr>
              <w:t xml:space="preserve"> czy JavaScript wraz z systemem programowania, zapisywania i uruchamiania robota - programowalnej platformy jezdnej, będącej integralną częścią systemu. Platforma zawarta w oprogramowaniu, ma służyć do tworzenia programów, umożliwiać tworzenie programu w blokowym systemie wizualnym wraz możliwą edycją w pozostałych językach. Oprogramowanie powinno umożliwiać sterowanie ruchem robota/programowalnej platformy jezdnej min. w 4 kierunkach za pomocą kabla </w:t>
            </w:r>
            <w:proofErr w:type="spellStart"/>
            <w:r w:rsidRPr="00964ACA">
              <w:rPr>
                <w:rFonts w:ascii="Times New Roman" w:eastAsia="Times New Roman" w:hAnsi="Times New Roman" w:cs="Times New Roman"/>
                <w:sz w:val="20"/>
                <w:szCs w:val="20"/>
                <w:lang w:eastAsia="pl-PL"/>
              </w:rPr>
              <w:t>usb</w:t>
            </w:r>
            <w:proofErr w:type="spellEnd"/>
            <w:r w:rsidRPr="00964ACA">
              <w:rPr>
                <w:rFonts w:ascii="Times New Roman" w:eastAsia="Times New Roman" w:hAnsi="Times New Roman" w:cs="Times New Roman"/>
                <w:sz w:val="20"/>
                <w:szCs w:val="20"/>
                <w:lang w:eastAsia="pl-PL"/>
              </w:rPr>
              <w:t>-mini-</w:t>
            </w:r>
            <w:proofErr w:type="spellStart"/>
            <w:r w:rsidRPr="00964ACA">
              <w:rPr>
                <w:rFonts w:ascii="Times New Roman" w:eastAsia="Times New Roman" w:hAnsi="Times New Roman" w:cs="Times New Roman"/>
                <w:sz w:val="20"/>
                <w:szCs w:val="20"/>
                <w:lang w:eastAsia="pl-PL"/>
              </w:rPr>
              <w:t>usb</w:t>
            </w:r>
            <w:proofErr w:type="spellEnd"/>
            <w:r w:rsidRPr="00964ACA">
              <w:rPr>
                <w:rFonts w:ascii="Times New Roman" w:eastAsia="Times New Roman" w:hAnsi="Times New Roman" w:cs="Times New Roman"/>
                <w:sz w:val="20"/>
                <w:szCs w:val="20"/>
                <w:lang w:eastAsia="pl-PL"/>
              </w:rPr>
              <w:t>. Oprogramowanie powinno zawierać możliwość programowania zaawansowanych funkcji załączonego robota-platformy jezdnej z opcjonalnym użyciem cyfrowych czujników do odczytu pomiarów.</w:t>
            </w:r>
          </w:p>
          <w:p w14:paraId="584DC79B" w14:textId="77777777"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Robot - programowalna platforma jezdna powinien stanowić integralną i kompatybilną część systemu nauki robotyki. Platforma jezdna powinna być możliwa do zaprogramowania za pomocą oprogramowania stanowiącego cześć systemu. </w:t>
            </w:r>
            <w:r w:rsidRPr="00F53B02">
              <w:rPr>
                <w:rFonts w:ascii="Times New Roman" w:eastAsia="Times New Roman" w:hAnsi="Times New Roman" w:cs="Times New Roman"/>
                <w:sz w:val="20"/>
                <w:szCs w:val="20"/>
                <w:u w:val="single"/>
                <w:lang w:eastAsia="pl-PL"/>
              </w:rPr>
              <w:t>Robot-platforma jezdna powinna posiadać następujące elementy wbudowane w podstawę jezdną</w:t>
            </w:r>
            <w:r w:rsidRPr="00964ACA">
              <w:rPr>
                <w:rFonts w:ascii="Times New Roman" w:eastAsia="Times New Roman" w:hAnsi="Times New Roman" w:cs="Times New Roman"/>
                <w:sz w:val="20"/>
                <w:szCs w:val="20"/>
                <w:lang w:eastAsia="pl-PL"/>
              </w:rPr>
              <w:t>:</w:t>
            </w:r>
          </w:p>
          <w:p w14:paraId="3AEF5C14" w14:textId="0FBF8C11"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•1 czujnik z diodą IR i fototranzystorem wykrywający dolną linię,</w:t>
            </w:r>
          </w:p>
          <w:p w14:paraId="0BAC2BC8" w14:textId="426D100A"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•5 czujników z diodą IR i fototranzystorem,</w:t>
            </w:r>
          </w:p>
          <w:p w14:paraId="67185A31" w14:textId="6D0D1B62"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•przycisk włączania/wyłączania,</w:t>
            </w:r>
          </w:p>
          <w:p w14:paraId="2C48EF08" w14:textId="2AE070F2"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•jedno koło obrotowe,</w:t>
            </w:r>
          </w:p>
          <w:p w14:paraId="0506C899" w14:textId="7F59AE94"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•dwa silniki z kołami jezdnymi,</w:t>
            </w:r>
          </w:p>
          <w:p w14:paraId="704A3C05" w14:textId="2E8B6C96"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•port </w:t>
            </w:r>
            <w:proofErr w:type="spellStart"/>
            <w:r w:rsidRPr="00964ACA">
              <w:rPr>
                <w:rFonts w:ascii="Times New Roman" w:eastAsia="Times New Roman" w:hAnsi="Times New Roman" w:cs="Times New Roman"/>
                <w:sz w:val="20"/>
                <w:szCs w:val="20"/>
                <w:lang w:eastAsia="pl-PL"/>
              </w:rPr>
              <w:t>miniUSB</w:t>
            </w:r>
            <w:proofErr w:type="spellEnd"/>
            <w:r w:rsidRPr="00964ACA">
              <w:rPr>
                <w:rFonts w:ascii="Times New Roman" w:eastAsia="Times New Roman" w:hAnsi="Times New Roman" w:cs="Times New Roman"/>
                <w:sz w:val="20"/>
                <w:szCs w:val="20"/>
                <w:lang w:eastAsia="pl-PL"/>
              </w:rPr>
              <w:t xml:space="preserve"> do kablowego połączenia z komputerem/PC</w:t>
            </w:r>
          </w:p>
          <w:p w14:paraId="6AED6C9F" w14:textId="35D1840B"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•wbudowane minimum dwa porty USB do podłączania zewnętrznej kompatybilnej baterii zapewniającej działanie robota bez konieczności połączenia kablowego z PC, lub/i cyfrowych czujników z mikroprocesorem,</w:t>
            </w:r>
          </w:p>
          <w:p w14:paraId="316D03AD" w14:textId="41C373C3"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•pamięć </w:t>
            </w:r>
            <w:proofErr w:type="spellStart"/>
            <w:r w:rsidRPr="00964ACA">
              <w:rPr>
                <w:rFonts w:ascii="Times New Roman" w:eastAsia="Times New Roman" w:hAnsi="Times New Roman" w:cs="Times New Roman"/>
                <w:sz w:val="20"/>
                <w:szCs w:val="20"/>
                <w:lang w:eastAsia="pl-PL"/>
              </w:rPr>
              <w:t>flash</w:t>
            </w:r>
            <w:proofErr w:type="spellEnd"/>
            <w:r w:rsidRPr="00964ACA">
              <w:rPr>
                <w:rFonts w:ascii="Times New Roman" w:eastAsia="Times New Roman" w:hAnsi="Times New Roman" w:cs="Times New Roman"/>
                <w:sz w:val="20"/>
                <w:szCs w:val="20"/>
                <w:lang w:eastAsia="pl-PL"/>
              </w:rPr>
              <w:t>,</w:t>
            </w:r>
          </w:p>
          <w:p w14:paraId="3E32DDB0" w14:textId="023CCA8C"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•sterowanie ruchu robota-platformy jezdnej za pomocą kompatybilnego oprogramowania stanowiącego część systemu z poziomu komputera/PC przy połączeniu kablowym USB-</w:t>
            </w:r>
            <w:proofErr w:type="spellStart"/>
            <w:r w:rsidRPr="00964ACA">
              <w:rPr>
                <w:rFonts w:ascii="Times New Roman" w:eastAsia="Times New Roman" w:hAnsi="Times New Roman" w:cs="Times New Roman"/>
                <w:sz w:val="20"/>
                <w:szCs w:val="20"/>
                <w:lang w:eastAsia="pl-PL"/>
              </w:rPr>
              <w:t>miniUSB</w:t>
            </w:r>
            <w:proofErr w:type="spellEnd"/>
          </w:p>
          <w:p w14:paraId="12FA9F83" w14:textId="71331401" w:rsidR="00F77FE8" w:rsidRPr="00C15AAF"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•system powinien zawierać minimum 5 gotowych programów</w:t>
            </w:r>
            <w:r w:rsidRPr="00C15AAF">
              <w:rPr>
                <w:rFonts w:ascii="Times New Roman" w:eastAsia="Times New Roman" w:hAnsi="Times New Roman" w:cs="Times New Roman"/>
                <w:sz w:val="20"/>
                <w:szCs w:val="20"/>
                <w:lang w:eastAsia="pl-PL"/>
              </w:rPr>
              <w:t xml:space="preserve">          </w:t>
            </w:r>
          </w:p>
        </w:tc>
        <w:tc>
          <w:tcPr>
            <w:tcW w:w="851" w:type="dxa"/>
            <w:hideMark/>
          </w:tcPr>
          <w:p w14:paraId="33C60EA0"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zestaw</w:t>
            </w:r>
            <w:proofErr w:type="gramEnd"/>
          </w:p>
        </w:tc>
        <w:tc>
          <w:tcPr>
            <w:tcW w:w="850" w:type="dxa"/>
            <w:hideMark/>
          </w:tcPr>
          <w:p w14:paraId="502BE624"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0A66497E" w14:textId="77777777" w:rsidTr="00B94F6D">
        <w:trPr>
          <w:trHeight w:val="1755"/>
        </w:trPr>
        <w:tc>
          <w:tcPr>
            <w:tcW w:w="567" w:type="dxa"/>
          </w:tcPr>
          <w:p w14:paraId="1E4C8263" w14:textId="571B049C" w:rsidR="00F77FE8" w:rsidRPr="00C15AAF" w:rsidRDefault="00E96041"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7938" w:type="dxa"/>
            <w:hideMark/>
          </w:tcPr>
          <w:p w14:paraId="5C852512" w14:textId="71400133" w:rsidR="00F77FE8" w:rsidRPr="00DF5F90" w:rsidRDefault="00F77FE8" w:rsidP="00044737">
            <w:pPr>
              <w:jc w:val="both"/>
              <w:rPr>
                <w:rFonts w:ascii="Times New Roman" w:eastAsia="Times New Roman" w:hAnsi="Times New Roman" w:cs="Times New Roman"/>
                <w:color w:val="FF0000"/>
                <w:sz w:val="20"/>
                <w:szCs w:val="20"/>
                <w:lang w:eastAsia="pl-PL"/>
              </w:rPr>
            </w:pPr>
            <w:r w:rsidRPr="005D3BA7">
              <w:rPr>
                <w:rFonts w:ascii="Times New Roman" w:eastAsia="Times New Roman" w:hAnsi="Times New Roman" w:cs="Times New Roman"/>
                <w:b/>
                <w:bCs/>
                <w:sz w:val="20"/>
                <w:szCs w:val="20"/>
                <w:lang w:eastAsia="pl-PL"/>
              </w:rPr>
              <w:t>Zestaw do prowadzenia eksperymentów z zakres</w:t>
            </w:r>
            <w:r>
              <w:rPr>
                <w:rFonts w:ascii="Times New Roman" w:eastAsia="Times New Roman" w:hAnsi="Times New Roman" w:cs="Times New Roman"/>
                <w:b/>
                <w:bCs/>
                <w:sz w:val="20"/>
                <w:szCs w:val="20"/>
                <w:lang w:eastAsia="pl-PL"/>
              </w:rPr>
              <w:t>u</w:t>
            </w:r>
            <w:r w:rsidRPr="005D3BA7">
              <w:rPr>
                <w:rFonts w:ascii="Times New Roman" w:eastAsia="Times New Roman" w:hAnsi="Times New Roman" w:cs="Times New Roman"/>
                <w:b/>
                <w:bCs/>
                <w:sz w:val="20"/>
                <w:szCs w:val="20"/>
                <w:lang w:eastAsia="pl-PL"/>
              </w:rPr>
              <w:t xml:space="preserve"> fizyki, biologii </w:t>
            </w:r>
            <w:r>
              <w:rPr>
                <w:rFonts w:ascii="Times New Roman" w:eastAsia="Times New Roman" w:hAnsi="Times New Roman" w:cs="Times New Roman"/>
                <w:b/>
                <w:bCs/>
                <w:sz w:val="20"/>
                <w:szCs w:val="20"/>
                <w:lang w:eastAsia="pl-PL"/>
              </w:rPr>
              <w:t>i</w:t>
            </w:r>
            <w:r w:rsidRPr="005D3BA7">
              <w:rPr>
                <w:rFonts w:ascii="Times New Roman" w:eastAsia="Times New Roman" w:hAnsi="Times New Roman" w:cs="Times New Roman"/>
                <w:b/>
                <w:bCs/>
                <w:sz w:val="20"/>
                <w:szCs w:val="20"/>
                <w:lang w:eastAsia="pl-PL"/>
              </w:rPr>
              <w:t xml:space="preserve"> chemii.</w:t>
            </w:r>
            <w:r>
              <w:t xml:space="preserve"> </w:t>
            </w:r>
          </w:p>
          <w:p w14:paraId="4EED8FA9" w14:textId="3F7AEAA7" w:rsidR="00F77FE8" w:rsidRPr="00DF5F90" w:rsidRDefault="00F77FE8" w:rsidP="00044737">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 xml:space="preserve">Przedmiotem zamówienia jest dostawa interaktywnego środowiska nauczania, którego celem jest przekazanie wiedzy i umiejętności dla dzieci i młodzieży za pomocą doświadczeń naukowych z dziedziny fizyki, biologii i chemii. System ma umożliwić wykonywanie doświadczeń w trybie online i offline z użyciem czujników cyfrowych z wbudowanym procesorem. Zastosowane oprogramowanie pozwolić ma na późniejszą analizę wyników. </w:t>
            </w:r>
          </w:p>
          <w:p w14:paraId="32244828" w14:textId="77777777" w:rsidR="00F77FE8" w:rsidRPr="00DF5F90" w:rsidRDefault="00F77FE8" w:rsidP="00044737">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Program nauczania powinien obejmować następujące zagadnienia poznawcze:</w:t>
            </w:r>
          </w:p>
          <w:p w14:paraId="34F0E6BF" w14:textId="10AC5FA0" w:rsidR="00F77FE8" w:rsidRPr="00044737" w:rsidRDefault="00F77FE8" w:rsidP="00044737">
            <w:pPr>
              <w:pStyle w:val="Akapitzlist"/>
              <w:numPr>
                <w:ilvl w:val="0"/>
                <w:numId w:val="10"/>
              </w:numPr>
              <w:spacing w:after="0" w:line="240" w:lineRule="auto"/>
              <w:jc w:val="both"/>
              <w:rPr>
                <w:rFonts w:ascii="Times New Roman" w:hAnsi="Times New Roman"/>
                <w:sz w:val="20"/>
                <w:szCs w:val="20"/>
              </w:rPr>
            </w:pPr>
            <w:proofErr w:type="gramStart"/>
            <w:r w:rsidRPr="00044737">
              <w:rPr>
                <w:rFonts w:ascii="Times New Roman" w:hAnsi="Times New Roman"/>
                <w:sz w:val="20"/>
                <w:szCs w:val="20"/>
              </w:rPr>
              <w:t>z</w:t>
            </w:r>
            <w:proofErr w:type="gramEnd"/>
            <w:r w:rsidRPr="00044737">
              <w:rPr>
                <w:rFonts w:ascii="Times New Roman" w:hAnsi="Times New Roman"/>
                <w:sz w:val="20"/>
                <w:szCs w:val="20"/>
              </w:rPr>
              <w:t xml:space="preserve"> zakresu fizyki: ruch, odległość, prędkość i przyspieszenie, fale dźwiękowe, właściwości światła,</w:t>
            </w:r>
          </w:p>
          <w:p w14:paraId="18D0FA6A" w14:textId="6D07E5B7" w:rsidR="00F77FE8" w:rsidRPr="00044737" w:rsidRDefault="00F77FE8" w:rsidP="00044737">
            <w:pPr>
              <w:pStyle w:val="Akapitzlist"/>
              <w:numPr>
                <w:ilvl w:val="0"/>
                <w:numId w:val="10"/>
              </w:numPr>
              <w:spacing w:after="0" w:line="240" w:lineRule="auto"/>
              <w:jc w:val="both"/>
              <w:rPr>
                <w:rFonts w:ascii="Times New Roman" w:hAnsi="Times New Roman"/>
                <w:sz w:val="20"/>
                <w:szCs w:val="20"/>
              </w:rPr>
            </w:pPr>
            <w:proofErr w:type="gramStart"/>
            <w:r w:rsidRPr="00044737">
              <w:rPr>
                <w:rFonts w:ascii="Times New Roman" w:hAnsi="Times New Roman"/>
                <w:sz w:val="20"/>
                <w:szCs w:val="20"/>
              </w:rPr>
              <w:lastRenderedPageBreak/>
              <w:t>z</w:t>
            </w:r>
            <w:proofErr w:type="gramEnd"/>
            <w:r w:rsidRPr="00044737">
              <w:rPr>
                <w:rFonts w:ascii="Times New Roman" w:hAnsi="Times New Roman"/>
                <w:sz w:val="20"/>
                <w:szCs w:val="20"/>
              </w:rPr>
              <w:t xml:space="preserve"> zakresu chemii: rozpuszczalność gazów, reakcje endotermiczne i egzotermiczne, odparowywanie, destylacja, spalanie, wytwarzanie energii elektrycznej </w:t>
            </w:r>
          </w:p>
          <w:p w14:paraId="242383DC" w14:textId="4076B1A8" w:rsidR="00F77FE8" w:rsidRPr="00044737" w:rsidRDefault="00F77FE8" w:rsidP="00044737">
            <w:pPr>
              <w:pStyle w:val="Akapitzlist"/>
              <w:numPr>
                <w:ilvl w:val="0"/>
                <w:numId w:val="10"/>
              </w:numPr>
              <w:spacing w:after="0" w:line="240" w:lineRule="auto"/>
              <w:jc w:val="both"/>
              <w:rPr>
                <w:rFonts w:ascii="Times New Roman" w:hAnsi="Times New Roman"/>
                <w:sz w:val="20"/>
                <w:szCs w:val="20"/>
              </w:rPr>
            </w:pPr>
            <w:proofErr w:type="gramStart"/>
            <w:r w:rsidRPr="00044737">
              <w:rPr>
                <w:rFonts w:ascii="Times New Roman" w:hAnsi="Times New Roman"/>
                <w:sz w:val="20"/>
                <w:szCs w:val="20"/>
              </w:rPr>
              <w:t>z</w:t>
            </w:r>
            <w:proofErr w:type="gramEnd"/>
            <w:r w:rsidRPr="00044737">
              <w:rPr>
                <w:rFonts w:ascii="Times New Roman" w:hAnsi="Times New Roman"/>
                <w:sz w:val="20"/>
                <w:szCs w:val="20"/>
              </w:rPr>
              <w:t xml:space="preserve"> zakresu biologii: fotosynteza, oddychanie, tętno i aktywność fizyczna, właściwości światła, tętno i spirometria, temperatura ciała i pocenie się.</w:t>
            </w:r>
          </w:p>
          <w:p w14:paraId="6EAE89C7" w14:textId="3219ACF3" w:rsidR="00F77FE8" w:rsidRPr="00DF5F90" w:rsidRDefault="00F77FE8" w:rsidP="00DF5F90">
            <w:pPr>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Moduł powinien umożliwić zdobycie następujących umiejętności:</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•poznanie procesów naukowych,</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•poszerzenie naukowego rozumowania,</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•logiczne myślenie,</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•interakcje grupowe,</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•dobre zorganizowanie,</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•umiejętności komputerowe,</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•praca zespołowa.</w:t>
            </w:r>
          </w:p>
          <w:p w14:paraId="38E87E3F" w14:textId="1ADC23EA" w:rsidR="00F77FE8" w:rsidRPr="00DF5F90" w:rsidRDefault="00F77FE8" w:rsidP="00DF5F9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u w:val="single"/>
                <w:lang w:eastAsia="pl-PL"/>
              </w:rPr>
              <w:t>Zestaw</w:t>
            </w:r>
            <w:r w:rsidRPr="00F53B02">
              <w:rPr>
                <w:rFonts w:ascii="Times New Roman" w:eastAsia="Times New Roman" w:hAnsi="Times New Roman" w:cs="Times New Roman"/>
                <w:sz w:val="20"/>
                <w:szCs w:val="20"/>
                <w:u w:val="single"/>
                <w:lang w:eastAsia="pl-PL"/>
              </w:rPr>
              <w:t xml:space="preserve"> powinien zawierać</w:t>
            </w:r>
            <w:r w:rsidRPr="00DF5F90">
              <w:rPr>
                <w:rFonts w:ascii="Times New Roman" w:eastAsia="Times New Roman" w:hAnsi="Times New Roman" w:cs="Times New Roman"/>
                <w:sz w:val="20"/>
                <w:szCs w:val="20"/>
                <w:lang w:eastAsia="pl-PL"/>
              </w:rPr>
              <w:t>:</w:t>
            </w:r>
          </w:p>
          <w:p w14:paraId="4A40008A" w14:textId="439F47A6"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•oprogramowanie komputerowe wyświetlające i rejestrujące dane w czasie rzeczywistym, prezentujące dane pomiarów w postaci on-line i off-</w:t>
            </w:r>
            <w:proofErr w:type="spellStart"/>
            <w:r w:rsidRPr="00DF5F90">
              <w:rPr>
                <w:rFonts w:ascii="Times New Roman" w:eastAsia="Times New Roman" w:hAnsi="Times New Roman" w:cs="Times New Roman"/>
                <w:sz w:val="20"/>
                <w:szCs w:val="20"/>
                <w:lang w:eastAsia="pl-PL"/>
              </w:rPr>
              <w:t>line</w:t>
            </w:r>
            <w:proofErr w:type="spellEnd"/>
            <w:r w:rsidRPr="00DF5F90">
              <w:rPr>
                <w:rFonts w:ascii="Times New Roman" w:eastAsia="Times New Roman" w:hAnsi="Times New Roman" w:cs="Times New Roman"/>
                <w:sz w:val="20"/>
                <w:szCs w:val="20"/>
                <w:lang w:eastAsia="pl-PL"/>
              </w:rPr>
              <w:t xml:space="preserve">, eksportujące dane bezpośrednio np. do tabel </w:t>
            </w:r>
            <w:r>
              <w:rPr>
                <w:rFonts w:ascii="Times New Roman" w:eastAsia="Times New Roman" w:hAnsi="Times New Roman" w:cs="Times New Roman"/>
                <w:sz w:val="20"/>
                <w:szCs w:val="20"/>
                <w:lang w:eastAsia="pl-PL"/>
              </w:rPr>
              <w:t>arkuszy kalkulacyjnych</w:t>
            </w:r>
            <w:r w:rsidRPr="00DF5F90">
              <w:rPr>
                <w:rFonts w:ascii="Times New Roman" w:eastAsia="Times New Roman" w:hAnsi="Times New Roman" w:cs="Times New Roman"/>
                <w:sz w:val="20"/>
                <w:szCs w:val="20"/>
                <w:lang w:eastAsia="pl-PL"/>
              </w:rPr>
              <w:t xml:space="preserve"> i otwierające zapisane pomiary. Oprogramowanie musi pomóc w ustawieniach parametrów pomiarowych (długość eksperymentu, pobieranie próbek), tworzyć wykres za pomocą kratek, arkuszy kalkulacyjnych, wartości cyfrowych. Powinno posiadać możliwość ustawienia osi wykresu, ustawienia automatycznego uruchamiania wykresów jednostkowych, wykresów punktowych, możliwość zamrożenia wykresu dla pomiaru porównawczego, możliwość przesyłania prób, ustawienie parametrów pomiarowych (długość eksperymentu, pobieranie próbek), możliwość podjęcia danych min. 4 pomiarów, ustawienie ID pomiaru (pomiar z większą liczbą takich samych czujników jednocześnie). Ustawienia czujnika - zbiór jednostek miar, wyznaczanie minimalne i maksymalne wartości z osi X i Y, optymalizacja wykresu, dostosowanie schematu kolorów, graf- optymalizację, utworzenie statystyki (maksymalna i minimalna wartość mierzona, wartość średnia, odchylenie standardowe), matematyka (kalkulator), zmiana rozproszenia wykresu. Oprogramowanie musi być dostępne w języku polskim. </w:t>
            </w:r>
          </w:p>
          <w:p w14:paraId="14619D2E" w14:textId="5332827F"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•moduł USB + kabel USB zapewniający komunikację przewodową pomiędzy sensorami lub zestawem sensorów a PC. Moduł musi umożliwić szybkie połączenie czujników do PC i obsługę przez system operacyjny typu: Win7, Win8, Win10, Mac, zapewniając zarówno zasilanie czujnikom oraz komunikację pomiędzy komputerem a czujnikami przez USB oraz mini USB.</w:t>
            </w:r>
          </w:p>
          <w:p w14:paraId="7FD7A887" w14:textId="53F48C04"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•ładowalny moduł baterii - moduł przeznaczony do zasilania czujników. Powinien posiadać wskaźnik LED informujący o naładowania baterii. Moduł baterii powinien zasilać czujniki lub łańcuch połączonych czujników, które działają w trybie offline, bądź czujniki podłączone za pomocą odrębnego modułu komunikacyjneg</w:t>
            </w:r>
            <w:r>
              <w:rPr>
                <w:rFonts w:ascii="Times New Roman" w:eastAsia="Times New Roman" w:hAnsi="Times New Roman" w:cs="Times New Roman"/>
                <w:sz w:val="20"/>
                <w:szCs w:val="20"/>
                <w:lang w:eastAsia="pl-PL"/>
              </w:rPr>
              <w:t>o</w:t>
            </w:r>
            <w:r w:rsidRPr="00DF5F90">
              <w:rPr>
                <w:rFonts w:ascii="Times New Roman" w:eastAsia="Times New Roman" w:hAnsi="Times New Roman" w:cs="Times New Roman"/>
                <w:sz w:val="20"/>
                <w:szCs w:val="20"/>
                <w:lang w:eastAsia="pl-PL"/>
              </w:rPr>
              <w:t>. Moduł baterii musi być doładowywany przez podłączenie do komputera za pomocą mini USB. Moduł baterii powinien posiadać identyfikację stanu naładowania za pomocą diody LED oraz klawisza dotykowego, po którego naciśnięciu sprawdza się, czy bateria jest dostatecznie naładowana za pomocą odczytu koloru diody.</w:t>
            </w:r>
          </w:p>
          <w:p w14:paraId="0F693370" w14:textId="4ADDA25B"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•czujniki rejestrujące z zbudowanym mikroprocesorem rejestrującym do 5 pomiarów w trybie off-</w:t>
            </w:r>
            <w:proofErr w:type="spellStart"/>
            <w:r w:rsidRPr="00DF5F90">
              <w:rPr>
                <w:rFonts w:ascii="Times New Roman" w:eastAsia="Times New Roman" w:hAnsi="Times New Roman" w:cs="Times New Roman"/>
                <w:sz w:val="20"/>
                <w:szCs w:val="20"/>
                <w:lang w:eastAsia="pl-PL"/>
              </w:rPr>
              <w:t>line</w:t>
            </w:r>
            <w:proofErr w:type="spellEnd"/>
            <w:r w:rsidRPr="00DF5F90">
              <w:rPr>
                <w:rFonts w:ascii="Times New Roman" w:eastAsia="Times New Roman" w:hAnsi="Times New Roman" w:cs="Times New Roman"/>
                <w:sz w:val="20"/>
                <w:szCs w:val="20"/>
                <w:lang w:eastAsia="pl-PL"/>
              </w:rPr>
              <w:t xml:space="preserve"> z podłączonym modułem baterii, bez konieczności bieżącego połączenia z oprogramowaniem lub innym elementem systemu poza baterią. System powinien zawierać minimum 14 czujników rejestrujących.</w:t>
            </w:r>
          </w:p>
          <w:p w14:paraId="51E714D8" w14:textId="33AA5759"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•moduł wyświetlacza graficznego,</w:t>
            </w:r>
          </w:p>
          <w:p w14:paraId="29179569" w14:textId="28E5C674"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•podręcznik użytkownika w formie elektronicznej</w:t>
            </w:r>
          </w:p>
          <w:p w14:paraId="7832CB15" w14:textId="6304E8FB" w:rsidR="00F77FE8" w:rsidRPr="00C15AAF"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 xml:space="preserve">•pdf z przykładowymi doświadczeniami. </w:t>
            </w:r>
            <w:r w:rsidRPr="00C15AAF">
              <w:rPr>
                <w:rFonts w:ascii="Times New Roman" w:eastAsia="Times New Roman" w:hAnsi="Times New Roman" w:cs="Times New Roman"/>
                <w:sz w:val="20"/>
                <w:szCs w:val="20"/>
                <w:lang w:eastAsia="pl-PL"/>
              </w:rPr>
              <w:t xml:space="preserve">                  </w:t>
            </w:r>
          </w:p>
        </w:tc>
        <w:tc>
          <w:tcPr>
            <w:tcW w:w="851" w:type="dxa"/>
            <w:hideMark/>
          </w:tcPr>
          <w:p w14:paraId="4FA5CA88"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26579E72"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12B95DF" w14:textId="77777777" w:rsidTr="00F77FE8">
        <w:trPr>
          <w:trHeight w:val="1905"/>
        </w:trPr>
        <w:tc>
          <w:tcPr>
            <w:tcW w:w="567" w:type="dxa"/>
            <w:hideMark/>
          </w:tcPr>
          <w:p w14:paraId="111E2498" w14:textId="745E0F83" w:rsidR="00F77FE8" w:rsidRPr="00C15AAF" w:rsidRDefault="00E96041"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w:t>
            </w:r>
            <w:r w:rsidR="00F77FE8">
              <w:rPr>
                <w:rFonts w:ascii="Times New Roman" w:eastAsia="Times New Roman" w:hAnsi="Times New Roman" w:cs="Times New Roman"/>
                <w:color w:val="000000"/>
                <w:sz w:val="20"/>
                <w:szCs w:val="20"/>
                <w:lang w:eastAsia="pl-PL"/>
              </w:rPr>
              <w:t>)</w:t>
            </w:r>
          </w:p>
        </w:tc>
        <w:tc>
          <w:tcPr>
            <w:tcW w:w="7938" w:type="dxa"/>
            <w:hideMark/>
          </w:tcPr>
          <w:p w14:paraId="376DFB33" w14:textId="1DCA5DDF" w:rsidR="00F77FE8" w:rsidRPr="005C7BAE" w:rsidRDefault="00F77FE8" w:rsidP="005C7BAE">
            <w:pPr>
              <w:jc w:val="both"/>
              <w:rPr>
                <w:rFonts w:ascii="Times New Roman" w:eastAsia="Times New Roman" w:hAnsi="Times New Roman" w:cs="Times New Roman"/>
                <w:b/>
                <w:bCs/>
                <w:sz w:val="20"/>
                <w:szCs w:val="20"/>
                <w:lang w:eastAsia="pl-PL"/>
              </w:rPr>
            </w:pPr>
            <w:r w:rsidRPr="005C7BAE">
              <w:rPr>
                <w:rFonts w:ascii="Times New Roman" w:eastAsia="Times New Roman" w:hAnsi="Times New Roman" w:cs="Times New Roman"/>
                <w:b/>
                <w:bCs/>
                <w:sz w:val="20"/>
                <w:szCs w:val="20"/>
                <w:lang w:eastAsia="pl-PL"/>
              </w:rPr>
              <w:t>Wyposażenie teleinformatyczne do sali konferencyjnej – tablica multimedialna i projektor cyfrowy 3D</w:t>
            </w:r>
          </w:p>
          <w:p w14:paraId="41539F40" w14:textId="2BC216B2" w:rsidR="00F77FE8" w:rsidRPr="005C7BAE" w:rsidRDefault="00F77FE8" w:rsidP="005C7BAE">
            <w:pPr>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 xml:space="preserve">Jasność wynosząca 3500 lumenów, rozdzielczość WXGA HD </w:t>
            </w:r>
            <w:proofErr w:type="spellStart"/>
            <w:r w:rsidRPr="005C7BAE">
              <w:rPr>
                <w:rFonts w:ascii="Times New Roman" w:hAnsi="Times New Roman" w:cs="Times New Roman"/>
                <w:sz w:val="20"/>
                <w:szCs w:val="20"/>
                <w:shd w:val="clear" w:color="auto" w:fill="FFFFFF"/>
              </w:rPr>
              <w:t>ready</w:t>
            </w:r>
            <w:proofErr w:type="spellEnd"/>
            <w:r w:rsidRPr="005C7BAE">
              <w:rPr>
                <w:rFonts w:ascii="Times New Roman" w:hAnsi="Times New Roman" w:cs="Times New Roman"/>
                <w:sz w:val="20"/>
                <w:szCs w:val="20"/>
                <w:shd w:val="clear" w:color="auto" w:fill="FFFFFF"/>
              </w:rPr>
              <w:t xml:space="preserve"> i budowa umożliwiająca ultrakrótki rzut, możliwość wyświetlania obrazu z bardzo krótkiej odległości o zminimalizowanej ilości cieni i odbłysków. Połączenie funkcji dotykowej z możliwością obsługi przy użyciu dwóch piór. Współczynnik kontrastu</w:t>
            </w:r>
            <w:proofErr w:type="gramStart"/>
            <w:r w:rsidRPr="005C7BAE">
              <w:rPr>
                <w:rFonts w:ascii="Times New Roman" w:hAnsi="Times New Roman" w:cs="Times New Roman"/>
                <w:sz w:val="20"/>
                <w:szCs w:val="20"/>
                <w:shd w:val="clear" w:color="auto" w:fill="FFFFFF"/>
              </w:rPr>
              <w:t xml:space="preserve"> 14 000:1 i</w:t>
            </w:r>
            <w:proofErr w:type="gramEnd"/>
            <w:r w:rsidRPr="005C7BAE">
              <w:rPr>
                <w:rFonts w:ascii="Times New Roman" w:hAnsi="Times New Roman" w:cs="Times New Roman"/>
                <w:sz w:val="20"/>
                <w:szCs w:val="20"/>
                <w:shd w:val="clear" w:color="auto" w:fill="FFFFFF"/>
              </w:rPr>
              <w:t xml:space="preserve"> wejście HDMI. </w:t>
            </w:r>
            <w:r w:rsidRPr="008203BE">
              <w:rPr>
                <w:rFonts w:ascii="Times New Roman" w:eastAsia="Times New Roman" w:hAnsi="Times New Roman" w:cs="Times New Roman"/>
                <w:sz w:val="20"/>
                <w:szCs w:val="20"/>
                <w:lang w:eastAsia="pl-PL"/>
              </w:rPr>
              <w:t>Intuicyjna obsługa</w:t>
            </w:r>
            <w:r w:rsidRPr="005C7BA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Pełna komunikacja bezprzewodowa - łatwe i bezproblemowe udostępnianie materiału z komórek, tabletu, czy laptopa bez plątaniny kabli i kłopotów z ich podłączeniem</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Laserowe źródło światła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 xml:space="preserve">Funkcje interaktywne </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r w:rsidRPr="005C7BAE">
              <w:rPr>
                <w:rFonts w:ascii="Times New Roman" w:eastAsia="Times New Roman" w:hAnsi="Times New Roman" w:cs="Times New Roman"/>
                <w:sz w:val="20"/>
                <w:szCs w:val="20"/>
                <w:lang w:eastAsia="pl-PL"/>
              </w:rPr>
              <w:t xml:space="preserve">możliwość </w:t>
            </w:r>
            <w:r w:rsidRPr="008203BE">
              <w:rPr>
                <w:rFonts w:ascii="Times New Roman" w:eastAsia="Times New Roman" w:hAnsi="Times New Roman" w:cs="Times New Roman"/>
                <w:sz w:val="20"/>
                <w:szCs w:val="20"/>
                <w:lang w:eastAsia="pl-PL"/>
              </w:rPr>
              <w:t>korzysta</w:t>
            </w:r>
            <w:r w:rsidRPr="005C7BAE">
              <w:rPr>
                <w:rFonts w:ascii="Times New Roman" w:eastAsia="Times New Roman" w:hAnsi="Times New Roman" w:cs="Times New Roman"/>
                <w:sz w:val="20"/>
                <w:szCs w:val="20"/>
                <w:lang w:eastAsia="pl-PL"/>
              </w:rPr>
              <w:t>nia</w:t>
            </w:r>
            <w:r w:rsidRPr="008203BE">
              <w:rPr>
                <w:rFonts w:ascii="Times New Roman" w:eastAsia="Times New Roman" w:hAnsi="Times New Roman" w:cs="Times New Roman"/>
                <w:sz w:val="20"/>
                <w:szCs w:val="20"/>
                <w:lang w:eastAsia="pl-PL"/>
              </w:rPr>
              <w:t xml:space="preserve"> z pisaka lub obsługi palcem, zależnie od rodzaju zajęć i potrzeb. Na interaktywnym 100-calowym ekranie moż</w:t>
            </w:r>
            <w:r w:rsidRPr="005C7BAE">
              <w:rPr>
                <w:rFonts w:ascii="Times New Roman" w:eastAsia="Times New Roman" w:hAnsi="Times New Roman" w:cs="Times New Roman"/>
                <w:sz w:val="20"/>
                <w:szCs w:val="20"/>
                <w:lang w:eastAsia="pl-PL"/>
              </w:rPr>
              <w:t>liwość</w:t>
            </w:r>
            <w:r w:rsidRPr="008203BE">
              <w:rPr>
                <w:rFonts w:ascii="Times New Roman" w:eastAsia="Times New Roman" w:hAnsi="Times New Roman" w:cs="Times New Roman"/>
                <w:sz w:val="20"/>
                <w:szCs w:val="20"/>
                <w:lang w:eastAsia="pl-PL"/>
              </w:rPr>
              <w:t xml:space="preserve"> prac</w:t>
            </w:r>
            <w:r w:rsidRPr="005C7BAE">
              <w:rPr>
                <w:rFonts w:ascii="Times New Roman" w:eastAsia="Times New Roman" w:hAnsi="Times New Roman" w:cs="Times New Roman"/>
                <w:sz w:val="20"/>
                <w:szCs w:val="20"/>
                <w:lang w:eastAsia="pl-PL"/>
              </w:rPr>
              <w:t xml:space="preserve">y przez </w:t>
            </w:r>
            <w:r w:rsidRPr="008203BE">
              <w:rPr>
                <w:rFonts w:ascii="Times New Roman" w:eastAsia="Times New Roman" w:hAnsi="Times New Roman" w:cs="Times New Roman"/>
                <w:sz w:val="20"/>
                <w:szCs w:val="20"/>
                <w:lang w:eastAsia="pl-PL"/>
              </w:rPr>
              <w:t>kilku uczniów jednocześnie</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Przekątna obrazu do 100 cali</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p>
          <w:p w14:paraId="571C8022" w14:textId="2F8B0BED" w:rsidR="00F77FE8" w:rsidRPr="008203BE" w:rsidRDefault="00F77FE8" w:rsidP="005C7BAE">
            <w:pPr>
              <w:shd w:val="clear" w:color="auto" w:fill="FFFFFF"/>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 xml:space="preserve">Matowo-biała tablica projekcyjna do interaktywnych projektorów dotykowych. Z czujnikiem dotykowym. Profil z anodowanego aluminium z plastikowymi narożnikami. Tablica magnetyczna i </w:t>
            </w:r>
            <w:proofErr w:type="spellStart"/>
            <w:r w:rsidRPr="005C7BAE">
              <w:rPr>
                <w:rFonts w:ascii="Times New Roman" w:hAnsi="Times New Roman" w:cs="Times New Roman"/>
                <w:sz w:val="20"/>
                <w:szCs w:val="20"/>
                <w:shd w:val="clear" w:color="auto" w:fill="FFFFFF"/>
              </w:rPr>
              <w:t>suchościeralna</w:t>
            </w:r>
            <w:proofErr w:type="spellEnd"/>
            <w:r w:rsidRPr="005C7BAE">
              <w:rPr>
                <w:rFonts w:ascii="Times New Roman" w:hAnsi="Times New Roman" w:cs="Times New Roman"/>
                <w:sz w:val="20"/>
                <w:szCs w:val="20"/>
                <w:shd w:val="clear" w:color="auto" w:fill="FFFFFF"/>
              </w:rPr>
              <w:t>, z półką na pióra 30 mm.</w:t>
            </w:r>
          </w:p>
          <w:p w14:paraId="4C6E8913" w14:textId="76FADF9F" w:rsidR="00F77FE8" w:rsidRPr="005C7BAE" w:rsidRDefault="00F77FE8" w:rsidP="005C7BAE">
            <w:pPr>
              <w:jc w:val="both"/>
              <w:rPr>
                <w:rFonts w:ascii="Times New Roman" w:eastAsia="Times New Roman" w:hAnsi="Times New Roman" w:cs="Times New Roman"/>
                <w:sz w:val="20"/>
                <w:szCs w:val="20"/>
                <w:lang w:eastAsia="pl-PL"/>
              </w:rPr>
            </w:pPr>
            <w:r w:rsidRPr="005C7BAE">
              <w:rPr>
                <w:rFonts w:ascii="Times New Roman" w:eastAsia="Times New Roman" w:hAnsi="Times New Roman" w:cs="Times New Roman"/>
                <w:sz w:val="20"/>
                <w:szCs w:val="20"/>
                <w:lang w:eastAsia="pl-PL"/>
              </w:rPr>
              <w:t>W zestawie uchwyt ścienny do montażu tablicy i projektora.</w:t>
            </w:r>
          </w:p>
        </w:tc>
        <w:tc>
          <w:tcPr>
            <w:tcW w:w="851" w:type="dxa"/>
            <w:hideMark/>
          </w:tcPr>
          <w:p w14:paraId="478D7E09"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1A28FAD6"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1084D82" w14:textId="77777777" w:rsidTr="00F77FE8">
        <w:trPr>
          <w:trHeight w:val="1329"/>
        </w:trPr>
        <w:tc>
          <w:tcPr>
            <w:tcW w:w="567" w:type="dxa"/>
            <w:hideMark/>
          </w:tcPr>
          <w:p w14:paraId="6FE11A22" w14:textId="091EEFC5" w:rsidR="00F77FE8" w:rsidRPr="00C15AAF" w:rsidRDefault="00E96041" w:rsidP="00F837FB">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9</w:t>
            </w:r>
            <w:r w:rsidR="00F77FE8">
              <w:rPr>
                <w:rFonts w:ascii="Times New Roman" w:eastAsia="Times New Roman" w:hAnsi="Times New Roman" w:cs="Times New Roman"/>
                <w:color w:val="000000"/>
                <w:sz w:val="20"/>
                <w:szCs w:val="20"/>
                <w:lang w:eastAsia="pl-PL"/>
              </w:rPr>
              <w:t>)</w:t>
            </w:r>
          </w:p>
        </w:tc>
        <w:tc>
          <w:tcPr>
            <w:tcW w:w="7938" w:type="dxa"/>
            <w:hideMark/>
          </w:tcPr>
          <w:p w14:paraId="249B9C4C" w14:textId="77777777" w:rsidR="00F77FE8" w:rsidRPr="005D3BA7" w:rsidRDefault="00F77FE8" w:rsidP="00C15AAF">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 xml:space="preserve">Wyposażenie teleinformatyczne do sali konferencyjnej – 1 zestaw w </w:t>
            </w:r>
            <w:proofErr w:type="gramStart"/>
            <w:r w:rsidRPr="005D3BA7">
              <w:rPr>
                <w:rFonts w:ascii="Times New Roman" w:eastAsia="Times New Roman" w:hAnsi="Times New Roman" w:cs="Times New Roman"/>
                <w:b/>
                <w:bCs/>
                <w:sz w:val="20"/>
                <w:szCs w:val="20"/>
                <w:lang w:eastAsia="pl-PL"/>
              </w:rPr>
              <w:t xml:space="preserve">tym   </w:t>
            </w:r>
            <w:r w:rsidRPr="005D3BA7">
              <w:rPr>
                <w:rFonts w:ascii="Times New Roman" w:eastAsia="Times New Roman" w:hAnsi="Times New Roman" w:cs="Times New Roman"/>
                <w:b/>
                <w:bCs/>
                <w:sz w:val="20"/>
                <w:szCs w:val="20"/>
                <w:lang w:eastAsia="pl-PL"/>
              </w:rPr>
              <w:br/>
              <w:t>- telewizor</w:t>
            </w:r>
            <w:proofErr w:type="gramEnd"/>
            <w:r w:rsidRPr="005D3BA7">
              <w:rPr>
                <w:rFonts w:ascii="Times New Roman" w:eastAsia="Times New Roman" w:hAnsi="Times New Roman" w:cs="Times New Roman"/>
                <w:b/>
                <w:bCs/>
                <w:sz w:val="20"/>
                <w:szCs w:val="20"/>
                <w:lang w:eastAsia="pl-PL"/>
              </w:rPr>
              <w:t xml:space="preserve"> </w:t>
            </w:r>
          </w:p>
          <w:p w14:paraId="29B48BC1" w14:textId="5E6B6BAB" w:rsidR="00F77FE8" w:rsidRPr="00A75E9D" w:rsidRDefault="00F77FE8" w:rsidP="00C15AAF">
            <w:pPr>
              <w:rPr>
                <w:rFonts w:ascii="Times New Roman" w:eastAsia="Times New Roman" w:hAnsi="Times New Roman" w:cs="Times New Roman"/>
                <w:sz w:val="20"/>
                <w:szCs w:val="20"/>
                <w:lang w:eastAsia="pl-PL"/>
              </w:rPr>
            </w:pPr>
            <w:proofErr w:type="gramStart"/>
            <w:r w:rsidRPr="00A75E9D">
              <w:rPr>
                <w:rFonts w:ascii="Times New Roman" w:eastAsia="Times New Roman" w:hAnsi="Times New Roman" w:cs="Times New Roman"/>
                <w:sz w:val="20"/>
                <w:szCs w:val="20"/>
                <w:lang w:eastAsia="pl-PL"/>
              </w:rPr>
              <w:t>Telewizor  Przekątna</w:t>
            </w:r>
            <w:proofErr w:type="gramEnd"/>
            <w:r w:rsidRPr="00A75E9D">
              <w:rPr>
                <w:rFonts w:ascii="Times New Roman" w:eastAsia="Times New Roman" w:hAnsi="Times New Roman" w:cs="Times New Roman"/>
                <w:sz w:val="20"/>
                <w:szCs w:val="20"/>
                <w:lang w:eastAsia="pl-PL"/>
              </w:rPr>
              <w:t xml:space="preserve">: 55 cali, Matryca: LED, Odświeżanie: 2700 </w:t>
            </w:r>
            <w:proofErr w:type="spellStart"/>
            <w:r w:rsidRPr="00A75E9D">
              <w:rPr>
                <w:rFonts w:ascii="Times New Roman" w:eastAsia="Times New Roman" w:hAnsi="Times New Roman" w:cs="Times New Roman"/>
                <w:sz w:val="20"/>
                <w:szCs w:val="20"/>
                <w:lang w:eastAsia="pl-PL"/>
              </w:rPr>
              <w:t>Hz</w:t>
            </w:r>
            <w:proofErr w:type="spellEnd"/>
            <w:r w:rsidRPr="00A75E9D">
              <w:rPr>
                <w:rFonts w:ascii="Times New Roman" w:eastAsia="Times New Roman" w:hAnsi="Times New Roman" w:cs="Times New Roman"/>
                <w:sz w:val="20"/>
                <w:szCs w:val="20"/>
                <w:lang w:eastAsia="pl-PL"/>
              </w:rPr>
              <w:t xml:space="preserve">, Wi-Fi, Tuner: DVB-C, DVB-T2, DVB-S2, Rodzaj ekranu: Prosty, Dostępne łącza bezprzewodowe: Bluetooth, Wi-Fi, DLNA, LAN, </w:t>
            </w:r>
            <w:proofErr w:type="spellStart"/>
            <w:r w:rsidRPr="00A75E9D">
              <w:rPr>
                <w:rFonts w:ascii="Times New Roman" w:eastAsia="Times New Roman" w:hAnsi="Times New Roman" w:cs="Times New Roman"/>
                <w:sz w:val="20"/>
                <w:szCs w:val="20"/>
                <w:lang w:eastAsia="pl-PL"/>
              </w:rPr>
              <w:t>AirPlay</w:t>
            </w:r>
            <w:proofErr w:type="spellEnd"/>
            <w:r w:rsidRPr="00A75E9D">
              <w:rPr>
                <w:rFonts w:ascii="Times New Roman" w:eastAsia="Times New Roman" w:hAnsi="Times New Roman" w:cs="Times New Roman"/>
                <w:sz w:val="20"/>
                <w:szCs w:val="20"/>
                <w:lang w:eastAsia="pl-PL"/>
              </w:rPr>
              <w:t xml:space="preserve">, format </w:t>
            </w:r>
            <w:r w:rsidRPr="00A75E9D">
              <w:rPr>
                <w:rFonts w:ascii="Times New Roman" w:hAnsi="Times New Roman" w:cs="Times New Roman"/>
                <w:sz w:val="20"/>
                <w:szCs w:val="20"/>
              </w:rPr>
              <w:t>4K UHD, rozdzielczość 3840 x 2160</w:t>
            </w:r>
          </w:p>
        </w:tc>
        <w:tc>
          <w:tcPr>
            <w:tcW w:w="851" w:type="dxa"/>
            <w:hideMark/>
          </w:tcPr>
          <w:p w14:paraId="0E623944"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693BAA7C"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2BB9C16B" w14:textId="77777777" w:rsidTr="00F77FE8">
        <w:trPr>
          <w:trHeight w:val="1425"/>
        </w:trPr>
        <w:tc>
          <w:tcPr>
            <w:tcW w:w="567" w:type="dxa"/>
            <w:hideMark/>
          </w:tcPr>
          <w:p w14:paraId="269254BC" w14:textId="163257D8" w:rsidR="00F77FE8" w:rsidRPr="00310E3D" w:rsidRDefault="00F77FE8" w:rsidP="00E96041">
            <w:pPr>
              <w:rPr>
                <w:rFonts w:ascii="Times New Roman" w:eastAsia="Times New Roman" w:hAnsi="Times New Roman" w:cs="Times New Roman"/>
                <w:color w:val="000000"/>
                <w:sz w:val="20"/>
                <w:szCs w:val="20"/>
                <w:lang w:eastAsia="pl-PL"/>
              </w:rPr>
            </w:pPr>
            <w:r w:rsidRPr="00310E3D">
              <w:rPr>
                <w:rFonts w:ascii="Times New Roman" w:eastAsia="Times New Roman" w:hAnsi="Times New Roman" w:cs="Times New Roman"/>
                <w:color w:val="000000"/>
                <w:sz w:val="20"/>
                <w:szCs w:val="20"/>
                <w:lang w:eastAsia="pl-PL"/>
              </w:rPr>
              <w:t>1</w:t>
            </w:r>
            <w:r w:rsidR="00E96041">
              <w:rPr>
                <w:rFonts w:ascii="Times New Roman" w:eastAsia="Times New Roman" w:hAnsi="Times New Roman" w:cs="Times New Roman"/>
                <w:color w:val="000000"/>
                <w:sz w:val="20"/>
                <w:szCs w:val="20"/>
                <w:lang w:eastAsia="pl-PL"/>
              </w:rPr>
              <w:t>0</w:t>
            </w:r>
            <w:r w:rsidRPr="00310E3D">
              <w:rPr>
                <w:rFonts w:ascii="Times New Roman" w:eastAsia="Times New Roman" w:hAnsi="Times New Roman" w:cs="Times New Roman"/>
                <w:color w:val="000000"/>
                <w:sz w:val="20"/>
                <w:szCs w:val="20"/>
                <w:lang w:eastAsia="pl-PL"/>
              </w:rPr>
              <w:t>)</w:t>
            </w:r>
          </w:p>
        </w:tc>
        <w:tc>
          <w:tcPr>
            <w:tcW w:w="7938" w:type="dxa"/>
            <w:hideMark/>
          </w:tcPr>
          <w:p w14:paraId="76888644" w14:textId="56E4DF00" w:rsidR="00F77FE8" w:rsidRPr="00310E3D" w:rsidRDefault="00F77FE8" w:rsidP="00C15AAF">
            <w:pPr>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bCs/>
                <w:sz w:val="20"/>
                <w:szCs w:val="20"/>
                <w:lang w:eastAsia="pl-PL"/>
              </w:rPr>
              <w:t xml:space="preserve">Wyposażenie teleinformatyczne do sali konferencyjnej – 1 zestaw w </w:t>
            </w:r>
            <w:proofErr w:type="gramStart"/>
            <w:r w:rsidRPr="00310E3D">
              <w:rPr>
                <w:rFonts w:ascii="Times New Roman" w:eastAsia="Times New Roman" w:hAnsi="Times New Roman" w:cs="Times New Roman"/>
                <w:b/>
                <w:bCs/>
                <w:sz w:val="20"/>
                <w:szCs w:val="20"/>
                <w:lang w:eastAsia="pl-PL"/>
              </w:rPr>
              <w:t xml:space="preserve">tym     </w:t>
            </w:r>
            <w:r w:rsidRPr="00310E3D">
              <w:rPr>
                <w:rFonts w:ascii="Times New Roman" w:eastAsia="Times New Roman" w:hAnsi="Times New Roman" w:cs="Times New Roman"/>
                <w:b/>
                <w:bCs/>
                <w:sz w:val="20"/>
                <w:szCs w:val="20"/>
                <w:lang w:eastAsia="pl-PL"/>
              </w:rPr>
              <w:br/>
              <w:t>- notebook</w:t>
            </w:r>
            <w:proofErr w:type="gramEnd"/>
            <w:r w:rsidRPr="00310E3D">
              <w:rPr>
                <w:rFonts w:ascii="Times New Roman" w:eastAsia="Times New Roman" w:hAnsi="Times New Roman" w:cs="Times New Roman"/>
                <w:b/>
                <w:bCs/>
                <w:sz w:val="20"/>
                <w:szCs w:val="20"/>
                <w:lang w:eastAsia="pl-PL"/>
              </w:rPr>
              <w:t xml:space="preserve"> z oprogramowaniem</w:t>
            </w:r>
          </w:p>
          <w:p w14:paraId="669D3E03" w14:textId="77777777" w:rsidR="00F77FE8" w:rsidRPr="00310E3D" w:rsidRDefault="00F77FE8" w:rsidP="00C15AAF">
            <w:pPr>
              <w:rPr>
                <w:rFonts w:ascii="Times New Roman" w:eastAsia="Times New Roman" w:hAnsi="Times New Roman" w:cs="Times New Roman"/>
                <w:color w:val="FF0000"/>
                <w:sz w:val="20"/>
                <w:szCs w:val="20"/>
                <w:lang w:eastAsia="pl-PL"/>
              </w:rPr>
            </w:pPr>
          </w:p>
          <w:p w14:paraId="27855377" w14:textId="03F9A7AD" w:rsidR="00F77FE8" w:rsidRPr="00310E3D" w:rsidRDefault="00F77FE8" w:rsidP="00DF7731">
            <w:pPr>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Notebook wyposażony w program operacyjny oraz program antywirusowy kompatybilne z pozostałymi urządzeniami i oprogramowaniem kupowanym w ramach niniejszego postępowania.</w:t>
            </w:r>
            <w:r w:rsidRPr="00310E3D">
              <w:rPr>
                <w:rFonts w:ascii="Times New Roman" w:hAnsi="Times New Roman" w:cs="Times New Roman"/>
                <w:color w:val="1C1C1B"/>
                <w:sz w:val="20"/>
                <w:szCs w:val="20"/>
              </w:rPr>
              <w:t xml:space="preserve"> Dodatkowo wyposażony w mysz optyczną bezprzewodową i torbę do przenoszenia i przechowywania urządzenia. </w:t>
            </w:r>
            <w:r w:rsidRPr="00310E3D">
              <w:rPr>
                <w:rFonts w:ascii="Times New Roman" w:eastAsia="Times New Roman" w:hAnsi="Times New Roman" w:cs="Times New Roman"/>
                <w:sz w:val="20"/>
                <w:szCs w:val="20"/>
                <w:lang w:eastAsia="pl-PL"/>
              </w:rPr>
              <w:t xml:space="preserve"> Zastosowanie: Komputer przenośny, który będzie wykorzystywany dla potrzeb aplikacji edukacyjnych, aplikacji obliczeniowych, dostępu do Internetu oraz poczty elektronicznej. Gwarancja jakości producenta: na okres co najmniej 36 miesięcy - </w:t>
            </w:r>
            <w:proofErr w:type="gramStart"/>
            <w:r w:rsidRPr="00310E3D">
              <w:rPr>
                <w:rFonts w:ascii="Times New Roman" w:eastAsia="Times New Roman" w:hAnsi="Times New Roman" w:cs="Times New Roman"/>
                <w:sz w:val="20"/>
                <w:szCs w:val="20"/>
                <w:lang w:eastAsia="pl-PL"/>
              </w:rPr>
              <w:t>świadczonej  w</w:t>
            </w:r>
            <w:proofErr w:type="gramEnd"/>
            <w:r w:rsidRPr="00310E3D">
              <w:rPr>
                <w:rFonts w:ascii="Times New Roman" w:eastAsia="Times New Roman" w:hAnsi="Times New Roman" w:cs="Times New Roman"/>
                <w:sz w:val="20"/>
                <w:szCs w:val="20"/>
                <w:lang w:eastAsia="pl-PL"/>
              </w:rPr>
              <w:t xml:space="preserve"> siedzibie Zamawiającego, chyba że niezbędne będzie naprawa sprzętu w siedzibie producenta lub autoryzowanym przez niego punkcie serwisowym - wówczas koszt transportu do i z naprawy pokrywa Wykonawca. </w:t>
            </w:r>
          </w:p>
          <w:p w14:paraId="19C060AF" w14:textId="2803FC51" w:rsidR="00F77FE8" w:rsidRPr="00310E3D" w:rsidRDefault="00F77FE8" w:rsidP="00DF7731">
            <w:pPr>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 xml:space="preserve">Minimalne wymagania techniczne: ekran </w:t>
            </w:r>
            <w:r w:rsidRPr="00310E3D">
              <w:rPr>
                <w:rFonts w:ascii="Times New Roman" w:hAnsi="Times New Roman" w:cs="Times New Roman"/>
                <w:color w:val="1C1C1B"/>
                <w:sz w:val="20"/>
                <w:szCs w:val="20"/>
              </w:rPr>
              <w:t xml:space="preserve">13,3 cala, 2560 x 1600 pikseli, procesor Intel® </w:t>
            </w:r>
            <w:proofErr w:type="spellStart"/>
            <w:r w:rsidRPr="00310E3D">
              <w:rPr>
                <w:rFonts w:ascii="Times New Roman" w:hAnsi="Times New Roman" w:cs="Times New Roman"/>
                <w:color w:val="1C1C1B"/>
                <w:sz w:val="20"/>
                <w:szCs w:val="20"/>
              </w:rPr>
              <w:t>Core</w:t>
            </w:r>
            <w:proofErr w:type="spellEnd"/>
            <w:r w:rsidRPr="00310E3D">
              <w:rPr>
                <w:rFonts w:ascii="Times New Roman" w:hAnsi="Times New Roman" w:cs="Times New Roman"/>
                <w:color w:val="1C1C1B"/>
                <w:sz w:val="20"/>
                <w:szCs w:val="20"/>
              </w:rPr>
              <w:t xml:space="preserve">™ i5 11gen 11320H 2,5 - 4,5 GHz, pamięć 16 GB LPDDR4X 4267 </w:t>
            </w:r>
            <w:proofErr w:type="spellStart"/>
            <w:r w:rsidRPr="00310E3D">
              <w:rPr>
                <w:rFonts w:ascii="Times New Roman" w:hAnsi="Times New Roman" w:cs="Times New Roman"/>
                <w:color w:val="1C1C1B"/>
                <w:sz w:val="20"/>
                <w:szCs w:val="20"/>
              </w:rPr>
              <w:t>Mhz</w:t>
            </w:r>
            <w:proofErr w:type="spellEnd"/>
            <w:r w:rsidRPr="00310E3D">
              <w:rPr>
                <w:rFonts w:ascii="Times New Roman" w:hAnsi="Times New Roman" w:cs="Times New Roman"/>
                <w:color w:val="1C1C1B"/>
                <w:sz w:val="20"/>
                <w:szCs w:val="20"/>
              </w:rPr>
              <w:t xml:space="preserve"> RAM, dysk 512 GB SSD, grafika  </w:t>
            </w:r>
            <w:r w:rsidRPr="00310E3D">
              <w:rPr>
                <w:rStyle w:val="attribute-value"/>
                <w:rFonts w:ascii="Times New Roman" w:hAnsi="Times New Roman" w:cs="Times New Roman"/>
                <w:color w:val="1C1C1B"/>
                <w:sz w:val="20"/>
                <w:szCs w:val="20"/>
              </w:rPr>
              <w:t xml:space="preserve">Intel® </w:t>
            </w:r>
            <w:proofErr w:type="spellStart"/>
            <w:r w:rsidRPr="00310E3D">
              <w:rPr>
                <w:rStyle w:val="attribute-value"/>
                <w:rFonts w:ascii="Times New Roman" w:hAnsi="Times New Roman" w:cs="Times New Roman"/>
                <w:color w:val="1C1C1B"/>
                <w:sz w:val="20"/>
                <w:szCs w:val="20"/>
              </w:rPr>
              <w:t>Iris</w:t>
            </w:r>
            <w:proofErr w:type="spellEnd"/>
            <w:r w:rsidRPr="00310E3D">
              <w:rPr>
                <w:rStyle w:val="attribute-value"/>
                <w:rFonts w:ascii="Times New Roman" w:hAnsi="Times New Roman" w:cs="Times New Roman"/>
                <w:color w:val="1C1C1B"/>
                <w:sz w:val="20"/>
                <w:szCs w:val="20"/>
              </w:rPr>
              <w:t xml:space="preserve"> Xe Graphics. </w:t>
            </w:r>
            <w:proofErr w:type="gramStart"/>
            <w:r w:rsidRPr="00310E3D">
              <w:rPr>
                <w:rFonts w:ascii="Times New Roman" w:hAnsi="Times New Roman" w:cs="Times New Roman"/>
                <w:color w:val="1C1C1B"/>
                <w:sz w:val="20"/>
                <w:szCs w:val="20"/>
              </w:rPr>
              <w:t>przystosowany</w:t>
            </w:r>
            <w:proofErr w:type="gramEnd"/>
            <w:r w:rsidRPr="00310E3D">
              <w:rPr>
                <w:rFonts w:ascii="Times New Roman" w:hAnsi="Times New Roman" w:cs="Times New Roman"/>
                <w:color w:val="1C1C1B"/>
                <w:sz w:val="20"/>
                <w:szCs w:val="20"/>
              </w:rPr>
              <w:t xml:space="preserve"> do współpracy bezprzewodowej z urządzeniami mobilnymi z systemem Android lub iOS. Redukcja emisji szkodliwego światła niebieskiego. </w:t>
            </w:r>
            <w:proofErr w:type="gramStart"/>
            <w:r w:rsidRPr="00310E3D">
              <w:rPr>
                <w:rFonts w:ascii="Times New Roman" w:hAnsi="Times New Roman" w:cs="Times New Roman"/>
                <w:color w:val="1C1C1B"/>
                <w:sz w:val="20"/>
                <w:szCs w:val="20"/>
              </w:rPr>
              <w:t>wyposażony</w:t>
            </w:r>
            <w:proofErr w:type="gramEnd"/>
            <w:r w:rsidRPr="00310E3D">
              <w:rPr>
                <w:rFonts w:ascii="Times New Roman" w:hAnsi="Times New Roman" w:cs="Times New Roman"/>
                <w:color w:val="1C1C1B"/>
                <w:sz w:val="20"/>
                <w:szCs w:val="20"/>
              </w:rPr>
              <w:t xml:space="preserve"> w standard Wi-Fi 6. Wyposażony w kartę graficzną, program antywirusowy, dodatkowo mysz bezprzewodowa i torba do przenoszenia i przechowywania urządzenia. </w:t>
            </w:r>
            <w:r w:rsidRPr="00310E3D">
              <w:rPr>
                <w:rFonts w:ascii="Times New Roman" w:eastAsia="Times New Roman" w:hAnsi="Times New Roman" w:cs="Times New Roman"/>
                <w:sz w:val="20"/>
                <w:szCs w:val="20"/>
                <w:lang w:eastAsia="pl-PL"/>
              </w:rPr>
              <w:t>Wyposażenie multimedialne: karta dźwiękowa zintegrowana z płytą główną, zgodna z High Definition, wbudowane dwa głośniki; min. dwa cyfrowe mikrofony wbudowane w obudowie matrycy. Kamera internetowa co najmniej HD (co najmniej 720p) trwale zainstalowana w obudowie matrycy, wyposażona w diodę LED sygnalizująca działanie kamery.</w:t>
            </w:r>
          </w:p>
          <w:p w14:paraId="6066B248" w14:textId="77777777" w:rsidR="00F77FE8" w:rsidRPr="00310E3D" w:rsidRDefault="00F77FE8" w:rsidP="003E5B85">
            <w:pPr>
              <w:rPr>
                <w:rFonts w:ascii="Times New Roman" w:eastAsia="Times New Roman" w:hAnsi="Times New Roman" w:cs="Times New Roman"/>
                <w:sz w:val="20"/>
                <w:szCs w:val="20"/>
                <w:lang w:eastAsia="pl-PL"/>
              </w:rPr>
            </w:pPr>
          </w:p>
          <w:p w14:paraId="1E2C7902" w14:textId="77777777" w:rsidR="00F77FE8" w:rsidRPr="00310E3D" w:rsidRDefault="00F77FE8" w:rsidP="008010D8">
            <w:pPr>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 xml:space="preserve">Oprogramowanie biurowe typu Microsoft Office STD 2019 MOLP AE PL (najnowsza aktualna wersja oferowana przez producenta systemu z dnia składania oferty) lub równoważny o poniższych </w:t>
            </w:r>
            <w:proofErr w:type="gramStart"/>
            <w:r w:rsidRPr="00310E3D">
              <w:rPr>
                <w:rFonts w:ascii="Times New Roman" w:eastAsia="Times New Roman" w:hAnsi="Times New Roman" w:cs="Times New Roman"/>
                <w:sz w:val="20"/>
                <w:szCs w:val="20"/>
                <w:lang w:eastAsia="pl-PL"/>
              </w:rPr>
              <w:t>funkcjonalnościach:  Za</w:t>
            </w:r>
            <w:proofErr w:type="gramEnd"/>
            <w:r w:rsidRPr="00310E3D">
              <w:rPr>
                <w:rFonts w:ascii="Times New Roman" w:eastAsia="Times New Roman" w:hAnsi="Times New Roman" w:cs="Times New Roman"/>
                <w:sz w:val="20"/>
                <w:szCs w:val="20"/>
                <w:lang w:eastAsia="pl-PL"/>
              </w:rPr>
              <w:t xml:space="preserve"> równoważne oprogramowaniu wskazanemu powyżej uznaje się oprogramowanie, które spełnia następujące wymagania, bądź je przewyższa:         </w:t>
            </w:r>
            <w:r w:rsidRPr="00310E3D">
              <w:rPr>
                <w:rFonts w:ascii="Times New Roman" w:eastAsia="Times New Roman" w:hAnsi="Times New Roman" w:cs="Times New Roman"/>
                <w:sz w:val="20"/>
                <w:szCs w:val="20"/>
                <w:lang w:eastAsia="pl-PL"/>
              </w:rPr>
              <w:br/>
              <w:t>a) wymagania odnośnie interfejsu użytkownika: pełna polska wersja językowa interfejsu użytkownika z możliwością przełączania wersji językowej interfejsu na język angielski; możliwość zintegrowania uwierzytelniania użytkowników z usługą katalogową (Active Directory); użytkownik raz zalogowany z poziomu systemu operacyjnego stacji roboczej ma być automatycznie rozpoznawany we wszystkich modułach oferowanego rozwiązania bez potrzeby oddzielnego monitowania go o ponowne uwierzytelnienie się.</w:t>
            </w:r>
          </w:p>
          <w:p w14:paraId="5FCEA0EA"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b</w:t>
            </w:r>
            <w:proofErr w:type="gramEnd"/>
            <w:r w:rsidRPr="00310E3D">
              <w:rPr>
                <w:rFonts w:ascii="Times New Roman" w:eastAsia="Times New Roman" w:hAnsi="Times New Roman" w:cs="Times New Roman"/>
                <w:sz w:val="20"/>
                <w:szCs w:val="20"/>
                <w:lang w:eastAsia="pl-PL"/>
              </w:rPr>
              <w:t xml:space="preserve">) wykorzystanie tej samej licencji na komputerze stacjonarnym oraz na komputerze przenośnym Zamawiającego;        </w:t>
            </w:r>
          </w:p>
          <w:p w14:paraId="743DE787"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c</w:t>
            </w:r>
            <w:proofErr w:type="gramEnd"/>
            <w:r w:rsidRPr="00310E3D">
              <w:rPr>
                <w:rFonts w:ascii="Times New Roman" w:eastAsia="Times New Roman" w:hAnsi="Times New Roman" w:cs="Times New Roman"/>
                <w:sz w:val="20"/>
                <w:szCs w:val="20"/>
                <w:lang w:eastAsia="pl-PL"/>
              </w:rPr>
              <w:t xml:space="preserve">) możliwość automatycznej instalacji komponentów (przy użyciu instalatora systemowego);  </w:t>
            </w:r>
          </w:p>
          <w:p w14:paraId="3E31B611"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d</w:t>
            </w:r>
            <w:proofErr w:type="gramEnd"/>
            <w:r w:rsidRPr="00310E3D">
              <w:rPr>
                <w:rFonts w:ascii="Times New Roman" w:eastAsia="Times New Roman" w:hAnsi="Times New Roman" w:cs="Times New Roman"/>
                <w:sz w:val="20"/>
                <w:szCs w:val="20"/>
                <w:lang w:eastAsia="pl-PL"/>
              </w:rPr>
              <w:t xml:space="preserve">) możliwość zdalnej instalacji pakietu poprzez zasady grup (GPO);         </w:t>
            </w:r>
          </w:p>
          <w:p w14:paraId="71034658"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e</w:t>
            </w:r>
            <w:proofErr w:type="gramEnd"/>
            <w:r w:rsidRPr="00310E3D">
              <w:rPr>
                <w:rFonts w:ascii="Times New Roman" w:eastAsia="Times New Roman" w:hAnsi="Times New Roman" w:cs="Times New Roman"/>
                <w:sz w:val="20"/>
                <w:szCs w:val="20"/>
                <w:lang w:eastAsia="pl-PL"/>
              </w:rPr>
              <w:t xml:space="preserve">) całkowicie zlokalizowany w języku polskim system komunikatów i podręcznej pomocy technicznej w pakiecie;       </w:t>
            </w:r>
          </w:p>
          <w:p w14:paraId="4B92CBD4"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f</w:t>
            </w:r>
            <w:proofErr w:type="gramEnd"/>
            <w:r w:rsidRPr="00310E3D">
              <w:rPr>
                <w:rFonts w:ascii="Times New Roman" w:eastAsia="Times New Roman" w:hAnsi="Times New Roman" w:cs="Times New Roman"/>
                <w:sz w:val="20"/>
                <w:szCs w:val="20"/>
                <w:lang w:eastAsia="pl-PL"/>
              </w:rPr>
              <w:t xml:space="preserve">) prawo do (w okresie przynajmniej 5 lat) instalacji udostępnianych przez producenta poprawek w ramach wynagrodzenia;         </w:t>
            </w:r>
          </w:p>
          <w:p w14:paraId="43D6FD29"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g</w:t>
            </w:r>
            <w:proofErr w:type="gramEnd"/>
            <w:r w:rsidRPr="00310E3D">
              <w:rPr>
                <w:rFonts w:ascii="Times New Roman" w:eastAsia="Times New Roman" w:hAnsi="Times New Roman" w:cs="Times New Roman"/>
                <w:sz w:val="20"/>
                <w:szCs w:val="20"/>
                <w:lang w:eastAsia="pl-PL"/>
              </w:rPr>
              <w:t xml:space="preserve">) wsparcie dla formatu XML;         </w:t>
            </w:r>
          </w:p>
          <w:p w14:paraId="61271027"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h)  możliwość</w:t>
            </w:r>
            <w:proofErr w:type="gramEnd"/>
            <w:r w:rsidRPr="00310E3D">
              <w:rPr>
                <w:rFonts w:ascii="Times New Roman" w:eastAsia="Times New Roman" w:hAnsi="Times New Roman" w:cs="Times New Roman"/>
                <w:sz w:val="20"/>
                <w:szCs w:val="20"/>
                <w:lang w:eastAsia="pl-PL"/>
              </w:rPr>
              <w:t xml:space="preserve"> nadawania uprawnień do modyfikacji dokumentów tworzonych za pomocą aplikacji wchodzących w skład pakietów;        </w:t>
            </w:r>
          </w:p>
          <w:p w14:paraId="40B468F9"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i</w:t>
            </w:r>
            <w:proofErr w:type="gramEnd"/>
            <w:r w:rsidRPr="00310E3D">
              <w:rPr>
                <w:rFonts w:ascii="Times New Roman" w:eastAsia="Times New Roman" w:hAnsi="Times New Roman" w:cs="Times New Roman"/>
                <w:sz w:val="20"/>
                <w:szCs w:val="20"/>
                <w:lang w:eastAsia="pl-PL"/>
              </w:rPr>
              <w:t xml:space="preserve">) automatyczne wypisywanie </w:t>
            </w:r>
            <w:proofErr w:type="spellStart"/>
            <w:r w:rsidRPr="00310E3D">
              <w:rPr>
                <w:rFonts w:ascii="Times New Roman" w:eastAsia="Times New Roman" w:hAnsi="Times New Roman" w:cs="Times New Roman"/>
                <w:sz w:val="20"/>
                <w:szCs w:val="20"/>
                <w:lang w:eastAsia="pl-PL"/>
              </w:rPr>
              <w:t>hiperłącz</w:t>
            </w:r>
            <w:proofErr w:type="spellEnd"/>
            <w:r w:rsidRPr="00310E3D">
              <w:rPr>
                <w:rFonts w:ascii="Times New Roman" w:eastAsia="Times New Roman" w:hAnsi="Times New Roman" w:cs="Times New Roman"/>
                <w:sz w:val="20"/>
                <w:szCs w:val="20"/>
                <w:lang w:eastAsia="pl-PL"/>
              </w:rPr>
              <w:t xml:space="preserve">;        </w:t>
            </w:r>
          </w:p>
          <w:p w14:paraId="5C771772"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j</w:t>
            </w:r>
            <w:proofErr w:type="gramEnd"/>
            <w:r w:rsidRPr="00310E3D">
              <w:rPr>
                <w:rFonts w:ascii="Times New Roman" w:eastAsia="Times New Roman" w:hAnsi="Times New Roman" w:cs="Times New Roman"/>
                <w:sz w:val="20"/>
                <w:szCs w:val="20"/>
                <w:lang w:eastAsia="pl-PL"/>
              </w:rPr>
              <w:t xml:space="preserve">) możliwość automatycznego odświeżania danych pochodzących z Internetu w arkuszach kalkulacyjnych;        </w:t>
            </w:r>
          </w:p>
          <w:p w14:paraId="7C803E67"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k</w:t>
            </w:r>
            <w:proofErr w:type="gramEnd"/>
            <w:r w:rsidRPr="00310E3D">
              <w:rPr>
                <w:rFonts w:ascii="Times New Roman" w:eastAsia="Times New Roman" w:hAnsi="Times New Roman" w:cs="Times New Roman"/>
                <w:sz w:val="20"/>
                <w:szCs w:val="20"/>
                <w:lang w:eastAsia="pl-PL"/>
              </w:rPr>
              <w:t xml:space="preserve">) możliwość dodawania do dokumentów i arkuszy kalkulacyjnych podpisów cyfrowych, pozwalających na stwierdzenie czy dany dokument/arkusz pochodzi z bezpiecznego źródła i nie został w żaden sposób zmieniony;        </w:t>
            </w:r>
          </w:p>
          <w:p w14:paraId="37BB39F3" w14:textId="5B01791D"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l</w:t>
            </w:r>
            <w:proofErr w:type="gramEnd"/>
            <w:r w:rsidRPr="00310E3D">
              <w:rPr>
                <w:rFonts w:ascii="Times New Roman" w:eastAsia="Times New Roman" w:hAnsi="Times New Roman" w:cs="Times New Roman"/>
                <w:sz w:val="20"/>
                <w:szCs w:val="20"/>
                <w:lang w:eastAsia="pl-PL"/>
              </w:rPr>
              <w:t xml:space="preserve">) możliwość automatycznego odzyskiwania dokumentów i arkuszy kalkulacyjnych: w wypadku nieoczekiwanego zamknięcia aplikacji spowodowanego zanikiem prądu;         </w:t>
            </w:r>
          </w:p>
          <w:p w14:paraId="77039843"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lastRenderedPageBreak/>
              <w:t>m</w:t>
            </w:r>
            <w:proofErr w:type="gramEnd"/>
            <w:r w:rsidRPr="00310E3D">
              <w:rPr>
                <w:rFonts w:ascii="Times New Roman" w:eastAsia="Times New Roman" w:hAnsi="Times New Roman" w:cs="Times New Roman"/>
                <w:sz w:val="20"/>
                <w:szCs w:val="20"/>
                <w:lang w:eastAsia="pl-PL"/>
              </w:rPr>
              <w:t xml:space="preserve">) prawidłowe odczytywanie i zapisywanie danych w dokumentach w formatach: .DOC, .DOCX, XLS, .XLSX, .PPT, .PPTX, w tym obsługa formatowania, makr, formuł, formularzy w plikach wytworzonych w MS Office 2003, MS Office 2007, MS Office 2010, MS Office 2013 i MS Office 2016;        </w:t>
            </w:r>
          </w:p>
          <w:p w14:paraId="417C1DEE"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n</w:t>
            </w:r>
            <w:proofErr w:type="gramEnd"/>
            <w:r w:rsidRPr="00310E3D">
              <w:rPr>
                <w:rFonts w:ascii="Times New Roman" w:eastAsia="Times New Roman" w:hAnsi="Times New Roman" w:cs="Times New Roman"/>
                <w:sz w:val="20"/>
                <w:szCs w:val="20"/>
                <w:lang w:eastAsia="pl-PL"/>
              </w:rPr>
              <w:t xml:space="preserve">) tworzenie i edycja dokumentów elektronicznych w formacie, który spełnia następujące warunki: posiada kompletny i publicznie dostępny opis formatu; ma zdefiniowany układ informacji w postaci XML </w:t>
            </w:r>
          </w:p>
          <w:p w14:paraId="7364F16A" w14:textId="60233383"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o</w:t>
            </w:r>
            <w:proofErr w:type="gramEnd"/>
            <w:r w:rsidRPr="00310E3D">
              <w:rPr>
                <w:rFonts w:ascii="Times New Roman" w:eastAsia="Times New Roman" w:hAnsi="Times New Roman" w:cs="Times New Roman"/>
                <w:sz w:val="20"/>
                <w:szCs w:val="20"/>
                <w:lang w:eastAsia="pl-PL"/>
              </w:rPr>
              <w:t xml:space="preserve">) zawiera narzędzia programistyczne umożliwiające automatyzację pracy i wymianę danych pomiędzy dokumentami i aplikacjami (język makropoleceń, język skryptowy);         </w:t>
            </w:r>
          </w:p>
          <w:p w14:paraId="1404241A" w14:textId="6385731E" w:rsidR="00F77FE8" w:rsidRPr="00310E3D" w:rsidRDefault="00F77FE8" w:rsidP="00A75E9D">
            <w:pPr>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p) umożliwia tworzenie drukowanych materiałów informacyjnych</w:t>
            </w:r>
            <w:proofErr w:type="gramStart"/>
            <w:r w:rsidRPr="00310E3D">
              <w:rPr>
                <w:rFonts w:ascii="Times New Roman" w:eastAsia="Times New Roman" w:hAnsi="Times New Roman" w:cs="Times New Roman"/>
                <w:sz w:val="20"/>
                <w:szCs w:val="20"/>
                <w:lang w:eastAsia="pl-PL"/>
              </w:rPr>
              <w:t>,</w:t>
            </w:r>
            <w:r w:rsidRPr="00310E3D">
              <w:rPr>
                <w:rFonts w:ascii="Times New Roman" w:eastAsia="Times New Roman" w:hAnsi="Times New Roman" w:cs="Times New Roman"/>
                <w:sz w:val="20"/>
                <w:szCs w:val="20"/>
                <w:lang w:eastAsia="pl-PL"/>
              </w:rPr>
              <w:br/>
              <w:t>q</w:t>
            </w:r>
            <w:proofErr w:type="gramEnd"/>
            <w:r w:rsidRPr="00310E3D">
              <w:rPr>
                <w:rFonts w:ascii="Times New Roman" w:eastAsia="Times New Roman" w:hAnsi="Times New Roman" w:cs="Times New Roman"/>
                <w:sz w:val="20"/>
                <w:szCs w:val="20"/>
                <w:lang w:eastAsia="pl-PL"/>
              </w:rPr>
              <w:t>) edytor tekstów,</w:t>
            </w:r>
          </w:p>
          <w:p w14:paraId="56C98856" w14:textId="30E40F35" w:rsidR="00F77FE8" w:rsidRPr="00310E3D" w:rsidRDefault="00F77FE8" w:rsidP="003E5B85">
            <w:pPr>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r) arkusz kalkulacyjny</w:t>
            </w:r>
            <w:proofErr w:type="gramStart"/>
            <w:r w:rsidRPr="00310E3D">
              <w:rPr>
                <w:rFonts w:ascii="Times New Roman" w:eastAsia="Times New Roman" w:hAnsi="Times New Roman" w:cs="Times New Roman"/>
                <w:sz w:val="20"/>
                <w:szCs w:val="20"/>
                <w:lang w:eastAsia="pl-PL"/>
              </w:rPr>
              <w:t>,</w:t>
            </w:r>
            <w:r w:rsidRPr="00310E3D">
              <w:rPr>
                <w:rFonts w:ascii="Times New Roman" w:eastAsia="Times New Roman" w:hAnsi="Times New Roman" w:cs="Times New Roman"/>
                <w:sz w:val="20"/>
                <w:szCs w:val="20"/>
                <w:lang w:eastAsia="pl-PL"/>
              </w:rPr>
              <w:br/>
              <w:t>s</w:t>
            </w:r>
            <w:proofErr w:type="gramEnd"/>
            <w:r w:rsidRPr="00310E3D">
              <w:rPr>
                <w:rFonts w:ascii="Times New Roman" w:eastAsia="Times New Roman" w:hAnsi="Times New Roman" w:cs="Times New Roman"/>
                <w:sz w:val="20"/>
                <w:szCs w:val="20"/>
                <w:lang w:eastAsia="pl-PL"/>
              </w:rPr>
              <w:t>) Narzędzie do przygotowywania i prowadzenia prezentacji multimedialnych.</w:t>
            </w:r>
          </w:p>
        </w:tc>
        <w:tc>
          <w:tcPr>
            <w:tcW w:w="851" w:type="dxa"/>
            <w:hideMark/>
          </w:tcPr>
          <w:p w14:paraId="0C80357E"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sztuka</w:t>
            </w:r>
            <w:proofErr w:type="gramEnd"/>
          </w:p>
        </w:tc>
        <w:tc>
          <w:tcPr>
            <w:tcW w:w="850" w:type="dxa"/>
            <w:hideMark/>
          </w:tcPr>
          <w:p w14:paraId="2D90EBFB"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09CDA14B" w14:textId="77777777" w:rsidTr="00772E38">
        <w:trPr>
          <w:trHeight w:val="1007"/>
        </w:trPr>
        <w:tc>
          <w:tcPr>
            <w:tcW w:w="567" w:type="dxa"/>
            <w:hideMark/>
          </w:tcPr>
          <w:p w14:paraId="103DF96B" w14:textId="46540596" w:rsidR="00F77FE8" w:rsidRPr="00C15AAF" w:rsidRDefault="00F77FE8" w:rsidP="00E9604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w:t>
            </w:r>
            <w:r w:rsidR="00E96041">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w:t>
            </w:r>
          </w:p>
        </w:tc>
        <w:tc>
          <w:tcPr>
            <w:tcW w:w="7938" w:type="dxa"/>
            <w:hideMark/>
          </w:tcPr>
          <w:p w14:paraId="77A9639B" w14:textId="0639422F" w:rsidR="00F77FE8" w:rsidRPr="005D3BA7" w:rsidRDefault="00F77FE8" w:rsidP="00C15AAF">
            <w:pPr>
              <w:rPr>
                <w:rFonts w:ascii="Times New Roman" w:eastAsia="Times New Roman" w:hAnsi="Times New Roman" w:cs="Times New Roman"/>
                <w:b/>
                <w:bCs/>
                <w:color w:val="000000"/>
                <w:sz w:val="20"/>
                <w:szCs w:val="20"/>
                <w:lang w:eastAsia="pl-PL"/>
              </w:rPr>
            </w:pPr>
            <w:r w:rsidRPr="005D3BA7">
              <w:rPr>
                <w:rFonts w:ascii="Times New Roman" w:eastAsia="Times New Roman" w:hAnsi="Times New Roman" w:cs="Times New Roman"/>
                <w:b/>
                <w:bCs/>
                <w:color w:val="000000"/>
                <w:sz w:val="20"/>
                <w:szCs w:val="20"/>
                <w:lang w:eastAsia="pl-PL"/>
              </w:rPr>
              <w:t>Wyposażenie teleinformatyczne do sali konferencyjnej – 1 zestaw w tym</w:t>
            </w:r>
            <w:r w:rsidR="006A1468">
              <w:rPr>
                <w:rFonts w:ascii="Times New Roman" w:eastAsia="Times New Roman" w:hAnsi="Times New Roman" w:cs="Times New Roman"/>
                <w:b/>
                <w:bCs/>
                <w:color w:val="000000"/>
                <w:sz w:val="20"/>
                <w:szCs w:val="20"/>
                <w:lang w:eastAsia="pl-PL"/>
              </w:rPr>
              <w:t xml:space="preserve"> </w:t>
            </w:r>
            <w:r w:rsidRPr="005D3BA7">
              <w:rPr>
                <w:rFonts w:ascii="Times New Roman" w:eastAsia="Times New Roman" w:hAnsi="Times New Roman" w:cs="Times New Roman"/>
                <w:b/>
                <w:bCs/>
                <w:color w:val="000000"/>
                <w:sz w:val="20"/>
                <w:szCs w:val="20"/>
                <w:lang w:eastAsia="pl-PL"/>
              </w:rPr>
              <w:t xml:space="preserve">- głośniki </w:t>
            </w:r>
          </w:p>
          <w:p w14:paraId="349645A7" w14:textId="0EA68E05" w:rsidR="00F77FE8" w:rsidRPr="00C15AAF" w:rsidRDefault="00F77FE8" w:rsidP="00DF7731">
            <w:pPr>
              <w:jc w:val="both"/>
              <w:rPr>
                <w:rFonts w:ascii="Times New Roman" w:eastAsia="Times New Roman" w:hAnsi="Times New Roman" w:cs="Times New Roman"/>
                <w:color w:val="000000"/>
                <w:sz w:val="20"/>
                <w:szCs w:val="20"/>
                <w:lang w:eastAsia="pl-PL"/>
              </w:rPr>
            </w:pPr>
            <w:r w:rsidRPr="0016027D">
              <w:rPr>
                <w:rFonts w:ascii="Times New Roman" w:eastAsia="Times New Roman" w:hAnsi="Times New Roman" w:cs="Times New Roman"/>
                <w:color w:val="000000"/>
                <w:sz w:val="20"/>
                <w:szCs w:val="20"/>
                <w:lang w:eastAsia="pl-PL"/>
              </w:rPr>
              <w:t>Moc wyjściowa (RMS) 20 W</w:t>
            </w:r>
            <w:r>
              <w:rPr>
                <w:rFonts w:ascii="Times New Roman" w:eastAsia="Times New Roman" w:hAnsi="Times New Roman" w:cs="Times New Roman"/>
                <w:color w:val="000000"/>
                <w:sz w:val="20"/>
                <w:szCs w:val="20"/>
                <w:lang w:eastAsia="pl-PL"/>
              </w:rPr>
              <w:t>, ko</w:t>
            </w:r>
            <w:r w:rsidRPr="0016027D">
              <w:rPr>
                <w:rFonts w:ascii="Times New Roman" w:eastAsia="Times New Roman" w:hAnsi="Times New Roman" w:cs="Times New Roman"/>
                <w:color w:val="000000"/>
                <w:sz w:val="20"/>
                <w:szCs w:val="20"/>
                <w:lang w:eastAsia="pl-PL"/>
              </w:rPr>
              <w:t xml:space="preserve">lor produktu </w:t>
            </w:r>
            <w:r>
              <w:rPr>
                <w:rFonts w:ascii="Times New Roman" w:eastAsia="Times New Roman" w:hAnsi="Times New Roman" w:cs="Times New Roman"/>
                <w:color w:val="000000"/>
                <w:sz w:val="20"/>
                <w:szCs w:val="20"/>
                <w:lang w:eastAsia="pl-PL"/>
              </w:rPr>
              <w:t>dowolny, o</w:t>
            </w:r>
            <w:r w:rsidRPr="0016027D">
              <w:rPr>
                <w:rFonts w:ascii="Times New Roman" w:eastAsia="Times New Roman" w:hAnsi="Times New Roman" w:cs="Times New Roman"/>
                <w:color w:val="000000"/>
                <w:sz w:val="20"/>
                <w:szCs w:val="20"/>
                <w:lang w:eastAsia="pl-PL"/>
              </w:rPr>
              <w:t>chrona magnetyczna</w:t>
            </w:r>
            <w:r>
              <w:rPr>
                <w:rFonts w:ascii="Times New Roman" w:eastAsia="Times New Roman" w:hAnsi="Times New Roman" w:cs="Times New Roman"/>
                <w:color w:val="000000"/>
                <w:sz w:val="20"/>
                <w:szCs w:val="20"/>
                <w:lang w:eastAsia="pl-PL"/>
              </w:rPr>
              <w:t>, r</w:t>
            </w:r>
            <w:r w:rsidRPr="0016027D">
              <w:rPr>
                <w:rFonts w:ascii="Times New Roman" w:eastAsia="Times New Roman" w:hAnsi="Times New Roman" w:cs="Times New Roman"/>
                <w:color w:val="000000"/>
                <w:sz w:val="20"/>
                <w:szCs w:val="20"/>
                <w:lang w:eastAsia="pl-PL"/>
              </w:rPr>
              <w:t>egulacja poziomu tonów wysokich</w:t>
            </w:r>
            <w:r>
              <w:rPr>
                <w:rFonts w:ascii="Times New Roman" w:eastAsia="Times New Roman" w:hAnsi="Times New Roman" w:cs="Times New Roman"/>
                <w:color w:val="000000"/>
                <w:sz w:val="20"/>
                <w:szCs w:val="20"/>
                <w:lang w:eastAsia="pl-PL"/>
              </w:rPr>
              <w:t>, l</w:t>
            </w:r>
            <w:r w:rsidRPr="0016027D">
              <w:rPr>
                <w:rFonts w:ascii="Times New Roman" w:eastAsia="Times New Roman" w:hAnsi="Times New Roman" w:cs="Times New Roman"/>
                <w:color w:val="000000"/>
                <w:sz w:val="20"/>
                <w:szCs w:val="20"/>
                <w:lang w:eastAsia="pl-PL"/>
              </w:rPr>
              <w:t xml:space="preserve">iczba głośników satelitarnych 2 </w:t>
            </w:r>
            <w:r>
              <w:rPr>
                <w:rFonts w:ascii="Times New Roman" w:eastAsia="Times New Roman" w:hAnsi="Times New Roman" w:cs="Times New Roman"/>
                <w:color w:val="000000"/>
                <w:sz w:val="20"/>
                <w:szCs w:val="20"/>
                <w:lang w:eastAsia="pl-PL"/>
              </w:rPr>
              <w:t>szt., m</w:t>
            </w:r>
            <w:r w:rsidRPr="0016027D">
              <w:rPr>
                <w:rFonts w:ascii="Times New Roman" w:eastAsia="Times New Roman" w:hAnsi="Times New Roman" w:cs="Times New Roman"/>
                <w:color w:val="000000"/>
                <w:sz w:val="20"/>
                <w:szCs w:val="20"/>
                <w:lang w:eastAsia="pl-PL"/>
              </w:rPr>
              <w:t xml:space="preserve">oc </w:t>
            </w:r>
            <w:proofErr w:type="spellStart"/>
            <w:r w:rsidRPr="0016027D">
              <w:rPr>
                <w:rFonts w:ascii="Times New Roman" w:eastAsia="Times New Roman" w:hAnsi="Times New Roman" w:cs="Times New Roman"/>
                <w:color w:val="000000"/>
                <w:sz w:val="20"/>
                <w:szCs w:val="20"/>
                <w:lang w:eastAsia="pl-PL"/>
              </w:rPr>
              <w:t>satelit</w:t>
            </w:r>
            <w:proofErr w:type="spellEnd"/>
            <w:r w:rsidRPr="0016027D">
              <w:rPr>
                <w:rFonts w:ascii="Times New Roman" w:eastAsia="Times New Roman" w:hAnsi="Times New Roman" w:cs="Times New Roman"/>
                <w:color w:val="000000"/>
                <w:sz w:val="20"/>
                <w:szCs w:val="20"/>
                <w:lang w:eastAsia="pl-PL"/>
              </w:rPr>
              <w:t xml:space="preserve"> </w:t>
            </w:r>
            <w:proofErr w:type="spellStart"/>
            <w:r w:rsidRPr="0016027D">
              <w:rPr>
                <w:rFonts w:ascii="Times New Roman" w:eastAsia="Times New Roman" w:hAnsi="Times New Roman" w:cs="Times New Roman"/>
                <w:color w:val="000000"/>
                <w:sz w:val="20"/>
                <w:szCs w:val="20"/>
                <w:lang w:eastAsia="pl-PL"/>
              </w:rPr>
              <w:t>rms</w:t>
            </w:r>
            <w:proofErr w:type="spellEnd"/>
            <w:r w:rsidRPr="0016027D">
              <w:rPr>
                <w:rFonts w:ascii="Times New Roman" w:eastAsia="Times New Roman" w:hAnsi="Times New Roman" w:cs="Times New Roman"/>
                <w:color w:val="000000"/>
                <w:sz w:val="20"/>
                <w:szCs w:val="20"/>
                <w:lang w:eastAsia="pl-PL"/>
              </w:rPr>
              <w:t xml:space="preserve"> 20 W</w:t>
            </w:r>
            <w:r>
              <w:rPr>
                <w:rFonts w:ascii="Times New Roman" w:eastAsia="Times New Roman" w:hAnsi="Times New Roman" w:cs="Times New Roman"/>
                <w:color w:val="000000"/>
                <w:sz w:val="20"/>
                <w:szCs w:val="20"/>
                <w:lang w:eastAsia="pl-PL"/>
              </w:rPr>
              <w:t xml:space="preserve">. </w:t>
            </w:r>
            <w:r w:rsidRPr="0016027D">
              <w:rPr>
                <w:rFonts w:ascii="Times New Roman" w:eastAsia="Times New Roman" w:hAnsi="Times New Roman" w:cs="Times New Roman"/>
                <w:color w:val="000000"/>
                <w:sz w:val="20"/>
                <w:szCs w:val="20"/>
                <w:lang w:eastAsia="pl-PL"/>
              </w:rPr>
              <w:t xml:space="preserve">Pasmo przenoszenia głośnika </w:t>
            </w:r>
            <w:proofErr w:type="spellStart"/>
            <w:r w:rsidRPr="0016027D">
              <w:rPr>
                <w:rFonts w:ascii="Times New Roman" w:eastAsia="Times New Roman" w:hAnsi="Times New Roman" w:cs="Times New Roman"/>
                <w:color w:val="000000"/>
                <w:sz w:val="20"/>
                <w:szCs w:val="20"/>
                <w:lang w:eastAsia="pl-PL"/>
              </w:rPr>
              <w:t>satelit</w:t>
            </w:r>
            <w:proofErr w:type="spellEnd"/>
            <w:r w:rsidRPr="0016027D">
              <w:rPr>
                <w:rFonts w:ascii="Times New Roman" w:eastAsia="Times New Roman" w:hAnsi="Times New Roman" w:cs="Times New Roman"/>
                <w:color w:val="000000"/>
                <w:sz w:val="20"/>
                <w:szCs w:val="20"/>
                <w:lang w:eastAsia="pl-PL"/>
              </w:rPr>
              <w:t xml:space="preserve">. 60 - 20000 </w:t>
            </w:r>
            <w:proofErr w:type="spellStart"/>
            <w:r w:rsidRPr="0016027D">
              <w:rPr>
                <w:rFonts w:ascii="Times New Roman" w:eastAsia="Times New Roman" w:hAnsi="Times New Roman" w:cs="Times New Roman"/>
                <w:color w:val="000000"/>
                <w:sz w:val="20"/>
                <w:szCs w:val="20"/>
                <w:lang w:eastAsia="pl-PL"/>
              </w:rPr>
              <w:t>Hz</w:t>
            </w:r>
            <w:proofErr w:type="spellEnd"/>
            <w:r>
              <w:rPr>
                <w:rFonts w:ascii="Times New Roman" w:eastAsia="Times New Roman" w:hAnsi="Times New Roman" w:cs="Times New Roman"/>
                <w:color w:val="000000"/>
                <w:sz w:val="20"/>
                <w:szCs w:val="20"/>
                <w:lang w:eastAsia="pl-PL"/>
              </w:rPr>
              <w:t>.</w:t>
            </w:r>
          </w:p>
        </w:tc>
        <w:tc>
          <w:tcPr>
            <w:tcW w:w="851" w:type="dxa"/>
            <w:hideMark/>
          </w:tcPr>
          <w:p w14:paraId="03FAF1F6"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zestaw</w:t>
            </w:r>
            <w:proofErr w:type="gramEnd"/>
          </w:p>
        </w:tc>
        <w:tc>
          <w:tcPr>
            <w:tcW w:w="850" w:type="dxa"/>
            <w:hideMark/>
          </w:tcPr>
          <w:p w14:paraId="4D21191F"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696FA0" w:rsidRPr="00C15AAF" w14:paraId="736B289B" w14:textId="77777777" w:rsidTr="00F77FE8">
        <w:trPr>
          <w:trHeight w:val="543"/>
        </w:trPr>
        <w:tc>
          <w:tcPr>
            <w:tcW w:w="567" w:type="dxa"/>
            <w:hideMark/>
          </w:tcPr>
          <w:p w14:paraId="30B1645B" w14:textId="1318AF5A" w:rsidR="00696FA0" w:rsidRPr="000C55A1" w:rsidRDefault="00696FA0" w:rsidP="00E96041">
            <w:pPr>
              <w:rPr>
                <w:rFonts w:ascii="Times New Roman" w:eastAsia="Times New Roman" w:hAnsi="Times New Roman" w:cs="Times New Roman"/>
                <w:color w:val="FF0000"/>
                <w:sz w:val="20"/>
                <w:szCs w:val="20"/>
                <w:highlight w:val="green"/>
                <w:lang w:eastAsia="pl-PL"/>
              </w:rPr>
            </w:pPr>
            <w:bookmarkStart w:id="0" w:name="_Hlk102650361"/>
            <w:r w:rsidRPr="00696FA0">
              <w:rPr>
                <w:rFonts w:ascii="Times New Roman" w:eastAsia="Times New Roman" w:hAnsi="Times New Roman" w:cs="Times New Roman"/>
                <w:sz w:val="20"/>
                <w:szCs w:val="20"/>
                <w:lang w:eastAsia="pl-PL"/>
              </w:rPr>
              <w:t>1</w:t>
            </w:r>
            <w:r w:rsidR="00E96041">
              <w:rPr>
                <w:rFonts w:ascii="Times New Roman" w:eastAsia="Times New Roman" w:hAnsi="Times New Roman" w:cs="Times New Roman"/>
                <w:sz w:val="20"/>
                <w:szCs w:val="20"/>
                <w:lang w:eastAsia="pl-PL"/>
              </w:rPr>
              <w:t>2</w:t>
            </w:r>
            <w:r w:rsidR="00B94F6D">
              <w:rPr>
                <w:rFonts w:ascii="Times New Roman" w:eastAsia="Times New Roman" w:hAnsi="Times New Roman" w:cs="Times New Roman"/>
                <w:sz w:val="20"/>
                <w:szCs w:val="20"/>
                <w:lang w:eastAsia="pl-PL"/>
              </w:rPr>
              <w:t>)</w:t>
            </w:r>
          </w:p>
        </w:tc>
        <w:tc>
          <w:tcPr>
            <w:tcW w:w="7938" w:type="dxa"/>
          </w:tcPr>
          <w:p w14:paraId="10778FA6" w14:textId="77777777" w:rsidR="00696FA0" w:rsidRPr="00696FA0" w:rsidRDefault="00696FA0" w:rsidP="00696FA0">
            <w:pPr>
              <w:jc w:val="both"/>
            </w:pPr>
            <w:r w:rsidRPr="00696FA0">
              <w:rPr>
                <w:rFonts w:ascii="Times New Roman" w:eastAsia="Calibri" w:hAnsi="Times New Roman" w:cs="Times New Roman"/>
                <w:b/>
                <w:bCs/>
                <w:sz w:val="20"/>
                <w:szCs w:val="20"/>
              </w:rPr>
              <w:t xml:space="preserve">Komputery stacjonarne (osobiste) wraz z programami operacyjnymi, oprogramowaniem antywirusowym i Ms Office STD EDU </w:t>
            </w:r>
          </w:p>
          <w:p w14:paraId="4F7A1BF2" w14:textId="77777777" w:rsidR="00B6484D" w:rsidRDefault="00696FA0" w:rsidP="00696FA0">
            <w:pPr>
              <w:jc w:val="both"/>
              <w:rPr>
                <w:rFonts w:ascii="Times New Roman" w:eastAsia="Calibri" w:hAnsi="Times New Roman" w:cs="Times New Roman"/>
                <w:sz w:val="20"/>
                <w:szCs w:val="20"/>
              </w:rPr>
            </w:pPr>
            <w:r w:rsidRPr="00696FA0">
              <w:rPr>
                <w:rFonts w:ascii="Times New Roman" w:eastAsia="Calibri" w:hAnsi="Times New Roman" w:cs="Times New Roman"/>
                <w:b/>
                <w:bCs/>
                <w:sz w:val="20"/>
                <w:szCs w:val="20"/>
              </w:rPr>
              <w:t xml:space="preserve">Typ komputera: </w:t>
            </w:r>
            <w:r w:rsidRPr="00696FA0">
              <w:rPr>
                <w:rFonts w:ascii="Times New Roman" w:eastAsia="Calibri" w:hAnsi="Times New Roman" w:cs="Times New Roman"/>
                <w:sz w:val="20"/>
                <w:szCs w:val="20"/>
              </w:rPr>
              <w:t xml:space="preserve">Komputer stacjonarny </w:t>
            </w:r>
          </w:p>
          <w:p w14:paraId="55CE88BA" w14:textId="3D3FB11B" w:rsidR="00696FA0" w:rsidRPr="00696FA0" w:rsidRDefault="00696FA0" w:rsidP="00696FA0">
            <w:pPr>
              <w:jc w:val="both"/>
            </w:pPr>
            <w:r w:rsidRPr="00696FA0">
              <w:rPr>
                <w:rFonts w:ascii="Times New Roman" w:eastAsia="Calibri" w:hAnsi="Times New Roman" w:cs="Times New Roman"/>
                <w:b/>
                <w:bCs/>
                <w:sz w:val="20"/>
                <w:szCs w:val="20"/>
              </w:rPr>
              <w:t>Procesor</w:t>
            </w:r>
            <w:r w:rsidRPr="00696FA0">
              <w:rPr>
                <w:rFonts w:ascii="Times New Roman" w:eastAsia="Calibri" w:hAnsi="Times New Roman" w:cs="Times New Roman"/>
                <w:sz w:val="20"/>
                <w:szCs w:val="20"/>
              </w:rPr>
              <w:t xml:space="preserve"> </w:t>
            </w:r>
            <w:proofErr w:type="spellStart"/>
            <w:r w:rsidRPr="00696FA0">
              <w:rPr>
                <w:rFonts w:ascii="Times New Roman" w:eastAsia="Calibri" w:hAnsi="Times New Roman" w:cs="Times New Roman"/>
                <w:sz w:val="20"/>
                <w:szCs w:val="20"/>
              </w:rPr>
              <w:t>Procesor</w:t>
            </w:r>
            <w:proofErr w:type="spellEnd"/>
            <w:r w:rsidRPr="00696FA0">
              <w:rPr>
                <w:rFonts w:ascii="Times New Roman" w:eastAsia="Calibri" w:hAnsi="Times New Roman" w:cs="Times New Roman"/>
                <w:sz w:val="20"/>
                <w:szCs w:val="20"/>
              </w:rPr>
              <w:t xml:space="preserve"> klasy x86, min. sześciordzeniowy, osiągający w teście </w:t>
            </w:r>
            <w:proofErr w:type="spellStart"/>
            <w:r w:rsidRPr="00696FA0">
              <w:rPr>
                <w:rFonts w:ascii="Times New Roman" w:eastAsia="Calibri" w:hAnsi="Times New Roman" w:cs="Times New Roman"/>
                <w:sz w:val="20"/>
                <w:szCs w:val="20"/>
              </w:rPr>
              <w:t>PassMark</w:t>
            </w:r>
            <w:proofErr w:type="spellEnd"/>
            <w:r w:rsidRPr="00696FA0">
              <w:rPr>
                <w:rFonts w:ascii="Times New Roman" w:eastAsia="Calibri" w:hAnsi="Times New Roman" w:cs="Times New Roman"/>
                <w:sz w:val="20"/>
                <w:szCs w:val="20"/>
              </w:rPr>
              <w:t xml:space="preserve"> CPU Mark średni wynik (</w:t>
            </w:r>
            <w:proofErr w:type="spellStart"/>
            <w:r w:rsidRPr="00696FA0">
              <w:rPr>
                <w:rFonts w:ascii="Times New Roman" w:eastAsia="Calibri" w:hAnsi="Times New Roman" w:cs="Times New Roman"/>
                <w:sz w:val="20"/>
                <w:szCs w:val="20"/>
              </w:rPr>
              <w:t>Average</w:t>
            </w:r>
            <w:proofErr w:type="spellEnd"/>
            <w:r w:rsidRPr="00696FA0">
              <w:rPr>
                <w:rFonts w:ascii="Times New Roman" w:eastAsia="Calibri" w:hAnsi="Times New Roman" w:cs="Times New Roman"/>
                <w:sz w:val="20"/>
                <w:szCs w:val="20"/>
              </w:rPr>
              <w:t xml:space="preserve"> CPU Mark) min. 16500 pkt https</w:t>
            </w:r>
            <w:proofErr w:type="gramStart"/>
            <w:r w:rsidRPr="00696FA0">
              <w:rPr>
                <w:rFonts w:ascii="Times New Roman" w:eastAsia="Calibri" w:hAnsi="Times New Roman" w:cs="Times New Roman"/>
                <w:sz w:val="20"/>
                <w:szCs w:val="20"/>
              </w:rPr>
              <w:t>://www</w:t>
            </w:r>
            <w:proofErr w:type="gramEnd"/>
            <w:r w:rsidRPr="00696FA0">
              <w:rPr>
                <w:rFonts w:ascii="Times New Roman" w:eastAsia="Calibri" w:hAnsi="Times New Roman" w:cs="Times New Roman"/>
                <w:sz w:val="20"/>
                <w:szCs w:val="20"/>
              </w:rPr>
              <w:t>.</w:t>
            </w:r>
            <w:proofErr w:type="gramStart"/>
            <w:r w:rsidRPr="00696FA0">
              <w:rPr>
                <w:rFonts w:ascii="Times New Roman" w:eastAsia="Calibri" w:hAnsi="Times New Roman" w:cs="Times New Roman"/>
                <w:sz w:val="20"/>
                <w:szCs w:val="20"/>
              </w:rPr>
              <w:t>cpubenchmark</w:t>
            </w:r>
            <w:proofErr w:type="gramEnd"/>
            <w:r w:rsidRPr="00696FA0">
              <w:rPr>
                <w:rFonts w:ascii="Times New Roman" w:eastAsia="Calibri" w:hAnsi="Times New Roman" w:cs="Times New Roman"/>
                <w:sz w:val="20"/>
                <w:szCs w:val="20"/>
              </w:rPr>
              <w:t>.</w:t>
            </w:r>
            <w:proofErr w:type="gramStart"/>
            <w:r w:rsidRPr="00696FA0">
              <w:rPr>
                <w:rFonts w:ascii="Times New Roman" w:eastAsia="Calibri" w:hAnsi="Times New Roman" w:cs="Times New Roman"/>
                <w:sz w:val="20"/>
                <w:szCs w:val="20"/>
              </w:rPr>
              <w:t>net</w:t>
            </w:r>
            <w:proofErr w:type="gramEnd"/>
            <w:r w:rsidRPr="00696FA0">
              <w:rPr>
                <w:rFonts w:ascii="Times New Roman" w:eastAsia="Calibri" w:hAnsi="Times New Roman" w:cs="Times New Roman"/>
                <w:sz w:val="20"/>
                <w:szCs w:val="20"/>
              </w:rPr>
              <w:t xml:space="preserve">/cpu_list.php </w:t>
            </w:r>
            <w:r w:rsidRPr="00696FA0">
              <w:rPr>
                <w:rFonts w:ascii="Times New Roman" w:eastAsia="Calibri" w:hAnsi="Times New Roman" w:cs="Times New Roman"/>
                <w:sz w:val="20"/>
                <w:szCs w:val="20"/>
              </w:rPr>
              <w:br/>
            </w:r>
            <w:r w:rsidRPr="00696FA0">
              <w:rPr>
                <w:rFonts w:ascii="Times New Roman" w:eastAsia="Calibri" w:hAnsi="Times New Roman" w:cs="Times New Roman"/>
                <w:b/>
                <w:bCs/>
                <w:sz w:val="20"/>
                <w:szCs w:val="20"/>
              </w:rPr>
              <w:t>Płyta główna:</w:t>
            </w:r>
            <w:r w:rsidRPr="00696FA0">
              <w:rPr>
                <w:rFonts w:ascii="Times New Roman" w:eastAsia="Calibri" w:hAnsi="Times New Roman" w:cs="Times New Roman"/>
                <w:sz w:val="20"/>
                <w:szCs w:val="20"/>
              </w:rPr>
              <w:t xml:space="preserve"> Chipset współpracujący z procesorami </w:t>
            </w:r>
            <w:proofErr w:type="gramStart"/>
            <w:r w:rsidRPr="00696FA0">
              <w:rPr>
                <w:rFonts w:ascii="Times New Roman" w:eastAsia="Calibri" w:hAnsi="Times New Roman" w:cs="Times New Roman"/>
                <w:sz w:val="20"/>
                <w:szCs w:val="20"/>
              </w:rPr>
              <w:t>wielordzeniowymi  wspierający</w:t>
            </w:r>
            <w:proofErr w:type="gramEnd"/>
            <w:r w:rsidRPr="00696FA0">
              <w:rPr>
                <w:rFonts w:ascii="Times New Roman" w:eastAsia="Calibri" w:hAnsi="Times New Roman" w:cs="Times New Roman"/>
                <w:sz w:val="20"/>
                <w:szCs w:val="20"/>
              </w:rPr>
              <w:t xml:space="preserve"> pamięci DDR4 dedykowany dla procesora,  Typ podstawki: dedykowany dla procesora Min. jedno wolne gniazdo PCI-Ex16, min. jedno wolne gniazdo PCI-E x1  12 x USB w tym minimum 4 x USB 2.0 </w:t>
            </w:r>
            <w:proofErr w:type="gramStart"/>
            <w:r w:rsidRPr="00696FA0">
              <w:rPr>
                <w:rFonts w:ascii="Times New Roman" w:eastAsia="Calibri" w:hAnsi="Times New Roman" w:cs="Times New Roman"/>
                <w:sz w:val="20"/>
                <w:szCs w:val="20"/>
              </w:rPr>
              <w:t>i</w:t>
            </w:r>
            <w:proofErr w:type="gramEnd"/>
            <w:r w:rsidRPr="00696FA0">
              <w:rPr>
                <w:rFonts w:ascii="Times New Roman" w:eastAsia="Calibri" w:hAnsi="Times New Roman" w:cs="Times New Roman"/>
                <w:sz w:val="20"/>
                <w:szCs w:val="20"/>
              </w:rPr>
              <w:t xml:space="preserve"> 2 x USB 3.2 dostępne na tylnym panelu, Min 4 x SATA III Min 1 x M.2 slot (</w:t>
            </w:r>
            <w:proofErr w:type="spellStart"/>
            <w:r w:rsidRPr="00696FA0">
              <w:rPr>
                <w:rFonts w:ascii="Times New Roman" w:eastAsia="Calibri" w:hAnsi="Times New Roman" w:cs="Times New Roman"/>
                <w:sz w:val="20"/>
                <w:szCs w:val="20"/>
              </w:rPr>
              <w:t>Key</w:t>
            </w:r>
            <w:proofErr w:type="spellEnd"/>
            <w:r w:rsidRPr="00696FA0">
              <w:rPr>
                <w:rFonts w:ascii="Times New Roman" w:eastAsia="Calibri" w:hAnsi="Times New Roman" w:cs="Times New Roman"/>
                <w:sz w:val="20"/>
                <w:szCs w:val="20"/>
              </w:rPr>
              <w:t xml:space="preserve"> M) z obsługą </w:t>
            </w:r>
            <w:proofErr w:type="gramStart"/>
            <w:r w:rsidRPr="00696FA0">
              <w:rPr>
                <w:rFonts w:ascii="Times New Roman" w:eastAsia="Calibri" w:hAnsi="Times New Roman" w:cs="Times New Roman"/>
                <w:sz w:val="20"/>
                <w:szCs w:val="20"/>
              </w:rPr>
              <w:t xml:space="preserve">dysków  </w:t>
            </w:r>
            <w:proofErr w:type="spellStart"/>
            <w:r w:rsidRPr="00696FA0">
              <w:rPr>
                <w:rFonts w:ascii="Times New Roman" w:eastAsia="Calibri" w:hAnsi="Times New Roman" w:cs="Times New Roman"/>
                <w:sz w:val="20"/>
                <w:szCs w:val="20"/>
              </w:rPr>
              <w:t>PCIe</w:t>
            </w:r>
            <w:proofErr w:type="spellEnd"/>
            <w:proofErr w:type="gramEnd"/>
            <w:r w:rsidRPr="00696FA0">
              <w:rPr>
                <w:rFonts w:ascii="Times New Roman" w:eastAsia="Calibri" w:hAnsi="Times New Roman" w:cs="Times New Roman"/>
                <w:sz w:val="20"/>
                <w:szCs w:val="20"/>
              </w:rPr>
              <w:t xml:space="preserve"> x4 i/lub SATA 6Gb/s  2242/2260/2280</w:t>
            </w:r>
          </w:p>
          <w:p w14:paraId="6F6034F7" w14:textId="77777777" w:rsidR="00696FA0" w:rsidRPr="00696FA0" w:rsidRDefault="00696FA0" w:rsidP="00696FA0">
            <w:pPr>
              <w:jc w:val="both"/>
            </w:pPr>
            <w:r w:rsidRPr="00696FA0">
              <w:rPr>
                <w:rFonts w:ascii="Times New Roman" w:eastAsia="Calibri" w:hAnsi="Times New Roman" w:cs="Times New Roman"/>
                <w:b/>
                <w:bCs/>
                <w:sz w:val="20"/>
                <w:szCs w:val="20"/>
              </w:rPr>
              <w:t>Pamięć operacyjna:</w:t>
            </w:r>
            <w:r w:rsidRPr="00696FA0">
              <w:rPr>
                <w:rFonts w:ascii="Times New Roman" w:eastAsia="Calibri" w:hAnsi="Times New Roman" w:cs="Times New Roman"/>
                <w:sz w:val="20"/>
                <w:szCs w:val="20"/>
              </w:rPr>
              <w:t xml:space="preserve"> min. 1 x RAM 8 GB DDR4, z możliwością rozbudowy do 64GB.</w:t>
            </w:r>
          </w:p>
          <w:p w14:paraId="58DCC910" w14:textId="77777777" w:rsidR="00696FA0" w:rsidRPr="00696FA0" w:rsidRDefault="00696FA0" w:rsidP="00696FA0">
            <w:pPr>
              <w:jc w:val="both"/>
            </w:pPr>
            <w:r w:rsidRPr="00696FA0">
              <w:rPr>
                <w:rFonts w:ascii="Times New Roman" w:eastAsia="Calibri" w:hAnsi="Times New Roman" w:cs="Times New Roman"/>
                <w:b/>
                <w:bCs/>
                <w:sz w:val="20"/>
                <w:szCs w:val="20"/>
              </w:rPr>
              <w:t>Porty w tylnej części komputera:</w:t>
            </w:r>
            <w:r w:rsidRPr="00696FA0">
              <w:rPr>
                <w:rFonts w:ascii="Times New Roman" w:eastAsia="Calibri" w:hAnsi="Times New Roman" w:cs="Times New Roman"/>
                <w:sz w:val="20"/>
                <w:szCs w:val="20"/>
              </w:rPr>
              <w:t xml:space="preserve"> Komputer wyposażony w następujące gniazda na tylnym panelu I/O: co najmniej 1 gniazdo PS/2 do obsługi myszki lub klawiatury; co najmniej 4 gniazda USB 2.0; </w:t>
            </w:r>
            <w:proofErr w:type="gramStart"/>
            <w:r w:rsidRPr="00696FA0">
              <w:rPr>
                <w:rFonts w:ascii="Times New Roman" w:eastAsia="Calibri" w:hAnsi="Times New Roman" w:cs="Times New Roman"/>
                <w:sz w:val="20"/>
                <w:szCs w:val="20"/>
              </w:rPr>
              <w:t>co</w:t>
            </w:r>
            <w:proofErr w:type="gramEnd"/>
            <w:r w:rsidRPr="00696FA0">
              <w:rPr>
                <w:rFonts w:ascii="Times New Roman" w:eastAsia="Calibri" w:hAnsi="Times New Roman" w:cs="Times New Roman"/>
                <w:sz w:val="20"/>
                <w:szCs w:val="20"/>
              </w:rPr>
              <w:t xml:space="preserve"> najmniej 2 gniazda USB 3.2; 1 gniazdo portu LAN RJ-45; gniazda DP, </w:t>
            </w:r>
            <w:proofErr w:type="gramStart"/>
            <w:r w:rsidRPr="00696FA0">
              <w:rPr>
                <w:rFonts w:ascii="Times New Roman" w:eastAsia="Calibri" w:hAnsi="Times New Roman" w:cs="Times New Roman"/>
                <w:sz w:val="20"/>
                <w:szCs w:val="20"/>
              </w:rPr>
              <w:t>DVI,  HDMI</w:t>
            </w:r>
            <w:proofErr w:type="gramEnd"/>
            <w:r w:rsidRPr="00696FA0">
              <w:rPr>
                <w:rFonts w:ascii="Times New Roman" w:eastAsia="Calibri" w:hAnsi="Times New Roman" w:cs="Times New Roman"/>
                <w:sz w:val="20"/>
                <w:szCs w:val="20"/>
              </w:rPr>
              <w:t xml:space="preserve">, zestaw gniazd audio wielokanałowej karty dźwiękowej. </w:t>
            </w:r>
          </w:p>
          <w:p w14:paraId="291A42DB" w14:textId="77777777" w:rsidR="00696FA0" w:rsidRPr="00696FA0" w:rsidRDefault="00696FA0" w:rsidP="00696FA0">
            <w:pPr>
              <w:jc w:val="both"/>
            </w:pPr>
            <w:r w:rsidRPr="00696FA0">
              <w:rPr>
                <w:rFonts w:ascii="Times New Roman" w:eastAsia="Calibri" w:hAnsi="Times New Roman" w:cs="Times New Roman"/>
                <w:b/>
                <w:bCs/>
                <w:sz w:val="20"/>
                <w:szCs w:val="20"/>
              </w:rPr>
              <w:t xml:space="preserve">Porty na </w:t>
            </w:r>
            <w:r w:rsidRPr="00696FA0">
              <w:rPr>
                <w:rFonts w:ascii="Times New Roman" w:eastAsia="Calibri" w:hAnsi="Times New Roman" w:cs="Times New Roman"/>
                <w:sz w:val="20"/>
                <w:szCs w:val="20"/>
              </w:rPr>
              <w:t xml:space="preserve">przednim panelu obudowy: 2 gniazda USB 3.2, 1 </w:t>
            </w:r>
            <w:proofErr w:type="gramStart"/>
            <w:r w:rsidRPr="00696FA0">
              <w:rPr>
                <w:rFonts w:ascii="Times New Roman" w:eastAsia="Calibri" w:hAnsi="Times New Roman" w:cs="Times New Roman"/>
                <w:sz w:val="20"/>
                <w:szCs w:val="20"/>
              </w:rPr>
              <w:t>gniazda</w:t>
            </w:r>
            <w:proofErr w:type="gramEnd"/>
            <w:r w:rsidRPr="00696FA0">
              <w:rPr>
                <w:rFonts w:ascii="Times New Roman" w:eastAsia="Calibri" w:hAnsi="Times New Roman" w:cs="Times New Roman"/>
                <w:sz w:val="20"/>
                <w:szCs w:val="20"/>
              </w:rPr>
              <w:t xml:space="preserve"> USB 2.0, 1 </w:t>
            </w:r>
            <w:proofErr w:type="gramStart"/>
            <w:r w:rsidRPr="00696FA0">
              <w:rPr>
                <w:rFonts w:ascii="Times New Roman" w:eastAsia="Calibri" w:hAnsi="Times New Roman" w:cs="Times New Roman"/>
                <w:sz w:val="20"/>
                <w:szCs w:val="20"/>
              </w:rPr>
              <w:t>gniazdo</w:t>
            </w:r>
            <w:proofErr w:type="gramEnd"/>
            <w:r w:rsidRPr="00696FA0">
              <w:rPr>
                <w:rFonts w:ascii="Times New Roman" w:eastAsia="Calibri" w:hAnsi="Times New Roman" w:cs="Times New Roman"/>
                <w:sz w:val="20"/>
                <w:szCs w:val="20"/>
              </w:rPr>
              <w:t xml:space="preserve"> do przyłączenia słuchawek i 1 gniazdo do przyłączenia mikrofonu;</w:t>
            </w:r>
          </w:p>
          <w:p w14:paraId="6F838F71" w14:textId="77777777" w:rsidR="00696FA0" w:rsidRPr="00696FA0" w:rsidRDefault="00696FA0" w:rsidP="00696FA0">
            <w:pPr>
              <w:jc w:val="both"/>
            </w:pPr>
            <w:r w:rsidRPr="00696FA0">
              <w:rPr>
                <w:rFonts w:ascii="Times New Roman" w:eastAsia="Calibri" w:hAnsi="Times New Roman" w:cs="Times New Roman"/>
                <w:b/>
                <w:bCs/>
                <w:sz w:val="20"/>
                <w:szCs w:val="20"/>
              </w:rPr>
              <w:t>Dysk twardy:</w:t>
            </w:r>
            <w:r w:rsidRPr="00696FA0">
              <w:rPr>
                <w:rFonts w:ascii="Times New Roman" w:eastAsia="Calibri" w:hAnsi="Times New Roman" w:cs="Times New Roman"/>
                <w:sz w:val="20"/>
                <w:szCs w:val="20"/>
              </w:rPr>
              <w:t xml:space="preserve"> SSD o pojemności min. 256 GB </w:t>
            </w:r>
          </w:p>
          <w:p w14:paraId="2522D19F" w14:textId="77777777" w:rsidR="00696FA0" w:rsidRPr="00696FA0" w:rsidRDefault="00696FA0" w:rsidP="00696FA0">
            <w:pPr>
              <w:jc w:val="both"/>
            </w:pPr>
            <w:r w:rsidRPr="00696FA0">
              <w:rPr>
                <w:rFonts w:ascii="Times New Roman" w:eastAsia="Calibri" w:hAnsi="Times New Roman" w:cs="Times New Roman"/>
                <w:b/>
                <w:bCs/>
                <w:sz w:val="20"/>
                <w:szCs w:val="20"/>
              </w:rPr>
              <w:t>Napęd optyczny:</w:t>
            </w:r>
            <w:r w:rsidRPr="00696FA0">
              <w:rPr>
                <w:rFonts w:ascii="Times New Roman" w:eastAsia="Calibri" w:hAnsi="Times New Roman" w:cs="Times New Roman"/>
                <w:sz w:val="20"/>
                <w:szCs w:val="20"/>
              </w:rPr>
              <w:t xml:space="preserve"> Nagrywarka standardu DVD+/-RW</w:t>
            </w:r>
          </w:p>
          <w:p w14:paraId="43D08612" w14:textId="77777777" w:rsidR="00696FA0" w:rsidRPr="00696FA0" w:rsidRDefault="00696FA0" w:rsidP="00696FA0">
            <w:pPr>
              <w:jc w:val="both"/>
            </w:pPr>
            <w:r w:rsidRPr="00696FA0">
              <w:rPr>
                <w:rFonts w:ascii="Times New Roman" w:eastAsia="Calibri" w:hAnsi="Times New Roman" w:cs="Times New Roman"/>
                <w:b/>
                <w:bCs/>
                <w:sz w:val="20"/>
                <w:szCs w:val="20"/>
              </w:rPr>
              <w:t>Karta dźwiękowa:</w:t>
            </w:r>
            <w:r w:rsidRPr="00696FA0">
              <w:rPr>
                <w:rFonts w:ascii="Times New Roman" w:eastAsia="Calibri" w:hAnsi="Times New Roman" w:cs="Times New Roman"/>
                <w:sz w:val="20"/>
                <w:szCs w:val="20"/>
              </w:rPr>
              <w:t xml:space="preserve"> Zintegrowana z płytą główną, wielokanałowa,</w:t>
            </w:r>
          </w:p>
          <w:p w14:paraId="31B43B0E" w14:textId="77777777" w:rsidR="00696FA0" w:rsidRPr="00696FA0" w:rsidRDefault="00696FA0" w:rsidP="00696FA0">
            <w:pPr>
              <w:jc w:val="both"/>
            </w:pPr>
            <w:r w:rsidRPr="00696FA0">
              <w:rPr>
                <w:rFonts w:ascii="Times New Roman" w:eastAsia="Calibri" w:hAnsi="Times New Roman" w:cs="Times New Roman"/>
                <w:b/>
                <w:bCs/>
                <w:sz w:val="20"/>
                <w:szCs w:val="20"/>
              </w:rPr>
              <w:t>Karta graficzna:</w:t>
            </w:r>
            <w:r w:rsidRPr="00696FA0">
              <w:rPr>
                <w:rFonts w:ascii="Times New Roman" w:eastAsia="Calibri" w:hAnsi="Times New Roman" w:cs="Times New Roman"/>
                <w:sz w:val="20"/>
                <w:szCs w:val="20"/>
              </w:rPr>
              <w:t xml:space="preserve"> Zintegrowana z procesorem </w:t>
            </w:r>
          </w:p>
          <w:p w14:paraId="6A4A4BBE" w14:textId="77777777" w:rsidR="00696FA0" w:rsidRPr="00696FA0" w:rsidRDefault="00696FA0" w:rsidP="00696FA0">
            <w:pPr>
              <w:jc w:val="both"/>
            </w:pPr>
            <w:r w:rsidRPr="00696FA0">
              <w:rPr>
                <w:rFonts w:ascii="Times New Roman" w:eastAsia="Calibri" w:hAnsi="Times New Roman" w:cs="Times New Roman"/>
                <w:b/>
                <w:bCs/>
                <w:sz w:val="20"/>
                <w:szCs w:val="20"/>
              </w:rPr>
              <w:t>Karta sieciowa:</w:t>
            </w:r>
            <w:r w:rsidRPr="00696FA0">
              <w:rPr>
                <w:rFonts w:ascii="Times New Roman" w:eastAsia="Calibri" w:hAnsi="Times New Roman" w:cs="Times New Roman"/>
                <w:sz w:val="20"/>
                <w:szCs w:val="20"/>
              </w:rPr>
              <w:t xml:space="preserve"> 1. Zintegrowana z płytą główną, o prędkości 10/100/1000Mb/s. 2. Bezprzewodowa </w:t>
            </w:r>
            <w:proofErr w:type="spellStart"/>
            <w:r w:rsidRPr="00696FA0">
              <w:rPr>
                <w:rFonts w:ascii="Times New Roman" w:eastAsia="Calibri" w:hAnsi="Times New Roman" w:cs="Times New Roman"/>
                <w:sz w:val="20"/>
                <w:szCs w:val="20"/>
              </w:rPr>
              <w:t>WiFi</w:t>
            </w:r>
            <w:proofErr w:type="spellEnd"/>
            <w:r w:rsidRPr="00696FA0">
              <w:rPr>
                <w:rFonts w:ascii="Times New Roman" w:eastAsia="Calibri" w:hAnsi="Times New Roman" w:cs="Times New Roman"/>
                <w:sz w:val="20"/>
                <w:szCs w:val="20"/>
              </w:rPr>
              <w:t xml:space="preserve"> 802.11 </w:t>
            </w:r>
            <w:proofErr w:type="gramStart"/>
            <w:r w:rsidRPr="00696FA0">
              <w:rPr>
                <w:rFonts w:ascii="Times New Roman" w:eastAsia="Calibri" w:hAnsi="Times New Roman" w:cs="Times New Roman"/>
                <w:sz w:val="20"/>
                <w:szCs w:val="20"/>
              </w:rPr>
              <w:t>b</w:t>
            </w:r>
            <w:proofErr w:type="gramEnd"/>
            <w:r w:rsidRPr="00696FA0">
              <w:rPr>
                <w:rFonts w:ascii="Times New Roman" w:eastAsia="Calibri" w:hAnsi="Times New Roman" w:cs="Times New Roman"/>
                <w:sz w:val="20"/>
                <w:szCs w:val="20"/>
              </w:rPr>
              <w:t xml:space="preserve">/g/n </w:t>
            </w:r>
          </w:p>
          <w:p w14:paraId="345F70AE" w14:textId="053C4A08" w:rsidR="00696FA0" w:rsidRPr="00696FA0" w:rsidRDefault="00696FA0" w:rsidP="00696FA0">
            <w:pPr>
              <w:jc w:val="both"/>
              <w:rPr>
                <w:rFonts w:ascii="Times New Roman" w:eastAsia="Calibri" w:hAnsi="Times New Roman" w:cs="Times New Roman"/>
                <w:sz w:val="20"/>
                <w:szCs w:val="20"/>
              </w:rPr>
            </w:pPr>
            <w:r w:rsidRPr="00696FA0">
              <w:rPr>
                <w:rFonts w:ascii="Times New Roman" w:eastAsia="Calibri" w:hAnsi="Times New Roman" w:cs="Times New Roman"/>
                <w:b/>
                <w:bCs/>
                <w:sz w:val="20"/>
                <w:szCs w:val="20"/>
              </w:rPr>
              <w:t>BIOS:</w:t>
            </w:r>
            <w:r w:rsidRPr="00696FA0">
              <w:rPr>
                <w:rFonts w:ascii="Times New Roman" w:eastAsia="Calibri" w:hAnsi="Times New Roman" w:cs="Times New Roman"/>
                <w:sz w:val="20"/>
                <w:szCs w:val="20"/>
              </w:rPr>
              <w:t xml:space="preserve"> BIOS zgodny ze specyfikacją UEFI; Możliwość, bez uruchamiania systemu operacyjnego z dysku twardego komputera lub innych podłączonych do niego urządzeń zewnętrznych odczytania z BIOS informacji o: wersji BIOS, nr seryjnym komputera wraz z datą kompilacji BIOS, ilości i sposobu obłożenia slotów pamięciami RAM, typie procesora wraz z informacją o ilości rdzeni, pojemności zainstalowanego dysku twardego</w:t>
            </w:r>
            <w:r w:rsidR="00772E38">
              <w:rPr>
                <w:rFonts w:ascii="Times New Roman" w:eastAsia="Calibri" w:hAnsi="Times New Roman" w:cs="Times New Roman"/>
                <w:sz w:val="20"/>
                <w:szCs w:val="20"/>
              </w:rPr>
              <w:t xml:space="preserve">, </w:t>
            </w:r>
            <w:r w:rsidRPr="00696FA0">
              <w:rPr>
                <w:rFonts w:ascii="Times New Roman" w:eastAsia="Calibri" w:hAnsi="Times New Roman" w:cs="Times New Roman"/>
                <w:sz w:val="20"/>
                <w:szCs w:val="20"/>
              </w:rPr>
              <w:t>rodzajach napędów optycznych</w:t>
            </w:r>
            <w:r w:rsidR="00772E38">
              <w:rPr>
                <w:rFonts w:ascii="Times New Roman" w:eastAsia="Calibri" w:hAnsi="Times New Roman" w:cs="Times New Roman"/>
                <w:sz w:val="20"/>
                <w:szCs w:val="20"/>
              </w:rPr>
              <w:t xml:space="preserve">, </w:t>
            </w:r>
            <w:r w:rsidRPr="00696FA0">
              <w:rPr>
                <w:rFonts w:ascii="Times New Roman" w:eastAsia="Calibri" w:hAnsi="Times New Roman" w:cs="Times New Roman"/>
                <w:sz w:val="20"/>
                <w:szCs w:val="20"/>
              </w:rPr>
              <w:t>MAC adresie zintegrowanej karty sieciowej</w:t>
            </w:r>
            <w:r w:rsidR="00772E38">
              <w:rPr>
                <w:rFonts w:ascii="Times New Roman" w:eastAsia="Calibri" w:hAnsi="Times New Roman" w:cs="Times New Roman"/>
                <w:sz w:val="20"/>
                <w:szCs w:val="20"/>
              </w:rPr>
              <w:t xml:space="preserve">, </w:t>
            </w:r>
            <w:r w:rsidRPr="00696FA0">
              <w:rPr>
                <w:rFonts w:ascii="Times New Roman" w:eastAsia="Calibri" w:hAnsi="Times New Roman" w:cs="Times New Roman"/>
                <w:sz w:val="20"/>
                <w:szCs w:val="20"/>
              </w:rPr>
              <w:t>kontrolerze audio.</w:t>
            </w:r>
          </w:p>
          <w:p w14:paraId="4C72823A" w14:textId="623F60FB" w:rsidR="00696FA0" w:rsidRPr="00696FA0" w:rsidRDefault="00696FA0" w:rsidP="00696FA0">
            <w:pPr>
              <w:jc w:val="both"/>
              <w:rPr>
                <w:rFonts w:ascii="Times New Roman" w:eastAsia="Calibri" w:hAnsi="Times New Roman" w:cs="Times New Roman"/>
                <w:sz w:val="20"/>
                <w:szCs w:val="20"/>
              </w:rPr>
            </w:pPr>
            <w:r w:rsidRPr="00696FA0">
              <w:rPr>
                <w:rFonts w:ascii="Times New Roman" w:eastAsia="Calibri" w:hAnsi="Times New Roman" w:cs="Times New Roman"/>
                <w:sz w:val="20"/>
                <w:szCs w:val="20"/>
              </w:rPr>
              <w:t xml:space="preserve">Funkcja blokowania wejścia </w:t>
            </w:r>
            <w:proofErr w:type="gramStart"/>
            <w:r w:rsidRPr="00696FA0">
              <w:rPr>
                <w:rFonts w:ascii="Times New Roman" w:eastAsia="Calibri" w:hAnsi="Times New Roman" w:cs="Times New Roman"/>
                <w:sz w:val="20"/>
                <w:szCs w:val="20"/>
              </w:rPr>
              <w:t>do  BIOS</w:t>
            </w:r>
            <w:proofErr w:type="gramEnd"/>
            <w:r w:rsidRPr="00696FA0">
              <w:rPr>
                <w:rFonts w:ascii="Times New Roman" w:eastAsia="Calibri" w:hAnsi="Times New Roman" w:cs="Times New Roman"/>
                <w:sz w:val="20"/>
                <w:szCs w:val="20"/>
              </w:rPr>
              <w:t xml:space="preserve"> oraz blokowania startu systemu operacyjnego, (gwarantujący utrzymanie zapisanego hasła nawet w przypadku odłączenia wszystkich źródeł zasilania i podtrzymania BIOS); Funkcja blokowania/odblokowania BOOT-</w:t>
            </w:r>
            <w:proofErr w:type="spellStart"/>
            <w:r w:rsidRPr="00696FA0">
              <w:rPr>
                <w:rFonts w:ascii="Times New Roman" w:eastAsia="Calibri" w:hAnsi="Times New Roman" w:cs="Times New Roman"/>
                <w:sz w:val="20"/>
                <w:szCs w:val="20"/>
              </w:rPr>
              <w:t>owania</w:t>
            </w:r>
            <w:proofErr w:type="spellEnd"/>
            <w:r w:rsidRPr="00696FA0">
              <w:rPr>
                <w:rFonts w:ascii="Times New Roman" w:eastAsia="Calibri" w:hAnsi="Times New Roman" w:cs="Times New Roman"/>
                <w:sz w:val="20"/>
                <w:szCs w:val="20"/>
              </w:rPr>
              <w:t xml:space="preserve"> stacji roboczej z zewnętrznych urządzeń; 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w:t>
            </w:r>
            <w:r w:rsidR="00CD5719">
              <w:rPr>
                <w:rFonts w:ascii="Times New Roman" w:eastAsia="Calibri" w:hAnsi="Times New Roman" w:cs="Times New Roman"/>
                <w:sz w:val="20"/>
                <w:szCs w:val="20"/>
              </w:rPr>
              <w:t xml:space="preserve"> </w:t>
            </w:r>
            <w:r w:rsidRPr="00696FA0">
              <w:rPr>
                <w:rFonts w:ascii="Times New Roman" w:eastAsia="Calibri" w:hAnsi="Times New Roman" w:cs="Times New Roman"/>
                <w:sz w:val="20"/>
                <w:szCs w:val="20"/>
              </w:rPr>
              <w:t xml:space="preserve">odblokowaniu slotów PCI; Możliwość, bez uruchamiania systemu operacyjnego z dysku twardego komputera lub innych, podłączonych do niego urządzeń </w:t>
            </w:r>
            <w:proofErr w:type="gramStart"/>
            <w:r w:rsidRPr="00696FA0">
              <w:rPr>
                <w:rFonts w:ascii="Times New Roman" w:eastAsia="Calibri" w:hAnsi="Times New Roman" w:cs="Times New Roman"/>
                <w:sz w:val="20"/>
                <w:szCs w:val="20"/>
              </w:rPr>
              <w:t>zewnętrznych,  ustawienia</w:t>
            </w:r>
            <w:proofErr w:type="gramEnd"/>
            <w:r w:rsidRPr="00696FA0">
              <w:rPr>
                <w:rFonts w:ascii="Times New Roman" w:eastAsia="Calibri" w:hAnsi="Times New Roman" w:cs="Times New Roman"/>
                <w:sz w:val="20"/>
                <w:szCs w:val="20"/>
              </w:rPr>
              <w:t xml:space="preserve"> hasła na poziomie systemu, administratora oraz dysku twardego oraz możliwość ustawienia następujących zależności pomiędzy nimi: brak możliwości zmiany hasła pozwalającego na uruchomienie systemu bez podania hasła administratora; Możliwość włączenia/wyłączenia zintegrowanej karty dźwiękowej, karty sieciowej, portu równoległego, portu szeregowego z </w:t>
            </w:r>
            <w:r w:rsidRPr="00696FA0">
              <w:rPr>
                <w:rFonts w:ascii="Times New Roman" w:eastAsia="Calibri" w:hAnsi="Times New Roman" w:cs="Times New Roman"/>
                <w:sz w:val="20"/>
                <w:szCs w:val="20"/>
              </w:rPr>
              <w:lastRenderedPageBreak/>
              <w:t xml:space="preserve">poziomu BIOS, bez uruchamiania systemu operacyjnego z dysku twardego komputera lub innych, podłączonych do niego, urządzeń zewnętrznych; Możliwość założenie szyfrowanego hasła na dysk SSD (funkcja działająca osobno i niezależnie od haseł </w:t>
            </w:r>
            <w:proofErr w:type="gramStart"/>
            <w:r w:rsidRPr="00696FA0">
              <w:rPr>
                <w:rFonts w:ascii="Times New Roman" w:eastAsia="Calibri" w:hAnsi="Times New Roman" w:cs="Times New Roman"/>
                <w:sz w:val="20"/>
                <w:szCs w:val="20"/>
              </w:rPr>
              <w:t>administratora</w:t>
            </w:r>
            <w:proofErr w:type="gramEnd"/>
            <w:r w:rsidRPr="00696FA0">
              <w:rPr>
                <w:rFonts w:ascii="Times New Roman" w:eastAsia="Calibri" w:hAnsi="Times New Roman" w:cs="Times New Roman"/>
                <w:sz w:val="20"/>
                <w:szCs w:val="20"/>
              </w:rPr>
              <w:t xml:space="preserve">/użytkownika UEFI) oparte o standard AES256; Możliwość ustawienia portów USB w trybie „no BOOT”, czyli podczas startu komputer nie wykrywa urządzeń </w:t>
            </w:r>
            <w:proofErr w:type="spellStart"/>
            <w:r w:rsidRPr="00696FA0">
              <w:rPr>
                <w:rFonts w:ascii="Times New Roman" w:eastAsia="Calibri" w:hAnsi="Times New Roman" w:cs="Times New Roman"/>
                <w:sz w:val="20"/>
                <w:szCs w:val="20"/>
              </w:rPr>
              <w:t>bootujących</w:t>
            </w:r>
            <w:proofErr w:type="spellEnd"/>
            <w:r w:rsidRPr="00696FA0">
              <w:rPr>
                <w:rFonts w:ascii="Times New Roman" w:eastAsia="Calibri" w:hAnsi="Times New Roman" w:cs="Times New Roman"/>
                <w:sz w:val="20"/>
                <w:szCs w:val="20"/>
              </w:rPr>
              <w:t xml:space="preserve"> typu USB, natomiast po uruchomieniu systemu operacyjnego porty USB są aktywne; Możliwość selektywnego wyłączania pojedynczych portów USB.</w:t>
            </w:r>
          </w:p>
          <w:p w14:paraId="5FFABBB1" w14:textId="07F72F9F" w:rsidR="00696FA0" w:rsidRPr="00696FA0" w:rsidRDefault="00696FA0" w:rsidP="00696FA0">
            <w:pPr>
              <w:jc w:val="both"/>
            </w:pPr>
            <w:r w:rsidRPr="00B57D15">
              <w:rPr>
                <w:rFonts w:ascii="Times New Roman" w:eastAsia="Calibri" w:hAnsi="Times New Roman" w:cs="Times New Roman"/>
                <w:b/>
                <w:bCs/>
                <w:sz w:val="20"/>
                <w:szCs w:val="20"/>
              </w:rPr>
              <w:t>Klawiatura USB standard QWERTY</w:t>
            </w:r>
            <w:r w:rsidRPr="00696FA0">
              <w:rPr>
                <w:rFonts w:ascii="Times New Roman" w:eastAsia="Calibri" w:hAnsi="Times New Roman" w:cs="Times New Roman"/>
                <w:sz w:val="20"/>
                <w:szCs w:val="20"/>
              </w:rPr>
              <w:t xml:space="preserve"> producenta zestawu komputerowego. </w:t>
            </w:r>
            <w:r w:rsidRPr="00696FA0">
              <w:rPr>
                <w:rFonts w:ascii="Times New Roman" w:eastAsia="Calibri" w:hAnsi="Times New Roman" w:cs="Times New Roman"/>
                <w:b/>
                <w:bCs/>
                <w:sz w:val="20"/>
                <w:szCs w:val="20"/>
              </w:rPr>
              <w:t>Mysz</w:t>
            </w:r>
            <w:r w:rsidRPr="00696FA0">
              <w:rPr>
                <w:rFonts w:ascii="Times New Roman" w:eastAsia="Calibri" w:hAnsi="Times New Roman" w:cs="Times New Roman"/>
                <w:sz w:val="20"/>
                <w:szCs w:val="20"/>
              </w:rPr>
              <w:t xml:space="preserve"> </w:t>
            </w:r>
            <w:r w:rsidRPr="00B57D15">
              <w:rPr>
                <w:rFonts w:ascii="Times New Roman" w:eastAsia="Calibri" w:hAnsi="Times New Roman" w:cs="Times New Roman"/>
                <w:b/>
                <w:bCs/>
                <w:sz w:val="20"/>
                <w:szCs w:val="20"/>
              </w:rPr>
              <w:t>USB optyczna</w:t>
            </w:r>
            <w:r w:rsidRPr="00696FA0">
              <w:rPr>
                <w:rFonts w:ascii="Times New Roman" w:eastAsia="Calibri" w:hAnsi="Times New Roman" w:cs="Times New Roman"/>
                <w:sz w:val="20"/>
                <w:szCs w:val="20"/>
              </w:rPr>
              <w:t xml:space="preserve"> z rolką producenta zestawu komputerowego.</w:t>
            </w:r>
            <w:r w:rsidR="00CD5719">
              <w:rPr>
                <w:rFonts w:ascii="Times New Roman" w:eastAsia="Calibri" w:hAnsi="Times New Roman" w:cs="Times New Roman"/>
                <w:sz w:val="20"/>
                <w:szCs w:val="20"/>
              </w:rPr>
              <w:t xml:space="preserve"> </w:t>
            </w:r>
            <w:r w:rsidRPr="00696FA0">
              <w:rPr>
                <w:rFonts w:ascii="Times New Roman" w:eastAsia="Calibri" w:hAnsi="Times New Roman" w:cs="Times New Roman"/>
                <w:b/>
                <w:bCs/>
                <w:sz w:val="20"/>
                <w:szCs w:val="20"/>
              </w:rPr>
              <w:t>Obudowa</w:t>
            </w:r>
            <w:r w:rsidRPr="00696FA0">
              <w:rPr>
                <w:rFonts w:ascii="Times New Roman" w:eastAsia="Calibri" w:hAnsi="Times New Roman" w:cs="Times New Roman"/>
                <w:sz w:val="20"/>
                <w:szCs w:val="20"/>
              </w:rPr>
              <w:t xml:space="preserve"> Małogabarytowa typu SFF do pracy w pozycji pionowej i poziomej, o sumie wymiarów nie większej niż 82 cm, wyposażona przynajmniej w: </w:t>
            </w:r>
          </w:p>
          <w:p w14:paraId="30FF603A"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1 zewnętrzną zatokę 5.25''</w:t>
            </w:r>
          </w:p>
          <w:p w14:paraId="501B4C43"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1 zewnętrzną zatokę 3,5”</w:t>
            </w:r>
          </w:p>
          <w:p w14:paraId="42499336"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1 wewnętrzną zatokę 3,5”</w:t>
            </w:r>
          </w:p>
          <w:p w14:paraId="1BA15589"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Bez narzędziowe otwieranie i zamykanie</w:t>
            </w:r>
          </w:p>
          <w:p w14:paraId="175B3739"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Bez narzędziowy montaż napędów, dysków i kart rozszerzeń</w:t>
            </w:r>
          </w:p>
          <w:p w14:paraId="21624001"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 xml:space="preserve">Złącze </w:t>
            </w:r>
            <w:proofErr w:type="spellStart"/>
            <w:r w:rsidRPr="00696FA0">
              <w:rPr>
                <w:rFonts w:ascii="Times New Roman" w:eastAsia="Calibri" w:hAnsi="Times New Roman" w:cs="Times New Roman"/>
                <w:sz w:val="20"/>
                <w:szCs w:val="20"/>
              </w:rPr>
              <w:t>kensigton</w:t>
            </w:r>
            <w:proofErr w:type="spellEnd"/>
            <w:r w:rsidRPr="00696FA0">
              <w:rPr>
                <w:rFonts w:ascii="Times New Roman" w:eastAsia="Calibri" w:hAnsi="Times New Roman" w:cs="Times New Roman"/>
                <w:sz w:val="20"/>
                <w:szCs w:val="20"/>
              </w:rPr>
              <w:t xml:space="preserve">, zamek </w:t>
            </w:r>
            <w:proofErr w:type="gramStart"/>
            <w:r w:rsidRPr="00696FA0">
              <w:rPr>
                <w:rFonts w:ascii="Times New Roman" w:eastAsia="Calibri" w:hAnsi="Times New Roman" w:cs="Times New Roman"/>
                <w:sz w:val="20"/>
                <w:szCs w:val="20"/>
              </w:rPr>
              <w:t>nie wystający</w:t>
            </w:r>
            <w:proofErr w:type="gramEnd"/>
            <w:r w:rsidRPr="00696FA0">
              <w:rPr>
                <w:rFonts w:ascii="Times New Roman" w:eastAsia="Calibri" w:hAnsi="Times New Roman" w:cs="Times New Roman"/>
                <w:sz w:val="20"/>
                <w:szCs w:val="20"/>
              </w:rPr>
              <w:t xml:space="preserve"> poza obrys obudowy</w:t>
            </w:r>
          </w:p>
          <w:p w14:paraId="513E25FA" w14:textId="77777777" w:rsidR="00696FA0" w:rsidRPr="00696FA0" w:rsidRDefault="00696FA0" w:rsidP="00696FA0">
            <w:pPr>
              <w:jc w:val="both"/>
              <w:rPr>
                <w:rFonts w:ascii="Times New Roman" w:eastAsia="Calibri" w:hAnsi="Times New Roman" w:cs="Times New Roman"/>
                <w:sz w:val="20"/>
                <w:szCs w:val="20"/>
              </w:rPr>
            </w:pPr>
            <w:r w:rsidRPr="00696FA0">
              <w:rPr>
                <w:rFonts w:ascii="Times New Roman" w:eastAsia="Calibri" w:hAnsi="Times New Roman" w:cs="Times New Roman"/>
                <w:sz w:val="20"/>
                <w:szCs w:val="20"/>
              </w:rPr>
              <w:t xml:space="preserve">Możliwość otwarcia obudowy komputera i dołożenia komponentów przez wykwalifikowany personel Zamawiającego bez utraty gwarancji. </w:t>
            </w:r>
          </w:p>
          <w:p w14:paraId="5843C9D3" w14:textId="77777777" w:rsidR="00696FA0" w:rsidRPr="00696FA0" w:rsidRDefault="00696FA0" w:rsidP="00696FA0">
            <w:pPr>
              <w:jc w:val="both"/>
            </w:pPr>
            <w:r w:rsidRPr="00696FA0">
              <w:rPr>
                <w:rFonts w:ascii="Times New Roman" w:eastAsia="Calibri" w:hAnsi="Times New Roman" w:cs="Times New Roman"/>
                <w:b/>
                <w:bCs/>
                <w:sz w:val="20"/>
                <w:szCs w:val="20"/>
              </w:rPr>
              <w:t>Zasilacz o</w:t>
            </w:r>
            <w:r w:rsidRPr="00696FA0">
              <w:rPr>
                <w:rFonts w:ascii="Times New Roman" w:eastAsia="Calibri" w:hAnsi="Times New Roman" w:cs="Times New Roman"/>
                <w:sz w:val="20"/>
                <w:szCs w:val="20"/>
              </w:rPr>
              <w:t xml:space="preserve"> mocy minimalnej 300W i sprawności 80+ </w:t>
            </w:r>
            <w:proofErr w:type="spellStart"/>
            <w:r w:rsidRPr="00696FA0">
              <w:rPr>
                <w:rFonts w:ascii="Times New Roman" w:eastAsia="Calibri" w:hAnsi="Times New Roman" w:cs="Times New Roman"/>
                <w:sz w:val="20"/>
                <w:szCs w:val="20"/>
              </w:rPr>
              <w:t>Bronze</w:t>
            </w:r>
            <w:proofErr w:type="spellEnd"/>
            <w:r w:rsidRPr="00696FA0">
              <w:rPr>
                <w:rFonts w:ascii="Times New Roman" w:eastAsia="Calibri" w:hAnsi="Times New Roman" w:cs="Times New Roman"/>
                <w:sz w:val="20"/>
                <w:szCs w:val="20"/>
              </w:rPr>
              <w:t>, wymagane potwierdzenie obecności zasilacza na stronie https</w:t>
            </w:r>
            <w:proofErr w:type="gramStart"/>
            <w:r w:rsidRPr="00696FA0">
              <w:rPr>
                <w:rFonts w:ascii="Times New Roman" w:eastAsia="Calibri" w:hAnsi="Times New Roman" w:cs="Times New Roman"/>
                <w:sz w:val="20"/>
                <w:szCs w:val="20"/>
              </w:rPr>
              <w:t>://www</w:t>
            </w:r>
            <w:proofErr w:type="gramEnd"/>
            <w:r w:rsidRPr="00696FA0">
              <w:rPr>
                <w:rFonts w:ascii="Times New Roman" w:eastAsia="Calibri" w:hAnsi="Times New Roman" w:cs="Times New Roman"/>
                <w:sz w:val="20"/>
                <w:szCs w:val="20"/>
              </w:rPr>
              <w:t>.</w:t>
            </w:r>
            <w:proofErr w:type="gramStart"/>
            <w:r w:rsidRPr="00696FA0">
              <w:rPr>
                <w:rFonts w:ascii="Times New Roman" w:eastAsia="Calibri" w:hAnsi="Times New Roman" w:cs="Times New Roman"/>
                <w:sz w:val="20"/>
                <w:szCs w:val="20"/>
              </w:rPr>
              <w:t>clearesult</w:t>
            </w:r>
            <w:proofErr w:type="gramEnd"/>
            <w:r w:rsidRPr="00696FA0">
              <w:rPr>
                <w:rFonts w:ascii="Times New Roman" w:eastAsia="Calibri" w:hAnsi="Times New Roman" w:cs="Times New Roman"/>
                <w:sz w:val="20"/>
                <w:szCs w:val="20"/>
              </w:rPr>
              <w:t>.</w:t>
            </w:r>
            <w:proofErr w:type="gramStart"/>
            <w:r w:rsidRPr="00696FA0">
              <w:rPr>
                <w:rFonts w:ascii="Times New Roman" w:eastAsia="Calibri" w:hAnsi="Times New Roman" w:cs="Times New Roman"/>
                <w:sz w:val="20"/>
                <w:szCs w:val="20"/>
              </w:rPr>
              <w:t>com</w:t>
            </w:r>
            <w:proofErr w:type="gramEnd"/>
            <w:r w:rsidRPr="00696FA0">
              <w:rPr>
                <w:rFonts w:ascii="Times New Roman" w:eastAsia="Calibri" w:hAnsi="Times New Roman" w:cs="Times New Roman"/>
                <w:sz w:val="20"/>
                <w:szCs w:val="20"/>
              </w:rPr>
              <w:t>/80plus/ i dostarczenie raportu z potwierdzoną sprawnością 85% przy 50% obciążenia</w:t>
            </w:r>
          </w:p>
          <w:p w14:paraId="3BA293F8" w14:textId="77777777" w:rsidR="00696FA0" w:rsidRPr="00696FA0" w:rsidRDefault="00696FA0" w:rsidP="00696FA0">
            <w:pPr>
              <w:jc w:val="both"/>
            </w:pPr>
            <w:r w:rsidRPr="00696FA0">
              <w:rPr>
                <w:rFonts w:ascii="Times New Roman" w:eastAsia="Calibri" w:hAnsi="Times New Roman" w:cs="Times New Roman"/>
                <w:b/>
                <w:bCs/>
                <w:sz w:val="20"/>
                <w:szCs w:val="20"/>
              </w:rPr>
              <w:t>Bezpieczeństwo i funkcje zarządzania: m</w:t>
            </w:r>
            <w:r w:rsidRPr="00696FA0">
              <w:rPr>
                <w:rFonts w:ascii="Times New Roman" w:eastAsia="Calibri" w:hAnsi="Times New Roman" w:cs="Times New Roman"/>
                <w:sz w:val="20"/>
                <w:szCs w:val="20"/>
              </w:rPr>
              <w:t xml:space="preserve">ożliwość zastosowania mechanicznego zabezpieczenia przed kradzieżą komputera; możliwość zastosowania mechanicznego zabezpieczenia przed niepowołanym dostępem do wnętrza obudowy. </w:t>
            </w:r>
          </w:p>
          <w:p w14:paraId="671375A5" w14:textId="77777777" w:rsidR="00696FA0" w:rsidRPr="00696FA0" w:rsidRDefault="00696FA0" w:rsidP="00696FA0">
            <w:pPr>
              <w:jc w:val="both"/>
            </w:pPr>
            <w:r w:rsidRPr="00696FA0">
              <w:rPr>
                <w:rFonts w:ascii="Times New Roman" w:eastAsia="Calibri" w:hAnsi="Times New Roman" w:cs="Times New Roman"/>
                <w:b/>
                <w:bCs/>
                <w:sz w:val="20"/>
                <w:szCs w:val="20"/>
              </w:rPr>
              <w:t xml:space="preserve">Certyfikaty i oświadczenia: </w:t>
            </w:r>
            <w:r w:rsidRPr="00696FA0">
              <w:rPr>
                <w:rFonts w:ascii="Times New Roman" w:eastAsia="Calibri" w:hAnsi="Times New Roman" w:cs="Times New Roman"/>
                <w:sz w:val="20"/>
                <w:szCs w:val="20"/>
              </w:rPr>
              <w:t>Certyfikat PN-EN ISO</w:t>
            </w:r>
            <w:proofErr w:type="gramStart"/>
            <w:r w:rsidRPr="00696FA0">
              <w:rPr>
                <w:rFonts w:ascii="Times New Roman" w:eastAsia="Calibri" w:hAnsi="Times New Roman" w:cs="Times New Roman"/>
                <w:sz w:val="20"/>
                <w:szCs w:val="20"/>
              </w:rPr>
              <w:t xml:space="preserve"> 9001:2015 na</w:t>
            </w:r>
            <w:proofErr w:type="gramEnd"/>
            <w:r w:rsidRPr="00696FA0">
              <w:rPr>
                <w:rFonts w:ascii="Times New Roman" w:eastAsia="Calibri" w:hAnsi="Times New Roman" w:cs="Times New Roman"/>
                <w:sz w:val="20"/>
                <w:szCs w:val="20"/>
              </w:rPr>
              <w:t xml:space="preserve"> procesy projektowania, produkcję, sprzedaż i serwis, PN-EN ISO14001:2015 oraz PN-ISO/IEC 27001:2014 lub nowsze; Certyfikat SA 8000:2014; Oferowany komputer musi znajdować się na liście „Windows Hardware Compatibility List”. Wymagany wydruk ze strony oraz zawartość Windows Logo </w:t>
            </w:r>
            <w:proofErr w:type="spellStart"/>
            <w:r w:rsidRPr="00696FA0">
              <w:rPr>
                <w:rFonts w:ascii="Times New Roman" w:eastAsia="Calibri" w:hAnsi="Times New Roman" w:cs="Times New Roman"/>
                <w:sz w:val="20"/>
                <w:szCs w:val="20"/>
              </w:rPr>
              <w:t>Verification</w:t>
            </w:r>
            <w:proofErr w:type="spellEnd"/>
            <w:r w:rsidRPr="00696FA0">
              <w:rPr>
                <w:rFonts w:ascii="Times New Roman" w:eastAsia="Calibri" w:hAnsi="Times New Roman" w:cs="Times New Roman"/>
                <w:sz w:val="20"/>
                <w:szCs w:val="20"/>
              </w:rPr>
              <w:t xml:space="preserve"> Report; Komputer musi być certyfikowany na zgodność z systemem operacyjnym MS Windows 10 – x64; Oznaczenie CE</w:t>
            </w:r>
          </w:p>
          <w:p w14:paraId="70953200" w14:textId="55639C57" w:rsidR="00696FA0" w:rsidRPr="00696FA0" w:rsidRDefault="00696FA0" w:rsidP="00696FA0">
            <w:pPr>
              <w:jc w:val="both"/>
            </w:pPr>
            <w:r w:rsidRPr="00696FA0">
              <w:rPr>
                <w:rFonts w:ascii="Times New Roman" w:eastAsia="Calibri" w:hAnsi="Times New Roman" w:cs="Times New Roman"/>
                <w:b/>
                <w:bCs/>
                <w:sz w:val="20"/>
                <w:szCs w:val="20"/>
              </w:rPr>
              <w:t xml:space="preserve">System </w:t>
            </w:r>
            <w:proofErr w:type="gramStart"/>
            <w:r w:rsidRPr="00696FA0">
              <w:rPr>
                <w:rFonts w:ascii="Times New Roman" w:eastAsia="Calibri" w:hAnsi="Times New Roman" w:cs="Times New Roman"/>
                <w:b/>
                <w:bCs/>
                <w:sz w:val="20"/>
                <w:szCs w:val="20"/>
              </w:rPr>
              <w:t>operacyjny:</w:t>
            </w:r>
            <w:r w:rsidRPr="00696FA0">
              <w:rPr>
                <w:rFonts w:ascii="Times New Roman" w:eastAsia="Calibri" w:hAnsi="Times New Roman" w:cs="Times New Roman"/>
                <w:sz w:val="20"/>
                <w:szCs w:val="20"/>
              </w:rPr>
              <w:t xml:space="preserve">  Licencja</w:t>
            </w:r>
            <w:proofErr w:type="gramEnd"/>
            <w:r w:rsidRPr="00696FA0">
              <w:rPr>
                <w:rFonts w:ascii="Times New Roman" w:eastAsia="Calibri" w:hAnsi="Times New Roman" w:cs="Times New Roman"/>
                <w:sz w:val="20"/>
                <w:szCs w:val="20"/>
              </w:rPr>
              <w:t xml:space="preserve"> na MS Windows 10 Professional PL 64 bit OEM  z nośnikiem, lub równoważny tj.: obsługujący wszystkie programy obsługiwane przez ww. system, posiadający wszystkie funkcjonalności ww. systemu, obsługujący wszystkie urządzenia obsługiwane przez ww. system, współpracujący z usługą MS Active Directory</w:t>
            </w:r>
            <w:r w:rsidRPr="00696FA0">
              <w:rPr>
                <w:rFonts w:ascii="Times New Roman" w:eastAsia="Calibri" w:hAnsi="Times New Roman" w:cs="Times New Roman"/>
                <w:sz w:val="20"/>
                <w:szCs w:val="20"/>
              </w:rPr>
              <w:br/>
            </w:r>
            <w:r w:rsidRPr="00696FA0">
              <w:rPr>
                <w:rFonts w:ascii="Times New Roman" w:eastAsia="Calibri" w:hAnsi="Times New Roman" w:cs="Times New Roman"/>
                <w:b/>
                <w:bCs/>
                <w:sz w:val="20"/>
                <w:szCs w:val="20"/>
              </w:rPr>
              <w:t>Oprogramowanie:</w:t>
            </w:r>
            <w:r w:rsidRPr="00696FA0">
              <w:rPr>
                <w:rFonts w:ascii="Times New Roman" w:eastAsia="Calibri" w:hAnsi="Times New Roman" w:cs="Times New Roman"/>
                <w:sz w:val="20"/>
                <w:szCs w:val="20"/>
              </w:rPr>
              <w:t xml:space="preserve"> Oprogramowanie antywirusowe </w:t>
            </w:r>
          </w:p>
          <w:p w14:paraId="26AC1BE5" w14:textId="77777777" w:rsidR="00696FA0" w:rsidRPr="00696FA0" w:rsidRDefault="00696FA0" w:rsidP="00696FA0">
            <w:pPr>
              <w:jc w:val="both"/>
            </w:pPr>
            <w:r w:rsidRPr="00696FA0">
              <w:rPr>
                <w:rFonts w:ascii="Times New Roman" w:eastAsia="Calibri" w:hAnsi="Times New Roman" w:cs="Times New Roman"/>
                <w:b/>
                <w:bCs/>
                <w:sz w:val="20"/>
                <w:szCs w:val="20"/>
              </w:rPr>
              <w:t>Sterowniki:</w:t>
            </w:r>
            <w:r w:rsidRPr="00696FA0">
              <w:rPr>
                <w:rFonts w:ascii="Times New Roman" w:eastAsia="Calibri" w:hAnsi="Times New Roman" w:cs="Times New Roman"/>
                <w:sz w:val="20"/>
                <w:szCs w:val="20"/>
              </w:rPr>
              <w:t xml:space="preserve"> Komplet sterowników do podzespołów składowych komputera na nośnikach optycznych. Możliwość ściągnięcia aktualnych sterowników z witryny producenta komputera poprzez podanie numeru seryjnego komputera – załączyć zrzut witryny producenta komputera z niniejszą funkcjonalnością.                                                                                                                                                                                                              </w:t>
            </w:r>
          </w:p>
          <w:p w14:paraId="092FDC3C" w14:textId="77777777" w:rsidR="006A1468" w:rsidRPr="006A1468" w:rsidRDefault="00696FA0" w:rsidP="00696FA0">
            <w:pPr>
              <w:jc w:val="both"/>
              <w:rPr>
                <w:rFonts w:ascii="Times New Roman" w:eastAsia="Calibri" w:hAnsi="Times New Roman" w:cs="Times New Roman"/>
                <w:sz w:val="20"/>
                <w:szCs w:val="20"/>
              </w:rPr>
            </w:pPr>
            <w:proofErr w:type="gramStart"/>
            <w:r w:rsidRPr="006A1468">
              <w:rPr>
                <w:rFonts w:ascii="Times New Roman" w:eastAsia="Calibri" w:hAnsi="Times New Roman" w:cs="Times New Roman"/>
                <w:b/>
                <w:bCs/>
                <w:sz w:val="20"/>
                <w:szCs w:val="20"/>
              </w:rPr>
              <w:t xml:space="preserve">Monitor </w:t>
            </w:r>
            <w:r w:rsidRPr="006A1468">
              <w:rPr>
                <w:rFonts w:ascii="Times New Roman" w:eastAsia="Calibri" w:hAnsi="Times New Roman" w:cs="Times New Roman"/>
                <w:sz w:val="20"/>
                <w:szCs w:val="20"/>
              </w:rPr>
              <w:t xml:space="preserve"> Parametry</w:t>
            </w:r>
            <w:proofErr w:type="gramEnd"/>
            <w:r w:rsidRPr="006A1468">
              <w:rPr>
                <w:rFonts w:ascii="Times New Roman" w:eastAsia="Calibri" w:hAnsi="Times New Roman" w:cs="Times New Roman"/>
                <w:sz w:val="20"/>
                <w:szCs w:val="20"/>
              </w:rPr>
              <w:t>: Przekątna ekranu min .23.8'' Typ matrycy VA Rozdzielczość min. 1920 x 1080 (</w:t>
            </w:r>
            <w:proofErr w:type="spellStart"/>
            <w:r w:rsidRPr="006A1468">
              <w:rPr>
                <w:rFonts w:ascii="Times New Roman" w:eastAsia="Calibri" w:hAnsi="Times New Roman" w:cs="Times New Roman"/>
                <w:sz w:val="20"/>
                <w:szCs w:val="20"/>
              </w:rPr>
              <w:t>FullHD</w:t>
            </w:r>
            <w:proofErr w:type="spellEnd"/>
            <w:r w:rsidRPr="006A1468">
              <w:rPr>
                <w:rFonts w:ascii="Times New Roman" w:eastAsia="Calibri" w:hAnsi="Times New Roman" w:cs="Times New Roman"/>
                <w:sz w:val="20"/>
                <w:szCs w:val="20"/>
              </w:rPr>
              <w:t xml:space="preserve"> 1080) Czas reakcji max. 4 ms Jasność min .250 cd/m² Kontrast statyczny min .3 000:1 Częstotliwość pionowa max. 75 </w:t>
            </w:r>
            <w:proofErr w:type="spellStart"/>
            <w:r w:rsidRPr="006A1468">
              <w:rPr>
                <w:rFonts w:ascii="Times New Roman" w:eastAsia="Calibri" w:hAnsi="Times New Roman" w:cs="Times New Roman"/>
                <w:sz w:val="20"/>
                <w:szCs w:val="20"/>
              </w:rPr>
              <w:t>Hz</w:t>
            </w:r>
            <w:proofErr w:type="spellEnd"/>
            <w:r w:rsidRPr="006A1468">
              <w:rPr>
                <w:rFonts w:ascii="Times New Roman" w:eastAsia="Calibri" w:hAnsi="Times New Roman" w:cs="Times New Roman"/>
                <w:sz w:val="20"/>
                <w:szCs w:val="20"/>
              </w:rPr>
              <w:t xml:space="preserve"> Kąt widzenia poziomy min .178 ° Kąt widzenia pionowy min .178 ° Bez efektu migotania Gniazda we/wy min. 1 x 15-pin D-</w:t>
            </w:r>
            <w:proofErr w:type="spellStart"/>
            <w:r w:rsidRPr="006A1468">
              <w:rPr>
                <w:rFonts w:ascii="Times New Roman" w:eastAsia="Calibri" w:hAnsi="Times New Roman" w:cs="Times New Roman"/>
                <w:sz w:val="20"/>
                <w:szCs w:val="20"/>
              </w:rPr>
              <w:t>Sub</w:t>
            </w:r>
            <w:proofErr w:type="spellEnd"/>
            <w:r w:rsidRPr="006A1468">
              <w:rPr>
                <w:rFonts w:ascii="Times New Roman" w:eastAsia="Calibri" w:hAnsi="Times New Roman" w:cs="Times New Roman"/>
                <w:sz w:val="20"/>
                <w:szCs w:val="20"/>
              </w:rPr>
              <w:t xml:space="preserve"> 1 x HDMI 1 x Audio out Wbudowane głośniki Złącze blokady </w:t>
            </w:r>
            <w:proofErr w:type="spellStart"/>
            <w:r w:rsidRPr="006A1468">
              <w:rPr>
                <w:rFonts w:ascii="Times New Roman" w:eastAsia="Calibri" w:hAnsi="Times New Roman" w:cs="Times New Roman"/>
                <w:sz w:val="20"/>
                <w:szCs w:val="20"/>
              </w:rPr>
              <w:t>Kensington</w:t>
            </w:r>
            <w:proofErr w:type="spellEnd"/>
            <w:r w:rsidRPr="006A1468">
              <w:rPr>
                <w:rFonts w:ascii="Times New Roman" w:eastAsia="Calibri" w:hAnsi="Times New Roman" w:cs="Times New Roman"/>
                <w:sz w:val="20"/>
                <w:szCs w:val="20"/>
              </w:rPr>
              <w:t xml:space="preserve"> Certyfikaty: CE, Energy Star, </w:t>
            </w:r>
            <w:proofErr w:type="spellStart"/>
            <w:r w:rsidRPr="006A1468">
              <w:rPr>
                <w:rFonts w:ascii="Times New Roman" w:eastAsia="Calibri" w:hAnsi="Times New Roman" w:cs="Times New Roman"/>
                <w:sz w:val="20"/>
                <w:szCs w:val="20"/>
              </w:rPr>
              <w:t>RoHS</w:t>
            </w:r>
            <w:proofErr w:type="spellEnd"/>
            <w:r w:rsidRPr="006A1468">
              <w:rPr>
                <w:rFonts w:ascii="Times New Roman" w:eastAsia="Calibri" w:hAnsi="Times New Roman" w:cs="Times New Roman"/>
                <w:sz w:val="20"/>
                <w:szCs w:val="20"/>
              </w:rPr>
              <w:t xml:space="preserve"> Standard VESA: 100 x 100 Przewody: HDMI, zasilający  Gwarancja 3 lata gwarancji producent</w:t>
            </w:r>
            <w:r w:rsidR="006A1468" w:rsidRPr="006A1468">
              <w:rPr>
                <w:rFonts w:ascii="Times New Roman" w:eastAsia="Calibri" w:hAnsi="Times New Roman" w:cs="Times New Roman"/>
                <w:sz w:val="20"/>
                <w:szCs w:val="20"/>
              </w:rPr>
              <w:t>a</w:t>
            </w:r>
          </w:p>
          <w:p w14:paraId="2063D40C" w14:textId="6C87EEE5" w:rsidR="00696FA0" w:rsidRPr="006A1468" w:rsidRDefault="00696FA0" w:rsidP="00696FA0">
            <w:pPr>
              <w:jc w:val="both"/>
              <w:rPr>
                <w:rFonts w:ascii="Times New Roman" w:hAnsi="Times New Roman" w:cs="Times New Roman"/>
                <w:b/>
                <w:bCs/>
                <w:sz w:val="20"/>
                <w:szCs w:val="20"/>
              </w:rPr>
            </w:pPr>
            <w:r w:rsidRPr="006A1468">
              <w:rPr>
                <w:rFonts w:ascii="Times New Roman" w:eastAsia="Calibri" w:hAnsi="Times New Roman" w:cs="Times New Roman"/>
                <w:sz w:val="20"/>
                <w:szCs w:val="20"/>
              </w:rPr>
              <w:t xml:space="preserve">Oprogramowanie biurowe typu Microsoft Office STD 2019 MOLP AE PL (najnowsza aktualna wersja oferowana przez producenta systemu z dnia składania oferty) </w:t>
            </w:r>
            <w:r w:rsidRPr="00772E38">
              <w:rPr>
                <w:rFonts w:ascii="Times New Roman" w:eastAsia="Calibri" w:hAnsi="Times New Roman" w:cs="Times New Roman"/>
                <w:sz w:val="20"/>
                <w:szCs w:val="20"/>
              </w:rPr>
              <w:t xml:space="preserve">lub równoważny o poniższych funkcjonalnościach opisanych jak dla urządzenia opisanego w pkt. </w:t>
            </w:r>
            <w:r w:rsidR="00F17C20" w:rsidRPr="00772E38">
              <w:rPr>
                <w:rFonts w:ascii="Times New Roman" w:eastAsia="Calibri" w:hAnsi="Times New Roman" w:cs="Times New Roman"/>
                <w:sz w:val="20"/>
                <w:szCs w:val="20"/>
              </w:rPr>
              <w:t>11</w:t>
            </w:r>
            <w:r w:rsidRPr="00772E38">
              <w:rPr>
                <w:rFonts w:ascii="Times New Roman" w:eastAsia="Calibri" w:hAnsi="Times New Roman" w:cs="Times New Roman"/>
                <w:sz w:val="20"/>
                <w:szCs w:val="20"/>
              </w:rPr>
              <w:t>.</w:t>
            </w:r>
            <w:r w:rsidRPr="00772E38">
              <w:rPr>
                <w:rFonts w:ascii="Times New Roman" w:eastAsia="Calibri" w:hAnsi="Times New Roman" w:cs="Times New Roman"/>
                <w:b/>
                <w:bCs/>
                <w:sz w:val="20"/>
                <w:szCs w:val="20"/>
              </w:rPr>
              <w:t xml:space="preserve"> </w:t>
            </w:r>
          </w:p>
        </w:tc>
        <w:tc>
          <w:tcPr>
            <w:tcW w:w="851" w:type="dxa"/>
            <w:hideMark/>
          </w:tcPr>
          <w:p w14:paraId="30CA93CC" w14:textId="6E51FEA1" w:rsidR="00696FA0" w:rsidRPr="00C15AAF" w:rsidRDefault="00044737" w:rsidP="00696FA0">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6694BEDE" w14:textId="77777777" w:rsidR="00696FA0" w:rsidRPr="00C15AAF" w:rsidRDefault="00696FA0" w:rsidP="00696FA0">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26</w:t>
            </w:r>
          </w:p>
        </w:tc>
      </w:tr>
      <w:tr w:rsidR="00F77FE8" w:rsidRPr="00C15AAF" w14:paraId="6FD9A2AC" w14:textId="77777777" w:rsidTr="00F77FE8">
        <w:trPr>
          <w:trHeight w:val="1365"/>
        </w:trPr>
        <w:tc>
          <w:tcPr>
            <w:tcW w:w="567" w:type="dxa"/>
            <w:hideMark/>
          </w:tcPr>
          <w:p w14:paraId="7101B9F7" w14:textId="7B53B897" w:rsidR="00F77FE8" w:rsidRPr="000C55A1" w:rsidRDefault="00F77FE8" w:rsidP="00E96041">
            <w:pPr>
              <w:rPr>
                <w:rFonts w:ascii="Times New Roman" w:eastAsia="Times New Roman" w:hAnsi="Times New Roman" w:cs="Times New Roman"/>
                <w:sz w:val="20"/>
                <w:szCs w:val="20"/>
                <w:lang w:eastAsia="pl-PL"/>
              </w:rPr>
            </w:pPr>
            <w:bookmarkStart w:id="1" w:name="_Hlk102650922"/>
            <w:bookmarkEnd w:id="0"/>
            <w:r w:rsidRPr="000C55A1">
              <w:rPr>
                <w:rFonts w:ascii="Times New Roman" w:eastAsia="Times New Roman" w:hAnsi="Times New Roman" w:cs="Times New Roman"/>
                <w:sz w:val="20"/>
                <w:szCs w:val="20"/>
                <w:lang w:eastAsia="pl-PL"/>
              </w:rPr>
              <w:lastRenderedPageBreak/>
              <w:t>1</w:t>
            </w:r>
            <w:r w:rsidR="00E96041">
              <w:rPr>
                <w:rFonts w:ascii="Times New Roman" w:eastAsia="Times New Roman" w:hAnsi="Times New Roman" w:cs="Times New Roman"/>
                <w:sz w:val="20"/>
                <w:szCs w:val="20"/>
                <w:lang w:eastAsia="pl-PL"/>
              </w:rPr>
              <w:t>3</w:t>
            </w:r>
            <w:r w:rsidRPr="000C55A1">
              <w:rPr>
                <w:rFonts w:ascii="Times New Roman" w:eastAsia="Times New Roman" w:hAnsi="Times New Roman" w:cs="Times New Roman"/>
                <w:sz w:val="20"/>
                <w:szCs w:val="20"/>
                <w:lang w:eastAsia="pl-PL"/>
              </w:rPr>
              <w:t>)</w:t>
            </w:r>
          </w:p>
        </w:tc>
        <w:tc>
          <w:tcPr>
            <w:tcW w:w="7938" w:type="dxa"/>
            <w:hideMark/>
          </w:tcPr>
          <w:p w14:paraId="5207D19C" w14:textId="5A32C7FD" w:rsidR="00F77FE8" w:rsidRPr="000C55A1" w:rsidRDefault="00F77FE8" w:rsidP="00225E34">
            <w:pPr>
              <w:jc w:val="both"/>
              <w:rPr>
                <w:rFonts w:ascii="Times New Roman" w:eastAsia="Times New Roman" w:hAnsi="Times New Roman" w:cs="Times New Roman"/>
                <w:b/>
                <w:bCs/>
                <w:sz w:val="20"/>
                <w:szCs w:val="20"/>
                <w:lang w:eastAsia="pl-PL"/>
              </w:rPr>
            </w:pPr>
            <w:r w:rsidRPr="000C55A1">
              <w:rPr>
                <w:rFonts w:ascii="Times New Roman" w:eastAsia="Times New Roman" w:hAnsi="Times New Roman" w:cs="Times New Roman"/>
                <w:b/>
                <w:bCs/>
                <w:sz w:val="20"/>
                <w:szCs w:val="20"/>
                <w:lang w:eastAsia="pl-PL"/>
              </w:rPr>
              <w:t xml:space="preserve">Notebooki wyposażone w program operacyjny oraz program antywirusowy  </w:t>
            </w:r>
          </w:p>
          <w:p w14:paraId="7AEBF5E3" w14:textId="0D68E242" w:rsidR="00F77FE8" w:rsidRPr="000C55A1" w:rsidRDefault="00F77FE8" w:rsidP="00225E34">
            <w:pPr>
              <w:jc w:val="both"/>
              <w:rPr>
                <w:rFonts w:ascii="Times New Roman" w:eastAsia="Times New Roman" w:hAnsi="Times New Roman" w:cs="Times New Roman"/>
                <w:sz w:val="20"/>
                <w:szCs w:val="20"/>
                <w:lang w:eastAsia="pl-PL"/>
              </w:rPr>
            </w:pPr>
          </w:p>
          <w:p w14:paraId="4DBDB66B" w14:textId="77777777" w:rsidR="00F77FE8" w:rsidRPr="000C55A1" w:rsidRDefault="00F77FE8" w:rsidP="00225E34">
            <w:pPr>
              <w:jc w:val="both"/>
              <w:rPr>
                <w:rFonts w:ascii="Times New Roman" w:eastAsia="Times New Roman" w:hAnsi="Times New Roman" w:cs="Times New Roman"/>
                <w:sz w:val="20"/>
                <w:szCs w:val="20"/>
                <w:lang w:eastAsia="pl-PL"/>
              </w:rPr>
            </w:pPr>
            <w:r w:rsidRPr="000C55A1">
              <w:rPr>
                <w:rFonts w:ascii="Times New Roman" w:eastAsia="Times New Roman" w:hAnsi="Times New Roman" w:cs="Times New Roman"/>
                <w:sz w:val="20"/>
                <w:szCs w:val="20"/>
                <w:lang w:eastAsia="pl-PL"/>
              </w:rPr>
              <w:t xml:space="preserve">Notebook wyposażony w program operacyjny oraz program antywirusowy kompatybilne z pozostałymi urządzeniami i oprogramowaniem kupowanym w ramach niniejszego postępowania. Zastosowanie: Komputer przenośny, który będzie wykorzystywany dla potrzeb aplikacji edukacyjnych, aplikacji obliczeniowych, dostępu do Internetu oraz poczty elektronicznej. Gwarancja jakości producenta: na okres co najmniej 36 miesięcy - </w:t>
            </w:r>
            <w:proofErr w:type="gramStart"/>
            <w:r w:rsidRPr="000C55A1">
              <w:rPr>
                <w:rFonts w:ascii="Times New Roman" w:eastAsia="Times New Roman" w:hAnsi="Times New Roman" w:cs="Times New Roman"/>
                <w:sz w:val="20"/>
                <w:szCs w:val="20"/>
                <w:lang w:eastAsia="pl-PL"/>
              </w:rPr>
              <w:t>świadczonej  w</w:t>
            </w:r>
            <w:proofErr w:type="gramEnd"/>
            <w:r w:rsidRPr="000C55A1">
              <w:rPr>
                <w:rFonts w:ascii="Times New Roman" w:eastAsia="Times New Roman" w:hAnsi="Times New Roman" w:cs="Times New Roman"/>
                <w:sz w:val="20"/>
                <w:szCs w:val="20"/>
                <w:lang w:eastAsia="pl-PL"/>
              </w:rPr>
              <w:t xml:space="preserve"> siedzibie Zamawiającego, chyba że niezbędne będzie naprawa sprzętu w siedzibie producenta lub autoryzowanym przez niego punkcie serwisowym - wówczas koszt transportu do i z naprawy pokrywa Wykonawca. </w:t>
            </w:r>
          </w:p>
          <w:p w14:paraId="487323FC" w14:textId="5663A109" w:rsidR="00F77FE8" w:rsidRPr="000C55A1" w:rsidRDefault="00F77FE8" w:rsidP="00225E34">
            <w:pPr>
              <w:jc w:val="both"/>
              <w:rPr>
                <w:rFonts w:ascii="Times New Roman" w:eastAsia="Times New Roman" w:hAnsi="Times New Roman" w:cs="Times New Roman"/>
                <w:sz w:val="20"/>
                <w:szCs w:val="20"/>
                <w:lang w:eastAsia="pl-PL"/>
              </w:rPr>
            </w:pPr>
            <w:r w:rsidRPr="000C55A1">
              <w:rPr>
                <w:rFonts w:ascii="Times New Roman" w:eastAsia="Times New Roman" w:hAnsi="Times New Roman" w:cs="Times New Roman"/>
                <w:sz w:val="20"/>
                <w:szCs w:val="20"/>
                <w:lang w:eastAsia="pl-PL"/>
              </w:rPr>
              <w:lastRenderedPageBreak/>
              <w:t xml:space="preserve">Minimalne wymagania techniczne: ekran </w:t>
            </w:r>
            <w:r w:rsidRPr="000C55A1">
              <w:rPr>
                <w:rFonts w:ascii="Times New Roman" w:hAnsi="Times New Roman" w:cs="Times New Roman"/>
                <w:sz w:val="20"/>
                <w:szCs w:val="20"/>
              </w:rPr>
              <w:t xml:space="preserve">13,3 cala, 2560 x 1600 pikseli, procesor Intel® </w:t>
            </w:r>
            <w:proofErr w:type="spellStart"/>
            <w:r w:rsidRPr="000C55A1">
              <w:rPr>
                <w:rFonts w:ascii="Times New Roman" w:hAnsi="Times New Roman" w:cs="Times New Roman"/>
                <w:sz w:val="20"/>
                <w:szCs w:val="20"/>
              </w:rPr>
              <w:t>Core</w:t>
            </w:r>
            <w:proofErr w:type="spellEnd"/>
            <w:r w:rsidRPr="000C55A1">
              <w:rPr>
                <w:rFonts w:ascii="Times New Roman" w:hAnsi="Times New Roman" w:cs="Times New Roman"/>
                <w:sz w:val="20"/>
                <w:szCs w:val="20"/>
              </w:rPr>
              <w:t xml:space="preserve">™ i5 11gen 11320H 2,5 - 4,5 GHz, pamięć 16 GB LPDDR4X 4267 </w:t>
            </w:r>
            <w:proofErr w:type="spellStart"/>
            <w:r w:rsidRPr="000C55A1">
              <w:rPr>
                <w:rFonts w:ascii="Times New Roman" w:hAnsi="Times New Roman" w:cs="Times New Roman"/>
                <w:sz w:val="20"/>
                <w:szCs w:val="20"/>
              </w:rPr>
              <w:t>Mhz</w:t>
            </w:r>
            <w:proofErr w:type="spellEnd"/>
            <w:r w:rsidRPr="000C55A1">
              <w:rPr>
                <w:rFonts w:ascii="Times New Roman" w:hAnsi="Times New Roman" w:cs="Times New Roman"/>
                <w:sz w:val="20"/>
                <w:szCs w:val="20"/>
              </w:rPr>
              <w:t xml:space="preserve"> RAM, dysk 512 GB SSD, grafika  </w:t>
            </w:r>
            <w:r w:rsidRPr="000C55A1">
              <w:rPr>
                <w:rStyle w:val="attribute-value"/>
                <w:rFonts w:ascii="Times New Roman" w:hAnsi="Times New Roman" w:cs="Times New Roman"/>
                <w:sz w:val="20"/>
                <w:szCs w:val="20"/>
              </w:rPr>
              <w:t xml:space="preserve">Intel® </w:t>
            </w:r>
            <w:proofErr w:type="spellStart"/>
            <w:r w:rsidRPr="000C55A1">
              <w:rPr>
                <w:rStyle w:val="attribute-value"/>
                <w:rFonts w:ascii="Times New Roman" w:hAnsi="Times New Roman" w:cs="Times New Roman"/>
                <w:sz w:val="20"/>
                <w:szCs w:val="20"/>
              </w:rPr>
              <w:t>Iris</w:t>
            </w:r>
            <w:proofErr w:type="spellEnd"/>
            <w:r w:rsidRPr="000C55A1">
              <w:rPr>
                <w:rStyle w:val="attribute-value"/>
                <w:rFonts w:ascii="Times New Roman" w:hAnsi="Times New Roman" w:cs="Times New Roman"/>
                <w:sz w:val="20"/>
                <w:szCs w:val="20"/>
              </w:rPr>
              <w:t xml:space="preserve"> Xe Graphics. </w:t>
            </w:r>
            <w:proofErr w:type="gramStart"/>
            <w:r w:rsidRPr="000C55A1">
              <w:rPr>
                <w:rFonts w:ascii="Times New Roman" w:hAnsi="Times New Roman" w:cs="Times New Roman"/>
                <w:sz w:val="20"/>
                <w:szCs w:val="20"/>
              </w:rPr>
              <w:t>przystosowany</w:t>
            </w:r>
            <w:proofErr w:type="gramEnd"/>
            <w:r w:rsidRPr="000C55A1">
              <w:rPr>
                <w:rFonts w:ascii="Times New Roman" w:hAnsi="Times New Roman" w:cs="Times New Roman"/>
                <w:sz w:val="20"/>
                <w:szCs w:val="20"/>
              </w:rPr>
              <w:t xml:space="preserve"> do współpracy bezprzewodowej z urządzeniami mobilnymi z systemem Android lub iOS. Redukcja emisji szkodliwego światła niebieskiego. </w:t>
            </w:r>
            <w:proofErr w:type="gramStart"/>
            <w:r w:rsidRPr="000C55A1">
              <w:rPr>
                <w:rFonts w:ascii="Times New Roman" w:hAnsi="Times New Roman" w:cs="Times New Roman"/>
                <w:sz w:val="20"/>
                <w:szCs w:val="20"/>
              </w:rPr>
              <w:t>wyposażony</w:t>
            </w:r>
            <w:proofErr w:type="gramEnd"/>
            <w:r w:rsidRPr="000C55A1">
              <w:rPr>
                <w:rFonts w:ascii="Times New Roman" w:hAnsi="Times New Roman" w:cs="Times New Roman"/>
                <w:sz w:val="20"/>
                <w:szCs w:val="20"/>
              </w:rPr>
              <w:t xml:space="preserve"> w standard Wi-Fi 6. Wyposażony w kartę graficzną, program antywirusowy, dodatkowo myszy optyczne bezprzewodowe i torby do przenoszenia i przechowywania urządzeń. </w:t>
            </w:r>
            <w:r w:rsidRPr="000C55A1">
              <w:rPr>
                <w:rFonts w:ascii="Times New Roman" w:eastAsia="Times New Roman" w:hAnsi="Times New Roman" w:cs="Times New Roman"/>
                <w:sz w:val="20"/>
                <w:szCs w:val="20"/>
                <w:lang w:eastAsia="pl-PL"/>
              </w:rPr>
              <w:t>Wyposażenie multimedialne: karta dźwiękowa zintegrowana z płytą główną, zgodna z High Definition, wbudowane dwa głośniki; min. dwa cyfrowe mikrofony wbudowane w obudowie matrycy. Kamera internetowa co najmniej HD (co najmniej 720p) trwale zainstalowana w obudowie matrycy, wyposażona w diodę LED sygnalizująca działanie kamery.</w:t>
            </w:r>
            <w:r w:rsidR="006A1468">
              <w:rPr>
                <w:rFonts w:ascii="Times New Roman" w:eastAsia="Times New Roman" w:hAnsi="Times New Roman" w:cs="Times New Roman"/>
                <w:sz w:val="20"/>
                <w:szCs w:val="20"/>
                <w:lang w:eastAsia="pl-PL"/>
              </w:rPr>
              <w:t xml:space="preserve"> </w:t>
            </w:r>
            <w:r w:rsidRPr="000C55A1">
              <w:rPr>
                <w:rFonts w:ascii="Times New Roman" w:eastAsia="Times New Roman" w:hAnsi="Times New Roman" w:cs="Times New Roman"/>
                <w:sz w:val="20"/>
                <w:szCs w:val="20"/>
                <w:lang w:eastAsia="pl-PL"/>
              </w:rPr>
              <w:t xml:space="preserve">Wymagana jest obsługa przesyłania dowolnej treści ekranu oraz dźwięku systemu operacyjnego z parametrami nie gorszymi niż: rozdzielczość 1920x1080 - 30 </w:t>
            </w:r>
            <w:proofErr w:type="spellStart"/>
            <w:r w:rsidRPr="000C55A1">
              <w:rPr>
                <w:rFonts w:ascii="Times New Roman" w:eastAsia="Times New Roman" w:hAnsi="Times New Roman" w:cs="Times New Roman"/>
                <w:sz w:val="20"/>
                <w:szCs w:val="20"/>
                <w:lang w:eastAsia="pl-PL"/>
              </w:rPr>
              <w:t>fps</w:t>
            </w:r>
            <w:proofErr w:type="spellEnd"/>
            <w:r w:rsidRPr="000C55A1">
              <w:rPr>
                <w:rFonts w:ascii="Times New Roman" w:eastAsia="Times New Roman" w:hAnsi="Times New Roman" w:cs="Times New Roman"/>
                <w:sz w:val="20"/>
                <w:szCs w:val="20"/>
                <w:lang w:eastAsia="pl-PL"/>
              </w:rPr>
              <w:t xml:space="preserve">–kompresja H.264, </w:t>
            </w:r>
            <w:proofErr w:type="gramStart"/>
            <w:r w:rsidRPr="000C55A1">
              <w:rPr>
                <w:rFonts w:ascii="Times New Roman" w:eastAsia="Times New Roman" w:hAnsi="Times New Roman" w:cs="Times New Roman"/>
                <w:sz w:val="20"/>
                <w:szCs w:val="20"/>
                <w:lang w:eastAsia="pl-PL"/>
              </w:rPr>
              <w:t>dźwięk</w:t>
            </w:r>
            <w:proofErr w:type="gramEnd"/>
            <w:r w:rsidRPr="000C55A1">
              <w:rPr>
                <w:rFonts w:ascii="Times New Roman" w:eastAsia="Times New Roman" w:hAnsi="Times New Roman" w:cs="Times New Roman"/>
                <w:sz w:val="20"/>
                <w:szCs w:val="20"/>
                <w:lang w:eastAsia="pl-PL"/>
              </w:rPr>
              <w:t xml:space="preserve"> with AC3 5.1 </w:t>
            </w:r>
            <w:proofErr w:type="spellStart"/>
            <w:r w:rsidRPr="000C55A1">
              <w:rPr>
                <w:rFonts w:ascii="Times New Roman" w:eastAsia="Times New Roman" w:hAnsi="Times New Roman" w:cs="Times New Roman"/>
                <w:sz w:val="20"/>
                <w:szCs w:val="20"/>
                <w:lang w:eastAsia="pl-PL"/>
              </w:rPr>
              <w:t>Surround</w:t>
            </w:r>
            <w:proofErr w:type="spellEnd"/>
            <w:r w:rsidRPr="000C55A1">
              <w:rPr>
                <w:rFonts w:ascii="Times New Roman" w:eastAsia="Times New Roman" w:hAnsi="Times New Roman" w:cs="Times New Roman"/>
                <w:sz w:val="20"/>
                <w:szCs w:val="20"/>
                <w:lang w:eastAsia="pl-PL"/>
              </w:rPr>
              <w:t xml:space="preserve"> Audio, obsługa szyfrowania WPS/WPA2/WEP. Bluetooth co najmniej w standardzie v5.0. </w:t>
            </w:r>
          </w:p>
          <w:p w14:paraId="6A483C14" w14:textId="162BDA22" w:rsidR="00F77FE8" w:rsidRPr="000C55A1" w:rsidRDefault="00F77FE8" w:rsidP="00225E34">
            <w:pPr>
              <w:jc w:val="both"/>
              <w:rPr>
                <w:rFonts w:ascii="Times New Roman" w:eastAsia="Times New Roman" w:hAnsi="Times New Roman" w:cs="Times New Roman"/>
                <w:sz w:val="20"/>
                <w:szCs w:val="20"/>
                <w:lang w:eastAsia="pl-PL"/>
              </w:rPr>
            </w:pPr>
            <w:r w:rsidRPr="000C55A1">
              <w:rPr>
                <w:rFonts w:ascii="Times New Roman" w:eastAsia="Times New Roman" w:hAnsi="Times New Roman" w:cs="Times New Roman"/>
                <w:b/>
                <w:bCs/>
                <w:sz w:val="20"/>
                <w:szCs w:val="20"/>
                <w:lang w:eastAsia="pl-PL"/>
              </w:rPr>
              <w:t>Oprogramowanie biurowe</w:t>
            </w:r>
            <w:r w:rsidRPr="000C55A1">
              <w:rPr>
                <w:rFonts w:ascii="Times New Roman" w:eastAsia="Times New Roman" w:hAnsi="Times New Roman" w:cs="Times New Roman"/>
                <w:sz w:val="20"/>
                <w:szCs w:val="20"/>
                <w:lang w:eastAsia="pl-PL"/>
              </w:rPr>
              <w:t xml:space="preserve"> typu Microsoft Office STD 2019 MOLP AE PL (najnowsza aktualna wersja oferowana przez producenta systemu z dnia składania oferty) lub równoważny o poniższych funkcjonalnościach: za równoważne oprogramowaniu wskazanemu powyżej uznaje się oprogramowanie, które spełnia wymagania, </w:t>
            </w:r>
            <w:r w:rsidRPr="00772E38">
              <w:rPr>
                <w:rFonts w:ascii="Times New Roman" w:eastAsia="Times New Roman" w:hAnsi="Times New Roman" w:cs="Times New Roman"/>
                <w:sz w:val="20"/>
                <w:szCs w:val="20"/>
                <w:lang w:eastAsia="pl-PL"/>
              </w:rPr>
              <w:t xml:space="preserve">opisane jak dla urządzeń wymienionych w pkt </w:t>
            </w:r>
            <w:r w:rsidR="00F17C20" w:rsidRPr="00772E38">
              <w:rPr>
                <w:rFonts w:ascii="Times New Roman" w:eastAsia="Times New Roman" w:hAnsi="Times New Roman" w:cs="Times New Roman"/>
                <w:sz w:val="20"/>
                <w:szCs w:val="20"/>
                <w:lang w:eastAsia="pl-PL"/>
              </w:rPr>
              <w:t>11</w:t>
            </w:r>
            <w:r w:rsidRPr="00772E38">
              <w:rPr>
                <w:rFonts w:ascii="Times New Roman" w:eastAsia="Times New Roman" w:hAnsi="Times New Roman" w:cs="Times New Roman"/>
                <w:sz w:val="20"/>
                <w:szCs w:val="20"/>
                <w:lang w:eastAsia="pl-PL"/>
              </w:rPr>
              <w:t xml:space="preserve"> </w:t>
            </w:r>
            <w:r w:rsidRPr="000C55A1">
              <w:rPr>
                <w:rFonts w:ascii="Times New Roman" w:eastAsia="Times New Roman" w:hAnsi="Times New Roman" w:cs="Times New Roman"/>
                <w:sz w:val="20"/>
                <w:szCs w:val="20"/>
                <w:lang w:eastAsia="pl-PL"/>
              </w:rPr>
              <w:t xml:space="preserve">niniejsze opisu przedmiotu zamówienia.       </w:t>
            </w:r>
          </w:p>
        </w:tc>
        <w:tc>
          <w:tcPr>
            <w:tcW w:w="851" w:type="dxa"/>
            <w:hideMark/>
          </w:tcPr>
          <w:p w14:paraId="7035B523"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sztuka</w:t>
            </w:r>
            <w:proofErr w:type="gramEnd"/>
          </w:p>
        </w:tc>
        <w:tc>
          <w:tcPr>
            <w:tcW w:w="850" w:type="dxa"/>
            <w:hideMark/>
          </w:tcPr>
          <w:p w14:paraId="5772F2CE"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43</w:t>
            </w:r>
          </w:p>
        </w:tc>
      </w:tr>
      <w:bookmarkEnd w:id="1"/>
      <w:tr w:rsidR="00F77FE8" w:rsidRPr="00C15AAF" w14:paraId="427D3B92" w14:textId="77777777" w:rsidTr="00F77FE8">
        <w:trPr>
          <w:trHeight w:val="1395"/>
        </w:trPr>
        <w:tc>
          <w:tcPr>
            <w:tcW w:w="567" w:type="dxa"/>
            <w:hideMark/>
          </w:tcPr>
          <w:p w14:paraId="0B429886" w14:textId="65490BFD" w:rsidR="00F77FE8" w:rsidRPr="00310E3D" w:rsidRDefault="00F77FE8" w:rsidP="00E96041">
            <w:pPr>
              <w:rPr>
                <w:rFonts w:ascii="Times New Roman" w:eastAsia="Times New Roman" w:hAnsi="Times New Roman" w:cs="Times New Roman"/>
                <w:color w:val="000000"/>
                <w:sz w:val="20"/>
                <w:szCs w:val="20"/>
                <w:lang w:eastAsia="pl-PL"/>
              </w:rPr>
            </w:pPr>
            <w:r w:rsidRPr="00310E3D">
              <w:rPr>
                <w:rFonts w:ascii="Times New Roman" w:eastAsia="Times New Roman" w:hAnsi="Times New Roman" w:cs="Times New Roman"/>
                <w:color w:val="000000"/>
                <w:sz w:val="20"/>
                <w:szCs w:val="20"/>
                <w:lang w:eastAsia="pl-PL"/>
              </w:rPr>
              <w:lastRenderedPageBreak/>
              <w:t>1</w:t>
            </w:r>
            <w:r w:rsidR="00E96041">
              <w:rPr>
                <w:rFonts w:ascii="Times New Roman" w:eastAsia="Times New Roman" w:hAnsi="Times New Roman" w:cs="Times New Roman"/>
                <w:color w:val="000000"/>
                <w:sz w:val="20"/>
                <w:szCs w:val="20"/>
                <w:lang w:eastAsia="pl-PL"/>
              </w:rPr>
              <w:t>4</w:t>
            </w:r>
            <w:r w:rsidRPr="00310E3D">
              <w:rPr>
                <w:rFonts w:ascii="Times New Roman" w:eastAsia="Times New Roman" w:hAnsi="Times New Roman" w:cs="Times New Roman"/>
                <w:color w:val="000000"/>
                <w:sz w:val="20"/>
                <w:szCs w:val="20"/>
                <w:lang w:eastAsia="pl-PL"/>
              </w:rPr>
              <w:t>)</w:t>
            </w:r>
          </w:p>
        </w:tc>
        <w:tc>
          <w:tcPr>
            <w:tcW w:w="7938" w:type="dxa"/>
            <w:hideMark/>
          </w:tcPr>
          <w:p w14:paraId="35FFCDE6" w14:textId="77777777" w:rsidR="00F77FE8" w:rsidRPr="00310E3D" w:rsidRDefault="00F77FE8" w:rsidP="00C15AAF">
            <w:pPr>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bCs/>
                <w:sz w:val="20"/>
                <w:szCs w:val="20"/>
                <w:lang w:eastAsia="pl-PL"/>
              </w:rPr>
              <w:t>Tablety do obsługi programów edukacyjnych – warsztatów, eksperymentów</w:t>
            </w:r>
          </w:p>
          <w:p w14:paraId="14E1FFDC" w14:textId="526139FF" w:rsidR="00F77FE8" w:rsidRPr="00310E3D" w:rsidRDefault="00F77FE8" w:rsidP="00B345B1">
            <w:pPr>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 xml:space="preserve">Procesor </w:t>
            </w:r>
            <w:proofErr w:type="spellStart"/>
            <w:r w:rsidRPr="00310E3D">
              <w:rPr>
                <w:rStyle w:val="attribute-values"/>
                <w:rFonts w:ascii="Times New Roman" w:hAnsi="Times New Roman" w:cs="Times New Roman"/>
                <w:sz w:val="20"/>
                <w:szCs w:val="20"/>
              </w:rPr>
              <w:t>Qualcomm</w:t>
            </w:r>
            <w:proofErr w:type="spellEnd"/>
            <w:r w:rsidRPr="00310E3D">
              <w:rPr>
                <w:rStyle w:val="attribute-values"/>
                <w:rFonts w:ascii="Times New Roman" w:hAnsi="Times New Roman" w:cs="Times New Roman"/>
                <w:sz w:val="20"/>
                <w:szCs w:val="20"/>
              </w:rPr>
              <w:t xml:space="preserve"> </w:t>
            </w:r>
            <w:proofErr w:type="spellStart"/>
            <w:r w:rsidRPr="00310E3D">
              <w:rPr>
                <w:rStyle w:val="attribute-values"/>
                <w:rFonts w:ascii="Times New Roman" w:hAnsi="Times New Roman" w:cs="Times New Roman"/>
                <w:sz w:val="20"/>
                <w:szCs w:val="20"/>
              </w:rPr>
              <w:t>Snapdragon</w:t>
            </w:r>
            <w:proofErr w:type="spellEnd"/>
            <w:r w:rsidRPr="00310E3D">
              <w:rPr>
                <w:rStyle w:val="attribute-values"/>
                <w:rFonts w:ascii="Times New Roman" w:hAnsi="Times New Roman" w:cs="Times New Roman"/>
                <w:sz w:val="20"/>
                <w:szCs w:val="20"/>
              </w:rPr>
              <w:t xml:space="preserve"> 778G, 8-rdzeniowy. </w:t>
            </w:r>
            <w:r w:rsidRPr="00310E3D">
              <w:rPr>
                <w:rFonts w:ascii="Times New Roman" w:eastAsia="Times New Roman" w:hAnsi="Times New Roman" w:cs="Times New Roman"/>
                <w:sz w:val="20"/>
                <w:szCs w:val="20"/>
                <w:lang w:eastAsia="pl-PL"/>
              </w:rPr>
              <w:t xml:space="preserve">System </w:t>
            </w:r>
            <w:proofErr w:type="gramStart"/>
            <w:r w:rsidRPr="00310E3D">
              <w:rPr>
                <w:rFonts w:ascii="Times New Roman" w:eastAsia="Times New Roman" w:hAnsi="Times New Roman" w:cs="Times New Roman"/>
                <w:sz w:val="20"/>
                <w:szCs w:val="20"/>
                <w:lang w:eastAsia="pl-PL"/>
              </w:rPr>
              <w:t>operacyjny  Android</w:t>
            </w:r>
            <w:proofErr w:type="gramEnd"/>
            <w:r w:rsidRPr="00310E3D">
              <w:rPr>
                <w:rFonts w:ascii="Times New Roman" w:eastAsia="Times New Roman" w:hAnsi="Times New Roman" w:cs="Times New Roman"/>
                <w:sz w:val="20"/>
                <w:szCs w:val="20"/>
                <w:lang w:eastAsia="pl-PL"/>
              </w:rPr>
              <w:t xml:space="preserve"> 11</w:t>
            </w:r>
            <w:r w:rsidRPr="00310E3D">
              <w:rPr>
                <w:rFonts w:ascii="Times New Roman" w:eastAsia="Times New Roman" w:hAnsi="Times New Roman" w:cs="Times New Roman"/>
                <w:sz w:val="20"/>
                <w:szCs w:val="20"/>
                <w:lang w:eastAsia="pl-PL"/>
              </w:rPr>
              <w:br/>
              <w:t xml:space="preserve">Wyświetlacz </w:t>
            </w:r>
            <w:r w:rsidRPr="00310E3D">
              <w:rPr>
                <w:rStyle w:val="attribute-values"/>
                <w:rFonts w:ascii="Times New Roman" w:hAnsi="Times New Roman" w:cs="Times New Roman"/>
                <w:sz w:val="20"/>
                <w:szCs w:val="20"/>
              </w:rPr>
              <w:t xml:space="preserve">12.4", 2560 </w:t>
            </w:r>
            <w:proofErr w:type="gramStart"/>
            <w:r w:rsidRPr="00310E3D">
              <w:rPr>
                <w:rStyle w:val="attribute-values"/>
                <w:rFonts w:ascii="Times New Roman" w:hAnsi="Times New Roman" w:cs="Times New Roman"/>
                <w:sz w:val="20"/>
                <w:szCs w:val="20"/>
              </w:rPr>
              <w:t>x</w:t>
            </w:r>
            <w:proofErr w:type="gramEnd"/>
            <w:r w:rsidRPr="00310E3D">
              <w:rPr>
                <w:rStyle w:val="attribute-values"/>
                <w:rFonts w:ascii="Times New Roman" w:hAnsi="Times New Roman" w:cs="Times New Roman"/>
                <w:sz w:val="20"/>
                <w:szCs w:val="20"/>
              </w:rPr>
              <w:t xml:space="preserve"> 1600px, TFT. </w:t>
            </w:r>
            <w:r w:rsidRPr="00310E3D">
              <w:rPr>
                <w:rFonts w:ascii="Times New Roman" w:eastAsia="Times New Roman" w:hAnsi="Times New Roman" w:cs="Times New Roman"/>
                <w:sz w:val="20"/>
                <w:szCs w:val="20"/>
                <w:lang w:eastAsia="pl-PL"/>
              </w:rPr>
              <w:t xml:space="preserve">Pamięć wbudowana 128 GB, wielkość pamięci RAM 6 GB. Bateria </w:t>
            </w:r>
            <w:proofErr w:type="spellStart"/>
            <w:r w:rsidRPr="00310E3D">
              <w:rPr>
                <w:rFonts w:ascii="Times New Roman" w:eastAsia="Times New Roman" w:hAnsi="Times New Roman" w:cs="Times New Roman"/>
                <w:sz w:val="20"/>
                <w:szCs w:val="20"/>
                <w:lang w:eastAsia="pl-PL"/>
              </w:rPr>
              <w:t>litowo</w:t>
            </w:r>
            <w:proofErr w:type="spellEnd"/>
            <w:r w:rsidRPr="00310E3D">
              <w:rPr>
                <w:rFonts w:ascii="Times New Roman" w:eastAsia="Times New Roman" w:hAnsi="Times New Roman" w:cs="Times New Roman"/>
                <w:sz w:val="20"/>
                <w:szCs w:val="20"/>
                <w:lang w:eastAsia="pl-PL"/>
              </w:rPr>
              <w:t xml:space="preserve">-jonowa, pojemność </w:t>
            </w:r>
            <w:r w:rsidRPr="00310E3D">
              <w:rPr>
                <w:rFonts w:ascii="Times New Roman" w:hAnsi="Times New Roman" w:cs="Times New Roman"/>
                <w:sz w:val="20"/>
                <w:szCs w:val="20"/>
                <w:shd w:val="clear" w:color="auto" w:fill="F6F6F6"/>
              </w:rPr>
              <w:t xml:space="preserve">10090 </w:t>
            </w:r>
            <w:proofErr w:type="spellStart"/>
            <w:r w:rsidRPr="00310E3D">
              <w:rPr>
                <w:rFonts w:ascii="Times New Roman" w:hAnsi="Times New Roman" w:cs="Times New Roman"/>
                <w:sz w:val="20"/>
                <w:szCs w:val="20"/>
                <w:shd w:val="clear" w:color="auto" w:fill="F6F6F6"/>
              </w:rPr>
              <w:t>mAh</w:t>
            </w:r>
            <w:proofErr w:type="spellEnd"/>
            <w:r w:rsidRPr="00310E3D">
              <w:rPr>
                <w:rFonts w:ascii="Times New Roman" w:hAnsi="Times New Roman" w:cs="Times New Roman"/>
                <w:sz w:val="20"/>
                <w:szCs w:val="20"/>
                <w:shd w:val="clear" w:color="auto" w:fill="F6F6F6"/>
              </w:rPr>
              <w:t xml:space="preserve">. </w:t>
            </w:r>
            <w:r w:rsidRPr="00310E3D">
              <w:rPr>
                <w:rFonts w:ascii="Times New Roman" w:eastAsia="Times New Roman" w:hAnsi="Times New Roman" w:cs="Times New Roman"/>
                <w:sz w:val="20"/>
                <w:szCs w:val="20"/>
                <w:lang w:eastAsia="pl-PL"/>
              </w:rPr>
              <w:t xml:space="preserve">Karta graficzna </w:t>
            </w:r>
            <w:proofErr w:type="spellStart"/>
            <w:r w:rsidRPr="00310E3D">
              <w:rPr>
                <w:rFonts w:ascii="Times New Roman" w:hAnsi="Times New Roman" w:cs="Times New Roman"/>
                <w:sz w:val="20"/>
                <w:szCs w:val="20"/>
                <w:shd w:val="clear" w:color="auto" w:fill="FFFFFF"/>
              </w:rPr>
              <w:t>Adreno</w:t>
            </w:r>
            <w:proofErr w:type="spellEnd"/>
            <w:r w:rsidRPr="00310E3D">
              <w:rPr>
                <w:rFonts w:ascii="Times New Roman" w:hAnsi="Times New Roman" w:cs="Times New Roman"/>
                <w:sz w:val="20"/>
                <w:szCs w:val="20"/>
                <w:shd w:val="clear" w:color="auto" w:fill="FFFFFF"/>
              </w:rPr>
              <w:t xml:space="preserve"> 619</w:t>
            </w:r>
            <w:r w:rsidRPr="00310E3D">
              <w:rPr>
                <w:rFonts w:ascii="Times New Roman" w:eastAsia="Times New Roman" w:hAnsi="Times New Roman" w:cs="Times New Roman"/>
                <w:sz w:val="20"/>
                <w:szCs w:val="20"/>
                <w:lang w:eastAsia="pl-PL"/>
              </w:rPr>
              <w:br/>
              <w:t xml:space="preserve">Kamera z tyłu: 8 MP z </w:t>
            </w:r>
            <w:proofErr w:type="spellStart"/>
            <w:r w:rsidRPr="00310E3D">
              <w:rPr>
                <w:rFonts w:ascii="Times New Roman" w:eastAsia="Times New Roman" w:hAnsi="Times New Roman" w:cs="Times New Roman"/>
                <w:sz w:val="20"/>
                <w:szCs w:val="20"/>
                <w:lang w:eastAsia="pl-PL"/>
              </w:rPr>
              <w:t>autofokusem</w:t>
            </w:r>
            <w:proofErr w:type="spellEnd"/>
            <w:r w:rsidRPr="00310E3D">
              <w:rPr>
                <w:rFonts w:ascii="Times New Roman" w:eastAsia="Times New Roman" w:hAnsi="Times New Roman" w:cs="Times New Roman"/>
                <w:sz w:val="20"/>
                <w:szCs w:val="20"/>
                <w:lang w:eastAsia="pl-PL"/>
              </w:rPr>
              <w:t xml:space="preserve">, kamera z przodu: 5 MP </w:t>
            </w:r>
            <w:proofErr w:type="spellStart"/>
            <w:r w:rsidRPr="00310E3D">
              <w:rPr>
                <w:rFonts w:ascii="Times New Roman" w:eastAsia="Times New Roman" w:hAnsi="Times New Roman" w:cs="Times New Roman"/>
                <w:sz w:val="20"/>
                <w:szCs w:val="20"/>
                <w:lang w:eastAsia="pl-PL"/>
              </w:rPr>
              <w:t>stałoogniskowa</w:t>
            </w:r>
            <w:proofErr w:type="spellEnd"/>
            <w:r w:rsidRPr="00310E3D">
              <w:rPr>
                <w:rFonts w:ascii="Times New Roman" w:eastAsia="Times New Roman" w:hAnsi="Times New Roman" w:cs="Times New Roman"/>
                <w:sz w:val="20"/>
                <w:szCs w:val="20"/>
                <w:lang w:eastAsia="pl-PL"/>
              </w:rPr>
              <w:t xml:space="preserve">. Wbudowane głośniki i mikrofon. Waga 608 g. Łączność </w:t>
            </w:r>
            <w:r w:rsidRPr="00310E3D">
              <w:rPr>
                <w:rStyle w:val="attribute-values"/>
                <w:rFonts w:ascii="Times New Roman" w:hAnsi="Times New Roman" w:cs="Times New Roman"/>
                <w:sz w:val="20"/>
                <w:szCs w:val="20"/>
              </w:rPr>
              <w:t xml:space="preserve">Wi-Fi 802.11 </w:t>
            </w:r>
            <w:proofErr w:type="gramStart"/>
            <w:r w:rsidRPr="00310E3D">
              <w:rPr>
                <w:rStyle w:val="attribute-values"/>
                <w:rFonts w:ascii="Times New Roman" w:hAnsi="Times New Roman" w:cs="Times New Roman"/>
                <w:sz w:val="20"/>
                <w:szCs w:val="20"/>
              </w:rPr>
              <w:t>a</w:t>
            </w:r>
            <w:proofErr w:type="gramEnd"/>
            <w:r w:rsidRPr="00310E3D">
              <w:rPr>
                <w:rStyle w:val="attribute-values"/>
                <w:rFonts w:ascii="Times New Roman" w:hAnsi="Times New Roman" w:cs="Times New Roman"/>
                <w:sz w:val="20"/>
                <w:szCs w:val="20"/>
              </w:rPr>
              <w:t>/b/g/n/</w:t>
            </w:r>
            <w:proofErr w:type="spellStart"/>
            <w:r w:rsidRPr="00310E3D">
              <w:rPr>
                <w:rStyle w:val="attribute-values"/>
                <w:rFonts w:ascii="Times New Roman" w:hAnsi="Times New Roman" w:cs="Times New Roman"/>
                <w:sz w:val="20"/>
                <w:szCs w:val="20"/>
              </w:rPr>
              <w:t>ac</w:t>
            </w:r>
            <w:proofErr w:type="spellEnd"/>
            <w:r w:rsidRPr="00310E3D">
              <w:rPr>
                <w:rStyle w:val="attribute-values"/>
                <w:rFonts w:ascii="Times New Roman" w:hAnsi="Times New Roman" w:cs="Times New Roman"/>
                <w:sz w:val="20"/>
                <w:szCs w:val="20"/>
              </w:rPr>
              <w:t>/</w:t>
            </w:r>
            <w:proofErr w:type="spellStart"/>
            <w:r w:rsidRPr="00310E3D">
              <w:rPr>
                <w:rStyle w:val="attribute-values"/>
                <w:rFonts w:ascii="Times New Roman" w:hAnsi="Times New Roman" w:cs="Times New Roman"/>
                <w:sz w:val="20"/>
                <w:szCs w:val="20"/>
              </w:rPr>
              <w:t>ax</w:t>
            </w:r>
            <w:proofErr w:type="spellEnd"/>
            <w:r w:rsidRPr="00310E3D">
              <w:rPr>
                <w:rStyle w:val="attribute-values"/>
                <w:rFonts w:ascii="Times New Roman" w:hAnsi="Times New Roman" w:cs="Times New Roman"/>
                <w:sz w:val="20"/>
                <w:szCs w:val="20"/>
              </w:rPr>
              <w:t xml:space="preserve">, Bluetooth 5.0, Moduł GPS. </w:t>
            </w:r>
            <w:r w:rsidRPr="00310E3D">
              <w:rPr>
                <w:rFonts w:ascii="Times New Roman" w:eastAsia="Times New Roman" w:hAnsi="Times New Roman" w:cs="Times New Roman"/>
                <w:sz w:val="20"/>
                <w:szCs w:val="20"/>
                <w:lang w:eastAsia="pl-PL"/>
              </w:rPr>
              <w:t xml:space="preserve">Czytnik kart pamięci </w:t>
            </w:r>
            <w:proofErr w:type="spellStart"/>
            <w:r w:rsidRPr="00310E3D">
              <w:rPr>
                <w:rFonts w:ascii="Times New Roman" w:eastAsia="Times New Roman" w:hAnsi="Times New Roman" w:cs="Times New Roman"/>
                <w:sz w:val="20"/>
                <w:szCs w:val="20"/>
                <w:lang w:eastAsia="pl-PL"/>
              </w:rPr>
              <w:t>MicroSD</w:t>
            </w:r>
            <w:proofErr w:type="spellEnd"/>
            <w:r w:rsidRPr="00310E3D">
              <w:rPr>
                <w:rFonts w:ascii="Times New Roman" w:eastAsia="Times New Roman" w:hAnsi="Times New Roman" w:cs="Times New Roman"/>
                <w:sz w:val="20"/>
                <w:szCs w:val="20"/>
                <w:lang w:eastAsia="pl-PL"/>
              </w:rPr>
              <w:t xml:space="preserve">. Wyposażony w rysik, etui i klawiaturę. </w:t>
            </w:r>
          </w:p>
        </w:tc>
        <w:tc>
          <w:tcPr>
            <w:tcW w:w="851" w:type="dxa"/>
            <w:hideMark/>
          </w:tcPr>
          <w:p w14:paraId="3D2150B9"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42228CB8"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38</w:t>
            </w:r>
          </w:p>
        </w:tc>
      </w:tr>
      <w:tr w:rsidR="00F77FE8" w:rsidRPr="00C15AAF" w14:paraId="44C30664" w14:textId="77777777" w:rsidTr="00F77FE8">
        <w:trPr>
          <w:trHeight w:val="1125"/>
        </w:trPr>
        <w:tc>
          <w:tcPr>
            <w:tcW w:w="567" w:type="dxa"/>
            <w:hideMark/>
          </w:tcPr>
          <w:p w14:paraId="596329E0" w14:textId="0AA72CE2" w:rsidR="00F77FE8" w:rsidRPr="00310E3D" w:rsidRDefault="00F77FE8" w:rsidP="00E96041">
            <w:pPr>
              <w:rPr>
                <w:rFonts w:ascii="Times New Roman" w:eastAsia="Times New Roman" w:hAnsi="Times New Roman" w:cs="Times New Roman"/>
                <w:color w:val="000000"/>
                <w:sz w:val="20"/>
                <w:szCs w:val="20"/>
                <w:lang w:eastAsia="pl-PL"/>
              </w:rPr>
            </w:pPr>
            <w:r w:rsidRPr="00310E3D">
              <w:rPr>
                <w:rFonts w:ascii="Times New Roman" w:eastAsia="Times New Roman" w:hAnsi="Times New Roman" w:cs="Times New Roman"/>
                <w:color w:val="000000"/>
                <w:sz w:val="20"/>
                <w:szCs w:val="20"/>
                <w:lang w:eastAsia="pl-PL"/>
              </w:rPr>
              <w:t>1</w:t>
            </w:r>
            <w:r w:rsidR="00E96041">
              <w:rPr>
                <w:rFonts w:ascii="Times New Roman" w:eastAsia="Times New Roman" w:hAnsi="Times New Roman" w:cs="Times New Roman"/>
                <w:color w:val="000000"/>
                <w:sz w:val="20"/>
                <w:szCs w:val="20"/>
                <w:lang w:eastAsia="pl-PL"/>
              </w:rPr>
              <w:t>5</w:t>
            </w:r>
            <w:r w:rsidRPr="00310E3D">
              <w:rPr>
                <w:rFonts w:ascii="Times New Roman" w:eastAsia="Times New Roman" w:hAnsi="Times New Roman" w:cs="Times New Roman"/>
                <w:color w:val="000000"/>
                <w:sz w:val="20"/>
                <w:szCs w:val="20"/>
                <w:lang w:eastAsia="pl-PL"/>
              </w:rPr>
              <w:t>)</w:t>
            </w:r>
          </w:p>
        </w:tc>
        <w:tc>
          <w:tcPr>
            <w:tcW w:w="7938" w:type="dxa"/>
            <w:hideMark/>
          </w:tcPr>
          <w:p w14:paraId="1D06073F" w14:textId="0F43C16B" w:rsidR="00F77FE8" w:rsidRPr="00310E3D" w:rsidRDefault="00F77FE8" w:rsidP="00BA5667">
            <w:pPr>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bCs/>
                <w:sz w:val="20"/>
                <w:szCs w:val="20"/>
                <w:lang w:eastAsia="pl-PL"/>
              </w:rPr>
              <w:t xml:space="preserve">Zestaw drukarek wielofunkcyjnych - drukarka 3D </w:t>
            </w:r>
          </w:p>
          <w:p w14:paraId="122D99C9" w14:textId="030F6858" w:rsidR="00F77FE8" w:rsidRPr="00310E3D" w:rsidRDefault="00F77FE8" w:rsidP="007D5E8B">
            <w:pPr>
              <w:shd w:val="clear" w:color="auto" w:fill="FFFFFF"/>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Parametry techniczne: sterowanie przy pomocy kolorowego</w:t>
            </w:r>
            <w:proofErr w:type="gramStart"/>
            <w:r w:rsidRPr="00310E3D">
              <w:rPr>
                <w:rFonts w:ascii="Times New Roman" w:eastAsia="Times New Roman" w:hAnsi="Times New Roman" w:cs="Times New Roman"/>
                <w:sz w:val="20"/>
                <w:szCs w:val="20"/>
                <w:lang w:eastAsia="pl-PL"/>
              </w:rPr>
              <w:t>,</w:t>
            </w:r>
            <w:r w:rsidRPr="00310E3D">
              <w:rPr>
                <w:rFonts w:ascii="Times New Roman" w:eastAsia="Times New Roman" w:hAnsi="Times New Roman" w:cs="Times New Roman"/>
                <w:sz w:val="20"/>
                <w:szCs w:val="20"/>
                <w:bdr w:val="none" w:sz="0" w:space="0" w:color="auto" w:frame="1"/>
                <w:lang w:eastAsia="pl-PL"/>
              </w:rPr>
              <w:t> dotykowego</w:t>
            </w:r>
            <w:proofErr w:type="gramEnd"/>
            <w:r w:rsidRPr="00310E3D">
              <w:rPr>
                <w:rFonts w:ascii="Times New Roman" w:eastAsia="Times New Roman" w:hAnsi="Times New Roman" w:cs="Times New Roman"/>
                <w:sz w:val="20"/>
                <w:szCs w:val="20"/>
                <w:bdr w:val="none" w:sz="0" w:space="0" w:color="auto" w:frame="1"/>
                <w:lang w:eastAsia="pl-PL"/>
              </w:rPr>
              <w:t xml:space="preserve"> wyświetlacza LCD; czujnik </w:t>
            </w:r>
            <w:proofErr w:type="spellStart"/>
            <w:r w:rsidRPr="00310E3D">
              <w:rPr>
                <w:rFonts w:ascii="Times New Roman" w:eastAsia="Times New Roman" w:hAnsi="Times New Roman" w:cs="Times New Roman"/>
                <w:sz w:val="20"/>
                <w:szCs w:val="20"/>
                <w:bdr w:val="none" w:sz="0" w:space="0" w:color="auto" w:frame="1"/>
                <w:lang w:eastAsia="pl-PL"/>
              </w:rPr>
              <w:t>filamentu</w:t>
            </w:r>
            <w:proofErr w:type="spellEnd"/>
            <w:r w:rsidRPr="00310E3D">
              <w:rPr>
                <w:rFonts w:ascii="Times New Roman" w:eastAsia="Times New Roman" w:hAnsi="Times New Roman" w:cs="Times New Roman"/>
                <w:sz w:val="20"/>
                <w:szCs w:val="20"/>
                <w:lang w:eastAsia="pl-PL"/>
              </w:rPr>
              <w:t xml:space="preserve">, zabezpieczającego przez nieoczekiwanym końcem materiału; płyta sterująca z procesorem o 4 rdzeniach; </w:t>
            </w:r>
            <w:r w:rsidRPr="00310E3D">
              <w:rPr>
                <w:rFonts w:ascii="Times New Roman" w:eastAsia="Times New Roman" w:hAnsi="Times New Roman" w:cs="Times New Roman"/>
                <w:sz w:val="20"/>
                <w:szCs w:val="20"/>
                <w:bdr w:val="none" w:sz="0" w:space="0" w:color="auto" w:frame="1"/>
                <w:lang w:eastAsia="pl-PL"/>
              </w:rPr>
              <w:t>wbudowana kamera</w:t>
            </w:r>
            <w:r w:rsidRPr="00310E3D">
              <w:rPr>
                <w:rFonts w:ascii="Times New Roman" w:eastAsia="Times New Roman" w:hAnsi="Times New Roman" w:cs="Times New Roman"/>
                <w:sz w:val="20"/>
                <w:szCs w:val="20"/>
                <w:lang w:eastAsia="pl-PL"/>
              </w:rPr>
              <w:t> do obserwacji procesu wytwarzania; przenoszenie danych pomiędzy użytkownikiem a urządzeniem poprze </w:t>
            </w:r>
            <w:r w:rsidRPr="00310E3D">
              <w:rPr>
                <w:rFonts w:ascii="Times New Roman" w:eastAsia="Times New Roman" w:hAnsi="Times New Roman" w:cs="Times New Roman"/>
                <w:sz w:val="20"/>
                <w:szCs w:val="20"/>
                <w:bdr w:val="none" w:sz="0" w:space="0" w:color="auto" w:frame="1"/>
                <w:lang w:eastAsia="pl-PL"/>
              </w:rPr>
              <w:t xml:space="preserve">Wi-Fi, Ethernet oraz USB; </w:t>
            </w:r>
            <w:r w:rsidRPr="00310E3D">
              <w:rPr>
                <w:rFonts w:ascii="Times New Roman" w:eastAsia="Times New Roman" w:hAnsi="Times New Roman" w:cs="Times New Roman"/>
                <w:sz w:val="20"/>
                <w:szCs w:val="20"/>
                <w:lang w:eastAsia="pl-PL"/>
              </w:rPr>
              <w:t>wymagane cechy: Technologia druku FFF (</w:t>
            </w:r>
            <w:proofErr w:type="spellStart"/>
            <w:r w:rsidRPr="00310E3D">
              <w:rPr>
                <w:rFonts w:ascii="Times New Roman" w:eastAsia="Times New Roman" w:hAnsi="Times New Roman" w:cs="Times New Roman"/>
                <w:i/>
                <w:iCs/>
                <w:sz w:val="20"/>
                <w:szCs w:val="20"/>
                <w:bdr w:val="none" w:sz="0" w:space="0" w:color="auto" w:frame="1"/>
                <w:lang w:eastAsia="pl-PL"/>
              </w:rPr>
              <w:t>fused</w:t>
            </w:r>
            <w:proofErr w:type="spellEnd"/>
            <w:r w:rsidRPr="00310E3D">
              <w:rPr>
                <w:rFonts w:ascii="Times New Roman" w:eastAsia="Times New Roman" w:hAnsi="Times New Roman" w:cs="Times New Roman"/>
                <w:i/>
                <w:iCs/>
                <w:sz w:val="20"/>
                <w:szCs w:val="20"/>
                <w:bdr w:val="none" w:sz="0" w:space="0" w:color="auto" w:frame="1"/>
                <w:lang w:eastAsia="pl-PL"/>
              </w:rPr>
              <w:t xml:space="preserve"> </w:t>
            </w:r>
            <w:proofErr w:type="spellStart"/>
            <w:r w:rsidRPr="00310E3D">
              <w:rPr>
                <w:rFonts w:ascii="Times New Roman" w:eastAsia="Times New Roman" w:hAnsi="Times New Roman" w:cs="Times New Roman"/>
                <w:i/>
                <w:iCs/>
                <w:sz w:val="20"/>
                <w:szCs w:val="20"/>
                <w:bdr w:val="none" w:sz="0" w:space="0" w:color="auto" w:frame="1"/>
                <w:lang w:eastAsia="pl-PL"/>
              </w:rPr>
              <w:t>filament</w:t>
            </w:r>
            <w:proofErr w:type="spellEnd"/>
            <w:r w:rsidRPr="00310E3D">
              <w:rPr>
                <w:rFonts w:ascii="Times New Roman" w:eastAsia="Times New Roman" w:hAnsi="Times New Roman" w:cs="Times New Roman"/>
                <w:i/>
                <w:iCs/>
                <w:sz w:val="20"/>
                <w:szCs w:val="20"/>
                <w:bdr w:val="none" w:sz="0" w:space="0" w:color="auto" w:frame="1"/>
                <w:lang w:eastAsia="pl-PL"/>
              </w:rPr>
              <w:t xml:space="preserve"> </w:t>
            </w:r>
            <w:proofErr w:type="spellStart"/>
            <w:r w:rsidRPr="00310E3D">
              <w:rPr>
                <w:rFonts w:ascii="Times New Roman" w:eastAsia="Times New Roman" w:hAnsi="Times New Roman" w:cs="Times New Roman"/>
                <w:i/>
                <w:iCs/>
                <w:sz w:val="20"/>
                <w:szCs w:val="20"/>
                <w:bdr w:val="none" w:sz="0" w:space="0" w:color="auto" w:frame="1"/>
                <w:lang w:eastAsia="pl-PL"/>
              </w:rPr>
              <w:t>fabrication</w:t>
            </w:r>
            <w:proofErr w:type="spellEnd"/>
            <w:r w:rsidRPr="00310E3D">
              <w:rPr>
                <w:rFonts w:ascii="Times New Roman" w:eastAsia="Times New Roman" w:hAnsi="Times New Roman" w:cs="Times New Roman"/>
                <w:sz w:val="20"/>
                <w:szCs w:val="20"/>
                <w:lang w:eastAsia="pl-PL"/>
              </w:rPr>
              <w:t>), przestrzeń robocza: 200 x 200 x 180 mm, średnica dyszy: 0,4 mm, temperatura pracy głowicy do 290˚C, podgrzewana platforma robocza do 105˚C, komora robocza uzupełniona o dodatkowe panele boczne, dostosowana do pracy z </w:t>
            </w:r>
            <w:proofErr w:type="spellStart"/>
            <w:r w:rsidRPr="00310E3D">
              <w:rPr>
                <w:rFonts w:ascii="Times New Roman" w:eastAsia="Times New Roman" w:hAnsi="Times New Roman" w:cs="Times New Roman"/>
                <w:sz w:val="20"/>
                <w:szCs w:val="20"/>
                <w:lang w:eastAsia="pl-PL"/>
              </w:rPr>
              <w:t>filamentem</w:t>
            </w:r>
            <w:proofErr w:type="spellEnd"/>
            <w:r w:rsidRPr="00310E3D">
              <w:rPr>
                <w:rFonts w:ascii="Times New Roman" w:eastAsia="Times New Roman" w:hAnsi="Times New Roman" w:cs="Times New Roman"/>
                <w:sz w:val="20"/>
                <w:szCs w:val="20"/>
                <w:lang w:eastAsia="pl-PL"/>
              </w:rPr>
              <w:t xml:space="preserve"> o średnicy 1,75 mm, minimalna wysokość warstwy 90 µm. Zestaw powinien zawierać kabel zasilający</w:t>
            </w:r>
            <w:r w:rsidR="00F837FB">
              <w:rPr>
                <w:rFonts w:ascii="Times New Roman" w:eastAsia="Times New Roman" w:hAnsi="Times New Roman" w:cs="Times New Roman"/>
                <w:sz w:val="20"/>
                <w:szCs w:val="20"/>
                <w:lang w:eastAsia="pl-PL"/>
              </w:rPr>
              <w:t xml:space="preserve"> oraz dodatkowo </w:t>
            </w:r>
            <w:proofErr w:type="spellStart"/>
            <w:r w:rsidR="00F837FB">
              <w:rPr>
                <w:rFonts w:ascii="Times New Roman" w:eastAsia="Times New Roman" w:hAnsi="Times New Roman" w:cs="Times New Roman"/>
                <w:sz w:val="20"/>
                <w:szCs w:val="20"/>
                <w:lang w:eastAsia="pl-PL"/>
              </w:rPr>
              <w:t>filament</w:t>
            </w:r>
            <w:proofErr w:type="spellEnd"/>
            <w:r w:rsidR="00F837FB">
              <w:rPr>
                <w:rFonts w:ascii="Times New Roman" w:eastAsia="Times New Roman" w:hAnsi="Times New Roman" w:cs="Times New Roman"/>
                <w:sz w:val="20"/>
                <w:szCs w:val="20"/>
                <w:lang w:eastAsia="pl-PL"/>
              </w:rPr>
              <w:t xml:space="preserve"> do wydruków 3D</w:t>
            </w:r>
            <w:r w:rsidRPr="00310E3D">
              <w:rPr>
                <w:rFonts w:ascii="Times New Roman" w:eastAsia="Times New Roman" w:hAnsi="Times New Roman" w:cs="Times New Roman"/>
                <w:sz w:val="20"/>
                <w:szCs w:val="20"/>
                <w:lang w:eastAsia="pl-PL"/>
              </w:rPr>
              <w:t>.</w:t>
            </w:r>
          </w:p>
          <w:p w14:paraId="4C4A6E69" w14:textId="76BAC517" w:rsidR="00F77FE8" w:rsidRPr="00310E3D" w:rsidRDefault="00F77FE8" w:rsidP="000E7738">
            <w:pPr>
              <w:shd w:val="clear" w:color="auto" w:fill="FFFFFF"/>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Oprogramowanie kompatybilne z pozostałymi urządzeniami kupowanymi w ramach niniejszego postępowania. Obsługiwane typy plików wejściowych .</w:t>
            </w:r>
            <w:proofErr w:type="spellStart"/>
            <w:proofErr w:type="gramStart"/>
            <w:r w:rsidRPr="00310E3D">
              <w:rPr>
                <w:rFonts w:ascii="Times New Roman" w:eastAsia="Times New Roman" w:hAnsi="Times New Roman" w:cs="Times New Roman"/>
                <w:sz w:val="20"/>
                <w:szCs w:val="20"/>
                <w:lang w:eastAsia="pl-PL"/>
              </w:rPr>
              <w:t>stl</w:t>
            </w:r>
            <w:proofErr w:type="spellEnd"/>
            <w:proofErr w:type="gramEnd"/>
            <w:r w:rsidRPr="00310E3D">
              <w:rPr>
                <w:rFonts w:ascii="Times New Roman" w:eastAsia="Times New Roman" w:hAnsi="Times New Roman" w:cs="Times New Roman"/>
                <w:sz w:val="20"/>
                <w:szCs w:val="20"/>
                <w:lang w:eastAsia="pl-PL"/>
              </w:rPr>
              <w:t>, .</w:t>
            </w:r>
            <w:proofErr w:type="spellStart"/>
            <w:proofErr w:type="gramStart"/>
            <w:r w:rsidRPr="00310E3D">
              <w:rPr>
                <w:rFonts w:ascii="Times New Roman" w:eastAsia="Times New Roman" w:hAnsi="Times New Roman" w:cs="Times New Roman"/>
                <w:sz w:val="20"/>
                <w:szCs w:val="20"/>
                <w:lang w:eastAsia="pl-PL"/>
              </w:rPr>
              <w:t>obj</w:t>
            </w:r>
            <w:proofErr w:type="spellEnd"/>
            <w:proofErr w:type="gramEnd"/>
            <w:r w:rsidRPr="00310E3D">
              <w:rPr>
                <w:rFonts w:ascii="Times New Roman" w:eastAsia="Times New Roman" w:hAnsi="Times New Roman" w:cs="Times New Roman"/>
                <w:sz w:val="20"/>
                <w:szCs w:val="20"/>
                <w:lang w:eastAsia="pl-PL"/>
              </w:rPr>
              <w:t>, .</w:t>
            </w:r>
            <w:proofErr w:type="spellStart"/>
            <w:r w:rsidRPr="00310E3D">
              <w:rPr>
                <w:rFonts w:ascii="Times New Roman" w:eastAsia="Times New Roman" w:hAnsi="Times New Roman" w:cs="Times New Roman"/>
                <w:sz w:val="20"/>
                <w:szCs w:val="20"/>
                <w:lang w:eastAsia="pl-PL"/>
              </w:rPr>
              <w:t>dxf</w:t>
            </w:r>
            <w:proofErr w:type="spellEnd"/>
            <w:r w:rsidRPr="00310E3D">
              <w:rPr>
                <w:rFonts w:ascii="Times New Roman" w:eastAsia="Times New Roman" w:hAnsi="Times New Roman" w:cs="Times New Roman"/>
                <w:sz w:val="20"/>
                <w:szCs w:val="20"/>
                <w:lang w:eastAsia="pl-PL"/>
              </w:rPr>
              <w:t xml:space="preserve">, .3mf Obsługiwane systemy operacyjne Mac OS do wersji Mojave / Windows 7 i </w:t>
            </w:r>
            <w:proofErr w:type="gramStart"/>
            <w:r w:rsidRPr="00310E3D">
              <w:rPr>
                <w:rFonts w:ascii="Times New Roman" w:eastAsia="Times New Roman" w:hAnsi="Times New Roman" w:cs="Times New Roman"/>
                <w:sz w:val="20"/>
                <w:szCs w:val="20"/>
                <w:lang w:eastAsia="pl-PL"/>
              </w:rPr>
              <w:t xml:space="preserve">nowsze                                                  </w:t>
            </w:r>
            <w:proofErr w:type="gramEnd"/>
            <w:r w:rsidRPr="00310E3D">
              <w:rPr>
                <w:rFonts w:ascii="Times New Roman" w:eastAsia="Times New Roman" w:hAnsi="Times New Roman" w:cs="Times New Roman"/>
                <w:sz w:val="20"/>
                <w:szCs w:val="20"/>
                <w:lang w:eastAsia="pl-PL"/>
              </w:rPr>
              <w:t xml:space="preserve">                                                          </w:t>
            </w:r>
          </w:p>
        </w:tc>
        <w:tc>
          <w:tcPr>
            <w:tcW w:w="851" w:type="dxa"/>
            <w:hideMark/>
          </w:tcPr>
          <w:p w14:paraId="5E7A8B88"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1E47D4FF"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02D25F8B" w14:textId="77777777" w:rsidTr="00F77FE8">
        <w:trPr>
          <w:trHeight w:val="685"/>
        </w:trPr>
        <w:tc>
          <w:tcPr>
            <w:tcW w:w="567" w:type="dxa"/>
            <w:hideMark/>
          </w:tcPr>
          <w:p w14:paraId="08D8F64F" w14:textId="09480E8B" w:rsidR="00F77FE8" w:rsidRPr="00C74858" w:rsidRDefault="00F77FE8" w:rsidP="00E96041">
            <w:pPr>
              <w:rPr>
                <w:rFonts w:ascii="Times New Roman" w:eastAsia="Times New Roman" w:hAnsi="Times New Roman" w:cs="Times New Roman"/>
                <w:sz w:val="20"/>
                <w:szCs w:val="20"/>
                <w:lang w:eastAsia="pl-PL"/>
              </w:rPr>
            </w:pPr>
            <w:bookmarkStart w:id="2" w:name="_Hlk102650402"/>
            <w:r w:rsidRPr="00C74858">
              <w:rPr>
                <w:rFonts w:ascii="Times New Roman" w:eastAsia="Times New Roman" w:hAnsi="Times New Roman" w:cs="Times New Roman"/>
                <w:sz w:val="20"/>
                <w:szCs w:val="20"/>
                <w:lang w:eastAsia="pl-PL"/>
              </w:rPr>
              <w:t>1</w:t>
            </w:r>
            <w:r w:rsidR="00E96041">
              <w:rPr>
                <w:rFonts w:ascii="Times New Roman" w:eastAsia="Times New Roman" w:hAnsi="Times New Roman" w:cs="Times New Roman"/>
                <w:sz w:val="20"/>
                <w:szCs w:val="20"/>
                <w:lang w:eastAsia="pl-PL"/>
              </w:rPr>
              <w:t>6</w:t>
            </w:r>
            <w:r w:rsidRPr="00C74858">
              <w:rPr>
                <w:rFonts w:ascii="Times New Roman" w:eastAsia="Times New Roman" w:hAnsi="Times New Roman" w:cs="Times New Roman"/>
                <w:sz w:val="20"/>
                <w:szCs w:val="20"/>
                <w:lang w:eastAsia="pl-PL"/>
              </w:rPr>
              <w:t>)</w:t>
            </w:r>
          </w:p>
        </w:tc>
        <w:tc>
          <w:tcPr>
            <w:tcW w:w="7938" w:type="dxa"/>
            <w:hideMark/>
          </w:tcPr>
          <w:p w14:paraId="0E568F11" w14:textId="6B140BBC" w:rsidR="00F77FE8" w:rsidRPr="00C74858" w:rsidRDefault="00F77FE8" w:rsidP="00376997">
            <w:pPr>
              <w:jc w:val="both"/>
              <w:rPr>
                <w:rFonts w:ascii="Times New Roman" w:eastAsia="Times New Roman" w:hAnsi="Times New Roman" w:cs="Times New Roman"/>
                <w:b/>
                <w:bCs/>
                <w:sz w:val="20"/>
                <w:szCs w:val="20"/>
                <w:lang w:eastAsia="pl-PL"/>
              </w:rPr>
            </w:pPr>
            <w:r w:rsidRPr="00C74858">
              <w:rPr>
                <w:rFonts w:ascii="Times New Roman" w:eastAsia="Times New Roman" w:hAnsi="Times New Roman" w:cs="Times New Roman"/>
                <w:b/>
                <w:bCs/>
                <w:sz w:val="20"/>
                <w:szCs w:val="20"/>
                <w:lang w:eastAsia="pl-PL"/>
              </w:rPr>
              <w:t>Drukarka wielofunkcyjna - urządzenia wielofunkcyjne</w:t>
            </w:r>
          </w:p>
          <w:p w14:paraId="2F0D476C" w14:textId="77777777" w:rsidR="00C74858" w:rsidRPr="00C74858" w:rsidRDefault="00F77FE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br/>
            </w:r>
            <w:r w:rsidR="00C74858" w:rsidRPr="00C74858">
              <w:rPr>
                <w:rFonts w:ascii="Times New Roman" w:eastAsia="Times New Roman" w:hAnsi="Times New Roman" w:cs="Times New Roman"/>
                <w:sz w:val="20"/>
                <w:szCs w:val="20"/>
                <w:lang w:eastAsia="pl-PL"/>
              </w:rPr>
              <w:t xml:space="preserve">Funkcje urządzenia drukarka, skaner i kopiarka. </w:t>
            </w:r>
          </w:p>
          <w:p w14:paraId="2B79D007"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Standardowy podajnik papieru na 150 arkuszy A4, odbiornik papieru na 50 arkuszy A4. Materiały eksploatacyjne oryginalne czarny: wydruk do 6500 stron; kolorowy do 5000 stron Druk w kolorze. Min. prędkość druku w kolorze 9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min. prędkość druku w czerni 16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Rodzaj druku Atramentowy. Rozdzielczość druku 6000 x 1200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w:t>
            </w:r>
          </w:p>
          <w:p w14:paraId="7B2E758E"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Parametry skanowania: rozdzielczość: do 1,200 x 2,400dpi; skanuj do Email, obraz, plik</w:t>
            </w:r>
          </w:p>
          <w:p w14:paraId="4060C0B2"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Szybkość 3.35 </w:t>
            </w:r>
            <w:proofErr w:type="gramStart"/>
            <w:r w:rsidRPr="00C74858">
              <w:rPr>
                <w:rFonts w:ascii="Times New Roman" w:eastAsia="Times New Roman" w:hAnsi="Times New Roman" w:cs="Times New Roman"/>
                <w:sz w:val="20"/>
                <w:szCs w:val="20"/>
                <w:lang w:eastAsia="pl-PL"/>
              </w:rPr>
              <w:t>sekundy</w:t>
            </w:r>
            <w:proofErr w:type="gramEnd"/>
            <w:r w:rsidRPr="00C74858">
              <w:rPr>
                <w:rFonts w:ascii="Times New Roman" w:eastAsia="Times New Roman" w:hAnsi="Times New Roman" w:cs="Times New Roman"/>
                <w:sz w:val="20"/>
                <w:szCs w:val="20"/>
                <w:lang w:eastAsia="pl-PL"/>
              </w:rPr>
              <w:t xml:space="preserve"> w mono i 4.38 </w:t>
            </w:r>
            <w:proofErr w:type="gramStart"/>
            <w:r w:rsidRPr="00C74858">
              <w:rPr>
                <w:rFonts w:ascii="Times New Roman" w:eastAsia="Times New Roman" w:hAnsi="Times New Roman" w:cs="Times New Roman"/>
                <w:sz w:val="20"/>
                <w:szCs w:val="20"/>
                <w:lang w:eastAsia="pl-PL"/>
              </w:rPr>
              <w:t>sekundy</w:t>
            </w:r>
            <w:proofErr w:type="gramEnd"/>
            <w:r w:rsidRPr="00C74858">
              <w:rPr>
                <w:rFonts w:ascii="Times New Roman" w:eastAsia="Times New Roman" w:hAnsi="Times New Roman" w:cs="Times New Roman"/>
                <w:sz w:val="20"/>
                <w:szCs w:val="20"/>
                <w:lang w:eastAsia="pl-PL"/>
              </w:rPr>
              <w:t xml:space="preserve"> w kolorze przy 100dpi. Typ skanera: CIS</w:t>
            </w:r>
          </w:p>
          <w:p w14:paraId="5ACD4D18"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Parametry kopiowania: rozdzielczość do 1200dpi (kolor &amp; mono), min. szybkość 11ipm mono i 4 </w:t>
            </w:r>
            <w:proofErr w:type="spellStart"/>
            <w:r w:rsidRPr="00C74858">
              <w:rPr>
                <w:rFonts w:ascii="Times New Roman" w:eastAsia="Times New Roman" w:hAnsi="Times New Roman" w:cs="Times New Roman"/>
                <w:sz w:val="20"/>
                <w:szCs w:val="20"/>
                <w:lang w:eastAsia="pl-PL"/>
              </w:rPr>
              <w:t>ipm</w:t>
            </w:r>
            <w:proofErr w:type="spellEnd"/>
            <w:r w:rsidRPr="00C74858">
              <w:rPr>
                <w:rFonts w:ascii="Times New Roman" w:eastAsia="Times New Roman" w:hAnsi="Times New Roman" w:cs="Times New Roman"/>
                <w:sz w:val="20"/>
                <w:szCs w:val="20"/>
                <w:lang w:eastAsia="pl-PL"/>
              </w:rPr>
              <w:t xml:space="preserve"> kolor, rozdzielczość (kolor) do 1200 x 600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rozdzielczość (monochromatyczny) do 1200 x 1200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Komunikacja bezprzewodowa </w:t>
            </w:r>
            <w:proofErr w:type="spellStart"/>
            <w:r w:rsidRPr="00C74858">
              <w:rPr>
                <w:rFonts w:ascii="Times New Roman" w:eastAsia="Times New Roman" w:hAnsi="Times New Roman" w:cs="Times New Roman"/>
                <w:sz w:val="20"/>
                <w:szCs w:val="20"/>
                <w:lang w:eastAsia="pl-PL"/>
              </w:rPr>
              <w:t>WiFi</w:t>
            </w:r>
            <w:proofErr w:type="spellEnd"/>
            <w:r w:rsidRPr="00C74858">
              <w:rPr>
                <w:rFonts w:ascii="Times New Roman" w:eastAsia="Times New Roman" w:hAnsi="Times New Roman" w:cs="Times New Roman"/>
                <w:sz w:val="20"/>
                <w:szCs w:val="20"/>
                <w:lang w:eastAsia="pl-PL"/>
              </w:rPr>
              <w:t>. Złącza 1 x USB 2.0</w:t>
            </w:r>
          </w:p>
          <w:p w14:paraId="066DEF39" w14:textId="11138928" w:rsidR="00F77FE8" w:rsidRPr="00C74858" w:rsidRDefault="00C74858" w:rsidP="00C74858">
            <w:pPr>
              <w:shd w:val="clear" w:color="auto" w:fill="FFFFFF"/>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Urządzenia powinny zawierać materiały eksploatacyjne po 4 zestawy bez startowego.  </w:t>
            </w:r>
          </w:p>
        </w:tc>
        <w:tc>
          <w:tcPr>
            <w:tcW w:w="851" w:type="dxa"/>
            <w:hideMark/>
          </w:tcPr>
          <w:p w14:paraId="427F0BDD"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1EF6F2EE"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w:t>
            </w:r>
          </w:p>
        </w:tc>
      </w:tr>
      <w:tr w:rsidR="00F77FE8" w:rsidRPr="00C15AAF" w14:paraId="10421E28" w14:textId="77777777" w:rsidTr="00F77FE8">
        <w:trPr>
          <w:trHeight w:val="1200"/>
        </w:trPr>
        <w:tc>
          <w:tcPr>
            <w:tcW w:w="567" w:type="dxa"/>
            <w:hideMark/>
          </w:tcPr>
          <w:p w14:paraId="5BA80B1F" w14:textId="4CBE0E74" w:rsidR="00F77FE8" w:rsidRPr="00C74858" w:rsidRDefault="00F77FE8" w:rsidP="00E96041">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1</w:t>
            </w:r>
            <w:r w:rsidR="00E96041">
              <w:rPr>
                <w:rFonts w:ascii="Times New Roman" w:eastAsia="Times New Roman" w:hAnsi="Times New Roman" w:cs="Times New Roman"/>
                <w:sz w:val="20"/>
                <w:szCs w:val="20"/>
                <w:lang w:eastAsia="pl-PL"/>
              </w:rPr>
              <w:t>7</w:t>
            </w:r>
            <w:r w:rsidRPr="00C74858">
              <w:rPr>
                <w:rFonts w:ascii="Times New Roman" w:eastAsia="Times New Roman" w:hAnsi="Times New Roman" w:cs="Times New Roman"/>
                <w:sz w:val="20"/>
                <w:szCs w:val="20"/>
                <w:lang w:eastAsia="pl-PL"/>
              </w:rPr>
              <w:t>)</w:t>
            </w:r>
          </w:p>
        </w:tc>
        <w:tc>
          <w:tcPr>
            <w:tcW w:w="7938" w:type="dxa"/>
            <w:hideMark/>
          </w:tcPr>
          <w:p w14:paraId="0D76C418" w14:textId="6B20DD16" w:rsidR="00F77FE8" w:rsidRPr="00C74858" w:rsidRDefault="00F77FE8" w:rsidP="00C15AAF">
            <w:pPr>
              <w:rPr>
                <w:rFonts w:ascii="Times New Roman" w:eastAsia="Times New Roman" w:hAnsi="Times New Roman" w:cs="Times New Roman"/>
                <w:b/>
                <w:bCs/>
                <w:sz w:val="20"/>
                <w:szCs w:val="20"/>
                <w:lang w:eastAsia="pl-PL"/>
              </w:rPr>
            </w:pPr>
            <w:r w:rsidRPr="00C74858">
              <w:rPr>
                <w:rFonts w:ascii="Times New Roman" w:eastAsia="Times New Roman" w:hAnsi="Times New Roman" w:cs="Times New Roman"/>
                <w:b/>
                <w:bCs/>
                <w:sz w:val="20"/>
                <w:szCs w:val="20"/>
                <w:lang w:eastAsia="pl-PL"/>
              </w:rPr>
              <w:t xml:space="preserve">Drukarka wielofunkcyjna - drukarki laserowe czarno białe </w:t>
            </w:r>
          </w:p>
          <w:p w14:paraId="166BDDE7"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Drukarka laserowa. Typ drukarki Mono. Funkcja drukowania w technologii laserowej. Obsługiwany rozmiar papieru A4. Pamięć 32MB. Standardowa szybkość drukowania A4: min. 18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Obsługiwana rozdzielczość wydruku 2400 x 600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w:t>
            </w:r>
          </w:p>
          <w:p w14:paraId="58BF83DF" w14:textId="432C95AC" w:rsidR="00F77FE8" w:rsidRPr="00CE1818" w:rsidRDefault="00C74858" w:rsidP="00C74858">
            <w:pPr>
              <w:shd w:val="clear" w:color="auto" w:fill="FFFFFF"/>
              <w:jc w:val="both"/>
              <w:rPr>
                <w:rFonts w:ascii="Times New Roman" w:eastAsia="Times New Roman" w:hAnsi="Times New Roman" w:cs="Times New Roman"/>
                <w:b/>
                <w:bCs/>
                <w:sz w:val="20"/>
                <w:szCs w:val="20"/>
                <w:lang w:eastAsia="pl-PL"/>
              </w:rPr>
            </w:pPr>
            <w:r w:rsidRPr="00CE1818">
              <w:rPr>
                <w:rFonts w:ascii="Times New Roman" w:eastAsia="Times New Roman" w:hAnsi="Times New Roman" w:cs="Times New Roman"/>
                <w:b/>
                <w:bCs/>
                <w:sz w:val="20"/>
                <w:szCs w:val="20"/>
                <w:lang w:eastAsia="pl-PL"/>
              </w:rPr>
              <w:t xml:space="preserve">Urządzenia powinny zawierać materiały eksploatacyjne po 4 szt.  </w:t>
            </w:r>
          </w:p>
        </w:tc>
        <w:tc>
          <w:tcPr>
            <w:tcW w:w="851" w:type="dxa"/>
            <w:hideMark/>
          </w:tcPr>
          <w:p w14:paraId="4632EA29"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2A4E132B"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25A6809B" w14:textId="77777777" w:rsidTr="00F77FE8">
        <w:trPr>
          <w:trHeight w:val="1275"/>
        </w:trPr>
        <w:tc>
          <w:tcPr>
            <w:tcW w:w="567" w:type="dxa"/>
            <w:hideMark/>
          </w:tcPr>
          <w:p w14:paraId="538BAD96" w14:textId="2216473C" w:rsidR="00F77FE8" w:rsidRPr="00C74858" w:rsidRDefault="00E96041" w:rsidP="00C15AA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18</w:t>
            </w:r>
            <w:r w:rsidR="00F77FE8" w:rsidRPr="00C74858">
              <w:rPr>
                <w:rFonts w:ascii="Times New Roman" w:eastAsia="Times New Roman" w:hAnsi="Times New Roman" w:cs="Times New Roman"/>
                <w:sz w:val="20"/>
                <w:szCs w:val="20"/>
                <w:lang w:eastAsia="pl-PL"/>
              </w:rPr>
              <w:t>)</w:t>
            </w:r>
          </w:p>
        </w:tc>
        <w:tc>
          <w:tcPr>
            <w:tcW w:w="7938" w:type="dxa"/>
            <w:hideMark/>
          </w:tcPr>
          <w:p w14:paraId="21DFBC35" w14:textId="19678894" w:rsidR="00F77FE8" w:rsidRPr="00C74858" w:rsidRDefault="00F77FE8" w:rsidP="00C15AAF">
            <w:pPr>
              <w:rPr>
                <w:rFonts w:ascii="Times New Roman" w:eastAsia="Times New Roman" w:hAnsi="Times New Roman" w:cs="Times New Roman"/>
                <w:b/>
                <w:bCs/>
                <w:sz w:val="20"/>
                <w:szCs w:val="20"/>
                <w:lang w:eastAsia="pl-PL"/>
              </w:rPr>
            </w:pPr>
            <w:r w:rsidRPr="00C74858">
              <w:rPr>
                <w:rFonts w:ascii="Times New Roman" w:eastAsia="Times New Roman" w:hAnsi="Times New Roman" w:cs="Times New Roman"/>
                <w:b/>
                <w:bCs/>
                <w:sz w:val="20"/>
                <w:szCs w:val="20"/>
                <w:lang w:eastAsia="pl-PL"/>
              </w:rPr>
              <w:t>Drukarka wielofunkcyjna - drukarki atramentowe kolorowe</w:t>
            </w:r>
          </w:p>
          <w:p w14:paraId="19702D90"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Funkcje urządzenia drukarka, skaner i kopiarka. </w:t>
            </w:r>
          </w:p>
          <w:p w14:paraId="7F90AC2C"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Standardowy podajnik papieru na 150 arkuszy A4, odbiornik papieru na 50 arkuszy A4. Materiały eksploatacyjne oryginalne czarny: wydruk do 6500 stron; kolorowy do 5000 stron Druk w kolorze. Min. prędkość druku w kolorze 9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min. prędkość druku w czerni 16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Rodzaj druku Atramentowy. Rozdzielczość druku 6000 x 1200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w:t>
            </w:r>
          </w:p>
          <w:p w14:paraId="6C2A2365"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Parametry skanowania: rozdzielczość: do 1,200 x 2,400dpi; skanuj do Email, obraz, plik</w:t>
            </w:r>
          </w:p>
          <w:p w14:paraId="279CCD0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Szybkość 3.35 </w:t>
            </w:r>
            <w:proofErr w:type="gramStart"/>
            <w:r w:rsidRPr="00C74858">
              <w:rPr>
                <w:rFonts w:ascii="Times New Roman" w:eastAsia="Times New Roman" w:hAnsi="Times New Roman" w:cs="Times New Roman"/>
                <w:sz w:val="20"/>
                <w:szCs w:val="20"/>
                <w:lang w:eastAsia="pl-PL"/>
              </w:rPr>
              <w:t>sekundy</w:t>
            </w:r>
            <w:proofErr w:type="gramEnd"/>
            <w:r w:rsidRPr="00C74858">
              <w:rPr>
                <w:rFonts w:ascii="Times New Roman" w:eastAsia="Times New Roman" w:hAnsi="Times New Roman" w:cs="Times New Roman"/>
                <w:sz w:val="20"/>
                <w:szCs w:val="20"/>
                <w:lang w:eastAsia="pl-PL"/>
              </w:rPr>
              <w:t xml:space="preserve"> w mono i 4.38 </w:t>
            </w:r>
            <w:proofErr w:type="gramStart"/>
            <w:r w:rsidRPr="00C74858">
              <w:rPr>
                <w:rFonts w:ascii="Times New Roman" w:eastAsia="Times New Roman" w:hAnsi="Times New Roman" w:cs="Times New Roman"/>
                <w:sz w:val="20"/>
                <w:szCs w:val="20"/>
                <w:lang w:eastAsia="pl-PL"/>
              </w:rPr>
              <w:t>sekundy</w:t>
            </w:r>
            <w:proofErr w:type="gramEnd"/>
            <w:r w:rsidRPr="00C74858">
              <w:rPr>
                <w:rFonts w:ascii="Times New Roman" w:eastAsia="Times New Roman" w:hAnsi="Times New Roman" w:cs="Times New Roman"/>
                <w:sz w:val="20"/>
                <w:szCs w:val="20"/>
                <w:lang w:eastAsia="pl-PL"/>
              </w:rPr>
              <w:t xml:space="preserve"> w kolorze przy 100dpi. Typ skanera: CIS</w:t>
            </w:r>
          </w:p>
          <w:p w14:paraId="45718E2F"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Parametry kopiowania: rozdzielczość do 1200dpi (kolor &amp; mono), min. szybkość 11ipm mono i 4 </w:t>
            </w:r>
            <w:proofErr w:type="spellStart"/>
            <w:r w:rsidRPr="00C74858">
              <w:rPr>
                <w:rFonts w:ascii="Times New Roman" w:eastAsia="Times New Roman" w:hAnsi="Times New Roman" w:cs="Times New Roman"/>
                <w:sz w:val="20"/>
                <w:szCs w:val="20"/>
                <w:lang w:eastAsia="pl-PL"/>
              </w:rPr>
              <w:t>ipm</w:t>
            </w:r>
            <w:proofErr w:type="spellEnd"/>
            <w:r w:rsidRPr="00C74858">
              <w:rPr>
                <w:rFonts w:ascii="Times New Roman" w:eastAsia="Times New Roman" w:hAnsi="Times New Roman" w:cs="Times New Roman"/>
                <w:sz w:val="20"/>
                <w:szCs w:val="20"/>
                <w:lang w:eastAsia="pl-PL"/>
              </w:rPr>
              <w:t xml:space="preserve"> kolor, rozdzielczość (kolor) do 1200 x 600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rozdzielczość (monochromatyczny) do 1200 x 1200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Komunikacja bezprzewodowa </w:t>
            </w:r>
            <w:proofErr w:type="spellStart"/>
            <w:r w:rsidRPr="00C74858">
              <w:rPr>
                <w:rFonts w:ascii="Times New Roman" w:eastAsia="Times New Roman" w:hAnsi="Times New Roman" w:cs="Times New Roman"/>
                <w:sz w:val="20"/>
                <w:szCs w:val="20"/>
                <w:lang w:eastAsia="pl-PL"/>
              </w:rPr>
              <w:t>WiFi</w:t>
            </w:r>
            <w:proofErr w:type="spellEnd"/>
            <w:r w:rsidRPr="00C74858">
              <w:rPr>
                <w:rFonts w:ascii="Times New Roman" w:eastAsia="Times New Roman" w:hAnsi="Times New Roman" w:cs="Times New Roman"/>
                <w:sz w:val="20"/>
                <w:szCs w:val="20"/>
                <w:lang w:eastAsia="pl-PL"/>
              </w:rPr>
              <w:t>. Złącza 1 x USB 2.0</w:t>
            </w:r>
          </w:p>
          <w:p w14:paraId="308F3127" w14:textId="30686D5A" w:rsidR="00F77FE8" w:rsidRPr="00C74858" w:rsidRDefault="00C74858" w:rsidP="00C74858">
            <w:pPr>
              <w:shd w:val="clear" w:color="auto" w:fill="FFFFFF"/>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Urządzenia powinny zawierać materiały eksploatacyjne po 4 zestawy bez startowego.</w:t>
            </w:r>
          </w:p>
        </w:tc>
        <w:tc>
          <w:tcPr>
            <w:tcW w:w="851" w:type="dxa"/>
            <w:hideMark/>
          </w:tcPr>
          <w:p w14:paraId="005D80F6"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1E28FE0A"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3F786F24" w14:textId="77777777" w:rsidTr="00F17C20">
        <w:trPr>
          <w:trHeight w:val="826"/>
        </w:trPr>
        <w:tc>
          <w:tcPr>
            <w:tcW w:w="567" w:type="dxa"/>
            <w:hideMark/>
          </w:tcPr>
          <w:p w14:paraId="3B2129AA" w14:textId="651545A0" w:rsidR="00F77FE8" w:rsidRPr="00C74858" w:rsidRDefault="00E96041" w:rsidP="00F837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r w:rsidR="00F77FE8" w:rsidRPr="00C74858">
              <w:rPr>
                <w:rFonts w:ascii="Times New Roman" w:eastAsia="Times New Roman" w:hAnsi="Times New Roman" w:cs="Times New Roman"/>
                <w:sz w:val="20"/>
                <w:szCs w:val="20"/>
                <w:lang w:eastAsia="pl-PL"/>
              </w:rPr>
              <w:t>)</w:t>
            </w:r>
          </w:p>
        </w:tc>
        <w:tc>
          <w:tcPr>
            <w:tcW w:w="7938" w:type="dxa"/>
            <w:hideMark/>
          </w:tcPr>
          <w:p w14:paraId="6A702F50" w14:textId="77777777" w:rsidR="00C74858" w:rsidRPr="00C74858" w:rsidRDefault="00C74858" w:rsidP="00C74858">
            <w:pPr>
              <w:rPr>
                <w:rFonts w:ascii="Times New Roman" w:eastAsia="Times New Roman" w:hAnsi="Times New Roman" w:cs="Times New Roman"/>
                <w:b/>
                <w:bCs/>
                <w:sz w:val="20"/>
                <w:szCs w:val="20"/>
                <w:lang w:eastAsia="pl-PL"/>
              </w:rPr>
            </w:pPr>
            <w:r w:rsidRPr="00C74858">
              <w:rPr>
                <w:rFonts w:ascii="Times New Roman" w:eastAsia="Times New Roman" w:hAnsi="Times New Roman" w:cs="Times New Roman"/>
                <w:b/>
                <w:bCs/>
                <w:sz w:val="20"/>
                <w:szCs w:val="20"/>
                <w:lang w:eastAsia="pl-PL"/>
              </w:rPr>
              <w:t xml:space="preserve">Serwer teleinformatyczny na potrzeby teleinformatycznego centrum edukacyjnego wraz z UPS do serwera     </w:t>
            </w:r>
          </w:p>
          <w:p w14:paraId="6CD3F94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Wymagania techniczne:</w:t>
            </w:r>
          </w:p>
          <w:p w14:paraId="1B0E5A15"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Procesor min. 2.10 GHz, 11M Cache, Osiągający min. 10600 punktów w teście </w:t>
            </w:r>
            <w:proofErr w:type="spellStart"/>
            <w:r w:rsidRPr="00C74858">
              <w:rPr>
                <w:rFonts w:ascii="Times New Roman" w:eastAsia="Times New Roman" w:hAnsi="Times New Roman" w:cs="Times New Roman"/>
                <w:sz w:val="20"/>
                <w:szCs w:val="20"/>
                <w:lang w:eastAsia="pl-PL"/>
              </w:rPr>
              <w:t>Passmark</w:t>
            </w:r>
            <w:proofErr w:type="spellEnd"/>
            <w:r w:rsidRPr="00C74858">
              <w:rPr>
                <w:rFonts w:ascii="Times New Roman" w:eastAsia="Times New Roman" w:hAnsi="Times New Roman" w:cs="Times New Roman"/>
                <w:sz w:val="20"/>
                <w:szCs w:val="20"/>
                <w:lang w:eastAsia="pl-PL"/>
              </w:rPr>
              <w:t xml:space="preserve"> CPU Mark http</w:t>
            </w:r>
            <w:proofErr w:type="gramStart"/>
            <w:r w:rsidRPr="00C74858">
              <w:rPr>
                <w:rFonts w:ascii="Times New Roman" w:eastAsia="Times New Roman" w:hAnsi="Times New Roman" w:cs="Times New Roman"/>
                <w:sz w:val="20"/>
                <w:szCs w:val="20"/>
                <w:lang w:eastAsia="pl-PL"/>
              </w:rPr>
              <w:t>://www</w:t>
            </w:r>
            <w:proofErr w:type="gramEnd"/>
            <w:r w:rsidRPr="00C74858">
              <w:rPr>
                <w:rFonts w:ascii="Times New Roman" w:eastAsia="Times New Roman" w:hAnsi="Times New Roman" w:cs="Times New Roman"/>
                <w:sz w:val="20"/>
                <w:szCs w:val="20"/>
                <w:lang w:eastAsia="pl-PL"/>
              </w:rPr>
              <w:t>.</w:t>
            </w:r>
            <w:proofErr w:type="gramStart"/>
            <w:r w:rsidRPr="00C74858">
              <w:rPr>
                <w:rFonts w:ascii="Times New Roman" w:eastAsia="Times New Roman" w:hAnsi="Times New Roman" w:cs="Times New Roman"/>
                <w:sz w:val="20"/>
                <w:szCs w:val="20"/>
                <w:lang w:eastAsia="pl-PL"/>
              </w:rPr>
              <w:t>cpubenchmark</w:t>
            </w:r>
            <w:proofErr w:type="gramEnd"/>
            <w:r w:rsidRPr="00C74858">
              <w:rPr>
                <w:rFonts w:ascii="Times New Roman" w:eastAsia="Times New Roman" w:hAnsi="Times New Roman" w:cs="Times New Roman"/>
                <w:sz w:val="20"/>
                <w:szCs w:val="20"/>
                <w:lang w:eastAsia="pl-PL"/>
              </w:rPr>
              <w:t>.</w:t>
            </w:r>
            <w:proofErr w:type="gramStart"/>
            <w:r w:rsidRPr="00C74858">
              <w:rPr>
                <w:rFonts w:ascii="Times New Roman" w:eastAsia="Times New Roman" w:hAnsi="Times New Roman" w:cs="Times New Roman"/>
                <w:sz w:val="20"/>
                <w:szCs w:val="20"/>
                <w:lang w:eastAsia="pl-PL"/>
              </w:rPr>
              <w:t>net</w:t>
            </w:r>
            <w:proofErr w:type="gramEnd"/>
            <w:r w:rsidRPr="00C74858">
              <w:rPr>
                <w:rFonts w:ascii="Times New Roman" w:eastAsia="Times New Roman" w:hAnsi="Times New Roman" w:cs="Times New Roman"/>
                <w:sz w:val="20"/>
                <w:szCs w:val="20"/>
                <w:lang w:eastAsia="pl-PL"/>
              </w:rPr>
              <w:t>/high_end_cpus.</w:t>
            </w:r>
            <w:proofErr w:type="gramStart"/>
            <w:r w:rsidRPr="00C74858">
              <w:rPr>
                <w:rFonts w:ascii="Times New Roman" w:eastAsia="Times New Roman" w:hAnsi="Times New Roman" w:cs="Times New Roman"/>
                <w:sz w:val="20"/>
                <w:szCs w:val="20"/>
                <w:lang w:eastAsia="pl-PL"/>
              </w:rPr>
              <w:t>html  w</w:t>
            </w:r>
            <w:proofErr w:type="gramEnd"/>
            <w:r w:rsidRPr="00C74858">
              <w:rPr>
                <w:rFonts w:ascii="Times New Roman" w:eastAsia="Times New Roman" w:hAnsi="Times New Roman" w:cs="Times New Roman"/>
                <w:sz w:val="20"/>
                <w:szCs w:val="20"/>
                <w:lang w:eastAsia="pl-PL"/>
              </w:rPr>
              <w:t xml:space="preserve"> układzie 1 procesorowym </w:t>
            </w:r>
          </w:p>
          <w:p w14:paraId="10A289E9"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Płyta główna: Dedykowana przez producenta procesora do pracy w konfiguracjach dwuprocesorowych. Pamięć zainstalowana Min. 16 GB DDR4 ECC. Komunikacja karta sieciowa 10/100/1000 </w:t>
            </w:r>
            <w:proofErr w:type="spellStart"/>
            <w:r w:rsidRPr="00C74858">
              <w:rPr>
                <w:rFonts w:ascii="Times New Roman" w:eastAsia="Times New Roman" w:hAnsi="Times New Roman" w:cs="Times New Roman"/>
                <w:sz w:val="20"/>
                <w:szCs w:val="20"/>
                <w:lang w:eastAsia="pl-PL"/>
              </w:rPr>
              <w:t>Mbps</w:t>
            </w:r>
            <w:proofErr w:type="spellEnd"/>
            <w:r w:rsidRPr="00C74858">
              <w:rPr>
                <w:rFonts w:ascii="Times New Roman" w:eastAsia="Times New Roman" w:hAnsi="Times New Roman" w:cs="Times New Roman"/>
                <w:sz w:val="20"/>
                <w:szCs w:val="20"/>
                <w:lang w:eastAsia="pl-PL"/>
              </w:rPr>
              <w:t xml:space="preserve">. Kontroler "Min. </w:t>
            </w:r>
            <w:proofErr w:type="spellStart"/>
            <w:r w:rsidRPr="00C74858">
              <w:rPr>
                <w:rFonts w:ascii="Times New Roman" w:eastAsia="Times New Roman" w:hAnsi="Times New Roman" w:cs="Times New Roman"/>
                <w:sz w:val="20"/>
                <w:szCs w:val="20"/>
                <w:lang w:eastAsia="pl-PL"/>
              </w:rPr>
              <w:t>raid</w:t>
            </w:r>
            <w:proofErr w:type="spellEnd"/>
            <w:r w:rsidRPr="00C74858">
              <w:rPr>
                <w:rFonts w:ascii="Times New Roman" w:eastAsia="Times New Roman" w:hAnsi="Times New Roman" w:cs="Times New Roman"/>
                <w:sz w:val="20"/>
                <w:szCs w:val="20"/>
                <w:lang w:eastAsia="pl-PL"/>
              </w:rPr>
              <w:t xml:space="preserve"> </w:t>
            </w:r>
            <w:proofErr w:type="spellStart"/>
            <w:r w:rsidRPr="00C74858">
              <w:rPr>
                <w:rFonts w:ascii="Times New Roman" w:eastAsia="Times New Roman" w:hAnsi="Times New Roman" w:cs="Times New Roman"/>
                <w:sz w:val="20"/>
                <w:szCs w:val="20"/>
                <w:lang w:eastAsia="pl-PL"/>
              </w:rPr>
              <w:t>controller</w:t>
            </w:r>
            <w:proofErr w:type="spellEnd"/>
            <w:r w:rsidRPr="00C74858">
              <w:rPr>
                <w:rFonts w:ascii="Times New Roman" w:eastAsia="Times New Roman" w:hAnsi="Times New Roman" w:cs="Times New Roman"/>
                <w:sz w:val="20"/>
                <w:szCs w:val="20"/>
                <w:lang w:eastAsia="pl-PL"/>
              </w:rPr>
              <w:t xml:space="preserve"> </w:t>
            </w:r>
            <w:proofErr w:type="spellStart"/>
            <w:r w:rsidRPr="00C74858">
              <w:rPr>
                <w:rFonts w:ascii="Times New Roman" w:eastAsia="Times New Roman" w:hAnsi="Times New Roman" w:cs="Times New Roman"/>
                <w:sz w:val="20"/>
                <w:szCs w:val="20"/>
                <w:lang w:eastAsia="pl-PL"/>
              </w:rPr>
              <w:t>support</w:t>
            </w:r>
            <w:proofErr w:type="spellEnd"/>
            <w:r w:rsidRPr="00C74858">
              <w:rPr>
                <w:rFonts w:ascii="Times New Roman" w:eastAsia="Times New Roman" w:hAnsi="Times New Roman" w:cs="Times New Roman"/>
                <w:sz w:val="20"/>
                <w:szCs w:val="20"/>
                <w:lang w:eastAsia="pl-PL"/>
              </w:rPr>
              <w:t xml:space="preserve"> </w:t>
            </w:r>
            <w:proofErr w:type="spellStart"/>
            <w:r w:rsidRPr="00C74858">
              <w:rPr>
                <w:rFonts w:ascii="Times New Roman" w:eastAsia="Times New Roman" w:hAnsi="Times New Roman" w:cs="Times New Roman"/>
                <w:sz w:val="20"/>
                <w:szCs w:val="20"/>
                <w:lang w:eastAsia="pl-PL"/>
              </w:rPr>
              <w:t>Raid</w:t>
            </w:r>
            <w:proofErr w:type="spellEnd"/>
            <w:r w:rsidRPr="00C74858">
              <w:rPr>
                <w:rFonts w:ascii="Times New Roman" w:eastAsia="Times New Roman" w:hAnsi="Times New Roman" w:cs="Times New Roman"/>
                <w:sz w:val="20"/>
                <w:szCs w:val="20"/>
                <w:lang w:eastAsia="pl-PL"/>
              </w:rPr>
              <w:t xml:space="preserve"> 5 z 1GB cache</w:t>
            </w:r>
          </w:p>
          <w:p w14:paraId="46915E8D"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Dyski: 2 x SSD min. 480 GB, 2 x HDD min. 600GB SAS 6Gb/s. Napędy Optyczne DVD-RW. Obudowa </w:t>
            </w:r>
            <w:proofErr w:type="spellStart"/>
            <w:r w:rsidRPr="00C74858">
              <w:rPr>
                <w:rFonts w:ascii="Times New Roman" w:eastAsia="Times New Roman" w:hAnsi="Times New Roman" w:cs="Times New Roman"/>
                <w:sz w:val="20"/>
                <w:szCs w:val="20"/>
                <w:lang w:eastAsia="pl-PL"/>
              </w:rPr>
              <w:t>Rack</w:t>
            </w:r>
            <w:proofErr w:type="spellEnd"/>
            <w:r w:rsidRPr="00C74858">
              <w:rPr>
                <w:rFonts w:ascii="Times New Roman" w:eastAsia="Times New Roman" w:hAnsi="Times New Roman" w:cs="Times New Roman"/>
                <w:sz w:val="20"/>
                <w:szCs w:val="20"/>
                <w:lang w:eastAsia="pl-PL"/>
              </w:rPr>
              <w:t>, 8x Hot-</w:t>
            </w:r>
            <w:proofErr w:type="spellStart"/>
            <w:r w:rsidRPr="00C74858">
              <w:rPr>
                <w:rFonts w:ascii="Times New Roman" w:eastAsia="Times New Roman" w:hAnsi="Times New Roman" w:cs="Times New Roman"/>
                <w:sz w:val="20"/>
                <w:szCs w:val="20"/>
                <w:lang w:eastAsia="pl-PL"/>
              </w:rPr>
              <w:t>swap</w:t>
            </w:r>
            <w:proofErr w:type="spellEnd"/>
            <w:r w:rsidRPr="00C74858">
              <w:rPr>
                <w:rFonts w:ascii="Times New Roman" w:eastAsia="Times New Roman" w:hAnsi="Times New Roman" w:cs="Times New Roman"/>
                <w:sz w:val="20"/>
                <w:szCs w:val="20"/>
                <w:lang w:eastAsia="pl-PL"/>
              </w:rPr>
              <w:t xml:space="preserve"> SAS/SATA, 2x 800W, szyny montażowe</w:t>
            </w:r>
          </w:p>
          <w:p w14:paraId="51E515D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Oprogramowanie / System operacyjny klasy serwer "Microsoft Windows Server 2019 Standard 16core + 70 CAL Windows Server 2019 per </w:t>
            </w:r>
            <w:proofErr w:type="spellStart"/>
            <w:r w:rsidRPr="00C74858">
              <w:rPr>
                <w:rFonts w:ascii="Times New Roman" w:eastAsia="Times New Roman" w:hAnsi="Times New Roman" w:cs="Times New Roman"/>
                <w:sz w:val="20"/>
                <w:szCs w:val="20"/>
                <w:lang w:eastAsia="pl-PL"/>
              </w:rPr>
              <w:t>device</w:t>
            </w:r>
            <w:proofErr w:type="spellEnd"/>
            <w:r w:rsidRPr="00C74858">
              <w:rPr>
                <w:rFonts w:ascii="Times New Roman" w:eastAsia="Times New Roman" w:hAnsi="Times New Roman" w:cs="Times New Roman"/>
                <w:sz w:val="20"/>
                <w:szCs w:val="20"/>
                <w:lang w:eastAsia="pl-PL"/>
              </w:rPr>
              <w:t xml:space="preserve"> lub równoważne spełniające następujące kryteria: </w:t>
            </w:r>
          </w:p>
          <w:p w14:paraId="5C8307E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1. Instalacja i użytkowanie aplikacji 32-bit i 64-bit na dostarczonym systemie operacyjnym </w:t>
            </w:r>
          </w:p>
          <w:p w14:paraId="29D246D7"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2. Współpraca z procesorami o architekturze x86-64 </w:t>
            </w:r>
          </w:p>
          <w:p w14:paraId="02F46280"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3. Ilość obsługiwanych przez system procesorów w ramach dostarczonej licencji – min. 8 </w:t>
            </w:r>
          </w:p>
          <w:p w14:paraId="74738B68"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4. Pojemność obsługiwanej pamięci RAM w ramach jednej instancji systemu operacyjnego - co najmniej 16 GB </w:t>
            </w:r>
          </w:p>
          <w:p w14:paraId="0FB81CDB"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5. Możliwość zdalnej konfiguracji, administrowania oraz aktualizowania Systemu</w:t>
            </w:r>
          </w:p>
          <w:p w14:paraId="2537C2B8"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6. Dostępność bezpłatnych narzędzi producenta systemu umożliwiających badanie i wdrażanie zdefiniowanego zestawu polityk bezpieczeństwa</w:t>
            </w:r>
          </w:p>
          <w:p w14:paraId="6735D96B"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7. Wsparcie dla środowisk Java i .NET Framework –możliwość uruchomienia aplikacji działających we wskazanych środowiskach</w:t>
            </w:r>
          </w:p>
          <w:p w14:paraId="17E2D024"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8. Możliwość implementacji następujących funkcjonalności bez potrzeby instalowania dodatkowych produktów (oprogramowania) innych producentów wymagających dodatkowych licencji:</w:t>
            </w:r>
          </w:p>
          <w:p w14:paraId="7357A8A0"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podstawowe usługi sieciowe: DHCP oraz DNS wspierający DNSSEC</w:t>
            </w:r>
          </w:p>
          <w:p w14:paraId="04ED012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 usługi katalogowe oparte o LDAP i pozwalające na uwierzytelnianie użytkowników </w:t>
            </w:r>
            <w:proofErr w:type="gramStart"/>
            <w:r w:rsidRPr="00C74858">
              <w:rPr>
                <w:rFonts w:ascii="Times New Roman" w:eastAsia="Times New Roman" w:hAnsi="Times New Roman" w:cs="Times New Roman"/>
                <w:sz w:val="20"/>
                <w:szCs w:val="20"/>
                <w:lang w:eastAsia="pl-PL"/>
              </w:rPr>
              <w:t>stacji  roboczych</w:t>
            </w:r>
            <w:proofErr w:type="gramEnd"/>
            <w:r w:rsidRPr="00C74858">
              <w:rPr>
                <w:rFonts w:ascii="Times New Roman" w:eastAsia="Times New Roman" w:hAnsi="Times New Roman" w:cs="Times New Roman"/>
                <w:sz w:val="20"/>
                <w:szCs w:val="20"/>
                <w:lang w:eastAsia="pl-PL"/>
              </w:rPr>
              <w:t xml:space="preserve">, bez konieczności instalowania dodatkowego oprogramowania na tych stacjach, pozwalające na zarządzanie zasobami w sieci  (użytkownicy, komputery, drukarki, udziały sieciowe), z możliwością wykorzystania następujących funkcji: </w:t>
            </w:r>
          </w:p>
          <w:p w14:paraId="13512456"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a</w:t>
            </w:r>
            <w:proofErr w:type="gramEnd"/>
            <w:r w:rsidRPr="00C74858">
              <w:rPr>
                <w:rFonts w:ascii="Times New Roman" w:eastAsia="Times New Roman" w:hAnsi="Times New Roman" w:cs="Times New Roman"/>
                <w:sz w:val="20"/>
                <w:szCs w:val="20"/>
                <w:lang w:eastAsia="pl-PL"/>
              </w:rPr>
              <w:t>. Podłączenie do domeny w trybie offline – bez dostępnego połączenia sieciowego z domeną,</w:t>
            </w:r>
          </w:p>
          <w:p w14:paraId="2AEBA673"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b</w:t>
            </w:r>
            <w:proofErr w:type="gramEnd"/>
            <w:r w:rsidRPr="00C74858">
              <w:rPr>
                <w:rFonts w:ascii="Times New Roman" w:eastAsia="Times New Roman" w:hAnsi="Times New Roman" w:cs="Times New Roman"/>
                <w:sz w:val="20"/>
                <w:szCs w:val="20"/>
                <w:lang w:eastAsia="pl-PL"/>
              </w:rPr>
              <w:t>. Ustanawianie praw dostępu do zasobów domeny na bazie sposobu logowania użytkownika – na przykład typu certyfikatu użytego do logowania,</w:t>
            </w:r>
          </w:p>
          <w:p w14:paraId="2D5D4DE3"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c</w:t>
            </w:r>
            <w:proofErr w:type="gramEnd"/>
            <w:r w:rsidRPr="00C74858">
              <w:rPr>
                <w:rFonts w:ascii="Times New Roman" w:eastAsia="Times New Roman" w:hAnsi="Times New Roman" w:cs="Times New Roman"/>
                <w:sz w:val="20"/>
                <w:szCs w:val="20"/>
                <w:lang w:eastAsia="pl-PL"/>
              </w:rPr>
              <w:t xml:space="preserve">. Odzyskiwanie przypadkowo skasowanych obiektów usługi katalogowej z mechanizmu kosza. </w:t>
            </w:r>
          </w:p>
          <w:p w14:paraId="6F81DB9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zdalna dystrybucja oprogramowania na stacje robocze pracujące pod kontrolą systemu Windows 7/8.1/10</w:t>
            </w:r>
          </w:p>
          <w:p w14:paraId="63D175A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praca zdalna na serwerze z wykorzystaniem terminala (cienkiego klienta) lub odpowiednio skonfigurowanej stacji roboczej</w:t>
            </w:r>
          </w:p>
          <w:p w14:paraId="759AC2F5"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Centrum Certyfikatów (CA), obsługa klucza publicznego i prywatnego) umożliwiające:</w:t>
            </w:r>
          </w:p>
          <w:p w14:paraId="4D361B8D"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a</w:t>
            </w:r>
            <w:proofErr w:type="gramEnd"/>
            <w:r w:rsidRPr="00C74858">
              <w:rPr>
                <w:rFonts w:ascii="Times New Roman" w:eastAsia="Times New Roman" w:hAnsi="Times New Roman" w:cs="Times New Roman"/>
                <w:sz w:val="20"/>
                <w:szCs w:val="20"/>
                <w:lang w:eastAsia="pl-PL"/>
              </w:rPr>
              <w:t>. Dystrybucję certyfikatów poprzez http</w:t>
            </w:r>
          </w:p>
          <w:p w14:paraId="2FCBD574"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b</w:t>
            </w:r>
            <w:proofErr w:type="gramEnd"/>
            <w:r w:rsidRPr="00C74858">
              <w:rPr>
                <w:rFonts w:ascii="Times New Roman" w:eastAsia="Times New Roman" w:hAnsi="Times New Roman" w:cs="Times New Roman"/>
                <w:sz w:val="20"/>
                <w:szCs w:val="20"/>
                <w:lang w:eastAsia="pl-PL"/>
              </w:rPr>
              <w:t>. Konsolidację CA dla wielu lasów domeny,</w:t>
            </w:r>
          </w:p>
          <w:p w14:paraId="39C885D4"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c</w:t>
            </w:r>
            <w:proofErr w:type="gramEnd"/>
            <w:r w:rsidRPr="00C74858">
              <w:rPr>
                <w:rFonts w:ascii="Times New Roman" w:eastAsia="Times New Roman" w:hAnsi="Times New Roman" w:cs="Times New Roman"/>
                <w:sz w:val="20"/>
                <w:szCs w:val="20"/>
                <w:lang w:eastAsia="pl-PL"/>
              </w:rPr>
              <w:t>. Automatyczne rejestrowania certyfikatów pomiędzy różnymi lasami domen,</w:t>
            </w:r>
          </w:p>
          <w:p w14:paraId="5CC2E2D1"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d</w:t>
            </w:r>
            <w:proofErr w:type="gramEnd"/>
            <w:r w:rsidRPr="00C74858">
              <w:rPr>
                <w:rFonts w:ascii="Times New Roman" w:eastAsia="Times New Roman" w:hAnsi="Times New Roman" w:cs="Times New Roman"/>
                <w:sz w:val="20"/>
                <w:szCs w:val="20"/>
                <w:lang w:eastAsia="pl-PL"/>
              </w:rPr>
              <w:t>. Automatyczne występowanie i używanie (wystawianie) certyfikatów PKI X.509.</w:t>
            </w:r>
          </w:p>
          <w:p w14:paraId="3B844CBC"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szyfrowanie plików i folderów.</w:t>
            </w:r>
          </w:p>
          <w:p w14:paraId="5D8095D9"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szyfrowanie połączeń sieciowych pomiędzy serwerami oraz serwerami i stacjami roboczymi (</w:t>
            </w:r>
            <w:proofErr w:type="spellStart"/>
            <w:r w:rsidRPr="00C74858">
              <w:rPr>
                <w:rFonts w:ascii="Times New Roman" w:eastAsia="Times New Roman" w:hAnsi="Times New Roman" w:cs="Times New Roman"/>
                <w:sz w:val="20"/>
                <w:szCs w:val="20"/>
                <w:lang w:eastAsia="pl-PL"/>
              </w:rPr>
              <w:t>IPSec</w:t>
            </w:r>
            <w:proofErr w:type="spellEnd"/>
            <w:r w:rsidRPr="00C74858">
              <w:rPr>
                <w:rFonts w:ascii="Times New Roman" w:eastAsia="Times New Roman" w:hAnsi="Times New Roman" w:cs="Times New Roman"/>
                <w:sz w:val="20"/>
                <w:szCs w:val="20"/>
                <w:lang w:eastAsia="pl-PL"/>
              </w:rPr>
              <w:t>).</w:t>
            </w:r>
          </w:p>
          <w:p w14:paraId="29017F99"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lastRenderedPageBreak/>
              <w:t xml:space="preserve">- możliwość tworzenia systemów wysokiej dostępności (klastry typu </w:t>
            </w:r>
            <w:proofErr w:type="spellStart"/>
            <w:r w:rsidRPr="00C74858">
              <w:rPr>
                <w:rFonts w:ascii="Times New Roman" w:eastAsia="Times New Roman" w:hAnsi="Times New Roman" w:cs="Times New Roman"/>
                <w:sz w:val="20"/>
                <w:szCs w:val="20"/>
                <w:lang w:eastAsia="pl-PL"/>
              </w:rPr>
              <w:t>fail-over</w:t>
            </w:r>
            <w:proofErr w:type="spellEnd"/>
            <w:r w:rsidRPr="00C74858">
              <w:rPr>
                <w:rFonts w:ascii="Times New Roman" w:eastAsia="Times New Roman" w:hAnsi="Times New Roman" w:cs="Times New Roman"/>
                <w:sz w:val="20"/>
                <w:szCs w:val="20"/>
                <w:lang w:eastAsia="pl-PL"/>
              </w:rPr>
              <w:t>) oraz rozłożenia obciążenia serwerów.</w:t>
            </w:r>
          </w:p>
          <w:p w14:paraId="3988DB49"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serwis udostępniania stron WWW.</w:t>
            </w:r>
          </w:p>
          <w:p w14:paraId="52515D07"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wsparcie dla protokołu IP w wersji 6 (IPv6),</w:t>
            </w:r>
          </w:p>
          <w:p w14:paraId="166AC9C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 wbudowane usługi VPN pozwalające na zestawienie nielimitowanej liczby równoczesnych połączeń i niewymagające instalacji </w:t>
            </w:r>
            <w:proofErr w:type="gramStart"/>
            <w:r w:rsidRPr="00C74858">
              <w:rPr>
                <w:rFonts w:ascii="Times New Roman" w:eastAsia="Times New Roman" w:hAnsi="Times New Roman" w:cs="Times New Roman"/>
                <w:sz w:val="20"/>
                <w:szCs w:val="20"/>
                <w:lang w:eastAsia="pl-PL"/>
              </w:rPr>
              <w:t>dodatkowego  oprogramowania</w:t>
            </w:r>
            <w:proofErr w:type="gramEnd"/>
            <w:r w:rsidRPr="00C74858">
              <w:rPr>
                <w:rFonts w:ascii="Times New Roman" w:eastAsia="Times New Roman" w:hAnsi="Times New Roman" w:cs="Times New Roman"/>
                <w:sz w:val="20"/>
                <w:szCs w:val="20"/>
                <w:lang w:eastAsia="pl-PL"/>
              </w:rPr>
              <w:t xml:space="preserve"> na komputerach z systemem Windows</w:t>
            </w:r>
          </w:p>
          <w:p w14:paraId="19CAE6C1"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9.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18033456"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10. Mechanizmy zdalnej administracji oraz mechanizmy (również działające zdalnie) administracji przez skrypty </w:t>
            </w:r>
          </w:p>
          <w:p w14:paraId="4DFB7FE3" w14:textId="6CA38D03"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Mysz optyczna USB (dwa przyciski + </w:t>
            </w:r>
            <w:proofErr w:type="spellStart"/>
            <w:r w:rsidRPr="00C74858">
              <w:rPr>
                <w:rFonts w:ascii="Times New Roman" w:eastAsia="Times New Roman" w:hAnsi="Times New Roman" w:cs="Times New Roman"/>
                <w:sz w:val="20"/>
                <w:szCs w:val="20"/>
                <w:lang w:eastAsia="pl-PL"/>
              </w:rPr>
              <w:t>scroll</w:t>
            </w:r>
            <w:proofErr w:type="spellEnd"/>
            <w:r w:rsidRPr="00C74858">
              <w:rPr>
                <w:rFonts w:ascii="Times New Roman" w:eastAsia="Times New Roman" w:hAnsi="Times New Roman" w:cs="Times New Roman"/>
                <w:sz w:val="20"/>
                <w:szCs w:val="20"/>
                <w:lang w:eastAsia="pl-PL"/>
              </w:rPr>
              <w:t xml:space="preserve">). Klawiatura USA/Euro (QWERTY Layout) </w:t>
            </w:r>
          </w:p>
          <w:p w14:paraId="44660D98" w14:textId="5038A3FC"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Certyfikaty i </w:t>
            </w:r>
            <w:proofErr w:type="spellStart"/>
            <w:r w:rsidRPr="00C74858">
              <w:rPr>
                <w:rFonts w:ascii="Times New Roman" w:eastAsia="Times New Roman" w:hAnsi="Times New Roman" w:cs="Times New Roman"/>
                <w:sz w:val="20"/>
                <w:szCs w:val="20"/>
                <w:lang w:eastAsia="pl-PL"/>
              </w:rPr>
              <w:t>standarty</w:t>
            </w:r>
            <w:proofErr w:type="spellEnd"/>
            <w:r w:rsidRPr="00C74858">
              <w:rPr>
                <w:rFonts w:ascii="Times New Roman" w:eastAsia="Times New Roman" w:hAnsi="Times New Roman" w:cs="Times New Roman"/>
                <w:sz w:val="20"/>
                <w:szCs w:val="20"/>
                <w:lang w:eastAsia="pl-PL"/>
              </w:rPr>
              <w:t xml:space="preserve"> "Oferowany sprzęt musi posiadać certyfikat zgodności wyrobu z normami europejskimi CE oraz być oznakowany symbolem CE. Monitor </w:t>
            </w:r>
            <w:proofErr w:type="gramStart"/>
            <w:r w:rsidRPr="00C74858">
              <w:rPr>
                <w:rFonts w:ascii="Times New Roman" w:eastAsia="Times New Roman" w:hAnsi="Times New Roman" w:cs="Times New Roman"/>
                <w:sz w:val="20"/>
                <w:szCs w:val="20"/>
                <w:lang w:eastAsia="pl-PL"/>
              </w:rPr>
              <w:t xml:space="preserve">min. 21”                                             </w:t>
            </w:r>
            <w:proofErr w:type="gramEnd"/>
            <w:r w:rsidRPr="00C74858">
              <w:rPr>
                <w:rFonts w:ascii="Times New Roman" w:eastAsia="Times New Roman" w:hAnsi="Times New Roman" w:cs="Times New Roman"/>
                <w:sz w:val="20"/>
                <w:szCs w:val="20"/>
                <w:lang w:eastAsia="pl-PL"/>
              </w:rPr>
              <w:t xml:space="preserve">                                                                                                                                                         </w:t>
            </w:r>
          </w:p>
          <w:p w14:paraId="0248420B" w14:textId="27F7CEC5" w:rsidR="00F77FE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UPS do serwera Typ /Zabezpieczenia: Możliwość montażu w </w:t>
            </w:r>
            <w:proofErr w:type="gramStart"/>
            <w:r w:rsidRPr="00C74858">
              <w:rPr>
                <w:rFonts w:ascii="Times New Roman" w:eastAsia="Times New Roman" w:hAnsi="Times New Roman" w:cs="Times New Roman"/>
                <w:sz w:val="20"/>
                <w:szCs w:val="20"/>
                <w:lang w:eastAsia="pl-PL"/>
              </w:rPr>
              <w:t>szafie  RACK</w:t>
            </w:r>
            <w:proofErr w:type="gramEnd"/>
            <w:r w:rsidRPr="00C74858">
              <w:rPr>
                <w:rFonts w:ascii="Times New Roman" w:eastAsia="Times New Roman" w:hAnsi="Times New Roman" w:cs="Times New Roman"/>
                <w:sz w:val="20"/>
                <w:szCs w:val="20"/>
                <w:lang w:eastAsia="pl-PL"/>
              </w:rPr>
              <w:t xml:space="preserve"> Moc wyjściowa:  Min. 800W Typ przebiegu Sinusoida Wyjście: Min. 8 gniazd zasilane awaryjnie Porty komunikacji  RJ-45 Serial, </w:t>
            </w:r>
            <w:proofErr w:type="spellStart"/>
            <w:r w:rsidRPr="00C74858">
              <w:rPr>
                <w:rFonts w:ascii="Times New Roman" w:eastAsia="Times New Roman" w:hAnsi="Times New Roman" w:cs="Times New Roman"/>
                <w:sz w:val="20"/>
                <w:szCs w:val="20"/>
                <w:lang w:eastAsia="pl-PL"/>
              </w:rPr>
              <w:t>SmartSlot</w:t>
            </w:r>
            <w:proofErr w:type="spellEnd"/>
            <w:r w:rsidRPr="00C74858">
              <w:rPr>
                <w:rFonts w:ascii="Times New Roman" w:eastAsia="Times New Roman" w:hAnsi="Times New Roman" w:cs="Times New Roman"/>
                <w:sz w:val="20"/>
                <w:szCs w:val="20"/>
                <w:lang w:eastAsia="pl-PL"/>
              </w:rPr>
              <w:t xml:space="preserve">, USB Alarmy dźwiękowe:  praca z baterii, awaria sieci zasilającej, znaczne wyczerpanie baterii. Dodatkowe </w:t>
            </w:r>
            <w:proofErr w:type="gramStart"/>
            <w:r w:rsidRPr="00C74858">
              <w:rPr>
                <w:rFonts w:ascii="Times New Roman" w:eastAsia="Times New Roman" w:hAnsi="Times New Roman" w:cs="Times New Roman"/>
                <w:sz w:val="20"/>
                <w:szCs w:val="20"/>
                <w:lang w:eastAsia="pl-PL"/>
              </w:rPr>
              <w:t>funkcje:  Tymczasowe</w:t>
            </w:r>
            <w:proofErr w:type="gramEnd"/>
            <w:r w:rsidRPr="00C74858">
              <w:rPr>
                <w:rFonts w:ascii="Times New Roman" w:eastAsia="Times New Roman" w:hAnsi="Times New Roman" w:cs="Times New Roman"/>
                <w:sz w:val="20"/>
                <w:szCs w:val="20"/>
                <w:lang w:eastAsia="pl-PL"/>
              </w:rPr>
              <w:t xml:space="preserve"> zasilanie akumulatorowe w czasie zaniku zasilania sieciowego. Informuje o rzeczywistej liczbie pobranych kilowatogodzin. Rozpoznaje podłączenie zewnętrznych modułów akumulatorowych i automatycznie dostosowuje czas podtrzymania. </w:t>
            </w:r>
          </w:p>
        </w:tc>
        <w:tc>
          <w:tcPr>
            <w:tcW w:w="851" w:type="dxa"/>
            <w:hideMark/>
          </w:tcPr>
          <w:p w14:paraId="291A46F6"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7021103A"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bookmarkEnd w:id="2"/>
      <w:tr w:rsidR="00F77FE8" w:rsidRPr="00C15AAF" w14:paraId="5864A2D2" w14:textId="77777777" w:rsidTr="00F77FE8">
        <w:trPr>
          <w:trHeight w:val="1440"/>
        </w:trPr>
        <w:tc>
          <w:tcPr>
            <w:tcW w:w="567" w:type="dxa"/>
            <w:hideMark/>
          </w:tcPr>
          <w:p w14:paraId="0A4C8B7A" w14:textId="569B4F38" w:rsidR="00F77FE8" w:rsidRPr="00C15AAF" w:rsidRDefault="00F77FE8" w:rsidP="00E9604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2</w:t>
            </w:r>
            <w:r w:rsidR="00E96041">
              <w:rPr>
                <w:rFonts w:ascii="Times New Roman" w:eastAsia="Times New Roman" w:hAnsi="Times New Roman" w:cs="Times New Roman"/>
                <w:color w:val="000000"/>
                <w:sz w:val="20"/>
                <w:szCs w:val="20"/>
                <w:lang w:eastAsia="pl-PL"/>
              </w:rPr>
              <w:t>0</w:t>
            </w:r>
            <w:r>
              <w:rPr>
                <w:rFonts w:ascii="Times New Roman" w:eastAsia="Times New Roman" w:hAnsi="Times New Roman" w:cs="Times New Roman"/>
                <w:color w:val="000000"/>
                <w:sz w:val="20"/>
                <w:szCs w:val="20"/>
                <w:lang w:eastAsia="pl-PL"/>
              </w:rPr>
              <w:t>)</w:t>
            </w:r>
          </w:p>
        </w:tc>
        <w:tc>
          <w:tcPr>
            <w:tcW w:w="7938" w:type="dxa"/>
            <w:hideMark/>
          </w:tcPr>
          <w:p w14:paraId="5E7729BB" w14:textId="77777777" w:rsidR="00F77FE8" w:rsidRPr="005D3BA7" w:rsidRDefault="00F77FE8" w:rsidP="00C15AAF">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Telewizory na potrzeby teleinformatycznego centrum edukacyjnego</w:t>
            </w:r>
            <w:r w:rsidRPr="005D3BA7">
              <w:rPr>
                <w:rFonts w:ascii="Times New Roman" w:eastAsia="Times New Roman" w:hAnsi="Times New Roman" w:cs="Times New Roman"/>
                <w:b/>
                <w:bCs/>
                <w:sz w:val="20"/>
                <w:szCs w:val="20"/>
                <w:lang w:eastAsia="pl-PL"/>
              </w:rPr>
              <w:br/>
            </w:r>
          </w:p>
          <w:p w14:paraId="358F812A" w14:textId="6CF34EEF" w:rsidR="00F77FE8" w:rsidRPr="00C15AAF" w:rsidRDefault="00F77FE8" w:rsidP="00C15AAF">
            <w:pPr>
              <w:rPr>
                <w:rFonts w:ascii="Times New Roman" w:eastAsia="Times New Roman" w:hAnsi="Times New Roman" w:cs="Times New Roman"/>
                <w:sz w:val="20"/>
                <w:szCs w:val="20"/>
                <w:lang w:eastAsia="pl-PL"/>
              </w:rPr>
            </w:pPr>
            <w:proofErr w:type="gramStart"/>
            <w:r w:rsidRPr="00A75E9D">
              <w:rPr>
                <w:rFonts w:ascii="Times New Roman" w:eastAsia="Times New Roman" w:hAnsi="Times New Roman" w:cs="Times New Roman"/>
                <w:sz w:val="20"/>
                <w:szCs w:val="20"/>
                <w:lang w:eastAsia="pl-PL"/>
              </w:rPr>
              <w:t>Telewizor  Przekątna</w:t>
            </w:r>
            <w:proofErr w:type="gramEnd"/>
            <w:r w:rsidRPr="00A75E9D">
              <w:rPr>
                <w:rFonts w:ascii="Times New Roman" w:eastAsia="Times New Roman" w:hAnsi="Times New Roman" w:cs="Times New Roman"/>
                <w:sz w:val="20"/>
                <w:szCs w:val="20"/>
                <w:lang w:eastAsia="pl-PL"/>
              </w:rPr>
              <w:t xml:space="preserve">: 55 cali, Matryca: LED, Odświeżanie: 2700 </w:t>
            </w:r>
            <w:proofErr w:type="spellStart"/>
            <w:r w:rsidRPr="00A75E9D">
              <w:rPr>
                <w:rFonts w:ascii="Times New Roman" w:eastAsia="Times New Roman" w:hAnsi="Times New Roman" w:cs="Times New Roman"/>
                <w:sz w:val="20"/>
                <w:szCs w:val="20"/>
                <w:lang w:eastAsia="pl-PL"/>
              </w:rPr>
              <w:t>Hz</w:t>
            </w:r>
            <w:proofErr w:type="spellEnd"/>
            <w:r w:rsidRPr="00A75E9D">
              <w:rPr>
                <w:rFonts w:ascii="Times New Roman" w:eastAsia="Times New Roman" w:hAnsi="Times New Roman" w:cs="Times New Roman"/>
                <w:sz w:val="20"/>
                <w:szCs w:val="20"/>
                <w:lang w:eastAsia="pl-PL"/>
              </w:rPr>
              <w:t xml:space="preserve">, Wi-Fi, Tuner: DVB-C, DVB-T2, DVB-S2, Rodzaj ekranu: Prosty, Dostępne łącza bezprzewodowe: Bluetooth, Wi-Fi, DLNA, LAN, </w:t>
            </w:r>
            <w:proofErr w:type="spellStart"/>
            <w:r w:rsidRPr="00A75E9D">
              <w:rPr>
                <w:rFonts w:ascii="Times New Roman" w:eastAsia="Times New Roman" w:hAnsi="Times New Roman" w:cs="Times New Roman"/>
                <w:sz w:val="20"/>
                <w:szCs w:val="20"/>
                <w:lang w:eastAsia="pl-PL"/>
              </w:rPr>
              <w:t>AirPlay</w:t>
            </w:r>
            <w:proofErr w:type="spellEnd"/>
            <w:r w:rsidRPr="00A75E9D">
              <w:rPr>
                <w:rFonts w:ascii="Times New Roman" w:eastAsia="Times New Roman" w:hAnsi="Times New Roman" w:cs="Times New Roman"/>
                <w:sz w:val="20"/>
                <w:szCs w:val="20"/>
                <w:lang w:eastAsia="pl-PL"/>
              </w:rPr>
              <w:t xml:space="preserve">, format </w:t>
            </w:r>
            <w:r w:rsidRPr="00A75E9D">
              <w:rPr>
                <w:rFonts w:ascii="Times New Roman" w:hAnsi="Times New Roman" w:cs="Times New Roman"/>
                <w:sz w:val="20"/>
                <w:szCs w:val="20"/>
              </w:rPr>
              <w:t>4K UHD, rozdzielczość 3840 x 2160</w:t>
            </w:r>
          </w:p>
        </w:tc>
        <w:tc>
          <w:tcPr>
            <w:tcW w:w="851" w:type="dxa"/>
            <w:hideMark/>
          </w:tcPr>
          <w:p w14:paraId="5D5B0AC9"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08B9BBC1"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w:t>
            </w:r>
          </w:p>
        </w:tc>
      </w:tr>
      <w:tr w:rsidR="00F77FE8" w:rsidRPr="00C15AAF" w14:paraId="28A76B8A" w14:textId="77777777" w:rsidTr="00F77FE8">
        <w:trPr>
          <w:trHeight w:val="671"/>
        </w:trPr>
        <w:tc>
          <w:tcPr>
            <w:tcW w:w="567" w:type="dxa"/>
            <w:hideMark/>
          </w:tcPr>
          <w:p w14:paraId="27C7259C" w14:textId="7C3E1F68" w:rsidR="00F77FE8" w:rsidRPr="00C15AAF" w:rsidRDefault="00F77FE8" w:rsidP="00E9604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E96041">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w:t>
            </w:r>
          </w:p>
        </w:tc>
        <w:tc>
          <w:tcPr>
            <w:tcW w:w="7938" w:type="dxa"/>
            <w:hideMark/>
          </w:tcPr>
          <w:p w14:paraId="13D735BB" w14:textId="77777777" w:rsidR="00F77FE8" w:rsidRDefault="00F77FE8" w:rsidP="0042285F">
            <w:pPr>
              <w:shd w:val="clear" w:color="auto" w:fill="FFFFFF"/>
              <w:spacing w:before="100" w:beforeAutospacing="1" w:after="150"/>
              <w:jc w:val="both"/>
              <w:rPr>
                <w:rFonts w:ascii="Times New Roman" w:eastAsia="Times New Roman" w:hAnsi="Times New Roman" w:cs="Times New Roman"/>
                <w:sz w:val="20"/>
                <w:szCs w:val="20"/>
                <w:lang w:eastAsia="pl-PL"/>
              </w:rPr>
            </w:pPr>
            <w:r w:rsidRPr="0042285F">
              <w:rPr>
                <w:rFonts w:ascii="Times New Roman" w:eastAsia="Times New Roman" w:hAnsi="Times New Roman" w:cs="Times New Roman"/>
                <w:b/>
                <w:bCs/>
                <w:sz w:val="20"/>
                <w:szCs w:val="20"/>
                <w:lang w:eastAsia="pl-PL"/>
              </w:rPr>
              <w:t>Urządzenia teleinformatyczne - aparaty cyfrowe</w:t>
            </w:r>
            <w:r w:rsidRPr="0042285F">
              <w:rPr>
                <w:rFonts w:ascii="Times New Roman" w:eastAsia="Times New Roman" w:hAnsi="Times New Roman" w:cs="Times New Roman"/>
                <w:sz w:val="20"/>
                <w:szCs w:val="20"/>
                <w:lang w:eastAsia="pl-PL"/>
              </w:rPr>
              <w:t xml:space="preserve"> </w:t>
            </w:r>
          </w:p>
          <w:p w14:paraId="1DFAAAEA" w14:textId="0193B42A" w:rsidR="00F77FE8" w:rsidRPr="0042285F" w:rsidRDefault="00F77FE8" w:rsidP="00B345B1">
            <w:pPr>
              <w:shd w:val="clear" w:color="auto" w:fill="FFFFFF"/>
              <w:spacing w:before="100" w:beforeAutospacing="1" w:after="150"/>
              <w:jc w:val="both"/>
              <w:rPr>
                <w:rFonts w:ascii="Times New Roman" w:eastAsia="Times New Roman" w:hAnsi="Times New Roman" w:cs="Times New Roman"/>
                <w:sz w:val="20"/>
                <w:szCs w:val="20"/>
                <w:lang w:eastAsia="pl-PL"/>
              </w:rPr>
            </w:pPr>
            <w:r w:rsidRPr="0042285F">
              <w:rPr>
                <w:rFonts w:ascii="Times New Roman" w:eastAsia="Times New Roman" w:hAnsi="Times New Roman" w:cs="Times New Roman"/>
                <w:sz w:val="20"/>
                <w:szCs w:val="20"/>
                <w:lang w:eastAsia="pl-PL"/>
              </w:rPr>
              <w:t>Aparat fotograficzny lustrzanka cyfrowa o rozdzielczości</w:t>
            </w:r>
            <w:proofErr w:type="gramStart"/>
            <w:r w:rsidRPr="0042285F">
              <w:rPr>
                <w:rFonts w:ascii="Times New Roman" w:eastAsia="Times New Roman" w:hAnsi="Times New Roman" w:cs="Times New Roman"/>
                <w:sz w:val="20"/>
                <w:szCs w:val="20"/>
                <w:lang w:eastAsia="pl-PL"/>
              </w:rPr>
              <w:t>: 24,1 </w:t>
            </w:r>
            <w:proofErr w:type="spellStart"/>
            <w:r w:rsidRPr="0042285F">
              <w:rPr>
                <w:rFonts w:ascii="Times New Roman" w:eastAsia="Times New Roman" w:hAnsi="Times New Roman" w:cs="Times New Roman"/>
                <w:sz w:val="20"/>
                <w:szCs w:val="20"/>
                <w:lang w:eastAsia="pl-PL"/>
              </w:rPr>
              <w:t>Mpix</w:t>
            </w:r>
            <w:proofErr w:type="spellEnd"/>
            <w:proofErr w:type="gramEnd"/>
            <w:r w:rsidRPr="0042285F">
              <w:rPr>
                <w:rFonts w:ascii="Times New Roman" w:eastAsia="Times New Roman" w:hAnsi="Times New Roman" w:cs="Times New Roman"/>
                <w:sz w:val="20"/>
                <w:szCs w:val="20"/>
                <w:lang w:eastAsia="pl-PL"/>
              </w:rPr>
              <w:t>, w</w:t>
            </w:r>
            <w:r w:rsidRPr="00756056">
              <w:rPr>
                <w:rFonts w:ascii="Times New Roman" w:eastAsia="Times New Roman" w:hAnsi="Times New Roman" w:cs="Times New Roman"/>
                <w:sz w:val="20"/>
                <w:szCs w:val="20"/>
                <w:lang w:eastAsia="pl-PL"/>
              </w:rPr>
              <w:t>ielkość matrycy: APS-C</w:t>
            </w:r>
            <w:r w:rsidRPr="0042285F">
              <w:rPr>
                <w:rFonts w:ascii="Times New Roman" w:eastAsia="Times New Roman" w:hAnsi="Times New Roman" w:cs="Times New Roman"/>
                <w:sz w:val="20"/>
                <w:szCs w:val="20"/>
                <w:lang w:eastAsia="pl-PL"/>
              </w:rPr>
              <w:t>, p</w:t>
            </w:r>
            <w:r w:rsidRPr="00756056">
              <w:rPr>
                <w:rFonts w:ascii="Times New Roman" w:eastAsia="Times New Roman" w:hAnsi="Times New Roman" w:cs="Times New Roman"/>
                <w:sz w:val="20"/>
                <w:szCs w:val="20"/>
                <w:lang w:eastAsia="pl-PL"/>
              </w:rPr>
              <w:t>rocesor: DIGIC4+</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Zakres wartości czułości ISO od 100 do 6 400 (górny limit może być przedłużo</w:t>
            </w:r>
            <w:r w:rsidRPr="0042285F">
              <w:rPr>
                <w:rFonts w:ascii="Times New Roman" w:eastAsia="Times New Roman" w:hAnsi="Times New Roman" w:cs="Times New Roman"/>
                <w:sz w:val="20"/>
                <w:szCs w:val="20"/>
                <w:lang w:eastAsia="pl-PL"/>
              </w:rPr>
              <w:t>n</w:t>
            </w:r>
            <w:r w:rsidRPr="00756056">
              <w:rPr>
                <w:rFonts w:ascii="Times New Roman" w:eastAsia="Times New Roman" w:hAnsi="Times New Roman" w:cs="Times New Roman"/>
                <w:sz w:val="20"/>
                <w:szCs w:val="20"/>
                <w:lang w:eastAsia="pl-PL"/>
              </w:rPr>
              <w:t>y do 12 800)</w:t>
            </w:r>
            <w:r w:rsidRPr="0042285F">
              <w:rPr>
                <w:rFonts w:ascii="Times New Roman" w:eastAsia="Times New Roman" w:hAnsi="Times New Roman" w:cs="Times New Roman"/>
                <w:sz w:val="20"/>
                <w:szCs w:val="20"/>
                <w:lang w:eastAsia="pl-PL"/>
              </w:rPr>
              <w:t>. Możliwość nagrywania f</w:t>
            </w:r>
            <w:r w:rsidRPr="00756056">
              <w:rPr>
                <w:rFonts w:ascii="Times New Roman" w:eastAsia="Times New Roman" w:hAnsi="Times New Roman" w:cs="Times New Roman"/>
                <w:sz w:val="20"/>
                <w:szCs w:val="20"/>
                <w:lang w:eastAsia="pl-PL"/>
              </w:rPr>
              <w:t>ilm</w:t>
            </w:r>
            <w:r w:rsidRPr="0042285F">
              <w:rPr>
                <w:rFonts w:ascii="Times New Roman" w:eastAsia="Times New Roman" w:hAnsi="Times New Roman" w:cs="Times New Roman"/>
                <w:sz w:val="20"/>
                <w:szCs w:val="20"/>
                <w:lang w:eastAsia="pl-PL"/>
              </w:rPr>
              <w:t>u</w:t>
            </w:r>
            <w:r w:rsidRPr="00756056">
              <w:rPr>
                <w:rFonts w:ascii="Times New Roman" w:eastAsia="Times New Roman" w:hAnsi="Times New Roman" w:cs="Times New Roman"/>
                <w:sz w:val="20"/>
                <w:szCs w:val="20"/>
                <w:lang w:eastAsia="pl-PL"/>
              </w:rPr>
              <w:t xml:space="preserve"> w rozdzielczości Full HD/1080p z szybkością 30 klatek na sekundę</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Tryb migawki wideo</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Ciągłe skanowanie 3 klatki na sekundę</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9-</w:t>
            </w:r>
            <w:proofErr w:type="gramStart"/>
            <w:r w:rsidRPr="00756056">
              <w:rPr>
                <w:rFonts w:ascii="Times New Roman" w:eastAsia="Times New Roman" w:hAnsi="Times New Roman" w:cs="Times New Roman"/>
                <w:sz w:val="20"/>
                <w:szCs w:val="20"/>
                <w:lang w:eastAsia="pl-PL"/>
              </w:rPr>
              <w:t>punktowy</w:t>
            </w:r>
            <w:proofErr w:type="gramEnd"/>
            <w:r w:rsidRPr="00756056">
              <w:rPr>
                <w:rFonts w:ascii="Times New Roman" w:eastAsia="Times New Roman" w:hAnsi="Times New Roman" w:cs="Times New Roman"/>
                <w:sz w:val="20"/>
                <w:szCs w:val="20"/>
                <w:lang w:eastAsia="pl-PL"/>
              </w:rPr>
              <w:t xml:space="preserve"> </w:t>
            </w:r>
            <w:proofErr w:type="spellStart"/>
            <w:r w:rsidRPr="00756056">
              <w:rPr>
                <w:rFonts w:ascii="Times New Roman" w:eastAsia="Times New Roman" w:hAnsi="Times New Roman" w:cs="Times New Roman"/>
                <w:sz w:val="20"/>
                <w:szCs w:val="20"/>
                <w:lang w:eastAsia="pl-PL"/>
              </w:rPr>
              <w:t>autofokus</w:t>
            </w:r>
            <w:proofErr w:type="spellEnd"/>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7,5 cm (3 cale) i wyświetlacz LCD 920k (TFT)</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Wbudowany przewodnik funkcji i konfiguracji</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 xml:space="preserve">Auto </w:t>
            </w:r>
            <w:proofErr w:type="spellStart"/>
            <w:r w:rsidRPr="00756056">
              <w:rPr>
                <w:rFonts w:ascii="Times New Roman" w:eastAsia="Times New Roman" w:hAnsi="Times New Roman" w:cs="Times New Roman"/>
                <w:sz w:val="20"/>
                <w:szCs w:val="20"/>
                <w:lang w:eastAsia="pl-PL"/>
              </w:rPr>
              <w:t>Intelligent</w:t>
            </w:r>
            <w:proofErr w:type="spellEnd"/>
            <w:r w:rsidRPr="00756056">
              <w:rPr>
                <w:rFonts w:ascii="Times New Roman" w:eastAsia="Times New Roman" w:hAnsi="Times New Roman" w:cs="Times New Roman"/>
                <w:sz w:val="20"/>
                <w:szCs w:val="20"/>
                <w:lang w:eastAsia="pl-PL"/>
              </w:rPr>
              <w:t xml:space="preserve"> </w:t>
            </w:r>
            <w:proofErr w:type="spellStart"/>
            <w:r w:rsidRPr="00756056">
              <w:rPr>
                <w:rFonts w:ascii="Times New Roman" w:eastAsia="Times New Roman" w:hAnsi="Times New Roman" w:cs="Times New Roman"/>
                <w:sz w:val="20"/>
                <w:szCs w:val="20"/>
                <w:lang w:eastAsia="pl-PL"/>
              </w:rPr>
              <w:t>Scene</w:t>
            </w:r>
            <w:proofErr w:type="spellEnd"/>
            <w:r w:rsidRPr="00756056">
              <w:rPr>
                <w:rFonts w:ascii="Times New Roman" w:eastAsia="Times New Roman" w:hAnsi="Times New Roman" w:cs="Times New Roman"/>
                <w:sz w:val="20"/>
                <w:szCs w:val="20"/>
                <w:lang w:eastAsia="pl-PL"/>
              </w:rPr>
              <w:t xml:space="preserve"> </w:t>
            </w:r>
            <w:proofErr w:type="spellStart"/>
            <w:r w:rsidRPr="00756056">
              <w:rPr>
                <w:rFonts w:ascii="Times New Roman" w:eastAsia="Times New Roman" w:hAnsi="Times New Roman" w:cs="Times New Roman"/>
                <w:sz w:val="20"/>
                <w:szCs w:val="20"/>
                <w:lang w:eastAsia="pl-PL"/>
              </w:rPr>
              <w:t>Mode</w:t>
            </w:r>
            <w:proofErr w:type="spellEnd"/>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Filtry kreatywne</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Łączność Wi-Fi i obsługa NFC</w:t>
            </w:r>
            <w:r w:rsidRPr="0042285F">
              <w:rPr>
                <w:rFonts w:ascii="Times New Roman" w:eastAsia="Times New Roman" w:hAnsi="Times New Roman" w:cs="Times New Roman"/>
                <w:sz w:val="20"/>
                <w:szCs w:val="20"/>
                <w:lang w:eastAsia="pl-PL"/>
              </w:rPr>
              <w:t xml:space="preserve">. W zestawie </w:t>
            </w:r>
            <w:proofErr w:type="gramStart"/>
            <w:r w:rsidRPr="0042285F">
              <w:rPr>
                <w:rFonts w:ascii="Times New Roman" w:eastAsia="Times New Roman" w:hAnsi="Times New Roman" w:cs="Times New Roman"/>
                <w:sz w:val="20"/>
                <w:szCs w:val="20"/>
                <w:lang w:eastAsia="pl-PL"/>
              </w:rPr>
              <w:t xml:space="preserve">obiektyw </w:t>
            </w:r>
            <w:r w:rsidRPr="0042285F">
              <w:rPr>
                <w:rFonts w:ascii="Times New Roman" w:hAnsi="Times New Roman" w:cs="Times New Roman"/>
                <w:sz w:val="20"/>
                <w:szCs w:val="20"/>
                <w:shd w:val="clear" w:color="auto" w:fill="FFFFFF"/>
              </w:rPr>
              <w:t xml:space="preserve"> 18–55 mm</w:t>
            </w:r>
            <w:proofErr w:type="gramEnd"/>
            <w:r w:rsidRPr="0042285F">
              <w:rPr>
                <w:rFonts w:ascii="Times New Roman" w:hAnsi="Times New Roman" w:cs="Times New Roman"/>
                <w:sz w:val="20"/>
                <w:szCs w:val="20"/>
                <w:shd w:val="clear" w:color="auto" w:fill="FFFFFF"/>
              </w:rPr>
              <w:t xml:space="preserve"> IS Value </w:t>
            </w:r>
            <w:proofErr w:type="spellStart"/>
            <w:r w:rsidRPr="0042285F">
              <w:rPr>
                <w:rFonts w:ascii="Times New Roman" w:hAnsi="Times New Roman" w:cs="Times New Roman"/>
                <w:sz w:val="20"/>
                <w:szCs w:val="20"/>
                <w:shd w:val="clear" w:color="auto" w:fill="FFFFFF"/>
              </w:rPr>
              <w:t>Up</w:t>
            </w:r>
            <w:proofErr w:type="spellEnd"/>
            <w:r w:rsidRPr="0042285F">
              <w:rPr>
                <w:rFonts w:ascii="Times New Roman" w:hAnsi="Times New Roman" w:cs="Times New Roman"/>
                <w:sz w:val="20"/>
                <w:szCs w:val="20"/>
                <w:shd w:val="clear" w:color="auto" w:fill="FFFFFF"/>
              </w:rPr>
              <w:t> Kit. P</w:t>
            </w:r>
            <w:r w:rsidRPr="0042285F">
              <w:rPr>
                <w:rFonts w:ascii="Times New Roman" w:eastAsia="Times New Roman" w:hAnsi="Times New Roman" w:cs="Times New Roman"/>
                <w:sz w:val="20"/>
                <w:szCs w:val="20"/>
                <w:lang w:eastAsia="pl-PL"/>
              </w:rPr>
              <w:t>as kamery EW-400D, akumulator LP-E10, ładowarka baterii LC-E10E, przewód ładowarki, przewodnik dla początkujących, pokrowiec oraz karta pamięci 16 GB</w:t>
            </w:r>
          </w:p>
        </w:tc>
        <w:tc>
          <w:tcPr>
            <w:tcW w:w="851" w:type="dxa"/>
            <w:hideMark/>
          </w:tcPr>
          <w:p w14:paraId="347B934C"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03CE9E9C"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040AFB6F" w14:textId="77777777" w:rsidTr="00F77FE8">
        <w:trPr>
          <w:trHeight w:val="855"/>
        </w:trPr>
        <w:tc>
          <w:tcPr>
            <w:tcW w:w="567" w:type="dxa"/>
            <w:hideMark/>
          </w:tcPr>
          <w:p w14:paraId="39D54EB2" w14:textId="69EA1054" w:rsidR="00F77FE8" w:rsidRPr="00C15AAF" w:rsidRDefault="00F77FE8" w:rsidP="00E9604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E96041">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w:t>
            </w:r>
          </w:p>
        </w:tc>
        <w:tc>
          <w:tcPr>
            <w:tcW w:w="7938" w:type="dxa"/>
            <w:hideMark/>
          </w:tcPr>
          <w:p w14:paraId="1F9589CA" w14:textId="5AE4D46E" w:rsidR="00F77FE8" w:rsidRPr="0042285F" w:rsidRDefault="00F77FE8" w:rsidP="00AA172E">
            <w:pPr>
              <w:widowControl w:val="0"/>
              <w:rPr>
                <w:rFonts w:ascii="Times New Roman" w:eastAsia="Times New Roman" w:hAnsi="Times New Roman" w:cs="Times New Roman"/>
                <w:b/>
                <w:bCs/>
                <w:sz w:val="20"/>
                <w:szCs w:val="20"/>
                <w:lang w:eastAsia="pl-PL"/>
              </w:rPr>
            </w:pPr>
            <w:r w:rsidRPr="0042285F">
              <w:rPr>
                <w:rFonts w:ascii="Times New Roman" w:eastAsia="Times New Roman" w:hAnsi="Times New Roman" w:cs="Times New Roman"/>
                <w:b/>
                <w:bCs/>
                <w:sz w:val="20"/>
                <w:szCs w:val="20"/>
                <w:lang w:eastAsia="pl-PL"/>
              </w:rPr>
              <w:t>Urządzenia teleinformatyczne - projektor cyfrowy i tablica multimedialna</w:t>
            </w:r>
          </w:p>
          <w:p w14:paraId="46D3DED4" w14:textId="77777777" w:rsidR="00F77FE8" w:rsidRPr="00AA172E" w:rsidRDefault="00F77FE8" w:rsidP="00AA172E">
            <w:pPr>
              <w:widowControl w:val="0"/>
              <w:rPr>
                <w:rFonts w:ascii="Times New Roman" w:eastAsia="Times New Roman" w:hAnsi="Times New Roman" w:cs="Times New Roman"/>
                <w:sz w:val="20"/>
                <w:szCs w:val="20"/>
                <w:lang w:eastAsia="pl-PL"/>
              </w:rPr>
            </w:pPr>
          </w:p>
          <w:p w14:paraId="342CFE6C" w14:textId="2BE34815" w:rsidR="00F77FE8" w:rsidRPr="005C7BAE" w:rsidRDefault="00F77FE8" w:rsidP="00DF0063">
            <w:pPr>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 xml:space="preserve">Jasność wynosząca 3500 lumenów, rozdzielczość WXGA HD </w:t>
            </w:r>
            <w:proofErr w:type="spellStart"/>
            <w:r w:rsidRPr="005C7BAE">
              <w:rPr>
                <w:rFonts w:ascii="Times New Roman" w:hAnsi="Times New Roman" w:cs="Times New Roman"/>
                <w:sz w:val="20"/>
                <w:szCs w:val="20"/>
                <w:shd w:val="clear" w:color="auto" w:fill="FFFFFF"/>
              </w:rPr>
              <w:t>ready</w:t>
            </w:r>
            <w:proofErr w:type="spellEnd"/>
            <w:r w:rsidRPr="005C7BAE">
              <w:rPr>
                <w:rFonts w:ascii="Times New Roman" w:hAnsi="Times New Roman" w:cs="Times New Roman"/>
                <w:sz w:val="20"/>
                <w:szCs w:val="20"/>
                <w:shd w:val="clear" w:color="auto" w:fill="FFFFFF"/>
              </w:rPr>
              <w:t xml:space="preserve"> i budowa umożliwiająca ultrakrótki rzut, możliwość wyświetlania obrazu z bardzo krótkiej odległości o zminimalizowanej ilości cieni i odbłysków. Połączenie funkcji dotykowej z możliwością obsługi przy użyciu dwóch piór. Współczynnik kontrastu</w:t>
            </w:r>
            <w:proofErr w:type="gramStart"/>
            <w:r w:rsidRPr="005C7BAE">
              <w:rPr>
                <w:rFonts w:ascii="Times New Roman" w:hAnsi="Times New Roman" w:cs="Times New Roman"/>
                <w:sz w:val="20"/>
                <w:szCs w:val="20"/>
                <w:shd w:val="clear" w:color="auto" w:fill="FFFFFF"/>
              </w:rPr>
              <w:t xml:space="preserve"> 14 000:1 i</w:t>
            </w:r>
            <w:proofErr w:type="gramEnd"/>
            <w:r w:rsidRPr="005C7BAE">
              <w:rPr>
                <w:rFonts w:ascii="Times New Roman" w:hAnsi="Times New Roman" w:cs="Times New Roman"/>
                <w:sz w:val="20"/>
                <w:szCs w:val="20"/>
                <w:shd w:val="clear" w:color="auto" w:fill="FFFFFF"/>
              </w:rPr>
              <w:t xml:space="preserve"> wejście HDMI. </w:t>
            </w:r>
            <w:r w:rsidRPr="008203BE">
              <w:rPr>
                <w:rFonts w:ascii="Times New Roman" w:eastAsia="Times New Roman" w:hAnsi="Times New Roman" w:cs="Times New Roman"/>
                <w:sz w:val="20"/>
                <w:szCs w:val="20"/>
                <w:lang w:eastAsia="pl-PL"/>
              </w:rPr>
              <w:t>Intuicyjna obsługa</w:t>
            </w:r>
            <w:r w:rsidRPr="005C7BA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Pełna komunikacja bezprzewodowa - łatwe i bezproblemowe udostępnianie materiału z komórek, tabletu, czy laptopa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Laserowe źródło światła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 xml:space="preserve">Funkcje interaktywne </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r w:rsidRPr="005C7BAE">
              <w:rPr>
                <w:rFonts w:ascii="Times New Roman" w:eastAsia="Times New Roman" w:hAnsi="Times New Roman" w:cs="Times New Roman"/>
                <w:sz w:val="20"/>
                <w:szCs w:val="20"/>
                <w:lang w:eastAsia="pl-PL"/>
              </w:rPr>
              <w:t xml:space="preserve">możliwość </w:t>
            </w:r>
            <w:r w:rsidRPr="008203BE">
              <w:rPr>
                <w:rFonts w:ascii="Times New Roman" w:eastAsia="Times New Roman" w:hAnsi="Times New Roman" w:cs="Times New Roman"/>
                <w:sz w:val="20"/>
                <w:szCs w:val="20"/>
                <w:lang w:eastAsia="pl-PL"/>
              </w:rPr>
              <w:t>korzysta</w:t>
            </w:r>
            <w:r w:rsidRPr="005C7BAE">
              <w:rPr>
                <w:rFonts w:ascii="Times New Roman" w:eastAsia="Times New Roman" w:hAnsi="Times New Roman" w:cs="Times New Roman"/>
                <w:sz w:val="20"/>
                <w:szCs w:val="20"/>
                <w:lang w:eastAsia="pl-PL"/>
              </w:rPr>
              <w:t>nia</w:t>
            </w:r>
            <w:r w:rsidRPr="008203BE">
              <w:rPr>
                <w:rFonts w:ascii="Times New Roman" w:eastAsia="Times New Roman" w:hAnsi="Times New Roman" w:cs="Times New Roman"/>
                <w:sz w:val="20"/>
                <w:szCs w:val="20"/>
                <w:lang w:eastAsia="pl-PL"/>
              </w:rPr>
              <w:t xml:space="preserve"> z pisaka lub obsługi palcem, zależnie od rodzaju zajęć i potrzeb. Na interaktywnym 100-calowym ekranie moż</w:t>
            </w:r>
            <w:r w:rsidRPr="005C7BAE">
              <w:rPr>
                <w:rFonts w:ascii="Times New Roman" w:eastAsia="Times New Roman" w:hAnsi="Times New Roman" w:cs="Times New Roman"/>
                <w:sz w:val="20"/>
                <w:szCs w:val="20"/>
                <w:lang w:eastAsia="pl-PL"/>
              </w:rPr>
              <w:t>liwość</w:t>
            </w:r>
            <w:r w:rsidRPr="008203BE">
              <w:rPr>
                <w:rFonts w:ascii="Times New Roman" w:eastAsia="Times New Roman" w:hAnsi="Times New Roman" w:cs="Times New Roman"/>
                <w:sz w:val="20"/>
                <w:szCs w:val="20"/>
                <w:lang w:eastAsia="pl-PL"/>
              </w:rPr>
              <w:t xml:space="preserve"> prac</w:t>
            </w:r>
            <w:r w:rsidRPr="005C7BAE">
              <w:rPr>
                <w:rFonts w:ascii="Times New Roman" w:eastAsia="Times New Roman" w:hAnsi="Times New Roman" w:cs="Times New Roman"/>
                <w:sz w:val="20"/>
                <w:szCs w:val="20"/>
                <w:lang w:eastAsia="pl-PL"/>
              </w:rPr>
              <w:t xml:space="preserve">y przez </w:t>
            </w:r>
            <w:r w:rsidRPr="008203BE">
              <w:rPr>
                <w:rFonts w:ascii="Times New Roman" w:eastAsia="Times New Roman" w:hAnsi="Times New Roman" w:cs="Times New Roman"/>
                <w:sz w:val="20"/>
                <w:szCs w:val="20"/>
                <w:lang w:eastAsia="pl-PL"/>
              </w:rPr>
              <w:t>kilku uczniów jednocześnie</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Przekątna obrazu do 100 cali</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p>
          <w:p w14:paraId="3D294E79" w14:textId="2EF0D156" w:rsidR="00F77FE8" w:rsidRPr="008203BE" w:rsidRDefault="00F77FE8" w:rsidP="00DF0063">
            <w:pPr>
              <w:shd w:val="clear" w:color="auto" w:fill="FFFFFF"/>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Matowo-biała tablica projekcyjna do interaktywnych projektorów dotykowych. Z czujnikiem dotykowym. Profil z anodowanego aluminium z plastikowymi narożnikami. Tablica</w:t>
            </w:r>
            <w:r w:rsidR="00F17C20">
              <w:rPr>
                <w:rFonts w:ascii="Times New Roman" w:hAnsi="Times New Roman" w:cs="Times New Roman"/>
                <w:sz w:val="20"/>
                <w:szCs w:val="20"/>
                <w:shd w:val="clear" w:color="auto" w:fill="FFFFFF"/>
              </w:rPr>
              <w:t xml:space="preserve"> </w:t>
            </w:r>
            <w:r w:rsidRPr="005C7BAE">
              <w:rPr>
                <w:rFonts w:ascii="Times New Roman" w:hAnsi="Times New Roman" w:cs="Times New Roman"/>
                <w:sz w:val="20"/>
                <w:szCs w:val="20"/>
                <w:shd w:val="clear" w:color="auto" w:fill="FFFFFF"/>
              </w:rPr>
              <w:t>magnetyczna</w:t>
            </w:r>
            <w:r w:rsidR="00F17C20">
              <w:rPr>
                <w:rFonts w:ascii="Times New Roman" w:hAnsi="Times New Roman" w:cs="Times New Roman"/>
                <w:sz w:val="20"/>
                <w:szCs w:val="20"/>
                <w:shd w:val="clear" w:color="auto" w:fill="FFFFFF"/>
              </w:rPr>
              <w:t xml:space="preserve"> </w:t>
            </w:r>
            <w:r w:rsidRPr="005C7BAE">
              <w:rPr>
                <w:rFonts w:ascii="Times New Roman" w:hAnsi="Times New Roman" w:cs="Times New Roman"/>
                <w:sz w:val="20"/>
                <w:szCs w:val="20"/>
                <w:shd w:val="clear" w:color="auto" w:fill="FFFFFF"/>
              </w:rPr>
              <w:t xml:space="preserve">i </w:t>
            </w:r>
            <w:proofErr w:type="spellStart"/>
            <w:r w:rsidRPr="005C7BAE">
              <w:rPr>
                <w:rFonts w:ascii="Times New Roman" w:hAnsi="Times New Roman" w:cs="Times New Roman"/>
                <w:sz w:val="20"/>
                <w:szCs w:val="20"/>
                <w:shd w:val="clear" w:color="auto" w:fill="FFFFFF"/>
              </w:rPr>
              <w:t>suchościeralna</w:t>
            </w:r>
            <w:proofErr w:type="spellEnd"/>
            <w:r w:rsidRPr="005C7BAE">
              <w:rPr>
                <w:rFonts w:ascii="Times New Roman" w:hAnsi="Times New Roman" w:cs="Times New Roman"/>
                <w:sz w:val="20"/>
                <w:szCs w:val="20"/>
                <w:shd w:val="clear" w:color="auto" w:fill="FFFFFF"/>
              </w:rPr>
              <w:t>, z półką na pióra 30 mm.</w:t>
            </w:r>
          </w:p>
          <w:p w14:paraId="410932E6" w14:textId="3E1B9CFC" w:rsidR="00F77FE8" w:rsidRDefault="00F77FE8" w:rsidP="00DF0063">
            <w:pPr>
              <w:jc w:val="both"/>
              <w:rPr>
                <w:rFonts w:ascii="Times New Roman" w:eastAsia="Times New Roman" w:hAnsi="Times New Roman" w:cs="Times New Roman"/>
                <w:sz w:val="20"/>
                <w:szCs w:val="20"/>
                <w:lang w:eastAsia="pl-PL"/>
              </w:rPr>
            </w:pPr>
            <w:r w:rsidRPr="005C7BAE">
              <w:rPr>
                <w:rFonts w:ascii="Times New Roman" w:eastAsia="Times New Roman" w:hAnsi="Times New Roman" w:cs="Times New Roman"/>
                <w:sz w:val="20"/>
                <w:szCs w:val="20"/>
                <w:lang w:eastAsia="pl-PL"/>
              </w:rPr>
              <w:t xml:space="preserve">W zestawie </w:t>
            </w:r>
            <w:r>
              <w:rPr>
                <w:rFonts w:ascii="Times New Roman" w:eastAsia="Times New Roman" w:hAnsi="Times New Roman" w:cs="Times New Roman"/>
                <w:sz w:val="20"/>
                <w:szCs w:val="20"/>
                <w:lang w:eastAsia="pl-PL"/>
              </w:rPr>
              <w:t xml:space="preserve">pióra 2 szt., </w:t>
            </w:r>
            <w:r w:rsidRPr="005C7BAE">
              <w:rPr>
                <w:rFonts w:ascii="Times New Roman" w:eastAsia="Times New Roman" w:hAnsi="Times New Roman" w:cs="Times New Roman"/>
                <w:sz w:val="20"/>
                <w:szCs w:val="20"/>
                <w:lang w:eastAsia="pl-PL"/>
              </w:rPr>
              <w:t>uchwyt ścienny do montażu tablicy i projektora.</w:t>
            </w:r>
            <w:r w:rsidRPr="00AA172E">
              <w:rPr>
                <w:rFonts w:ascii="Times New Roman" w:eastAsia="Times New Roman" w:hAnsi="Times New Roman" w:cs="Times New Roman"/>
                <w:sz w:val="20"/>
                <w:szCs w:val="20"/>
                <w:lang w:eastAsia="pl-PL"/>
              </w:rPr>
              <w:t xml:space="preserve">  </w:t>
            </w:r>
          </w:p>
          <w:p w14:paraId="4738DA08" w14:textId="169231F8" w:rsidR="00F77FE8" w:rsidRPr="00C15AAF" w:rsidRDefault="00F77FE8" w:rsidP="00B345B1">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Oprogramowanie kompatybilne z urządzeniami kupowanymi w ramach niniejszego postępowania. </w:t>
            </w:r>
            <w:r w:rsidRPr="00AA172E">
              <w:rPr>
                <w:rFonts w:ascii="Times New Roman" w:eastAsia="Times New Roman" w:hAnsi="Times New Roman" w:cs="Times New Roman"/>
                <w:sz w:val="20"/>
                <w:szCs w:val="20"/>
                <w:lang w:eastAsia="pl-PL"/>
              </w:rPr>
              <w:t xml:space="preserve">                                                                                                                                          </w:t>
            </w:r>
          </w:p>
        </w:tc>
        <w:tc>
          <w:tcPr>
            <w:tcW w:w="851" w:type="dxa"/>
            <w:hideMark/>
          </w:tcPr>
          <w:p w14:paraId="6B1136CD" w14:textId="170BF9FF" w:rsidR="00F77FE8" w:rsidRPr="00C15AAF" w:rsidRDefault="00F77FE8" w:rsidP="00650646">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t>zestaw</w:t>
            </w:r>
            <w:proofErr w:type="gramEnd"/>
          </w:p>
        </w:tc>
        <w:tc>
          <w:tcPr>
            <w:tcW w:w="850" w:type="dxa"/>
            <w:hideMark/>
          </w:tcPr>
          <w:p w14:paraId="0E7044C5"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736C6543" w14:textId="77777777" w:rsidTr="00F17C20">
        <w:trPr>
          <w:trHeight w:val="1758"/>
        </w:trPr>
        <w:tc>
          <w:tcPr>
            <w:tcW w:w="567" w:type="dxa"/>
            <w:hideMark/>
          </w:tcPr>
          <w:p w14:paraId="2BC43C21" w14:textId="7B3A904F"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2</w:t>
            </w:r>
            <w:r w:rsidR="003F4F01">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w:t>
            </w:r>
          </w:p>
        </w:tc>
        <w:tc>
          <w:tcPr>
            <w:tcW w:w="7938" w:type="dxa"/>
            <w:hideMark/>
          </w:tcPr>
          <w:p w14:paraId="5A0F5F26" w14:textId="2540A414"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Dodatkowe urządzenia do teleinformatycznych laboratoriów edukacyjnych – 1 zestaw - słuchawki</w:t>
            </w:r>
            <w:r w:rsidRPr="005D3BA7">
              <w:rPr>
                <w:rFonts w:ascii="Times New Roman" w:eastAsia="Times New Roman" w:hAnsi="Times New Roman" w:cs="Times New Roman"/>
                <w:b/>
                <w:bCs/>
                <w:sz w:val="20"/>
                <w:szCs w:val="20"/>
                <w:lang w:eastAsia="pl-PL"/>
              </w:rPr>
              <w:br/>
            </w:r>
          </w:p>
          <w:p w14:paraId="2243754A" w14:textId="771F3378" w:rsidR="00F77FE8" w:rsidRPr="00C15AAF" w:rsidRDefault="00F17C20" w:rsidP="005541C9">
            <w:pPr>
              <w:rPr>
                <w:rFonts w:ascii="Times New Roman" w:eastAsia="Times New Roman" w:hAnsi="Times New Roman" w:cs="Times New Roman"/>
                <w:sz w:val="20"/>
                <w:szCs w:val="20"/>
                <w:lang w:eastAsia="pl-PL"/>
              </w:rPr>
            </w:pPr>
            <w:r w:rsidRPr="00E73A3E">
              <w:rPr>
                <w:rFonts w:ascii="Times New Roman" w:eastAsia="Times New Roman" w:hAnsi="Times New Roman" w:cs="Times New Roman"/>
                <w:sz w:val="20"/>
                <w:szCs w:val="20"/>
                <w:lang w:eastAsia="pl-PL"/>
              </w:rPr>
              <w:t xml:space="preserve">Słuchawki </w:t>
            </w:r>
            <w:r>
              <w:rPr>
                <w:rFonts w:ascii="Times New Roman" w:eastAsia="Times New Roman" w:hAnsi="Times New Roman" w:cs="Times New Roman"/>
                <w:sz w:val="20"/>
                <w:szCs w:val="20"/>
                <w:lang w:eastAsia="pl-PL"/>
              </w:rPr>
              <w:t xml:space="preserve">bezprzewodowe </w:t>
            </w:r>
            <w:r w:rsidRPr="00E73A3E">
              <w:rPr>
                <w:rFonts w:ascii="Times New Roman" w:eastAsia="Times New Roman" w:hAnsi="Times New Roman" w:cs="Times New Roman"/>
                <w:sz w:val="20"/>
                <w:szCs w:val="20"/>
                <w:lang w:eastAsia="pl-PL"/>
              </w:rPr>
              <w:t>audio stereo</w:t>
            </w:r>
            <w:r w:rsidR="00F77FE8">
              <w:rPr>
                <w:rFonts w:ascii="Times New Roman" w:eastAsia="Times New Roman" w:hAnsi="Times New Roman" w:cs="Times New Roman"/>
                <w:sz w:val="20"/>
                <w:szCs w:val="20"/>
                <w:lang w:eastAsia="pl-PL"/>
              </w:rPr>
              <w:t xml:space="preserve"> n</w:t>
            </w:r>
            <w:r w:rsidR="00F77FE8" w:rsidRPr="00E73A3E">
              <w:rPr>
                <w:rFonts w:ascii="Times New Roman" w:eastAsia="Times New Roman" w:hAnsi="Times New Roman" w:cs="Times New Roman"/>
                <w:sz w:val="20"/>
                <w:szCs w:val="20"/>
                <w:lang w:eastAsia="pl-PL"/>
              </w:rPr>
              <w:t>auszne</w:t>
            </w:r>
            <w:r w:rsidR="00F77FE8">
              <w:rPr>
                <w:rFonts w:ascii="Times New Roman" w:eastAsia="Times New Roman" w:hAnsi="Times New Roman" w:cs="Times New Roman"/>
                <w:sz w:val="20"/>
                <w:szCs w:val="20"/>
                <w:lang w:eastAsia="pl-PL"/>
              </w:rPr>
              <w:t>, s</w:t>
            </w:r>
            <w:r w:rsidR="00F77FE8" w:rsidRPr="00E73A3E">
              <w:rPr>
                <w:rFonts w:ascii="Times New Roman" w:eastAsia="Times New Roman" w:hAnsi="Times New Roman" w:cs="Times New Roman"/>
                <w:sz w:val="20"/>
                <w:szCs w:val="20"/>
                <w:lang w:eastAsia="pl-PL"/>
              </w:rPr>
              <w:t>kładane</w:t>
            </w:r>
            <w:r w:rsidR="00F77FE8">
              <w:rPr>
                <w:rFonts w:ascii="Times New Roman" w:eastAsia="Times New Roman" w:hAnsi="Times New Roman" w:cs="Times New Roman"/>
                <w:sz w:val="20"/>
                <w:szCs w:val="20"/>
                <w:lang w:eastAsia="pl-PL"/>
              </w:rPr>
              <w:t>, w</w:t>
            </w:r>
            <w:r w:rsidR="00F77FE8" w:rsidRPr="00E73A3E">
              <w:rPr>
                <w:rFonts w:ascii="Times New Roman" w:eastAsia="Times New Roman" w:hAnsi="Times New Roman" w:cs="Times New Roman"/>
                <w:sz w:val="20"/>
                <w:szCs w:val="20"/>
                <w:lang w:eastAsia="pl-PL"/>
              </w:rPr>
              <w:t>aga [g] 195</w:t>
            </w:r>
            <w:r w:rsidR="00F77F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00F77FE8" w:rsidRPr="00E73A3E">
              <w:rPr>
                <w:rFonts w:ascii="Times New Roman" w:eastAsia="Times New Roman" w:hAnsi="Times New Roman" w:cs="Times New Roman"/>
                <w:sz w:val="20"/>
                <w:szCs w:val="20"/>
                <w:lang w:eastAsia="pl-PL"/>
              </w:rPr>
              <w:t>Techniczne:</w:t>
            </w:r>
            <w:r w:rsidR="00F77FE8">
              <w:rPr>
                <w:rFonts w:ascii="Times New Roman" w:eastAsia="Times New Roman" w:hAnsi="Times New Roman" w:cs="Times New Roman"/>
                <w:sz w:val="20"/>
                <w:szCs w:val="20"/>
                <w:lang w:eastAsia="pl-PL"/>
              </w:rPr>
              <w:t xml:space="preserve"> r</w:t>
            </w:r>
            <w:r w:rsidR="00F77FE8" w:rsidRPr="00E73A3E">
              <w:rPr>
                <w:rFonts w:ascii="Times New Roman" w:eastAsia="Times New Roman" w:hAnsi="Times New Roman" w:cs="Times New Roman"/>
                <w:sz w:val="20"/>
                <w:szCs w:val="20"/>
                <w:lang w:eastAsia="pl-PL"/>
              </w:rPr>
              <w:t>egulacja głośności</w:t>
            </w:r>
            <w:r w:rsidR="00F77FE8">
              <w:rPr>
                <w:rFonts w:ascii="Times New Roman" w:eastAsia="Times New Roman" w:hAnsi="Times New Roman" w:cs="Times New Roman"/>
                <w:sz w:val="20"/>
                <w:szCs w:val="20"/>
                <w:lang w:eastAsia="pl-PL"/>
              </w:rPr>
              <w:t>, ty</w:t>
            </w:r>
            <w:r w:rsidR="00F77FE8" w:rsidRPr="00E73A3E">
              <w:rPr>
                <w:rFonts w:ascii="Times New Roman" w:eastAsia="Times New Roman" w:hAnsi="Times New Roman" w:cs="Times New Roman"/>
                <w:sz w:val="20"/>
                <w:szCs w:val="20"/>
                <w:lang w:eastAsia="pl-PL"/>
              </w:rPr>
              <w:t xml:space="preserve">p membrany </w:t>
            </w:r>
            <w:r w:rsidR="00F77FE8">
              <w:rPr>
                <w:rFonts w:ascii="Times New Roman" w:eastAsia="Times New Roman" w:hAnsi="Times New Roman" w:cs="Times New Roman"/>
                <w:sz w:val="20"/>
                <w:szCs w:val="20"/>
                <w:lang w:eastAsia="pl-PL"/>
              </w:rPr>
              <w:t>m</w:t>
            </w:r>
            <w:r w:rsidR="00F77FE8" w:rsidRPr="00E73A3E">
              <w:rPr>
                <w:rFonts w:ascii="Times New Roman" w:eastAsia="Times New Roman" w:hAnsi="Times New Roman" w:cs="Times New Roman"/>
                <w:sz w:val="20"/>
                <w:szCs w:val="20"/>
                <w:lang w:eastAsia="pl-PL"/>
              </w:rPr>
              <w:t>agnes ferrytowy</w:t>
            </w:r>
            <w:r w:rsidR="00F77FE8">
              <w:rPr>
                <w:rFonts w:ascii="Times New Roman" w:eastAsia="Times New Roman" w:hAnsi="Times New Roman" w:cs="Times New Roman"/>
                <w:sz w:val="20"/>
                <w:szCs w:val="20"/>
                <w:lang w:eastAsia="pl-PL"/>
              </w:rPr>
              <w:t>, z</w:t>
            </w:r>
            <w:r w:rsidR="00F77FE8" w:rsidRPr="00E73A3E">
              <w:rPr>
                <w:rFonts w:ascii="Times New Roman" w:eastAsia="Times New Roman" w:hAnsi="Times New Roman" w:cs="Times New Roman"/>
                <w:sz w:val="20"/>
                <w:szCs w:val="20"/>
                <w:lang w:eastAsia="pl-PL"/>
              </w:rPr>
              <w:t xml:space="preserve">łącze 3.5 </w:t>
            </w:r>
            <w:proofErr w:type="gramStart"/>
            <w:r w:rsidR="00F77FE8" w:rsidRPr="00E73A3E">
              <w:rPr>
                <w:rFonts w:ascii="Times New Roman" w:eastAsia="Times New Roman" w:hAnsi="Times New Roman" w:cs="Times New Roman"/>
                <w:sz w:val="20"/>
                <w:szCs w:val="20"/>
                <w:lang w:eastAsia="pl-PL"/>
              </w:rPr>
              <w:t>mm</w:t>
            </w:r>
            <w:proofErr w:type="gramEnd"/>
            <w:r w:rsidR="00F77FE8">
              <w:rPr>
                <w:rFonts w:ascii="Times New Roman" w:eastAsia="Times New Roman" w:hAnsi="Times New Roman" w:cs="Times New Roman"/>
                <w:sz w:val="20"/>
                <w:szCs w:val="20"/>
                <w:lang w:eastAsia="pl-PL"/>
              </w:rPr>
              <w:t xml:space="preserve">. </w:t>
            </w:r>
            <w:r w:rsidR="00F77FE8" w:rsidRPr="00E73A3E">
              <w:rPr>
                <w:rFonts w:ascii="Times New Roman" w:eastAsia="Times New Roman" w:hAnsi="Times New Roman" w:cs="Times New Roman"/>
                <w:sz w:val="20"/>
                <w:szCs w:val="20"/>
                <w:lang w:eastAsia="pl-PL"/>
              </w:rPr>
              <w:t>Charakterystyka</w:t>
            </w:r>
            <w:r w:rsidR="00F77FE8">
              <w:rPr>
                <w:rFonts w:ascii="Times New Roman" w:eastAsia="Times New Roman" w:hAnsi="Times New Roman" w:cs="Times New Roman"/>
                <w:sz w:val="20"/>
                <w:szCs w:val="20"/>
                <w:lang w:eastAsia="pl-PL"/>
              </w:rPr>
              <w:t>: d</w:t>
            </w:r>
            <w:r w:rsidR="00F77FE8" w:rsidRPr="00E73A3E">
              <w:rPr>
                <w:rFonts w:ascii="Times New Roman" w:eastAsia="Times New Roman" w:hAnsi="Times New Roman" w:cs="Times New Roman"/>
                <w:sz w:val="20"/>
                <w:szCs w:val="20"/>
                <w:lang w:eastAsia="pl-PL"/>
              </w:rPr>
              <w:t>ynamika [</w:t>
            </w:r>
            <w:proofErr w:type="spellStart"/>
            <w:r w:rsidR="00F77FE8" w:rsidRPr="00E73A3E">
              <w:rPr>
                <w:rFonts w:ascii="Times New Roman" w:eastAsia="Times New Roman" w:hAnsi="Times New Roman" w:cs="Times New Roman"/>
                <w:sz w:val="20"/>
                <w:szCs w:val="20"/>
                <w:lang w:eastAsia="pl-PL"/>
              </w:rPr>
              <w:t>dB</w:t>
            </w:r>
            <w:proofErr w:type="spellEnd"/>
            <w:r w:rsidR="00F77FE8" w:rsidRPr="00E73A3E">
              <w:rPr>
                <w:rFonts w:ascii="Times New Roman" w:eastAsia="Times New Roman" w:hAnsi="Times New Roman" w:cs="Times New Roman"/>
                <w:sz w:val="20"/>
                <w:szCs w:val="20"/>
                <w:lang w:eastAsia="pl-PL"/>
              </w:rPr>
              <w:t>] 105</w:t>
            </w:r>
            <w:r w:rsidR="00F77FE8">
              <w:rPr>
                <w:rFonts w:ascii="Times New Roman" w:eastAsia="Times New Roman" w:hAnsi="Times New Roman" w:cs="Times New Roman"/>
                <w:sz w:val="20"/>
                <w:szCs w:val="20"/>
                <w:lang w:eastAsia="pl-PL"/>
              </w:rPr>
              <w:t>, fu</w:t>
            </w:r>
            <w:r w:rsidR="00F77FE8" w:rsidRPr="00E73A3E">
              <w:rPr>
                <w:rFonts w:ascii="Times New Roman" w:eastAsia="Times New Roman" w:hAnsi="Times New Roman" w:cs="Times New Roman"/>
                <w:sz w:val="20"/>
                <w:szCs w:val="20"/>
                <w:lang w:eastAsia="pl-PL"/>
              </w:rPr>
              <w:t>nkcje dodatkowe:</w:t>
            </w:r>
            <w:r w:rsidR="00F77FE8">
              <w:rPr>
                <w:rFonts w:ascii="Times New Roman" w:eastAsia="Times New Roman" w:hAnsi="Times New Roman" w:cs="Times New Roman"/>
                <w:sz w:val="20"/>
                <w:szCs w:val="20"/>
                <w:lang w:eastAsia="pl-PL"/>
              </w:rPr>
              <w:t xml:space="preserve"> </w:t>
            </w:r>
            <w:r w:rsidR="00F77FE8" w:rsidRPr="00E73A3E">
              <w:rPr>
                <w:rFonts w:ascii="Times New Roman" w:eastAsia="Times New Roman" w:hAnsi="Times New Roman" w:cs="Times New Roman"/>
                <w:sz w:val="20"/>
                <w:szCs w:val="20"/>
                <w:lang w:eastAsia="pl-PL"/>
              </w:rPr>
              <w:t xml:space="preserve">Super </w:t>
            </w:r>
            <w:proofErr w:type="spellStart"/>
            <w:r w:rsidR="00F77FE8" w:rsidRPr="00E73A3E">
              <w:rPr>
                <w:rFonts w:ascii="Times New Roman" w:eastAsia="Times New Roman" w:hAnsi="Times New Roman" w:cs="Times New Roman"/>
                <w:sz w:val="20"/>
                <w:szCs w:val="20"/>
                <w:lang w:eastAsia="pl-PL"/>
              </w:rPr>
              <w:t>Bass</w:t>
            </w:r>
            <w:proofErr w:type="spellEnd"/>
            <w:r w:rsidR="00F77FE8" w:rsidRPr="00E73A3E">
              <w:rPr>
                <w:rFonts w:ascii="Times New Roman" w:eastAsia="Times New Roman" w:hAnsi="Times New Roman" w:cs="Times New Roman"/>
                <w:sz w:val="20"/>
                <w:szCs w:val="20"/>
                <w:lang w:eastAsia="pl-PL"/>
              </w:rPr>
              <w:t xml:space="preserve"> System</w:t>
            </w:r>
            <w:r>
              <w:rPr>
                <w:rFonts w:ascii="Times New Roman" w:eastAsia="Times New Roman" w:hAnsi="Times New Roman" w:cs="Times New Roman"/>
                <w:sz w:val="20"/>
                <w:szCs w:val="20"/>
                <w:lang w:eastAsia="pl-PL"/>
              </w:rPr>
              <w:t xml:space="preserve">. </w:t>
            </w:r>
            <w:r w:rsidR="00F77FE8" w:rsidRPr="00E73A3E">
              <w:rPr>
                <w:rFonts w:ascii="Times New Roman" w:eastAsia="Times New Roman" w:hAnsi="Times New Roman" w:cs="Times New Roman"/>
                <w:sz w:val="20"/>
                <w:szCs w:val="20"/>
                <w:lang w:eastAsia="pl-PL"/>
              </w:rPr>
              <w:t>Charakterystyka słuchawek:</w:t>
            </w:r>
            <w:r w:rsidR="00F77FE8">
              <w:rPr>
                <w:rFonts w:ascii="Times New Roman" w:eastAsia="Times New Roman" w:hAnsi="Times New Roman" w:cs="Times New Roman"/>
                <w:sz w:val="20"/>
                <w:szCs w:val="20"/>
                <w:lang w:eastAsia="pl-PL"/>
              </w:rPr>
              <w:t xml:space="preserve"> p</w:t>
            </w:r>
            <w:r w:rsidR="00F77FE8" w:rsidRPr="00E73A3E">
              <w:rPr>
                <w:rFonts w:ascii="Times New Roman" w:eastAsia="Times New Roman" w:hAnsi="Times New Roman" w:cs="Times New Roman"/>
                <w:sz w:val="20"/>
                <w:szCs w:val="20"/>
                <w:lang w:eastAsia="pl-PL"/>
              </w:rPr>
              <w:t>asmo przenoszenia min. [</w:t>
            </w:r>
            <w:proofErr w:type="spellStart"/>
            <w:r w:rsidR="00F77FE8" w:rsidRPr="00E73A3E">
              <w:rPr>
                <w:rFonts w:ascii="Times New Roman" w:eastAsia="Times New Roman" w:hAnsi="Times New Roman" w:cs="Times New Roman"/>
                <w:sz w:val="20"/>
                <w:szCs w:val="20"/>
                <w:lang w:eastAsia="pl-PL"/>
              </w:rPr>
              <w:t>Hz</w:t>
            </w:r>
            <w:proofErr w:type="spellEnd"/>
            <w:r w:rsidR="00F77FE8" w:rsidRPr="00E73A3E">
              <w:rPr>
                <w:rFonts w:ascii="Times New Roman" w:eastAsia="Times New Roman" w:hAnsi="Times New Roman" w:cs="Times New Roman"/>
                <w:sz w:val="20"/>
                <w:szCs w:val="20"/>
                <w:lang w:eastAsia="pl-PL"/>
              </w:rPr>
              <w:t>] 20</w:t>
            </w:r>
            <w:r w:rsidR="00F77FE8">
              <w:rPr>
                <w:rFonts w:ascii="Times New Roman" w:eastAsia="Times New Roman" w:hAnsi="Times New Roman" w:cs="Times New Roman"/>
                <w:sz w:val="20"/>
                <w:szCs w:val="20"/>
                <w:lang w:eastAsia="pl-PL"/>
              </w:rPr>
              <w:t>, p</w:t>
            </w:r>
            <w:r w:rsidR="00F77FE8" w:rsidRPr="00E73A3E">
              <w:rPr>
                <w:rFonts w:ascii="Times New Roman" w:eastAsia="Times New Roman" w:hAnsi="Times New Roman" w:cs="Times New Roman"/>
                <w:sz w:val="20"/>
                <w:szCs w:val="20"/>
                <w:lang w:eastAsia="pl-PL"/>
              </w:rPr>
              <w:t>asmo przenoszenia max. [</w:t>
            </w:r>
            <w:proofErr w:type="spellStart"/>
            <w:r w:rsidR="00F77FE8" w:rsidRPr="00E73A3E">
              <w:rPr>
                <w:rFonts w:ascii="Times New Roman" w:eastAsia="Times New Roman" w:hAnsi="Times New Roman" w:cs="Times New Roman"/>
                <w:sz w:val="20"/>
                <w:szCs w:val="20"/>
                <w:lang w:eastAsia="pl-PL"/>
              </w:rPr>
              <w:t>Hz</w:t>
            </w:r>
            <w:proofErr w:type="spellEnd"/>
            <w:r w:rsidR="00F77FE8" w:rsidRPr="00E73A3E">
              <w:rPr>
                <w:rFonts w:ascii="Times New Roman" w:eastAsia="Times New Roman" w:hAnsi="Times New Roman" w:cs="Times New Roman"/>
                <w:sz w:val="20"/>
                <w:szCs w:val="20"/>
                <w:lang w:eastAsia="pl-PL"/>
              </w:rPr>
              <w:t>] 20000</w:t>
            </w:r>
            <w:r w:rsidR="00F77FE8">
              <w:rPr>
                <w:rFonts w:ascii="Times New Roman" w:eastAsia="Times New Roman" w:hAnsi="Times New Roman" w:cs="Times New Roman"/>
                <w:sz w:val="20"/>
                <w:szCs w:val="20"/>
                <w:lang w:eastAsia="pl-PL"/>
              </w:rPr>
              <w:t>, i</w:t>
            </w:r>
            <w:r w:rsidR="00F77FE8" w:rsidRPr="00E73A3E">
              <w:rPr>
                <w:rFonts w:ascii="Times New Roman" w:eastAsia="Times New Roman" w:hAnsi="Times New Roman" w:cs="Times New Roman"/>
                <w:sz w:val="20"/>
                <w:szCs w:val="20"/>
                <w:lang w:eastAsia="pl-PL"/>
              </w:rPr>
              <w:t>mpedancja [Ω]32</w:t>
            </w:r>
          </w:p>
        </w:tc>
        <w:tc>
          <w:tcPr>
            <w:tcW w:w="851" w:type="dxa"/>
            <w:hideMark/>
          </w:tcPr>
          <w:p w14:paraId="10F74D4F"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7A5D96BA"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18</w:t>
            </w:r>
          </w:p>
        </w:tc>
      </w:tr>
      <w:tr w:rsidR="00F77FE8" w:rsidRPr="00C15AAF" w14:paraId="21FF7787" w14:textId="77777777" w:rsidTr="00F77FE8">
        <w:trPr>
          <w:trHeight w:val="1544"/>
        </w:trPr>
        <w:tc>
          <w:tcPr>
            <w:tcW w:w="567" w:type="dxa"/>
            <w:hideMark/>
          </w:tcPr>
          <w:p w14:paraId="2075B9BF" w14:textId="74AF1B6F"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3F4F01">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w:t>
            </w:r>
          </w:p>
        </w:tc>
        <w:tc>
          <w:tcPr>
            <w:tcW w:w="7938" w:type="dxa"/>
            <w:hideMark/>
          </w:tcPr>
          <w:p w14:paraId="34EFB187" w14:textId="4DB34466" w:rsidR="00F77FE8" w:rsidRPr="0042285F" w:rsidRDefault="00F77FE8" w:rsidP="00756056">
            <w:pPr>
              <w:rPr>
                <w:rFonts w:ascii="Times New Roman" w:eastAsia="Times New Roman" w:hAnsi="Times New Roman" w:cs="Times New Roman"/>
                <w:b/>
                <w:bCs/>
                <w:sz w:val="20"/>
                <w:szCs w:val="20"/>
                <w:lang w:eastAsia="pl-PL"/>
              </w:rPr>
            </w:pPr>
            <w:r w:rsidRPr="0042285F">
              <w:rPr>
                <w:rFonts w:ascii="Times New Roman" w:eastAsia="Times New Roman" w:hAnsi="Times New Roman" w:cs="Times New Roman"/>
                <w:b/>
                <w:bCs/>
                <w:sz w:val="20"/>
                <w:szCs w:val="20"/>
                <w:lang w:eastAsia="pl-PL"/>
              </w:rPr>
              <w:t xml:space="preserve">Dodatkowe urządzenia do teleinformatycznych laboratoriów edukacyjnych – 1 </w:t>
            </w:r>
            <w:proofErr w:type="gramStart"/>
            <w:r w:rsidRPr="0042285F">
              <w:rPr>
                <w:rFonts w:ascii="Times New Roman" w:eastAsia="Times New Roman" w:hAnsi="Times New Roman" w:cs="Times New Roman"/>
                <w:b/>
                <w:bCs/>
                <w:sz w:val="20"/>
                <w:szCs w:val="20"/>
                <w:lang w:eastAsia="pl-PL"/>
              </w:rPr>
              <w:t xml:space="preserve">zestaw                 </w:t>
            </w:r>
            <w:r w:rsidRPr="0042285F">
              <w:rPr>
                <w:rFonts w:ascii="Times New Roman" w:eastAsia="Times New Roman" w:hAnsi="Times New Roman" w:cs="Times New Roman"/>
                <w:b/>
                <w:bCs/>
                <w:sz w:val="20"/>
                <w:szCs w:val="20"/>
                <w:lang w:eastAsia="pl-PL"/>
              </w:rPr>
              <w:br/>
              <w:t>- mikrofon</w:t>
            </w:r>
            <w:proofErr w:type="gramEnd"/>
            <w:r>
              <w:rPr>
                <w:rFonts w:ascii="Times New Roman" w:eastAsia="Times New Roman" w:hAnsi="Times New Roman" w:cs="Times New Roman"/>
                <w:b/>
                <w:bCs/>
                <w:sz w:val="20"/>
                <w:szCs w:val="20"/>
                <w:lang w:eastAsia="pl-PL"/>
              </w:rPr>
              <w:t xml:space="preserve"> komputerowy</w:t>
            </w:r>
            <w:r w:rsidRPr="0042285F">
              <w:rPr>
                <w:rFonts w:ascii="Times New Roman" w:eastAsia="Times New Roman" w:hAnsi="Times New Roman" w:cs="Times New Roman"/>
                <w:b/>
                <w:bCs/>
                <w:sz w:val="20"/>
                <w:szCs w:val="20"/>
                <w:lang w:eastAsia="pl-PL"/>
              </w:rPr>
              <w:br/>
            </w:r>
          </w:p>
          <w:p w14:paraId="5F639858" w14:textId="351D0258" w:rsidR="00F77FE8" w:rsidRPr="00C15AAF" w:rsidRDefault="00F77FE8" w:rsidP="00756056">
            <w:pPr>
              <w:rPr>
                <w:rFonts w:ascii="Times New Roman" w:eastAsia="Times New Roman" w:hAnsi="Times New Roman" w:cs="Times New Roman"/>
                <w:sz w:val="20"/>
                <w:szCs w:val="20"/>
                <w:lang w:eastAsia="pl-PL"/>
              </w:rPr>
            </w:pPr>
            <w:r w:rsidRPr="00E73A3E">
              <w:rPr>
                <w:rFonts w:ascii="Times New Roman" w:eastAsia="Times New Roman" w:hAnsi="Times New Roman" w:cs="Times New Roman"/>
                <w:sz w:val="20"/>
                <w:szCs w:val="20"/>
                <w:lang w:eastAsia="pl-PL"/>
              </w:rPr>
              <w:t xml:space="preserve">Mikrofon </w:t>
            </w:r>
            <w:r w:rsidRPr="004077EB">
              <w:rPr>
                <w:rFonts w:ascii="Times New Roman" w:eastAsia="Times New Roman" w:hAnsi="Times New Roman" w:cs="Times New Roman"/>
                <w:sz w:val="20"/>
                <w:szCs w:val="20"/>
                <w:lang w:eastAsia="pl-PL"/>
              </w:rPr>
              <w:t>komputerowy</w:t>
            </w:r>
            <w:r>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wielokierunkowy (dookólny)</w:t>
            </w:r>
            <w:r>
              <w:rPr>
                <w:rFonts w:ascii="Times New Roman" w:eastAsia="Times New Roman" w:hAnsi="Times New Roman" w:cs="Times New Roman"/>
                <w:sz w:val="20"/>
                <w:szCs w:val="20"/>
                <w:lang w:eastAsia="pl-PL"/>
              </w:rPr>
              <w:t>, k</w:t>
            </w:r>
            <w:r w:rsidRPr="004077EB">
              <w:rPr>
                <w:rFonts w:ascii="Times New Roman" w:eastAsia="Times New Roman" w:hAnsi="Times New Roman" w:cs="Times New Roman"/>
                <w:sz w:val="20"/>
                <w:szCs w:val="20"/>
                <w:lang w:eastAsia="pl-PL"/>
              </w:rPr>
              <w:t xml:space="preserve">omunikacja: </w:t>
            </w:r>
            <w:proofErr w:type="spellStart"/>
            <w:r w:rsidRPr="004077EB">
              <w:rPr>
                <w:rFonts w:ascii="Times New Roman" w:eastAsia="Times New Roman" w:hAnsi="Times New Roman" w:cs="Times New Roman"/>
                <w:sz w:val="20"/>
                <w:szCs w:val="20"/>
                <w:lang w:eastAsia="pl-PL"/>
              </w:rPr>
              <w:t>jack</w:t>
            </w:r>
            <w:proofErr w:type="spellEnd"/>
            <w:r w:rsidRPr="004077EB">
              <w:rPr>
                <w:rFonts w:ascii="Times New Roman" w:eastAsia="Times New Roman" w:hAnsi="Times New Roman" w:cs="Times New Roman"/>
                <w:sz w:val="20"/>
                <w:szCs w:val="20"/>
                <w:lang w:eastAsia="pl-PL"/>
              </w:rPr>
              <w:t xml:space="preserve"> 3.5 </w:t>
            </w:r>
            <w:proofErr w:type="gramStart"/>
            <w:r w:rsidRPr="004077EB">
              <w:rPr>
                <w:rFonts w:ascii="Times New Roman" w:eastAsia="Times New Roman" w:hAnsi="Times New Roman" w:cs="Times New Roman"/>
                <w:sz w:val="20"/>
                <w:szCs w:val="20"/>
                <w:lang w:eastAsia="pl-PL"/>
              </w:rPr>
              <w:t>mm</w:t>
            </w:r>
            <w:proofErr w:type="gramEnd"/>
            <w:r>
              <w:rPr>
                <w:rFonts w:ascii="Times New Roman" w:eastAsia="Times New Roman" w:hAnsi="Times New Roman" w:cs="Times New Roman"/>
                <w:sz w:val="20"/>
                <w:szCs w:val="20"/>
                <w:lang w:eastAsia="pl-PL"/>
              </w:rPr>
              <w:t>, c</w:t>
            </w:r>
            <w:r w:rsidRPr="004077EB">
              <w:rPr>
                <w:rFonts w:ascii="Times New Roman" w:eastAsia="Times New Roman" w:hAnsi="Times New Roman" w:cs="Times New Roman"/>
                <w:sz w:val="20"/>
                <w:szCs w:val="20"/>
                <w:lang w:eastAsia="pl-PL"/>
              </w:rPr>
              <w:t>zułość [</w:t>
            </w:r>
            <w:proofErr w:type="spellStart"/>
            <w:r w:rsidRPr="004077EB">
              <w:rPr>
                <w:rFonts w:ascii="Times New Roman" w:eastAsia="Times New Roman" w:hAnsi="Times New Roman" w:cs="Times New Roman"/>
                <w:sz w:val="20"/>
                <w:szCs w:val="20"/>
                <w:lang w:eastAsia="pl-PL"/>
              </w:rPr>
              <w:t>dB</w:t>
            </w:r>
            <w:proofErr w:type="spellEnd"/>
            <w:r w:rsidRPr="004077EB">
              <w:rPr>
                <w:rFonts w:ascii="Times New Roman" w:eastAsia="Times New Roman" w:hAnsi="Times New Roman" w:cs="Times New Roman"/>
                <w:sz w:val="20"/>
                <w:szCs w:val="20"/>
                <w:lang w:eastAsia="pl-PL"/>
              </w:rPr>
              <w:t>/</w:t>
            </w:r>
            <w:proofErr w:type="spellStart"/>
            <w:r w:rsidRPr="004077EB">
              <w:rPr>
                <w:rFonts w:ascii="Times New Roman" w:eastAsia="Times New Roman" w:hAnsi="Times New Roman" w:cs="Times New Roman"/>
                <w:sz w:val="20"/>
                <w:szCs w:val="20"/>
                <w:lang w:eastAsia="pl-PL"/>
              </w:rPr>
              <w:t>mW</w:t>
            </w:r>
            <w:proofErr w:type="spellEnd"/>
            <w:r w:rsidRPr="004077EB">
              <w:rPr>
                <w:rFonts w:ascii="Times New Roman" w:eastAsia="Times New Roman" w:hAnsi="Times New Roman" w:cs="Times New Roman"/>
                <w:sz w:val="20"/>
                <w:szCs w:val="20"/>
                <w:lang w:eastAsia="pl-PL"/>
              </w:rPr>
              <w:t>]: 54</w:t>
            </w:r>
            <w:r>
              <w:rPr>
                <w:rFonts w:ascii="Times New Roman" w:eastAsia="Times New Roman" w:hAnsi="Times New Roman" w:cs="Times New Roman"/>
                <w:sz w:val="20"/>
                <w:szCs w:val="20"/>
                <w:lang w:eastAsia="pl-PL"/>
              </w:rPr>
              <w:t>, m</w:t>
            </w:r>
            <w:r w:rsidRPr="004077EB">
              <w:rPr>
                <w:rFonts w:ascii="Times New Roman" w:eastAsia="Times New Roman" w:hAnsi="Times New Roman" w:cs="Times New Roman"/>
                <w:sz w:val="20"/>
                <w:szCs w:val="20"/>
                <w:lang w:eastAsia="pl-PL"/>
              </w:rPr>
              <w:t>in. pasmo przenoszenia [</w:t>
            </w:r>
            <w:proofErr w:type="spellStart"/>
            <w:r w:rsidRPr="004077EB">
              <w:rPr>
                <w:rFonts w:ascii="Times New Roman" w:eastAsia="Times New Roman" w:hAnsi="Times New Roman" w:cs="Times New Roman"/>
                <w:sz w:val="20"/>
                <w:szCs w:val="20"/>
                <w:lang w:eastAsia="pl-PL"/>
              </w:rPr>
              <w:t>Hz</w:t>
            </w:r>
            <w:proofErr w:type="spellEnd"/>
            <w:r w:rsidRPr="004077EB">
              <w:rPr>
                <w:rFonts w:ascii="Times New Roman" w:eastAsia="Times New Roman" w:hAnsi="Times New Roman" w:cs="Times New Roman"/>
                <w:sz w:val="20"/>
                <w:szCs w:val="20"/>
                <w:lang w:eastAsia="pl-PL"/>
              </w:rPr>
              <w:t>]: 50</w:t>
            </w:r>
            <w:r>
              <w:rPr>
                <w:rFonts w:ascii="Times New Roman" w:eastAsia="Times New Roman" w:hAnsi="Times New Roman" w:cs="Times New Roman"/>
                <w:sz w:val="20"/>
                <w:szCs w:val="20"/>
                <w:lang w:eastAsia="pl-PL"/>
              </w:rPr>
              <w:t>, m</w:t>
            </w:r>
            <w:r w:rsidRPr="004077EB">
              <w:rPr>
                <w:rFonts w:ascii="Times New Roman" w:eastAsia="Times New Roman" w:hAnsi="Times New Roman" w:cs="Times New Roman"/>
                <w:sz w:val="20"/>
                <w:szCs w:val="20"/>
                <w:lang w:eastAsia="pl-PL"/>
              </w:rPr>
              <w:t>aks. pasmo przenoszenia [</w:t>
            </w:r>
            <w:proofErr w:type="spellStart"/>
            <w:r w:rsidRPr="004077EB">
              <w:rPr>
                <w:rFonts w:ascii="Times New Roman" w:eastAsia="Times New Roman" w:hAnsi="Times New Roman" w:cs="Times New Roman"/>
                <w:sz w:val="20"/>
                <w:szCs w:val="20"/>
                <w:lang w:eastAsia="pl-PL"/>
              </w:rPr>
              <w:t>Hz</w:t>
            </w:r>
            <w:proofErr w:type="spellEnd"/>
            <w:r w:rsidRPr="004077EB">
              <w:rPr>
                <w:rFonts w:ascii="Times New Roman" w:eastAsia="Times New Roman" w:hAnsi="Times New Roman" w:cs="Times New Roman"/>
                <w:sz w:val="20"/>
                <w:szCs w:val="20"/>
                <w:lang w:eastAsia="pl-PL"/>
              </w:rPr>
              <w:t>]: 16</w:t>
            </w:r>
            <w:r>
              <w:rPr>
                <w:rFonts w:ascii="Times New Roman" w:eastAsia="Times New Roman" w:hAnsi="Times New Roman" w:cs="Times New Roman"/>
                <w:sz w:val="20"/>
                <w:szCs w:val="20"/>
                <w:lang w:eastAsia="pl-PL"/>
              </w:rPr>
              <w:t> </w:t>
            </w:r>
            <w:r w:rsidRPr="004077EB">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i</w:t>
            </w:r>
            <w:r w:rsidRPr="004077EB">
              <w:rPr>
                <w:rFonts w:ascii="Times New Roman" w:eastAsia="Times New Roman" w:hAnsi="Times New Roman" w:cs="Times New Roman"/>
                <w:sz w:val="20"/>
                <w:szCs w:val="20"/>
                <w:lang w:eastAsia="pl-PL"/>
              </w:rPr>
              <w:t>mpedancja [Ohm]: 2200</w:t>
            </w:r>
            <w:r>
              <w:rPr>
                <w:rFonts w:ascii="Times New Roman" w:eastAsia="Times New Roman" w:hAnsi="Times New Roman" w:cs="Times New Roman"/>
                <w:sz w:val="20"/>
                <w:szCs w:val="20"/>
                <w:lang w:eastAsia="pl-PL"/>
              </w:rPr>
              <w:t>, d</w:t>
            </w:r>
            <w:r w:rsidRPr="004077EB">
              <w:rPr>
                <w:rFonts w:ascii="Times New Roman" w:eastAsia="Times New Roman" w:hAnsi="Times New Roman" w:cs="Times New Roman"/>
                <w:sz w:val="20"/>
                <w:szCs w:val="20"/>
                <w:lang w:eastAsia="pl-PL"/>
              </w:rPr>
              <w:t>ługość przewodu [m]: 2</w:t>
            </w:r>
            <w:r>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Sposób mocowania: statyw / podstawka</w:t>
            </w:r>
            <w:r>
              <w:rPr>
                <w:rFonts w:ascii="Times New Roman" w:eastAsia="Times New Roman" w:hAnsi="Times New Roman" w:cs="Times New Roman"/>
                <w:sz w:val="20"/>
                <w:szCs w:val="20"/>
                <w:lang w:eastAsia="pl-PL"/>
              </w:rPr>
              <w:t>.</w:t>
            </w:r>
          </w:p>
        </w:tc>
        <w:tc>
          <w:tcPr>
            <w:tcW w:w="851" w:type="dxa"/>
            <w:hideMark/>
          </w:tcPr>
          <w:p w14:paraId="0AD85E82"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29AE6257"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18</w:t>
            </w:r>
          </w:p>
        </w:tc>
      </w:tr>
      <w:tr w:rsidR="00F77FE8" w:rsidRPr="00C15AAF" w14:paraId="54F309CE" w14:textId="77777777" w:rsidTr="00F17C20">
        <w:trPr>
          <w:trHeight w:val="826"/>
        </w:trPr>
        <w:tc>
          <w:tcPr>
            <w:tcW w:w="567" w:type="dxa"/>
            <w:hideMark/>
          </w:tcPr>
          <w:p w14:paraId="60993A4D" w14:textId="3EBEA4DF"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3F4F01">
              <w:rPr>
                <w:rFonts w:ascii="Times New Roman" w:eastAsia="Times New Roman" w:hAnsi="Times New Roman" w:cs="Times New Roman"/>
                <w:color w:val="000000"/>
                <w:sz w:val="20"/>
                <w:szCs w:val="20"/>
                <w:lang w:eastAsia="pl-PL"/>
              </w:rPr>
              <w:t>5</w:t>
            </w:r>
            <w:r>
              <w:rPr>
                <w:rFonts w:ascii="Times New Roman" w:eastAsia="Times New Roman" w:hAnsi="Times New Roman" w:cs="Times New Roman"/>
                <w:color w:val="000000"/>
                <w:sz w:val="20"/>
                <w:szCs w:val="20"/>
                <w:lang w:eastAsia="pl-PL"/>
              </w:rPr>
              <w:t>)</w:t>
            </w:r>
          </w:p>
        </w:tc>
        <w:tc>
          <w:tcPr>
            <w:tcW w:w="7938" w:type="dxa"/>
            <w:hideMark/>
          </w:tcPr>
          <w:p w14:paraId="24B7A1A3" w14:textId="4729BD96"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Dodatkowe urządzenia do teleinformatycznych laboratoriów edukacyjnych – 1 zestaw - kamer</w:t>
            </w:r>
            <w:r>
              <w:rPr>
                <w:rFonts w:ascii="Times New Roman" w:eastAsia="Times New Roman" w:hAnsi="Times New Roman" w:cs="Times New Roman"/>
                <w:b/>
                <w:bCs/>
                <w:sz w:val="20"/>
                <w:szCs w:val="20"/>
                <w:lang w:eastAsia="pl-PL"/>
              </w:rPr>
              <w:t>a</w:t>
            </w:r>
            <w:r w:rsidRPr="005D3BA7">
              <w:rPr>
                <w:rFonts w:ascii="Times New Roman" w:eastAsia="Times New Roman" w:hAnsi="Times New Roman" w:cs="Times New Roman"/>
                <w:b/>
                <w:bCs/>
                <w:sz w:val="20"/>
                <w:szCs w:val="20"/>
                <w:lang w:eastAsia="pl-PL"/>
              </w:rPr>
              <w:t xml:space="preserve"> internetow</w:t>
            </w:r>
            <w:r>
              <w:rPr>
                <w:rFonts w:ascii="Times New Roman" w:eastAsia="Times New Roman" w:hAnsi="Times New Roman" w:cs="Times New Roman"/>
                <w:b/>
                <w:bCs/>
                <w:sz w:val="20"/>
                <w:szCs w:val="20"/>
                <w:lang w:eastAsia="pl-PL"/>
              </w:rPr>
              <w:t>a</w:t>
            </w:r>
            <w:r w:rsidRPr="005D3BA7">
              <w:rPr>
                <w:rFonts w:ascii="Times New Roman" w:eastAsia="Times New Roman" w:hAnsi="Times New Roman" w:cs="Times New Roman"/>
                <w:b/>
                <w:bCs/>
                <w:sz w:val="20"/>
                <w:szCs w:val="20"/>
                <w:lang w:eastAsia="pl-PL"/>
              </w:rPr>
              <w:br/>
            </w:r>
          </w:p>
          <w:p w14:paraId="49B7D74E" w14:textId="462946B3" w:rsidR="00F77FE8" w:rsidRPr="006F54F7" w:rsidRDefault="00F77FE8" w:rsidP="006F54F7">
            <w:pPr>
              <w:jc w:val="both"/>
              <w:rPr>
                <w:rFonts w:ascii="Times New Roman" w:eastAsia="Times New Roman" w:hAnsi="Times New Roman" w:cs="Times New Roman"/>
                <w:sz w:val="20"/>
                <w:szCs w:val="20"/>
                <w:lang w:eastAsia="pl-PL"/>
              </w:rPr>
            </w:pPr>
            <w:r w:rsidRPr="006F54F7">
              <w:rPr>
                <w:rFonts w:ascii="Times New Roman" w:eastAsia="Times New Roman" w:hAnsi="Times New Roman" w:cs="Times New Roman"/>
                <w:sz w:val="20"/>
                <w:szCs w:val="20"/>
                <w:lang w:eastAsia="pl-PL"/>
              </w:rPr>
              <w:t xml:space="preserve">Rozdzielczość Full HD1080p, matryca przetwornik obrazu: 2 </w:t>
            </w:r>
            <w:proofErr w:type="spellStart"/>
            <w:r w:rsidRPr="006F54F7">
              <w:rPr>
                <w:rFonts w:ascii="Times New Roman" w:eastAsia="Times New Roman" w:hAnsi="Times New Roman" w:cs="Times New Roman"/>
                <w:sz w:val="20"/>
                <w:szCs w:val="20"/>
                <w:lang w:eastAsia="pl-PL"/>
              </w:rPr>
              <w:t>Mpix</w:t>
            </w:r>
            <w:proofErr w:type="spellEnd"/>
            <w:r w:rsidRPr="006F54F7">
              <w:rPr>
                <w:rFonts w:ascii="Times New Roman" w:eastAsia="Times New Roman" w:hAnsi="Times New Roman" w:cs="Times New Roman"/>
                <w:sz w:val="20"/>
                <w:szCs w:val="20"/>
                <w:lang w:eastAsia="pl-PL"/>
              </w:rPr>
              <w:t xml:space="preserve">. 30 </w:t>
            </w:r>
            <w:proofErr w:type="gramStart"/>
            <w:r w:rsidRPr="006F54F7">
              <w:rPr>
                <w:rFonts w:ascii="Times New Roman" w:eastAsia="Times New Roman" w:hAnsi="Times New Roman" w:cs="Times New Roman"/>
                <w:sz w:val="20"/>
                <w:szCs w:val="20"/>
                <w:lang w:eastAsia="pl-PL"/>
              </w:rPr>
              <w:t>klatek</w:t>
            </w:r>
            <w:proofErr w:type="gramEnd"/>
            <w:r w:rsidRPr="006F54F7">
              <w:rPr>
                <w:rFonts w:ascii="Times New Roman" w:eastAsia="Times New Roman" w:hAnsi="Times New Roman" w:cs="Times New Roman"/>
                <w:sz w:val="20"/>
                <w:szCs w:val="20"/>
                <w:lang w:eastAsia="pl-PL"/>
              </w:rPr>
              <w:t xml:space="preserve"> na sekundę.</w:t>
            </w:r>
          </w:p>
          <w:p w14:paraId="715E8804" w14:textId="6E8206A3" w:rsidR="00F77FE8" w:rsidRPr="00B345B1" w:rsidRDefault="00F77FE8" w:rsidP="00B345B1">
            <w:pPr>
              <w:pStyle w:val="Nagwek1"/>
              <w:shd w:val="clear" w:color="auto" w:fill="FFFFFF"/>
              <w:spacing w:before="0" w:beforeAutospacing="0" w:after="0" w:afterAutospacing="0"/>
              <w:jc w:val="both"/>
              <w:outlineLvl w:val="0"/>
              <w:rPr>
                <w:b w:val="0"/>
                <w:bCs w:val="0"/>
                <w:color w:val="0F1111"/>
                <w:sz w:val="20"/>
                <w:szCs w:val="20"/>
              </w:rPr>
            </w:pPr>
            <w:r w:rsidRPr="006F54F7">
              <w:rPr>
                <w:b w:val="0"/>
                <w:bCs w:val="0"/>
                <w:sz w:val="20"/>
                <w:szCs w:val="20"/>
              </w:rPr>
              <w:t>Interfejs</w:t>
            </w:r>
            <w:r w:rsidRPr="006F54F7">
              <w:rPr>
                <w:b w:val="0"/>
                <w:bCs w:val="0"/>
                <w:sz w:val="20"/>
                <w:szCs w:val="20"/>
              </w:rPr>
              <w:tab/>
              <w:t>USB. Pozostałe parametry</w:t>
            </w:r>
            <w:r w:rsidRPr="006F54F7">
              <w:rPr>
                <w:b w:val="0"/>
                <w:bCs w:val="0"/>
                <w:sz w:val="20"/>
                <w:szCs w:val="20"/>
              </w:rPr>
              <w:tab/>
              <w:t>- Zgodność z systemami operacyjnymi: Windows 2000,</w:t>
            </w:r>
            <w:r>
              <w:rPr>
                <w:b w:val="0"/>
                <w:bCs w:val="0"/>
                <w:sz w:val="20"/>
                <w:szCs w:val="20"/>
              </w:rPr>
              <w:t xml:space="preserve"> </w:t>
            </w:r>
            <w:r w:rsidRPr="006F54F7">
              <w:rPr>
                <w:b w:val="0"/>
                <w:bCs w:val="0"/>
                <w:sz w:val="20"/>
                <w:szCs w:val="20"/>
              </w:rPr>
              <w:t>Windows XP, Windows Vista, Windows 7, Windows 8 - Plug &amp; Play. Możliwość p</w:t>
            </w:r>
            <w:r w:rsidRPr="006F54F7">
              <w:rPr>
                <w:b w:val="0"/>
                <w:bCs w:val="0"/>
                <w:color w:val="0F1111"/>
                <w:sz w:val="20"/>
                <w:szCs w:val="20"/>
              </w:rPr>
              <w:t xml:space="preserve">rzesyłania strumieniowego na żywo i tworzenia treści. </w:t>
            </w:r>
            <w:r w:rsidRPr="006F54F7">
              <w:rPr>
                <w:b w:val="0"/>
                <w:bCs w:val="0"/>
                <w:color w:val="0F1111"/>
                <w:sz w:val="20"/>
                <w:szCs w:val="20"/>
                <w:shd w:val="clear" w:color="auto" w:fill="FFFFFF"/>
              </w:rPr>
              <w:t>Nagrywanie przy słabym świetle.</w:t>
            </w:r>
            <w:r>
              <w:rPr>
                <w:rFonts w:ascii="Arial" w:hAnsi="Arial" w:cs="Arial"/>
                <w:color w:val="0F1111"/>
                <w:sz w:val="21"/>
                <w:szCs w:val="21"/>
                <w:shd w:val="clear" w:color="auto" w:fill="FFFFFF"/>
              </w:rPr>
              <w:t xml:space="preserve"> </w:t>
            </w:r>
            <w:r w:rsidRPr="00B92FF8">
              <w:rPr>
                <w:b w:val="0"/>
                <w:bCs w:val="0"/>
                <w:color w:val="0F1111"/>
                <w:sz w:val="20"/>
                <w:szCs w:val="20"/>
                <w:shd w:val="clear" w:color="auto" w:fill="FFFFFF"/>
              </w:rPr>
              <w:t>Wyposażona w uchwyt do monitora oraz przejściówkę do statywu, dzięki którym można ustawić urządzenie pod idealnym kątem za każdym razem, gdy prowadzona jest transmisja strumieniowa lub nagranie, wbudowana funkcja elektronicznej stabilizacji obrazu zmniejsza wstrząsy kamery.</w:t>
            </w:r>
          </w:p>
        </w:tc>
        <w:tc>
          <w:tcPr>
            <w:tcW w:w="851" w:type="dxa"/>
            <w:hideMark/>
          </w:tcPr>
          <w:p w14:paraId="5294FECF"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390020B1"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18</w:t>
            </w:r>
          </w:p>
        </w:tc>
      </w:tr>
      <w:tr w:rsidR="00F77FE8" w:rsidRPr="00C15AAF" w14:paraId="6FB05F64" w14:textId="77777777" w:rsidTr="00F77FE8">
        <w:trPr>
          <w:trHeight w:val="1380"/>
        </w:trPr>
        <w:tc>
          <w:tcPr>
            <w:tcW w:w="567" w:type="dxa"/>
            <w:hideMark/>
          </w:tcPr>
          <w:p w14:paraId="2FD41FB0" w14:textId="0DED6933"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3F4F01">
              <w:rPr>
                <w:rFonts w:ascii="Times New Roman" w:eastAsia="Times New Roman" w:hAnsi="Times New Roman" w:cs="Times New Roman"/>
                <w:color w:val="000000"/>
                <w:sz w:val="20"/>
                <w:szCs w:val="20"/>
                <w:lang w:eastAsia="pl-PL"/>
              </w:rPr>
              <w:t>6</w:t>
            </w:r>
            <w:r>
              <w:rPr>
                <w:rFonts w:ascii="Times New Roman" w:eastAsia="Times New Roman" w:hAnsi="Times New Roman" w:cs="Times New Roman"/>
                <w:color w:val="000000"/>
                <w:sz w:val="20"/>
                <w:szCs w:val="20"/>
                <w:lang w:eastAsia="pl-PL"/>
              </w:rPr>
              <w:t>)</w:t>
            </w:r>
          </w:p>
        </w:tc>
        <w:tc>
          <w:tcPr>
            <w:tcW w:w="7938" w:type="dxa"/>
            <w:hideMark/>
          </w:tcPr>
          <w:p w14:paraId="22820C59" w14:textId="23BD08B4"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Dodatkowe urządzenia do teleinformatycznych laboratoriów edukacyjnych – 1 zestaw - głośniki komputerowe</w:t>
            </w:r>
            <w:r w:rsidRPr="005D3BA7">
              <w:rPr>
                <w:rFonts w:ascii="Times New Roman" w:eastAsia="Times New Roman" w:hAnsi="Times New Roman" w:cs="Times New Roman"/>
                <w:b/>
                <w:bCs/>
                <w:sz w:val="20"/>
                <w:szCs w:val="20"/>
                <w:lang w:eastAsia="pl-PL"/>
              </w:rPr>
              <w:br/>
            </w:r>
          </w:p>
          <w:p w14:paraId="77D06F70" w14:textId="03DEE867" w:rsidR="00F77FE8" w:rsidRPr="00B345B1" w:rsidRDefault="00F77FE8" w:rsidP="00B345B1">
            <w:pPr>
              <w:shd w:val="clear" w:color="auto" w:fill="FFFFFF"/>
              <w:jc w:val="both"/>
              <w:rPr>
                <w:rFonts w:ascii="Times New Roman" w:hAnsi="Times New Roman" w:cs="Times New Roman"/>
                <w:sz w:val="20"/>
                <w:szCs w:val="20"/>
              </w:rPr>
            </w:pPr>
            <w:r w:rsidRPr="00951801">
              <w:rPr>
                <w:rFonts w:ascii="Times New Roman" w:hAnsi="Times New Roman" w:cs="Times New Roman"/>
                <w:sz w:val="20"/>
                <w:szCs w:val="20"/>
              </w:rPr>
              <w:t xml:space="preserve">Głośniki komputerowe, System 2.1, </w:t>
            </w:r>
            <w:proofErr w:type="gramStart"/>
            <w:r w:rsidRPr="00951801">
              <w:rPr>
                <w:rFonts w:ascii="Times New Roman" w:hAnsi="Times New Roman" w:cs="Times New Roman"/>
                <w:sz w:val="20"/>
                <w:szCs w:val="20"/>
              </w:rPr>
              <w:t>moc</w:t>
            </w:r>
            <w:proofErr w:type="gramEnd"/>
            <w:r w:rsidRPr="00951801">
              <w:rPr>
                <w:rFonts w:ascii="Times New Roman" w:hAnsi="Times New Roman" w:cs="Times New Roman"/>
                <w:sz w:val="20"/>
                <w:szCs w:val="20"/>
              </w:rPr>
              <w:t xml:space="preserve"> RMS 40W. Złącza:</w:t>
            </w:r>
            <w:r w:rsidR="00F17C20">
              <w:rPr>
                <w:rFonts w:ascii="Times New Roman" w:hAnsi="Times New Roman" w:cs="Times New Roman"/>
                <w:sz w:val="20"/>
                <w:szCs w:val="20"/>
              </w:rPr>
              <w:t xml:space="preserve"> </w:t>
            </w:r>
            <w:r w:rsidRPr="00951801">
              <w:rPr>
                <w:rStyle w:val="pe2-featuresvalue"/>
                <w:rFonts w:ascii="Times New Roman" w:hAnsi="Times New Roman" w:cs="Times New Roman"/>
                <w:sz w:val="20"/>
                <w:szCs w:val="20"/>
              </w:rPr>
              <w:t xml:space="preserve">1 x </w:t>
            </w:r>
            <w:proofErr w:type="spellStart"/>
            <w:r w:rsidRPr="00951801">
              <w:rPr>
                <w:rStyle w:val="pe2-featuresvalue"/>
                <w:rFonts w:ascii="Times New Roman" w:hAnsi="Times New Roman" w:cs="Times New Roman"/>
                <w:sz w:val="20"/>
                <w:szCs w:val="20"/>
              </w:rPr>
              <w:t>miniJack</w:t>
            </w:r>
            <w:proofErr w:type="spellEnd"/>
            <w:r w:rsidRPr="00951801">
              <w:rPr>
                <w:rStyle w:val="pe2-featuresvalue"/>
                <w:rFonts w:ascii="Times New Roman" w:hAnsi="Times New Roman" w:cs="Times New Roman"/>
                <w:sz w:val="20"/>
                <w:szCs w:val="20"/>
              </w:rPr>
              <w:t xml:space="preserve"> (3.5 </w:t>
            </w:r>
            <w:proofErr w:type="gramStart"/>
            <w:r w:rsidRPr="00951801">
              <w:rPr>
                <w:rStyle w:val="pe2-featuresvalue"/>
                <w:rFonts w:ascii="Times New Roman" w:hAnsi="Times New Roman" w:cs="Times New Roman"/>
                <w:sz w:val="20"/>
                <w:szCs w:val="20"/>
              </w:rPr>
              <w:t>mm</w:t>
            </w:r>
            <w:proofErr w:type="gramEnd"/>
            <w:r w:rsidRPr="00951801">
              <w:rPr>
                <w:rStyle w:val="pe2-featuresvalue"/>
                <w:rFonts w:ascii="Times New Roman" w:hAnsi="Times New Roman" w:cs="Times New Roman"/>
                <w:sz w:val="20"/>
                <w:szCs w:val="20"/>
              </w:rPr>
              <w:t>)</w:t>
            </w:r>
            <w:r w:rsidRPr="00951801">
              <w:rPr>
                <w:rFonts w:ascii="Times New Roman" w:hAnsi="Times New Roman" w:cs="Times New Roman"/>
                <w:sz w:val="20"/>
                <w:szCs w:val="20"/>
              </w:rPr>
              <w:t>,</w:t>
            </w:r>
            <w:r w:rsidR="00F17C20">
              <w:rPr>
                <w:rFonts w:ascii="Times New Roman" w:hAnsi="Times New Roman" w:cs="Times New Roman"/>
                <w:sz w:val="20"/>
                <w:szCs w:val="20"/>
              </w:rPr>
              <w:t xml:space="preserve"> </w:t>
            </w:r>
            <w:r w:rsidRPr="00951801">
              <w:rPr>
                <w:rStyle w:val="pe2-featuresvalue"/>
                <w:rFonts w:ascii="Times New Roman" w:hAnsi="Times New Roman" w:cs="Times New Roman"/>
                <w:sz w:val="20"/>
                <w:szCs w:val="20"/>
              </w:rPr>
              <w:t xml:space="preserve">1 x RCA. </w:t>
            </w:r>
            <w:r w:rsidRPr="00951801">
              <w:rPr>
                <w:rFonts w:ascii="Times New Roman" w:hAnsi="Times New Roman" w:cs="Times New Roman"/>
                <w:sz w:val="20"/>
                <w:szCs w:val="20"/>
              </w:rPr>
              <w:t>Łączność:</w:t>
            </w:r>
            <w:r w:rsidR="00F17C20">
              <w:rPr>
                <w:rFonts w:ascii="Times New Roman" w:hAnsi="Times New Roman" w:cs="Times New Roman"/>
                <w:sz w:val="20"/>
                <w:szCs w:val="20"/>
              </w:rPr>
              <w:t xml:space="preserve"> </w:t>
            </w:r>
            <w:r w:rsidRPr="00951801">
              <w:rPr>
                <w:rStyle w:val="pe2-featuresvalue"/>
                <w:rFonts w:ascii="Times New Roman" w:hAnsi="Times New Roman" w:cs="Times New Roman"/>
                <w:sz w:val="20"/>
                <w:szCs w:val="20"/>
              </w:rPr>
              <w:t xml:space="preserve">przewodowa. </w:t>
            </w:r>
            <w:r w:rsidRPr="00951801">
              <w:rPr>
                <w:rFonts w:ascii="Times New Roman" w:hAnsi="Times New Roman" w:cs="Times New Roman"/>
                <w:sz w:val="20"/>
                <w:szCs w:val="20"/>
              </w:rPr>
              <w:t>Ilość głośników:</w:t>
            </w:r>
            <w:r w:rsidR="00F17C20">
              <w:rPr>
                <w:rFonts w:ascii="Times New Roman" w:hAnsi="Times New Roman" w:cs="Times New Roman"/>
                <w:sz w:val="20"/>
                <w:szCs w:val="20"/>
              </w:rPr>
              <w:t xml:space="preserve"> </w:t>
            </w:r>
            <w:r w:rsidRPr="00951801">
              <w:rPr>
                <w:rStyle w:val="pe2-featuresvalue"/>
                <w:rFonts w:ascii="Times New Roman" w:hAnsi="Times New Roman" w:cs="Times New Roman"/>
                <w:sz w:val="20"/>
                <w:szCs w:val="20"/>
              </w:rPr>
              <w:t xml:space="preserve">3 szt. </w:t>
            </w:r>
            <w:r w:rsidRPr="00951801">
              <w:rPr>
                <w:rFonts w:ascii="Times New Roman" w:hAnsi="Times New Roman" w:cs="Times New Roman"/>
                <w:sz w:val="20"/>
                <w:szCs w:val="20"/>
              </w:rPr>
              <w:t>Ilość głośników satelitarnych</w:t>
            </w:r>
            <w:proofErr w:type="gramStart"/>
            <w:r w:rsidRPr="00951801">
              <w:rPr>
                <w:rFonts w:ascii="Times New Roman" w:hAnsi="Times New Roman" w:cs="Times New Roman"/>
                <w:sz w:val="20"/>
                <w:szCs w:val="20"/>
              </w:rPr>
              <w:t>: </w:t>
            </w:r>
            <w:r w:rsidRPr="00951801">
              <w:rPr>
                <w:rStyle w:val="pe2-featuresvalue"/>
                <w:rFonts w:ascii="Times New Roman" w:hAnsi="Times New Roman" w:cs="Times New Roman"/>
                <w:sz w:val="20"/>
                <w:szCs w:val="20"/>
              </w:rPr>
              <w:t>2 szt</w:t>
            </w:r>
            <w:proofErr w:type="gramEnd"/>
            <w:r w:rsidRPr="00951801">
              <w:rPr>
                <w:rStyle w:val="pe2-featuresvalue"/>
                <w:rFonts w:ascii="Times New Roman" w:hAnsi="Times New Roman" w:cs="Times New Roman"/>
                <w:sz w:val="20"/>
                <w:szCs w:val="20"/>
              </w:rPr>
              <w:t>.</w:t>
            </w:r>
          </w:p>
        </w:tc>
        <w:tc>
          <w:tcPr>
            <w:tcW w:w="851" w:type="dxa"/>
            <w:hideMark/>
          </w:tcPr>
          <w:p w14:paraId="125006FD"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2328CF95"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7</w:t>
            </w:r>
          </w:p>
        </w:tc>
      </w:tr>
      <w:tr w:rsidR="00F77FE8" w:rsidRPr="00C15AAF" w14:paraId="3E54ADC4" w14:textId="77777777" w:rsidTr="00F77FE8">
        <w:trPr>
          <w:trHeight w:val="1398"/>
        </w:trPr>
        <w:tc>
          <w:tcPr>
            <w:tcW w:w="567" w:type="dxa"/>
            <w:hideMark/>
          </w:tcPr>
          <w:p w14:paraId="5C487E7B" w14:textId="0EA9A723"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3F4F01">
              <w:rPr>
                <w:rFonts w:ascii="Times New Roman" w:eastAsia="Times New Roman" w:hAnsi="Times New Roman" w:cs="Times New Roman"/>
                <w:color w:val="000000"/>
                <w:sz w:val="20"/>
                <w:szCs w:val="20"/>
                <w:lang w:eastAsia="pl-PL"/>
              </w:rPr>
              <w:t>7</w:t>
            </w:r>
            <w:r>
              <w:rPr>
                <w:rFonts w:ascii="Times New Roman" w:eastAsia="Times New Roman" w:hAnsi="Times New Roman" w:cs="Times New Roman"/>
                <w:color w:val="000000"/>
                <w:sz w:val="20"/>
                <w:szCs w:val="20"/>
                <w:lang w:eastAsia="pl-PL"/>
              </w:rPr>
              <w:t>)</w:t>
            </w:r>
          </w:p>
        </w:tc>
        <w:tc>
          <w:tcPr>
            <w:tcW w:w="7938" w:type="dxa"/>
            <w:hideMark/>
          </w:tcPr>
          <w:p w14:paraId="7FDEF51A" w14:textId="77777777" w:rsidR="00F77FE8" w:rsidRPr="00524C2B" w:rsidRDefault="00F77FE8" w:rsidP="00650646">
            <w:pPr>
              <w:rPr>
                <w:rFonts w:ascii="Times New Roman" w:eastAsia="Times New Roman" w:hAnsi="Times New Roman" w:cs="Times New Roman"/>
                <w:b/>
                <w:bCs/>
                <w:sz w:val="20"/>
                <w:szCs w:val="20"/>
                <w:lang w:eastAsia="pl-PL"/>
              </w:rPr>
            </w:pPr>
            <w:r w:rsidRPr="00524C2B">
              <w:rPr>
                <w:rFonts w:ascii="Times New Roman" w:eastAsia="Times New Roman" w:hAnsi="Times New Roman" w:cs="Times New Roman"/>
                <w:b/>
                <w:bCs/>
                <w:sz w:val="20"/>
                <w:szCs w:val="20"/>
                <w:lang w:eastAsia="pl-PL"/>
              </w:rPr>
              <w:t xml:space="preserve">Dodatkowe urządzenia do teleinformatycznych laboratoriów edukacyjnych – 1 zestaw </w:t>
            </w:r>
            <w:r w:rsidRPr="00524C2B">
              <w:rPr>
                <w:rFonts w:ascii="Times New Roman" w:eastAsia="Times New Roman" w:hAnsi="Times New Roman" w:cs="Times New Roman"/>
                <w:b/>
                <w:bCs/>
                <w:sz w:val="20"/>
                <w:szCs w:val="20"/>
                <w:lang w:eastAsia="pl-PL"/>
              </w:rPr>
              <w:br/>
              <w:t xml:space="preserve">- pamięć </w:t>
            </w:r>
            <w:proofErr w:type="spellStart"/>
            <w:r w:rsidRPr="00524C2B">
              <w:rPr>
                <w:rFonts w:ascii="Times New Roman" w:eastAsia="Times New Roman" w:hAnsi="Times New Roman" w:cs="Times New Roman"/>
                <w:b/>
                <w:bCs/>
                <w:sz w:val="20"/>
                <w:szCs w:val="20"/>
                <w:lang w:eastAsia="pl-PL"/>
              </w:rPr>
              <w:t>flash</w:t>
            </w:r>
            <w:proofErr w:type="spellEnd"/>
            <w:r w:rsidRPr="00524C2B">
              <w:rPr>
                <w:rFonts w:ascii="Times New Roman" w:eastAsia="Times New Roman" w:hAnsi="Times New Roman" w:cs="Times New Roman"/>
                <w:b/>
                <w:bCs/>
                <w:sz w:val="20"/>
                <w:szCs w:val="20"/>
                <w:lang w:eastAsia="pl-PL"/>
              </w:rPr>
              <w:br/>
            </w:r>
          </w:p>
          <w:p w14:paraId="642917F6" w14:textId="0C0BB2E2" w:rsidR="00F77FE8" w:rsidRPr="00C15AAF" w:rsidRDefault="00F77FE8" w:rsidP="00650646">
            <w:pPr>
              <w:rPr>
                <w:rFonts w:ascii="Times New Roman" w:eastAsia="Times New Roman" w:hAnsi="Times New Roman" w:cs="Times New Roman"/>
                <w:sz w:val="20"/>
                <w:szCs w:val="20"/>
                <w:lang w:eastAsia="pl-PL"/>
              </w:rPr>
            </w:pPr>
            <w:r w:rsidRPr="004077EB">
              <w:rPr>
                <w:rFonts w:ascii="Times New Roman" w:eastAsia="Times New Roman" w:hAnsi="Times New Roman" w:cs="Times New Roman"/>
                <w:sz w:val="20"/>
                <w:szCs w:val="20"/>
                <w:lang w:eastAsia="pl-PL"/>
              </w:rPr>
              <w:t xml:space="preserve">Pojemność pamięci </w:t>
            </w:r>
            <w:proofErr w:type="spellStart"/>
            <w:r w:rsidRPr="004077EB">
              <w:rPr>
                <w:rFonts w:ascii="Times New Roman" w:eastAsia="Times New Roman" w:hAnsi="Times New Roman" w:cs="Times New Roman"/>
                <w:sz w:val="20"/>
                <w:szCs w:val="20"/>
                <w:lang w:eastAsia="pl-PL"/>
              </w:rPr>
              <w:t>flash</w:t>
            </w:r>
            <w:proofErr w:type="spellEnd"/>
            <w:r w:rsidRPr="004077EB">
              <w:rPr>
                <w:rFonts w:ascii="Times New Roman" w:eastAsia="Times New Roman" w:hAnsi="Times New Roman" w:cs="Times New Roman"/>
                <w:sz w:val="20"/>
                <w:szCs w:val="20"/>
                <w:lang w:eastAsia="pl-PL"/>
              </w:rPr>
              <w:t xml:space="preserve"> 64 GB</w:t>
            </w:r>
            <w:r>
              <w:rPr>
                <w:rFonts w:ascii="Times New Roman" w:eastAsia="Times New Roman" w:hAnsi="Times New Roman" w:cs="Times New Roman"/>
                <w:sz w:val="20"/>
                <w:szCs w:val="20"/>
                <w:lang w:eastAsia="pl-PL"/>
              </w:rPr>
              <w:t>.</w:t>
            </w:r>
            <w:r w:rsidRPr="004077EB">
              <w:rPr>
                <w:rFonts w:ascii="Times New Roman" w:eastAsia="Times New Roman" w:hAnsi="Times New Roman" w:cs="Times New Roman"/>
                <w:sz w:val="20"/>
                <w:szCs w:val="20"/>
                <w:lang w:eastAsia="pl-PL"/>
              </w:rPr>
              <w:t xml:space="preserve"> Interfejs USB 3.0/USB 3.1 </w:t>
            </w:r>
            <w:proofErr w:type="gramStart"/>
            <w:r w:rsidRPr="004077EB">
              <w:rPr>
                <w:rFonts w:ascii="Times New Roman" w:eastAsia="Times New Roman" w:hAnsi="Times New Roman" w:cs="Times New Roman"/>
                <w:sz w:val="20"/>
                <w:szCs w:val="20"/>
                <w:lang w:eastAsia="pl-PL"/>
              </w:rPr>
              <w:t>gen</w:t>
            </w:r>
            <w:proofErr w:type="gramEnd"/>
            <w:r w:rsidRPr="004077EB">
              <w:rPr>
                <w:rFonts w:ascii="Times New Roman" w:eastAsia="Times New Roman" w:hAnsi="Times New Roman" w:cs="Times New Roman"/>
                <w:sz w:val="20"/>
                <w:szCs w:val="20"/>
                <w:lang w:eastAsia="pl-PL"/>
              </w:rPr>
              <w:t xml:space="preserve"> 1/USB 3.2 </w:t>
            </w:r>
            <w:proofErr w:type="gramStart"/>
            <w:r w:rsidRPr="004077EB">
              <w:rPr>
                <w:rFonts w:ascii="Times New Roman" w:eastAsia="Times New Roman" w:hAnsi="Times New Roman" w:cs="Times New Roman"/>
                <w:sz w:val="20"/>
                <w:szCs w:val="20"/>
                <w:lang w:eastAsia="pl-PL"/>
              </w:rPr>
              <w:t>gen</w:t>
            </w:r>
            <w:proofErr w:type="gramEnd"/>
            <w:r w:rsidRPr="004077EB">
              <w:rPr>
                <w:rFonts w:ascii="Times New Roman" w:eastAsia="Times New Roman" w:hAnsi="Times New Roman" w:cs="Times New Roman"/>
                <w:sz w:val="20"/>
                <w:szCs w:val="20"/>
                <w:lang w:eastAsia="pl-PL"/>
              </w:rPr>
              <w:t xml:space="preserve"> 1 </w:t>
            </w:r>
            <w:r w:rsidRPr="004077EB">
              <w:rPr>
                <w:rFonts w:ascii="Times New Roman" w:eastAsia="Times New Roman" w:hAnsi="Times New Roman" w:cs="Times New Roman"/>
                <w:sz w:val="20"/>
                <w:szCs w:val="20"/>
                <w:lang w:eastAsia="pl-PL"/>
              </w:rPr>
              <w:br/>
              <w:t>Obsługiwane systemy operacyjne Windows® 8</w:t>
            </w:r>
            <w:r w:rsidR="00F17C20">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Windows 7 (SP1)</w:t>
            </w:r>
            <w:r w:rsidR="00F17C20">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Windows Vista® (SP1, SP2)</w:t>
            </w:r>
            <w:r w:rsidR="00F17C20">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Windows XP (SP3) Mac OS X 10.6.</w:t>
            </w:r>
            <w:proofErr w:type="gramStart"/>
            <w:r w:rsidRPr="004077EB">
              <w:rPr>
                <w:rFonts w:ascii="Times New Roman" w:eastAsia="Times New Roman" w:hAnsi="Times New Roman" w:cs="Times New Roman"/>
                <w:sz w:val="20"/>
                <w:szCs w:val="20"/>
                <w:lang w:eastAsia="pl-PL"/>
              </w:rPr>
              <w:t>x</w:t>
            </w:r>
            <w:proofErr w:type="gramEnd"/>
            <w:r w:rsidRPr="004077EB">
              <w:rPr>
                <w:rFonts w:ascii="Times New Roman" w:eastAsia="Times New Roman" w:hAnsi="Times New Roman" w:cs="Times New Roman"/>
                <w:sz w:val="20"/>
                <w:szCs w:val="20"/>
                <w:lang w:eastAsia="pl-PL"/>
              </w:rPr>
              <w:t xml:space="preserve"> lub nowszy Linux 2.6.</w:t>
            </w:r>
            <w:proofErr w:type="gramStart"/>
            <w:r w:rsidRPr="004077EB">
              <w:rPr>
                <w:rFonts w:ascii="Times New Roman" w:eastAsia="Times New Roman" w:hAnsi="Times New Roman" w:cs="Times New Roman"/>
                <w:sz w:val="20"/>
                <w:szCs w:val="20"/>
                <w:lang w:eastAsia="pl-PL"/>
              </w:rPr>
              <w:t>x</w:t>
            </w:r>
            <w:proofErr w:type="gramEnd"/>
            <w:r w:rsidRPr="004077EB">
              <w:rPr>
                <w:rFonts w:ascii="Times New Roman" w:eastAsia="Times New Roman" w:hAnsi="Times New Roman" w:cs="Times New Roman"/>
                <w:sz w:val="20"/>
                <w:szCs w:val="20"/>
                <w:lang w:eastAsia="pl-PL"/>
              </w:rPr>
              <w:t xml:space="preserve"> lub nowszy</w:t>
            </w:r>
          </w:p>
        </w:tc>
        <w:tc>
          <w:tcPr>
            <w:tcW w:w="851" w:type="dxa"/>
            <w:hideMark/>
          </w:tcPr>
          <w:p w14:paraId="17892C0F"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046C0050"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40</w:t>
            </w:r>
          </w:p>
        </w:tc>
      </w:tr>
      <w:tr w:rsidR="00F77FE8" w:rsidRPr="00C15AAF" w14:paraId="546D1139" w14:textId="77777777" w:rsidTr="00F77FE8">
        <w:trPr>
          <w:trHeight w:val="1620"/>
        </w:trPr>
        <w:tc>
          <w:tcPr>
            <w:tcW w:w="567" w:type="dxa"/>
            <w:hideMark/>
          </w:tcPr>
          <w:p w14:paraId="519B1497" w14:textId="606CE225" w:rsidR="00F77FE8" w:rsidRPr="00C15AAF" w:rsidRDefault="003F4F01"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28</w:t>
            </w:r>
            <w:r w:rsidR="00F77FE8">
              <w:rPr>
                <w:rFonts w:ascii="Times New Roman" w:eastAsia="Times New Roman" w:hAnsi="Times New Roman" w:cs="Times New Roman"/>
                <w:color w:val="000000"/>
                <w:sz w:val="20"/>
                <w:szCs w:val="20"/>
                <w:lang w:eastAsia="pl-PL"/>
              </w:rPr>
              <w:t>)</w:t>
            </w:r>
          </w:p>
        </w:tc>
        <w:tc>
          <w:tcPr>
            <w:tcW w:w="7938" w:type="dxa"/>
            <w:hideMark/>
          </w:tcPr>
          <w:p w14:paraId="3EEAB743" w14:textId="535A8A39"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Dodatkowe urządzenia do teleinformatycznych laboratoriów edukacyjnych – 1 zestaw- dron</w:t>
            </w:r>
          </w:p>
          <w:p w14:paraId="02FC30A3" w14:textId="77777777" w:rsidR="00F77FE8" w:rsidRPr="00FE333F" w:rsidRDefault="00F77FE8" w:rsidP="00951801">
            <w:pPr>
              <w:pStyle w:val="NormalnyWeb"/>
              <w:shd w:val="clear" w:color="auto" w:fill="FFFFFF"/>
              <w:spacing w:before="225" w:after="225" w:line="240" w:lineRule="auto"/>
              <w:jc w:val="both"/>
              <w:rPr>
                <w:rFonts w:ascii="Times New Roman" w:hAnsi="Times New Roman"/>
                <w:lang w:eastAsia="pl-PL"/>
              </w:rPr>
            </w:pPr>
            <w:r w:rsidRPr="00951801">
              <w:rPr>
                <w:rFonts w:ascii="Times New Roman" w:hAnsi="Times New Roman"/>
                <w:b/>
                <w:bCs/>
                <w:lang w:eastAsia="pl-PL"/>
              </w:rPr>
              <w:t>Profesjonalny dron</w:t>
            </w:r>
            <w:r w:rsidRPr="00FE333F">
              <w:rPr>
                <w:rFonts w:ascii="Times New Roman" w:hAnsi="Times New Roman"/>
                <w:lang w:eastAsia="pl-PL"/>
              </w:rPr>
              <w:t xml:space="preserve"> z akcesoriami, wykorzystywany do nagrywania materiałów wideo. Powinien być to lekki model, który dzięki niewielkim rozmiarom i składanym skrzydłom może towarzyszyć twórcy dosłownie wszędzie. Fotografowanie, kręcenie filmów i transmitowanie z </w:t>
            </w:r>
            <w:proofErr w:type="spellStart"/>
            <w:r w:rsidRPr="00FE333F">
              <w:rPr>
                <w:rFonts w:ascii="Times New Roman" w:hAnsi="Times New Roman"/>
                <w:lang w:eastAsia="pl-PL"/>
              </w:rPr>
              <w:t>drona</w:t>
            </w:r>
            <w:proofErr w:type="spellEnd"/>
            <w:r w:rsidRPr="00FE333F">
              <w:rPr>
                <w:rFonts w:ascii="Times New Roman" w:hAnsi="Times New Roman"/>
                <w:lang w:eastAsia="pl-PL"/>
              </w:rPr>
              <w:t xml:space="preserve"> powinno być proste i bezpieczne.</w:t>
            </w:r>
          </w:p>
          <w:p w14:paraId="4571BD45" w14:textId="3729A2E2" w:rsidR="00F77FE8" w:rsidRPr="00C15AAF" w:rsidRDefault="00F77FE8" w:rsidP="00951801">
            <w:pPr>
              <w:shd w:val="clear" w:color="auto" w:fill="FFFFFF"/>
              <w:spacing w:before="225" w:after="225"/>
              <w:jc w:val="both"/>
              <w:rPr>
                <w:rFonts w:ascii="Times New Roman" w:eastAsia="Times New Roman" w:hAnsi="Times New Roman" w:cs="Times New Roman"/>
                <w:sz w:val="20"/>
                <w:szCs w:val="20"/>
                <w:lang w:eastAsia="pl-PL"/>
              </w:rPr>
            </w:pPr>
            <w:r w:rsidRPr="00FE333F">
              <w:rPr>
                <w:rFonts w:ascii="Times New Roman" w:eastAsia="Times New Roman" w:hAnsi="Times New Roman" w:cs="Times New Roman"/>
                <w:sz w:val="20"/>
                <w:szCs w:val="20"/>
                <w:lang w:eastAsia="pl-PL"/>
              </w:rPr>
              <w:t xml:space="preserve">Sprzęt powinien być wyposażony w inteligentne funkcje ułatwiające wykonywanie zdjęć 20 MP oraz nagrywanie filmów 5.4K/30FPS i 4K/60FPS. Ujęcia wysokiej jakości, matryca CMOS 1″ i pikseli 2,4 µm, gwarantujące szczegółowość obrazu. Możliwość wykonania kadrów po zmroku, 10-bitowy profil kolorystyczny </w:t>
            </w:r>
            <w:proofErr w:type="spellStart"/>
            <w:r w:rsidRPr="00FE333F">
              <w:rPr>
                <w:rFonts w:ascii="Times New Roman" w:eastAsia="Times New Roman" w:hAnsi="Times New Roman" w:cs="Times New Roman"/>
                <w:sz w:val="20"/>
                <w:szCs w:val="20"/>
                <w:lang w:eastAsia="pl-PL"/>
              </w:rPr>
              <w:t>Dlog</w:t>
            </w:r>
            <w:proofErr w:type="spellEnd"/>
            <w:r w:rsidRPr="00FE333F">
              <w:rPr>
                <w:rFonts w:ascii="Times New Roman" w:eastAsia="Times New Roman" w:hAnsi="Times New Roman" w:cs="Times New Roman"/>
                <w:sz w:val="20"/>
                <w:szCs w:val="20"/>
                <w:lang w:eastAsia="pl-PL"/>
              </w:rPr>
              <w:t>-M, technologia HDR</w:t>
            </w:r>
            <w:r>
              <w:rPr>
                <w:rFonts w:ascii="Times New Roman" w:eastAsia="Times New Roman" w:hAnsi="Times New Roman" w:cs="Times New Roman"/>
                <w:sz w:val="20"/>
                <w:szCs w:val="20"/>
                <w:lang w:eastAsia="pl-PL"/>
              </w:rPr>
              <w:t>.</w:t>
            </w:r>
          </w:p>
        </w:tc>
        <w:tc>
          <w:tcPr>
            <w:tcW w:w="851" w:type="dxa"/>
            <w:hideMark/>
          </w:tcPr>
          <w:p w14:paraId="3776E6CB"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6780D4B5"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0CBD3E1B" w14:textId="77777777" w:rsidTr="00F77FE8">
        <w:trPr>
          <w:trHeight w:val="968"/>
        </w:trPr>
        <w:tc>
          <w:tcPr>
            <w:tcW w:w="567" w:type="dxa"/>
            <w:hideMark/>
          </w:tcPr>
          <w:p w14:paraId="773AA001" w14:textId="3B2DF770" w:rsidR="00F77FE8" w:rsidRPr="00C15AAF" w:rsidRDefault="003F4F01" w:rsidP="00E9604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29</w:t>
            </w:r>
            <w:r w:rsidR="00F77FE8">
              <w:rPr>
                <w:rFonts w:ascii="Times New Roman" w:eastAsia="Times New Roman" w:hAnsi="Times New Roman" w:cs="Times New Roman"/>
                <w:color w:val="000000"/>
                <w:sz w:val="20"/>
                <w:szCs w:val="20"/>
                <w:lang w:eastAsia="pl-PL"/>
              </w:rPr>
              <w:t>)</w:t>
            </w:r>
          </w:p>
        </w:tc>
        <w:tc>
          <w:tcPr>
            <w:tcW w:w="7938" w:type="dxa"/>
            <w:hideMark/>
          </w:tcPr>
          <w:p w14:paraId="480E61C8" w14:textId="77777777" w:rsidR="00F77FE8" w:rsidRDefault="00F77FE8" w:rsidP="004077EB">
            <w:pPr>
              <w:widowControl w:val="0"/>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Wyposażenie wspomagające do teleinformatycznego laboratorium muzycznego - zestaw -rezonator + dodatkowe wyposażenie</w:t>
            </w:r>
            <w:r>
              <w:rPr>
                <w:rFonts w:ascii="Times New Roman" w:eastAsia="Times New Roman" w:hAnsi="Times New Roman" w:cs="Times New Roman"/>
                <w:b/>
                <w:bCs/>
                <w:sz w:val="20"/>
                <w:szCs w:val="20"/>
                <w:lang w:eastAsia="pl-PL"/>
              </w:rPr>
              <w:br/>
            </w:r>
          </w:p>
          <w:p w14:paraId="77A82CC1" w14:textId="77777777" w:rsidR="00F77FE8" w:rsidRDefault="00F77FE8" w:rsidP="00970921">
            <w:pPr>
              <w:widowControl w:val="0"/>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Zestaw nagłośnieniowy</w:t>
            </w:r>
          </w:p>
          <w:p w14:paraId="2C6F9336" w14:textId="77777777" w:rsidR="000652F1" w:rsidRDefault="00F77FE8" w:rsidP="00970921">
            <w:pPr>
              <w:widowControl w:val="0"/>
              <w:jc w:val="both"/>
              <w:rPr>
                <w:rFonts w:ascii="Times New Roman" w:eastAsia="Times New Roman" w:hAnsi="Times New Roman" w:cs="Times New Roman"/>
                <w:sz w:val="20"/>
                <w:szCs w:val="20"/>
                <w:lang w:eastAsia="pl-PL"/>
              </w:rPr>
            </w:pPr>
            <w:proofErr w:type="spellStart"/>
            <w:r w:rsidRPr="00755EF2">
              <w:rPr>
                <w:rFonts w:ascii="Times New Roman" w:eastAsia="Times New Roman" w:hAnsi="Times New Roman" w:cs="Times New Roman"/>
                <w:b/>
                <w:bCs/>
                <w:sz w:val="20"/>
                <w:szCs w:val="20"/>
                <w:lang w:eastAsia="pl-PL"/>
              </w:rPr>
              <w:t>Powermikser</w:t>
            </w:r>
            <w:proofErr w:type="spellEnd"/>
            <w:r w:rsidRPr="00755EF2">
              <w:rPr>
                <w:rFonts w:ascii="Times New Roman" w:eastAsia="Times New Roman" w:hAnsi="Times New Roman" w:cs="Times New Roman"/>
                <w:b/>
                <w:bCs/>
                <w:sz w:val="20"/>
                <w:szCs w:val="20"/>
                <w:lang w:eastAsia="pl-PL"/>
              </w:rPr>
              <w:t>:</w:t>
            </w:r>
            <w:r>
              <w:rPr>
                <w:rFonts w:ascii="Times New Roman" w:eastAsia="Times New Roman" w:hAnsi="Times New Roman" w:cs="Times New Roman"/>
                <w:sz w:val="20"/>
                <w:szCs w:val="20"/>
                <w:lang w:eastAsia="pl-PL"/>
              </w:rPr>
              <w:t xml:space="preserve"> 4 zbalansowane wejścia mikrofonowe/liniowe (Combo XLR/Jack), 2 zbalansowane wejścia liniowe (Jack 6,3mm), 2 zbalansowane wejścia liniowe (RCA).</w:t>
            </w:r>
            <w:r>
              <w:rPr>
                <w:rFonts w:ascii="Times New Roman" w:eastAsia="Times New Roman" w:hAnsi="Times New Roman" w:cs="Times New Roman"/>
                <w:sz w:val="20"/>
                <w:szCs w:val="20"/>
                <w:lang w:eastAsia="pl-PL"/>
              </w:rPr>
              <w:br/>
              <w:t xml:space="preserve">Zasilanie </w:t>
            </w:r>
            <w:proofErr w:type="spellStart"/>
            <w:r>
              <w:rPr>
                <w:rFonts w:ascii="Times New Roman" w:eastAsia="Times New Roman" w:hAnsi="Times New Roman" w:cs="Times New Roman"/>
                <w:sz w:val="20"/>
                <w:szCs w:val="20"/>
                <w:lang w:eastAsia="pl-PL"/>
              </w:rPr>
              <w:t>phantom</w:t>
            </w:r>
            <w:proofErr w:type="spellEnd"/>
            <w:r>
              <w:rPr>
                <w:rFonts w:ascii="Times New Roman" w:eastAsia="Times New Roman" w:hAnsi="Times New Roman" w:cs="Times New Roman"/>
                <w:sz w:val="20"/>
                <w:szCs w:val="20"/>
                <w:lang w:eastAsia="pl-PL"/>
              </w:rPr>
              <w:t xml:space="preserve"> +48V z indywidualnym przedwzmacniaczem na każdym kanale. Filtr </w:t>
            </w:r>
            <w:proofErr w:type="spellStart"/>
            <w:r>
              <w:rPr>
                <w:rFonts w:ascii="Times New Roman" w:eastAsia="Times New Roman" w:hAnsi="Times New Roman" w:cs="Times New Roman"/>
                <w:sz w:val="20"/>
                <w:szCs w:val="20"/>
                <w:lang w:eastAsia="pl-PL"/>
              </w:rPr>
              <w:t>dolnozaporowy</w:t>
            </w:r>
            <w:proofErr w:type="spellEnd"/>
            <w:r>
              <w:rPr>
                <w:rFonts w:ascii="Times New Roman" w:eastAsia="Times New Roman" w:hAnsi="Times New Roman" w:cs="Times New Roman"/>
                <w:sz w:val="20"/>
                <w:szCs w:val="20"/>
                <w:lang w:eastAsia="pl-PL"/>
              </w:rPr>
              <w:t xml:space="preserve"> o częstotliwości 75Hz na każdym kanale. Dwa procesory efektów, każdy z 99 </w:t>
            </w:r>
            <w:proofErr w:type="spellStart"/>
            <w:r>
              <w:rPr>
                <w:rFonts w:ascii="Times New Roman" w:eastAsia="Times New Roman" w:hAnsi="Times New Roman" w:cs="Times New Roman"/>
                <w:sz w:val="20"/>
                <w:szCs w:val="20"/>
                <w:lang w:eastAsia="pl-PL"/>
              </w:rPr>
              <w:t>presetami</w:t>
            </w:r>
            <w:proofErr w:type="spellEnd"/>
            <w:r>
              <w:rPr>
                <w:rFonts w:ascii="Times New Roman" w:eastAsia="Times New Roman" w:hAnsi="Times New Roman" w:cs="Times New Roman"/>
                <w:sz w:val="20"/>
                <w:szCs w:val="20"/>
                <w:lang w:eastAsia="pl-PL"/>
              </w:rPr>
              <w:t xml:space="preserve">. Wbudowany wzmacniacz mocy 2x 350W RMS. Zbalansowane wyjścia liniowe (XLR </w:t>
            </w:r>
            <w:r>
              <w:rPr>
                <w:rFonts w:ascii="Times New Roman" w:eastAsia="Times New Roman" w:hAnsi="Times New Roman" w:cs="Times New Roman"/>
                <w:sz w:val="20"/>
                <w:szCs w:val="20"/>
                <w:lang w:eastAsia="pl-PL"/>
              </w:rPr>
              <w:lastRenderedPageBreak/>
              <w:t xml:space="preserve">+ 6,3mm Jack). 9- </w:t>
            </w:r>
            <w:proofErr w:type="gramStart"/>
            <w:r>
              <w:rPr>
                <w:rFonts w:ascii="Times New Roman" w:eastAsia="Times New Roman" w:hAnsi="Times New Roman" w:cs="Times New Roman"/>
                <w:sz w:val="20"/>
                <w:szCs w:val="20"/>
                <w:lang w:eastAsia="pl-PL"/>
              </w:rPr>
              <w:t>pasmowy</w:t>
            </w:r>
            <w:proofErr w:type="gramEnd"/>
            <w:r>
              <w:rPr>
                <w:rFonts w:ascii="Times New Roman" w:eastAsia="Times New Roman" w:hAnsi="Times New Roman" w:cs="Times New Roman"/>
                <w:sz w:val="20"/>
                <w:szCs w:val="20"/>
                <w:lang w:eastAsia="pl-PL"/>
              </w:rPr>
              <w:t xml:space="preserve"> korektor graficzny. Oddzielne wyjścia na słuchawki oraz Control </w:t>
            </w:r>
            <w:proofErr w:type="spellStart"/>
            <w:r>
              <w:rPr>
                <w:rFonts w:ascii="Times New Roman" w:eastAsia="Times New Roman" w:hAnsi="Times New Roman" w:cs="Times New Roman"/>
                <w:sz w:val="20"/>
                <w:szCs w:val="20"/>
                <w:lang w:eastAsia="pl-PL"/>
              </w:rPr>
              <w:t>Room</w:t>
            </w:r>
            <w:proofErr w:type="spellEnd"/>
            <w:r>
              <w:rPr>
                <w:rFonts w:ascii="Times New Roman" w:eastAsia="Times New Roman" w:hAnsi="Times New Roman" w:cs="Times New Roman"/>
                <w:sz w:val="20"/>
                <w:szCs w:val="20"/>
                <w:lang w:eastAsia="pl-PL"/>
              </w:rPr>
              <w:t xml:space="preserve">. Wbudowany odtwarzacz MP3 z wyświetlaczem. Wbudowany odbiornik Bluetooth. Wskaźnik wysterowania VU LED oraz diody sygnalizujące przesterowanie na danym kanale. Moc ciągła: 2x 350W RMS. Moc wyjściowa: 700W. Pasmo przenoszenia: 10Hz-45kHz (±3dB). THD: &lt;0.01%. Procesor DSP: 24-bit Rodzaje efektów: </w:t>
            </w:r>
            <w:proofErr w:type="spellStart"/>
            <w:r>
              <w:rPr>
                <w:rFonts w:ascii="Times New Roman" w:eastAsia="Times New Roman" w:hAnsi="Times New Roman" w:cs="Times New Roman"/>
                <w:sz w:val="20"/>
                <w:szCs w:val="20"/>
                <w:lang w:eastAsia="pl-PL"/>
              </w:rPr>
              <w:t>Early</w:t>
            </w:r>
            <w:proofErr w:type="spellEnd"/>
            <w:r>
              <w:rPr>
                <w:rFonts w:ascii="Times New Roman" w:eastAsia="Times New Roman" w:hAnsi="Times New Roman" w:cs="Times New Roman"/>
                <w:sz w:val="20"/>
                <w:szCs w:val="20"/>
                <w:lang w:eastAsia="pl-PL"/>
              </w:rPr>
              <w:t xml:space="preserve"> ref, </w:t>
            </w:r>
            <w:proofErr w:type="spellStart"/>
            <w:r>
              <w:rPr>
                <w:rFonts w:ascii="Times New Roman" w:eastAsia="Times New Roman" w:hAnsi="Times New Roman" w:cs="Times New Roman"/>
                <w:sz w:val="20"/>
                <w:szCs w:val="20"/>
                <w:lang w:eastAsia="pl-PL"/>
              </w:rPr>
              <w:t>Chorus</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Phaser</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Flanger</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Symphonic</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Doubler</w:t>
            </w:r>
            <w:proofErr w:type="spellEnd"/>
            <w:r>
              <w:rPr>
                <w:rFonts w:ascii="Times New Roman" w:eastAsia="Times New Roman" w:hAnsi="Times New Roman" w:cs="Times New Roman"/>
                <w:sz w:val="20"/>
                <w:szCs w:val="20"/>
                <w:lang w:eastAsia="pl-PL"/>
              </w:rPr>
              <w:t xml:space="preserve">, Radio </w:t>
            </w:r>
            <w:proofErr w:type="spellStart"/>
            <w:r>
              <w:rPr>
                <w:rFonts w:ascii="Times New Roman" w:eastAsia="Times New Roman" w:hAnsi="Times New Roman" w:cs="Times New Roman"/>
                <w:sz w:val="20"/>
                <w:szCs w:val="20"/>
                <w:lang w:eastAsia="pl-PL"/>
              </w:rPr>
              <w:t>voice</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Distortion</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Delay</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room</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Chapel</w:t>
            </w:r>
            <w:proofErr w:type="spellEnd"/>
            <w:r>
              <w:rPr>
                <w:rFonts w:ascii="Times New Roman" w:eastAsia="Times New Roman" w:hAnsi="Times New Roman" w:cs="Times New Roman"/>
                <w:sz w:val="20"/>
                <w:szCs w:val="20"/>
                <w:lang w:eastAsia="pl-PL"/>
              </w:rPr>
              <w:t xml:space="preserve">, Hall, </w:t>
            </w:r>
            <w:proofErr w:type="spellStart"/>
            <w:r>
              <w:rPr>
                <w:rFonts w:ascii="Times New Roman" w:eastAsia="Times New Roman" w:hAnsi="Times New Roman" w:cs="Times New Roman"/>
                <w:sz w:val="20"/>
                <w:szCs w:val="20"/>
                <w:lang w:eastAsia="pl-PL"/>
              </w:rPr>
              <w:t>Plate</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Gated</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Reverse</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Ambience</w:t>
            </w:r>
            <w:proofErr w:type="spellEnd"/>
            <w:r>
              <w:rPr>
                <w:rFonts w:ascii="Times New Roman" w:eastAsia="Times New Roman" w:hAnsi="Times New Roman" w:cs="Times New Roman"/>
                <w:sz w:val="20"/>
                <w:szCs w:val="20"/>
                <w:lang w:eastAsia="pl-PL"/>
              </w:rPr>
              <w:t xml:space="preserve">, Pitch </w:t>
            </w:r>
            <w:proofErr w:type="spellStart"/>
            <w:r>
              <w:rPr>
                <w:rFonts w:ascii="Times New Roman" w:eastAsia="Times New Roman" w:hAnsi="Times New Roman" w:cs="Times New Roman"/>
                <w:sz w:val="20"/>
                <w:szCs w:val="20"/>
                <w:lang w:eastAsia="pl-PL"/>
              </w:rPr>
              <w:t>shift</w:t>
            </w:r>
            <w:proofErr w:type="spellEnd"/>
            <w:r>
              <w:rPr>
                <w:rFonts w:ascii="Times New Roman" w:eastAsia="Times New Roman" w:hAnsi="Times New Roman" w:cs="Times New Roman"/>
                <w:sz w:val="20"/>
                <w:szCs w:val="20"/>
                <w:lang w:eastAsia="pl-PL"/>
              </w:rPr>
              <w:t xml:space="preserve">, Ping pong </w:t>
            </w:r>
            <w:proofErr w:type="spellStart"/>
            <w:r>
              <w:rPr>
                <w:rFonts w:ascii="Times New Roman" w:eastAsia="Times New Roman" w:hAnsi="Times New Roman" w:cs="Times New Roman"/>
                <w:sz w:val="20"/>
                <w:szCs w:val="20"/>
                <w:lang w:eastAsia="pl-PL"/>
              </w:rPr>
              <w:t>delay</w:t>
            </w:r>
            <w:proofErr w:type="spellEnd"/>
            <w:r>
              <w:rPr>
                <w:rFonts w:ascii="Times New Roman" w:eastAsia="Times New Roman" w:hAnsi="Times New Roman" w:cs="Times New Roman"/>
                <w:sz w:val="20"/>
                <w:szCs w:val="20"/>
                <w:lang w:eastAsia="pl-PL"/>
              </w:rPr>
              <w:t xml:space="preserve">. Liczba </w:t>
            </w:r>
            <w:proofErr w:type="spellStart"/>
            <w:r>
              <w:rPr>
                <w:rFonts w:ascii="Times New Roman" w:eastAsia="Times New Roman" w:hAnsi="Times New Roman" w:cs="Times New Roman"/>
                <w:sz w:val="20"/>
                <w:szCs w:val="20"/>
                <w:lang w:eastAsia="pl-PL"/>
              </w:rPr>
              <w:t>presetów</w:t>
            </w:r>
            <w:proofErr w:type="spellEnd"/>
            <w:r>
              <w:rPr>
                <w:rFonts w:ascii="Times New Roman" w:eastAsia="Times New Roman" w:hAnsi="Times New Roman" w:cs="Times New Roman"/>
                <w:sz w:val="20"/>
                <w:szCs w:val="20"/>
                <w:lang w:eastAsia="pl-PL"/>
              </w:rPr>
              <w:t>: 2x 99. Czułość wyjściowa: +/- 1V. Czułość wejścia liniowego: +/- 150mV. Czułość wejścia mikrofonowego: +/- 1,5mV. Zasilanie: 220-240V AC /50-60Hz. Wymiary: 425 x 415 x 166. Waga: 12 kg</w:t>
            </w:r>
          </w:p>
          <w:p w14:paraId="26DCBFD0" w14:textId="78884CE3" w:rsidR="00F77FE8" w:rsidRDefault="00F77FE8" w:rsidP="000652F1">
            <w:pPr>
              <w:widowControl w:val="0"/>
              <w:spacing w:before="240"/>
              <w:jc w:val="both"/>
              <w:rPr>
                <w:rFonts w:ascii="Times New Roman" w:eastAsia="Times New Roman" w:hAnsi="Times New Roman" w:cs="Times New Roman"/>
                <w:sz w:val="20"/>
                <w:szCs w:val="20"/>
                <w:lang w:eastAsia="pl-PL"/>
              </w:rPr>
            </w:pPr>
            <w:r w:rsidRPr="00755EF2">
              <w:rPr>
                <w:rFonts w:ascii="Times New Roman" w:eastAsia="Times New Roman" w:hAnsi="Times New Roman" w:cs="Times New Roman"/>
                <w:b/>
                <w:bCs/>
                <w:sz w:val="20"/>
                <w:szCs w:val="20"/>
                <w:lang w:eastAsia="pl-PL"/>
              </w:rPr>
              <w:t>Kolumna:</w:t>
            </w:r>
            <w:r>
              <w:rPr>
                <w:rFonts w:ascii="Times New Roman" w:eastAsia="Times New Roman" w:hAnsi="Times New Roman" w:cs="Times New Roman"/>
                <w:sz w:val="20"/>
                <w:szCs w:val="20"/>
                <w:lang w:eastAsia="pl-PL"/>
              </w:rPr>
              <w:t xml:space="preserve"> 1400 W Pasywny 2-drożny 15-calowy głośnik 1.3 "Dynamiczny driver. Wbudowany dwukierunkowy pasywny </w:t>
            </w:r>
            <w:proofErr w:type="spellStart"/>
            <w:r>
              <w:rPr>
                <w:rFonts w:ascii="Times New Roman" w:eastAsia="Times New Roman" w:hAnsi="Times New Roman" w:cs="Times New Roman"/>
                <w:sz w:val="20"/>
                <w:szCs w:val="20"/>
                <w:lang w:eastAsia="pl-PL"/>
              </w:rPr>
              <w:t>crossover</w:t>
            </w:r>
            <w:proofErr w:type="spellEnd"/>
            <w:r>
              <w:rPr>
                <w:rFonts w:ascii="Times New Roman" w:eastAsia="Times New Roman" w:hAnsi="Times New Roman" w:cs="Times New Roman"/>
                <w:sz w:val="20"/>
                <w:szCs w:val="20"/>
                <w:lang w:eastAsia="pl-PL"/>
              </w:rPr>
              <w:t>. Kątowy projekt do użytku jako monitor sceniczny. Gniazdo 35 mm do montażu na statywie lub na słupie</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sz w:val="20"/>
                <w:szCs w:val="20"/>
                <w:lang w:eastAsia="pl-PL"/>
              </w:rPr>
              <w:t xml:space="preserve">Moc szczytowa 1400W. Power Music 700W. Moc </w:t>
            </w:r>
            <w:proofErr w:type="spellStart"/>
            <w:r>
              <w:rPr>
                <w:rFonts w:ascii="Times New Roman" w:eastAsia="Times New Roman" w:hAnsi="Times New Roman" w:cs="Times New Roman"/>
                <w:sz w:val="20"/>
                <w:szCs w:val="20"/>
                <w:lang w:eastAsia="pl-PL"/>
              </w:rPr>
              <w:t>rms</w:t>
            </w:r>
            <w:proofErr w:type="spellEnd"/>
            <w:r>
              <w:rPr>
                <w:rFonts w:ascii="Times New Roman" w:eastAsia="Times New Roman" w:hAnsi="Times New Roman" w:cs="Times New Roman"/>
                <w:sz w:val="20"/>
                <w:szCs w:val="20"/>
                <w:lang w:eastAsia="pl-PL"/>
              </w:rPr>
              <w:t xml:space="preserve"> 350W. Impedancja 8Ohm. Pasmo przenoszenia: od 35 </w:t>
            </w:r>
            <w:proofErr w:type="spellStart"/>
            <w:r>
              <w:rPr>
                <w:rFonts w:ascii="Times New Roman" w:eastAsia="Times New Roman" w:hAnsi="Times New Roman" w:cs="Times New Roman"/>
                <w:sz w:val="20"/>
                <w:szCs w:val="20"/>
                <w:lang w:eastAsia="pl-PL"/>
              </w:rPr>
              <w:t>Hz</w:t>
            </w:r>
            <w:proofErr w:type="spellEnd"/>
            <w:r>
              <w:rPr>
                <w:rFonts w:ascii="Times New Roman" w:eastAsia="Times New Roman" w:hAnsi="Times New Roman" w:cs="Times New Roman"/>
                <w:sz w:val="20"/>
                <w:szCs w:val="20"/>
                <w:lang w:eastAsia="pl-PL"/>
              </w:rPr>
              <w:t xml:space="preserve"> do 20 kHz. Częstotliwość zwrotnicy 2,5 kHz. SPL @ 1W / 1m 96dB. SPL maks. 127 </w:t>
            </w:r>
            <w:proofErr w:type="spellStart"/>
            <w:r>
              <w:rPr>
                <w:rFonts w:ascii="Times New Roman" w:eastAsia="Times New Roman" w:hAnsi="Times New Roman" w:cs="Times New Roman"/>
                <w:sz w:val="20"/>
                <w:szCs w:val="20"/>
                <w:lang w:eastAsia="pl-PL"/>
              </w:rPr>
              <w:t>dB</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Woofer</w:t>
            </w:r>
            <w:proofErr w:type="spellEnd"/>
            <w:r>
              <w:rPr>
                <w:rFonts w:ascii="Times New Roman" w:eastAsia="Times New Roman" w:hAnsi="Times New Roman" w:cs="Times New Roman"/>
                <w:sz w:val="20"/>
                <w:szCs w:val="20"/>
                <w:lang w:eastAsia="pl-PL"/>
              </w:rPr>
              <w:t xml:space="preserve"> 15 '' (cewka 3 cale / 60 uncji). Wymiary 365 x 425 x 710 mm. Waga 16,3 kg</w:t>
            </w:r>
          </w:p>
          <w:p w14:paraId="53616CAD" w14:textId="77777777" w:rsidR="000652F1" w:rsidRDefault="00F77FE8" w:rsidP="000652F1">
            <w:pPr>
              <w:widowControl w:val="0"/>
              <w:spacing w:before="240"/>
              <w:jc w:val="both"/>
              <w:rPr>
                <w:rFonts w:ascii="Times New Roman" w:eastAsia="Times New Roman" w:hAnsi="Times New Roman" w:cs="Times New Roman"/>
                <w:sz w:val="20"/>
                <w:szCs w:val="20"/>
                <w:lang w:eastAsia="pl-PL"/>
              </w:rPr>
            </w:pPr>
            <w:r w:rsidRPr="00755EF2">
              <w:rPr>
                <w:rFonts w:ascii="Times New Roman" w:eastAsia="Times New Roman" w:hAnsi="Times New Roman" w:cs="Times New Roman"/>
                <w:b/>
                <w:bCs/>
                <w:sz w:val="20"/>
                <w:szCs w:val="20"/>
                <w:lang w:eastAsia="pl-PL"/>
              </w:rPr>
              <w:t>Pokrowiec</w:t>
            </w:r>
            <w:r>
              <w:rPr>
                <w:rFonts w:ascii="Times New Roman" w:eastAsia="Times New Roman" w:hAnsi="Times New Roman" w:cs="Times New Roman"/>
                <w:sz w:val="20"/>
                <w:szCs w:val="20"/>
                <w:lang w:eastAsia="pl-PL"/>
              </w:rPr>
              <w:t>: materiał nylon, wodoodporny. Uchylana przednia klapa - możliwość używania kolumny przy założonym pokrowcu. Łatwy dostęp do panelu sterowania - tylna klapa </w:t>
            </w:r>
            <w:r>
              <w:rPr>
                <w:rFonts w:ascii="Times New Roman" w:eastAsia="Times New Roman" w:hAnsi="Times New Roman" w:cs="Times New Roman"/>
                <w:sz w:val="20"/>
                <w:szCs w:val="20"/>
                <w:lang w:eastAsia="pl-PL"/>
              </w:rPr>
              <w:br/>
              <w:t xml:space="preserve">Wyposażony w otwory na uchwyty kolumny. Klapy pokrowca zamykane na rzepy. Waga: 0,6kg. </w:t>
            </w:r>
          </w:p>
          <w:p w14:paraId="357D60E8" w14:textId="3F6651EB" w:rsidR="00F77FE8" w:rsidRDefault="00F77FE8" w:rsidP="000652F1">
            <w:pPr>
              <w:widowControl w:val="0"/>
              <w:spacing w:before="240"/>
              <w:jc w:val="both"/>
              <w:rPr>
                <w:rFonts w:ascii="Times New Roman" w:eastAsia="Times New Roman" w:hAnsi="Times New Roman" w:cs="Times New Roman"/>
                <w:sz w:val="20"/>
                <w:szCs w:val="20"/>
                <w:lang w:eastAsia="pl-PL"/>
              </w:rPr>
            </w:pPr>
            <w:r w:rsidRPr="00755EF2">
              <w:rPr>
                <w:rFonts w:ascii="Times New Roman" w:eastAsia="Times New Roman" w:hAnsi="Times New Roman" w:cs="Times New Roman"/>
                <w:b/>
                <w:bCs/>
                <w:sz w:val="20"/>
                <w:szCs w:val="20"/>
                <w:lang w:eastAsia="pl-PL"/>
              </w:rPr>
              <w:t xml:space="preserve">Aktywny </w:t>
            </w:r>
            <w:proofErr w:type="spellStart"/>
            <w:r w:rsidRPr="00755EF2">
              <w:rPr>
                <w:rFonts w:ascii="Times New Roman" w:eastAsia="Times New Roman" w:hAnsi="Times New Roman" w:cs="Times New Roman"/>
                <w:b/>
                <w:bCs/>
                <w:sz w:val="20"/>
                <w:szCs w:val="20"/>
                <w:lang w:eastAsia="pl-PL"/>
              </w:rPr>
              <w:t>subwoofer</w:t>
            </w:r>
            <w:proofErr w:type="spellEnd"/>
            <w:r>
              <w:rPr>
                <w:rFonts w:ascii="Times New Roman" w:eastAsia="Times New Roman" w:hAnsi="Times New Roman" w:cs="Times New Roman"/>
                <w:sz w:val="20"/>
                <w:szCs w:val="20"/>
                <w:lang w:eastAsia="pl-PL"/>
              </w:rPr>
              <w:t xml:space="preserve"> 700W aktywny SUB 18" głośnik. Wejście zbalansowany XLR. Wbudowany 2-drożny aktywny </w:t>
            </w:r>
            <w:proofErr w:type="spellStart"/>
            <w:r>
              <w:rPr>
                <w:rFonts w:ascii="Times New Roman" w:eastAsia="Times New Roman" w:hAnsi="Times New Roman" w:cs="Times New Roman"/>
                <w:sz w:val="20"/>
                <w:szCs w:val="20"/>
                <w:lang w:eastAsia="pl-PL"/>
              </w:rPr>
              <w:t>crossover</w:t>
            </w:r>
            <w:proofErr w:type="spellEnd"/>
            <w:r>
              <w:rPr>
                <w:rFonts w:ascii="Times New Roman" w:eastAsia="Times New Roman" w:hAnsi="Times New Roman" w:cs="Times New Roman"/>
                <w:sz w:val="20"/>
                <w:szCs w:val="20"/>
                <w:lang w:eastAsia="pl-PL"/>
              </w:rPr>
              <w:t xml:space="preserve">. Wydajny wzmacniacz klasy D. Kontrola pasma (0 - 180°). </w:t>
            </w:r>
            <w:proofErr w:type="spellStart"/>
            <w:r>
              <w:rPr>
                <w:rFonts w:ascii="Times New Roman" w:eastAsia="Times New Roman" w:hAnsi="Times New Roman" w:cs="Times New Roman"/>
                <w:sz w:val="20"/>
                <w:szCs w:val="20"/>
                <w:lang w:eastAsia="pl-PL"/>
              </w:rPr>
              <w:t>Crossover</w:t>
            </w:r>
            <w:proofErr w:type="spellEnd"/>
            <w:r>
              <w:rPr>
                <w:rFonts w:ascii="Times New Roman" w:eastAsia="Times New Roman" w:hAnsi="Times New Roman" w:cs="Times New Roman"/>
                <w:sz w:val="20"/>
                <w:szCs w:val="20"/>
                <w:lang w:eastAsia="pl-PL"/>
              </w:rPr>
              <w:t xml:space="preserve"> 50-150Hz</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sz w:val="20"/>
                <w:szCs w:val="20"/>
                <w:lang w:eastAsia="pl-PL"/>
              </w:rPr>
              <w:t xml:space="preserve">Moc szczytowa: 1400W. Moc max.: 700W. Moc RMS: Class-D 500W. Impedancja: 8 Ohm. Pasmo przenoszenia: 50Hz -300Hz. Czułość: 101dB. SPL max.: 130dB. Wymiary: 600 x 510 x 610mm. Waga: 30.9 </w:t>
            </w:r>
            <w:proofErr w:type="gramStart"/>
            <w:r>
              <w:rPr>
                <w:rFonts w:ascii="Times New Roman" w:eastAsia="Times New Roman" w:hAnsi="Times New Roman" w:cs="Times New Roman"/>
                <w:sz w:val="20"/>
                <w:szCs w:val="20"/>
                <w:lang w:eastAsia="pl-PL"/>
              </w:rPr>
              <w:t>kg</w:t>
            </w:r>
            <w:proofErr w:type="gramEnd"/>
            <w:r>
              <w:rPr>
                <w:rFonts w:ascii="Times New Roman" w:eastAsia="Times New Roman" w:hAnsi="Times New Roman" w:cs="Times New Roman"/>
                <w:sz w:val="20"/>
                <w:szCs w:val="20"/>
                <w:lang w:eastAsia="pl-PL"/>
              </w:rPr>
              <w:t>.</w:t>
            </w:r>
          </w:p>
          <w:p w14:paraId="4841540C" w14:textId="77777777" w:rsidR="00F77FE8" w:rsidRDefault="00F77FE8" w:rsidP="004077EB">
            <w:pPr>
              <w:widowControl w:val="0"/>
              <w:rPr>
                <w:rFonts w:ascii="Times New Roman" w:eastAsia="Times New Roman" w:hAnsi="Times New Roman" w:cs="Times New Roman"/>
                <w:sz w:val="20"/>
                <w:szCs w:val="20"/>
                <w:lang w:eastAsia="pl-PL"/>
              </w:rPr>
            </w:pPr>
          </w:p>
          <w:p w14:paraId="286766BC" w14:textId="77777777" w:rsidR="00F77FE8" w:rsidRDefault="00F77FE8" w:rsidP="00C71C2D">
            <w:pPr>
              <w:widowControl w:val="0"/>
              <w:jc w:val="both"/>
              <w:rPr>
                <w:rFonts w:ascii="Times New Roman" w:eastAsia="Times New Roman" w:hAnsi="Times New Roman" w:cs="Times New Roman"/>
                <w:sz w:val="20"/>
                <w:szCs w:val="20"/>
                <w:lang w:eastAsia="pl-PL"/>
              </w:rPr>
            </w:pPr>
            <w:r w:rsidRPr="00755EF2">
              <w:rPr>
                <w:rFonts w:ascii="Times New Roman" w:eastAsia="Times New Roman" w:hAnsi="Times New Roman" w:cs="Times New Roman"/>
                <w:b/>
                <w:bCs/>
                <w:sz w:val="20"/>
                <w:szCs w:val="20"/>
                <w:lang w:eastAsia="pl-PL"/>
              </w:rPr>
              <w:t>Statyw:</w:t>
            </w:r>
            <w:r>
              <w:rPr>
                <w:rFonts w:ascii="Times New Roman" w:eastAsia="Times New Roman" w:hAnsi="Times New Roman" w:cs="Times New Roman"/>
                <w:sz w:val="20"/>
                <w:szCs w:val="20"/>
                <w:lang w:eastAsia="pl-PL"/>
              </w:rPr>
              <w:t xml:space="preserve"> dopuszczalne obciążenie pojedynczego statywu: 30 kg. Średnica montażowa rury (do gniazda kolumny</w:t>
            </w:r>
            <w:proofErr w:type="gramStart"/>
            <w:r>
              <w:rPr>
                <w:rFonts w:ascii="Times New Roman" w:eastAsia="Times New Roman" w:hAnsi="Times New Roman" w:cs="Times New Roman"/>
                <w:sz w:val="20"/>
                <w:szCs w:val="20"/>
                <w:lang w:eastAsia="pl-PL"/>
              </w:rPr>
              <w:t>):  35 mm</w:t>
            </w:r>
            <w:proofErr w:type="gramEnd"/>
            <w:r>
              <w:rPr>
                <w:rFonts w:ascii="Times New Roman" w:eastAsia="Times New Roman" w:hAnsi="Times New Roman" w:cs="Times New Roman"/>
                <w:sz w:val="20"/>
                <w:szCs w:val="20"/>
                <w:lang w:eastAsia="pl-PL"/>
              </w:rPr>
              <w:t>. Wymiar złożonego statywu: 105 x 11 x 11 cm. Wysokość maksymalna: 175 cm. Wysokość minimalna: 100 cm. Rozstaw nóg: 900 mm. Waga zestawu (dwa statywy + torba): ok. 5,6 kg</w:t>
            </w:r>
          </w:p>
          <w:p w14:paraId="658A4047" w14:textId="77777777" w:rsidR="00F77FE8" w:rsidRDefault="00F77FE8" w:rsidP="00C71C2D">
            <w:pPr>
              <w:widowControl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br/>
            </w:r>
            <w:r>
              <w:rPr>
                <w:rFonts w:ascii="Times New Roman" w:eastAsia="Times New Roman" w:hAnsi="Times New Roman" w:cs="Times New Roman"/>
                <w:b/>
                <w:bCs/>
                <w:sz w:val="20"/>
                <w:szCs w:val="20"/>
                <w:lang w:eastAsia="pl-PL"/>
              </w:rPr>
              <w:t xml:space="preserve">Mobilny przenośny plenerowy zestaw do konferencji: </w:t>
            </w:r>
            <w:r>
              <w:rPr>
                <w:rFonts w:ascii="Times New Roman" w:eastAsia="Times New Roman" w:hAnsi="Times New Roman" w:cs="Times New Roman"/>
                <w:sz w:val="20"/>
                <w:szCs w:val="20"/>
                <w:lang w:eastAsia="pl-PL"/>
              </w:rPr>
              <w:t>Moc RMS/maksymalna: 400/800W</w:t>
            </w:r>
            <w:r>
              <w:rPr>
                <w:rFonts w:ascii="Times New Roman" w:eastAsia="Times New Roman" w:hAnsi="Times New Roman" w:cs="Times New Roman"/>
                <w:sz w:val="20"/>
                <w:szCs w:val="20"/>
                <w:lang w:eastAsia="pl-PL"/>
              </w:rPr>
              <w:br/>
              <w:t xml:space="preserve">Odtwarzacz USB MP3/WMA. Funkcja Bluetooth umożliwiająca bezprzewodowe odtwarzanie utworów z zewnętrznych urządzeń, 1 x mikrofon bezprzewodowy VHF </w:t>
            </w:r>
            <w:proofErr w:type="spellStart"/>
            <w:r>
              <w:rPr>
                <w:rFonts w:ascii="Times New Roman" w:eastAsia="Times New Roman" w:hAnsi="Times New Roman" w:cs="Times New Roman"/>
                <w:sz w:val="20"/>
                <w:szCs w:val="20"/>
                <w:lang w:eastAsia="pl-PL"/>
              </w:rPr>
              <w:t>doręczny</w:t>
            </w:r>
            <w:proofErr w:type="spellEnd"/>
            <w:r>
              <w:rPr>
                <w:rFonts w:ascii="Times New Roman" w:eastAsia="Times New Roman" w:hAnsi="Times New Roman" w:cs="Times New Roman"/>
                <w:sz w:val="20"/>
                <w:szCs w:val="20"/>
                <w:lang w:eastAsia="pl-PL"/>
              </w:rPr>
              <w:t xml:space="preserve"> (207,5 MHz) (R&amp;TTE zatwierdzony), 1 x mikrofon bezprzewodowy VHF nagłowny (203,5 MHz</w:t>
            </w:r>
            <w:proofErr w:type="gramStart"/>
            <w:r>
              <w:rPr>
                <w:rFonts w:ascii="Times New Roman" w:eastAsia="Times New Roman" w:hAnsi="Times New Roman" w:cs="Times New Roman"/>
                <w:sz w:val="20"/>
                <w:szCs w:val="20"/>
                <w:lang w:eastAsia="pl-PL"/>
              </w:rPr>
              <w:t>) (R</w:t>
            </w:r>
            <w:proofErr w:type="gramEnd"/>
            <w:r>
              <w:rPr>
                <w:rFonts w:ascii="Times New Roman" w:eastAsia="Times New Roman" w:hAnsi="Times New Roman" w:cs="Times New Roman"/>
                <w:sz w:val="20"/>
                <w:szCs w:val="20"/>
                <w:lang w:eastAsia="pl-PL"/>
              </w:rPr>
              <w:t>&amp;TTE zatwierdzony). Pilot zdalnego sterowania. Funkcja REC. Funkcja VOX. Regulacja tonów niskich i wysokich. Kontrola nad poziomem głośności i funkcją Echa w mikrofonie. Kontrola poziomu głośności. Wejścia mikrofonowe i liniowe. Wbudowany akumulator wielokrotnego ładowania. Uchwyt i kółka ułatwiające transport</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sz w:val="20"/>
                <w:szCs w:val="20"/>
                <w:lang w:eastAsia="pl-PL"/>
              </w:rPr>
              <w:t xml:space="preserve">Głośnik </w:t>
            </w:r>
            <w:proofErr w:type="spellStart"/>
            <w:r>
              <w:rPr>
                <w:rFonts w:ascii="Times New Roman" w:eastAsia="Times New Roman" w:hAnsi="Times New Roman" w:cs="Times New Roman"/>
                <w:sz w:val="20"/>
                <w:szCs w:val="20"/>
                <w:lang w:eastAsia="pl-PL"/>
              </w:rPr>
              <w:t>niskotonowy</w:t>
            </w:r>
            <w:proofErr w:type="spellEnd"/>
            <w:r>
              <w:rPr>
                <w:rFonts w:ascii="Times New Roman" w:eastAsia="Times New Roman" w:hAnsi="Times New Roman" w:cs="Times New Roman"/>
                <w:sz w:val="20"/>
                <w:szCs w:val="20"/>
                <w:lang w:eastAsia="pl-PL"/>
              </w:rPr>
              <w:t>: 15"/38 cm. Czułość: 99dB. Pasmo przenoszenia: 35Hz - 20kHz. Zasilanie: 220-240V / 50-60Hz (możliwość zasilania 12V lub z wbudowanej baterii). Akumulator: 12V 7.2 Ah (BAT-PORT 7.2Ah). Waga: 19,8 kg. Wymiary: 730 x 482 x 442mm</w:t>
            </w:r>
          </w:p>
          <w:p w14:paraId="1F194093" w14:textId="43397DCE" w:rsidR="00F77FE8" w:rsidRPr="00C15AAF" w:rsidRDefault="00F77FE8" w:rsidP="00B345B1">
            <w:pPr>
              <w:widowControl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br/>
              <w:t xml:space="preserve">Zestaw mikrofonów </w:t>
            </w:r>
            <w:r>
              <w:rPr>
                <w:rFonts w:ascii="Times New Roman" w:eastAsia="Times New Roman" w:hAnsi="Times New Roman" w:cs="Times New Roman"/>
                <w:sz w:val="20"/>
                <w:szCs w:val="20"/>
                <w:lang w:eastAsia="pl-PL"/>
              </w:rPr>
              <w:t xml:space="preserve">2x 16 kanałów UHF. W zestawie 2 mikrofony </w:t>
            </w:r>
            <w:proofErr w:type="spellStart"/>
            <w:r>
              <w:rPr>
                <w:rFonts w:ascii="Times New Roman" w:eastAsia="Times New Roman" w:hAnsi="Times New Roman" w:cs="Times New Roman"/>
                <w:sz w:val="20"/>
                <w:szCs w:val="20"/>
                <w:lang w:eastAsia="pl-PL"/>
              </w:rPr>
              <w:t>doręczne</w:t>
            </w:r>
            <w:proofErr w:type="spellEnd"/>
            <w:r>
              <w:rPr>
                <w:rFonts w:ascii="Times New Roman" w:eastAsia="Times New Roman" w:hAnsi="Times New Roman" w:cs="Times New Roman"/>
                <w:sz w:val="20"/>
                <w:szCs w:val="20"/>
                <w:lang w:eastAsia="pl-PL"/>
              </w:rPr>
              <w:t xml:space="preserve">. Wybór kanału bezprzewodowo poprzez IR. IR learning system. Oscylator PLL. Gumowana obudowa mikrofonu. Odbiornik True </w:t>
            </w:r>
            <w:proofErr w:type="spellStart"/>
            <w:r>
              <w:rPr>
                <w:rFonts w:ascii="Times New Roman" w:eastAsia="Times New Roman" w:hAnsi="Times New Roman" w:cs="Times New Roman"/>
                <w:sz w:val="20"/>
                <w:szCs w:val="20"/>
                <w:lang w:eastAsia="pl-PL"/>
              </w:rPr>
              <w:t>Diversity</w:t>
            </w:r>
            <w:proofErr w:type="spellEnd"/>
            <w:r>
              <w:rPr>
                <w:rFonts w:ascii="Times New Roman" w:eastAsia="Times New Roman" w:hAnsi="Times New Roman" w:cs="Times New Roman"/>
                <w:sz w:val="20"/>
                <w:szCs w:val="20"/>
                <w:lang w:eastAsia="pl-PL"/>
              </w:rPr>
              <w:t xml:space="preserve">. Dual channel </w:t>
            </w:r>
            <w:proofErr w:type="spellStart"/>
            <w:r>
              <w:rPr>
                <w:rFonts w:ascii="Times New Roman" w:eastAsia="Times New Roman" w:hAnsi="Times New Roman" w:cs="Times New Roman"/>
                <w:sz w:val="20"/>
                <w:szCs w:val="20"/>
                <w:lang w:eastAsia="pl-PL"/>
              </w:rPr>
              <w:t>operation</w:t>
            </w:r>
            <w:proofErr w:type="spellEnd"/>
            <w:r>
              <w:rPr>
                <w:rFonts w:ascii="Times New Roman" w:eastAsia="Times New Roman" w:hAnsi="Times New Roman" w:cs="Times New Roman"/>
                <w:sz w:val="20"/>
                <w:szCs w:val="20"/>
                <w:lang w:eastAsia="pl-PL"/>
              </w:rPr>
              <w:t xml:space="preserve">. Wyświetlacz LCD. Zbalansowane wyjście XLR and niezbalansowane wyjście Jack 6,35mm. Uchwyty montażowe. </w:t>
            </w:r>
            <w:proofErr w:type="spellStart"/>
            <w:proofErr w:type="gramStart"/>
            <w:r>
              <w:rPr>
                <w:rFonts w:ascii="Times New Roman" w:eastAsia="Times New Roman" w:hAnsi="Times New Roman" w:cs="Times New Roman"/>
                <w:sz w:val="20"/>
                <w:szCs w:val="20"/>
                <w:lang w:eastAsia="pl-PL"/>
              </w:rPr>
              <w:t>rack</w:t>
            </w:r>
            <w:proofErr w:type="spellEnd"/>
            <w:proofErr w:type="gramEnd"/>
            <w:r>
              <w:rPr>
                <w:rFonts w:ascii="Times New Roman" w:eastAsia="Times New Roman" w:hAnsi="Times New Roman" w:cs="Times New Roman"/>
                <w:sz w:val="20"/>
                <w:szCs w:val="20"/>
                <w:lang w:eastAsia="pl-PL"/>
              </w:rPr>
              <w:t xml:space="preserve"> 19". Aluminiowa walizka</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sz w:val="20"/>
                <w:szCs w:val="20"/>
                <w:lang w:eastAsia="pl-PL"/>
              </w:rPr>
              <w:t>Zakres częstotliwości 863.000 - 864.875 MHz. Wyjście RF: 30mW. Zakres dynamiki &gt;80dB. Pasmo przenoszenia 60Hz - 15kHz. Stabilność częstotliwości: 0.002%PLL. THD &lt;0.5%. Stosunek sygnału do szumów &gt;80dB. Wyście audio +/-400mV</w:t>
            </w:r>
            <w:r>
              <w:rPr>
                <w:rFonts w:ascii="Times New Roman" w:eastAsia="Times New Roman" w:hAnsi="Times New Roman" w:cs="Times New Roman"/>
                <w:sz w:val="20"/>
                <w:szCs w:val="20"/>
                <w:lang w:eastAsia="pl-PL"/>
              </w:rPr>
              <w:br/>
              <w:t>Zasilanie: 220-240Vac / 50Hz. Odbiornik</w:t>
            </w:r>
            <w:proofErr w:type="gramStart"/>
            <w:r>
              <w:rPr>
                <w:rFonts w:ascii="Times New Roman" w:eastAsia="Times New Roman" w:hAnsi="Times New Roman" w:cs="Times New Roman"/>
                <w:sz w:val="20"/>
                <w:szCs w:val="20"/>
                <w:lang w:eastAsia="pl-PL"/>
              </w:rPr>
              <w:t>: wymiary</w:t>
            </w:r>
            <w:proofErr w:type="gramEnd"/>
            <w:r>
              <w:rPr>
                <w:rFonts w:ascii="Times New Roman" w:eastAsia="Times New Roman" w:hAnsi="Times New Roman" w:cs="Times New Roman"/>
                <w:sz w:val="20"/>
                <w:szCs w:val="20"/>
                <w:lang w:eastAsia="pl-PL"/>
              </w:rPr>
              <w:t xml:space="preserve"> 190 x 482 x 44mm, waga: 2,2 kg. Mikrofon: wymiary: 52 x 245mm, waga: 0,3 kg. </w:t>
            </w:r>
          </w:p>
        </w:tc>
        <w:tc>
          <w:tcPr>
            <w:tcW w:w="851" w:type="dxa"/>
            <w:hideMark/>
          </w:tcPr>
          <w:p w14:paraId="26CF04C5" w14:textId="67C06F00" w:rsidR="00F77FE8" w:rsidRPr="00C15AAF" w:rsidRDefault="00F77FE8" w:rsidP="004077EB">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6EF6CA56" w14:textId="77777777" w:rsidR="00F77FE8" w:rsidRPr="00C15AAF" w:rsidRDefault="00F77FE8" w:rsidP="004077EB">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7C61E84" w14:textId="77777777" w:rsidTr="00F77FE8">
        <w:trPr>
          <w:trHeight w:val="1185"/>
        </w:trPr>
        <w:tc>
          <w:tcPr>
            <w:tcW w:w="567" w:type="dxa"/>
            <w:hideMark/>
          </w:tcPr>
          <w:p w14:paraId="5E4BEABD" w14:textId="043838FB"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w:t>
            </w:r>
            <w:r w:rsidR="003F4F01">
              <w:rPr>
                <w:rFonts w:ascii="Times New Roman" w:eastAsia="Times New Roman" w:hAnsi="Times New Roman" w:cs="Times New Roman"/>
                <w:color w:val="000000"/>
                <w:sz w:val="20"/>
                <w:szCs w:val="20"/>
                <w:lang w:eastAsia="pl-PL"/>
              </w:rPr>
              <w:t>0</w:t>
            </w:r>
            <w:r>
              <w:rPr>
                <w:rFonts w:ascii="Times New Roman" w:eastAsia="Times New Roman" w:hAnsi="Times New Roman" w:cs="Times New Roman"/>
                <w:color w:val="000000"/>
                <w:sz w:val="20"/>
                <w:szCs w:val="20"/>
                <w:lang w:eastAsia="pl-PL"/>
              </w:rPr>
              <w:t>)</w:t>
            </w:r>
          </w:p>
        </w:tc>
        <w:tc>
          <w:tcPr>
            <w:tcW w:w="7938" w:type="dxa"/>
            <w:hideMark/>
          </w:tcPr>
          <w:p w14:paraId="489B1707" w14:textId="6C49A54A"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 xml:space="preserve">Projektor multimedialny oraz ekran </w:t>
            </w:r>
            <w:r>
              <w:rPr>
                <w:rFonts w:ascii="Times New Roman" w:eastAsia="Times New Roman" w:hAnsi="Times New Roman" w:cs="Times New Roman"/>
                <w:b/>
                <w:bCs/>
                <w:sz w:val="20"/>
                <w:szCs w:val="20"/>
                <w:lang w:eastAsia="pl-PL"/>
              </w:rPr>
              <w:t xml:space="preserve">multimedialny </w:t>
            </w:r>
            <w:r w:rsidRPr="005D3BA7">
              <w:rPr>
                <w:rFonts w:ascii="Times New Roman" w:eastAsia="Times New Roman" w:hAnsi="Times New Roman" w:cs="Times New Roman"/>
                <w:b/>
                <w:bCs/>
                <w:sz w:val="20"/>
                <w:szCs w:val="20"/>
                <w:lang w:eastAsia="pl-PL"/>
              </w:rPr>
              <w:t xml:space="preserve">– 1 zestaw </w:t>
            </w:r>
            <w:r w:rsidRPr="005D3BA7">
              <w:rPr>
                <w:rFonts w:ascii="Times New Roman" w:eastAsia="Times New Roman" w:hAnsi="Times New Roman" w:cs="Times New Roman"/>
                <w:b/>
                <w:bCs/>
                <w:sz w:val="20"/>
                <w:szCs w:val="20"/>
                <w:lang w:eastAsia="pl-PL"/>
              </w:rPr>
              <w:br/>
            </w:r>
          </w:p>
          <w:p w14:paraId="674A0745" w14:textId="77777777" w:rsidR="00F77FE8" w:rsidRPr="005C7BAE" w:rsidRDefault="00F77FE8" w:rsidP="00755EF2">
            <w:pPr>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 xml:space="preserve">Jasność wynosząca 3500 lumenów, rozdzielczość WXGA HD </w:t>
            </w:r>
            <w:proofErr w:type="spellStart"/>
            <w:r w:rsidRPr="005C7BAE">
              <w:rPr>
                <w:rFonts w:ascii="Times New Roman" w:hAnsi="Times New Roman" w:cs="Times New Roman"/>
                <w:sz w:val="20"/>
                <w:szCs w:val="20"/>
                <w:shd w:val="clear" w:color="auto" w:fill="FFFFFF"/>
              </w:rPr>
              <w:t>ready</w:t>
            </w:r>
            <w:proofErr w:type="spellEnd"/>
            <w:r w:rsidRPr="005C7BAE">
              <w:rPr>
                <w:rFonts w:ascii="Times New Roman" w:hAnsi="Times New Roman" w:cs="Times New Roman"/>
                <w:sz w:val="20"/>
                <w:szCs w:val="20"/>
                <w:shd w:val="clear" w:color="auto" w:fill="FFFFFF"/>
              </w:rPr>
              <w:t xml:space="preserve"> i budowa umożliwiająca ultrakrótki rzut, możliwość wyświetlania obrazu z bardzo krótkiej odległości o zminimalizowanej ilości cieni i odbłysków. Połączenie funkcji dotykowej z możliwością obsługi przy użyciu dwóch piór. Współczynnik kontrastu</w:t>
            </w:r>
            <w:proofErr w:type="gramStart"/>
            <w:r w:rsidRPr="005C7BAE">
              <w:rPr>
                <w:rFonts w:ascii="Times New Roman" w:hAnsi="Times New Roman" w:cs="Times New Roman"/>
                <w:sz w:val="20"/>
                <w:szCs w:val="20"/>
                <w:shd w:val="clear" w:color="auto" w:fill="FFFFFF"/>
              </w:rPr>
              <w:t xml:space="preserve"> 14 000:1 i</w:t>
            </w:r>
            <w:proofErr w:type="gramEnd"/>
            <w:r w:rsidRPr="005C7BAE">
              <w:rPr>
                <w:rFonts w:ascii="Times New Roman" w:hAnsi="Times New Roman" w:cs="Times New Roman"/>
                <w:sz w:val="20"/>
                <w:szCs w:val="20"/>
                <w:shd w:val="clear" w:color="auto" w:fill="FFFFFF"/>
              </w:rPr>
              <w:t xml:space="preserve"> wejście HDMI. </w:t>
            </w:r>
            <w:r w:rsidRPr="008203BE">
              <w:rPr>
                <w:rFonts w:ascii="Times New Roman" w:eastAsia="Times New Roman" w:hAnsi="Times New Roman" w:cs="Times New Roman"/>
                <w:sz w:val="20"/>
                <w:szCs w:val="20"/>
                <w:lang w:eastAsia="pl-PL"/>
              </w:rPr>
              <w:t>Intuicyjna obsługa</w:t>
            </w:r>
            <w:r w:rsidRPr="005C7BA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 xml:space="preserve">Pełna komunikacja </w:t>
            </w:r>
            <w:r w:rsidRPr="008203BE">
              <w:rPr>
                <w:rFonts w:ascii="Times New Roman" w:eastAsia="Times New Roman" w:hAnsi="Times New Roman" w:cs="Times New Roman"/>
                <w:sz w:val="20"/>
                <w:szCs w:val="20"/>
                <w:lang w:eastAsia="pl-PL"/>
              </w:rPr>
              <w:lastRenderedPageBreak/>
              <w:t>bezprzewodowa - łatwe i bezproblemowe udostępnianie materiału z komórek, tabletu, czy laptopa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Laserowe źródło światła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 xml:space="preserve">Funkcje interaktywne </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r w:rsidRPr="005C7BAE">
              <w:rPr>
                <w:rFonts w:ascii="Times New Roman" w:eastAsia="Times New Roman" w:hAnsi="Times New Roman" w:cs="Times New Roman"/>
                <w:sz w:val="20"/>
                <w:szCs w:val="20"/>
                <w:lang w:eastAsia="pl-PL"/>
              </w:rPr>
              <w:t xml:space="preserve">możliwość </w:t>
            </w:r>
            <w:r w:rsidRPr="008203BE">
              <w:rPr>
                <w:rFonts w:ascii="Times New Roman" w:eastAsia="Times New Roman" w:hAnsi="Times New Roman" w:cs="Times New Roman"/>
                <w:sz w:val="20"/>
                <w:szCs w:val="20"/>
                <w:lang w:eastAsia="pl-PL"/>
              </w:rPr>
              <w:t>korzysta</w:t>
            </w:r>
            <w:r w:rsidRPr="005C7BAE">
              <w:rPr>
                <w:rFonts w:ascii="Times New Roman" w:eastAsia="Times New Roman" w:hAnsi="Times New Roman" w:cs="Times New Roman"/>
                <w:sz w:val="20"/>
                <w:szCs w:val="20"/>
                <w:lang w:eastAsia="pl-PL"/>
              </w:rPr>
              <w:t>nia</w:t>
            </w:r>
            <w:r w:rsidRPr="008203BE">
              <w:rPr>
                <w:rFonts w:ascii="Times New Roman" w:eastAsia="Times New Roman" w:hAnsi="Times New Roman" w:cs="Times New Roman"/>
                <w:sz w:val="20"/>
                <w:szCs w:val="20"/>
                <w:lang w:eastAsia="pl-PL"/>
              </w:rPr>
              <w:t xml:space="preserve"> z pisaka lub obsługi palcem, zależnie od rodzaju zajęć i potrzeb. Na interaktywnym 100-calowym ekranie moż</w:t>
            </w:r>
            <w:r w:rsidRPr="005C7BAE">
              <w:rPr>
                <w:rFonts w:ascii="Times New Roman" w:eastAsia="Times New Roman" w:hAnsi="Times New Roman" w:cs="Times New Roman"/>
                <w:sz w:val="20"/>
                <w:szCs w:val="20"/>
                <w:lang w:eastAsia="pl-PL"/>
              </w:rPr>
              <w:t>liwość</w:t>
            </w:r>
            <w:r w:rsidRPr="008203BE">
              <w:rPr>
                <w:rFonts w:ascii="Times New Roman" w:eastAsia="Times New Roman" w:hAnsi="Times New Roman" w:cs="Times New Roman"/>
                <w:sz w:val="20"/>
                <w:szCs w:val="20"/>
                <w:lang w:eastAsia="pl-PL"/>
              </w:rPr>
              <w:t xml:space="preserve"> prac</w:t>
            </w:r>
            <w:r w:rsidRPr="005C7BAE">
              <w:rPr>
                <w:rFonts w:ascii="Times New Roman" w:eastAsia="Times New Roman" w:hAnsi="Times New Roman" w:cs="Times New Roman"/>
                <w:sz w:val="20"/>
                <w:szCs w:val="20"/>
                <w:lang w:eastAsia="pl-PL"/>
              </w:rPr>
              <w:t xml:space="preserve">y przez </w:t>
            </w:r>
            <w:r w:rsidRPr="008203BE">
              <w:rPr>
                <w:rFonts w:ascii="Times New Roman" w:eastAsia="Times New Roman" w:hAnsi="Times New Roman" w:cs="Times New Roman"/>
                <w:sz w:val="20"/>
                <w:szCs w:val="20"/>
                <w:lang w:eastAsia="pl-PL"/>
              </w:rPr>
              <w:t>kilku uczniów jednocześnie</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Przekątna obrazu do 100 cali</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p>
          <w:p w14:paraId="1E05D083" w14:textId="73E739F7" w:rsidR="00F77FE8" w:rsidRPr="008203BE" w:rsidRDefault="00F77FE8" w:rsidP="00755EF2">
            <w:pPr>
              <w:shd w:val="clear" w:color="auto" w:fill="FFFFFF"/>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Matowo-biała tablica projekcyjna do interaktywnych projektorów dotykowych. Z czujnikiem dotykowym. Profil z anodowanego aluminium z plastikowymi narożnikami. Tablica magnetyczna</w:t>
            </w:r>
            <w:r w:rsidR="000652F1">
              <w:rPr>
                <w:rFonts w:ascii="Times New Roman" w:hAnsi="Times New Roman" w:cs="Times New Roman"/>
                <w:sz w:val="20"/>
                <w:szCs w:val="20"/>
                <w:shd w:val="clear" w:color="auto" w:fill="FFFFFF"/>
              </w:rPr>
              <w:t xml:space="preserve"> </w:t>
            </w:r>
            <w:r w:rsidRPr="005C7BAE">
              <w:rPr>
                <w:rFonts w:ascii="Times New Roman" w:hAnsi="Times New Roman" w:cs="Times New Roman"/>
                <w:sz w:val="20"/>
                <w:szCs w:val="20"/>
                <w:shd w:val="clear" w:color="auto" w:fill="FFFFFF"/>
              </w:rPr>
              <w:t xml:space="preserve">i </w:t>
            </w:r>
            <w:proofErr w:type="spellStart"/>
            <w:r w:rsidRPr="005C7BAE">
              <w:rPr>
                <w:rFonts w:ascii="Times New Roman" w:hAnsi="Times New Roman" w:cs="Times New Roman"/>
                <w:sz w:val="20"/>
                <w:szCs w:val="20"/>
                <w:shd w:val="clear" w:color="auto" w:fill="FFFFFF"/>
              </w:rPr>
              <w:t>suchościeralna</w:t>
            </w:r>
            <w:proofErr w:type="spellEnd"/>
            <w:r w:rsidRPr="005C7BAE">
              <w:rPr>
                <w:rFonts w:ascii="Times New Roman" w:hAnsi="Times New Roman" w:cs="Times New Roman"/>
                <w:sz w:val="20"/>
                <w:szCs w:val="20"/>
                <w:shd w:val="clear" w:color="auto" w:fill="FFFFFF"/>
              </w:rPr>
              <w:t>, z półką na pióra 30 mm.</w:t>
            </w:r>
          </w:p>
          <w:p w14:paraId="601D0163" w14:textId="77777777" w:rsidR="00F77FE8" w:rsidRDefault="00F77FE8" w:rsidP="00755EF2">
            <w:pPr>
              <w:jc w:val="both"/>
              <w:rPr>
                <w:rFonts w:ascii="Times New Roman" w:eastAsia="Times New Roman" w:hAnsi="Times New Roman" w:cs="Times New Roman"/>
                <w:sz w:val="20"/>
                <w:szCs w:val="20"/>
                <w:lang w:eastAsia="pl-PL"/>
              </w:rPr>
            </w:pPr>
            <w:r w:rsidRPr="005C7BAE">
              <w:rPr>
                <w:rFonts w:ascii="Times New Roman" w:eastAsia="Times New Roman" w:hAnsi="Times New Roman" w:cs="Times New Roman"/>
                <w:sz w:val="20"/>
                <w:szCs w:val="20"/>
                <w:lang w:eastAsia="pl-PL"/>
              </w:rPr>
              <w:t xml:space="preserve">W zestawie </w:t>
            </w:r>
            <w:r>
              <w:rPr>
                <w:rFonts w:ascii="Times New Roman" w:eastAsia="Times New Roman" w:hAnsi="Times New Roman" w:cs="Times New Roman"/>
                <w:sz w:val="20"/>
                <w:szCs w:val="20"/>
                <w:lang w:eastAsia="pl-PL"/>
              </w:rPr>
              <w:t xml:space="preserve">pióra 2 szt., </w:t>
            </w:r>
            <w:r w:rsidRPr="005C7BAE">
              <w:rPr>
                <w:rFonts w:ascii="Times New Roman" w:eastAsia="Times New Roman" w:hAnsi="Times New Roman" w:cs="Times New Roman"/>
                <w:sz w:val="20"/>
                <w:szCs w:val="20"/>
                <w:lang w:eastAsia="pl-PL"/>
              </w:rPr>
              <w:t>uchwyt ścienny do montażu tablicy i projektora.</w:t>
            </w:r>
            <w:r w:rsidRPr="00AA172E">
              <w:rPr>
                <w:rFonts w:ascii="Times New Roman" w:eastAsia="Times New Roman" w:hAnsi="Times New Roman" w:cs="Times New Roman"/>
                <w:sz w:val="20"/>
                <w:szCs w:val="20"/>
                <w:lang w:eastAsia="pl-PL"/>
              </w:rPr>
              <w:t xml:space="preserve">  </w:t>
            </w:r>
          </w:p>
          <w:p w14:paraId="21794A00" w14:textId="3F903741" w:rsidR="00F77FE8" w:rsidRPr="00C15AAF" w:rsidRDefault="00F77FE8" w:rsidP="00B345B1">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Oprogramowanie kompatybilne z urządzeniami kupowanymi w ramach niniejszego postępowania. </w:t>
            </w:r>
            <w:r w:rsidRPr="00AA172E">
              <w:rPr>
                <w:rFonts w:ascii="Times New Roman" w:eastAsia="Times New Roman" w:hAnsi="Times New Roman" w:cs="Times New Roman"/>
                <w:sz w:val="20"/>
                <w:szCs w:val="20"/>
                <w:lang w:eastAsia="pl-PL"/>
              </w:rPr>
              <w:t xml:space="preserve">                                                                                                                                                     </w:t>
            </w:r>
          </w:p>
        </w:tc>
        <w:tc>
          <w:tcPr>
            <w:tcW w:w="851" w:type="dxa"/>
            <w:hideMark/>
          </w:tcPr>
          <w:p w14:paraId="4518A6B6" w14:textId="33C85CB6" w:rsidR="00F77FE8" w:rsidRPr="00C15AAF" w:rsidRDefault="00F77FE8" w:rsidP="00650646">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5DC05D3F"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6DD5071B" w14:textId="77777777" w:rsidTr="00F77FE8">
        <w:trPr>
          <w:trHeight w:val="68"/>
        </w:trPr>
        <w:tc>
          <w:tcPr>
            <w:tcW w:w="567" w:type="dxa"/>
            <w:hideMark/>
          </w:tcPr>
          <w:p w14:paraId="418042A8" w14:textId="7B7DE9BF"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w:t>
            </w:r>
            <w:r w:rsidR="003F4F01">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w:t>
            </w:r>
          </w:p>
        </w:tc>
        <w:tc>
          <w:tcPr>
            <w:tcW w:w="7938" w:type="dxa"/>
            <w:hideMark/>
          </w:tcPr>
          <w:p w14:paraId="14906DAB" w14:textId="3AB9E66F" w:rsidR="00F77FE8" w:rsidRPr="00634F0A" w:rsidRDefault="00F77FE8" w:rsidP="00634F0A">
            <w:pPr>
              <w:widowControl w:val="0"/>
              <w:rPr>
                <w:rFonts w:ascii="Times New Roman" w:eastAsia="Times New Roman" w:hAnsi="Times New Roman" w:cs="Times New Roman"/>
                <w:b/>
                <w:bCs/>
                <w:sz w:val="20"/>
                <w:szCs w:val="20"/>
                <w:lang w:eastAsia="pl-PL"/>
              </w:rPr>
            </w:pPr>
            <w:r w:rsidRPr="00634F0A">
              <w:rPr>
                <w:rFonts w:ascii="Times New Roman" w:eastAsia="Times New Roman" w:hAnsi="Times New Roman" w:cs="Times New Roman"/>
                <w:b/>
                <w:bCs/>
                <w:sz w:val="20"/>
                <w:szCs w:val="20"/>
                <w:lang w:eastAsia="pl-PL"/>
              </w:rPr>
              <w:t>Dodatkowe urządzenia i wyposażenie – Zasilacz bezprzewodowy (UPS)</w:t>
            </w:r>
          </w:p>
          <w:p w14:paraId="647DE8B1" w14:textId="73628195" w:rsidR="00F77FE8" w:rsidRPr="003B3DA4" w:rsidRDefault="00F77FE8" w:rsidP="00F5518E">
            <w:pPr>
              <w:shd w:val="clear" w:color="auto" w:fill="FFFFFF"/>
              <w:spacing w:before="240"/>
              <w:jc w:val="both"/>
              <w:rPr>
                <w:rFonts w:ascii="Times New Roman" w:eastAsia="Times New Roman" w:hAnsi="Times New Roman" w:cs="Times New Roman"/>
                <w:color w:val="000000"/>
                <w:sz w:val="20"/>
                <w:szCs w:val="20"/>
                <w:lang w:eastAsia="pl-PL"/>
              </w:rPr>
            </w:pPr>
            <w:r w:rsidRPr="003B3DA4">
              <w:rPr>
                <w:rFonts w:ascii="Times New Roman" w:eastAsia="Times New Roman" w:hAnsi="Times New Roman" w:cs="Times New Roman"/>
                <w:color w:val="000000"/>
                <w:sz w:val="20"/>
                <w:szCs w:val="20"/>
                <w:lang w:eastAsia="pl-PL"/>
              </w:rPr>
              <w:t xml:space="preserve">UPS wyposażony w funkcję oszczędzania energii (Green </w:t>
            </w:r>
            <w:proofErr w:type="spellStart"/>
            <w:r w:rsidRPr="003B3DA4">
              <w:rPr>
                <w:rFonts w:ascii="Times New Roman" w:eastAsia="Times New Roman" w:hAnsi="Times New Roman" w:cs="Times New Roman"/>
                <w:color w:val="000000"/>
                <w:sz w:val="20"/>
                <w:szCs w:val="20"/>
                <w:lang w:eastAsia="pl-PL"/>
              </w:rPr>
              <w:t>function</w:t>
            </w:r>
            <w:proofErr w:type="spellEnd"/>
            <w:r w:rsidRPr="003B3DA4">
              <w:rPr>
                <w:rFonts w:ascii="Times New Roman" w:eastAsia="Times New Roman" w:hAnsi="Times New Roman" w:cs="Times New Roman"/>
                <w:color w:val="000000"/>
                <w:sz w:val="20"/>
                <w:szCs w:val="20"/>
                <w:lang w:eastAsia="pl-PL"/>
              </w:rPr>
              <w:t xml:space="preserve">) funkcja ta powoduje automatyczne wyłączenie </w:t>
            </w:r>
            <w:proofErr w:type="spellStart"/>
            <w:r w:rsidRPr="003B3DA4">
              <w:rPr>
                <w:rFonts w:ascii="Times New Roman" w:eastAsia="Times New Roman" w:hAnsi="Times New Roman" w:cs="Times New Roman"/>
                <w:color w:val="000000"/>
                <w:sz w:val="20"/>
                <w:szCs w:val="20"/>
                <w:lang w:eastAsia="pl-PL"/>
              </w:rPr>
              <w:t>UPSa</w:t>
            </w:r>
            <w:proofErr w:type="spellEnd"/>
            <w:r w:rsidRPr="003B3DA4">
              <w:rPr>
                <w:rFonts w:ascii="Times New Roman" w:eastAsia="Times New Roman" w:hAnsi="Times New Roman" w:cs="Times New Roman"/>
                <w:color w:val="000000"/>
                <w:sz w:val="20"/>
                <w:szCs w:val="20"/>
                <w:lang w:eastAsia="pl-PL"/>
              </w:rPr>
              <w:t xml:space="preserve"> po 5 minutach pracy na baterii przy obciążeniu poniżej 100W. </w:t>
            </w:r>
          </w:p>
          <w:p w14:paraId="7089EEE3" w14:textId="460EB084" w:rsidR="00F77FE8" w:rsidRPr="00C15AAF" w:rsidRDefault="00F77FE8" w:rsidP="00F5518E">
            <w:pPr>
              <w:shd w:val="clear" w:color="auto" w:fill="FFFFFF"/>
              <w:jc w:val="both"/>
              <w:rPr>
                <w:rFonts w:ascii="Times New Roman" w:eastAsia="Times New Roman" w:hAnsi="Times New Roman" w:cs="Times New Roman"/>
                <w:sz w:val="20"/>
                <w:szCs w:val="20"/>
                <w:lang w:eastAsia="pl-PL"/>
              </w:rPr>
            </w:pPr>
            <w:r w:rsidRPr="003B3DA4">
              <w:rPr>
                <w:rFonts w:ascii="Times New Roman" w:eastAsia="Times New Roman" w:hAnsi="Times New Roman" w:cs="Times New Roman"/>
                <w:color w:val="000000"/>
                <w:sz w:val="20"/>
                <w:szCs w:val="20"/>
                <w:bdr w:val="none" w:sz="0" w:space="0" w:color="auto" w:frame="1"/>
                <w:lang w:eastAsia="pl-PL"/>
              </w:rPr>
              <w:t>Cechy produktu:</w:t>
            </w:r>
            <w:r w:rsidRPr="00F5518E">
              <w:rPr>
                <w:rFonts w:ascii="Times New Roman" w:eastAsia="Times New Roman" w:hAnsi="Times New Roman" w:cs="Times New Roman"/>
                <w:color w:val="000000"/>
                <w:sz w:val="20"/>
                <w:szCs w:val="20"/>
                <w:bdr w:val="none" w:sz="0" w:space="0" w:color="auto" w:frame="1"/>
                <w:lang w:eastAsia="pl-PL"/>
              </w:rPr>
              <w:t xml:space="preserve"> </w:t>
            </w:r>
            <w:r w:rsidRPr="003B3DA4">
              <w:rPr>
                <w:rFonts w:ascii="Times New Roman" w:eastAsia="Times New Roman" w:hAnsi="Times New Roman" w:cs="Times New Roman"/>
                <w:color w:val="000000"/>
                <w:sz w:val="20"/>
                <w:szCs w:val="20"/>
                <w:lang w:eastAsia="pl-PL"/>
              </w:rPr>
              <w:t>650VA Line-Interactive UPS</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 xml:space="preserve">2x gniazdo 230V </w:t>
            </w:r>
            <w:proofErr w:type="spellStart"/>
            <w:r w:rsidRPr="003B3DA4">
              <w:rPr>
                <w:rFonts w:ascii="Times New Roman" w:eastAsia="Times New Roman" w:hAnsi="Times New Roman" w:cs="Times New Roman"/>
                <w:color w:val="000000"/>
                <w:sz w:val="20"/>
                <w:szCs w:val="20"/>
                <w:lang w:eastAsia="pl-PL"/>
              </w:rPr>
              <w:t>Schuko</w:t>
            </w:r>
            <w:proofErr w:type="spellEnd"/>
            <w:r w:rsidRPr="003B3DA4">
              <w:rPr>
                <w:rFonts w:ascii="Times New Roman" w:eastAsia="Times New Roman" w:hAnsi="Times New Roman" w:cs="Times New Roman"/>
                <w:color w:val="000000"/>
                <w:sz w:val="20"/>
                <w:szCs w:val="20"/>
                <w:lang w:eastAsia="pl-PL"/>
              </w:rPr>
              <w:t>, 2x RJ-11 (in / out)</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Skrócony czas ładowania</w:t>
            </w:r>
            <w:r w:rsidRPr="00F5518E">
              <w:rPr>
                <w:rFonts w:ascii="Times New Roman" w:eastAsia="Times New Roman" w:hAnsi="Times New Roman" w:cs="Times New Roman"/>
                <w:color w:val="000000"/>
                <w:sz w:val="20"/>
                <w:szCs w:val="20"/>
                <w:lang w:eastAsia="pl-PL"/>
              </w:rPr>
              <w:t>. Z</w:t>
            </w:r>
            <w:r w:rsidRPr="003B3DA4">
              <w:rPr>
                <w:rFonts w:ascii="Times New Roman" w:eastAsia="Times New Roman" w:hAnsi="Times New Roman" w:cs="Times New Roman"/>
                <w:color w:val="000000"/>
                <w:sz w:val="20"/>
                <w:szCs w:val="20"/>
                <w:lang w:eastAsia="pl-PL"/>
              </w:rPr>
              <w:t>abezpieczenie przed przeładowaniem, rozładowaniem, zwarciem i przegrzaniem.</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Doskonałe mikroprocesorowe sterowanie gwarantujące wysoką niezawodność</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Wbudowany układ stabilizacji napięcia AV</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Symulowana sinusoida</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Automatyczny restart po przywróceniu zasilania sieciowego</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Ładowanie w trybie wyłączonym</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Funkcja "zimnego startu"</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Port komunikacyjny USB</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 xml:space="preserve">Oprogramowanie do monitorowania pracy UPS </w:t>
            </w:r>
            <w:proofErr w:type="spellStart"/>
            <w:r w:rsidRPr="003B3DA4">
              <w:rPr>
                <w:rFonts w:ascii="Times New Roman" w:eastAsia="Times New Roman" w:hAnsi="Times New Roman" w:cs="Times New Roman"/>
                <w:color w:val="000000"/>
                <w:sz w:val="20"/>
                <w:szCs w:val="20"/>
                <w:lang w:eastAsia="pl-PL"/>
              </w:rPr>
              <w:t>WinPower</w:t>
            </w:r>
            <w:proofErr w:type="spellEnd"/>
            <w:r w:rsidRPr="003B3DA4">
              <w:rPr>
                <w:rFonts w:ascii="Times New Roman" w:eastAsia="Times New Roman" w:hAnsi="Times New Roman" w:cs="Times New Roman"/>
                <w:color w:val="000000"/>
                <w:sz w:val="20"/>
                <w:szCs w:val="20"/>
                <w:lang w:eastAsia="pl-PL"/>
              </w:rPr>
              <w:t xml:space="preserve"> w języku Polskim</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Ochrona przeciwprzepięciowa RJ-11</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Funkcja oszczędzania energii (możliwość wyłączenia w oprogramowaniu)</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W zestawie z kablem USB</w:t>
            </w:r>
            <w:r w:rsidRPr="00F5518E">
              <w:rPr>
                <w:rFonts w:ascii="Times New Roman" w:eastAsia="Times New Roman" w:hAnsi="Times New Roman" w:cs="Times New Roman"/>
                <w:color w:val="000000"/>
                <w:sz w:val="20"/>
                <w:szCs w:val="20"/>
                <w:lang w:eastAsia="pl-PL"/>
              </w:rPr>
              <w:t>.</w:t>
            </w:r>
            <w:r>
              <w:rPr>
                <w:rFonts w:ascii="Ubuntu" w:eastAsia="Times New Roman" w:hAnsi="Ubuntu" w:cs="Times New Roman"/>
                <w:color w:val="000000"/>
                <w:sz w:val="18"/>
                <w:szCs w:val="18"/>
                <w:lang w:eastAsia="pl-PL"/>
              </w:rPr>
              <w:t xml:space="preserve"> </w:t>
            </w:r>
          </w:p>
        </w:tc>
        <w:tc>
          <w:tcPr>
            <w:tcW w:w="851" w:type="dxa"/>
            <w:hideMark/>
          </w:tcPr>
          <w:p w14:paraId="769E5BB8" w14:textId="77777777" w:rsidR="00F77FE8" w:rsidRPr="00C15AAF" w:rsidRDefault="00F77FE8" w:rsidP="00FF677C">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3431995B" w14:textId="77777777" w:rsidR="00F77FE8" w:rsidRPr="00C15AAF" w:rsidRDefault="00F77FE8" w:rsidP="00FF677C">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26</w:t>
            </w:r>
          </w:p>
        </w:tc>
      </w:tr>
      <w:tr w:rsidR="00F77FE8" w:rsidRPr="00C15AAF" w14:paraId="62296CD0" w14:textId="77777777" w:rsidTr="00F77FE8">
        <w:trPr>
          <w:trHeight w:val="1305"/>
        </w:trPr>
        <w:tc>
          <w:tcPr>
            <w:tcW w:w="567" w:type="dxa"/>
            <w:tcBorders>
              <w:bottom w:val="single" w:sz="4" w:space="0" w:color="auto"/>
            </w:tcBorders>
            <w:hideMark/>
          </w:tcPr>
          <w:p w14:paraId="207E88DA" w14:textId="4F1FE8A4"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3F4F01">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w:t>
            </w:r>
          </w:p>
        </w:tc>
        <w:tc>
          <w:tcPr>
            <w:tcW w:w="7938" w:type="dxa"/>
            <w:tcBorders>
              <w:bottom w:val="single" w:sz="4" w:space="0" w:color="auto"/>
            </w:tcBorders>
            <w:hideMark/>
          </w:tcPr>
          <w:p w14:paraId="44765FD1" w14:textId="24CBBAB4" w:rsidR="00F77FE8" w:rsidRPr="00323D31" w:rsidRDefault="00F77FE8" w:rsidP="00650646">
            <w:pPr>
              <w:rPr>
                <w:rFonts w:ascii="Times New Roman" w:eastAsia="Times New Roman" w:hAnsi="Times New Roman" w:cs="Times New Roman"/>
                <w:b/>
                <w:bCs/>
                <w:sz w:val="20"/>
                <w:szCs w:val="20"/>
                <w:lang w:eastAsia="pl-PL"/>
              </w:rPr>
            </w:pPr>
            <w:r w:rsidRPr="00323D31">
              <w:rPr>
                <w:rFonts w:ascii="Times New Roman" w:eastAsia="Times New Roman" w:hAnsi="Times New Roman" w:cs="Times New Roman"/>
                <w:b/>
                <w:bCs/>
                <w:sz w:val="20"/>
                <w:szCs w:val="20"/>
                <w:lang w:eastAsia="pl-PL"/>
              </w:rPr>
              <w:t>Dodatkowe urządzenia i wyposażenie – obudowa serwera</w:t>
            </w:r>
            <w:r w:rsidRPr="00323D31">
              <w:rPr>
                <w:rFonts w:ascii="Times New Roman" w:eastAsia="Times New Roman" w:hAnsi="Times New Roman" w:cs="Times New Roman"/>
                <w:b/>
                <w:bCs/>
                <w:sz w:val="20"/>
                <w:szCs w:val="20"/>
                <w:lang w:eastAsia="pl-PL"/>
              </w:rPr>
              <w:br/>
            </w:r>
          </w:p>
          <w:p w14:paraId="3154D85B" w14:textId="08A7AD66" w:rsidR="00F77FE8" w:rsidRPr="00C15AAF" w:rsidRDefault="00F77FE8" w:rsidP="002F7F62">
            <w:pPr>
              <w:jc w:val="both"/>
              <w:rPr>
                <w:rFonts w:ascii="Times New Roman" w:eastAsia="Times New Roman" w:hAnsi="Times New Roman" w:cs="Times New Roman"/>
                <w:sz w:val="20"/>
                <w:szCs w:val="20"/>
                <w:lang w:eastAsia="pl-PL"/>
              </w:rPr>
            </w:pPr>
            <w:r w:rsidRPr="00607F29">
              <w:rPr>
                <w:rFonts w:ascii="Times New Roman" w:eastAsia="Times New Roman" w:hAnsi="Times New Roman" w:cs="Times New Roman"/>
                <w:sz w:val="20"/>
                <w:szCs w:val="20"/>
                <w:lang w:eastAsia="pl-PL"/>
              </w:rPr>
              <w:t>Standard 19"</w:t>
            </w:r>
            <w:r>
              <w:rPr>
                <w:rFonts w:ascii="Times New Roman" w:eastAsia="Times New Roman" w:hAnsi="Times New Roman" w:cs="Times New Roman"/>
                <w:sz w:val="20"/>
                <w:szCs w:val="20"/>
                <w:lang w:eastAsia="pl-PL"/>
              </w:rPr>
              <w:t>, w</w:t>
            </w:r>
            <w:r w:rsidRPr="00607F29">
              <w:rPr>
                <w:rFonts w:ascii="Times New Roman" w:eastAsia="Times New Roman" w:hAnsi="Times New Roman" w:cs="Times New Roman"/>
                <w:sz w:val="20"/>
                <w:szCs w:val="20"/>
                <w:lang w:eastAsia="pl-PL"/>
              </w:rPr>
              <w:t>ysokość wewnętrzna 12U</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 xml:space="preserve">Drzwi frontowe </w:t>
            </w:r>
            <w:r>
              <w:rPr>
                <w:rFonts w:ascii="Times New Roman" w:eastAsia="Times New Roman" w:hAnsi="Times New Roman" w:cs="Times New Roman"/>
                <w:sz w:val="20"/>
                <w:szCs w:val="20"/>
                <w:lang w:eastAsia="pl-PL"/>
              </w:rPr>
              <w:t>s</w:t>
            </w:r>
            <w:r w:rsidRPr="00607F29">
              <w:rPr>
                <w:rFonts w:ascii="Times New Roman" w:eastAsia="Times New Roman" w:hAnsi="Times New Roman" w:cs="Times New Roman"/>
                <w:sz w:val="20"/>
                <w:szCs w:val="20"/>
                <w:lang w:eastAsia="pl-PL"/>
              </w:rPr>
              <w:t xml:space="preserve">talowe Przeszklone </w:t>
            </w:r>
            <w:r>
              <w:rPr>
                <w:rFonts w:ascii="Times New Roman" w:eastAsia="Times New Roman" w:hAnsi="Times New Roman" w:cs="Times New Roman"/>
                <w:sz w:val="20"/>
                <w:szCs w:val="20"/>
                <w:lang w:eastAsia="pl-PL"/>
              </w:rPr>
              <w:t>z</w:t>
            </w:r>
            <w:r w:rsidRPr="00607F29">
              <w:rPr>
                <w:rFonts w:ascii="Times New Roman" w:eastAsia="Times New Roman" w:hAnsi="Times New Roman" w:cs="Times New Roman"/>
                <w:sz w:val="20"/>
                <w:szCs w:val="20"/>
                <w:lang w:eastAsia="pl-PL"/>
              </w:rPr>
              <w:t xml:space="preserve"> zamkiem </w:t>
            </w:r>
            <w:r>
              <w:rPr>
                <w:rFonts w:ascii="Times New Roman" w:eastAsia="Times New Roman" w:hAnsi="Times New Roman" w:cs="Times New Roman"/>
                <w:sz w:val="20"/>
                <w:szCs w:val="20"/>
                <w:lang w:eastAsia="pl-PL"/>
              </w:rPr>
              <w:t>u</w:t>
            </w:r>
            <w:r w:rsidRPr="00607F29">
              <w:rPr>
                <w:rFonts w:ascii="Times New Roman" w:eastAsia="Times New Roman" w:hAnsi="Times New Roman" w:cs="Times New Roman"/>
                <w:sz w:val="20"/>
                <w:szCs w:val="20"/>
                <w:lang w:eastAsia="pl-PL"/>
              </w:rPr>
              <w:t>chylne</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 xml:space="preserve">Panele boczne </w:t>
            </w:r>
            <w:r>
              <w:rPr>
                <w:rFonts w:ascii="Times New Roman" w:eastAsia="Times New Roman" w:hAnsi="Times New Roman" w:cs="Times New Roman"/>
                <w:sz w:val="20"/>
                <w:szCs w:val="20"/>
                <w:lang w:eastAsia="pl-PL"/>
              </w:rPr>
              <w:t>s</w:t>
            </w:r>
            <w:r w:rsidRPr="00607F29">
              <w:rPr>
                <w:rFonts w:ascii="Times New Roman" w:eastAsia="Times New Roman" w:hAnsi="Times New Roman" w:cs="Times New Roman"/>
                <w:sz w:val="20"/>
                <w:szCs w:val="20"/>
                <w:lang w:eastAsia="pl-PL"/>
              </w:rPr>
              <w:t xml:space="preserve">talowe </w:t>
            </w:r>
            <w:r>
              <w:rPr>
                <w:rFonts w:ascii="Times New Roman" w:eastAsia="Times New Roman" w:hAnsi="Times New Roman" w:cs="Times New Roman"/>
                <w:sz w:val="20"/>
                <w:szCs w:val="20"/>
                <w:lang w:eastAsia="pl-PL"/>
              </w:rPr>
              <w:t>d</w:t>
            </w:r>
            <w:r w:rsidRPr="00607F29">
              <w:rPr>
                <w:rFonts w:ascii="Times New Roman" w:eastAsia="Times New Roman" w:hAnsi="Times New Roman" w:cs="Times New Roman"/>
                <w:sz w:val="20"/>
                <w:szCs w:val="20"/>
                <w:lang w:eastAsia="pl-PL"/>
              </w:rPr>
              <w:t>emontowane</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Wentylatory</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Możliwość zamontowania wentylatorów w suficie szafy</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Otwory kablowe</w:t>
            </w:r>
            <w:r>
              <w:rPr>
                <w:rFonts w:ascii="Times New Roman" w:eastAsia="Times New Roman" w:hAnsi="Times New Roman" w:cs="Times New Roman"/>
                <w:sz w:val="20"/>
                <w:szCs w:val="20"/>
                <w:lang w:eastAsia="pl-PL"/>
              </w:rPr>
              <w:t>..</w:t>
            </w:r>
          </w:p>
        </w:tc>
        <w:tc>
          <w:tcPr>
            <w:tcW w:w="851" w:type="dxa"/>
            <w:tcBorders>
              <w:bottom w:val="single" w:sz="4" w:space="0" w:color="auto"/>
            </w:tcBorders>
            <w:hideMark/>
          </w:tcPr>
          <w:p w14:paraId="1EFCE7A3"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tcBorders>
              <w:bottom w:val="single" w:sz="4" w:space="0" w:color="auto"/>
            </w:tcBorders>
            <w:hideMark/>
          </w:tcPr>
          <w:p w14:paraId="674F241D"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66E98529" w14:textId="77777777" w:rsidTr="00F77FE8">
        <w:trPr>
          <w:trHeight w:val="1200"/>
        </w:trPr>
        <w:tc>
          <w:tcPr>
            <w:tcW w:w="567" w:type="dxa"/>
            <w:tcBorders>
              <w:top w:val="single" w:sz="4" w:space="0" w:color="auto"/>
              <w:bottom w:val="single" w:sz="4" w:space="0" w:color="auto"/>
            </w:tcBorders>
            <w:hideMark/>
          </w:tcPr>
          <w:p w14:paraId="23A6F75F" w14:textId="6955796A" w:rsidR="00F77FE8" w:rsidRPr="00C15AAF" w:rsidRDefault="00F77FE8" w:rsidP="003F4F01">
            <w:pPr>
              <w:rPr>
                <w:rFonts w:ascii="Times New Roman" w:eastAsia="Times New Roman" w:hAnsi="Times New Roman" w:cs="Times New Roman"/>
                <w:color w:val="000000"/>
                <w:sz w:val="20"/>
                <w:szCs w:val="20"/>
                <w:lang w:eastAsia="pl-PL"/>
              </w:rPr>
            </w:pPr>
            <w:bookmarkStart w:id="3" w:name="_Hlk74038269"/>
            <w:r>
              <w:rPr>
                <w:rFonts w:ascii="Times New Roman" w:eastAsia="Times New Roman" w:hAnsi="Times New Roman" w:cs="Times New Roman"/>
                <w:color w:val="000000"/>
                <w:sz w:val="20"/>
                <w:szCs w:val="20"/>
                <w:lang w:eastAsia="pl-PL"/>
              </w:rPr>
              <w:t>3</w:t>
            </w:r>
            <w:r w:rsidR="003F4F01">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w:t>
            </w:r>
          </w:p>
        </w:tc>
        <w:tc>
          <w:tcPr>
            <w:tcW w:w="7938" w:type="dxa"/>
            <w:tcBorders>
              <w:top w:val="single" w:sz="4" w:space="0" w:color="auto"/>
            </w:tcBorders>
            <w:hideMark/>
          </w:tcPr>
          <w:p w14:paraId="4787FEF4" w14:textId="77777777" w:rsidR="00F77FE8" w:rsidRPr="000652F1" w:rsidRDefault="00F77FE8" w:rsidP="006F7E03">
            <w:pPr>
              <w:jc w:val="both"/>
              <w:rPr>
                <w:rFonts w:ascii="Times New Roman" w:eastAsia="Times New Roman" w:hAnsi="Times New Roman" w:cs="Times New Roman"/>
                <w:b/>
                <w:bCs/>
                <w:sz w:val="20"/>
                <w:szCs w:val="20"/>
                <w:lang w:eastAsia="pl-PL"/>
              </w:rPr>
            </w:pPr>
            <w:r w:rsidRPr="000652F1">
              <w:rPr>
                <w:rFonts w:ascii="Times New Roman" w:eastAsia="Times New Roman" w:hAnsi="Times New Roman" w:cs="Times New Roman"/>
                <w:b/>
                <w:bCs/>
                <w:sz w:val="20"/>
                <w:szCs w:val="20"/>
                <w:lang w:eastAsia="pl-PL"/>
              </w:rPr>
              <w:t>Mikroskopy z urządzeniami do laboratorium eksperymentu</w:t>
            </w:r>
          </w:p>
          <w:p w14:paraId="037F4330" w14:textId="36DB1A4B" w:rsidR="00F77FE8" w:rsidRPr="006F7E03" w:rsidRDefault="00F77FE8" w:rsidP="006F7E03">
            <w:pPr>
              <w:shd w:val="clear" w:color="auto" w:fill="FFFFFF"/>
              <w:spacing w:before="100" w:beforeAutospacing="1" w:after="100" w:afterAutospacing="1"/>
              <w:jc w:val="both"/>
              <w:rPr>
                <w:rFonts w:ascii="Times New Roman" w:eastAsia="Times New Roman" w:hAnsi="Times New Roman" w:cs="Times New Roman"/>
                <w:sz w:val="20"/>
                <w:szCs w:val="20"/>
                <w:lang w:eastAsia="pl-PL"/>
              </w:rPr>
            </w:pPr>
            <w:r w:rsidRPr="006F7E03">
              <w:rPr>
                <w:rFonts w:ascii="Times New Roman" w:eastAsia="Times New Roman" w:hAnsi="Times New Roman" w:cs="Times New Roman"/>
                <w:sz w:val="20"/>
                <w:szCs w:val="20"/>
                <w:lang w:eastAsia="pl-PL"/>
              </w:rPr>
              <w:t xml:space="preserve">Mikroskop cyfrowy z możliwością podłączenia do komputera </w:t>
            </w:r>
            <w:r w:rsidRPr="009624FE">
              <w:rPr>
                <w:rFonts w:ascii="Times New Roman" w:eastAsia="Times New Roman" w:hAnsi="Times New Roman" w:cs="Times New Roman"/>
                <w:sz w:val="20"/>
                <w:szCs w:val="20"/>
                <w:lang w:eastAsia="pl-PL"/>
              </w:rPr>
              <w:t>z dotykowym ekranem 4,3" LCD i HDMI</w:t>
            </w:r>
            <w:r w:rsidRPr="006F7E03">
              <w:rPr>
                <w:rFonts w:ascii="Times New Roman" w:eastAsia="Times New Roman" w:hAnsi="Times New Roman" w:cs="Times New Roman"/>
                <w:sz w:val="20"/>
                <w:szCs w:val="20"/>
                <w:lang w:eastAsia="pl-PL"/>
              </w:rPr>
              <w:t xml:space="preserve">. Przetwornik aparatu 5 MP </w:t>
            </w:r>
            <w:proofErr w:type="spellStart"/>
            <w:r w:rsidRPr="006F7E03">
              <w:rPr>
                <w:rFonts w:ascii="Times New Roman" w:eastAsia="Times New Roman" w:hAnsi="Times New Roman" w:cs="Times New Roman"/>
                <w:sz w:val="20"/>
                <w:szCs w:val="20"/>
                <w:lang w:eastAsia="pl-PL"/>
              </w:rPr>
              <w:t>Aptina</w:t>
            </w:r>
            <w:proofErr w:type="spellEnd"/>
            <w:r w:rsidRPr="006F7E03">
              <w:rPr>
                <w:rFonts w:ascii="Times New Roman" w:eastAsia="Times New Roman" w:hAnsi="Times New Roman" w:cs="Times New Roman"/>
                <w:sz w:val="20"/>
                <w:szCs w:val="20"/>
                <w:lang w:eastAsia="pl-PL"/>
              </w:rPr>
              <w:t xml:space="preserve"> CMOS. </w:t>
            </w:r>
            <w:r w:rsidRPr="009624FE">
              <w:rPr>
                <w:rFonts w:ascii="Times New Roman" w:eastAsia="Times New Roman" w:hAnsi="Times New Roman" w:cs="Times New Roman"/>
                <w:sz w:val="20"/>
                <w:szCs w:val="20"/>
                <w:lang w:eastAsia="pl-PL"/>
              </w:rPr>
              <w:t>Wyświetlanie obrazu również przez zewnętrzny ekran HDMI</w:t>
            </w:r>
            <w:r w:rsidRPr="006F7E03">
              <w:rPr>
                <w:rFonts w:ascii="Times New Roman" w:eastAsia="Times New Roman" w:hAnsi="Times New Roman" w:cs="Times New Roman"/>
                <w:sz w:val="20"/>
                <w:szCs w:val="20"/>
                <w:lang w:eastAsia="pl-PL"/>
              </w:rPr>
              <w:t xml:space="preserve">. </w:t>
            </w:r>
            <w:r w:rsidRPr="009624FE">
              <w:rPr>
                <w:rFonts w:ascii="Times New Roman" w:eastAsia="Times New Roman" w:hAnsi="Times New Roman" w:cs="Times New Roman"/>
                <w:sz w:val="20"/>
                <w:szCs w:val="20"/>
                <w:lang w:eastAsia="pl-PL"/>
              </w:rPr>
              <w:t xml:space="preserve">Wygodne przechowywanie </w:t>
            </w:r>
            <w:proofErr w:type="spellStart"/>
            <w:r w:rsidRPr="009624FE">
              <w:rPr>
                <w:rFonts w:ascii="Times New Roman" w:eastAsia="Times New Roman" w:hAnsi="Times New Roman" w:cs="Times New Roman"/>
                <w:sz w:val="20"/>
                <w:szCs w:val="20"/>
                <w:lang w:eastAsia="pl-PL"/>
              </w:rPr>
              <w:t>mikrozdjęć</w:t>
            </w:r>
            <w:proofErr w:type="spellEnd"/>
            <w:r w:rsidRPr="009624FE">
              <w:rPr>
                <w:rFonts w:ascii="Times New Roman" w:eastAsia="Times New Roman" w:hAnsi="Times New Roman" w:cs="Times New Roman"/>
                <w:sz w:val="20"/>
                <w:szCs w:val="20"/>
                <w:lang w:eastAsia="pl-PL"/>
              </w:rPr>
              <w:t xml:space="preserve"> i filmów HD na karcie S</w:t>
            </w:r>
            <w:r w:rsidRPr="006F7E03">
              <w:rPr>
                <w:rFonts w:ascii="Times New Roman" w:eastAsia="Times New Roman" w:hAnsi="Times New Roman" w:cs="Times New Roman"/>
                <w:sz w:val="20"/>
                <w:szCs w:val="20"/>
                <w:lang w:eastAsia="pl-PL"/>
              </w:rPr>
              <w:t xml:space="preserve">D. </w:t>
            </w:r>
            <w:r w:rsidRPr="009624FE">
              <w:rPr>
                <w:rFonts w:ascii="Times New Roman" w:eastAsia="Times New Roman" w:hAnsi="Times New Roman" w:cs="Times New Roman"/>
                <w:sz w:val="20"/>
                <w:szCs w:val="20"/>
                <w:lang w:eastAsia="pl-PL"/>
              </w:rPr>
              <w:t>Osobno przyciemniane oświetlenie LED dla światła przechodzącego i padającego</w:t>
            </w:r>
            <w:r w:rsidRPr="006F7E03">
              <w:rPr>
                <w:rFonts w:ascii="Times New Roman" w:eastAsia="Times New Roman" w:hAnsi="Times New Roman" w:cs="Times New Roman"/>
                <w:sz w:val="20"/>
                <w:szCs w:val="20"/>
                <w:lang w:eastAsia="pl-PL"/>
              </w:rPr>
              <w:t xml:space="preserve">. Wyposażony w </w:t>
            </w:r>
            <w:r w:rsidRPr="009624FE">
              <w:rPr>
                <w:rFonts w:ascii="Times New Roman" w:eastAsia="Times New Roman" w:hAnsi="Times New Roman" w:cs="Times New Roman"/>
                <w:sz w:val="20"/>
                <w:szCs w:val="20"/>
                <w:lang w:eastAsia="pl-PL"/>
              </w:rPr>
              <w:t>3 obiektywy 4×, 10× i 40×, ogniskowanie precyzyjne i stolik krzyżowy</w:t>
            </w:r>
            <w:r w:rsidRPr="006F7E03">
              <w:rPr>
                <w:rFonts w:ascii="Times New Roman" w:eastAsia="Times New Roman" w:hAnsi="Times New Roman" w:cs="Times New Roman"/>
                <w:sz w:val="20"/>
                <w:szCs w:val="20"/>
                <w:lang w:eastAsia="pl-PL"/>
              </w:rPr>
              <w:t>. W</w:t>
            </w:r>
            <w:r w:rsidRPr="006F7E03">
              <w:rPr>
                <w:rFonts w:ascii="Times New Roman" w:hAnsi="Times New Roman" w:cs="Times New Roman"/>
                <w:sz w:val="20"/>
                <w:szCs w:val="20"/>
                <w:shd w:val="clear" w:color="auto" w:fill="FFFFFF"/>
              </w:rPr>
              <w:t> celu wykorzystania w klasie lub w większej grupie obraz można również przesłać do monitora HDMI lub telewizora obsługującego HDMI. Wyświetlanie przez HDMI daje pozbawiony zakłóceń obraz na żywo ze stałą prędkością 30 klatek na sekundę.</w:t>
            </w:r>
          </w:p>
          <w:p w14:paraId="19871EC3" w14:textId="1DE39303" w:rsidR="00F77FE8" w:rsidRPr="006F7E03" w:rsidRDefault="00F77FE8" w:rsidP="006F7E03">
            <w:pPr>
              <w:jc w:val="both"/>
              <w:rPr>
                <w:rFonts w:ascii="Times New Roman" w:hAnsi="Times New Roman" w:cs="Times New Roman"/>
                <w:sz w:val="20"/>
                <w:szCs w:val="20"/>
                <w:shd w:val="clear" w:color="auto" w:fill="FFFFFF"/>
              </w:rPr>
            </w:pPr>
            <w:r w:rsidRPr="006F7E03">
              <w:rPr>
                <w:rFonts w:ascii="Times New Roman" w:hAnsi="Times New Roman" w:cs="Times New Roman"/>
                <w:sz w:val="20"/>
                <w:szCs w:val="20"/>
                <w:shd w:val="clear" w:color="auto" w:fill="FFFFFF"/>
              </w:rPr>
              <w:t>Mechaniczny</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stolik krzyżowy</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oraz</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zgrubne i dokładne ogniskowanie</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ułatwiają</w:t>
            </w:r>
            <w:r w:rsidR="000652F1">
              <w:rPr>
                <w:rFonts w:ascii="Times New Roman" w:hAnsi="Times New Roman" w:cs="Times New Roman"/>
                <w:sz w:val="20"/>
                <w:szCs w:val="20"/>
                <w:shd w:val="clear" w:color="auto" w:fill="FFFFFF"/>
              </w:rPr>
              <w:t>ce</w:t>
            </w:r>
            <w:r w:rsidRPr="006F7E03">
              <w:rPr>
                <w:rFonts w:ascii="Times New Roman" w:hAnsi="Times New Roman" w:cs="Times New Roman"/>
                <w:sz w:val="20"/>
                <w:szCs w:val="20"/>
                <w:shd w:val="clear" w:color="auto" w:fill="FFFFFF"/>
              </w:rPr>
              <w:t xml:space="preserve"> precyzyjne ustawienie preparatu i wygodne badanie próbki. 40-</w:t>
            </w:r>
            <w:proofErr w:type="gramStart"/>
            <w:r w:rsidRPr="006F7E03">
              <w:rPr>
                <w:rFonts w:ascii="Times New Roman" w:hAnsi="Times New Roman" w:cs="Times New Roman"/>
                <w:sz w:val="20"/>
                <w:szCs w:val="20"/>
                <w:shd w:val="clear" w:color="auto" w:fill="FFFFFF"/>
              </w:rPr>
              <w:t>krotne</w:t>
            </w:r>
            <w:proofErr w:type="gramEnd"/>
            <w:r w:rsidRPr="006F7E03">
              <w:rPr>
                <w:rFonts w:ascii="Times New Roman" w:hAnsi="Times New Roman" w:cs="Times New Roman"/>
                <w:sz w:val="20"/>
                <w:szCs w:val="20"/>
                <w:shd w:val="clear" w:color="auto" w:fill="FFFFFF"/>
              </w:rPr>
              <w:t xml:space="preserve"> powiększenie obiektywu pozwala na</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obserwację małych mikroorganizmów, a także bakterii, np. z hodowli sianowej. Dzięki dodatkowej funkcji światła padającego można oglądać nawet nieprzezroczyste próbki, takie jak liście, piasek czy małe owady. Światło padające może być używane z obiektywem 4x i w ograniczonym zakresie również z 10x. Przygotowanie próbki (cienki plaster, rozmaz) nie jest więc konieczne, co ułatwia zwłaszcza dzieciom rozpoczęcie badań mikroskopowych.</w:t>
            </w:r>
          </w:p>
          <w:p w14:paraId="66C99617" w14:textId="4799B9B7" w:rsidR="00F77FE8" w:rsidRPr="006F7E03" w:rsidRDefault="00F77FE8" w:rsidP="006F7E03">
            <w:pPr>
              <w:shd w:val="clear" w:color="auto" w:fill="FFFFFF"/>
              <w:spacing w:before="100" w:beforeAutospacing="1" w:after="100" w:afterAutospacing="1"/>
              <w:jc w:val="both"/>
              <w:rPr>
                <w:rFonts w:ascii="Times New Roman" w:eastAsia="Times New Roman" w:hAnsi="Times New Roman" w:cs="Times New Roman"/>
                <w:sz w:val="20"/>
                <w:szCs w:val="20"/>
                <w:lang w:eastAsia="pl-PL"/>
              </w:rPr>
            </w:pPr>
            <w:r w:rsidRPr="006F7E03">
              <w:rPr>
                <w:rFonts w:ascii="Times New Roman" w:eastAsia="Times New Roman" w:hAnsi="Times New Roman" w:cs="Times New Roman"/>
                <w:sz w:val="20"/>
                <w:szCs w:val="20"/>
                <w:lang w:eastAsia="pl-PL"/>
              </w:rPr>
              <w:t xml:space="preserve">W zestawie: kabel połączeniowy HDMI, zasilacz 5 V 2 A (UE), instrumenty mikroskopowe (igły preparacyjne, pipeta, pęseta, </w:t>
            </w:r>
            <w:proofErr w:type="spellStart"/>
            <w:r w:rsidRPr="006F7E03">
              <w:rPr>
                <w:rFonts w:ascii="Times New Roman" w:eastAsia="Times New Roman" w:hAnsi="Times New Roman" w:cs="Times New Roman"/>
                <w:sz w:val="20"/>
                <w:szCs w:val="20"/>
                <w:lang w:eastAsia="pl-PL"/>
              </w:rPr>
              <w:t>MikroCut</w:t>
            </w:r>
            <w:proofErr w:type="spellEnd"/>
            <w:r w:rsidRPr="006F7E03">
              <w:rPr>
                <w:rFonts w:ascii="Times New Roman" w:eastAsia="Times New Roman" w:hAnsi="Times New Roman" w:cs="Times New Roman"/>
                <w:sz w:val="20"/>
                <w:szCs w:val="20"/>
                <w:lang w:eastAsia="pl-PL"/>
              </w:rPr>
              <w:t xml:space="preserve">), pudełko z 5 trwałymi preparatami, zestaw </w:t>
            </w:r>
            <w:proofErr w:type="spellStart"/>
            <w:r w:rsidRPr="006F7E03">
              <w:rPr>
                <w:rFonts w:ascii="Times New Roman" w:eastAsia="Times New Roman" w:hAnsi="Times New Roman" w:cs="Times New Roman"/>
                <w:sz w:val="20"/>
                <w:szCs w:val="20"/>
                <w:lang w:eastAsia="pl-PL"/>
              </w:rPr>
              <w:t>Artemia</w:t>
            </w:r>
            <w:proofErr w:type="spellEnd"/>
            <w:r w:rsidRPr="006F7E03">
              <w:rPr>
                <w:rFonts w:ascii="Times New Roman" w:eastAsia="Times New Roman" w:hAnsi="Times New Roman" w:cs="Times New Roman"/>
                <w:sz w:val="20"/>
                <w:szCs w:val="20"/>
                <w:lang w:eastAsia="pl-PL"/>
              </w:rPr>
              <w:t xml:space="preserve"> do hodowania </w:t>
            </w:r>
            <w:proofErr w:type="spellStart"/>
            <w:r w:rsidRPr="006F7E03">
              <w:rPr>
                <w:rFonts w:ascii="Times New Roman" w:eastAsia="Times New Roman" w:hAnsi="Times New Roman" w:cs="Times New Roman"/>
                <w:sz w:val="20"/>
                <w:szCs w:val="20"/>
                <w:lang w:eastAsia="pl-PL"/>
              </w:rPr>
              <w:t>bezpancerzowców</w:t>
            </w:r>
            <w:proofErr w:type="spellEnd"/>
            <w:r w:rsidRPr="006F7E03">
              <w:rPr>
                <w:rFonts w:ascii="Times New Roman" w:eastAsia="Times New Roman" w:hAnsi="Times New Roman" w:cs="Times New Roman"/>
                <w:sz w:val="20"/>
                <w:szCs w:val="20"/>
                <w:lang w:eastAsia="pl-PL"/>
              </w:rPr>
              <w:t>, 10 szkiełkami mikroskopowymi i 10 szkiełkami nakrywkowymi, pokrywa przeciwpyłowa.</w:t>
            </w:r>
          </w:p>
          <w:p w14:paraId="576CAEE2" w14:textId="57B3F899" w:rsidR="00F77FE8" w:rsidRPr="006F7E03" w:rsidRDefault="00F77FE8" w:rsidP="00B345B1">
            <w:pPr>
              <w:shd w:val="clear" w:color="auto" w:fill="FFFFFF"/>
              <w:spacing w:before="100" w:beforeAutospacing="1" w:after="100" w:afterAutospacing="1"/>
              <w:jc w:val="both"/>
              <w:rPr>
                <w:rFonts w:ascii="Times New Roman" w:eastAsia="Times New Roman" w:hAnsi="Times New Roman" w:cs="Times New Roman"/>
                <w:sz w:val="20"/>
                <w:szCs w:val="20"/>
                <w:lang w:eastAsia="pl-PL"/>
              </w:rPr>
            </w:pPr>
            <w:proofErr w:type="gramStart"/>
            <w:r w:rsidRPr="006F7E03">
              <w:rPr>
                <w:rFonts w:ascii="Times New Roman" w:eastAsia="Times New Roman" w:hAnsi="Times New Roman" w:cs="Times New Roman"/>
                <w:sz w:val="20"/>
                <w:szCs w:val="20"/>
                <w:lang w:eastAsia="pl-PL"/>
              </w:rPr>
              <w:t>lista</w:t>
            </w:r>
            <w:proofErr w:type="gramEnd"/>
            <w:r w:rsidRPr="006F7E03">
              <w:rPr>
                <w:rFonts w:ascii="Times New Roman" w:eastAsia="Times New Roman" w:hAnsi="Times New Roman" w:cs="Times New Roman"/>
                <w:sz w:val="20"/>
                <w:szCs w:val="20"/>
                <w:lang w:eastAsia="pl-PL"/>
              </w:rPr>
              <w:t xml:space="preserve"> preparatów</w:t>
            </w:r>
            <w:r w:rsidR="000652F1">
              <w:rPr>
                <w:rFonts w:ascii="Times New Roman" w:eastAsia="Times New Roman" w:hAnsi="Times New Roman" w:cs="Times New Roman"/>
                <w:sz w:val="20"/>
                <w:szCs w:val="20"/>
                <w:lang w:eastAsia="pl-PL"/>
              </w:rPr>
              <w:t xml:space="preserve"> dołączona do zestawu</w:t>
            </w:r>
            <w:r w:rsidRPr="006F7E03">
              <w:rPr>
                <w:rFonts w:ascii="Times New Roman" w:eastAsia="Times New Roman" w:hAnsi="Times New Roman" w:cs="Times New Roman"/>
                <w:sz w:val="20"/>
                <w:szCs w:val="20"/>
                <w:lang w:eastAsia="pl-PL"/>
              </w:rPr>
              <w:t xml:space="preserve">: Koniuszek korzenia, Koniuszek łodygi, Łodyga kukurydzy (przekrój poprzeczny), Łodyga kukurydzy (przekrój podłużny), Łodyga dyni (przekrój podłużny), Łodyga dyni (przekrój poprzeczny), Igła sosny, Liść orlicy (paproć), Skórka czosnku, Kolonia bakterii – pałeczek, Czarna pleśń, Pączkujące drożdże, Pantofelek, Euglena, Skrętnica (rodzaj algi), Toczek (rodzaj algi), Rozwielitka, Stułbia – morfologia, Mrówka (robotnica), Części aparatu gębowego komara, Części aparatu gębowego motyla, Części aparatu </w:t>
            </w:r>
            <w:r w:rsidRPr="006F7E03">
              <w:rPr>
                <w:rFonts w:ascii="Times New Roman" w:eastAsia="Times New Roman" w:hAnsi="Times New Roman" w:cs="Times New Roman"/>
                <w:sz w:val="20"/>
                <w:szCs w:val="20"/>
                <w:lang w:eastAsia="pl-PL"/>
              </w:rPr>
              <w:lastRenderedPageBreak/>
              <w:t xml:space="preserve">gębowego pszczoły miodnej, Tylne odnóże pszczoły miodnej, Wymaz krwi ludzkiej, Mięsień szkieletowy człowieka. </w:t>
            </w:r>
          </w:p>
        </w:tc>
        <w:tc>
          <w:tcPr>
            <w:tcW w:w="851" w:type="dxa"/>
            <w:tcBorders>
              <w:top w:val="single" w:sz="4" w:space="0" w:color="auto"/>
            </w:tcBorders>
            <w:hideMark/>
          </w:tcPr>
          <w:p w14:paraId="7F7DF6DA"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sztuka</w:t>
            </w:r>
            <w:proofErr w:type="gramEnd"/>
          </w:p>
        </w:tc>
        <w:tc>
          <w:tcPr>
            <w:tcW w:w="850" w:type="dxa"/>
            <w:tcBorders>
              <w:top w:val="single" w:sz="4" w:space="0" w:color="auto"/>
            </w:tcBorders>
            <w:noWrap/>
            <w:hideMark/>
          </w:tcPr>
          <w:p w14:paraId="1E7418D6"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w:t>
            </w:r>
          </w:p>
        </w:tc>
      </w:tr>
      <w:tr w:rsidR="000652F1" w:rsidRPr="00C15AAF" w14:paraId="69E1B601" w14:textId="77777777" w:rsidTr="00A55E08">
        <w:trPr>
          <w:trHeight w:val="4245"/>
        </w:trPr>
        <w:tc>
          <w:tcPr>
            <w:tcW w:w="567" w:type="dxa"/>
            <w:tcBorders>
              <w:top w:val="single" w:sz="4" w:space="0" w:color="auto"/>
              <w:left w:val="single" w:sz="4" w:space="0" w:color="auto"/>
              <w:right w:val="single" w:sz="4" w:space="0" w:color="auto"/>
            </w:tcBorders>
            <w:hideMark/>
          </w:tcPr>
          <w:p w14:paraId="27A6514F" w14:textId="4E29AF6B" w:rsidR="000652F1" w:rsidRPr="00C15AAF" w:rsidRDefault="000652F1"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w:t>
            </w:r>
            <w:r w:rsidR="003F4F01">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w:t>
            </w:r>
          </w:p>
        </w:tc>
        <w:tc>
          <w:tcPr>
            <w:tcW w:w="7938" w:type="dxa"/>
            <w:tcBorders>
              <w:left w:val="single" w:sz="4" w:space="0" w:color="auto"/>
            </w:tcBorders>
            <w:hideMark/>
          </w:tcPr>
          <w:p w14:paraId="3325002C" w14:textId="74B23D4B" w:rsidR="000652F1" w:rsidRPr="005D3BA7" w:rsidRDefault="000652F1" w:rsidP="00650646">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O</w:t>
            </w:r>
            <w:r w:rsidRPr="005D3BA7">
              <w:rPr>
                <w:rFonts w:ascii="Times New Roman" w:eastAsia="Times New Roman" w:hAnsi="Times New Roman" w:cs="Times New Roman"/>
                <w:b/>
                <w:bCs/>
                <w:color w:val="000000"/>
                <w:sz w:val="20"/>
                <w:szCs w:val="20"/>
                <w:lang w:eastAsia="pl-PL"/>
              </w:rPr>
              <w:t>dkurzacze zestaw</w:t>
            </w:r>
            <w:r>
              <w:rPr>
                <w:rFonts w:ascii="Times New Roman" w:eastAsia="Times New Roman" w:hAnsi="Times New Roman" w:cs="Times New Roman"/>
                <w:b/>
                <w:bCs/>
                <w:color w:val="000000"/>
                <w:sz w:val="20"/>
                <w:szCs w:val="20"/>
                <w:lang w:eastAsia="pl-PL"/>
              </w:rPr>
              <w:t xml:space="preserve"> </w:t>
            </w:r>
            <w:r w:rsidRPr="005D3BA7">
              <w:rPr>
                <w:rFonts w:ascii="Times New Roman" w:eastAsia="Times New Roman" w:hAnsi="Times New Roman" w:cs="Times New Roman"/>
                <w:b/>
                <w:bCs/>
                <w:color w:val="000000"/>
                <w:sz w:val="20"/>
                <w:szCs w:val="20"/>
                <w:lang w:eastAsia="pl-PL"/>
              </w:rPr>
              <w:t>- profesjonalne odkurzacze</w:t>
            </w:r>
            <w:r w:rsidRPr="005D3BA7">
              <w:rPr>
                <w:rFonts w:ascii="Times New Roman" w:eastAsia="Times New Roman" w:hAnsi="Times New Roman" w:cs="Times New Roman"/>
                <w:b/>
                <w:bCs/>
                <w:color w:val="000000"/>
                <w:sz w:val="20"/>
                <w:szCs w:val="20"/>
                <w:lang w:eastAsia="pl-PL"/>
              </w:rPr>
              <w:br/>
            </w:r>
          </w:p>
          <w:p w14:paraId="057E0EAA" w14:textId="50053B4A" w:rsidR="000652F1" w:rsidRDefault="000652F1" w:rsidP="003942F2">
            <w:pPr>
              <w:jc w:val="both"/>
              <w:rPr>
                <w:rFonts w:ascii="Times New Roman" w:eastAsia="Times New Roman" w:hAnsi="Times New Roman" w:cs="Times New Roman"/>
                <w:color w:val="000000"/>
                <w:sz w:val="20"/>
                <w:szCs w:val="20"/>
                <w:lang w:eastAsia="pl-PL"/>
              </w:rPr>
            </w:pPr>
            <w:r w:rsidRPr="00D237B0">
              <w:rPr>
                <w:rFonts w:ascii="Times New Roman" w:eastAsia="Times New Roman" w:hAnsi="Times New Roman" w:cs="Times New Roman"/>
                <w:color w:val="000000"/>
                <w:sz w:val="20"/>
                <w:szCs w:val="20"/>
                <w:lang w:eastAsia="pl-PL"/>
              </w:rPr>
              <w:t>Odkurzacz profesjonalny</w:t>
            </w:r>
            <w:r>
              <w:rPr>
                <w:rFonts w:ascii="Times New Roman" w:eastAsia="Times New Roman" w:hAnsi="Times New Roman" w:cs="Times New Roman"/>
                <w:color w:val="000000"/>
                <w:sz w:val="20"/>
                <w:szCs w:val="20"/>
                <w:lang w:eastAsia="pl-PL"/>
              </w:rPr>
              <w:t xml:space="preserve"> bezworkowy, m</w:t>
            </w:r>
            <w:r w:rsidRPr="00D237B0">
              <w:rPr>
                <w:rFonts w:ascii="Times New Roman" w:eastAsia="Times New Roman" w:hAnsi="Times New Roman" w:cs="Times New Roman"/>
                <w:color w:val="000000"/>
                <w:sz w:val="20"/>
                <w:szCs w:val="20"/>
                <w:lang w:eastAsia="pl-PL"/>
              </w:rPr>
              <w:t>oc - 650 W</w:t>
            </w:r>
            <w:r>
              <w:rPr>
                <w:rFonts w:ascii="Times New Roman" w:eastAsia="Times New Roman" w:hAnsi="Times New Roman" w:cs="Times New Roman"/>
                <w:color w:val="000000"/>
                <w:sz w:val="20"/>
                <w:szCs w:val="20"/>
                <w:lang w:eastAsia="pl-PL"/>
              </w:rPr>
              <w:t>, f</w:t>
            </w:r>
            <w:r w:rsidRPr="00D237B0">
              <w:rPr>
                <w:rFonts w:ascii="Times New Roman" w:eastAsia="Times New Roman" w:hAnsi="Times New Roman" w:cs="Times New Roman"/>
                <w:color w:val="000000"/>
                <w:sz w:val="20"/>
                <w:szCs w:val="20"/>
                <w:lang w:eastAsia="pl-PL"/>
              </w:rPr>
              <w:t>iltr - HEPA 12</w:t>
            </w:r>
            <w:r>
              <w:rPr>
                <w:rFonts w:ascii="Times New Roman" w:eastAsia="Times New Roman" w:hAnsi="Times New Roman" w:cs="Times New Roman"/>
                <w:color w:val="000000"/>
                <w:sz w:val="20"/>
                <w:szCs w:val="20"/>
                <w:lang w:eastAsia="pl-PL"/>
              </w:rPr>
              <w:t>, z</w:t>
            </w:r>
            <w:r w:rsidRPr="00D237B0">
              <w:rPr>
                <w:rFonts w:ascii="Times New Roman" w:eastAsia="Times New Roman" w:hAnsi="Times New Roman" w:cs="Times New Roman"/>
                <w:color w:val="000000"/>
                <w:sz w:val="20"/>
                <w:szCs w:val="20"/>
                <w:lang w:eastAsia="pl-PL"/>
              </w:rPr>
              <w:t xml:space="preserve">asięg - 10.2 </w:t>
            </w:r>
            <w:proofErr w:type="gramStart"/>
            <w:r w:rsidRPr="00D237B0">
              <w:rPr>
                <w:rFonts w:ascii="Times New Roman" w:eastAsia="Times New Roman" w:hAnsi="Times New Roman" w:cs="Times New Roman"/>
                <w:color w:val="000000"/>
                <w:sz w:val="20"/>
                <w:szCs w:val="20"/>
                <w:lang w:eastAsia="pl-PL"/>
              </w:rPr>
              <w:t>m</w:t>
            </w:r>
            <w:proofErr w:type="gramEnd"/>
            <w:r w:rsidRPr="00D237B0">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br/>
              <w:t xml:space="preserve">System parkowania </w:t>
            </w:r>
            <w:r>
              <w:rPr>
                <w:rFonts w:ascii="Times New Roman" w:eastAsia="Times New Roman" w:hAnsi="Times New Roman" w:cs="Times New Roman"/>
                <w:color w:val="000000"/>
                <w:sz w:val="20"/>
                <w:szCs w:val="20"/>
                <w:lang w:eastAsia="pl-PL"/>
              </w:rPr>
              <w:t>p</w:t>
            </w:r>
            <w:r w:rsidRPr="00D237B0">
              <w:rPr>
                <w:rFonts w:ascii="Times New Roman" w:eastAsia="Times New Roman" w:hAnsi="Times New Roman" w:cs="Times New Roman"/>
                <w:color w:val="000000"/>
                <w:sz w:val="20"/>
                <w:szCs w:val="20"/>
                <w:lang w:eastAsia="pl-PL"/>
              </w:rPr>
              <w:t>oziomy</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Funkcje: </w:t>
            </w:r>
            <w:r>
              <w:rPr>
                <w:rFonts w:ascii="Times New Roman" w:eastAsia="Times New Roman" w:hAnsi="Times New Roman" w:cs="Times New Roman"/>
                <w:color w:val="000000"/>
                <w:sz w:val="20"/>
                <w:szCs w:val="20"/>
                <w:lang w:eastAsia="pl-PL"/>
              </w:rPr>
              <w:t>a</w:t>
            </w:r>
            <w:r w:rsidRPr="00D237B0">
              <w:rPr>
                <w:rFonts w:ascii="Times New Roman" w:eastAsia="Times New Roman" w:hAnsi="Times New Roman" w:cs="Times New Roman"/>
                <w:color w:val="000000"/>
                <w:sz w:val="20"/>
                <w:szCs w:val="20"/>
                <w:lang w:eastAsia="pl-PL"/>
              </w:rPr>
              <w:t>utomatyczny zwijacz przewodu</w:t>
            </w:r>
            <w:r>
              <w:rPr>
                <w:rFonts w:ascii="Times New Roman" w:eastAsia="Times New Roman" w:hAnsi="Times New Roman" w:cs="Times New Roman"/>
                <w:color w:val="000000"/>
                <w:sz w:val="20"/>
                <w:szCs w:val="20"/>
                <w:lang w:eastAsia="pl-PL"/>
              </w:rPr>
              <w:t>, s</w:t>
            </w:r>
            <w:r w:rsidRPr="00D237B0">
              <w:rPr>
                <w:rFonts w:ascii="Times New Roman" w:eastAsia="Times New Roman" w:hAnsi="Times New Roman" w:cs="Times New Roman"/>
                <w:color w:val="000000"/>
                <w:sz w:val="20"/>
                <w:szCs w:val="20"/>
                <w:lang w:eastAsia="pl-PL"/>
              </w:rPr>
              <w:t>kładana rura</w:t>
            </w:r>
            <w:r>
              <w:rPr>
                <w:rFonts w:ascii="Times New Roman" w:eastAsia="Times New Roman" w:hAnsi="Times New Roman" w:cs="Times New Roman"/>
                <w:color w:val="000000"/>
                <w:sz w:val="20"/>
                <w:szCs w:val="20"/>
                <w:lang w:eastAsia="pl-PL"/>
              </w:rPr>
              <w:t>, u</w:t>
            </w:r>
            <w:r w:rsidRPr="00D237B0">
              <w:rPr>
                <w:rFonts w:ascii="Times New Roman" w:eastAsia="Times New Roman" w:hAnsi="Times New Roman" w:cs="Times New Roman"/>
                <w:color w:val="000000"/>
                <w:sz w:val="20"/>
                <w:szCs w:val="20"/>
                <w:lang w:eastAsia="pl-PL"/>
              </w:rPr>
              <w:t>chwyt</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Funkcje specjalne</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raktyczna pozycja parking</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rzechowywanie wyposażenia na urządzeniu</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Akcesoria w zestawie</w:t>
            </w:r>
            <w:r>
              <w:rPr>
                <w:rFonts w:ascii="Times New Roman" w:eastAsia="Times New Roman" w:hAnsi="Times New Roman" w:cs="Times New Roman"/>
                <w:color w:val="000000"/>
                <w:sz w:val="20"/>
                <w:szCs w:val="20"/>
                <w:lang w:eastAsia="pl-PL"/>
              </w:rPr>
              <w:t>: w</w:t>
            </w:r>
            <w:r w:rsidRPr="00D237B0">
              <w:rPr>
                <w:rFonts w:ascii="Times New Roman" w:eastAsia="Times New Roman" w:hAnsi="Times New Roman" w:cs="Times New Roman"/>
                <w:color w:val="000000"/>
                <w:sz w:val="20"/>
                <w:szCs w:val="20"/>
                <w:lang w:eastAsia="pl-PL"/>
              </w:rPr>
              <w:t>ąż ssący 2.1 m</w:t>
            </w:r>
            <w:r>
              <w:rPr>
                <w:rFonts w:ascii="Times New Roman" w:eastAsia="Times New Roman" w:hAnsi="Times New Roman" w:cs="Times New Roman"/>
                <w:color w:val="000000"/>
                <w:sz w:val="20"/>
                <w:szCs w:val="20"/>
                <w:lang w:eastAsia="pl-PL"/>
              </w:rPr>
              <w:t>, t</w:t>
            </w:r>
            <w:r w:rsidRPr="00D237B0">
              <w:rPr>
                <w:rFonts w:ascii="Times New Roman" w:eastAsia="Times New Roman" w:hAnsi="Times New Roman" w:cs="Times New Roman"/>
                <w:color w:val="000000"/>
                <w:sz w:val="20"/>
                <w:szCs w:val="20"/>
                <w:lang w:eastAsia="pl-PL"/>
              </w:rPr>
              <w:t>eleskopowa rura ssąca</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rzełączana ssawka podłogowa</w:t>
            </w:r>
            <w:r>
              <w:rPr>
                <w:rFonts w:ascii="Times New Roman" w:eastAsia="Times New Roman" w:hAnsi="Times New Roman" w:cs="Times New Roman"/>
                <w:color w:val="000000"/>
                <w:sz w:val="20"/>
                <w:szCs w:val="20"/>
                <w:lang w:eastAsia="pl-PL"/>
              </w:rPr>
              <w:t>, s</w:t>
            </w:r>
            <w:r w:rsidRPr="00D237B0">
              <w:rPr>
                <w:rFonts w:ascii="Times New Roman" w:eastAsia="Times New Roman" w:hAnsi="Times New Roman" w:cs="Times New Roman"/>
                <w:color w:val="000000"/>
                <w:sz w:val="20"/>
                <w:szCs w:val="20"/>
                <w:lang w:eastAsia="pl-PL"/>
              </w:rPr>
              <w:t>sawka szczelinowa</w:t>
            </w:r>
            <w:r>
              <w:rPr>
                <w:rFonts w:ascii="Times New Roman" w:eastAsia="Times New Roman" w:hAnsi="Times New Roman" w:cs="Times New Roman"/>
                <w:color w:val="000000"/>
                <w:sz w:val="20"/>
                <w:szCs w:val="20"/>
                <w:lang w:eastAsia="pl-PL"/>
              </w:rPr>
              <w:t>, s</w:t>
            </w:r>
            <w:r w:rsidRPr="00D237B0">
              <w:rPr>
                <w:rFonts w:ascii="Times New Roman" w:eastAsia="Times New Roman" w:hAnsi="Times New Roman" w:cs="Times New Roman"/>
                <w:color w:val="000000"/>
                <w:sz w:val="20"/>
                <w:szCs w:val="20"/>
                <w:lang w:eastAsia="pl-PL"/>
              </w:rPr>
              <w:t>sawka do tapicerki</w:t>
            </w:r>
            <w:r>
              <w:rPr>
                <w:rFonts w:ascii="Times New Roman" w:eastAsia="Times New Roman" w:hAnsi="Times New Roman" w:cs="Times New Roman"/>
                <w:color w:val="000000"/>
                <w:sz w:val="20"/>
                <w:szCs w:val="20"/>
                <w:lang w:eastAsia="pl-PL"/>
              </w:rPr>
              <w:t>, f</w:t>
            </w:r>
            <w:r w:rsidRPr="00D237B0">
              <w:rPr>
                <w:rFonts w:ascii="Times New Roman" w:eastAsia="Times New Roman" w:hAnsi="Times New Roman" w:cs="Times New Roman"/>
                <w:color w:val="000000"/>
                <w:sz w:val="20"/>
                <w:szCs w:val="20"/>
                <w:lang w:eastAsia="pl-PL"/>
              </w:rPr>
              <w:t>iltr HEPA 12 (EN</w:t>
            </w:r>
            <w:proofErr w:type="gramStart"/>
            <w:r w:rsidRPr="00D237B0">
              <w:rPr>
                <w:rFonts w:ascii="Times New Roman" w:eastAsia="Times New Roman" w:hAnsi="Times New Roman" w:cs="Times New Roman"/>
                <w:color w:val="000000"/>
                <w:sz w:val="20"/>
                <w:szCs w:val="20"/>
                <w:lang w:eastAsia="pl-PL"/>
              </w:rPr>
              <w:t>1822:1998)</w:t>
            </w:r>
            <w:r>
              <w:rPr>
                <w:rFonts w:ascii="Times New Roman" w:eastAsia="Times New Roman" w:hAnsi="Times New Roman" w:cs="Times New Roman"/>
                <w:color w:val="000000"/>
                <w:sz w:val="20"/>
                <w:szCs w:val="20"/>
                <w:lang w:eastAsia="pl-PL"/>
              </w:rPr>
              <w:t xml:space="preserve">, </w:t>
            </w:r>
            <w:proofErr w:type="spellStart"/>
            <w:r>
              <w:rPr>
                <w:rFonts w:ascii="Times New Roman" w:eastAsia="Times New Roman" w:hAnsi="Times New Roman" w:cs="Times New Roman"/>
                <w:color w:val="000000"/>
                <w:sz w:val="20"/>
                <w:szCs w:val="20"/>
                <w:lang w:eastAsia="pl-PL"/>
              </w:rPr>
              <w:t>o</w:t>
            </w:r>
            <w:r w:rsidRPr="00D237B0">
              <w:rPr>
                <w:rFonts w:ascii="Times New Roman" w:eastAsia="Times New Roman" w:hAnsi="Times New Roman" w:cs="Times New Roman"/>
                <w:color w:val="000000"/>
                <w:sz w:val="20"/>
                <w:szCs w:val="20"/>
                <w:lang w:eastAsia="pl-PL"/>
              </w:rPr>
              <w:t>dpieniacz</w:t>
            </w:r>
            <w:proofErr w:type="spellEnd"/>
            <w:proofErr w:type="gramEnd"/>
            <w:r w:rsidRPr="00D237B0">
              <w:rPr>
                <w:rFonts w:ascii="Times New Roman" w:eastAsia="Times New Roman" w:hAnsi="Times New Roman" w:cs="Times New Roman"/>
                <w:color w:val="000000"/>
                <w:sz w:val="20"/>
                <w:szCs w:val="20"/>
                <w:lang w:eastAsia="pl-PL"/>
              </w:rPr>
              <w:t xml:space="preserve"> "</w:t>
            </w:r>
            <w:proofErr w:type="spellStart"/>
            <w:r w:rsidRPr="00D237B0">
              <w:rPr>
                <w:rFonts w:ascii="Times New Roman" w:eastAsia="Times New Roman" w:hAnsi="Times New Roman" w:cs="Times New Roman"/>
                <w:color w:val="000000"/>
                <w:sz w:val="20"/>
                <w:szCs w:val="20"/>
                <w:lang w:eastAsia="pl-PL"/>
              </w:rPr>
              <w:t>FoamStop</w:t>
            </w:r>
            <w:proofErr w:type="spellEnd"/>
            <w:r w:rsidRPr="00D237B0">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f</w:t>
            </w:r>
            <w:r w:rsidRPr="00D237B0">
              <w:rPr>
                <w:rFonts w:ascii="Times New Roman" w:eastAsia="Times New Roman" w:hAnsi="Times New Roman" w:cs="Times New Roman"/>
                <w:color w:val="000000"/>
                <w:sz w:val="20"/>
                <w:szCs w:val="20"/>
                <w:lang w:eastAsia="pl-PL"/>
              </w:rPr>
              <w:t>iltr zabezpieczający silnik odkurzacza</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Wymiary-535 x 289 x 345 mm</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Waga -7.5 </w:t>
            </w:r>
            <w:proofErr w:type="gramStart"/>
            <w:r w:rsidRPr="00D237B0">
              <w:rPr>
                <w:rFonts w:ascii="Times New Roman" w:eastAsia="Times New Roman" w:hAnsi="Times New Roman" w:cs="Times New Roman"/>
                <w:color w:val="000000"/>
                <w:sz w:val="20"/>
                <w:szCs w:val="20"/>
                <w:lang w:eastAsia="pl-PL"/>
              </w:rPr>
              <w:t>kg</w:t>
            </w:r>
            <w:proofErr w:type="gramEnd"/>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w:t>
            </w:r>
          </w:p>
          <w:p w14:paraId="7C65FF94" w14:textId="77777777" w:rsidR="000652F1" w:rsidRDefault="000652F1" w:rsidP="003942F2">
            <w:pPr>
              <w:jc w:val="both"/>
              <w:rPr>
                <w:rFonts w:ascii="Times New Roman" w:eastAsia="Times New Roman" w:hAnsi="Times New Roman" w:cs="Times New Roman"/>
                <w:color w:val="000000"/>
                <w:sz w:val="20"/>
                <w:szCs w:val="20"/>
                <w:lang w:eastAsia="pl-PL"/>
              </w:rPr>
            </w:pPr>
            <w:r w:rsidRPr="00D237B0">
              <w:rPr>
                <w:rFonts w:ascii="Times New Roman" w:eastAsia="Times New Roman" w:hAnsi="Times New Roman" w:cs="Times New Roman"/>
                <w:color w:val="000000"/>
                <w:sz w:val="20"/>
                <w:szCs w:val="20"/>
                <w:lang w:eastAsia="pl-PL"/>
              </w:rPr>
              <w:t>Typ Odkurzacz (piorący)</w:t>
            </w:r>
            <w:r>
              <w:rPr>
                <w:rFonts w:ascii="Times New Roman" w:eastAsia="Times New Roman" w:hAnsi="Times New Roman" w:cs="Times New Roman"/>
                <w:color w:val="000000"/>
                <w:sz w:val="20"/>
                <w:szCs w:val="20"/>
                <w:lang w:eastAsia="pl-PL"/>
              </w:rPr>
              <w:t xml:space="preserve"> bezworkowy, m</w:t>
            </w:r>
            <w:r w:rsidRPr="00D237B0">
              <w:rPr>
                <w:rFonts w:ascii="Times New Roman" w:eastAsia="Times New Roman" w:hAnsi="Times New Roman" w:cs="Times New Roman"/>
                <w:color w:val="000000"/>
                <w:sz w:val="20"/>
                <w:szCs w:val="20"/>
                <w:lang w:eastAsia="pl-PL"/>
              </w:rPr>
              <w:t>oc 1200 W</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ojemność -8 l</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Długość przewodu -7.5 </w:t>
            </w:r>
            <w:proofErr w:type="gramStart"/>
            <w:r w:rsidRPr="00D237B0">
              <w:rPr>
                <w:rFonts w:ascii="Times New Roman" w:eastAsia="Times New Roman" w:hAnsi="Times New Roman" w:cs="Times New Roman"/>
                <w:color w:val="000000"/>
                <w:sz w:val="20"/>
                <w:szCs w:val="20"/>
                <w:lang w:eastAsia="pl-PL"/>
              </w:rPr>
              <w:t>m</w:t>
            </w:r>
            <w:proofErr w:type="gramEnd"/>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System parkowania </w:t>
            </w:r>
            <w:r>
              <w:rPr>
                <w:rFonts w:ascii="Times New Roman" w:eastAsia="Times New Roman" w:hAnsi="Times New Roman" w:cs="Times New Roman"/>
                <w:color w:val="000000"/>
                <w:sz w:val="20"/>
                <w:szCs w:val="20"/>
                <w:lang w:eastAsia="pl-PL"/>
              </w:rPr>
              <w:t>p</w:t>
            </w:r>
            <w:r w:rsidRPr="00D237B0">
              <w:rPr>
                <w:rFonts w:ascii="Times New Roman" w:eastAsia="Times New Roman" w:hAnsi="Times New Roman" w:cs="Times New Roman"/>
                <w:color w:val="000000"/>
                <w:sz w:val="20"/>
                <w:szCs w:val="20"/>
                <w:lang w:eastAsia="pl-PL"/>
              </w:rPr>
              <w:t>ionowy</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Funkcje</w:t>
            </w:r>
            <w:r>
              <w:rPr>
                <w:rFonts w:ascii="Times New Roman" w:eastAsia="Times New Roman" w:hAnsi="Times New Roman" w:cs="Times New Roman"/>
                <w:color w:val="000000"/>
                <w:sz w:val="20"/>
                <w:szCs w:val="20"/>
                <w:lang w:eastAsia="pl-PL"/>
              </w:rPr>
              <w:t>: a</w:t>
            </w:r>
            <w:r w:rsidRPr="00D237B0">
              <w:rPr>
                <w:rFonts w:ascii="Times New Roman" w:eastAsia="Times New Roman" w:hAnsi="Times New Roman" w:cs="Times New Roman"/>
                <w:color w:val="000000"/>
                <w:sz w:val="20"/>
                <w:szCs w:val="20"/>
                <w:lang w:eastAsia="pl-PL"/>
              </w:rPr>
              <w:t xml:space="preserve">utomatyczny zwijacz przewodu, </w:t>
            </w:r>
            <w:r>
              <w:rPr>
                <w:rFonts w:ascii="Times New Roman" w:eastAsia="Times New Roman" w:hAnsi="Times New Roman" w:cs="Times New Roman"/>
                <w:color w:val="000000"/>
                <w:sz w:val="20"/>
                <w:szCs w:val="20"/>
                <w:lang w:eastAsia="pl-PL"/>
              </w:rPr>
              <w:t>u</w:t>
            </w:r>
            <w:r w:rsidRPr="00D237B0">
              <w:rPr>
                <w:rFonts w:ascii="Times New Roman" w:eastAsia="Times New Roman" w:hAnsi="Times New Roman" w:cs="Times New Roman"/>
                <w:color w:val="000000"/>
                <w:sz w:val="20"/>
                <w:szCs w:val="20"/>
                <w:lang w:eastAsia="pl-PL"/>
              </w:rPr>
              <w:t>chwyt</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Akcesoria w zestawie:</w:t>
            </w:r>
            <w:r>
              <w:rPr>
                <w:rFonts w:ascii="Times New Roman" w:eastAsia="Times New Roman" w:hAnsi="Times New Roman" w:cs="Times New Roman"/>
                <w:color w:val="000000"/>
                <w:sz w:val="20"/>
                <w:szCs w:val="20"/>
                <w:lang w:eastAsia="pl-PL"/>
              </w:rPr>
              <w:t xml:space="preserve"> w</w:t>
            </w:r>
            <w:r w:rsidRPr="00D237B0">
              <w:rPr>
                <w:rFonts w:ascii="Times New Roman" w:eastAsia="Times New Roman" w:hAnsi="Times New Roman" w:cs="Times New Roman"/>
                <w:color w:val="000000"/>
                <w:sz w:val="20"/>
                <w:szCs w:val="20"/>
                <w:lang w:eastAsia="pl-PL"/>
              </w:rPr>
              <w:t xml:space="preserve">ąż do ekstrakcji ze zintegrowanym złączem, 2.5 </w:t>
            </w:r>
            <w:proofErr w:type="gramStart"/>
            <w:r w:rsidRPr="00D237B0">
              <w:rPr>
                <w:rFonts w:ascii="Times New Roman" w:eastAsia="Times New Roman" w:hAnsi="Times New Roman" w:cs="Times New Roman"/>
                <w:color w:val="000000"/>
                <w:sz w:val="20"/>
                <w:szCs w:val="20"/>
                <w:lang w:eastAsia="pl-PL"/>
              </w:rPr>
              <w:t>m</w:t>
            </w:r>
            <w:proofErr w:type="gramEnd"/>
            <w:r>
              <w:rPr>
                <w:rFonts w:ascii="Times New Roman" w:eastAsia="Times New Roman" w:hAnsi="Times New Roman" w:cs="Times New Roman"/>
                <w:color w:val="000000"/>
                <w:sz w:val="20"/>
                <w:szCs w:val="20"/>
                <w:lang w:eastAsia="pl-PL"/>
              </w:rPr>
              <w:t>, u</w:t>
            </w:r>
            <w:r w:rsidRPr="00D237B0">
              <w:rPr>
                <w:rFonts w:ascii="Times New Roman" w:eastAsia="Times New Roman" w:hAnsi="Times New Roman" w:cs="Times New Roman"/>
                <w:color w:val="000000"/>
                <w:sz w:val="20"/>
                <w:szCs w:val="20"/>
                <w:lang w:eastAsia="pl-PL"/>
              </w:rPr>
              <w:t>chwyt do przechowywania dyszy ręcznej</w:t>
            </w:r>
            <w:r>
              <w:rPr>
                <w:rFonts w:ascii="Times New Roman" w:eastAsia="Times New Roman" w:hAnsi="Times New Roman" w:cs="Times New Roman"/>
                <w:color w:val="000000"/>
                <w:sz w:val="20"/>
                <w:szCs w:val="20"/>
                <w:lang w:eastAsia="pl-PL"/>
              </w:rPr>
              <w:t>, k</w:t>
            </w:r>
            <w:r w:rsidRPr="00D237B0">
              <w:rPr>
                <w:rFonts w:ascii="Times New Roman" w:eastAsia="Times New Roman" w:hAnsi="Times New Roman" w:cs="Times New Roman"/>
                <w:color w:val="000000"/>
                <w:sz w:val="20"/>
                <w:szCs w:val="20"/>
                <w:lang w:eastAsia="pl-PL"/>
              </w:rPr>
              <w:t>abel zasilający</w:t>
            </w:r>
            <w:r>
              <w:rPr>
                <w:rFonts w:ascii="Times New Roman" w:eastAsia="Times New Roman" w:hAnsi="Times New Roman" w:cs="Times New Roman"/>
                <w:color w:val="000000"/>
                <w:sz w:val="20"/>
                <w:szCs w:val="20"/>
                <w:lang w:eastAsia="pl-PL"/>
              </w:rPr>
              <w:t>, s</w:t>
            </w:r>
            <w:r w:rsidRPr="00D237B0">
              <w:rPr>
                <w:rFonts w:ascii="Times New Roman" w:eastAsia="Times New Roman" w:hAnsi="Times New Roman" w:cs="Times New Roman"/>
                <w:color w:val="000000"/>
                <w:sz w:val="20"/>
                <w:szCs w:val="20"/>
                <w:lang w:eastAsia="pl-PL"/>
              </w:rPr>
              <w:t>sawka do tapicerki</w:t>
            </w:r>
            <w:r>
              <w:rPr>
                <w:rFonts w:ascii="Times New Roman" w:eastAsia="Times New Roman" w:hAnsi="Times New Roman" w:cs="Times New Roman"/>
                <w:color w:val="000000"/>
                <w:sz w:val="20"/>
                <w:szCs w:val="20"/>
                <w:lang w:eastAsia="pl-PL"/>
              </w:rPr>
              <w:t>, h</w:t>
            </w:r>
            <w:r w:rsidRPr="00D237B0">
              <w:rPr>
                <w:rFonts w:ascii="Times New Roman" w:eastAsia="Times New Roman" w:hAnsi="Times New Roman" w:cs="Times New Roman"/>
                <w:color w:val="000000"/>
                <w:sz w:val="20"/>
                <w:szCs w:val="20"/>
                <w:lang w:eastAsia="pl-PL"/>
              </w:rPr>
              <w:t>ak na przewód zasilający</w:t>
            </w:r>
            <w:r>
              <w:rPr>
                <w:rFonts w:ascii="Times New Roman" w:eastAsia="Times New Roman" w:hAnsi="Times New Roman" w:cs="Times New Roman"/>
                <w:color w:val="000000"/>
                <w:sz w:val="20"/>
                <w:szCs w:val="20"/>
                <w:lang w:eastAsia="pl-PL"/>
              </w:rPr>
              <w:t>, r</w:t>
            </w:r>
            <w:r w:rsidRPr="00D237B0">
              <w:rPr>
                <w:rFonts w:ascii="Times New Roman" w:eastAsia="Times New Roman" w:hAnsi="Times New Roman" w:cs="Times New Roman"/>
                <w:color w:val="000000"/>
                <w:sz w:val="20"/>
                <w:szCs w:val="20"/>
                <w:lang w:eastAsia="pl-PL"/>
              </w:rPr>
              <w:t>ękojeść</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br/>
              <w:t>Wymiary -530 x 330 x 440 mm</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Waga -9.8 </w:t>
            </w:r>
            <w:proofErr w:type="gramStart"/>
            <w:r w:rsidRPr="00D237B0">
              <w:rPr>
                <w:rFonts w:ascii="Times New Roman" w:eastAsia="Times New Roman" w:hAnsi="Times New Roman" w:cs="Times New Roman"/>
                <w:color w:val="000000"/>
                <w:sz w:val="20"/>
                <w:szCs w:val="20"/>
                <w:lang w:eastAsia="pl-PL"/>
              </w:rPr>
              <w:t>kg</w:t>
            </w:r>
            <w:proofErr w:type="gramEnd"/>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w:t>
            </w:r>
          </w:p>
          <w:p w14:paraId="328A0E41" w14:textId="063196EF" w:rsidR="000652F1" w:rsidRPr="00C15AAF" w:rsidRDefault="000652F1" w:rsidP="00510DD7">
            <w:pPr>
              <w:jc w:val="both"/>
              <w:rPr>
                <w:rFonts w:ascii="Times New Roman" w:eastAsia="Times New Roman" w:hAnsi="Times New Roman" w:cs="Times New Roman"/>
                <w:color w:val="000000"/>
                <w:sz w:val="20"/>
                <w:szCs w:val="20"/>
                <w:lang w:eastAsia="pl-PL"/>
              </w:rPr>
            </w:pPr>
            <w:r w:rsidRPr="00D237B0">
              <w:rPr>
                <w:rFonts w:ascii="Times New Roman" w:eastAsia="Times New Roman" w:hAnsi="Times New Roman" w:cs="Times New Roman"/>
                <w:color w:val="000000"/>
                <w:sz w:val="20"/>
                <w:szCs w:val="20"/>
                <w:lang w:eastAsia="pl-PL"/>
              </w:rPr>
              <w:t>Pozostałe parametry</w:t>
            </w:r>
            <w:r>
              <w:rPr>
                <w:rFonts w:ascii="Times New Roman" w:eastAsia="Times New Roman" w:hAnsi="Times New Roman" w:cs="Times New Roman"/>
                <w:color w:val="000000"/>
                <w:sz w:val="20"/>
                <w:szCs w:val="20"/>
                <w:lang w:eastAsia="pl-PL"/>
              </w:rPr>
              <w:t>: w</w:t>
            </w:r>
            <w:r w:rsidRPr="00D237B0">
              <w:rPr>
                <w:rFonts w:ascii="Times New Roman" w:eastAsia="Times New Roman" w:hAnsi="Times New Roman" w:cs="Times New Roman"/>
                <w:color w:val="000000"/>
                <w:sz w:val="20"/>
                <w:szCs w:val="20"/>
                <w:lang w:eastAsia="pl-PL"/>
              </w:rPr>
              <w:t>ydajność teoretyczna (m/h): 12 / 18</w:t>
            </w:r>
            <w:r>
              <w:rPr>
                <w:rFonts w:ascii="Times New Roman" w:eastAsia="Times New Roman" w:hAnsi="Times New Roman" w:cs="Times New Roman"/>
                <w:color w:val="000000"/>
                <w:sz w:val="20"/>
                <w:szCs w:val="20"/>
                <w:lang w:eastAsia="pl-PL"/>
              </w:rPr>
              <w:t>, w</w:t>
            </w:r>
            <w:r w:rsidRPr="00D237B0">
              <w:rPr>
                <w:rFonts w:ascii="Times New Roman" w:eastAsia="Times New Roman" w:hAnsi="Times New Roman" w:cs="Times New Roman"/>
                <w:color w:val="000000"/>
                <w:sz w:val="20"/>
                <w:szCs w:val="20"/>
                <w:lang w:eastAsia="pl-PL"/>
              </w:rPr>
              <w:t>ydatek powietrza (l/s): 61</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odciśnienie (</w:t>
            </w:r>
            <w:proofErr w:type="spellStart"/>
            <w:r w:rsidRPr="00D237B0">
              <w:rPr>
                <w:rFonts w:ascii="Times New Roman" w:eastAsia="Times New Roman" w:hAnsi="Times New Roman" w:cs="Times New Roman"/>
                <w:color w:val="000000"/>
                <w:sz w:val="20"/>
                <w:szCs w:val="20"/>
                <w:lang w:eastAsia="pl-PL"/>
              </w:rPr>
              <w:t>mbar</w:t>
            </w:r>
            <w:proofErr w:type="spellEnd"/>
            <w:r w:rsidRPr="00D237B0">
              <w:rPr>
                <w:rFonts w:ascii="Times New Roman" w:eastAsia="Times New Roman" w:hAnsi="Times New Roman" w:cs="Times New Roman"/>
                <w:color w:val="000000"/>
                <w:sz w:val="20"/>
                <w:szCs w:val="20"/>
                <w:lang w:eastAsia="pl-PL"/>
              </w:rPr>
              <w:t>): 236 / 23</w:t>
            </w:r>
            <w:r>
              <w:rPr>
                <w:rFonts w:ascii="Times New Roman" w:eastAsia="Times New Roman" w:hAnsi="Times New Roman" w:cs="Times New Roman"/>
                <w:color w:val="000000"/>
                <w:sz w:val="20"/>
                <w:szCs w:val="20"/>
                <w:lang w:eastAsia="pl-PL"/>
              </w:rPr>
              <w:t>, w</w:t>
            </w:r>
            <w:r w:rsidRPr="00D237B0">
              <w:rPr>
                <w:rFonts w:ascii="Times New Roman" w:eastAsia="Times New Roman" w:hAnsi="Times New Roman" w:cs="Times New Roman"/>
                <w:color w:val="000000"/>
                <w:sz w:val="20"/>
                <w:szCs w:val="20"/>
                <w:lang w:eastAsia="pl-PL"/>
              </w:rPr>
              <w:t>ydajność spryskiwania (l/min): 1</w:t>
            </w:r>
            <w:r>
              <w:rPr>
                <w:rFonts w:ascii="Times New Roman" w:eastAsia="Times New Roman" w:hAnsi="Times New Roman" w:cs="Times New Roman"/>
                <w:color w:val="000000"/>
                <w:sz w:val="20"/>
                <w:szCs w:val="20"/>
                <w:lang w:eastAsia="pl-PL"/>
              </w:rPr>
              <w:t>, c</w:t>
            </w:r>
            <w:r w:rsidRPr="00D237B0">
              <w:rPr>
                <w:rFonts w:ascii="Times New Roman" w:eastAsia="Times New Roman" w:hAnsi="Times New Roman" w:cs="Times New Roman"/>
                <w:color w:val="000000"/>
                <w:sz w:val="20"/>
                <w:szCs w:val="20"/>
                <w:lang w:eastAsia="pl-PL"/>
              </w:rPr>
              <w:t>iśnienie spryskiwania / tłoczenia (bar): 1</w:t>
            </w:r>
            <w:r>
              <w:rPr>
                <w:rFonts w:ascii="Times New Roman" w:eastAsia="Times New Roman" w:hAnsi="Times New Roman" w:cs="Times New Roman"/>
                <w:color w:val="000000"/>
                <w:sz w:val="20"/>
                <w:szCs w:val="20"/>
                <w:lang w:eastAsia="pl-PL"/>
              </w:rPr>
              <w:t>, z</w:t>
            </w:r>
            <w:r w:rsidRPr="00D237B0">
              <w:rPr>
                <w:rFonts w:ascii="Times New Roman" w:eastAsia="Times New Roman" w:hAnsi="Times New Roman" w:cs="Times New Roman"/>
                <w:color w:val="000000"/>
                <w:sz w:val="20"/>
                <w:szCs w:val="20"/>
                <w:lang w:eastAsia="pl-PL"/>
              </w:rPr>
              <w:t xml:space="preserve">biornik wody czystej / brudnej (l): 8 </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7</w:t>
            </w:r>
            <w:r>
              <w:rPr>
                <w:rFonts w:ascii="Times New Roman" w:eastAsia="Times New Roman" w:hAnsi="Times New Roman" w:cs="Times New Roman"/>
                <w:color w:val="000000"/>
                <w:sz w:val="20"/>
                <w:szCs w:val="20"/>
                <w:lang w:eastAsia="pl-PL"/>
              </w:rPr>
              <w:t>, m</w:t>
            </w:r>
            <w:r w:rsidRPr="00D237B0">
              <w:rPr>
                <w:rFonts w:ascii="Times New Roman" w:eastAsia="Times New Roman" w:hAnsi="Times New Roman" w:cs="Times New Roman"/>
                <w:color w:val="000000"/>
                <w:sz w:val="20"/>
                <w:szCs w:val="20"/>
                <w:lang w:eastAsia="pl-PL"/>
              </w:rPr>
              <w:t>oc pompy (W): 40</w:t>
            </w:r>
            <w:r>
              <w:rPr>
                <w:rFonts w:ascii="Times New Roman" w:eastAsia="Times New Roman" w:hAnsi="Times New Roman" w:cs="Times New Roman"/>
                <w:color w:val="000000"/>
                <w:sz w:val="20"/>
                <w:szCs w:val="20"/>
                <w:lang w:eastAsia="pl-PL"/>
              </w:rPr>
              <w:t>, c</w:t>
            </w:r>
            <w:r w:rsidRPr="00D237B0">
              <w:rPr>
                <w:rFonts w:ascii="Times New Roman" w:eastAsia="Times New Roman" w:hAnsi="Times New Roman" w:cs="Times New Roman"/>
                <w:color w:val="000000"/>
                <w:sz w:val="20"/>
                <w:szCs w:val="20"/>
                <w:lang w:eastAsia="pl-PL"/>
              </w:rPr>
              <w:t>zęstotliwość (</w:t>
            </w:r>
            <w:proofErr w:type="spellStart"/>
            <w:r w:rsidRPr="00D237B0">
              <w:rPr>
                <w:rFonts w:ascii="Times New Roman" w:eastAsia="Times New Roman" w:hAnsi="Times New Roman" w:cs="Times New Roman"/>
                <w:color w:val="000000"/>
                <w:sz w:val="20"/>
                <w:szCs w:val="20"/>
                <w:lang w:eastAsia="pl-PL"/>
              </w:rPr>
              <w:t>Hz</w:t>
            </w:r>
            <w:proofErr w:type="spellEnd"/>
            <w:r w:rsidRPr="00D237B0">
              <w:rPr>
                <w:rFonts w:ascii="Times New Roman" w:eastAsia="Times New Roman" w:hAnsi="Times New Roman" w:cs="Times New Roman"/>
                <w:color w:val="000000"/>
                <w:sz w:val="20"/>
                <w:szCs w:val="20"/>
                <w:lang w:eastAsia="pl-PL"/>
              </w:rPr>
              <w:t xml:space="preserve">): 50 </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60</w:t>
            </w:r>
            <w:r>
              <w:rPr>
                <w:rFonts w:ascii="Times New Roman" w:eastAsia="Times New Roman" w:hAnsi="Times New Roman" w:cs="Times New Roman"/>
                <w:color w:val="000000"/>
                <w:sz w:val="20"/>
                <w:szCs w:val="20"/>
                <w:lang w:eastAsia="pl-PL"/>
              </w:rPr>
              <w:t>.</w:t>
            </w:r>
          </w:p>
        </w:tc>
        <w:tc>
          <w:tcPr>
            <w:tcW w:w="851" w:type="dxa"/>
            <w:hideMark/>
          </w:tcPr>
          <w:p w14:paraId="7551A32F" w14:textId="77777777" w:rsidR="000652F1" w:rsidRPr="00C15AAF" w:rsidRDefault="000652F1"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noWrap/>
            <w:hideMark/>
          </w:tcPr>
          <w:p w14:paraId="57EE3E87" w14:textId="77777777" w:rsidR="000652F1" w:rsidRPr="00C15AAF" w:rsidRDefault="000652F1"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1932AC1B" w14:textId="77777777" w:rsidTr="000652F1">
        <w:trPr>
          <w:trHeight w:val="1110"/>
        </w:trPr>
        <w:tc>
          <w:tcPr>
            <w:tcW w:w="567" w:type="dxa"/>
            <w:tcBorders>
              <w:top w:val="single" w:sz="4" w:space="0" w:color="auto"/>
              <w:bottom w:val="single" w:sz="4" w:space="0" w:color="auto"/>
            </w:tcBorders>
            <w:hideMark/>
          </w:tcPr>
          <w:p w14:paraId="131032F6" w14:textId="3D5DDD70" w:rsidR="00F77FE8" w:rsidRPr="00C15AAF" w:rsidRDefault="00F77FE8" w:rsidP="003F4F01">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3F4F01">
              <w:rPr>
                <w:rFonts w:ascii="Times New Roman" w:eastAsia="Times New Roman" w:hAnsi="Times New Roman" w:cs="Times New Roman"/>
                <w:color w:val="000000"/>
                <w:sz w:val="20"/>
                <w:szCs w:val="20"/>
                <w:lang w:eastAsia="pl-PL"/>
              </w:rPr>
              <w:t>5</w:t>
            </w:r>
            <w:r>
              <w:rPr>
                <w:rFonts w:ascii="Times New Roman" w:eastAsia="Times New Roman" w:hAnsi="Times New Roman" w:cs="Times New Roman"/>
                <w:color w:val="000000"/>
                <w:sz w:val="20"/>
                <w:szCs w:val="20"/>
                <w:lang w:eastAsia="pl-PL"/>
              </w:rPr>
              <w:t>)</w:t>
            </w:r>
          </w:p>
        </w:tc>
        <w:tc>
          <w:tcPr>
            <w:tcW w:w="7938" w:type="dxa"/>
            <w:tcBorders>
              <w:bottom w:val="single" w:sz="4" w:space="0" w:color="auto"/>
            </w:tcBorders>
            <w:hideMark/>
          </w:tcPr>
          <w:p w14:paraId="14AF2F1C" w14:textId="111CECA8" w:rsidR="00F77FE8" w:rsidRPr="005D3BA7" w:rsidRDefault="000652F1" w:rsidP="00650646">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O</w:t>
            </w:r>
            <w:r w:rsidR="00F77FE8" w:rsidRPr="005D3BA7">
              <w:rPr>
                <w:rFonts w:ascii="Times New Roman" w:eastAsia="Times New Roman" w:hAnsi="Times New Roman" w:cs="Times New Roman"/>
                <w:b/>
                <w:bCs/>
                <w:color w:val="000000"/>
                <w:sz w:val="20"/>
                <w:szCs w:val="20"/>
                <w:lang w:eastAsia="pl-PL"/>
              </w:rPr>
              <w:t>dkurzacze zestaw- zwykłe odkurzacze</w:t>
            </w:r>
            <w:r w:rsidR="00F77FE8" w:rsidRPr="005D3BA7">
              <w:rPr>
                <w:rFonts w:ascii="Times New Roman" w:eastAsia="Times New Roman" w:hAnsi="Times New Roman" w:cs="Times New Roman"/>
                <w:b/>
                <w:bCs/>
                <w:color w:val="000000"/>
                <w:sz w:val="20"/>
                <w:szCs w:val="20"/>
                <w:lang w:eastAsia="pl-PL"/>
              </w:rPr>
              <w:br/>
            </w:r>
          </w:p>
          <w:p w14:paraId="6F7FBEBD" w14:textId="6BEF1E3C" w:rsidR="00F77FE8" w:rsidRPr="00C15AAF" w:rsidRDefault="00F77FE8" w:rsidP="00650646">
            <w:pPr>
              <w:rPr>
                <w:rFonts w:ascii="Times New Roman" w:eastAsia="Times New Roman" w:hAnsi="Times New Roman" w:cs="Times New Roman"/>
                <w:color w:val="000000"/>
                <w:sz w:val="20"/>
                <w:szCs w:val="20"/>
                <w:lang w:eastAsia="pl-PL"/>
              </w:rPr>
            </w:pPr>
            <w:r w:rsidRPr="00D237B0">
              <w:rPr>
                <w:rFonts w:ascii="Times New Roman" w:eastAsia="Times New Roman" w:hAnsi="Times New Roman" w:cs="Times New Roman"/>
                <w:color w:val="000000"/>
                <w:sz w:val="20"/>
                <w:szCs w:val="20"/>
                <w:lang w:eastAsia="pl-PL"/>
              </w:rPr>
              <w:t xml:space="preserve">Typ </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Workowy</w:t>
            </w:r>
            <w:r>
              <w:rPr>
                <w:rFonts w:ascii="Times New Roman" w:eastAsia="Times New Roman" w:hAnsi="Times New Roman" w:cs="Times New Roman"/>
                <w:color w:val="000000"/>
                <w:sz w:val="20"/>
                <w:szCs w:val="20"/>
                <w:lang w:eastAsia="pl-PL"/>
              </w:rPr>
              <w:t>, d</w:t>
            </w:r>
            <w:r w:rsidRPr="00D237B0">
              <w:rPr>
                <w:rFonts w:ascii="Times New Roman" w:eastAsia="Times New Roman" w:hAnsi="Times New Roman" w:cs="Times New Roman"/>
                <w:color w:val="000000"/>
                <w:sz w:val="20"/>
                <w:szCs w:val="20"/>
                <w:lang w:eastAsia="pl-PL"/>
              </w:rPr>
              <w:t xml:space="preserve">ługość przewodu -9.3 </w:t>
            </w:r>
            <w:proofErr w:type="gramStart"/>
            <w:r w:rsidRPr="00D237B0">
              <w:rPr>
                <w:rFonts w:ascii="Times New Roman" w:eastAsia="Times New Roman" w:hAnsi="Times New Roman" w:cs="Times New Roman"/>
                <w:color w:val="000000"/>
                <w:sz w:val="20"/>
                <w:szCs w:val="20"/>
                <w:lang w:eastAsia="pl-PL"/>
              </w:rPr>
              <w:t>m</w:t>
            </w:r>
            <w:proofErr w:type="gramEnd"/>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Funkcje: </w:t>
            </w:r>
            <w:r>
              <w:rPr>
                <w:rFonts w:ascii="Times New Roman" w:eastAsia="Times New Roman" w:hAnsi="Times New Roman" w:cs="Times New Roman"/>
                <w:color w:val="000000"/>
                <w:sz w:val="20"/>
                <w:szCs w:val="20"/>
                <w:lang w:eastAsia="pl-PL"/>
              </w:rPr>
              <w:t>a</w:t>
            </w:r>
            <w:r w:rsidRPr="00D237B0">
              <w:rPr>
                <w:rFonts w:ascii="Times New Roman" w:eastAsia="Times New Roman" w:hAnsi="Times New Roman" w:cs="Times New Roman"/>
                <w:color w:val="000000"/>
                <w:sz w:val="20"/>
                <w:szCs w:val="20"/>
                <w:lang w:eastAsia="pl-PL"/>
              </w:rPr>
              <w:t>utomatyczny zwijacz przewodu</w:t>
            </w:r>
            <w:r>
              <w:rPr>
                <w:rFonts w:ascii="Times New Roman" w:eastAsia="Times New Roman" w:hAnsi="Times New Roman" w:cs="Times New Roman"/>
                <w:color w:val="000000"/>
                <w:sz w:val="20"/>
                <w:szCs w:val="20"/>
                <w:lang w:eastAsia="pl-PL"/>
              </w:rPr>
              <w:t>, u</w:t>
            </w:r>
            <w:r w:rsidRPr="00D237B0">
              <w:rPr>
                <w:rFonts w:ascii="Times New Roman" w:eastAsia="Times New Roman" w:hAnsi="Times New Roman" w:cs="Times New Roman"/>
                <w:color w:val="000000"/>
                <w:sz w:val="20"/>
                <w:szCs w:val="20"/>
                <w:lang w:eastAsia="pl-PL"/>
              </w:rPr>
              <w:t>chwyt</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Wymiary</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265 x 300 x 450 m</w:t>
            </w:r>
            <w:r>
              <w:rPr>
                <w:rFonts w:ascii="Times New Roman" w:eastAsia="Times New Roman" w:hAnsi="Times New Roman" w:cs="Times New Roman"/>
                <w:color w:val="000000"/>
                <w:sz w:val="20"/>
                <w:szCs w:val="20"/>
                <w:lang w:eastAsia="pl-PL"/>
              </w:rPr>
              <w:t xml:space="preserve">m. </w:t>
            </w:r>
            <w:r w:rsidRPr="00D237B0">
              <w:rPr>
                <w:rFonts w:ascii="Times New Roman" w:eastAsia="Times New Roman" w:hAnsi="Times New Roman" w:cs="Times New Roman"/>
                <w:color w:val="000000"/>
                <w:sz w:val="20"/>
                <w:szCs w:val="20"/>
                <w:lang w:eastAsia="pl-PL"/>
              </w:rPr>
              <w:t xml:space="preserve">Waga 6 kg </w:t>
            </w:r>
          </w:p>
        </w:tc>
        <w:tc>
          <w:tcPr>
            <w:tcW w:w="851" w:type="dxa"/>
            <w:tcBorders>
              <w:bottom w:val="single" w:sz="4" w:space="0" w:color="auto"/>
            </w:tcBorders>
            <w:hideMark/>
          </w:tcPr>
          <w:p w14:paraId="12C53B6B"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tcBorders>
              <w:bottom w:val="single" w:sz="4" w:space="0" w:color="auto"/>
            </w:tcBorders>
            <w:noWrap/>
            <w:hideMark/>
          </w:tcPr>
          <w:p w14:paraId="33853AEF"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5F94D096" w14:textId="668B215F" w:rsidTr="000652F1">
        <w:trPr>
          <w:trHeight w:val="1390"/>
        </w:trPr>
        <w:tc>
          <w:tcPr>
            <w:tcW w:w="567" w:type="dxa"/>
            <w:tcBorders>
              <w:top w:val="single" w:sz="4" w:space="0" w:color="auto"/>
              <w:left w:val="single" w:sz="4" w:space="0" w:color="auto"/>
              <w:bottom w:val="single" w:sz="4" w:space="0" w:color="auto"/>
              <w:right w:val="single" w:sz="4" w:space="0" w:color="auto"/>
            </w:tcBorders>
          </w:tcPr>
          <w:p w14:paraId="5429B86B" w14:textId="43F87D45" w:rsidR="00F77FE8" w:rsidRPr="00012650" w:rsidRDefault="00F77FE8" w:rsidP="003F4F01">
            <w:pPr>
              <w:rPr>
                <w:rFonts w:ascii="Times New Roman" w:eastAsia="Times New Roman" w:hAnsi="Times New Roman" w:cs="Times New Roman"/>
                <w:bCs/>
                <w:sz w:val="20"/>
                <w:szCs w:val="20"/>
                <w:lang w:eastAsia="pl-PL"/>
              </w:rPr>
            </w:pPr>
            <w:r w:rsidRPr="00012650">
              <w:rPr>
                <w:rFonts w:ascii="Times New Roman" w:eastAsia="Times New Roman" w:hAnsi="Times New Roman" w:cs="Times New Roman"/>
                <w:bCs/>
                <w:sz w:val="20"/>
                <w:szCs w:val="20"/>
                <w:lang w:eastAsia="pl-PL"/>
              </w:rPr>
              <w:t>3</w:t>
            </w:r>
            <w:r w:rsidR="003F4F01">
              <w:rPr>
                <w:rFonts w:ascii="Times New Roman" w:eastAsia="Times New Roman" w:hAnsi="Times New Roman" w:cs="Times New Roman"/>
                <w:bCs/>
                <w:sz w:val="20"/>
                <w:szCs w:val="20"/>
                <w:lang w:eastAsia="pl-PL"/>
              </w:rPr>
              <w:t>6</w:t>
            </w:r>
            <w:r w:rsidRPr="00012650">
              <w:rPr>
                <w:rFonts w:ascii="Times New Roman" w:eastAsia="Times New Roman" w:hAnsi="Times New Roman" w:cs="Times New Roman"/>
                <w:bCs/>
                <w:sz w:val="20"/>
                <w:szCs w:val="20"/>
                <w:lang w:eastAsia="pl-PL"/>
              </w:rPr>
              <w:t>)</w:t>
            </w:r>
          </w:p>
        </w:tc>
        <w:tc>
          <w:tcPr>
            <w:tcW w:w="7938" w:type="dxa"/>
            <w:tcBorders>
              <w:top w:val="single" w:sz="4" w:space="0" w:color="auto"/>
              <w:left w:val="single" w:sz="4" w:space="0" w:color="auto"/>
              <w:bottom w:val="single" w:sz="4" w:space="0" w:color="auto"/>
              <w:right w:val="single" w:sz="4" w:space="0" w:color="auto"/>
            </w:tcBorders>
          </w:tcPr>
          <w:p w14:paraId="54F5B002" w14:textId="77777777" w:rsidR="000652F1" w:rsidRDefault="00F77FE8" w:rsidP="000652F1">
            <w:pPr>
              <w:jc w:val="both"/>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sz w:val="20"/>
                <w:szCs w:val="20"/>
                <w:lang w:eastAsia="pl-PL"/>
              </w:rPr>
              <w:t xml:space="preserve">Switch sieciowy </w:t>
            </w:r>
            <w:r w:rsidRPr="00310E3D">
              <w:rPr>
                <w:rFonts w:ascii="Times New Roman" w:eastAsia="Times New Roman" w:hAnsi="Times New Roman" w:cs="Times New Roman"/>
                <w:b/>
                <w:bCs/>
                <w:sz w:val="20"/>
                <w:szCs w:val="20"/>
                <w:lang w:eastAsia="pl-PL"/>
              </w:rPr>
              <w:t>gigabitow</w:t>
            </w:r>
            <w:r w:rsidR="000652F1">
              <w:rPr>
                <w:rFonts w:ascii="Times New Roman" w:eastAsia="Times New Roman" w:hAnsi="Times New Roman" w:cs="Times New Roman"/>
                <w:b/>
                <w:bCs/>
                <w:sz w:val="20"/>
                <w:szCs w:val="20"/>
                <w:lang w:eastAsia="pl-PL"/>
              </w:rPr>
              <w:t>y</w:t>
            </w:r>
          </w:p>
          <w:p w14:paraId="4892A153" w14:textId="402F24FC" w:rsidR="00F77FE8" w:rsidRPr="000652F1" w:rsidRDefault="00F77FE8" w:rsidP="000652F1">
            <w:pPr>
              <w:spacing w:before="240"/>
              <w:jc w:val="both"/>
              <w:rPr>
                <w:rFonts w:ascii="Times New Roman" w:eastAsia="Times New Roman" w:hAnsi="Times New Roman" w:cs="Times New Roman"/>
                <w:bCs/>
                <w:sz w:val="20"/>
                <w:szCs w:val="20"/>
                <w:lang w:eastAsia="pl-PL"/>
              </w:rPr>
            </w:pPr>
            <w:r w:rsidRPr="00310E3D">
              <w:rPr>
                <w:rFonts w:ascii="Times New Roman" w:eastAsia="Times New Roman" w:hAnsi="Times New Roman" w:cs="Times New Roman"/>
                <w:bCs/>
                <w:sz w:val="20"/>
                <w:szCs w:val="20"/>
                <w:lang w:eastAsia="pl-PL"/>
              </w:rPr>
              <w:t>Obudowa urządzenia musi być przystosowana do montażu w standardowej szafie 19”</w:t>
            </w:r>
            <w:r w:rsidR="000652F1">
              <w:rPr>
                <w:rFonts w:ascii="Times New Roman" w:eastAsia="Times New Roman" w:hAnsi="Times New Roman" w:cs="Times New Roman"/>
                <w:bCs/>
                <w:sz w:val="20"/>
                <w:szCs w:val="20"/>
                <w:lang w:eastAsia="pl-PL"/>
              </w:rPr>
              <w:t xml:space="preserve"> </w:t>
            </w:r>
            <w:r w:rsidRPr="00310E3D">
              <w:rPr>
                <w:rFonts w:ascii="Times New Roman" w:eastAsia="Times New Roman" w:hAnsi="Times New Roman" w:cs="Times New Roman"/>
                <w:bCs/>
                <w:sz w:val="20"/>
                <w:szCs w:val="20"/>
                <w:lang w:eastAsia="pl-PL"/>
              </w:rPr>
              <w:t xml:space="preserve">Minimum 24 gigabitowe interfejsy </w:t>
            </w:r>
            <w:proofErr w:type="gramStart"/>
            <w:r w:rsidRPr="00310E3D">
              <w:rPr>
                <w:rFonts w:ascii="Times New Roman" w:eastAsia="Times New Roman" w:hAnsi="Times New Roman" w:cs="Times New Roman"/>
                <w:bCs/>
                <w:sz w:val="20"/>
                <w:szCs w:val="20"/>
                <w:lang w:eastAsia="pl-PL"/>
              </w:rPr>
              <w:t xml:space="preserve">RJ-45 100/1000  </w:t>
            </w:r>
            <w:proofErr w:type="spellStart"/>
            <w:r w:rsidRPr="00310E3D">
              <w:rPr>
                <w:rFonts w:ascii="Times New Roman" w:eastAsia="Times New Roman" w:hAnsi="Times New Roman" w:cs="Times New Roman"/>
                <w:bCs/>
                <w:sz w:val="20"/>
                <w:szCs w:val="20"/>
                <w:lang w:eastAsia="pl-PL"/>
              </w:rPr>
              <w:t>Mbps</w:t>
            </w:r>
            <w:proofErr w:type="spellEnd"/>
            <w:proofErr w:type="gramEnd"/>
            <w:r w:rsidRPr="00310E3D">
              <w:rPr>
                <w:rFonts w:ascii="Times New Roman" w:eastAsia="Times New Roman" w:hAnsi="Times New Roman" w:cs="Times New Roman"/>
                <w:bCs/>
                <w:sz w:val="20"/>
                <w:szCs w:val="20"/>
                <w:lang w:eastAsia="pl-PL"/>
              </w:rPr>
              <w:t xml:space="preserve"> Prędkość przełączania/</w:t>
            </w:r>
            <w:r w:rsidR="000652F1">
              <w:rPr>
                <w:rFonts w:ascii="Times New Roman" w:eastAsia="Times New Roman" w:hAnsi="Times New Roman" w:cs="Times New Roman"/>
                <w:bCs/>
                <w:sz w:val="20"/>
                <w:szCs w:val="20"/>
                <w:lang w:eastAsia="pl-PL"/>
              </w:rPr>
              <w:t xml:space="preserve"> </w:t>
            </w:r>
            <w:r w:rsidRPr="00310E3D">
              <w:rPr>
                <w:rFonts w:ascii="Times New Roman" w:eastAsia="Times New Roman" w:hAnsi="Times New Roman" w:cs="Times New Roman"/>
                <w:bCs/>
                <w:sz w:val="20"/>
                <w:szCs w:val="20"/>
                <w:lang w:eastAsia="pl-PL"/>
              </w:rPr>
              <w:t xml:space="preserve">Przepustowość nie mniejsza niż 45 </w:t>
            </w:r>
            <w:proofErr w:type="spellStart"/>
            <w:r w:rsidRPr="00310E3D">
              <w:rPr>
                <w:rFonts w:ascii="Times New Roman" w:eastAsia="Times New Roman" w:hAnsi="Times New Roman" w:cs="Times New Roman"/>
                <w:bCs/>
                <w:sz w:val="20"/>
                <w:szCs w:val="20"/>
                <w:lang w:eastAsia="pl-PL"/>
              </w:rPr>
              <w:t>Mbps</w:t>
            </w:r>
            <w:proofErr w:type="spellEnd"/>
            <w:r w:rsidR="000652F1">
              <w:rPr>
                <w:rFonts w:ascii="Times New Roman" w:eastAsia="Times New Roman" w:hAnsi="Times New Roman" w:cs="Times New Roman"/>
                <w:bCs/>
                <w:sz w:val="20"/>
                <w:szCs w:val="20"/>
                <w:lang w:eastAsia="pl-PL"/>
              </w:rPr>
              <w:t xml:space="preserve"> </w:t>
            </w:r>
            <w:r w:rsidRPr="00310E3D">
              <w:rPr>
                <w:rFonts w:ascii="Times New Roman" w:eastAsia="Times New Roman" w:hAnsi="Times New Roman" w:cs="Times New Roman"/>
                <w:bCs/>
                <w:sz w:val="20"/>
                <w:szCs w:val="20"/>
                <w:lang w:eastAsia="pl-PL"/>
              </w:rPr>
              <w:t>Bufor pakietu nie mniejszy niż 512 KB</w:t>
            </w:r>
            <w:r w:rsidR="000652F1">
              <w:rPr>
                <w:rFonts w:ascii="Times New Roman" w:eastAsia="Times New Roman" w:hAnsi="Times New Roman" w:cs="Times New Roman"/>
                <w:bCs/>
                <w:sz w:val="20"/>
                <w:szCs w:val="20"/>
                <w:lang w:eastAsia="pl-PL"/>
              </w:rPr>
              <w:t xml:space="preserve"> </w:t>
            </w:r>
            <w:r w:rsidRPr="00310E3D">
              <w:rPr>
                <w:rFonts w:ascii="Times New Roman" w:eastAsia="Times New Roman" w:hAnsi="Times New Roman" w:cs="Times New Roman"/>
                <w:bCs/>
                <w:sz w:val="20"/>
                <w:szCs w:val="20"/>
                <w:lang w:eastAsia="pl-PL"/>
              </w:rPr>
              <w:t xml:space="preserve">Tabela adresów MAC nie mniejsza niż 8K. </w:t>
            </w:r>
          </w:p>
        </w:tc>
        <w:tc>
          <w:tcPr>
            <w:tcW w:w="851" w:type="dxa"/>
            <w:tcBorders>
              <w:top w:val="single" w:sz="4" w:space="0" w:color="auto"/>
              <w:left w:val="single" w:sz="4" w:space="0" w:color="auto"/>
              <w:bottom w:val="single" w:sz="4" w:space="0" w:color="auto"/>
              <w:right w:val="single" w:sz="4" w:space="0" w:color="auto"/>
            </w:tcBorders>
          </w:tcPr>
          <w:p w14:paraId="68F3BC50" w14:textId="1D143474" w:rsidR="00F77FE8" w:rsidRPr="00310E3D" w:rsidRDefault="00F77FE8" w:rsidP="00650646">
            <w:pPr>
              <w:jc w:val="center"/>
              <w:rPr>
                <w:rFonts w:ascii="Times New Roman" w:eastAsia="Times New Roman" w:hAnsi="Times New Roman" w:cs="Times New Roman"/>
                <w:b/>
                <w:sz w:val="20"/>
                <w:szCs w:val="20"/>
                <w:lang w:eastAsia="pl-PL"/>
              </w:rPr>
            </w:pPr>
            <w:proofErr w:type="gramStart"/>
            <w:r w:rsidRPr="00310E3D">
              <w:rPr>
                <w:rFonts w:ascii="Times New Roman" w:eastAsia="Times New Roman" w:hAnsi="Times New Roman" w:cs="Times New Roman"/>
                <w:sz w:val="20"/>
                <w:szCs w:val="20"/>
                <w:lang w:eastAsia="pl-PL"/>
              </w:rPr>
              <w:t>sztuka</w:t>
            </w:r>
            <w:proofErr w:type="gramEnd"/>
          </w:p>
        </w:tc>
        <w:tc>
          <w:tcPr>
            <w:tcW w:w="850" w:type="dxa"/>
            <w:tcBorders>
              <w:top w:val="single" w:sz="4" w:space="0" w:color="auto"/>
              <w:left w:val="single" w:sz="4" w:space="0" w:color="auto"/>
              <w:bottom w:val="single" w:sz="4" w:space="0" w:color="auto"/>
              <w:right w:val="single" w:sz="4" w:space="0" w:color="auto"/>
            </w:tcBorders>
          </w:tcPr>
          <w:p w14:paraId="028C3A51" w14:textId="2B2D14AB" w:rsidR="00F77FE8" w:rsidRPr="00310E3D" w:rsidRDefault="00F77FE8" w:rsidP="00650646">
            <w:pPr>
              <w:jc w:val="center"/>
              <w:rPr>
                <w:rFonts w:ascii="Times New Roman" w:eastAsia="Times New Roman" w:hAnsi="Times New Roman" w:cs="Times New Roman"/>
                <w:b/>
                <w:sz w:val="20"/>
                <w:szCs w:val="20"/>
                <w:lang w:eastAsia="pl-PL"/>
              </w:rPr>
            </w:pPr>
            <w:r w:rsidRPr="00310E3D">
              <w:rPr>
                <w:rFonts w:ascii="Times New Roman" w:eastAsia="Times New Roman" w:hAnsi="Times New Roman" w:cs="Times New Roman"/>
                <w:b/>
                <w:sz w:val="20"/>
                <w:szCs w:val="20"/>
                <w:lang w:eastAsia="pl-PL"/>
              </w:rPr>
              <w:t>1</w:t>
            </w:r>
          </w:p>
        </w:tc>
      </w:tr>
      <w:tr w:rsidR="00EE15CA" w:rsidRPr="00C15AAF" w14:paraId="2BAC5D22" w14:textId="77777777" w:rsidTr="000652F1">
        <w:trPr>
          <w:trHeight w:val="1390"/>
        </w:trPr>
        <w:tc>
          <w:tcPr>
            <w:tcW w:w="567" w:type="dxa"/>
            <w:tcBorders>
              <w:top w:val="single" w:sz="4" w:space="0" w:color="auto"/>
              <w:left w:val="single" w:sz="4" w:space="0" w:color="auto"/>
              <w:bottom w:val="single" w:sz="4" w:space="0" w:color="auto"/>
              <w:right w:val="single" w:sz="4" w:space="0" w:color="auto"/>
            </w:tcBorders>
          </w:tcPr>
          <w:p w14:paraId="7793B011" w14:textId="1DBA2B00" w:rsidR="00EE15CA" w:rsidRDefault="00EE15CA" w:rsidP="003F4F01">
            <w:pP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3</w:t>
            </w:r>
            <w:r w:rsidR="003F4F01">
              <w:rPr>
                <w:rFonts w:ascii="Times New Roman" w:eastAsia="Times New Roman" w:hAnsi="Times New Roman" w:cs="Times New Roman"/>
                <w:bCs/>
                <w:sz w:val="20"/>
                <w:szCs w:val="20"/>
                <w:lang w:eastAsia="pl-PL"/>
              </w:rPr>
              <w:t>7</w:t>
            </w:r>
            <w:r>
              <w:rPr>
                <w:rFonts w:ascii="Times New Roman" w:eastAsia="Times New Roman" w:hAnsi="Times New Roman" w:cs="Times New Roman"/>
                <w:bCs/>
                <w:sz w:val="20"/>
                <w:szCs w:val="20"/>
                <w:lang w:eastAsia="pl-PL"/>
              </w:rPr>
              <w:t>)</w:t>
            </w:r>
          </w:p>
        </w:tc>
        <w:tc>
          <w:tcPr>
            <w:tcW w:w="7938" w:type="dxa"/>
            <w:tcBorders>
              <w:top w:val="single" w:sz="4" w:space="0" w:color="auto"/>
              <w:left w:val="single" w:sz="4" w:space="0" w:color="auto"/>
              <w:bottom w:val="single" w:sz="4" w:space="0" w:color="auto"/>
              <w:right w:val="single" w:sz="4" w:space="0" w:color="auto"/>
            </w:tcBorders>
          </w:tcPr>
          <w:p w14:paraId="7DBF13F8" w14:textId="77777777" w:rsidR="00AF5410" w:rsidRPr="00AF5410" w:rsidRDefault="00AF5410" w:rsidP="00AF5410">
            <w:pPr>
              <w:spacing w:after="160" w:line="259" w:lineRule="auto"/>
              <w:rPr>
                <w:rFonts w:ascii="Times New Roman" w:hAnsi="Times New Roman"/>
                <w:b/>
                <w:bCs/>
                <w:sz w:val="20"/>
                <w:szCs w:val="20"/>
              </w:rPr>
            </w:pPr>
            <w:r w:rsidRPr="00AF5410">
              <w:rPr>
                <w:rFonts w:ascii="Times New Roman" w:hAnsi="Times New Roman"/>
                <w:b/>
                <w:bCs/>
                <w:sz w:val="20"/>
                <w:szCs w:val="20"/>
              </w:rPr>
              <w:t>Instalacja program</w:t>
            </w:r>
            <w:r w:rsidRPr="00AF5410">
              <w:rPr>
                <w:rFonts w:ascii="Times New Roman" w:hAnsi="Times New Roman"/>
                <w:b/>
                <w:bCs/>
                <w:sz w:val="20"/>
                <w:szCs w:val="20"/>
                <w:lang w:val="es-ES_tradnl"/>
              </w:rPr>
              <w:t>ó</w:t>
            </w:r>
            <w:r w:rsidRPr="00AF5410">
              <w:rPr>
                <w:rFonts w:ascii="Times New Roman" w:hAnsi="Times New Roman"/>
                <w:b/>
                <w:bCs/>
                <w:sz w:val="20"/>
                <w:szCs w:val="20"/>
              </w:rPr>
              <w:t xml:space="preserve">w edukacyjnych ICT </w:t>
            </w:r>
            <w:proofErr w:type="spellStart"/>
            <w:r w:rsidRPr="00AF5410">
              <w:rPr>
                <w:rFonts w:ascii="Times New Roman" w:hAnsi="Times New Roman"/>
                <w:b/>
                <w:bCs/>
                <w:sz w:val="20"/>
                <w:szCs w:val="20"/>
              </w:rPr>
              <w:t>Multicentrum</w:t>
            </w:r>
            <w:proofErr w:type="spellEnd"/>
            <w:r w:rsidRPr="00AF5410">
              <w:rPr>
                <w:rFonts w:ascii="Times New Roman" w:hAnsi="Times New Roman"/>
                <w:b/>
                <w:bCs/>
                <w:sz w:val="20"/>
                <w:szCs w:val="20"/>
              </w:rPr>
              <w:t>.</w:t>
            </w:r>
          </w:p>
          <w:p w14:paraId="77D67F4C" w14:textId="266E06BC" w:rsidR="00EE15CA" w:rsidRPr="006A248C" w:rsidRDefault="00AF5410" w:rsidP="00AF5410">
            <w:pPr>
              <w:rPr>
                <w:rFonts w:ascii="Times New Roman" w:eastAsia="Calibri" w:hAnsi="Times New Roman"/>
                <w:b/>
                <w:bCs/>
                <w:sz w:val="20"/>
                <w:szCs w:val="20"/>
              </w:rPr>
            </w:pPr>
            <w:r w:rsidRPr="00AF5410">
              <w:rPr>
                <w:rFonts w:ascii="Times New Roman" w:hAnsi="Times New Roman" w:cs="Times New Roman"/>
                <w:sz w:val="20"/>
                <w:szCs w:val="20"/>
              </w:rPr>
              <w:t xml:space="preserve">Programy edukacyjne ICT </w:t>
            </w:r>
            <w:proofErr w:type="spellStart"/>
            <w:r w:rsidRPr="00AF5410">
              <w:rPr>
                <w:rFonts w:ascii="Times New Roman" w:hAnsi="Times New Roman" w:cs="Times New Roman"/>
                <w:sz w:val="20"/>
                <w:szCs w:val="20"/>
              </w:rPr>
              <w:t>Muticentrum</w:t>
            </w:r>
            <w:proofErr w:type="spellEnd"/>
            <w:r w:rsidRPr="00AF5410">
              <w:rPr>
                <w:rFonts w:ascii="Times New Roman" w:hAnsi="Times New Roman" w:cs="Times New Roman"/>
                <w:sz w:val="20"/>
                <w:szCs w:val="20"/>
              </w:rPr>
              <w:t>, zostaną zainstalowane przez profesjonalnych inżynier</w:t>
            </w:r>
            <w:r w:rsidRPr="00AF5410">
              <w:rPr>
                <w:rFonts w:ascii="Times New Roman" w:hAnsi="Times New Roman" w:cs="Times New Roman"/>
                <w:sz w:val="20"/>
                <w:szCs w:val="20"/>
                <w:lang w:val="es-ES_tradnl"/>
              </w:rPr>
              <w:t>ó</w:t>
            </w:r>
            <w:r w:rsidRPr="00AF5410">
              <w:rPr>
                <w:rFonts w:ascii="Times New Roman" w:hAnsi="Times New Roman" w:cs="Times New Roman"/>
                <w:sz w:val="20"/>
                <w:szCs w:val="20"/>
              </w:rPr>
              <w:t xml:space="preserve">w ICT z firmy producenta / dystrybutora, </w:t>
            </w:r>
            <w:proofErr w:type="spellStart"/>
            <w:r w:rsidRPr="00AF5410">
              <w:rPr>
                <w:rFonts w:ascii="Times New Roman" w:hAnsi="Times New Roman" w:cs="Times New Roman"/>
                <w:sz w:val="20"/>
                <w:szCs w:val="20"/>
              </w:rPr>
              <w:t>kt</w:t>
            </w:r>
            <w:proofErr w:type="spellEnd"/>
            <w:r w:rsidRPr="00AF5410">
              <w:rPr>
                <w:rFonts w:ascii="Times New Roman" w:hAnsi="Times New Roman" w:cs="Times New Roman"/>
                <w:sz w:val="20"/>
                <w:szCs w:val="20"/>
                <w:lang w:val="es-ES_tradnl"/>
              </w:rPr>
              <w:t>ó</w:t>
            </w:r>
            <w:proofErr w:type="spellStart"/>
            <w:r w:rsidRPr="00AF5410">
              <w:rPr>
                <w:rFonts w:ascii="Times New Roman" w:hAnsi="Times New Roman" w:cs="Times New Roman"/>
                <w:sz w:val="20"/>
                <w:szCs w:val="20"/>
              </w:rPr>
              <w:t>rzy</w:t>
            </w:r>
            <w:proofErr w:type="spellEnd"/>
            <w:r w:rsidRPr="00AF5410">
              <w:rPr>
                <w:rFonts w:ascii="Times New Roman" w:hAnsi="Times New Roman" w:cs="Times New Roman"/>
                <w:sz w:val="20"/>
                <w:szCs w:val="20"/>
              </w:rPr>
              <w:t xml:space="preserve"> dostarczają programy do </w:t>
            </w:r>
            <w:proofErr w:type="spellStart"/>
            <w:r w:rsidRPr="00AF5410">
              <w:rPr>
                <w:rFonts w:ascii="Times New Roman" w:hAnsi="Times New Roman" w:cs="Times New Roman"/>
                <w:sz w:val="20"/>
                <w:szCs w:val="20"/>
              </w:rPr>
              <w:t>Multicentrum</w:t>
            </w:r>
            <w:proofErr w:type="spellEnd"/>
            <w:r w:rsidRPr="00AF5410">
              <w:rPr>
                <w:rFonts w:ascii="Times New Roman" w:hAnsi="Times New Roman" w:cs="Times New Roman"/>
                <w:sz w:val="20"/>
                <w:szCs w:val="20"/>
              </w:rPr>
              <w:t xml:space="preserve"> i dodatkowe narzędzia edukacyjne.</w:t>
            </w:r>
          </w:p>
        </w:tc>
        <w:tc>
          <w:tcPr>
            <w:tcW w:w="851" w:type="dxa"/>
            <w:tcBorders>
              <w:top w:val="single" w:sz="4" w:space="0" w:color="auto"/>
              <w:left w:val="single" w:sz="4" w:space="0" w:color="auto"/>
              <w:bottom w:val="single" w:sz="4" w:space="0" w:color="auto"/>
              <w:right w:val="single" w:sz="4" w:space="0" w:color="auto"/>
            </w:tcBorders>
          </w:tcPr>
          <w:p w14:paraId="7ADE8203" w14:textId="378FFFEF" w:rsidR="00EE15CA" w:rsidRDefault="00AF5410" w:rsidP="00650646">
            <w:pPr>
              <w:jc w:val="center"/>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t>usługa</w:t>
            </w:r>
            <w:proofErr w:type="gramEnd"/>
          </w:p>
        </w:tc>
        <w:tc>
          <w:tcPr>
            <w:tcW w:w="850" w:type="dxa"/>
            <w:tcBorders>
              <w:top w:val="single" w:sz="4" w:space="0" w:color="auto"/>
              <w:left w:val="single" w:sz="4" w:space="0" w:color="auto"/>
              <w:bottom w:val="single" w:sz="4" w:space="0" w:color="auto"/>
              <w:right w:val="single" w:sz="4" w:space="0" w:color="auto"/>
            </w:tcBorders>
          </w:tcPr>
          <w:p w14:paraId="452EB396" w14:textId="265830C5" w:rsidR="00EE15CA" w:rsidRDefault="00AF5410" w:rsidP="00650646">
            <w:pPr>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r>
      <w:tr w:rsidR="006A248C" w:rsidRPr="00C15AAF" w14:paraId="60F5FABB" w14:textId="77777777" w:rsidTr="003F4F01">
        <w:trPr>
          <w:trHeight w:val="671"/>
        </w:trPr>
        <w:tc>
          <w:tcPr>
            <w:tcW w:w="567" w:type="dxa"/>
            <w:tcBorders>
              <w:top w:val="single" w:sz="4" w:space="0" w:color="auto"/>
              <w:left w:val="single" w:sz="4" w:space="0" w:color="auto"/>
              <w:bottom w:val="single" w:sz="4" w:space="0" w:color="auto"/>
              <w:right w:val="single" w:sz="4" w:space="0" w:color="auto"/>
            </w:tcBorders>
          </w:tcPr>
          <w:p w14:paraId="1F66CB32" w14:textId="65A3D622" w:rsidR="006A248C" w:rsidRPr="00012650" w:rsidRDefault="003F4F01" w:rsidP="006A248C">
            <w:pP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38</w:t>
            </w:r>
            <w:r w:rsidR="006A248C">
              <w:rPr>
                <w:rFonts w:ascii="Times New Roman" w:eastAsia="Times New Roman" w:hAnsi="Times New Roman" w:cs="Times New Roman"/>
                <w:bCs/>
                <w:sz w:val="20"/>
                <w:szCs w:val="20"/>
                <w:lang w:eastAsia="pl-PL"/>
              </w:rPr>
              <w:t>)</w:t>
            </w:r>
          </w:p>
        </w:tc>
        <w:tc>
          <w:tcPr>
            <w:tcW w:w="7938" w:type="dxa"/>
            <w:tcBorders>
              <w:top w:val="single" w:sz="4" w:space="0" w:color="auto"/>
              <w:left w:val="single" w:sz="4" w:space="0" w:color="auto"/>
              <w:bottom w:val="single" w:sz="4" w:space="0" w:color="auto"/>
              <w:right w:val="single" w:sz="4" w:space="0" w:color="auto"/>
            </w:tcBorders>
          </w:tcPr>
          <w:p w14:paraId="4EB3C553" w14:textId="77777777" w:rsidR="006A248C" w:rsidRPr="006A248C" w:rsidRDefault="006A248C" w:rsidP="006A248C">
            <w:pPr>
              <w:spacing w:after="160" w:line="259" w:lineRule="auto"/>
              <w:rPr>
                <w:rFonts w:ascii="Times New Roman" w:eastAsia="Calibri" w:hAnsi="Times New Roman"/>
                <w:b/>
                <w:bCs/>
                <w:sz w:val="20"/>
                <w:szCs w:val="20"/>
              </w:rPr>
            </w:pPr>
            <w:r w:rsidRPr="006A248C">
              <w:rPr>
                <w:rFonts w:ascii="Times New Roman" w:eastAsia="Calibri" w:hAnsi="Times New Roman"/>
                <w:b/>
                <w:bCs/>
                <w:sz w:val="20"/>
                <w:szCs w:val="20"/>
              </w:rPr>
              <w:t>Szkolenie dla pracownik</w:t>
            </w:r>
            <w:r w:rsidRPr="006A248C">
              <w:rPr>
                <w:rFonts w:ascii="Times New Roman" w:eastAsia="Calibri" w:hAnsi="Times New Roman"/>
                <w:b/>
                <w:bCs/>
                <w:sz w:val="20"/>
                <w:szCs w:val="20"/>
                <w:lang w:val="es-ES_tradnl"/>
              </w:rPr>
              <w:t>ó</w:t>
            </w:r>
            <w:r w:rsidRPr="006A248C">
              <w:rPr>
                <w:rFonts w:ascii="Times New Roman" w:eastAsia="Calibri" w:hAnsi="Times New Roman"/>
                <w:b/>
                <w:bCs/>
                <w:sz w:val="20"/>
                <w:szCs w:val="20"/>
              </w:rPr>
              <w:t xml:space="preserve">w centrów edukacyjnych ICT pakietu edukacyjnego </w:t>
            </w:r>
            <w:proofErr w:type="spellStart"/>
            <w:r w:rsidRPr="006A248C">
              <w:rPr>
                <w:rFonts w:ascii="Times New Roman" w:eastAsia="Calibri" w:hAnsi="Times New Roman"/>
                <w:b/>
                <w:bCs/>
                <w:sz w:val="20"/>
                <w:szCs w:val="20"/>
              </w:rPr>
              <w:t>Multicentrum</w:t>
            </w:r>
            <w:proofErr w:type="spellEnd"/>
          </w:p>
          <w:p w14:paraId="61A5EDDF" w14:textId="1FDA39A6" w:rsidR="006A248C" w:rsidRPr="006A248C" w:rsidRDefault="006A248C" w:rsidP="006A248C">
            <w:pPr>
              <w:spacing w:after="160" w:line="259" w:lineRule="auto"/>
              <w:jc w:val="both"/>
              <w:rPr>
                <w:rFonts w:ascii="Times New Roman" w:eastAsia="Calibri" w:hAnsi="Times New Roman"/>
                <w:sz w:val="20"/>
                <w:szCs w:val="20"/>
              </w:rPr>
            </w:pPr>
            <w:r w:rsidRPr="006A248C">
              <w:rPr>
                <w:rFonts w:ascii="Times New Roman" w:eastAsia="Calibri" w:hAnsi="Times New Roman"/>
                <w:sz w:val="20"/>
                <w:szCs w:val="20"/>
              </w:rPr>
              <w:t>Szkolenie pracownik</w:t>
            </w:r>
            <w:r w:rsidRPr="006A248C">
              <w:rPr>
                <w:rFonts w:ascii="Times New Roman" w:eastAsia="Calibri" w:hAnsi="Times New Roman"/>
                <w:sz w:val="20"/>
                <w:szCs w:val="20"/>
                <w:lang w:val="es-ES_tradnl"/>
              </w:rPr>
              <w:t>ó</w:t>
            </w:r>
            <w:r w:rsidRPr="006A248C">
              <w:rPr>
                <w:rFonts w:ascii="Times New Roman" w:eastAsia="Calibri" w:hAnsi="Times New Roman"/>
                <w:sz w:val="20"/>
                <w:szCs w:val="20"/>
              </w:rPr>
              <w:t xml:space="preserve">w ICT </w:t>
            </w:r>
            <w:r w:rsidR="00995A08">
              <w:rPr>
                <w:rFonts w:ascii="Times New Roman" w:eastAsia="Calibri" w:hAnsi="Times New Roman"/>
                <w:sz w:val="20"/>
                <w:szCs w:val="20"/>
              </w:rPr>
              <w:t xml:space="preserve">(min. 15 osób) </w:t>
            </w:r>
            <w:r w:rsidRPr="006A248C">
              <w:rPr>
                <w:rFonts w:ascii="Times New Roman" w:eastAsia="Calibri" w:hAnsi="Times New Roman"/>
                <w:sz w:val="20"/>
                <w:szCs w:val="20"/>
              </w:rPr>
              <w:t>z program</w:t>
            </w:r>
            <w:r w:rsidRPr="006A248C">
              <w:rPr>
                <w:rFonts w:ascii="Times New Roman" w:eastAsia="Calibri" w:hAnsi="Times New Roman"/>
                <w:sz w:val="20"/>
                <w:szCs w:val="20"/>
                <w:lang w:val="es-ES_tradnl"/>
              </w:rPr>
              <w:t>ó</w:t>
            </w:r>
            <w:r w:rsidRPr="006A248C">
              <w:rPr>
                <w:rFonts w:ascii="Times New Roman" w:eastAsia="Calibri" w:hAnsi="Times New Roman"/>
                <w:sz w:val="20"/>
                <w:szCs w:val="20"/>
              </w:rPr>
              <w:t xml:space="preserve">w edukacyjnych </w:t>
            </w:r>
            <w:proofErr w:type="spellStart"/>
            <w:r w:rsidRPr="006A248C">
              <w:rPr>
                <w:rFonts w:ascii="Times New Roman" w:eastAsia="Calibri" w:hAnsi="Times New Roman"/>
                <w:sz w:val="20"/>
                <w:szCs w:val="20"/>
              </w:rPr>
              <w:t>Multicentrum</w:t>
            </w:r>
            <w:proofErr w:type="spellEnd"/>
            <w:r w:rsidRPr="006A248C">
              <w:rPr>
                <w:rFonts w:ascii="Times New Roman" w:eastAsia="Calibri" w:hAnsi="Times New Roman"/>
                <w:sz w:val="20"/>
                <w:szCs w:val="20"/>
              </w:rPr>
              <w:t>, powinny być</w:t>
            </w:r>
            <w:r w:rsidRPr="006A248C">
              <w:rPr>
                <w:rFonts w:ascii="Times New Roman" w:eastAsia="Calibri" w:hAnsi="Times New Roman"/>
                <w:strike/>
                <w:sz w:val="20"/>
                <w:szCs w:val="20"/>
              </w:rPr>
              <w:t xml:space="preserve"> </w:t>
            </w:r>
            <w:r w:rsidRPr="006A248C">
              <w:rPr>
                <w:rFonts w:ascii="Times New Roman" w:eastAsia="Calibri" w:hAnsi="Times New Roman"/>
                <w:sz w:val="20"/>
                <w:szCs w:val="20"/>
              </w:rPr>
              <w:t>prowadzone przez profesjonalnych pracownik</w:t>
            </w:r>
            <w:r w:rsidRPr="006A248C">
              <w:rPr>
                <w:rFonts w:ascii="Times New Roman" w:eastAsia="Calibri" w:hAnsi="Times New Roman"/>
                <w:sz w:val="20"/>
                <w:szCs w:val="20"/>
                <w:lang w:val="es-ES_tradnl"/>
              </w:rPr>
              <w:t>ó</w:t>
            </w:r>
            <w:r w:rsidRPr="006A248C">
              <w:rPr>
                <w:rFonts w:ascii="Times New Roman" w:eastAsia="Calibri" w:hAnsi="Times New Roman"/>
                <w:sz w:val="20"/>
                <w:szCs w:val="20"/>
              </w:rPr>
              <w:t>w firmy dostarczającej lub osoby delegowane przez dystrybutora lub producenta. Celem szkolenia będzie zademonstrowanie metod nauczania program</w:t>
            </w:r>
            <w:r w:rsidRPr="006A248C">
              <w:rPr>
                <w:rFonts w:ascii="Times New Roman" w:eastAsia="Calibri" w:hAnsi="Times New Roman"/>
                <w:sz w:val="20"/>
                <w:szCs w:val="20"/>
                <w:lang w:val="es-ES_tradnl"/>
              </w:rPr>
              <w:t>ó</w:t>
            </w:r>
            <w:r w:rsidRPr="006A248C">
              <w:rPr>
                <w:rFonts w:ascii="Times New Roman" w:eastAsia="Calibri" w:hAnsi="Times New Roman"/>
                <w:sz w:val="20"/>
                <w:szCs w:val="20"/>
              </w:rPr>
              <w:t>w edukacyjnych ICT, wprowadzenie do wdrażania wszystkich narzędzi, zaprezentowanie sposobu tworzenia i zarządzania innowacyjnym środowiskiem nauczania i uczenia się. Szkolenie będzie trwało 5 dni roboczych po 8 godzin szkoleniowych każdego dnia. Szkolenie obejmować będzie:</w:t>
            </w:r>
          </w:p>
          <w:p w14:paraId="35A3735B" w14:textId="77777777" w:rsidR="006A248C" w:rsidRP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Rozpakowywanie i instalacja system</w:t>
            </w:r>
            <w:r w:rsidRPr="006A248C">
              <w:rPr>
                <w:rFonts w:ascii="Times New Roman" w:hAnsi="Times New Roman"/>
                <w:sz w:val="20"/>
                <w:szCs w:val="20"/>
                <w:lang w:val="es-ES_tradnl"/>
              </w:rPr>
              <w:t>ó</w:t>
            </w:r>
            <w:r w:rsidRPr="006A248C">
              <w:rPr>
                <w:rFonts w:ascii="Times New Roman" w:hAnsi="Times New Roman"/>
                <w:sz w:val="20"/>
                <w:szCs w:val="20"/>
              </w:rPr>
              <w:t>w z trenerem krok po kroku przed szkoleniem</w:t>
            </w:r>
          </w:p>
          <w:p w14:paraId="5A8D40C0" w14:textId="7F1017D2" w:rsidR="006A248C" w:rsidRP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Instalacja systemów we współpracy z dostawcą urządzeń z części I zamówienia</w:t>
            </w:r>
          </w:p>
          <w:p w14:paraId="77F9E5A8" w14:textId="77777777" w:rsidR="006A248C" w:rsidRP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Szkolenie techniczne dotyczące systemu i jego działania, konserwacji, podręcznika użytkownika</w:t>
            </w:r>
          </w:p>
          <w:p w14:paraId="48EC4B0D" w14:textId="77777777" w:rsidR="006A248C" w:rsidRP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 xml:space="preserve">Wykonywanie </w:t>
            </w:r>
            <w:proofErr w:type="spellStart"/>
            <w:r w:rsidRPr="006A248C">
              <w:rPr>
                <w:rFonts w:ascii="Times New Roman" w:hAnsi="Times New Roman"/>
                <w:sz w:val="20"/>
                <w:szCs w:val="20"/>
              </w:rPr>
              <w:t>niekt</w:t>
            </w:r>
            <w:proofErr w:type="spellEnd"/>
            <w:r w:rsidRPr="006A248C">
              <w:rPr>
                <w:rFonts w:ascii="Times New Roman" w:hAnsi="Times New Roman"/>
                <w:sz w:val="20"/>
                <w:szCs w:val="20"/>
                <w:lang w:val="es-ES_tradnl"/>
              </w:rPr>
              <w:t>ó</w:t>
            </w:r>
            <w:proofErr w:type="spellStart"/>
            <w:r w:rsidRPr="006A248C">
              <w:rPr>
                <w:rFonts w:ascii="Times New Roman" w:hAnsi="Times New Roman"/>
                <w:sz w:val="20"/>
                <w:szCs w:val="20"/>
              </w:rPr>
              <w:t>rych</w:t>
            </w:r>
            <w:proofErr w:type="spellEnd"/>
            <w:r w:rsidRPr="006A248C">
              <w:rPr>
                <w:rFonts w:ascii="Times New Roman" w:hAnsi="Times New Roman"/>
                <w:sz w:val="20"/>
                <w:szCs w:val="20"/>
              </w:rPr>
              <w:t xml:space="preserve"> eksperyment</w:t>
            </w:r>
            <w:r w:rsidRPr="006A248C">
              <w:rPr>
                <w:rFonts w:ascii="Times New Roman" w:hAnsi="Times New Roman"/>
                <w:sz w:val="20"/>
                <w:szCs w:val="20"/>
                <w:lang w:val="es-ES_tradnl"/>
              </w:rPr>
              <w:t>ó</w:t>
            </w:r>
            <w:r w:rsidRPr="006A248C">
              <w:rPr>
                <w:rFonts w:ascii="Times New Roman" w:hAnsi="Times New Roman"/>
                <w:sz w:val="20"/>
                <w:szCs w:val="20"/>
              </w:rPr>
              <w:t>w jako demonstracji i rzeczywistych działań praktycznych</w:t>
            </w:r>
          </w:p>
          <w:p w14:paraId="2C0816A7" w14:textId="2CD61B2F" w:rsid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Pewne wskaz</w:t>
            </w:r>
            <w:r w:rsidRPr="006A248C">
              <w:rPr>
                <w:rFonts w:ascii="Times New Roman" w:hAnsi="Times New Roman"/>
                <w:sz w:val="20"/>
                <w:szCs w:val="20"/>
                <w:lang w:val="es-ES_tradnl"/>
              </w:rPr>
              <w:t>ó</w:t>
            </w:r>
            <w:proofErr w:type="spellStart"/>
            <w:r w:rsidRPr="006A248C">
              <w:rPr>
                <w:rFonts w:ascii="Times New Roman" w:hAnsi="Times New Roman"/>
                <w:sz w:val="20"/>
                <w:szCs w:val="20"/>
              </w:rPr>
              <w:t>wki</w:t>
            </w:r>
            <w:proofErr w:type="spellEnd"/>
            <w:r w:rsidRPr="006A248C">
              <w:rPr>
                <w:rFonts w:ascii="Times New Roman" w:hAnsi="Times New Roman"/>
                <w:sz w:val="20"/>
                <w:szCs w:val="20"/>
              </w:rPr>
              <w:t xml:space="preserve"> pedagogiczne dla nauczycieli i jak używać ich w grupie</w:t>
            </w:r>
          </w:p>
          <w:p w14:paraId="458DFAE8" w14:textId="7733B29C" w:rsidR="006A248C" w:rsidRPr="006A248C" w:rsidRDefault="006A248C" w:rsidP="00EE15CA">
            <w:pPr>
              <w:numPr>
                <w:ilvl w:val="0"/>
                <w:numId w:val="8"/>
              </w:numPr>
              <w:ind w:left="457"/>
              <w:jc w:val="both"/>
              <w:rPr>
                <w:rFonts w:ascii="Times New Roman" w:hAnsi="Times New Roman"/>
                <w:sz w:val="20"/>
                <w:szCs w:val="20"/>
              </w:rPr>
            </w:pPr>
            <w:r w:rsidRPr="006A248C">
              <w:rPr>
                <w:rFonts w:ascii="Times New Roman" w:eastAsia="Calibri" w:hAnsi="Times New Roman" w:cs="Times New Roman"/>
                <w:sz w:val="20"/>
                <w:szCs w:val="20"/>
              </w:rPr>
              <w:lastRenderedPageBreak/>
              <w:t>Kr</w:t>
            </w:r>
            <w:r w:rsidRPr="006A248C">
              <w:rPr>
                <w:rFonts w:ascii="Times New Roman" w:eastAsia="Calibri" w:hAnsi="Times New Roman" w:cs="Times New Roman"/>
                <w:sz w:val="20"/>
                <w:szCs w:val="20"/>
                <w:lang w:val="es-ES_tradnl"/>
              </w:rPr>
              <w:t>ó</w:t>
            </w:r>
            <w:proofErr w:type="spellStart"/>
            <w:r w:rsidRPr="006A248C">
              <w:rPr>
                <w:rFonts w:ascii="Times New Roman" w:eastAsia="Calibri" w:hAnsi="Times New Roman" w:cs="Times New Roman"/>
                <w:sz w:val="20"/>
                <w:szCs w:val="20"/>
              </w:rPr>
              <w:t>tkie</w:t>
            </w:r>
            <w:proofErr w:type="spellEnd"/>
            <w:r w:rsidRPr="006A248C">
              <w:rPr>
                <w:rFonts w:ascii="Times New Roman" w:eastAsia="Calibri" w:hAnsi="Times New Roman" w:cs="Times New Roman"/>
                <w:sz w:val="20"/>
                <w:szCs w:val="20"/>
              </w:rPr>
              <w:t xml:space="preserve"> wprowadzenie do podręcznika użytkownika </w:t>
            </w:r>
          </w:p>
        </w:tc>
        <w:tc>
          <w:tcPr>
            <w:tcW w:w="851" w:type="dxa"/>
            <w:tcBorders>
              <w:top w:val="single" w:sz="4" w:space="0" w:color="auto"/>
              <w:left w:val="single" w:sz="4" w:space="0" w:color="auto"/>
              <w:bottom w:val="single" w:sz="4" w:space="0" w:color="auto"/>
              <w:right w:val="single" w:sz="4" w:space="0" w:color="auto"/>
            </w:tcBorders>
          </w:tcPr>
          <w:p w14:paraId="72DF6388" w14:textId="21AAE871" w:rsidR="006A248C" w:rsidRPr="00310E3D" w:rsidRDefault="006A248C" w:rsidP="00650646">
            <w:pPr>
              <w:jc w:val="center"/>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lastRenderedPageBreak/>
              <w:t>usługa</w:t>
            </w:r>
            <w:proofErr w:type="gramEnd"/>
          </w:p>
        </w:tc>
        <w:tc>
          <w:tcPr>
            <w:tcW w:w="850" w:type="dxa"/>
            <w:tcBorders>
              <w:top w:val="single" w:sz="4" w:space="0" w:color="auto"/>
              <w:left w:val="single" w:sz="4" w:space="0" w:color="auto"/>
              <w:bottom w:val="single" w:sz="4" w:space="0" w:color="auto"/>
              <w:right w:val="single" w:sz="4" w:space="0" w:color="auto"/>
            </w:tcBorders>
          </w:tcPr>
          <w:p w14:paraId="7EFA3CA8" w14:textId="78BE1AA5" w:rsidR="006A248C" w:rsidRPr="00310E3D" w:rsidRDefault="006A248C" w:rsidP="00650646">
            <w:pPr>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r>
      <w:bookmarkEnd w:id="3"/>
      <w:tr w:rsidR="00F77FE8" w:rsidRPr="00C15AAF" w14:paraId="3F6F6B3E" w14:textId="77777777" w:rsidTr="00F77FE8">
        <w:trPr>
          <w:trHeight w:val="76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C121FF" w14:textId="7797DB8D" w:rsidR="00F77FE8" w:rsidRPr="00BD2B2C" w:rsidRDefault="003F4F01" w:rsidP="00E96041">
            <w:pPr>
              <w:rPr>
                <w:rFonts w:ascii="Times New Roman" w:eastAsia="Times New Roman" w:hAnsi="Times New Roman" w:cs="Times New Roman"/>
                <w:color w:val="000000"/>
                <w:sz w:val="20"/>
                <w:szCs w:val="20"/>
                <w:lang w:eastAsia="pl-PL"/>
              </w:rPr>
            </w:pPr>
            <w:r>
              <w:rPr>
                <w:rFonts w:ascii="Times New Roman" w:hAnsi="Times New Roman" w:cs="Times New Roman"/>
                <w:sz w:val="20"/>
                <w:szCs w:val="20"/>
                <w:lang w:val="en-US"/>
              </w:rPr>
              <w:lastRenderedPageBreak/>
              <w:t>39</w:t>
            </w:r>
            <w:r w:rsidR="00F77FE8">
              <w:rPr>
                <w:rFonts w:ascii="Times New Roman" w:hAnsi="Times New Roman" w:cs="Times New Roman"/>
                <w:sz w:val="20"/>
                <w:szCs w:val="20"/>
                <w:lang w:val="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6F6AFDF" w14:textId="378C6C20" w:rsidR="00F77FE8" w:rsidRPr="006A248C" w:rsidRDefault="00F77FE8" w:rsidP="00650646">
            <w:pPr>
              <w:rPr>
                <w:rFonts w:ascii="Times New Roman" w:hAnsi="Times New Roman" w:cs="Times New Roman"/>
                <w:b/>
                <w:bCs/>
                <w:sz w:val="20"/>
                <w:szCs w:val="20"/>
                <w:lang w:val="da-DK"/>
              </w:rPr>
            </w:pPr>
            <w:r w:rsidRPr="006A248C">
              <w:rPr>
                <w:rFonts w:ascii="Times New Roman" w:hAnsi="Times New Roman" w:cs="Times New Roman"/>
                <w:b/>
                <w:bCs/>
                <w:sz w:val="20"/>
                <w:szCs w:val="20"/>
              </w:rPr>
              <w:t xml:space="preserve">Transport urządzeń edukacyjnych </w:t>
            </w:r>
          </w:p>
          <w:p w14:paraId="5C41EE87" w14:textId="030D8910" w:rsidR="00F77FE8" w:rsidRPr="00A13FC0" w:rsidRDefault="00F77FE8" w:rsidP="00044737">
            <w:pPr>
              <w:spacing w:before="240"/>
              <w:rPr>
                <w:rFonts w:ascii="Times New Roman" w:hAnsi="Times New Roman"/>
                <w:sz w:val="20"/>
                <w:szCs w:val="20"/>
              </w:rPr>
            </w:pPr>
            <w:r w:rsidRPr="006A248C">
              <w:rPr>
                <w:rFonts w:ascii="Times New Roman" w:hAnsi="Times New Roman"/>
                <w:sz w:val="20"/>
                <w:szCs w:val="20"/>
              </w:rPr>
              <w:t>Urządzenia edukacyjne będą dostarczane bezpośrednio do centrum edukacyjnego ICT w Ostrołęce od dostawcy.</w:t>
            </w:r>
          </w:p>
        </w:tc>
        <w:tc>
          <w:tcPr>
            <w:tcW w:w="851" w:type="dxa"/>
            <w:tcBorders>
              <w:bottom w:val="single" w:sz="4" w:space="0" w:color="auto"/>
            </w:tcBorders>
            <w:vAlign w:val="center"/>
          </w:tcPr>
          <w:p w14:paraId="6868A867" w14:textId="6BD92781" w:rsidR="00F77FE8" w:rsidRPr="00C15AAF" w:rsidRDefault="00F77FE8" w:rsidP="00650646">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t>usługa</w:t>
            </w:r>
            <w:proofErr w:type="gramEnd"/>
          </w:p>
        </w:tc>
        <w:tc>
          <w:tcPr>
            <w:tcW w:w="850" w:type="dxa"/>
            <w:tcBorders>
              <w:bottom w:val="single" w:sz="4" w:space="0" w:color="auto"/>
            </w:tcBorders>
            <w:noWrap/>
            <w:vAlign w:val="center"/>
          </w:tcPr>
          <w:p w14:paraId="12115ED2" w14:textId="55311BC1" w:rsidR="00F77FE8" w:rsidRPr="00C15AAF" w:rsidRDefault="00F77FE8" w:rsidP="00650646">
            <w:pPr>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bl>
    <w:p w14:paraId="07C86D5B" w14:textId="2F17E532" w:rsidR="0058573D" w:rsidRDefault="0058573D" w:rsidP="00C15AAF">
      <w:pPr>
        <w:rPr>
          <w:b/>
          <w:bCs/>
        </w:rPr>
      </w:pPr>
      <w:bookmarkStart w:id="4" w:name="_GoBack"/>
      <w:bookmarkEnd w:id="4"/>
    </w:p>
    <w:p w14:paraId="21E3FD1B" w14:textId="77777777" w:rsidR="00CD5719" w:rsidRDefault="00CD5719" w:rsidP="00CD5719">
      <w:pPr>
        <w:numPr>
          <w:ilvl w:val="0"/>
          <w:numId w:val="7"/>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Pr>
          <w:rFonts w:ascii="Times New Roman" w:eastAsia="SimSun, 宋体" w:hAnsi="Times New Roman"/>
          <w:kern w:val="3"/>
          <w:sz w:val="20"/>
          <w:szCs w:val="20"/>
          <w:lang w:eastAsia="zh-CN" w:bidi="hi-IN"/>
        </w:rPr>
        <w:t xml:space="preserve">Termin wykonania zamówienia: </w:t>
      </w:r>
      <w:r>
        <w:rPr>
          <w:rFonts w:ascii="Times New Roman" w:eastAsia="SimSun, 宋体" w:hAnsi="Times New Roman"/>
          <w:b/>
          <w:kern w:val="3"/>
          <w:sz w:val="20"/>
          <w:szCs w:val="20"/>
          <w:lang w:eastAsia="zh-CN" w:bidi="hi-IN"/>
        </w:rPr>
        <w:t xml:space="preserve">w ciągu dwóch miesięcy od daty zawarcia umowy. </w:t>
      </w:r>
    </w:p>
    <w:p w14:paraId="4271B9D1" w14:textId="7F396178" w:rsidR="00CD5719" w:rsidRPr="00772E38" w:rsidRDefault="00CD5719" w:rsidP="00CD5719">
      <w:pPr>
        <w:numPr>
          <w:ilvl w:val="0"/>
          <w:numId w:val="7"/>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Pr>
          <w:rFonts w:ascii="Times New Roman" w:eastAsia="SimSun" w:hAnsi="Times New Roman" w:cs="Arial"/>
          <w:kern w:val="3"/>
          <w:sz w:val="20"/>
          <w:szCs w:val="20"/>
          <w:lang w:eastAsia="zh-CN" w:bidi="hi-IN"/>
        </w:rPr>
        <w:t xml:space="preserve">Dostawa wraz z montażem wyposażenia do </w:t>
      </w:r>
      <w:proofErr w:type="spellStart"/>
      <w:r>
        <w:rPr>
          <w:rFonts w:ascii="Times New Roman" w:eastAsia="SimSun" w:hAnsi="Times New Roman" w:cs="Arial"/>
          <w:kern w:val="3"/>
          <w:sz w:val="20"/>
          <w:szCs w:val="20"/>
          <w:lang w:eastAsia="zh-CN" w:bidi="hi-IN"/>
        </w:rPr>
        <w:t>Multicentrum</w:t>
      </w:r>
      <w:proofErr w:type="spellEnd"/>
      <w:r>
        <w:rPr>
          <w:rFonts w:ascii="Times New Roman" w:eastAsia="SimSun" w:hAnsi="Times New Roman" w:cs="Arial"/>
          <w:kern w:val="3"/>
          <w:sz w:val="20"/>
          <w:szCs w:val="20"/>
          <w:lang w:eastAsia="zh-CN" w:bidi="hi-IN"/>
        </w:rPr>
        <w:t xml:space="preserve"> wraz z świadczeniem usługi instalacji oprogramowania i szkolenia personelu do siedziby </w:t>
      </w:r>
      <w:proofErr w:type="spellStart"/>
      <w:r>
        <w:rPr>
          <w:rFonts w:ascii="Times New Roman" w:eastAsia="SimSun" w:hAnsi="Times New Roman" w:cs="Arial"/>
          <w:kern w:val="3"/>
          <w:sz w:val="20"/>
          <w:szCs w:val="20"/>
          <w:lang w:eastAsia="zh-CN" w:bidi="hi-IN"/>
        </w:rPr>
        <w:t>Multicentrum</w:t>
      </w:r>
      <w:proofErr w:type="spellEnd"/>
      <w:r>
        <w:rPr>
          <w:rFonts w:ascii="Times New Roman" w:eastAsia="SimSun" w:hAnsi="Times New Roman" w:cs="Arial"/>
          <w:kern w:val="3"/>
          <w:sz w:val="20"/>
          <w:szCs w:val="20"/>
          <w:lang w:eastAsia="zh-CN" w:bidi="hi-IN"/>
        </w:rPr>
        <w:t xml:space="preserve"> przy Placu dworcowym 5, 07-411 Ostrołęka. Koszty niniejszego zamówienia pokrywa Zamawiający – Miasto Ostrołęka.</w:t>
      </w:r>
    </w:p>
    <w:p w14:paraId="575D4263" w14:textId="1CD50632" w:rsidR="00772E38" w:rsidRDefault="00772E38" w:rsidP="00CD5719">
      <w:pPr>
        <w:numPr>
          <w:ilvl w:val="0"/>
          <w:numId w:val="7"/>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0C55A1">
        <w:rPr>
          <w:rFonts w:ascii="Times New Roman" w:eastAsia="Times New Roman" w:hAnsi="Times New Roman" w:cs="Times New Roman"/>
          <w:sz w:val="20"/>
          <w:szCs w:val="20"/>
          <w:lang w:eastAsia="pl-PL"/>
        </w:rPr>
        <w:t xml:space="preserve">Gwarancja jakości </w:t>
      </w:r>
      <w:proofErr w:type="gramStart"/>
      <w:r w:rsidRPr="000C55A1">
        <w:rPr>
          <w:rFonts w:ascii="Times New Roman" w:eastAsia="Times New Roman" w:hAnsi="Times New Roman" w:cs="Times New Roman"/>
          <w:sz w:val="20"/>
          <w:szCs w:val="20"/>
          <w:lang w:eastAsia="pl-PL"/>
        </w:rPr>
        <w:t>producenta:  świadczon</w:t>
      </w:r>
      <w:r w:rsidR="002377C0">
        <w:rPr>
          <w:rFonts w:ascii="Times New Roman" w:eastAsia="Times New Roman" w:hAnsi="Times New Roman" w:cs="Times New Roman"/>
          <w:sz w:val="20"/>
          <w:szCs w:val="20"/>
          <w:lang w:eastAsia="pl-PL"/>
        </w:rPr>
        <w:t>a</w:t>
      </w:r>
      <w:proofErr w:type="gramEnd"/>
      <w:r w:rsidRPr="000C55A1">
        <w:rPr>
          <w:rFonts w:ascii="Times New Roman" w:eastAsia="Times New Roman" w:hAnsi="Times New Roman" w:cs="Times New Roman"/>
          <w:sz w:val="20"/>
          <w:szCs w:val="20"/>
          <w:lang w:eastAsia="pl-PL"/>
        </w:rPr>
        <w:t xml:space="preserve"> w siedzibie Zamawiającego, chyba że niezbędna będzie naprawa sprzętu w siedzibie producenta, lub autoryzowanym przez niego punkcie serwisowym - wówczas koszt transportu do i z naprawy pokrywa Wykonawca. Naprawy gwarancyjne urządzeń muszą być realizowane przez Producenta lub Autoryzowanego Partnera Serwisowego Producenta</w:t>
      </w:r>
      <w:r>
        <w:rPr>
          <w:rFonts w:ascii="Times New Roman" w:eastAsia="Times New Roman" w:hAnsi="Times New Roman" w:cs="Times New Roman"/>
          <w:sz w:val="20"/>
          <w:szCs w:val="20"/>
          <w:lang w:eastAsia="pl-PL"/>
        </w:rPr>
        <w:t>.</w:t>
      </w:r>
    </w:p>
    <w:p w14:paraId="1FF26BEE" w14:textId="77777777" w:rsidR="00CD5719" w:rsidRDefault="00CD5719" w:rsidP="00CD5719">
      <w:pPr>
        <w:numPr>
          <w:ilvl w:val="0"/>
          <w:numId w:val="7"/>
        </w:numPr>
        <w:suppressAutoHyphens/>
        <w:autoSpaceDN w:val="0"/>
        <w:spacing w:after="0" w:line="276" w:lineRule="auto"/>
        <w:ind w:left="284" w:hanging="284"/>
        <w:jc w:val="both"/>
        <w:textAlignment w:val="baseline"/>
        <w:rPr>
          <w:rFonts w:ascii="Times New Roman" w:eastAsia="SimSun" w:hAnsi="Times New Roman"/>
          <w:color w:val="FF0000"/>
          <w:kern w:val="3"/>
          <w:sz w:val="20"/>
          <w:szCs w:val="20"/>
          <w:lang w:eastAsia="zh-CN" w:bidi="hi-IN"/>
        </w:rPr>
      </w:pPr>
      <w:r>
        <w:rPr>
          <w:rFonts w:ascii="Times New Roman" w:eastAsia="SimSun, 宋体" w:hAnsi="Times New Roman"/>
          <w:kern w:val="3"/>
          <w:sz w:val="20"/>
          <w:szCs w:val="20"/>
          <w:lang w:eastAsia="zh-CN" w:bidi="hi-IN"/>
        </w:rPr>
        <w:t xml:space="preserve">Informacji dotyczących przedmiotu zamówienia udzielają pracownicy zamawiającego: </w:t>
      </w:r>
    </w:p>
    <w:p w14:paraId="32235D9B" w14:textId="77777777" w:rsidR="00CD5719" w:rsidRDefault="00CD5719" w:rsidP="00CD5719">
      <w:pPr>
        <w:ind w:firstLine="284"/>
        <w:rPr>
          <w:rFonts w:ascii="Times New Roman" w:hAnsi="Times New Roman"/>
          <w:color w:val="FF0000"/>
        </w:rPr>
      </w:pPr>
      <w:r>
        <w:rPr>
          <w:rFonts w:ascii="Times New Roman" w:hAnsi="Times New Roman"/>
          <w:iCs/>
          <w:sz w:val="20"/>
          <w:szCs w:val="20"/>
        </w:rPr>
        <w:t xml:space="preserve">Jolanta Olczak – Główny Specjalista KPZ, tel.29 765 43 74 mail </w:t>
      </w:r>
      <w:hyperlink r:id="rId7" w:history="1">
        <w:r>
          <w:rPr>
            <w:rStyle w:val="Hipercze"/>
            <w:rFonts w:ascii="Times New Roman" w:hAnsi="Times New Roman"/>
            <w:iCs/>
            <w:sz w:val="20"/>
            <w:szCs w:val="20"/>
          </w:rPr>
          <w:t>zp@um.ostroleka.pl</w:t>
        </w:r>
      </w:hyperlink>
      <w:r>
        <w:rPr>
          <w:rFonts w:ascii="Times New Roman" w:hAnsi="Times New Roman"/>
          <w:iCs/>
          <w:sz w:val="20"/>
          <w:szCs w:val="20"/>
        </w:rPr>
        <w:t xml:space="preserve"> </w:t>
      </w:r>
    </w:p>
    <w:p w14:paraId="78D5F3C0" w14:textId="77777777" w:rsidR="00CA1269" w:rsidRDefault="00CA1269" w:rsidP="00CD5719">
      <w:pPr>
        <w:pStyle w:val="Standard"/>
        <w:spacing w:line="276" w:lineRule="auto"/>
        <w:ind w:left="284" w:right="425"/>
        <w:jc w:val="both"/>
        <w:rPr>
          <w:rFonts w:ascii="Times New Roman" w:hAnsi="Times New Roman" w:cs="Times New Roman"/>
          <w:color w:val="FF0000"/>
        </w:rPr>
      </w:pPr>
    </w:p>
    <w:sectPr w:rsidR="00CA12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283AC" w14:textId="77777777" w:rsidR="00C16A6E" w:rsidRDefault="00C16A6E" w:rsidP="00C16A6E">
      <w:pPr>
        <w:spacing w:after="0" w:line="240" w:lineRule="auto"/>
      </w:pPr>
      <w:r>
        <w:separator/>
      </w:r>
    </w:p>
  </w:endnote>
  <w:endnote w:type="continuationSeparator" w:id="0">
    <w:p w14:paraId="776051A3" w14:textId="77777777" w:rsidR="00C16A6E" w:rsidRDefault="00C16A6E" w:rsidP="00C1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w:altName w:val="Arial"/>
    <w:charset w:val="00"/>
    <w:family w:val="swiss"/>
    <w:pitch w:val="variable"/>
    <w:sig w:usb0="00000003" w:usb1="00000000" w:usb2="00000000" w:usb3="00000000" w:csb0="00000001" w:csb1="00000000"/>
  </w:font>
  <w:font w:name="Ubuntu">
    <w:altName w:val="Calibri"/>
    <w:charset w:val="00"/>
    <w:family w:val="swiss"/>
    <w:pitch w:val="variable"/>
    <w:sig w:usb0="E00002FF" w:usb1="5000205B" w:usb2="00000000" w:usb3="00000000" w:csb0="0000009F" w:csb1="00000000"/>
  </w:font>
  <w:font w:name="SimSun, 宋体">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508781"/>
      <w:docPartObj>
        <w:docPartGallery w:val="Page Numbers (Bottom of Page)"/>
        <w:docPartUnique/>
      </w:docPartObj>
    </w:sdtPr>
    <w:sdtEndPr/>
    <w:sdtContent>
      <w:sdt>
        <w:sdtPr>
          <w:id w:val="-1769616900"/>
          <w:docPartObj>
            <w:docPartGallery w:val="Page Numbers (Top of Page)"/>
            <w:docPartUnique/>
          </w:docPartObj>
        </w:sdtPr>
        <w:sdtEndPr/>
        <w:sdtContent>
          <w:p w14:paraId="62997445" w14:textId="2FDF74F8" w:rsidR="003E4B3E" w:rsidRDefault="003E4B3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F4F01">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4F01">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3A98C" w14:textId="77777777" w:rsidR="00C16A6E" w:rsidRDefault="00C16A6E" w:rsidP="00C16A6E">
      <w:pPr>
        <w:spacing w:after="0" w:line="240" w:lineRule="auto"/>
      </w:pPr>
      <w:r>
        <w:separator/>
      </w:r>
    </w:p>
  </w:footnote>
  <w:footnote w:type="continuationSeparator" w:id="0">
    <w:p w14:paraId="6CA909FE" w14:textId="77777777" w:rsidR="00C16A6E" w:rsidRDefault="00C16A6E" w:rsidP="00C1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C61A" w14:textId="5885CD63" w:rsidR="00C16A6E" w:rsidRPr="00C85DE0" w:rsidRDefault="00C16A6E" w:rsidP="00C16A6E">
    <w:pPr>
      <w:suppressAutoHyphens/>
      <w:spacing w:after="0"/>
      <w:rPr>
        <w:rFonts w:ascii="Times New Roman" w:eastAsia="Times New Roman" w:hAnsi="Times New Roman" w:cs="Times New Roman"/>
        <w:sz w:val="20"/>
        <w:szCs w:val="20"/>
        <w:lang w:eastAsia="zh-CN"/>
      </w:rPr>
    </w:pPr>
    <w:r w:rsidRPr="00C85DE0">
      <w:rPr>
        <w:rFonts w:ascii="Times New Roman" w:eastAsia="Calibri" w:hAnsi="Times New Roman" w:cs="Times New Roman"/>
        <w:noProof/>
        <w:sz w:val="20"/>
        <w:szCs w:val="20"/>
        <w:lang w:eastAsia="pl-PL"/>
      </w:rPr>
      <w:drawing>
        <wp:anchor distT="0" distB="0" distL="114300" distR="114300" simplePos="0" relativeHeight="251659264" behindDoc="1" locked="0" layoutInCell="1" allowOverlap="1" wp14:anchorId="49205D00" wp14:editId="799CB5B8">
          <wp:simplePos x="0" y="0"/>
          <wp:positionH relativeFrom="margin">
            <wp:posOffset>4054475</wp:posOffset>
          </wp:positionH>
          <wp:positionV relativeFrom="paragraph">
            <wp:posOffset>-151765</wp:posOffset>
          </wp:positionV>
          <wp:extent cx="1971675" cy="504825"/>
          <wp:effectExtent l="0" t="0" r="9525" b="9525"/>
          <wp:wrapTight wrapText="bothSides">
            <wp:wrapPolygon edited="0">
              <wp:start x="0" y="0"/>
              <wp:lineTo x="0" y="21192"/>
              <wp:lineTo x="21496" y="21192"/>
              <wp:lineTo x="2149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DE0">
      <w:rPr>
        <w:rFonts w:ascii="Times New Roman" w:eastAsia="Times New Roman" w:hAnsi="Times New Roman" w:cs="Times New Roman"/>
        <w:sz w:val="20"/>
        <w:szCs w:val="20"/>
        <w:lang w:eastAsia="zh-CN"/>
      </w:rPr>
      <w:t xml:space="preserve">Projekt </w:t>
    </w:r>
    <w:r w:rsidRPr="00C85DE0">
      <w:rPr>
        <w:rFonts w:ascii="Times New Roman" w:eastAsia="Times New Roman" w:hAnsi="Times New Roman" w:cs="Times New Roman"/>
        <w:b/>
        <w:sz w:val="20"/>
        <w:szCs w:val="20"/>
        <w:lang w:eastAsia="zh-CN"/>
      </w:rPr>
      <w:t xml:space="preserve">„Utworzenie centrów technologii </w:t>
    </w:r>
    <w:proofErr w:type="spellStart"/>
    <w:r w:rsidRPr="00C85DE0">
      <w:rPr>
        <w:rFonts w:ascii="Times New Roman" w:eastAsia="Times New Roman" w:hAnsi="Times New Roman" w:cs="Times New Roman"/>
        <w:b/>
        <w:sz w:val="20"/>
        <w:szCs w:val="20"/>
        <w:lang w:eastAsia="zh-CN"/>
      </w:rPr>
      <w:t>informacyjno</w:t>
    </w:r>
    <w:proofErr w:type="spellEnd"/>
    <w:r w:rsidRPr="00C85DE0">
      <w:rPr>
        <w:rFonts w:ascii="Times New Roman" w:eastAsia="Times New Roman" w:hAnsi="Times New Roman" w:cs="Times New Roman"/>
        <w:b/>
        <w:sz w:val="20"/>
        <w:szCs w:val="20"/>
        <w:lang w:eastAsia="zh-CN"/>
      </w:rPr>
      <w:t xml:space="preserve"> – komunikacyjnych</w:t>
    </w:r>
    <w:r w:rsidR="00C85DE0">
      <w:rPr>
        <w:rFonts w:ascii="Times New Roman" w:eastAsia="Times New Roman" w:hAnsi="Times New Roman" w:cs="Times New Roman"/>
        <w:b/>
        <w:sz w:val="20"/>
        <w:szCs w:val="20"/>
        <w:lang w:eastAsia="zh-CN"/>
      </w:rPr>
      <w:t xml:space="preserve"> </w:t>
    </w:r>
    <w:r w:rsidRPr="00C85DE0">
      <w:rPr>
        <w:rFonts w:ascii="Times New Roman" w:eastAsia="Times New Roman" w:hAnsi="Times New Roman" w:cs="Times New Roman"/>
        <w:b/>
        <w:sz w:val="20"/>
        <w:szCs w:val="20"/>
        <w:lang w:eastAsia="zh-CN"/>
      </w:rPr>
      <w:t xml:space="preserve">i edukacji w Ostrołęce i Mastach” </w:t>
    </w:r>
    <w:r w:rsidRPr="00C85DE0">
      <w:rPr>
        <w:rFonts w:ascii="Times New Roman" w:eastAsia="Calibri" w:hAnsi="Times New Roman" w:cs="Times New Roman"/>
        <w:sz w:val="20"/>
        <w:szCs w:val="20"/>
      </w:rPr>
      <w:t>PLBU.02.02.00-14-0594/17-0</w:t>
    </w:r>
    <w:r w:rsidR="008C612D">
      <w:rPr>
        <w:rFonts w:ascii="Times New Roman" w:eastAsia="Calibri" w:hAnsi="Times New Roman" w:cs="Times New Roman"/>
        <w:sz w:val="20"/>
        <w:szCs w:val="20"/>
      </w:rPr>
      <w:t>3</w:t>
    </w:r>
  </w:p>
  <w:p w14:paraId="22C2374E" w14:textId="77777777" w:rsidR="00C16A6E" w:rsidRDefault="00C16A6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5477"/>
    <w:multiLevelType w:val="multilevel"/>
    <w:tmpl w:val="392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E22F2"/>
    <w:multiLevelType w:val="hybridMultilevel"/>
    <w:tmpl w:val="0780F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EA7F80"/>
    <w:multiLevelType w:val="hybridMultilevel"/>
    <w:tmpl w:val="4F9A5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5B238B"/>
    <w:multiLevelType w:val="hybridMultilevel"/>
    <w:tmpl w:val="18E46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FB5BDE"/>
    <w:multiLevelType w:val="hybridMultilevel"/>
    <w:tmpl w:val="5B4A81DC"/>
    <w:lvl w:ilvl="0" w:tplc="5A3E7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707B8F"/>
    <w:multiLevelType w:val="multilevel"/>
    <w:tmpl w:val="13589B7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2864CE"/>
    <w:multiLevelType w:val="hybridMultilevel"/>
    <w:tmpl w:val="EDDE2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9D5F9A"/>
    <w:multiLevelType w:val="hybridMultilevel"/>
    <w:tmpl w:val="B3A8B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1C22D2"/>
    <w:multiLevelType w:val="multilevel"/>
    <w:tmpl w:val="162E5686"/>
    <w:lvl w:ilvl="0">
      <w:start w:val="1"/>
      <w:numFmt w:val="bullet"/>
      <w:lvlText w:val=""/>
      <w:lvlJc w:val="left"/>
      <w:pPr>
        <w:tabs>
          <w:tab w:val="num" w:pos="284"/>
        </w:tabs>
        <w:ind w:left="284" w:hanging="284"/>
      </w:pPr>
      <w:rPr>
        <w:rFonts w:ascii="Wingdings" w:hAnsi="Wingdings" w:cs="Wingdings" w:hint="default"/>
        <w:strike w:val="0"/>
        <w:dstrike w:val="0"/>
        <w:outline w:val="0"/>
        <w:shadow w:val="0"/>
        <w:color w:val="000000"/>
        <w:sz w:val="22"/>
        <w:szCs w:val="22"/>
        <w:shd w:val="clear" w:color="auto" w:fill="auto"/>
        <w:em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
  </w:num>
  <w:num w:numId="3">
    <w:abstractNumId w:val="3"/>
  </w:num>
  <w:num w:numId="4">
    <w:abstractNumId w:val="7"/>
  </w:num>
  <w:num w:numId="5">
    <w:abstractNumId w:val="8"/>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AF"/>
    <w:rsid w:val="00012650"/>
    <w:rsid w:val="00021B0F"/>
    <w:rsid w:val="00030538"/>
    <w:rsid w:val="00040579"/>
    <w:rsid w:val="00044737"/>
    <w:rsid w:val="000451F5"/>
    <w:rsid w:val="00046080"/>
    <w:rsid w:val="00055F31"/>
    <w:rsid w:val="00056853"/>
    <w:rsid w:val="000652F1"/>
    <w:rsid w:val="0008023B"/>
    <w:rsid w:val="0008168A"/>
    <w:rsid w:val="00085A48"/>
    <w:rsid w:val="000923A9"/>
    <w:rsid w:val="000A3ADC"/>
    <w:rsid w:val="000B2206"/>
    <w:rsid w:val="000B3361"/>
    <w:rsid w:val="000B797D"/>
    <w:rsid w:val="000C0AE2"/>
    <w:rsid w:val="000C1EA2"/>
    <w:rsid w:val="000C4868"/>
    <w:rsid w:val="000C55A1"/>
    <w:rsid w:val="000C56A5"/>
    <w:rsid w:val="000C6248"/>
    <w:rsid w:val="000D37FD"/>
    <w:rsid w:val="000E2A7C"/>
    <w:rsid w:val="000E3D96"/>
    <w:rsid w:val="000E7738"/>
    <w:rsid w:val="000F28AD"/>
    <w:rsid w:val="000F498B"/>
    <w:rsid w:val="00102240"/>
    <w:rsid w:val="00103BB2"/>
    <w:rsid w:val="00110AE4"/>
    <w:rsid w:val="001165F2"/>
    <w:rsid w:val="0011755A"/>
    <w:rsid w:val="00123A66"/>
    <w:rsid w:val="00135ECD"/>
    <w:rsid w:val="00142919"/>
    <w:rsid w:val="001447BF"/>
    <w:rsid w:val="0016027D"/>
    <w:rsid w:val="00163A2B"/>
    <w:rsid w:val="001A501B"/>
    <w:rsid w:val="001B1FAD"/>
    <w:rsid w:val="001B423E"/>
    <w:rsid w:val="001B4DE5"/>
    <w:rsid w:val="001B6ED6"/>
    <w:rsid w:val="001B7650"/>
    <w:rsid w:val="001C106E"/>
    <w:rsid w:val="001E571E"/>
    <w:rsid w:val="001F4371"/>
    <w:rsid w:val="00200504"/>
    <w:rsid w:val="00204378"/>
    <w:rsid w:val="00216D09"/>
    <w:rsid w:val="002171D8"/>
    <w:rsid w:val="00223E44"/>
    <w:rsid w:val="00225E34"/>
    <w:rsid w:val="002269D5"/>
    <w:rsid w:val="00230036"/>
    <w:rsid w:val="00230210"/>
    <w:rsid w:val="002377C0"/>
    <w:rsid w:val="0024390F"/>
    <w:rsid w:val="002513C9"/>
    <w:rsid w:val="0025340A"/>
    <w:rsid w:val="002632C2"/>
    <w:rsid w:val="00267BA5"/>
    <w:rsid w:val="00277A44"/>
    <w:rsid w:val="00280A21"/>
    <w:rsid w:val="002C0B6E"/>
    <w:rsid w:val="002C0EEE"/>
    <w:rsid w:val="002F3221"/>
    <w:rsid w:val="002F6AFB"/>
    <w:rsid w:val="002F7F62"/>
    <w:rsid w:val="00302CCA"/>
    <w:rsid w:val="00302EBD"/>
    <w:rsid w:val="0030471B"/>
    <w:rsid w:val="00310E3D"/>
    <w:rsid w:val="00312629"/>
    <w:rsid w:val="003201C0"/>
    <w:rsid w:val="00323D31"/>
    <w:rsid w:val="00332B38"/>
    <w:rsid w:val="003560EA"/>
    <w:rsid w:val="00363B24"/>
    <w:rsid w:val="00376997"/>
    <w:rsid w:val="0038202C"/>
    <w:rsid w:val="003942F2"/>
    <w:rsid w:val="00397D17"/>
    <w:rsid w:val="003A03D4"/>
    <w:rsid w:val="003A0AE4"/>
    <w:rsid w:val="003A4703"/>
    <w:rsid w:val="003A58BB"/>
    <w:rsid w:val="003B0370"/>
    <w:rsid w:val="003B3907"/>
    <w:rsid w:val="003B3DA4"/>
    <w:rsid w:val="003C1167"/>
    <w:rsid w:val="003C2A6E"/>
    <w:rsid w:val="003D0A5D"/>
    <w:rsid w:val="003E2CE8"/>
    <w:rsid w:val="003E3ECF"/>
    <w:rsid w:val="003E4B3E"/>
    <w:rsid w:val="003E5B85"/>
    <w:rsid w:val="003F0EC9"/>
    <w:rsid w:val="003F27A3"/>
    <w:rsid w:val="003F4F01"/>
    <w:rsid w:val="003F5231"/>
    <w:rsid w:val="004077EB"/>
    <w:rsid w:val="00407AB7"/>
    <w:rsid w:val="00414982"/>
    <w:rsid w:val="004161C7"/>
    <w:rsid w:val="0042285F"/>
    <w:rsid w:val="0044207F"/>
    <w:rsid w:val="00465426"/>
    <w:rsid w:val="00466D90"/>
    <w:rsid w:val="0047399A"/>
    <w:rsid w:val="00475735"/>
    <w:rsid w:val="004773D5"/>
    <w:rsid w:val="0048205A"/>
    <w:rsid w:val="004822F3"/>
    <w:rsid w:val="004830C2"/>
    <w:rsid w:val="00493BFB"/>
    <w:rsid w:val="00495A18"/>
    <w:rsid w:val="004A068F"/>
    <w:rsid w:val="004D17BD"/>
    <w:rsid w:val="004E1BBB"/>
    <w:rsid w:val="004E45C9"/>
    <w:rsid w:val="0050352F"/>
    <w:rsid w:val="00510DD7"/>
    <w:rsid w:val="00521391"/>
    <w:rsid w:val="00524C2B"/>
    <w:rsid w:val="005322DD"/>
    <w:rsid w:val="0053787C"/>
    <w:rsid w:val="005541C9"/>
    <w:rsid w:val="00554EBA"/>
    <w:rsid w:val="00555650"/>
    <w:rsid w:val="005650C7"/>
    <w:rsid w:val="0058573D"/>
    <w:rsid w:val="005B5990"/>
    <w:rsid w:val="005B7E3D"/>
    <w:rsid w:val="005C754C"/>
    <w:rsid w:val="005C7BAE"/>
    <w:rsid w:val="005D3BA7"/>
    <w:rsid w:val="005D67FF"/>
    <w:rsid w:val="00607F29"/>
    <w:rsid w:val="0061189D"/>
    <w:rsid w:val="00611B4B"/>
    <w:rsid w:val="006168D3"/>
    <w:rsid w:val="00623E81"/>
    <w:rsid w:val="006242EB"/>
    <w:rsid w:val="00625943"/>
    <w:rsid w:val="00634F0A"/>
    <w:rsid w:val="006434BC"/>
    <w:rsid w:val="00645651"/>
    <w:rsid w:val="00650646"/>
    <w:rsid w:val="006507FE"/>
    <w:rsid w:val="006534F4"/>
    <w:rsid w:val="006608BE"/>
    <w:rsid w:val="00674ADD"/>
    <w:rsid w:val="00677D0C"/>
    <w:rsid w:val="00691767"/>
    <w:rsid w:val="00696FA0"/>
    <w:rsid w:val="006A0145"/>
    <w:rsid w:val="006A1468"/>
    <w:rsid w:val="006A248C"/>
    <w:rsid w:val="006B432B"/>
    <w:rsid w:val="006C6310"/>
    <w:rsid w:val="006D3E15"/>
    <w:rsid w:val="006D41E9"/>
    <w:rsid w:val="006D634E"/>
    <w:rsid w:val="006E1819"/>
    <w:rsid w:val="006F5102"/>
    <w:rsid w:val="006F54F7"/>
    <w:rsid w:val="006F7E03"/>
    <w:rsid w:val="00712147"/>
    <w:rsid w:val="00715945"/>
    <w:rsid w:val="007223D2"/>
    <w:rsid w:val="00723A27"/>
    <w:rsid w:val="00730D26"/>
    <w:rsid w:val="00731DDB"/>
    <w:rsid w:val="007453D2"/>
    <w:rsid w:val="007468E5"/>
    <w:rsid w:val="00751E14"/>
    <w:rsid w:val="00752266"/>
    <w:rsid w:val="00755BBD"/>
    <w:rsid w:val="00755EF2"/>
    <w:rsid w:val="00756056"/>
    <w:rsid w:val="00772E38"/>
    <w:rsid w:val="00774906"/>
    <w:rsid w:val="00791340"/>
    <w:rsid w:val="007A7247"/>
    <w:rsid w:val="007B7B55"/>
    <w:rsid w:val="007C2F8B"/>
    <w:rsid w:val="007D3327"/>
    <w:rsid w:val="007D54FE"/>
    <w:rsid w:val="007D5E8B"/>
    <w:rsid w:val="007F3CF8"/>
    <w:rsid w:val="007F5E26"/>
    <w:rsid w:val="008010D8"/>
    <w:rsid w:val="00802E5F"/>
    <w:rsid w:val="0081650C"/>
    <w:rsid w:val="008203BE"/>
    <w:rsid w:val="008209CE"/>
    <w:rsid w:val="00832D8A"/>
    <w:rsid w:val="00840D16"/>
    <w:rsid w:val="008523DD"/>
    <w:rsid w:val="008539EC"/>
    <w:rsid w:val="00865E08"/>
    <w:rsid w:val="00871FF3"/>
    <w:rsid w:val="008904EB"/>
    <w:rsid w:val="008920B6"/>
    <w:rsid w:val="008A04F5"/>
    <w:rsid w:val="008A18B0"/>
    <w:rsid w:val="008B1F15"/>
    <w:rsid w:val="008B2C29"/>
    <w:rsid w:val="008B76C6"/>
    <w:rsid w:val="008C612D"/>
    <w:rsid w:val="008D3853"/>
    <w:rsid w:val="008D4828"/>
    <w:rsid w:val="008E49DA"/>
    <w:rsid w:val="008F440E"/>
    <w:rsid w:val="00917AB8"/>
    <w:rsid w:val="009212D5"/>
    <w:rsid w:val="00924AA8"/>
    <w:rsid w:val="009261B0"/>
    <w:rsid w:val="00951801"/>
    <w:rsid w:val="0096067D"/>
    <w:rsid w:val="009624FE"/>
    <w:rsid w:val="009629B8"/>
    <w:rsid w:val="00964ACA"/>
    <w:rsid w:val="00970921"/>
    <w:rsid w:val="00970D2D"/>
    <w:rsid w:val="00986916"/>
    <w:rsid w:val="00993D79"/>
    <w:rsid w:val="00995A08"/>
    <w:rsid w:val="009A18FF"/>
    <w:rsid w:val="009B0A5F"/>
    <w:rsid w:val="009B7657"/>
    <w:rsid w:val="009C00FC"/>
    <w:rsid w:val="009C492B"/>
    <w:rsid w:val="009D1E8F"/>
    <w:rsid w:val="009D49AB"/>
    <w:rsid w:val="009D77EF"/>
    <w:rsid w:val="009E0255"/>
    <w:rsid w:val="009E0C88"/>
    <w:rsid w:val="009E1F43"/>
    <w:rsid w:val="009E4CAA"/>
    <w:rsid w:val="009E4F1E"/>
    <w:rsid w:val="009F1174"/>
    <w:rsid w:val="009F7EA0"/>
    <w:rsid w:val="00A13FC0"/>
    <w:rsid w:val="00A1549D"/>
    <w:rsid w:val="00A36EEA"/>
    <w:rsid w:val="00A373AF"/>
    <w:rsid w:val="00A5146A"/>
    <w:rsid w:val="00A53622"/>
    <w:rsid w:val="00A611CB"/>
    <w:rsid w:val="00A63117"/>
    <w:rsid w:val="00A732F8"/>
    <w:rsid w:val="00A75E9D"/>
    <w:rsid w:val="00A81234"/>
    <w:rsid w:val="00A979C4"/>
    <w:rsid w:val="00AA144B"/>
    <w:rsid w:val="00AA172E"/>
    <w:rsid w:val="00AA266F"/>
    <w:rsid w:val="00AA7363"/>
    <w:rsid w:val="00AC2FC4"/>
    <w:rsid w:val="00AD4855"/>
    <w:rsid w:val="00AD5356"/>
    <w:rsid w:val="00AF333D"/>
    <w:rsid w:val="00AF5410"/>
    <w:rsid w:val="00AF7F21"/>
    <w:rsid w:val="00B0310A"/>
    <w:rsid w:val="00B10D07"/>
    <w:rsid w:val="00B1385B"/>
    <w:rsid w:val="00B142B3"/>
    <w:rsid w:val="00B17DC7"/>
    <w:rsid w:val="00B23CAA"/>
    <w:rsid w:val="00B24252"/>
    <w:rsid w:val="00B24495"/>
    <w:rsid w:val="00B24D92"/>
    <w:rsid w:val="00B30A04"/>
    <w:rsid w:val="00B31900"/>
    <w:rsid w:val="00B345B1"/>
    <w:rsid w:val="00B55BC1"/>
    <w:rsid w:val="00B57D15"/>
    <w:rsid w:val="00B6484D"/>
    <w:rsid w:val="00B77998"/>
    <w:rsid w:val="00B83039"/>
    <w:rsid w:val="00B91494"/>
    <w:rsid w:val="00B919FE"/>
    <w:rsid w:val="00B91B53"/>
    <w:rsid w:val="00B91E04"/>
    <w:rsid w:val="00B92FF8"/>
    <w:rsid w:val="00B94F6D"/>
    <w:rsid w:val="00BA1F49"/>
    <w:rsid w:val="00BA5667"/>
    <w:rsid w:val="00BA5A82"/>
    <w:rsid w:val="00BC2394"/>
    <w:rsid w:val="00BC24EF"/>
    <w:rsid w:val="00BD1D33"/>
    <w:rsid w:val="00BD2B2C"/>
    <w:rsid w:val="00BE2773"/>
    <w:rsid w:val="00BE3E2A"/>
    <w:rsid w:val="00BE6DF4"/>
    <w:rsid w:val="00BF12A5"/>
    <w:rsid w:val="00BF4ED2"/>
    <w:rsid w:val="00C11CBF"/>
    <w:rsid w:val="00C12A94"/>
    <w:rsid w:val="00C15AAF"/>
    <w:rsid w:val="00C16A6E"/>
    <w:rsid w:val="00C23753"/>
    <w:rsid w:val="00C25982"/>
    <w:rsid w:val="00C344B0"/>
    <w:rsid w:val="00C37DCB"/>
    <w:rsid w:val="00C47204"/>
    <w:rsid w:val="00C53E33"/>
    <w:rsid w:val="00C5550F"/>
    <w:rsid w:val="00C71C2D"/>
    <w:rsid w:val="00C74858"/>
    <w:rsid w:val="00C75191"/>
    <w:rsid w:val="00C75291"/>
    <w:rsid w:val="00C7648B"/>
    <w:rsid w:val="00C85DE0"/>
    <w:rsid w:val="00C9316C"/>
    <w:rsid w:val="00C93C5F"/>
    <w:rsid w:val="00CA1269"/>
    <w:rsid w:val="00CA3A9E"/>
    <w:rsid w:val="00CC0906"/>
    <w:rsid w:val="00CC64C2"/>
    <w:rsid w:val="00CD3204"/>
    <w:rsid w:val="00CD5719"/>
    <w:rsid w:val="00CD7D98"/>
    <w:rsid w:val="00CE1818"/>
    <w:rsid w:val="00CE4DEF"/>
    <w:rsid w:val="00D05831"/>
    <w:rsid w:val="00D12C9D"/>
    <w:rsid w:val="00D1324A"/>
    <w:rsid w:val="00D17918"/>
    <w:rsid w:val="00D225DF"/>
    <w:rsid w:val="00D237B0"/>
    <w:rsid w:val="00D2760A"/>
    <w:rsid w:val="00D34550"/>
    <w:rsid w:val="00D47E00"/>
    <w:rsid w:val="00D56F49"/>
    <w:rsid w:val="00D61CD3"/>
    <w:rsid w:val="00D74107"/>
    <w:rsid w:val="00D805C1"/>
    <w:rsid w:val="00D82D24"/>
    <w:rsid w:val="00D87A00"/>
    <w:rsid w:val="00D94E10"/>
    <w:rsid w:val="00DA1403"/>
    <w:rsid w:val="00DA1B4B"/>
    <w:rsid w:val="00DB5299"/>
    <w:rsid w:val="00DB6551"/>
    <w:rsid w:val="00DC15B6"/>
    <w:rsid w:val="00DC2193"/>
    <w:rsid w:val="00DC69D4"/>
    <w:rsid w:val="00DD5EC1"/>
    <w:rsid w:val="00DD7250"/>
    <w:rsid w:val="00DE7971"/>
    <w:rsid w:val="00DF0063"/>
    <w:rsid w:val="00DF05A4"/>
    <w:rsid w:val="00DF5F90"/>
    <w:rsid w:val="00DF7731"/>
    <w:rsid w:val="00E10D74"/>
    <w:rsid w:val="00E14B97"/>
    <w:rsid w:val="00E22988"/>
    <w:rsid w:val="00E231A1"/>
    <w:rsid w:val="00E2607A"/>
    <w:rsid w:val="00E332D4"/>
    <w:rsid w:val="00E35EC6"/>
    <w:rsid w:val="00E36831"/>
    <w:rsid w:val="00E37192"/>
    <w:rsid w:val="00E5395B"/>
    <w:rsid w:val="00E70D17"/>
    <w:rsid w:val="00E72223"/>
    <w:rsid w:val="00E73A3E"/>
    <w:rsid w:val="00E808EA"/>
    <w:rsid w:val="00E905CB"/>
    <w:rsid w:val="00E9419F"/>
    <w:rsid w:val="00E96041"/>
    <w:rsid w:val="00EA2B46"/>
    <w:rsid w:val="00EB2972"/>
    <w:rsid w:val="00EB4082"/>
    <w:rsid w:val="00EB710F"/>
    <w:rsid w:val="00EC0415"/>
    <w:rsid w:val="00EC0C59"/>
    <w:rsid w:val="00EC0D20"/>
    <w:rsid w:val="00EC297D"/>
    <w:rsid w:val="00EC636A"/>
    <w:rsid w:val="00ED0A3C"/>
    <w:rsid w:val="00ED5EE2"/>
    <w:rsid w:val="00EE15CA"/>
    <w:rsid w:val="00EE2BFD"/>
    <w:rsid w:val="00EE7835"/>
    <w:rsid w:val="00EF45BD"/>
    <w:rsid w:val="00F104D8"/>
    <w:rsid w:val="00F10C68"/>
    <w:rsid w:val="00F10CDF"/>
    <w:rsid w:val="00F161BB"/>
    <w:rsid w:val="00F17C20"/>
    <w:rsid w:val="00F20D31"/>
    <w:rsid w:val="00F23398"/>
    <w:rsid w:val="00F31BD6"/>
    <w:rsid w:val="00F32BBF"/>
    <w:rsid w:val="00F53B02"/>
    <w:rsid w:val="00F545A6"/>
    <w:rsid w:val="00F5518E"/>
    <w:rsid w:val="00F5546A"/>
    <w:rsid w:val="00F715FC"/>
    <w:rsid w:val="00F72772"/>
    <w:rsid w:val="00F77FE8"/>
    <w:rsid w:val="00F837FB"/>
    <w:rsid w:val="00FA10DC"/>
    <w:rsid w:val="00FA44BB"/>
    <w:rsid w:val="00FC1091"/>
    <w:rsid w:val="00FC443C"/>
    <w:rsid w:val="00FD3ABA"/>
    <w:rsid w:val="00FD5057"/>
    <w:rsid w:val="00FE333F"/>
    <w:rsid w:val="00FE5587"/>
    <w:rsid w:val="00FE5DBB"/>
    <w:rsid w:val="00FF06FA"/>
    <w:rsid w:val="00FF41DC"/>
    <w:rsid w:val="00FF535A"/>
    <w:rsid w:val="00FF6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734D"/>
  <w15:chartTrackingRefBased/>
  <w15:docId w15:val="{9C7557E0-EA46-4051-AAC0-3DA82BAE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6F54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1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reambuła"/>
    <w:basedOn w:val="Normalny"/>
    <w:link w:val="AkapitzlistZnak"/>
    <w:uiPriority w:val="34"/>
    <w:qFormat/>
    <w:rsid w:val="00924AA8"/>
    <w:pPr>
      <w:spacing w:after="200" w:line="276" w:lineRule="auto"/>
      <w:ind w:left="720"/>
      <w:contextualSpacing/>
    </w:pPr>
    <w:rPr>
      <w:rFonts w:ascii="Calibri" w:eastAsia="Times New Roman" w:hAnsi="Calibri" w:cs="Times New Roman"/>
      <w:lang w:eastAsia="pl-PL"/>
    </w:rPr>
  </w:style>
  <w:style w:type="character" w:customStyle="1" w:styleId="AkapitzlistZnak">
    <w:name w:val="Akapit z listą Znak"/>
    <w:aliases w:val="Preambuła Znak"/>
    <w:link w:val="Akapitzlist"/>
    <w:uiPriority w:val="34"/>
    <w:qFormat/>
    <w:locked/>
    <w:rsid w:val="00924AA8"/>
    <w:rPr>
      <w:rFonts w:ascii="Calibri" w:eastAsia="Times New Roman" w:hAnsi="Calibri" w:cs="Times New Roman"/>
      <w:lang w:eastAsia="pl-PL"/>
    </w:rPr>
  </w:style>
  <w:style w:type="paragraph" w:styleId="Nagwek">
    <w:name w:val="header"/>
    <w:basedOn w:val="Normalny"/>
    <w:link w:val="NagwekZnak"/>
    <w:uiPriority w:val="99"/>
    <w:unhideWhenUsed/>
    <w:rsid w:val="00C16A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6A6E"/>
  </w:style>
  <w:style w:type="paragraph" w:styleId="Stopka">
    <w:name w:val="footer"/>
    <w:basedOn w:val="Normalny"/>
    <w:link w:val="StopkaZnak"/>
    <w:uiPriority w:val="99"/>
    <w:unhideWhenUsed/>
    <w:rsid w:val="00C16A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6A6E"/>
  </w:style>
  <w:style w:type="paragraph" w:customStyle="1" w:styleId="Standard">
    <w:name w:val="Standard"/>
    <w:rsid w:val="00110AE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CA3A9E"/>
    <w:rPr>
      <w:color w:val="0563C1" w:themeColor="hyperlink"/>
      <w:u w:val="single"/>
    </w:rPr>
  </w:style>
  <w:style w:type="character" w:customStyle="1" w:styleId="UnresolvedMention">
    <w:name w:val="Unresolved Mention"/>
    <w:basedOn w:val="Domylnaczcionkaakapitu"/>
    <w:uiPriority w:val="99"/>
    <w:semiHidden/>
    <w:unhideWhenUsed/>
    <w:rsid w:val="00CA3A9E"/>
    <w:rPr>
      <w:color w:val="605E5C"/>
      <w:shd w:val="clear" w:color="auto" w:fill="E1DFDD"/>
    </w:rPr>
  </w:style>
  <w:style w:type="paragraph" w:styleId="NormalnyWeb">
    <w:name w:val="Normal (Web)"/>
    <w:basedOn w:val="Normalny"/>
    <w:uiPriority w:val="99"/>
    <w:rsid w:val="00865E08"/>
    <w:pPr>
      <w:suppressAutoHyphens/>
      <w:spacing w:before="280" w:after="280" w:line="276" w:lineRule="auto"/>
    </w:pPr>
    <w:rPr>
      <w:rFonts w:ascii="Calibri" w:eastAsia="Times New Roman" w:hAnsi="Calibri" w:cs="Times New Roman"/>
      <w:sz w:val="20"/>
      <w:szCs w:val="20"/>
      <w:lang w:eastAsia="zh-CN"/>
    </w:rPr>
  </w:style>
  <w:style w:type="paragraph" w:styleId="Tekstpodstawowy">
    <w:name w:val="Body Text"/>
    <w:basedOn w:val="Normalny"/>
    <w:link w:val="TekstpodstawowyZnak"/>
    <w:rsid w:val="00C23753"/>
    <w:pPr>
      <w:suppressAutoHyphens/>
      <w:spacing w:after="140" w:line="276" w:lineRule="auto"/>
    </w:pPr>
  </w:style>
  <w:style w:type="character" w:customStyle="1" w:styleId="TekstpodstawowyZnak">
    <w:name w:val="Tekst podstawowy Znak"/>
    <w:basedOn w:val="Domylnaczcionkaakapitu"/>
    <w:link w:val="Tekstpodstawowy"/>
    <w:rsid w:val="00C23753"/>
  </w:style>
  <w:style w:type="character" w:styleId="Pogrubienie">
    <w:name w:val="Strong"/>
    <w:basedOn w:val="Domylnaczcionkaakapitu"/>
    <w:uiPriority w:val="22"/>
    <w:qFormat/>
    <w:rsid w:val="00DC69D4"/>
    <w:rPr>
      <w:b/>
      <w:bCs/>
    </w:rPr>
  </w:style>
  <w:style w:type="character" w:styleId="Odwoaniedokomentarza">
    <w:name w:val="annotation reference"/>
    <w:basedOn w:val="Domylnaczcionkaakapitu"/>
    <w:uiPriority w:val="99"/>
    <w:semiHidden/>
    <w:unhideWhenUsed/>
    <w:rsid w:val="00E10D74"/>
    <w:rPr>
      <w:sz w:val="16"/>
      <w:szCs w:val="16"/>
    </w:rPr>
  </w:style>
  <w:style w:type="paragraph" w:styleId="Tekstkomentarza">
    <w:name w:val="annotation text"/>
    <w:basedOn w:val="Normalny"/>
    <w:link w:val="TekstkomentarzaZnak"/>
    <w:uiPriority w:val="99"/>
    <w:semiHidden/>
    <w:unhideWhenUsed/>
    <w:rsid w:val="00E10D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0D74"/>
    <w:rPr>
      <w:sz w:val="20"/>
      <w:szCs w:val="20"/>
    </w:rPr>
  </w:style>
  <w:style w:type="paragraph" w:styleId="Tematkomentarza">
    <w:name w:val="annotation subject"/>
    <w:basedOn w:val="Tekstkomentarza"/>
    <w:next w:val="Tekstkomentarza"/>
    <w:link w:val="TematkomentarzaZnak"/>
    <w:uiPriority w:val="99"/>
    <w:semiHidden/>
    <w:unhideWhenUsed/>
    <w:rsid w:val="00E10D74"/>
    <w:rPr>
      <w:b/>
      <w:bCs/>
    </w:rPr>
  </w:style>
  <w:style w:type="character" w:customStyle="1" w:styleId="TematkomentarzaZnak">
    <w:name w:val="Temat komentarza Znak"/>
    <w:basedOn w:val="TekstkomentarzaZnak"/>
    <w:link w:val="Tematkomentarza"/>
    <w:uiPriority w:val="99"/>
    <w:semiHidden/>
    <w:rsid w:val="00E10D74"/>
    <w:rPr>
      <w:b/>
      <w:bCs/>
      <w:sz w:val="20"/>
      <w:szCs w:val="20"/>
    </w:rPr>
  </w:style>
  <w:style w:type="character" w:styleId="Uwydatnienie">
    <w:name w:val="Emphasis"/>
    <w:basedOn w:val="Domylnaczcionkaakapitu"/>
    <w:uiPriority w:val="20"/>
    <w:qFormat/>
    <w:rsid w:val="00332B38"/>
    <w:rPr>
      <w:i/>
      <w:iCs/>
    </w:rPr>
  </w:style>
  <w:style w:type="character" w:customStyle="1" w:styleId="attribute-value">
    <w:name w:val="attribute-value"/>
    <w:basedOn w:val="Domylnaczcionkaakapitu"/>
    <w:rsid w:val="00FF41DC"/>
  </w:style>
  <w:style w:type="character" w:customStyle="1" w:styleId="attribute-values">
    <w:name w:val="attribute-values"/>
    <w:basedOn w:val="Domylnaczcionkaakapitu"/>
    <w:rsid w:val="003D0A5D"/>
  </w:style>
  <w:style w:type="character" w:customStyle="1" w:styleId="Nagwek1Znak">
    <w:name w:val="Nagłówek 1 Znak"/>
    <w:basedOn w:val="Domylnaczcionkaakapitu"/>
    <w:link w:val="Nagwek1"/>
    <w:uiPriority w:val="9"/>
    <w:rsid w:val="006F54F7"/>
    <w:rPr>
      <w:rFonts w:ascii="Times New Roman" w:eastAsia="Times New Roman" w:hAnsi="Times New Roman" w:cs="Times New Roman"/>
      <w:b/>
      <w:bCs/>
      <w:kern w:val="36"/>
      <w:sz w:val="48"/>
      <w:szCs w:val="48"/>
      <w:lang w:eastAsia="pl-PL"/>
    </w:rPr>
  </w:style>
  <w:style w:type="character" w:customStyle="1" w:styleId="a-size-large">
    <w:name w:val="a-size-large"/>
    <w:basedOn w:val="Domylnaczcionkaakapitu"/>
    <w:rsid w:val="006F54F7"/>
  </w:style>
  <w:style w:type="character" w:customStyle="1" w:styleId="pe2-featuresvalue">
    <w:name w:val="pe2-features__value"/>
    <w:basedOn w:val="Domylnaczcionkaakapitu"/>
    <w:rsid w:val="00A1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0662">
      <w:bodyDiv w:val="1"/>
      <w:marLeft w:val="0"/>
      <w:marRight w:val="0"/>
      <w:marTop w:val="0"/>
      <w:marBottom w:val="0"/>
      <w:divBdr>
        <w:top w:val="none" w:sz="0" w:space="0" w:color="auto"/>
        <w:left w:val="none" w:sz="0" w:space="0" w:color="auto"/>
        <w:bottom w:val="none" w:sz="0" w:space="0" w:color="auto"/>
        <w:right w:val="none" w:sz="0" w:space="0" w:color="auto"/>
      </w:divBdr>
    </w:div>
    <w:div w:id="104884419">
      <w:bodyDiv w:val="1"/>
      <w:marLeft w:val="0"/>
      <w:marRight w:val="0"/>
      <w:marTop w:val="0"/>
      <w:marBottom w:val="0"/>
      <w:divBdr>
        <w:top w:val="none" w:sz="0" w:space="0" w:color="auto"/>
        <w:left w:val="none" w:sz="0" w:space="0" w:color="auto"/>
        <w:bottom w:val="none" w:sz="0" w:space="0" w:color="auto"/>
        <w:right w:val="none" w:sz="0" w:space="0" w:color="auto"/>
      </w:divBdr>
    </w:div>
    <w:div w:id="123737961">
      <w:bodyDiv w:val="1"/>
      <w:marLeft w:val="0"/>
      <w:marRight w:val="0"/>
      <w:marTop w:val="0"/>
      <w:marBottom w:val="0"/>
      <w:divBdr>
        <w:top w:val="none" w:sz="0" w:space="0" w:color="auto"/>
        <w:left w:val="none" w:sz="0" w:space="0" w:color="auto"/>
        <w:bottom w:val="none" w:sz="0" w:space="0" w:color="auto"/>
        <w:right w:val="none" w:sz="0" w:space="0" w:color="auto"/>
      </w:divBdr>
    </w:div>
    <w:div w:id="132674452">
      <w:bodyDiv w:val="1"/>
      <w:marLeft w:val="0"/>
      <w:marRight w:val="0"/>
      <w:marTop w:val="0"/>
      <w:marBottom w:val="0"/>
      <w:divBdr>
        <w:top w:val="none" w:sz="0" w:space="0" w:color="auto"/>
        <w:left w:val="none" w:sz="0" w:space="0" w:color="auto"/>
        <w:bottom w:val="none" w:sz="0" w:space="0" w:color="auto"/>
        <w:right w:val="none" w:sz="0" w:space="0" w:color="auto"/>
      </w:divBdr>
    </w:div>
    <w:div w:id="190143961">
      <w:bodyDiv w:val="1"/>
      <w:marLeft w:val="0"/>
      <w:marRight w:val="0"/>
      <w:marTop w:val="0"/>
      <w:marBottom w:val="0"/>
      <w:divBdr>
        <w:top w:val="none" w:sz="0" w:space="0" w:color="auto"/>
        <w:left w:val="none" w:sz="0" w:space="0" w:color="auto"/>
        <w:bottom w:val="none" w:sz="0" w:space="0" w:color="auto"/>
        <w:right w:val="none" w:sz="0" w:space="0" w:color="auto"/>
      </w:divBdr>
    </w:div>
    <w:div w:id="207573959">
      <w:bodyDiv w:val="1"/>
      <w:marLeft w:val="0"/>
      <w:marRight w:val="0"/>
      <w:marTop w:val="0"/>
      <w:marBottom w:val="0"/>
      <w:divBdr>
        <w:top w:val="none" w:sz="0" w:space="0" w:color="auto"/>
        <w:left w:val="none" w:sz="0" w:space="0" w:color="auto"/>
        <w:bottom w:val="none" w:sz="0" w:space="0" w:color="auto"/>
        <w:right w:val="none" w:sz="0" w:space="0" w:color="auto"/>
      </w:divBdr>
    </w:div>
    <w:div w:id="345981126">
      <w:bodyDiv w:val="1"/>
      <w:marLeft w:val="0"/>
      <w:marRight w:val="0"/>
      <w:marTop w:val="0"/>
      <w:marBottom w:val="0"/>
      <w:divBdr>
        <w:top w:val="none" w:sz="0" w:space="0" w:color="auto"/>
        <w:left w:val="none" w:sz="0" w:space="0" w:color="auto"/>
        <w:bottom w:val="none" w:sz="0" w:space="0" w:color="auto"/>
        <w:right w:val="none" w:sz="0" w:space="0" w:color="auto"/>
      </w:divBdr>
    </w:div>
    <w:div w:id="390276941">
      <w:bodyDiv w:val="1"/>
      <w:marLeft w:val="0"/>
      <w:marRight w:val="0"/>
      <w:marTop w:val="0"/>
      <w:marBottom w:val="0"/>
      <w:divBdr>
        <w:top w:val="none" w:sz="0" w:space="0" w:color="auto"/>
        <w:left w:val="none" w:sz="0" w:space="0" w:color="auto"/>
        <w:bottom w:val="none" w:sz="0" w:space="0" w:color="auto"/>
        <w:right w:val="none" w:sz="0" w:space="0" w:color="auto"/>
      </w:divBdr>
    </w:div>
    <w:div w:id="403459111">
      <w:bodyDiv w:val="1"/>
      <w:marLeft w:val="0"/>
      <w:marRight w:val="0"/>
      <w:marTop w:val="0"/>
      <w:marBottom w:val="0"/>
      <w:divBdr>
        <w:top w:val="none" w:sz="0" w:space="0" w:color="auto"/>
        <w:left w:val="none" w:sz="0" w:space="0" w:color="auto"/>
        <w:bottom w:val="none" w:sz="0" w:space="0" w:color="auto"/>
        <w:right w:val="none" w:sz="0" w:space="0" w:color="auto"/>
      </w:divBdr>
    </w:div>
    <w:div w:id="403988543">
      <w:bodyDiv w:val="1"/>
      <w:marLeft w:val="0"/>
      <w:marRight w:val="0"/>
      <w:marTop w:val="0"/>
      <w:marBottom w:val="0"/>
      <w:divBdr>
        <w:top w:val="none" w:sz="0" w:space="0" w:color="auto"/>
        <w:left w:val="none" w:sz="0" w:space="0" w:color="auto"/>
        <w:bottom w:val="none" w:sz="0" w:space="0" w:color="auto"/>
        <w:right w:val="none" w:sz="0" w:space="0" w:color="auto"/>
      </w:divBdr>
    </w:div>
    <w:div w:id="438910779">
      <w:bodyDiv w:val="1"/>
      <w:marLeft w:val="0"/>
      <w:marRight w:val="0"/>
      <w:marTop w:val="0"/>
      <w:marBottom w:val="0"/>
      <w:divBdr>
        <w:top w:val="none" w:sz="0" w:space="0" w:color="auto"/>
        <w:left w:val="none" w:sz="0" w:space="0" w:color="auto"/>
        <w:bottom w:val="none" w:sz="0" w:space="0" w:color="auto"/>
        <w:right w:val="none" w:sz="0" w:space="0" w:color="auto"/>
      </w:divBdr>
    </w:div>
    <w:div w:id="458690870">
      <w:bodyDiv w:val="1"/>
      <w:marLeft w:val="0"/>
      <w:marRight w:val="0"/>
      <w:marTop w:val="0"/>
      <w:marBottom w:val="0"/>
      <w:divBdr>
        <w:top w:val="none" w:sz="0" w:space="0" w:color="auto"/>
        <w:left w:val="none" w:sz="0" w:space="0" w:color="auto"/>
        <w:bottom w:val="none" w:sz="0" w:space="0" w:color="auto"/>
        <w:right w:val="none" w:sz="0" w:space="0" w:color="auto"/>
      </w:divBdr>
    </w:div>
    <w:div w:id="461076572">
      <w:bodyDiv w:val="1"/>
      <w:marLeft w:val="0"/>
      <w:marRight w:val="0"/>
      <w:marTop w:val="0"/>
      <w:marBottom w:val="0"/>
      <w:divBdr>
        <w:top w:val="none" w:sz="0" w:space="0" w:color="auto"/>
        <w:left w:val="none" w:sz="0" w:space="0" w:color="auto"/>
        <w:bottom w:val="none" w:sz="0" w:space="0" w:color="auto"/>
        <w:right w:val="none" w:sz="0" w:space="0" w:color="auto"/>
      </w:divBdr>
    </w:div>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22131825">
      <w:bodyDiv w:val="1"/>
      <w:marLeft w:val="0"/>
      <w:marRight w:val="0"/>
      <w:marTop w:val="0"/>
      <w:marBottom w:val="0"/>
      <w:divBdr>
        <w:top w:val="none" w:sz="0" w:space="0" w:color="auto"/>
        <w:left w:val="none" w:sz="0" w:space="0" w:color="auto"/>
        <w:bottom w:val="none" w:sz="0" w:space="0" w:color="auto"/>
        <w:right w:val="none" w:sz="0" w:space="0" w:color="auto"/>
      </w:divBdr>
    </w:div>
    <w:div w:id="604659270">
      <w:bodyDiv w:val="1"/>
      <w:marLeft w:val="0"/>
      <w:marRight w:val="0"/>
      <w:marTop w:val="0"/>
      <w:marBottom w:val="0"/>
      <w:divBdr>
        <w:top w:val="none" w:sz="0" w:space="0" w:color="auto"/>
        <w:left w:val="none" w:sz="0" w:space="0" w:color="auto"/>
        <w:bottom w:val="none" w:sz="0" w:space="0" w:color="auto"/>
        <w:right w:val="none" w:sz="0" w:space="0" w:color="auto"/>
      </w:divBdr>
    </w:div>
    <w:div w:id="607810249">
      <w:bodyDiv w:val="1"/>
      <w:marLeft w:val="0"/>
      <w:marRight w:val="0"/>
      <w:marTop w:val="0"/>
      <w:marBottom w:val="0"/>
      <w:divBdr>
        <w:top w:val="none" w:sz="0" w:space="0" w:color="auto"/>
        <w:left w:val="none" w:sz="0" w:space="0" w:color="auto"/>
        <w:bottom w:val="none" w:sz="0" w:space="0" w:color="auto"/>
        <w:right w:val="none" w:sz="0" w:space="0" w:color="auto"/>
      </w:divBdr>
    </w:div>
    <w:div w:id="613100918">
      <w:bodyDiv w:val="1"/>
      <w:marLeft w:val="0"/>
      <w:marRight w:val="0"/>
      <w:marTop w:val="0"/>
      <w:marBottom w:val="0"/>
      <w:divBdr>
        <w:top w:val="none" w:sz="0" w:space="0" w:color="auto"/>
        <w:left w:val="none" w:sz="0" w:space="0" w:color="auto"/>
        <w:bottom w:val="none" w:sz="0" w:space="0" w:color="auto"/>
        <w:right w:val="none" w:sz="0" w:space="0" w:color="auto"/>
      </w:divBdr>
    </w:div>
    <w:div w:id="627974584">
      <w:bodyDiv w:val="1"/>
      <w:marLeft w:val="0"/>
      <w:marRight w:val="0"/>
      <w:marTop w:val="0"/>
      <w:marBottom w:val="0"/>
      <w:divBdr>
        <w:top w:val="none" w:sz="0" w:space="0" w:color="auto"/>
        <w:left w:val="none" w:sz="0" w:space="0" w:color="auto"/>
        <w:bottom w:val="none" w:sz="0" w:space="0" w:color="auto"/>
        <w:right w:val="none" w:sz="0" w:space="0" w:color="auto"/>
      </w:divBdr>
    </w:div>
    <w:div w:id="633562918">
      <w:bodyDiv w:val="1"/>
      <w:marLeft w:val="0"/>
      <w:marRight w:val="0"/>
      <w:marTop w:val="0"/>
      <w:marBottom w:val="0"/>
      <w:divBdr>
        <w:top w:val="none" w:sz="0" w:space="0" w:color="auto"/>
        <w:left w:val="none" w:sz="0" w:space="0" w:color="auto"/>
        <w:bottom w:val="none" w:sz="0" w:space="0" w:color="auto"/>
        <w:right w:val="none" w:sz="0" w:space="0" w:color="auto"/>
      </w:divBdr>
    </w:div>
    <w:div w:id="640622614">
      <w:bodyDiv w:val="1"/>
      <w:marLeft w:val="0"/>
      <w:marRight w:val="0"/>
      <w:marTop w:val="0"/>
      <w:marBottom w:val="0"/>
      <w:divBdr>
        <w:top w:val="none" w:sz="0" w:space="0" w:color="auto"/>
        <w:left w:val="none" w:sz="0" w:space="0" w:color="auto"/>
        <w:bottom w:val="none" w:sz="0" w:space="0" w:color="auto"/>
        <w:right w:val="none" w:sz="0" w:space="0" w:color="auto"/>
      </w:divBdr>
    </w:div>
    <w:div w:id="721292201">
      <w:bodyDiv w:val="1"/>
      <w:marLeft w:val="0"/>
      <w:marRight w:val="0"/>
      <w:marTop w:val="0"/>
      <w:marBottom w:val="0"/>
      <w:divBdr>
        <w:top w:val="none" w:sz="0" w:space="0" w:color="auto"/>
        <w:left w:val="none" w:sz="0" w:space="0" w:color="auto"/>
        <w:bottom w:val="none" w:sz="0" w:space="0" w:color="auto"/>
        <w:right w:val="none" w:sz="0" w:space="0" w:color="auto"/>
      </w:divBdr>
    </w:div>
    <w:div w:id="805975882">
      <w:bodyDiv w:val="1"/>
      <w:marLeft w:val="0"/>
      <w:marRight w:val="0"/>
      <w:marTop w:val="0"/>
      <w:marBottom w:val="0"/>
      <w:divBdr>
        <w:top w:val="none" w:sz="0" w:space="0" w:color="auto"/>
        <w:left w:val="none" w:sz="0" w:space="0" w:color="auto"/>
        <w:bottom w:val="none" w:sz="0" w:space="0" w:color="auto"/>
        <w:right w:val="none" w:sz="0" w:space="0" w:color="auto"/>
      </w:divBdr>
    </w:div>
    <w:div w:id="979991759">
      <w:bodyDiv w:val="1"/>
      <w:marLeft w:val="0"/>
      <w:marRight w:val="0"/>
      <w:marTop w:val="0"/>
      <w:marBottom w:val="0"/>
      <w:divBdr>
        <w:top w:val="none" w:sz="0" w:space="0" w:color="auto"/>
        <w:left w:val="none" w:sz="0" w:space="0" w:color="auto"/>
        <w:bottom w:val="none" w:sz="0" w:space="0" w:color="auto"/>
        <w:right w:val="none" w:sz="0" w:space="0" w:color="auto"/>
      </w:divBdr>
    </w:div>
    <w:div w:id="1025331594">
      <w:bodyDiv w:val="1"/>
      <w:marLeft w:val="0"/>
      <w:marRight w:val="0"/>
      <w:marTop w:val="0"/>
      <w:marBottom w:val="0"/>
      <w:divBdr>
        <w:top w:val="none" w:sz="0" w:space="0" w:color="auto"/>
        <w:left w:val="none" w:sz="0" w:space="0" w:color="auto"/>
        <w:bottom w:val="none" w:sz="0" w:space="0" w:color="auto"/>
        <w:right w:val="none" w:sz="0" w:space="0" w:color="auto"/>
      </w:divBdr>
    </w:div>
    <w:div w:id="1062095776">
      <w:bodyDiv w:val="1"/>
      <w:marLeft w:val="0"/>
      <w:marRight w:val="0"/>
      <w:marTop w:val="0"/>
      <w:marBottom w:val="0"/>
      <w:divBdr>
        <w:top w:val="none" w:sz="0" w:space="0" w:color="auto"/>
        <w:left w:val="none" w:sz="0" w:space="0" w:color="auto"/>
        <w:bottom w:val="none" w:sz="0" w:space="0" w:color="auto"/>
        <w:right w:val="none" w:sz="0" w:space="0" w:color="auto"/>
      </w:divBdr>
    </w:div>
    <w:div w:id="1072042847">
      <w:bodyDiv w:val="1"/>
      <w:marLeft w:val="0"/>
      <w:marRight w:val="0"/>
      <w:marTop w:val="0"/>
      <w:marBottom w:val="0"/>
      <w:divBdr>
        <w:top w:val="none" w:sz="0" w:space="0" w:color="auto"/>
        <w:left w:val="none" w:sz="0" w:space="0" w:color="auto"/>
        <w:bottom w:val="none" w:sz="0" w:space="0" w:color="auto"/>
        <w:right w:val="none" w:sz="0" w:space="0" w:color="auto"/>
      </w:divBdr>
      <w:divsChild>
        <w:div w:id="1312325418">
          <w:marLeft w:val="0"/>
          <w:marRight w:val="0"/>
          <w:marTop w:val="0"/>
          <w:marBottom w:val="0"/>
          <w:divBdr>
            <w:top w:val="none" w:sz="0" w:space="0" w:color="auto"/>
            <w:left w:val="none" w:sz="0" w:space="0" w:color="auto"/>
            <w:bottom w:val="none" w:sz="0" w:space="0" w:color="auto"/>
            <w:right w:val="none" w:sz="0" w:space="0" w:color="auto"/>
          </w:divBdr>
        </w:div>
      </w:divsChild>
    </w:div>
    <w:div w:id="1078358573">
      <w:bodyDiv w:val="1"/>
      <w:marLeft w:val="0"/>
      <w:marRight w:val="0"/>
      <w:marTop w:val="0"/>
      <w:marBottom w:val="0"/>
      <w:divBdr>
        <w:top w:val="none" w:sz="0" w:space="0" w:color="auto"/>
        <w:left w:val="none" w:sz="0" w:space="0" w:color="auto"/>
        <w:bottom w:val="none" w:sz="0" w:space="0" w:color="auto"/>
        <w:right w:val="none" w:sz="0" w:space="0" w:color="auto"/>
      </w:divBdr>
    </w:div>
    <w:div w:id="1085108678">
      <w:bodyDiv w:val="1"/>
      <w:marLeft w:val="0"/>
      <w:marRight w:val="0"/>
      <w:marTop w:val="0"/>
      <w:marBottom w:val="0"/>
      <w:divBdr>
        <w:top w:val="none" w:sz="0" w:space="0" w:color="auto"/>
        <w:left w:val="none" w:sz="0" w:space="0" w:color="auto"/>
        <w:bottom w:val="none" w:sz="0" w:space="0" w:color="auto"/>
        <w:right w:val="none" w:sz="0" w:space="0" w:color="auto"/>
      </w:divBdr>
    </w:div>
    <w:div w:id="1091270462">
      <w:bodyDiv w:val="1"/>
      <w:marLeft w:val="0"/>
      <w:marRight w:val="0"/>
      <w:marTop w:val="0"/>
      <w:marBottom w:val="0"/>
      <w:divBdr>
        <w:top w:val="none" w:sz="0" w:space="0" w:color="auto"/>
        <w:left w:val="none" w:sz="0" w:space="0" w:color="auto"/>
        <w:bottom w:val="none" w:sz="0" w:space="0" w:color="auto"/>
        <w:right w:val="none" w:sz="0" w:space="0" w:color="auto"/>
      </w:divBdr>
    </w:div>
    <w:div w:id="1102578616">
      <w:bodyDiv w:val="1"/>
      <w:marLeft w:val="0"/>
      <w:marRight w:val="0"/>
      <w:marTop w:val="0"/>
      <w:marBottom w:val="0"/>
      <w:divBdr>
        <w:top w:val="none" w:sz="0" w:space="0" w:color="auto"/>
        <w:left w:val="none" w:sz="0" w:space="0" w:color="auto"/>
        <w:bottom w:val="none" w:sz="0" w:space="0" w:color="auto"/>
        <w:right w:val="none" w:sz="0" w:space="0" w:color="auto"/>
      </w:divBdr>
    </w:div>
    <w:div w:id="1161460727">
      <w:bodyDiv w:val="1"/>
      <w:marLeft w:val="0"/>
      <w:marRight w:val="0"/>
      <w:marTop w:val="0"/>
      <w:marBottom w:val="0"/>
      <w:divBdr>
        <w:top w:val="none" w:sz="0" w:space="0" w:color="auto"/>
        <w:left w:val="none" w:sz="0" w:space="0" w:color="auto"/>
        <w:bottom w:val="none" w:sz="0" w:space="0" w:color="auto"/>
        <w:right w:val="none" w:sz="0" w:space="0" w:color="auto"/>
      </w:divBdr>
    </w:div>
    <w:div w:id="1166436776">
      <w:bodyDiv w:val="1"/>
      <w:marLeft w:val="0"/>
      <w:marRight w:val="0"/>
      <w:marTop w:val="0"/>
      <w:marBottom w:val="0"/>
      <w:divBdr>
        <w:top w:val="none" w:sz="0" w:space="0" w:color="auto"/>
        <w:left w:val="none" w:sz="0" w:space="0" w:color="auto"/>
        <w:bottom w:val="none" w:sz="0" w:space="0" w:color="auto"/>
        <w:right w:val="none" w:sz="0" w:space="0" w:color="auto"/>
      </w:divBdr>
    </w:div>
    <w:div w:id="1202472104">
      <w:bodyDiv w:val="1"/>
      <w:marLeft w:val="0"/>
      <w:marRight w:val="0"/>
      <w:marTop w:val="0"/>
      <w:marBottom w:val="0"/>
      <w:divBdr>
        <w:top w:val="none" w:sz="0" w:space="0" w:color="auto"/>
        <w:left w:val="none" w:sz="0" w:space="0" w:color="auto"/>
        <w:bottom w:val="none" w:sz="0" w:space="0" w:color="auto"/>
        <w:right w:val="none" w:sz="0" w:space="0" w:color="auto"/>
      </w:divBdr>
    </w:div>
    <w:div w:id="1268195708">
      <w:bodyDiv w:val="1"/>
      <w:marLeft w:val="0"/>
      <w:marRight w:val="0"/>
      <w:marTop w:val="0"/>
      <w:marBottom w:val="0"/>
      <w:divBdr>
        <w:top w:val="none" w:sz="0" w:space="0" w:color="auto"/>
        <w:left w:val="none" w:sz="0" w:space="0" w:color="auto"/>
        <w:bottom w:val="none" w:sz="0" w:space="0" w:color="auto"/>
        <w:right w:val="none" w:sz="0" w:space="0" w:color="auto"/>
      </w:divBdr>
    </w:div>
    <w:div w:id="1284775517">
      <w:bodyDiv w:val="1"/>
      <w:marLeft w:val="0"/>
      <w:marRight w:val="0"/>
      <w:marTop w:val="0"/>
      <w:marBottom w:val="0"/>
      <w:divBdr>
        <w:top w:val="none" w:sz="0" w:space="0" w:color="auto"/>
        <w:left w:val="none" w:sz="0" w:space="0" w:color="auto"/>
        <w:bottom w:val="none" w:sz="0" w:space="0" w:color="auto"/>
        <w:right w:val="none" w:sz="0" w:space="0" w:color="auto"/>
      </w:divBdr>
    </w:div>
    <w:div w:id="1333220424">
      <w:bodyDiv w:val="1"/>
      <w:marLeft w:val="0"/>
      <w:marRight w:val="0"/>
      <w:marTop w:val="0"/>
      <w:marBottom w:val="0"/>
      <w:divBdr>
        <w:top w:val="none" w:sz="0" w:space="0" w:color="auto"/>
        <w:left w:val="none" w:sz="0" w:space="0" w:color="auto"/>
        <w:bottom w:val="none" w:sz="0" w:space="0" w:color="auto"/>
        <w:right w:val="none" w:sz="0" w:space="0" w:color="auto"/>
      </w:divBdr>
    </w:div>
    <w:div w:id="1334410392">
      <w:bodyDiv w:val="1"/>
      <w:marLeft w:val="0"/>
      <w:marRight w:val="0"/>
      <w:marTop w:val="0"/>
      <w:marBottom w:val="0"/>
      <w:divBdr>
        <w:top w:val="none" w:sz="0" w:space="0" w:color="auto"/>
        <w:left w:val="none" w:sz="0" w:space="0" w:color="auto"/>
        <w:bottom w:val="none" w:sz="0" w:space="0" w:color="auto"/>
        <w:right w:val="none" w:sz="0" w:space="0" w:color="auto"/>
      </w:divBdr>
    </w:div>
    <w:div w:id="1348484354">
      <w:bodyDiv w:val="1"/>
      <w:marLeft w:val="0"/>
      <w:marRight w:val="0"/>
      <w:marTop w:val="0"/>
      <w:marBottom w:val="0"/>
      <w:divBdr>
        <w:top w:val="none" w:sz="0" w:space="0" w:color="auto"/>
        <w:left w:val="none" w:sz="0" w:space="0" w:color="auto"/>
        <w:bottom w:val="none" w:sz="0" w:space="0" w:color="auto"/>
        <w:right w:val="none" w:sz="0" w:space="0" w:color="auto"/>
      </w:divBdr>
    </w:div>
    <w:div w:id="1452939034">
      <w:bodyDiv w:val="1"/>
      <w:marLeft w:val="0"/>
      <w:marRight w:val="0"/>
      <w:marTop w:val="0"/>
      <w:marBottom w:val="0"/>
      <w:divBdr>
        <w:top w:val="none" w:sz="0" w:space="0" w:color="auto"/>
        <w:left w:val="none" w:sz="0" w:space="0" w:color="auto"/>
        <w:bottom w:val="none" w:sz="0" w:space="0" w:color="auto"/>
        <w:right w:val="none" w:sz="0" w:space="0" w:color="auto"/>
      </w:divBdr>
    </w:div>
    <w:div w:id="1554465616">
      <w:bodyDiv w:val="1"/>
      <w:marLeft w:val="0"/>
      <w:marRight w:val="0"/>
      <w:marTop w:val="0"/>
      <w:marBottom w:val="0"/>
      <w:divBdr>
        <w:top w:val="none" w:sz="0" w:space="0" w:color="auto"/>
        <w:left w:val="none" w:sz="0" w:space="0" w:color="auto"/>
        <w:bottom w:val="none" w:sz="0" w:space="0" w:color="auto"/>
        <w:right w:val="none" w:sz="0" w:space="0" w:color="auto"/>
      </w:divBdr>
    </w:div>
    <w:div w:id="1558470680">
      <w:bodyDiv w:val="1"/>
      <w:marLeft w:val="0"/>
      <w:marRight w:val="0"/>
      <w:marTop w:val="0"/>
      <w:marBottom w:val="0"/>
      <w:divBdr>
        <w:top w:val="none" w:sz="0" w:space="0" w:color="auto"/>
        <w:left w:val="none" w:sz="0" w:space="0" w:color="auto"/>
        <w:bottom w:val="none" w:sz="0" w:space="0" w:color="auto"/>
        <w:right w:val="none" w:sz="0" w:space="0" w:color="auto"/>
      </w:divBdr>
    </w:div>
    <w:div w:id="1571429553">
      <w:bodyDiv w:val="1"/>
      <w:marLeft w:val="0"/>
      <w:marRight w:val="0"/>
      <w:marTop w:val="0"/>
      <w:marBottom w:val="0"/>
      <w:divBdr>
        <w:top w:val="none" w:sz="0" w:space="0" w:color="auto"/>
        <w:left w:val="none" w:sz="0" w:space="0" w:color="auto"/>
        <w:bottom w:val="none" w:sz="0" w:space="0" w:color="auto"/>
        <w:right w:val="none" w:sz="0" w:space="0" w:color="auto"/>
      </w:divBdr>
    </w:div>
    <w:div w:id="1635327842">
      <w:bodyDiv w:val="1"/>
      <w:marLeft w:val="0"/>
      <w:marRight w:val="0"/>
      <w:marTop w:val="0"/>
      <w:marBottom w:val="0"/>
      <w:divBdr>
        <w:top w:val="none" w:sz="0" w:space="0" w:color="auto"/>
        <w:left w:val="none" w:sz="0" w:space="0" w:color="auto"/>
        <w:bottom w:val="none" w:sz="0" w:space="0" w:color="auto"/>
        <w:right w:val="none" w:sz="0" w:space="0" w:color="auto"/>
      </w:divBdr>
    </w:div>
    <w:div w:id="1698195782">
      <w:bodyDiv w:val="1"/>
      <w:marLeft w:val="0"/>
      <w:marRight w:val="0"/>
      <w:marTop w:val="0"/>
      <w:marBottom w:val="0"/>
      <w:divBdr>
        <w:top w:val="none" w:sz="0" w:space="0" w:color="auto"/>
        <w:left w:val="none" w:sz="0" w:space="0" w:color="auto"/>
        <w:bottom w:val="none" w:sz="0" w:space="0" w:color="auto"/>
        <w:right w:val="none" w:sz="0" w:space="0" w:color="auto"/>
      </w:divBdr>
    </w:div>
    <w:div w:id="1705207801">
      <w:bodyDiv w:val="1"/>
      <w:marLeft w:val="0"/>
      <w:marRight w:val="0"/>
      <w:marTop w:val="0"/>
      <w:marBottom w:val="0"/>
      <w:divBdr>
        <w:top w:val="none" w:sz="0" w:space="0" w:color="auto"/>
        <w:left w:val="none" w:sz="0" w:space="0" w:color="auto"/>
        <w:bottom w:val="none" w:sz="0" w:space="0" w:color="auto"/>
        <w:right w:val="none" w:sz="0" w:space="0" w:color="auto"/>
      </w:divBdr>
    </w:div>
    <w:div w:id="1718161817">
      <w:bodyDiv w:val="1"/>
      <w:marLeft w:val="0"/>
      <w:marRight w:val="0"/>
      <w:marTop w:val="0"/>
      <w:marBottom w:val="0"/>
      <w:divBdr>
        <w:top w:val="none" w:sz="0" w:space="0" w:color="auto"/>
        <w:left w:val="none" w:sz="0" w:space="0" w:color="auto"/>
        <w:bottom w:val="none" w:sz="0" w:space="0" w:color="auto"/>
        <w:right w:val="none" w:sz="0" w:space="0" w:color="auto"/>
      </w:divBdr>
    </w:div>
    <w:div w:id="1764573316">
      <w:bodyDiv w:val="1"/>
      <w:marLeft w:val="0"/>
      <w:marRight w:val="0"/>
      <w:marTop w:val="0"/>
      <w:marBottom w:val="0"/>
      <w:divBdr>
        <w:top w:val="none" w:sz="0" w:space="0" w:color="auto"/>
        <w:left w:val="none" w:sz="0" w:space="0" w:color="auto"/>
        <w:bottom w:val="none" w:sz="0" w:space="0" w:color="auto"/>
        <w:right w:val="none" w:sz="0" w:space="0" w:color="auto"/>
      </w:divBdr>
    </w:div>
    <w:div w:id="1815026724">
      <w:bodyDiv w:val="1"/>
      <w:marLeft w:val="0"/>
      <w:marRight w:val="0"/>
      <w:marTop w:val="0"/>
      <w:marBottom w:val="0"/>
      <w:divBdr>
        <w:top w:val="none" w:sz="0" w:space="0" w:color="auto"/>
        <w:left w:val="none" w:sz="0" w:space="0" w:color="auto"/>
        <w:bottom w:val="none" w:sz="0" w:space="0" w:color="auto"/>
        <w:right w:val="none" w:sz="0" w:space="0" w:color="auto"/>
      </w:divBdr>
    </w:div>
    <w:div w:id="1820925432">
      <w:bodyDiv w:val="1"/>
      <w:marLeft w:val="0"/>
      <w:marRight w:val="0"/>
      <w:marTop w:val="0"/>
      <w:marBottom w:val="0"/>
      <w:divBdr>
        <w:top w:val="none" w:sz="0" w:space="0" w:color="auto"/>
        <w:left w:val="none" w:sz="0" w:space="0" w:color="auto"/>
        <w:bottom w:val="none" w:sz="0" w:space="0" w:color="auto"/>
        <w:right w:val="none" w:sz="0" w:space="0" w:color="auto"/>
      </w:divBdr>
    </w:div>
    <w:div w:id="1823960070">
      <w:bodyDiv w:val="1"/>
      <w:marLeft w:val="0"/>
      <w:marRight w:val="0"/>
      <w:marTop w:val="0"/>
      <w:marBottom w:val="0"/>
      <w:divBdr>
        <w:top w:val="none" w:sz="0" w:space="0" w:color="auto"/>
        <w:left w:val="none" w:sz="0" w:space="0" w:color="auto"/>
        <w:bottom w:val="none" w:sz="0" w:space="0" w:color="auto"/>
        <w:right w:val="none" w:sz="0" w:space="0" w:color="auto"/>
      </w:divBdr>
    </w:div>
    <w:div w:id="1847790413">
      <w:bodyDiv w:val="1"/>
      <w:marLeft w:val="0"/>
      <w:marRight w:val="0"/>
      <w:marTop w:val="0"/>
      <w:marBottom w:val="0"/>
      <w:divBdr>
        <w:top w:val="none" w:sz="0" w:space="0" w:color="auto"/>
        <w:left w:val="none" w:sz="0" w:space="0" w:color="auto"/>
        <w:bottom w:val="none" w:sz="0" w:space="0" w:color="auto"/>
        <w:right w:val="none" w:sz="0" w:space="0" w:color="auto"/>
      </w:divBdr>
    </w:div>
    <w:div w:id="1858613021">
      <w:bodyDiv w:val="1"/>
      <w:marLeft w:val="0"/>
      <w:marRight w:val="0"/>
      <w:marTop w:val="0"/>
      <w:marBottom w:val="0"/>
      <w:divBdr>
        <w:top w:val="none" w:sz="0" w:space="0" w:color="auto"/>
        <w:left w:val="none" w:sz="0" w:space="0" w:color="auto"/>
        <w:bottom w:val="none" w:sz="0" w:space="0" w:color="auto"/>
        <w:right w:val="none" w:sz="0" w:space="0" w:color="auto"/>
      </w:divBdr>
    </w:div>
    <w:div w:id="1863666263">
      <w:bodyDiv w:val="1"/>
      <w:marLeft w:val="0"/>
      <w:marRight w:val="0"/>
      <w:marTop w:val="0"/>
      <w:marBottom w:val="0"/>
      <w:divBdr>
        <w:top w:val="none" w:sz="0" w:space="0" w:color="auto"/>
        <w:left w:val="none" w:sz="0" w:space="0" w:color="auto"/>
        <w:bottom w:val="none" w:sz="0" w:space="0" w:color="auto"/>
        <w:right w:val="none" w:sz="0" w:space="0" w:color="auto"/>
      </w:divBdr>
    </w:div>
    <w:div w:id="1885367364">
      <w:bodyDiv w:val="1"/>
      <w:marLeft w:val="0"/>
      <w:marRight w:val="0"/>
      <w:marTop w:val="0"/>
      <w:marBottom w:val="0"/>
      <w:divBdr>
        <w:top w:val="none" w:sz="0" w:space="0" w:color="auto"/>
        <w:left w:val="none" w:sz="0" w:space="0" w:color="auto"/>
        <w:bottom w:val="none" w:sz="0" w:space="0" w:color="auto"/>
        <w:right w:val="none" w:sz="0" w:space="0" w:color="auto"/>
      </w:divBdr>
    </w:div>
    <w:div w:id="1956869205">
      <w:bodyDiv w:val="1"/>
      <w:marLeft w:val="0"/>
      <w:marRight w:val="0"/>
      <w:marTop w:val="0"/>
      <w:marBottom w:val="0"/>
      <w:divBdr>
        <w:top w:val="none" w:sz="0" w:space="0" w:color="auto"/>
        <w:left w:val="none" w:sz="0" w:space="0" w:color="auto"/>
        <w:bottom w:val="none" w:sz="0" w:space="0" w:color="auto"/>
        <w:right w:val="none" w:sz="0" w:space="0" w:color="auto"/>
      </w:divBdr>
    </w:div>
    <w:div w:id="2001692872">
      <w:bodyDiv w:val="1"/>
      <w:marLeft w:val="0"/>
      <w:marRight w:val="0"/>
      <w:marTop w:val="0"/>
      <w:marBottom w:val="0"/>
      <w:divBdr>
        <w:top w:val="none" w:sz="0" w:space="0" w:color="auto"/>
        <w:left w:val="none" w:sz="0" w:space="0" w:color="auto"/>
        <w:bottom w:val="none" w:sz="0" w:space="0" w:color="auto"/>
        <w:right w:val="none" w:sz="0" w:space="0" w:color="auto"/>
      </w:divBdr>
    </w:div>
    <w:div w:id="2037153080">
      <w:bodyDiv w:val="1"/>
      <w:marLeft w:val="0"/>
      <w:marRight w:val="0"/>
      <w:marTop w:val="0"/>
      <w:marBottom w:val="0"/>
      <w:divBdr>
        <w:top w:val="none" w:sz="0" w:space="0" w:color="auto"/>
        <w:left w:val="none" w:sz="0" w:space="0" w:color="auto"/>
        <w:bottom w:val="none" w:sz="0" w:space="0" w:color="auto"/>
        <w:right w:val="none" w:sz="0" w:space="0" w:color="auto"/>
      </w:divBdr>
    </w:div>
    <w:div w:id="2067483210">
      <w:bodyDiv w:val="1"/>
      <w:marLeft w:val="0"/>
      <w:marRight w:val="0"/>
      <w:marTop w:val="0"/>
      <w:marBottom w:val="0"/>
      <w:divBdr>
        <w:top w:val="none" w:sz="0" w:space="0" w:color="auto"/>
        <w:left w:val="none" w:sz="0" w:space="0" w:color="auto"/>
        <w:bottom w:val="none" w:sz="0" w:space="0" w:color="auto"/>
        <w:right w:val="none" w:sz="0" w:space="0" w:color="auto"/>
      </w:divBdr>
    </w:div>
    <w:div w:id="2078087175">
      <w:bodyDiv w:val="1"/>
      <w:marLeft w:val="0"/>
      <w:marRight w:val="0"/>
      <w:marTop w:val="0"/>
      <w:marBottom w:val="0"/>
      <w:divBdr>
        <w:top w:val="none" w:sz="0" w:space="0" w:color="auto"/>
        <w:left w:val="none" w:sz="0" w:space="0" w:color="auto"/>
        <w:bottom w:val="none" w:sz="0" w:space="0" w:color="auto"/>
        <w:right w:val="none" w:sz="0" w:space="0" w:color="auto"/>
      </w:divBdr>
    </w:div>
    <w:div w:id="2104570961">
      <w:bodyDiv w:val="1"/>
      <w:marLeft w:val="0"/>
      <w:marRight w:val="0"/>
      <w:marTop w:val="0"/>
      <w:marBottom w:val="0"/>
      <w:divBdr>
        <w:top w:val="none" w:sz="0" w:space="0" w:color="auto"/>
        <w:left w:val="none" w:sz="0" w:space="0" w:color="auto"/>
        <w:bottom w:val="none" w:sz="0" w:space="0" w:color="auto"/>
        <w:right w:val="none" w:sz="0" w:space="0" w:color="auto"/>
      </w:divBdr>
    </w:div>
    <w:div w:id="2111274987">
      <w:bodyDiv w:val="1"/>
      <w:marLeft w:val="0"/>
      <w:marRight w:val="0"/>
      <w:marTop w:val="0"/>
      <w:marBottom w:val="0"/>
      <w:divBdr>
        <w:top w:val="none" w:sz="0" w:space="0" w:color="auto"/>
        <w:left w:val="none" w:sz="0" w:space="0" w:color="auto"/>
        <w:bottom w:val="none" w:sz="0" w:space="0" w:color="auto"/>
        <w:right w:val="none" w:sz="0" w:space="0" w:color="auto"/>
      </w:divBdr>
    </w:div>
    <w:div w:id="21368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p@um.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14</Pages>
  <Words>7657</Words>
  <Characters>45948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Olczak</dc:creator>
  <cp:keywords/>
  <dc:description/>
  <cp:lastModifiedBy>apiasta</cp:lastModifiedBy>
  <cp:revision>30</cp:revision>
  <cp:lastPrinted>2022-05-06T13:00:00Z</cp:lastPrinted>
  <dcterms:created xsi:type="dcterms:W3CDTF">2022-05-05T11:07:00Z</dcterms:created>
  <dcterms:modified xsi:type="dcterms:W3CDTF">2022-06-13T13:37:00Z</dcterms:modified>
</cp:coreProperties>
</file>