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4035"/>
        <w:gridCol w:w="4043"/>
      </w:tblGrid>
      <w:tr w:rsidR="002D25F7" w:rsidRPr="00F0571C" w14:paraId="505DBE10" w14:textId="77777777" w:rsidTr="004427DB">
        <w:tc>
          <w:tcPr>
            <w:tcW w:w="4035" w:type="dxa"/>
            <w:hideMark/>
          </w:tcPr>
          <w:p w14:paraId="5E492E04" w14:textId="1DF11692" w:rsidR="002D25F7" w:rsidRPr="00F0571C" w:rsidRDefault="002D25F7" w:rsidP="00430951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F0571C">
              <w:rPr>
                <w:rFonts w:asciiTheme="minorHAnsi" w:hAnsiTheme="minorHAnsi" w:cstheme="minorHAnsi"/>
                <w:sz w:val="22"/>
                <w:szCs w:val="22"/>
              </w:rPr>
              <w:t xml:space="preserve">Poznań, </w:t>
            </w:r>
            <w:r w:rsidR="00430951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="003B0CC8" w:rsidRPr="00F057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30951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 w:rsidR="00591A4A" w:rsidRPr="00F0571C">
              <w:rPr>
                <w:rFonts w:asciiTheme="minorHAnsi" w:hAnsiTheme="minorHAnsi" w:cstheme="minorHAnsi"/>
                <w:sz w:val="22"/>
                <w:szCs w:val="22"/>
              </w:rPr>
              <w:t>.2021</w:t>
            </w:r>
            <w:r w:rsidRPr="00F0571C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  <w:tc>
          <w:tcPr>
            <w:tcW w:w="4043" w:type="dxa"/>
            <w:hideMark/>
          </w:tcPr>
          <w:p w14:paraId="387735F5" w14:textId="77777777" w:rsidR="002D25F7" w:rsidRPr="00F0571C" w:rsidRDefault="002D25F7" w:rsidP="008F1761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A6D27" w:rsidRPr="00F0571C" w14:paraId="4B5D1F15" w14:textId="77777777" w:rsidTr="004427DB">
        <w:tc>
          <w:tcPr>
            <w:tcW w:w="4035" w:type="dxa"/>
          </w:tcPr>
          <w:p w14:paraId="5748F7A8" w14:textId="77777777" w:rsidR="00BA6D27" w:rsidRPr="00F0571C" w:rsidRDefault="00BA6D27" w:rsidP="00BA6D27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3" w:type="dxa"/>
          </w:tcPr>
          <w:p w14:paraId="2551BA19" w14:textId="77777777" w:rsidR="00BA6D27" w:rsidRPr="00F0571C" w:rsidRDefault="00BA6D27" w:rsidP="008F1761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37513F49" w14:textId="0691B131" w:rsidR="002D25F7" w:rsidRPr="00F0571C" w:rsidRDefault="002D25F7" w:rsidP="00BA6D27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0571C">
        <w:rPr>
          <w:rFonts w:asciiTheme="minorHAnsi" w:hAnsiTheme="minorHAnsi" w:cstheme="minorHAnsi"/>
          <w:sz w:val="22"/>
          <w:szCs w:val="22"/>
        </w:rPr>
        <w:t>K-292-5-</w:t>
      </w:r>
      <w:r w:rsidR="00430951">
        <w:rPr>
          <w:rFonts w:asciiTheme="minorHAnsi" w:hAnsiTheme="minorHAnsi" w:cstheme="minorHAnsi"/>
          <w:sz w:val="22"/>
          <w:szCs w:val="22"/>
        </w:rPr>
        <w:t>628</w:t>
      </w:r>
      <w:r w:rsidRPr="00F0571C">
        <w:rPr>
          <w:rFonts w:asciiTheme="minorHAnsi" w:hAnsiTheme="minorHAnsi" w:cstheme="minorHAnsi"/>
          <w:sz w:val="22"/>
          <w:szCs w:val="22"/>
        </w:rPr>
        <w:t>/20</w:t>
      </w:r>
      <w:r w:rsidR="00591A4A" w:rsidRPr="00F0571C">
        <w:rPr>
          <w:rFonts w:asciiTheme="minorHAnsi" w:hAnsiTheme="minorHAnsi" w:cstheme="minorHAnsi"/>
          <w:sz w:val="22"/>
          <w:szCs w:val="22"/>
        </w:rPr>
        <w:t>21</w:t>
      </w:r>
    </w:p>
    <w:p w14:paraId="42F59455" w14:textId="77777777" w:rsidR="002D25F7" w:rsidRPr="00F0571C" w:rsidRDefault="002D25F7" w:rsidP="002D25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485F49" w14:textId="77777777" w:rsidR="002D25F7" w:rsidRPr="00F0571C" w:rsidRDefault="002D25F7" w:rsidP="002D25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7C6EA1" w14:textId="77777777" w:rsidR="002D25F7" w:rsidRPr="00F0571C" w:rsidRDefault="002D25F7" w:rsidP="002D25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ACDAAB" w14:textId="07261EC1" w:rsidR="002D25F7" w:rsidRDefault="00F0571C" w:rsidP="002D25F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0571C">
        <w:rPr>
          <w:rFonts w:asciiTheme="minorHAnsi" w:hAnsiTheme="minorHAnsi" w:cstheme="minorHAnsi"/>
          <w:sz w:val="22"/>
          <w:szCs w:val="22"/>
        </w:rPr>
        <w:t>UNIEWAŻNIENIE POSTĘPOWANIA</w:t>
      </w:r>
    </w:p>
    <w:p w14:paraId="5C535698" w14:textId="77777777" w:rsidR="00F0571C" w:rsidRPr="00F0571C" w:rsidRDefault="00F0571C" w:rsidP="002D25F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C123201" w14:textId="4618D53C" w:rsidR="00F0571C" w:rsidRDefault="002D25F7" w:rsidP="00F0571C">
      <w:pPr>
        <w:jc w:val="both"/>
        <w:rPr>
          <w:rFonts w:asciiTheme="minorHAnsi" w:hAnsiTheme="minorHAnsi" w:cstheme="minorHAnsi"/>
          <w:sz w:val="22"/>
          <w:szCs w:val="22"/>
        </w:rPr>
      </w:pPr>
      <w:r w:rsidRPr="00F0571C">
        <w:rPr>
          <w:rFonts w:asciiTheme="minorHAnsi" w:hAnsiTheme="minorHAnsi" w:cstheme="minorHAnsi"/>
          <w:sz w:val="22"/>
          <w:szCs w:val="22"/>
        </w:rPr>
        <w:t xml:space="preserve">         Uniwersytet Ekonomiczny w Poznaniu informuje, iż </w:t>
      </w:r>
      <w:r w:rsidR="00F0571C" w:rsidRPr="00F0571C">
        <w:rPr>
          <w:rFonts w:asciiTheme="minorHAnsi" w:hAnsiTheme="minorHAnsi" w:cstheme="minorHAnsi"/>
          <w:sz w:val="22"/>
          <w:szCs w:val="22"/>
        </w:rPr>
        <w:t xml:space="preserve">postępowanie prowadzone </w:t>
      </w:r>
      <w:r w:rsidRPr="00F0571C">
        <w:rPr>
          <w:rFonts w:asciiTheme="minorHAnsi" w:hAnsiTheme="minorHAnsi" w:cstheme="minorHAnsi"/>
          <w:sz w:val="22"/>
          <w:szCs w:val="22"/>
        </w:rPr>
        <w:t xml:space="preserve"> </w:t>
      </w:r>
      <w:r w:rsidR="00F0571C" w:rsidRPr="00F0571C">
        <w:rPr>
          <w:rFonts w:asciiTheme="minorHAnsi" w:hAnsiTheme="minorHAnsi" w:cstheme="minorHAnsi"/>
          <w:sz w:val="22"/>
          <w:szCs w:val="22"/>
        </w:rPr>
        <w:t>jako  zapytanie ofertowe</w:t>
      </w:r>
      <w:r w:rsidR="00591A4A" w:rsidRPr="00F057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71C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F0571C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8F1761" w:rsidRPr="00F0571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571C" w:rsidRPr="00F0571C">
        <w:rPr>
          <w:rFonts w:asciiTheme="minorHAnsi" w:eastAsia="TimesNewRoman,Bold" w:hAnsiTheme="minorHAnsi" w:cstheme="minorHAnsi"/>
          <w:sz w:val="22"/>
          <w:szCs w:val="22"/>
        </w:rPr>
        <w:t>Sukcesywne świadczenie usług cateringowych dla jednostek organizacyjnych Uniwersytetu Ekonomicznego w Poznaniu</w:t>
      </w:r>
      <w:r w:rsidR="00430951">
        <w:rPr>
          <w:rFonts w:asciiTheme="minorHAnsi" w:eastAsia="TimesNewRoman,Bold" w:hAnsiTheme="minorHAnsi" w:cstheme="minorHAnsi"/>
          <w:sz w:val="22"/>
          <w:szCs w:val="22"/>
        </w:rPr>
        <w:t xml:space="preserve"> (ZO/011</w:t>
      </w:r>
      <w:r w:rsidR="00F0571C">
        <w:rPr>
          <w:rFonts w:asciiTheme="minorHAnsi" w:eastAsia="TimesNewRoman,Bold" w:hAnsiTheme="minorHAnsi" w:cstheme="minorHAnsi"/>
          <w:sz w:val="22"/>
          <w:szCs w:val="22"/>
        </w:rPr>
        <w:t xml:space="preserve">/21) </w:t>
      </w:r>
      <w:r w:rsidR="00F0571C" w:rsidRPr="00F0571C">
        <w:rPr>
          <w:rFonts w:asciiTheme="minorHAnsi" w:hAnsiTheme="minorHAnsi" w:cstheme="minorHAnsi"/>
          <w:color w:val="000000"/>
          <w:sz w:val="22"/>
          <w:szCs w:val="22"/>
        </w:rPr>
        <w:t xml:space="preserve">zostało unieważnione, ponieważ </w:t>
      </w:r>
      <w:r w:rsidR="00430951">
        <w:rPr>
          <w:rFonts w:asciiTheme="minorHAnsi" w:hAnsiTheme="minorHAnsi" w:cstheme="minorHAnsi"/>
          <w:sz w:val="22"/>
          <w:szCs w:val="22"/>
        </w:rPr>
        <w:t>nie złożono żadnej oferty.</w:t>
      </w:r>
    </w:p>
    <w:p w14:paraId="30FCDAC2" w14:textId="77777777" w:rsidR="004E7509" w:rsidRDefault="004E7509" w:rsidP="00F057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0FF38" w14:textId="77777777" w:rsidR="004E7509" w:rsidRPr="00F0571C" w:rsidRDefault="004E7509" w:rsidP="00F0571C">
      <w:pPr>
        <w:jc w:val="both"/>
        <w:rPr>
          <w:rFonts w:asciiTheme="minorHAnsi" w:eastAsia="TimesNewRoman,Bold" w:hAnsiTheme="minorHAnsi" w:cstheme="minorHAnsi"/>
          <w:sz w:val="22"/>
          <w:szCs w:val="22"/>
        </w:rPr>
      </w:pPr>
    </w:p>
    <w:p w14:paraId="51FB15E5" w14:textId="77777777" w:rsidR="009450CE" w:rsidRPr="009450CE" w:rsidRDefault="009450CE" w:rsidP="009450CE">
      <w:pPr>
        <w:tabs>
          <w:tab w:val="left" w:pos="7050"/>
        </w:tabs>
        <w:spacing w:after="200" w:line="276" w:lineRule="auto"/>
        <w:rPr>
          <w:rFonts w:asciiTheme="minorHAnsi" w:eastAsia="Calibri" w:hAnsiTheme="minorHAnsi"/>
          <w:bCs/>
          <w:sz w:val="18"/>
          <w:szCs w:val="18"/>
          <w:lang w:eastAsia="en-US"/>
        </w:rPr>
      </w:pPr>
    </w:p>
    <w:p w14:paraId="2883E5E2" w14:textId="77777777" w:rsidR="009450CE" w:rsidRPr="009450CE" w:rsidRDefault="009450CE" w:rsidP="009450CE">
      <w:pPr>
        <w:spacing w:after="200" w:line="276" w:lineRule="auto"/>
        <w:ind w:left="4956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 w:rsidRPr="009450CE">
        <w:rPr>
          <w:rFonts w:asciiTheme="minorHAnsi" w:eastAsia="Calibri" w:hAnsiTheme="minorHAnsi"/>
          <w:sz w:val="22"/>
          <w:szCs w:val="22"/>
          <w:lang w:eastAsia="en-US"/>
        </w:rPr>
        <w:t>Zastępca Kanclerza ds. Technicznych</w:t>
      </w:r>
    </w:p>
    <w:p w14:paraId="6716D3F5" w14:textId="77777777" w:rsidR="009450CE" w:rsidRPr="009450CE" w:rsidRDefault="009450CE" w:rsidP="009450CE">
      <w:pPr>
        <w:spacing w:after="200" w:line="276" w:lineRule="auto"/>
        <w:ind w:left="4956"/>
        <w:jc w:val="center"/>
        <w:rPr>
          <w:rFonts w:asciiTheme="minorHAnsi" w:eastAsia="Calibri" w:hAnsiTheme="minorHAnsi"/>
          <w:sz w:val="22"/>
          <w:szCs w:val="22"/>
          <w:highlight w:val="green"/>
          <w:lang w:eastAsia="en-US"/>
        </w:rPr>
      </w:pPr>
    </w:p>
    <w:p w14:paraId="71CE5B6E" w14:textId="77777777" w:rsidR="009450CE" w:rsidRPr="009450CE" w:rsidRDefault="009450CE" w:rsidP="009450CE">
      <w:pPr>
        <w:spacing w:after="200" w:line="276" w:lineRule="auto"/>
        <w:ind w:left="4956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 w:rsidRPr="009450CE">
        <w:rPr>
          <w:rFonts w:asciiTheme="minorHAnsi" w:eastAsia="Calibri" w:hAnsiTheme="minorHAnsi"/>
          <w:sz w:val="22"/>
          <w:szCs w:val="22"/>
          <w:lang w:eastAsia="en-US"/>
        </w:rPr>
        <w:t>mgr  inż. Dawid Tomczak</w:t>
      </w:r>
    </w:p>
    <w:p w14:paraId="789457FA" w14:textId="77777777" w:rsidR="00CC3786" w:rsidRPr="00BA6D27" w:rsidRDefault="00CC3786" w:rsidP="002D25F7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CC3786" w:rsidRPr="00BA6D27" w:rsidSect="00B67868">
      <w:headerReference w:type="default" r:id="rId8"/>
      <w:footerReference w:type="default" r:id="rId9"/>
      <w:headerReference w:type="first" r:id="rId10"/>
      <w:pgSz w:w="11906" w:h="16838"/>
      <w:pgMar w:top="1843" w:right="2552" w:bottom="2268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A2272" w14:textId="77777777" w:rsidR="00430951" w:rsidRDefault="00430951" w:rsidP="0094317C">
      <w:r>
        <w:separator/>
      </w:r>
    </w:p>
  </w:endnote>
  <w:endnote w:type="continuationSeparator" w:id="0">
    <w:p w14:paraId="5B0E6C65" w14:textId="77777777" w:rsidR="00430951" w:rsidRDefault="00430951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932A4" w14:textId="1DEB751B" w:rsidR="00430951" w:rsidRPr="0053761F" w:rsidRDefault="00430951" w:rsidP="005A1CF4">
    <w:pPr>
      <w:ind w:right="-2835"/>
      <w:rPr>
        <w:rFonts w:ascii="Calibri" w:hAnsi="Calibri"/>
        <w:b/>
        <w:color w:val="006600"/>
        <w:spacing w:val="-8"/>
        <w:sz w:val="16"/>
        <w:szCs w:val="16"/>
      </w:rPr>
    </w:pPr>
    <w:r>
      <w:rPr>
        <w:rFonts w:ascii="Calibri" w:hAnsi="Calibri"/>
        <w:b/>
        <w:color w:val="006600"/>
        <w:spacing w:val="-8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53761F">
      <w:rPr>
        <w:rFonts w:ascii="Calibri" w:hAnsi="Calibri"/>
        <w:b/>
        <w:color w:val="006600"/>
        <w:spacing w:val="-8"/>
        <w:sz w:val="16"/>
        <w:szCs w:val="16"/>
      </w:rPr>
      <w:t>Uniwersytet Ekonomiczny w Poznaniu</w:t>
    </w:r>
  </w:p>
  <w:p w14:paraId="4AF8A44E" w14:textId="77777777" w:rsidR="00430951" w:rsidRPr="0053761F" w:rsidRDefault="00430951" w:rsidP="005A1CF4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>
      <w:rPr>
        <w:rFonts w:ascii="Calibri" w:hAnsi="Calibri"/>
        <w:b/>
        <w:color w:val="006600"/>
        <w:spacing w:val="-8"/>
        <w:sz w:val="16"/>
        <w:szCs w:val="16"/>
      </w:rPr>
      <w:t>Dział Zamówień Publicznych</w:t>
    </w:r>
  </w:p>
  <w:p w14:paraId="3FC41F60" w14:textId="77777777" w:rsidR="00430951" w:rsidRPr="0053761F" w:rsidRDefault="00430951" w:rsidP="005A1CF4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al. Niepodległości 10</w:t>
    </w:r>
  </w:p>
  <w:p w14:paraId="61F473F3" w14:textId="77777777" w:rsidR="00430951" w:rsidRPr="0053761F" w:rsidRDefault="00430951" w:rsidP="005A1CF4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61-875 Poznań</w:t>
    </w:r>
  </w:p>
  <w:p w14:paraId="7A111574" w14:textId="77777777" w:rsidR="00430951" w:rsidRPr="00782560" w:rsidRDefault="00430951" w:rsidP="005A1CF4">
    <w:pPr>
      <w:ind w:left="8222" w:right="-2835"/>
      <w:rPr>
        <w:rFonts w:ascii="Calibri" w:hAnsi="Calibri"/>
        <w:color w:val="006600"/>
        <w:spacing w:val="-8"/>
        <w:sz w:val="16"/>
        <w:szCs w:val="16"/>
        <w:lang w:val="en-US"/>
      </w:rPr>
    </w:pPr>
    <w:r w:rsidRPr="00782560">
      <w:rPr>
        <w:rFonts w:ascii="Calibri" w:hAnsi="Calibri"/>
        <w:color w:val="006600"/>
        <w:spacing w:val="-8"/>
        <w:sz w:val="16"/>
        <w:szCs w:val="16"/>
        <w:lang w:val="en-US"/>
      </w:rPr>
      <w:t>tel. +48 61 856 92 79</w:t>
    </w:r>
  </w:p>
  <w:p w14:paraId="7C70FDB8" w14:textId="77777777" w:rsidR="00430951" w:rsidRPr="00782560" w:rsidRDefault="00430951" w:rsidP="005A1CF4">
    <w:pPr>
      <w:ind w:left="8222" w:right="-2835"/>
      <w:rPr>
        <w:rFonts w:ascii="Calibri" w:hAnsi="Calibri"/>
        <w:color w:val="006600"/>
        <w:spacing w:val="-8"/>
        <w:sz w:val="16"/>
        <w:szCs w:val="16"/>
        <w:lang w:val="en-US"/>
      </w:rPr>
    </w:pPr>
    <w:r w:rsidRPr="00782560">
      <w:rPr>
        <w:rFonts w:ascii="Calibri" w:hAnsi="Calibri"/>
        <w:color w:val="006600"/>
        <w:spacing w:val="-8"/>
        <w:sz w:val="16"/>
        <w:szCs w:val="16"/>
        <w:lang w:val="en-US"/>
      </w:rPr>
      <w:t>zp@ue.poznan.pl</w:t>
    </w:r>
  </w:p>
  <w:p w14:paraId="15C28258" w14:textId="77777777" w:rsidR="00430951" w:rsidRPr="00782560" w:rsidRDefault="00430951" w:rsidP="005A1CF4">
    <w:pPr>
      <w:ind w:left="8222" w:right="-2835"/>
      <w:jc w:val="center"/>
      <w:rPr>
        <w:rFonts w:ascii="Calibri" w:hAnsi="Calibri"/>
        <w:color w:val="006600"/>
        <w:spacing w:val="-8"/>
        <w:sz w:val="16"/>
        <w:szCs w:val="16"/>
        <w:lang w:val="en-US"/>
      </w:rPr>
    </w:pPr>
  </w:p>
  <w:p w14:paraId="620F1F3E" w14:textId="77777777" w:rsidR="00430951" w:rsidRPr="007E6807" w:rsidRDefault="009450CE" w:rsidP="005A1CF4">
    <w:pPr>
      <w:ind w:left="8222" w:right="-2835"/>
      <w:rPr>
        <w:rFonts w:ascii="Calibri" w:hAnsi="Calibri"/>
        <w:b/>
        <w:color w:val="538135" w:themeColor="accent6" w:themeShade="BF"/>
        <w:spacing w:val="-8"/>
        <w:sz w:val="16"/>
        <w:szCs w:val="16"/>
      </w:rPr>
    </w:pPr>
    <w:hyperlink r:id="rId1" w:history="1">
      <w:r w:rsidR="00430951" w:rsidRPr="007E6807">
        <w:rPr>
          <w:rStyle w:val="Hipercze"/>
          <w:rFonts w:ascii="Calibri" w:hAnsi="Calibri"/>
          <w:b/>
          <w:color w:val="538135" w:themeColor="accent6" w:themeShade="BF"/>
          <w:spacing w:val="-8"/>
          <w:sz w:val="16"/>
          <w:szCs w:val="16"/>
        </w:rPr>
        <w:t>www.ue.poznan.pl</w:t>
      </w:r>
    </w:hyperlink>
  </w:p>
  <w:p w14:paraId="011724FD" w14:textId="2C05B5BF" w:rsidR="00430951" w:rsidRPr="0053761F" w:rsidRDefault="00430951" w:rsidP="005A1CF4">
    <w:pPr>
      <w:ind w:left="-426" w:right="-2835"/>
      <w:rPr>
        <w:rFonts w:ascii="Calibri" w:hAnsi="Calibri"/>
        <w:b/>
        <w:color w:val="006600"/>
        <w:spacing w:val="-8"/>
        <w:sz w:val="16"/>
        <w:szCs w:val="16"/>
      </w:rPr>
    </w:pPr>
  </w:p>
  <w:p w14:paraId="49020998" w14:textId="77777777" w:rsidR="00430951" w:rsidRPr="00B358B4" w:rsidRDefault="00430951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51F10" w14:textId="77777777" w:rsidR="00430951" w:rsidRDefault="00430951" w:rsidP="0094317C">
      <w:r>
        <w:separator/>
      </w:r>
    </w:p>
  </w:footnote>
  <w:footnote w:type="continuationSeparator" w:id="0">
    <w:p w14:paraId="6D9DB72E" w14:textId="77777777" w:rsidR="00430951" w:rsidRDefault="00430951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058DD" w14:textId="77777777" w:rsidR="00430951" w:rsidRDefault="00430951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1B5B5639" wp14:editId="1A078C4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3" name="Obraz 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0F201" w14:textId="77777777" w:rsidR="00430951" w:rsidRDefault="00430951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2E9DECF1" wp14:editId="7B97AF44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4" name="Obraz 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99F"/>
    <w:multiLevelType w:val="hybridMultilevel"/>
    <w:tmpl w:val="E4621E38"/>
    <w:lvl w:ilvl="0" w:tplc="9EB8A4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37661"/>
    <w:multiLevelType w:val="multilevel"/>
    <w:tmpl w:val="8A3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168E3"/>
    <w:multiLevelType w:val="multilevel"/>
    <w:tmpl w:val="3552F1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376C9"/>
    <w:multiLevelType w:val="hybridMultilevel"/>
    <w:tmpl w:val="DE3063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1FC2CFE0">
      <w:start w:val="1"/>
      <w:numFmt w:val="lowerRoman"/>
      <w:lvlText w:val="%2)"/>
      <w:lvlJc w:val="left"/>
      <w:pPr>
        <w:ind w:left="252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4643A1"/>
    <w:multiLevelType w:val="hybridMultilevel"/>
    <w:tmpl w:val="08945FC8"/>
    <w:lvl w:ilvl="0" w:tplc="D02A6708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304293"/>
    <w:multiLevelType w:val="hybridMultilevel"/>
    <w:tmpl w:val="6CEC19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C5C4E1A"/>
    <w:multiLevelType w:val="hybridMultilevel"/>
    <w:tmpl w:val="4B6E1E2C"/>
    <w:lvl w:ilvl="0" w:tplc="00E48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8B5CF3"/>
    <w:multiLevelType w:val="hybridMultilevel"/>
    <w:tmpl w:val="655E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9F37CA"/>
    <w:multiLevelType w:val="hybridMultilevel"/>
    <w:tmpl w:val="852ED85A"/>
    <w:lvl w:ilvl="0" w:tplc="AD52A11E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12AC7926"/>
    <w:multiLevelType w:val="hybridMultilevel"/>
    <w:tmpl w:val="F9B089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F6B72"/>
    <w:multiLevelType w:val="hybridMultilevel"/>
    <w:tmpl w:val="DA385282"/>
    <w:lvl w:ilvl="0" w:tplc="A8460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691B6E"/>
    <w:multiLevelType w:val="hybridMultilevel"/>
    <w:tmpl w:val="9D7AE1C2"/>
    <w:lvl w:ilvl="0" w:tplc="5B227A8E">
      <w:start w:val="1"/>
      <w:numFmt w:val="lowerLetter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EB95A1E"/>
    <w:multiLevelType w:val="hybridMultilevel"/>
    <w:tmpl w:val="DF766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556B1B"/>
    <w:multiLevelType w:val="hybridMultilevel"/>
    <w:tmpl w:val="7DA45FFE"/>
    <w:lvl w:ilvl="0" w:tplc="16589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E7E9E"/>
    <w:multiLevelType w:val="hybridMultilevel"/>
    <w:tmpl w:val="57D28B46"/>
    <w:lvl w:ilvl="0" w:tplc="0F2A3A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980396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A61B3"/>
    <w:multiLevelType w:val="multilevel"/>
    <w:tmpl w:val="BB5AFCEC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2E16433D"/>
    <w:multiLevelType w:val="hybridMultilevel"/>
    <w:tmpl w:val="7F78B166"/>
    <w:lvl w:ilvl="0" w:tplc="4770077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C03FAB"/>
    <w:multiLevelType w:val="multilevel"/>
    <w:tmpl w:val="8028F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6E2F85"/>
    <w:multiLevelType w:val="hybridMultilevel"/>
    <w:tmpl w:val="41862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CE6446"/>
    <w:multiLevelType w:val="hybridMultilevel"/>
    <w:tmpl w:val="23B681E2"/>
    <w:lvl w:ilvl="0" w:tplc="0F2A3A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980396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A08BE"/>
    <w:multiLevelType w:val="hybridMultilevel"/>
    <w:tmpl w:val="00C85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E5356"/>
    <w:multiLevelType w:val="hybridMultilevel"/>
    <w:tmpl w:val="8BA48C7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D085F87"/>
    <w:multiLevelType w:val="multilevel"/>
    <w:tmpl w:val="28280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B2FA5"/>
    <w:multiLevelType w:val="hybridMultilevel"/>
    <w:tmpl w:val="6F0EFC24"/>
    <w:lvl w:ilvl="0" w:tplc="94D651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590518"/>
    <w:multiLevelType w:val="hybridMultilevel"/>
    <w:tmpl w:val="FCE6AE3C"/>
    <w:lvl w:ilvl="0" w:tplc="2E3616BE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6" w15:restartNumberingAfterBreak="0">
    <w:nsid w:val="5DDB74FE"/>
    <w:multiLevelType w:val="hybridMultilevel"/>
    <w:tmpl w:val="65608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D5BDB"/>
    <w:multiLevelType w:val="hybridMultilevel"/>
    <w:tmpl w:val="45041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D0DFA"/>
    <w:multiLevelType w:val="multilevel"/>
    <w:tmpl w:val="2E6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9" w15:restartNumberingAfterBreak="0">
    <w:nsid w:val="66774153"/>
    <w:multiLevelType w:val="hybridMultilevel"/>
    <w:tmpl w:val="B4047F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872110"/>
    <w:multiLevelType w:val="hybridMultilevel"/>
    <w:tmpl w:val="7DD03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B0C2C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46B67"/>
    <w:multiLevelType w:val="hybridMultilevel"/>
    <w:tmpl w:val="09266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8"/>
  </w:num>
  <w:num w:numId="9">
    <w:abstractNumId w:val="25"/>
  </w:num>
  <w:num w:numId="10">
    <w:abstractNumId w:val="1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  <w:num w:numId="28">
    <w:abstractNumId w:val="7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1"/>
  </w:num>
  <w:num w:numId="33">
    <w:abstractNumId w:val="0"/>
  </w:num>
  <w:num w:numId="34">
    <w:abstractNumId w:val="26"/>
  </w:num>
  <w:num w:numId="35">
    <w:abstractNumId w:val="5"/>
  </w:num>
  <w:num w:numId="36">
    <w:abstractNumId w:val="1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05BA7"/>
    <w:rsid w:val="00022745"/>
    <w:rsid w:val="000406C4"/>
    <w:rsid w:val="000A3599"/>
    <w:rsid w:val="000B7097"/>
    <w:rsid w:val="000D6317"/>
    <w:rsid w:val="000F7739"/>
    <w:rsid w:val="00105D08"/>
    <w:rsid w:val="001116D9"/>
    <w:rsid w:val="00122F6E"/>
    <w:rsid w:val="00141A74"/>
    <w:rsid w:val="00146857"/>
    <w:rsid w:val="00165E2D"/>
    <w:rsid w:val="001808EF"/>
    <w:rsid w:val="001845CA"/>
    <w:rsid w:val="001C0999"/>
    <w:rsid w:val="001C0CFB"/>
    <w:rsid w:val="001C1570"/>
    <w:rsid w:val="00214E60"/>
    <w:rsid w:val="00233063"/>
    <w:rsid w:val="00260C98"/>
    <w:rsid w:val="00265F70"/>
    <w:rsid w:val="00271680"/>
    <w:rsid w:val="002A10FC"/>
    <w:rsid w:val="002B47B9"/>
    <w:rsid w:val="002C3E84"/>
    <w:rsid w:val="002D25F7"/>
    <w:rsid w:val="0030070F"/>
    <w:rsid w:val="00311DA2"/>
    <w:rsid w:val="0031268A"/>
    <w:rsid w:val="003509B2"/>
    <w:rsid w:val="00384E69"/>
    <w:rsid w:val="003B0CC8"/>
    <w:rsid w:val="003C3B14"/>
    <w:rsid w:val="003F69D2"/>
    <w:rsid w:val="003F6A5B"/>
    <w:rsid w:val="0041174C"/>
    <w:rsid w:val="00430951"/>
    <w:rsid w:val="004427DB"/>
    <w:rsid w:val="00486FD9"/>
    <w:rsid w:val="00493D75"/>
    <w:rsid w:val="004C7E8B"/>
    <w:rsid w:val="004E7509"/>
    <w:rsid w:val="004F3F1B"/>
    <w:rsid w:val="005341E1"/>
    <w:rsid w:val="0053761F"/>
    <w:rsid w:val="00591A4A"/>
    <w:rsid w:val="005A1CF4"/>
    <w:rsid w:val="005C4F6F"/>
    <w:rsid w:val="005D3539"/>
    <w:rsid w:val="005E1195"/>
    <w:rsid w:val="005E7D09"/>
    <w:rsid w:val="0060760C"/>
    <w:rsid w:val="00634301"/>
    <w:rsid w:val="00644123"/>
    <w:rsid w:val="006A7310"/>
    <w:rsid w:val="006B5B3B"/>
    <w:rsid w:val="006D0022"/>
    <w:rsid w:val="006D3894"/>
    <w:rsid w:val="006D6B07"/>
    <w:rsid w:val="006E4D87"/>
    <w:rsid w:val="00705A82"/>
    <w:rsid w:val="0072223A"/>
    <w:rsid w:val="00782560"/>
    <w:rsid w:val="00795959"/>
    <w:rsid w:val="00796163"/>
    <w:rsid w:val="007B0907"/>
    <w:rsid w:val="007B2042"/>
    <w:rsid w:val="007C2232"/>
    <w:rsid w:val="007D2A2F"/>
    <w:rsid w:val="007D2C1B"/>
    <w:rsid w:val="007E6807"/>
    <w:rsid w:val="007F3ED8"/>
    <w:rsid w:val="008267A0"/>
    <w:rsid w:val="00826D43"/>
    <w:rsid w:val="00830505"/>
    <w:rsid w:val="00831362"/>
    <w:rsid w:val="0084605A"/>
    <w:rsid w:val="00856B64"/>
    <w:rsid w:val="008A27B2"/>
    <w:rsid w:val="008D0D28"/>
    <w:rsid w:val="008D5F56"/>
    <w:rsid w:val="008E15C5"/>
    <w:rsid w:val="008F1761"/>
    <w:rsid w:val="0090106A"/>
    <w:rsid w:val="00917D6F"/>
    <w:rsid w:val="0094317C"/>
    <w:rsid w:val="009450CE"/>
    <w:rsid w:val="00961237"/>
    <w:rsid w:val="00963A46"/>
    <w:rsid w:val="00991501"/>
    <w:rsid w:val="00991D90"/>
    <w:rsid w:val="00A0153D"/>
    <w:rsid w:val="00A4278C"/>
    <w:rsid w:val="00A46107"/>
    <w:rsid w:val="00AA1F5A"/>
    <w:rsid w:val="00AC078E"/>
    <w:rsid w:val="00AD005B"/>
    <w:rsid w:val="00AD1D8A"/>
    <w:rsid w:val="00AD2837"/>
    <w:rsid w:val="00B24A86"/>
    <w:rsid w:val="00B265A1"/>
    <w:rsid w:val="00B30E95"/>
    <w:rsid w:val="00B34251"/>
    <w:rsid w:val="00B358B4"/>
    <w:rsid w:val="00B441E4"/>
    <w:rsid w:val="00B5045A"/>
    <w:rsid w:val="00B63F0D"/>
    <w:rsid w:val="00B67868"/>
    <w:rsid w:val="00B92742"/>
    <w:rsid w:val="00BA6D27"/>
    <w:rsid w:val="00BD0242"/>
    <w:rsid w:val="00BE1A26"/>
    <w:rsid w:val="00BE6BF7"/>
    <w:rsid w:val="00C318E5"/>
    <w:rsid w:val="00C325B0"/>
    <w:rsid w:val="00C77628"/>
    <w:rsid w:val="00C93CBD"/>
    <w:rsid w:val="00CA38A3"/>
    <w:rsid w:val="00CC3786"/>
    <w:rsid w:val="00CC6D36"/>
    <w:rsid w:val="00CD304D"/>
    <w:rsid w:val="00CF4A01"/>
    <w:rsid w:val="00D01068"/>
    <w:rsid w:val="00D026F6"/>
    <w:rsid w:val="00D51B78"/>
    <w:rsid w:val="00D819F7"/>
    <w:rsid w:val="00D84CB0"/>
    <w:rsid w:val="00D927C8"/>
    <w:rsid w:val="00E31728"/>
    <w:rsid w:val="00E36FB1"/>
    <w:rsid w:val="00E6746F"/>
    <w:rsid w:val="00E72B14"/>
    <w:rsid w:val="00EA281E"/>
    <w:rsid w:val="00EB6BDA"/>
    <w:rsid w:val="00EC53AA"/>
    <w:rsid w:val="00F0571C"/>
    <w:rsid w:val="00F072CA"/>
    <w:rsid w:val="00FB3C17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24E61E6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Standard">
    <w:name w:val="Standard"/>
    <w:rsid w:val="00FF259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D6B07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D6B07"/>
    <w:rPr>
      <w:rFonts w:ascii="Tahoma" w:eastAsia="Tahoma" w:hAnsi="Tahoma" w:cs="Tahoma"/>
      <w:sz w:val="20"/>
      <w:szCs w:val="20"/>
      <w:lang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6B07"/>
    <w:pPr>
      <w:widowControl w:val="0"/>
      <w:autoSpaceDE w:val="0"/>
      <w:autoSpaceDN w:val="0"/>
      <w:spacing w:after="120"/>
      <w:ind w:left="283"/>
    </w:pPr>
    <w:rPr>
      <w:rFonts w:ascii="Tahoma" w:eastAsia="Tahoma" w:hAnsi="Tahoma" w:cs="Tahoma"/>
      <w:sz w:val="22"/>
      <w:szCs w:val="22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6B07"/>
    <w:rPr>
      <w:rFonts w:ascii="Tahoma" w:eastAsia="Tahoma" w:hAnsi="Tahoma" w:cs="Tahoma"/>
      <w:lang w:eastAsia="pl-PL" w:bidi="pl-PL"/>
    </w:rPr>
  </w:style>
  <w:style w:type="paragraph" w:styleId="Akapitzlist">
    <w:name w:val="List Paragraph"/>
    <w:basedOn w:val="Normalny"/>
    <w:uiPriority w:val="34"/>
    <w:qFormat/>
    <w:rsid w:val="006D6B07"/>
    <w:pPr>
      <w:widowControl w:val="0"/>
      <w:autoSpaceDE w:val="0"/>
      <w:autoSpaceDN w:val="0"/>
      <w:ind w:left="112"/>
    </w:pPr>
    <w:rPr>
      <w:rFonts w:ascii="Tahoma" w:eastAsia="Tahoma" w:hAnsi="Tahoma" w:cs="Tahoma"/>
      <w:sz w:val="22"/>
      <w:szCs w:val="22"/>
      <w:lang w:bidi="pl-PL"/>
    </w:rPr>
  </w:style>
  <w:style w:type="character" w:customStyle="1" w:styleId="gwp36887d86colour">
    <w:name w:val="gwp36887d86_colour"/>
    <w:basedOn w:val="Domylnaczcionkaakapitu"/>
    <w:rsid w:val="006D6B07"/>
  </w:style>
  <w:style w:type="paragraph" w:customStyle="1" w:styleId="pkt">
    <w:name w:val="pkt"/>
    <w:basedOn w:val="Normalny"/>
    <w:rsid w:val="00EB6BDA"/>
    <w:pPr>
      <w:spacing w:before="60" w:after="60"/>
      <w:ind w:left="851" w:hanging="295"/>
      <w:jc w:val="both"/>
    </w:pPr>
    <w:rPr>
      <w:rFonts w:ascii="Calibri" w:eastAsia="Calibri" w:hAnsi="Calibri"/>
      <w:sz w:val="20"/>
    </w:rPr>
  </w:style>
  <w:style w:type="character" w:styleId="Hipercze">
    <w:name w:val="Hyperlink"/>
    <w:uiPriority w:val="99"/>
    <w:unhideWhenUsed/>
    <w:rsid w:val="00B24A86"/>
    <w:rPr>
      <w:color w:val="0000FF"/>
      <w:u w:val="single"/>
    </w:rPr>
  </w:style>
  <w:style w:type="paragraph" w:customStyle="1" w:styleId="Akapitzlist4">
    <w:name w:val="Akapit z listą4"/>
    <w:basedOn w:val="Normalny"/>
    <w:rsid w:val="00EC53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uiPriority w:val="99"/>
    <w:rsid w:val="003C3B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3B1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C3B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TML-staaszeroko">
    <w:name w:val="HTML Typewriter"/>
    <w:unhideWhenUsed/>
    <w:rsid w:val="003C3B14"/>
    <w:rPr>
      <w:rFonts w:ascii="Courier New" w:eastAsia="Times New Roman" w:hAnsi="Courier New" w:cs="Courier New" w:hint="default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CC3786"/>
    <w:rPr>
      <w:rFonts w:cs="Times New Roman"/>
      <w:i/>
      <w:iCs/>
    </w:rPr>
  </w:style>
  <w:style w:type="paragraph" w:customStyle="1" w:styleId="Default">
    <w:name w:val="Default"/>
    <w:rsid w:val="00165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F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D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613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4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5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02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0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14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55">
          <w:marLeft w:val="42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7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166">
          <w:marLeft w:val="42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354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93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9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303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2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8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1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7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0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2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61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3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0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4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9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948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94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66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3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5EEB-F053-4D7F-B532-AAF78C62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8BA963B</Template>
  <TotalTime>136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Renata Glinkowska</cp:lastModifiedBy>
  <cp:revision>33</cp:revision>
  <cp:lastPrinted>2021-06-02T09:26:00Z</cp:lastPrinted>
  <dcterms:created xsi:type="dcterms:W3CDTF">2020-10-02T06:05:00Z</dcterms:created>
  <dcterms:modified xsi:type="dcterms:W3CDTF">2021-06-07T11:13:00Z</dcterms:modified>
</cp:coreProperties>
</file>