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8C8E8" w14:textId="3A2EE61A" w:rsidR="005941AA" w:rsidRPr="001C026A" w:rsidRDefault="005941AA" w:rsidP="005941AA">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bookmarkStart w:id="0" w:name="_Hlk148686061"/>
      <w:r w:rsidRPr="001C026A">
        <w:rPr>
          <w:rFonts w:ascii="Times New Roman" w:hAnsi="Times New Roman" w:cs="Times New Roman"/>
          <w:b/>
          <w:lang w:val="pl-PL"/>
        </w:rPr>
        <w:t xml:space="preserve">Załącznik Nr </w:t>
      </w:r>
      <w:r>
        <w:rPr>
          <w:rFonts w:ascii="Times New Roman" w:hAnsi="Times New Roman" w:cs="Times New Roman"/>
          <w:b/>
          <w:lang w:val="pl-PL"/>
        </w:rPr>
        <w:t>9</w:t>
      </w:r>
      <w:r w:rsidRPr="001C026A">
        <w:rPr>
          <w:rFonts w:ascii="Times New Roman" w:hAnsi="Times New Roman" w:cs="Times New Roman"/>
          <w:b/>
          <w:lang w:val="pl-PL"/>
        </w:rPr>
        <w:t xml:space="preserve"> do SWZ </w:t>
      </w:r>
    </w:p>
    <w:p w14:paraId="225038DC" w14:textId="236A1167" w:rsidR="005941AA" w:rsidRPr="00007037" w:rsidRDefault="005941AA" w:rsidP="005941AA">
      <w:pPr>
        <w:spacing w:line="276" w:lineRule="auto"/>
        <w:rPr>
          <w:rFonts w:ascii="Times New Roman" w:hAnsi="Times New Roman" w:cs="Times New Roman"/>
          <w:b/>
          <w:lang w:val="pl-PL"/>
        </w:rPr>
      </w:pPr>
      <w:r w:rsidRPr="00007037">
        <w:rPr>
          <w:rFonts w:ascii="Times New Roman" w:hAnsi="Times New Roman" w:cs="Times New Roman"/>
          <w:lang w:val="pl-PL"/>
        </w:rPr>
        <w:t>Nr postępowania: SG.271.</w:t>
      </w:r>
      <w:r>
        <w:rPr>
          <w:rFonts w:ascii="Times New Roman" w:hAnsi="Times New Roman" w:cs="Times New Roman"/>
          <w:lang w:val="pl-PL"/>
        </w:rPr>
        <w:t>1</w:t>
      </w:r>
      <w:r w:rsidR="00BB5545">
        <w:rPr>
          <w:rFonts w:ascii="Times New Roman" w:hAnsi="Times New Roman" w:cs="Times New Roman"/>
          <w:lang w:val="pl-PL"/>
        </w:rPr>
        <w:t>9</w:t>
      </w:r>
      <w:r w:rsidRPr="00007037">
        <w:rPr>
          <w:rFonts w:ascii="Times New Roman" w:hAnsi="Times New Roman" w:cs="Times New Roman"/>
          <w:lang w:val="pl-PL"/>
        </w:rPr>
        <w:t>.202</w:t>
      </w:r>
      <w:r>
        <w:rPr>
          <w:rFonts w:ascii="Times New Roman" w:hAnsi="Times New Roman" w:cs="Times New Roman"/>
          <w:lang w:val="pl-PL"/>
        </w:rPr>
        <w:t>3</w:t>
      </w:r>
    </w:p>
    <w:bookmarkEnd w:id="0"/>
    <w:p w14:paraId="0C17FB81" w14:textId="77777777" w:rsidR="00A062AE" w:rsidRDefault="00A062AE" w:rsidP="004D13CD">
      <w:pPr>
        <w:spacing w:line="276" w:lineRule="auto"/>
        <w:rPr>
          <w:i/>
          <w:lang w:val="pl-PL"/>
        </w:rPr>
      </w:pPr>
    </w:p>
    <w:p w14:paraId="59B25073" w14:textId="77777777" w:rsidR="006668DE" w:rsidRDefault="006668DE" w:rsidP="004D13CD">
      <w:pPr>
        <w:spacing w:line="276" w:lineRule="auto"/>
        <w:jc w:val="center"/>
        <w:rPr>
          <w:rFonts w:ascii="Times New Roman" w:hAnsi="Times New Roman" w:cs="Times New Roman"/>
          <w:b/>
          <w:lang w:val="pl-PL"/>
        </w:rPr>
      </w:pPr>
    </w:p>
    <w:p w14:paraId="0F183FA9" w14:textId="56CEE19E" w:rsidR="00A062AE" w:rsidRDefault="00F93CBF" w:rsidP="004D13CD">
      <w:pPr>
        <w:spacing w:line="276" w:lineRule="auto"/>
        <w:jc w:val="center"/>
        <w:rPr>
          <w:rFonts w:ascii="Times New Roman" w:hAnsi="Times New Roman" w:cs="Times New Roman"/>
          <w:b/>
          <w:lang w:val="pl-PL"/>
        </w:rPr>
      </w:pPr>
      <w:r>
        <w:rPr>
          <w:rFonts w:ascii="Times New Roman" w:hAnsi="Times New Roman" w:cs="Times New Roman"/>
          <w:b/>
          <w:lang w:val="pl-PL"/>
        </w:rPr>
        <w:t>UMOWA Nr</w:t>
      </w:r>
      <w:r w:rsidR="00A6569C" w:rsidRPr="00692CA6">
        <w:rPr>
          <w:rFonts w:ascii="Times New Roman" w:hAnsi="Times New Roman" w:cs="Times New Roman"/>
          <w:bCs/>
          <w:lang w:val="pl-PL" w:eastAsia="ar-SA"/>
        </w:rPr>
        <w:t>………………………….</w:t>
      </w:r>
    </w:p>
    <w:p w14:paraId="304EE7EC" w14:textId="77777777" w:rsidR="00A062AE" w:rsidRDefault="00A062AE" w:rsidP="004D13CD">
      <w:pPr>
        <w:spacing w:line="276" w:lineRule="auto"/>
        <w:rPr>
          <w:rFonts w:ascii="Times New Roman" w:hAnsi="Times New Roman" w:cs="Times New Roman"/>
          <w:lang w:val="pl-PL"/>
        </w:rPr>
      </w:pPr>
    </w:p>
    <w:p w14:paraId="5E24250B" w14:textId="77777777" w:rsidR="00A062AE" w:rsidRDefault="00F93CBF" w:rsidP="004D13CD">
      <w:pPr>
        <w:pStyle w:val="Tekstpodstawowy"/>
        <w:spacing w:line="276" w:lineRule="auto"/>
        <w:jc w:val="both"/>
        <w:rPr>
          <w:rFonts w:ascii="Times New Roman" w:hAnsi="Times New Roman" w:cs="Times New Roman"/>
          <w:b w:val="0"/>
          <w:bCs/>
          <w:sz w:val="24"/>
          <w:szCs w:val="24"/>
          <w:lang w:eastAsia="ar-SA"/>
        </w:rPr>
      </w:pPr>
      <w:r>
        <w:rPr>
          <w:rFonts w:ascii="Times New Roman" w:hAnsi="Times New Roman" w:cs="Times New Roman"/>
          <w:b w:val="0"/>
          <w:bCs/>
          <w:sz w:val="24"/>
          <w:szCs w:val="24"/>
          <w:lang w:eastAsia="ar-SA"/>
        </w:rPr>
        <w:t xml:space="preserve">Umowa zawarta w Golubiu-Dobrzyniu w </w:t>
      </w:r>
      <w:proofErr w:type="gramStart"/>
      <w:r>
        <w:rPr>
          <w:rFonts w:ascii="Times New Roman" w:hAnsi="Times New Roman" w:cs="Times New Roman"/>
          <w:b w:val="0"/>
          <w:bCs/>
          <w:sz w:val="24"/>
          <w:szCs w:val="24"/>
          <w:lang w:eastAsia="ar-SA"/>
        </w:rPr>
        <w:t>dniu  …</w:t>
      </w:r>
      <w:proofErr w:type="gramEnd"/>
      <w:r>
        <w:rPr>
          <w:rFonts w:ascii="Times New Roman" w:hAnsi="Times New Roman" w:cs="Times New Roman"/>
          <w:b w:val="0"/>
          <w:bCs/>
          <w:sz w:val="24"/>
          <w:szCs w:val="24"/>
          <w:lang w:eastAsia="ar-SA"/>
        </w:rPr>
        <w:t xml:space="preserve">…………………….………………  pomiędzy: </w:t>
      </w:r>
    </w:p>
    <w:p w14:paraId="2BAE0ECF" w14:textId="372A64BA"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Gminą Golub-Dobrzyń z siedzibą w Golubiu-Dobrzyniu, ul. Plac 1000-lecia 25, 87-400 Golub-Dobrzyń, NIP 5030037022</w:t>
      </w:r>
      <w:r w:rsidR="00BB5545">
        <w:rPr>
          <w:rFonts w:ascii="Times New Roman" w:hAnsi="Times New Roman" w:cs="Times New Roman"/>
          <w:b w:val="0"/>
          <w:bCs/>
          <w:sz w:val="24"/>
          <w:szCs w:val="24"/>
        </w:rPr>
        <w:t>,</w:t>
      </w:r>
      <w:r>
        <w:rPr>
          <w:rFonts w:ascii="Times New Roman" w:hAnsi="Times New Roman" w:cs="Times New Roman"/>
          <w:b w:val="0"/>
          <w:bCs/>
          <w:sz w:val="24"/>
          <w:szCs w:val="24"/>
        </w:rPr>
        <w:t xml:space="preserve"> REGON 871118589, zwaną dalej „Zamawiającym”, reprezentowaną przez:</w:t>
      </w:r>
    </w:p>
    <w:p w14:paraId="4F7ADFAF"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Marka </w:t>
      </w:r>
      <w:proofErr w:type="spellStart"/>
      <w:r>
        <w:rPr>
          <w:rFonts w:ascii="Times New Roman" w:hAnsi="Times New Roman" w:cs="Times New Roman"/>
          <w:b w:val="0"/>
          <w:bCs/>
          <w:sz w:val="24"/>
          <w:szCs w:val="24"/>
        </w:rPr>
        <w:t>Ryłowicza</w:t>
      </w:r>
      <w:proofErr w:type="spellEnd"/>
      <w:r>
        <w:rPr>
          <w:rFonts w:ascii="Times New Roman" w:hAnsi="Times New Roman" w:cs="Times New Roman"/>
          <w:b w:val="0"/>
          <w:bCs/>
          <w:sz w:val="24"/>
          <w:szCs w:val="24"/>
        </w:rPr>
        <w:t xml:space="preserve"> - Wójta Gminy </w:t>
      </w:r>
    </w:p>
    <w:p w14:paraId="37E4172A" w14:textId="46CFD45D" w:rsidR="00A062AE" w:rsidRDefault="00F93CBF" w:rsidP="004D13CD">
      <w:pPr>
        <w:pStyle w:val="Lista"/>
        <w:spacing w:line="276" w:lineRule="auto"/>
        <w:jc w:val="both"/>
        <w:rPr>
          <w:rFonts w:ascii="Times New Roman" w:hAnsi="Times New Roman" w:cs="Times New Roman"/>
          <w:b w:val="0"/>
          <w:bCs/>
          <w:sz w:val="24"/>
          <w:szCs w:val="24"/>
          <w:u w:val="single"/>
        </w:rPr>
      </w:pPr>
      <w:r>
        <w:rPr>
          <w:rFonts w:ascii="Times New Roman" w:hAnsi="Times New Roman" w:cs="Times New Roman"/>
          <w:b w:val="0"/>
          <w:bCs/>
          <w:sz w:val="24"/>
          <w:szCs w:val="24"/>
        </w:rPr>
        <w:t xml:space="preserve">przy kontrasygnacie Iwony Katarzyny Górskiej - Skarbnika Gminy </w:t>
      </w:r>
    </w:p>
    <w:p w14:paraId="445970E3" w14:textId="77777777" w:rsidR="00A062AE" w:rsidRDefault="00A062AE" w:rsidP="004D13CD">
      <w:pPr>
        <w:pStyle w:val="Stopka"/>
        <w:tabs>
          <w:tab w:val="clear" w:pos="4536"/>
          <w:tab w:val="clear" w:pos="9072"/>
        </w:tabs>
        <w:spacing w:line="276" w:lineRule="auto"/>
        <w:jc w:val="both"/>
        <w:rPr>
          <w:rFonts w:ascii="Times New Roman" w:hAnsi="Times New Roman" w:cs="Times New Roman"/>
          <w:bCs/>
          <w:lang w:val="pl-PL"/>
        </w:rPr>
      </w:pPr>
    </w:p>
    <w:p w14:paraId="364C8B02" w14:textId="77777777" w:rsidR="00A062AE" w:rsidRDefault="00F93CBF" w:rsidP="004D13CD">
      <w:pPr>
        <w:pStyle w:val="Stopka"/>
        <w:tabs>
          <w:tab w:val="clear" w:pos="4536"/>
          <w:tab w:val="clear" w:pos="9072"/>
        </w:tabs>
        <w:spacing w:line="276" w:lineRule="auto"/>
        <w:jc w:val="both"/>
        <w:rPr>
          <w:rFonts w:ascii="Times New Roman" w:hAnsi="Times New Roman" w:cs="Times New Roman"/>
          <w:bCs/>
          <w:lang w:val="pl-PL"/>
        </w:rPr>
      </w:pPr>
      <w:r>
        <w:rPr>
          <w:rFonts w:ascii="Times New Roman" w:hAnsi="Times New Roman" w:cs="Times New Roman"/>
          <w:bCs/>
          <w:lang w:val="pl-PL"/>
        </w:rPr>
        <w:t xml:space="preserve">a </w:t>
      </w:r>
    </w:p>
    <w:p w14:paraId="317D9DB3" w14:textId="77777777" w:rsidR="00A062AE" w:rsidRDefault="00A062AE" w:rsidP="00F7259D">
      <w:pPr>
        <w:pStyle w:val="Bezodstpw"/>
        <w:rPr>
          <w:lang w:val="pl-PL"/>
        </w:rPr>
      </w:pPr>
    </w:p>
    <w:p w14:paraId="3B17AAED" w14:textId="77777777" w:rsidR="00A062AE" w:rsidRDefault="00F93CBF" w:rsidP="004D13CD">
      <w:pPr>
        <w:pStyle w:val="Bezodstpw"/>
        <w:spacing w:line="276" w:lineRule="auto"/>
        <w:jc w:val="both"/>
        <w:rPr>
          <w:rFonts w:ascii="Times New Roman" w:hAnsi="Times New Roman" w:cs="Times New Roman"/>
          <w:bCs/>
          <w:lang w:val="pl-PL"/>
        </w:rPr>
      </w:pPr>
      <w:r>
        <w:rPr>
          <w:rFonts w:ascii="Times New Roman" w:hAnsi="Times New Roman" w:cs="Times New Roman"/>
          <w:bCs/>
          <w:lang w:val="pl-PL"/>
        </w:rPr>
        <w:t>…………………………………………………………………………………………………</w:t>
      </w:r>
    </w:p>
    <w:p w14:paraId="16052A3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xml:space="preserve"> zwanym dalej „Wykonawcą”, reprezentowanym przez:</w:t>
      </w:r>
    </w:p>
    <w:p w14:paraId="5F30DA24" w14:textId="77777777" w:rsidR="00A062AE" w:rsidRDefault="00F93CBF" w:rsidP="004D13CD">
      <w:pPr>
        <w:pStyle w:val="Tekstpodstawowy"/>
        <w:spacing w:line="276" w:lineRule="auto"/>
        <w:jc w:val="both"/>
        <w:rPr>
          <w:rFonts w:ascii="Times New Roman" w:hAnsi="Times New Roman" w:cs="Times New Roman"/>
          <w:b w:val="0"/>
          <w:bCs/>
          <w:sz w:val="24"/>
          <w:szCs w:val="24"/>
        </w:rPr>
      </w:pPr>
      <w:r>
        <w:rPr>
          <w:rFonts w:ascii="Times New Roman" w:hAnsi="Times New Roman" w:cs="Times New Roman"/>
          <w:b w:val="0"/>
          <w:bCs/>
          <w:sz w:val="24"/>
          <w:szCs w:val="24"/>
        </w:rPr>
        <w:t>- ………………………………………..</w:t>
      </w:r>
    </w:p>
    <w:p w14:paraId="702D7B54" w14:textId="77777777" w:rsidR="00A062AE" w:rsidRDefault="00A062AE" w:rsidP="004D13CD">
      <w:pPr>
        <w:pStyle w:val="Tekstpodstawowy"/>
        <w:spacing w:line="276" w:lineRule="auto"/>
        <w:jc w:val="both"/>
        <w:rPr>
          <w:rFonts w:ascii="Times New Roman" w:hAnsi="Times New Roman" w:cs="Times New Roman"/>
          <w:b w:val="0"/>
          <w:bCs/>
          <w:sz w:val="24"/>
          <w:szCs w:val="24"/>
        </w:rPr>
      </w:pPr>
    </w:p>
    <w:p w14:paraId="1BE14712" w14:textId="77777777" w:rsidR="00A062AE" w:rsidRDefault="00F93CBF" w:rsidP="004D13CD">
      <w:pPr>
        <w:widowControl/>
        <w:suppressAutoHyphens w:val="0"/>
        <w:spacing w:line="276" w:lineRule="auto"/>
        <w:rPr>
          <w:rFonts w:ascii="Times New Roman" w:eastAsia="Songti SC" w:hAnsi="Times New Roman" w:cs="Times New Roman"/>
          <w:color w:val="auto"/>
          <w:kern w:val="0"/>
          <w:lang w:val="pl-PL" w:bidi="ar-SA"/>
        </w:rPr>
      </w:pPr>
      <w:r>
        <w:rPr>
          <w:rFonts w:ascii="Times New Roman" w:eastAsia="Songti SC" w:hAnsi="Times New Roman" w:cs="Times New Roman"/>
          <w:color w:val="auto"/>
          <w:kern w:val="0"/>
          <w:lang w:val="pl-PL" w:bidi="ar-SA"/>
        </w:rPr>
        <w:t>łącznie w dalszej części zwanymi również: „Stronami",</w:t>
      </w:r>
    </w:p>
    <w:p w14:paraId="09A499D5" w14:textId="77777777" w:rsidR="00A909BC" w:rsidRDefault="00A909BC" w:rsidP="004D13CD">
      <w:pPr>
        <w:pStyle w:val="Tekstpodstawowy"/>
        <w:spacing w:line="276" w:lineRule="auto"/>
      </w:pPr>
      <w:bookmarkStart w:id="1" w:name="bookmark5"/>
      <w:bookmarkStart w:id="2" w:name="bookmark4"/>
      <w:bookmarkEnd w:id="1"/>
      <w:bookmarkEnd w:id="2"/>
    </w:p>
    <w:p w14:paraId="51B5FE74" w14:textId="52AFA212" w:rsidR="00A6569C" w:rsidRPr="00BB5545" w:rsidRDefault="00A909BC" w:rsidP="00F614B9">
      <w:pPr>
        <w:spacing w:line="276" w:lineRule="auto"/>
        <w:jc w:val="both"/>
        <w:rPr>
          <w:rFonts w:ascii="Times New Roman" w:hAnsi="Times New Roman" w:cs="Times New Roman"/>
          <w:color w:val="auto"/>
          <w:shd w:val="clear" w:color="auto" w:fill="FFFFFF"/>
          <w:lang w:val="pl-PL"/>
        </w:rPr>
      </w:pPr>
      <w:r w:rsidRPr="00F614B9">
        <w:rPr>
          <w:rFonts w:ascii="Times New Roman" w:hAnsi="Times New Roman" w:cs="Times New Roman"/>
          <w:lang w:val="pl-PL"/>
        </w:rPr>
        <w:t>W związku z wyborem oferty Wykonawcy, w wyniku przeprowadzonego postępowania o udzielenie zamówienia publicznego, zgodnie ustawą z dnia 11 września 2019 r. Prawo zamówień publicznych (</w:t>
      </w:r>
      <w:r w:rsidR="00246A0F" w:rsidRPr="00246A0F">
        <w:rPr>
          <w:rFonts w:ascii="Times New Roman" w:hAnsi="Times New Roman" w:cs="Times New Roman"/>
          <w:lang w:val="pl-PL"/>
        </w:rPr>
        <w:t xml:space="preserve">tekst jedn.: Dz. U. z 2023 r. poz. 1605 z </w:t>
      </w:r>
      <w:proofErr w:type="spellStart"/>
      <w:r w:rsidR="00246A0F" w:rsidRPr="00246A0F">
        <w:rPr>
          <w:rFonts w:ascii="Times New Roman" w:hAnsi="Times New Roman" w:cs="Times New Roman"/>
          <w:lang w:val="pl-PL"/>
        </w:rPr>
        <w:t>późn</w:t>
      </w:r>
      <w:proofErr w:type="spellEnd"/>
      <w:r w:rsidR="00246A0F" w:rsidRPr="00246A0F">
        <w:rPr>
          <w:rFonts w:ascii="Times New Roman" w:hAnsi="Times New Roman" w:cs="Times New Roman"/>
          <w:lang w:val="pl-PL"/>
        </w:rPr>
        <w:t xml:space="preserve"> zm.</w:t>
      </w:r>
      <w:r w:rsidRPr="00F614B9">
        <w:rPr>
          <w:rFonts w:ascii="Times New Roman" w:hAnsi="Times New Roman" w:cs="Times New Roman"/>
          <w:lang w:val="pl-PL"/>
        </w:rPr>
        <w:t xml:space="preserve">), w trybie podstawowym, na roboty budowlane pn.: </w:t>
      </w:r>
      <w:r w:rsidR="00F614B9" w:rsidRPr="001A68F3">
        <w:rPr>
          <w:rFonts w:ascii="Times New Roman" w:hAnsi="Times New Roman" w:cs="Times New Roman"/>
          <w:lang w:val="pl-PL"/>
        </w:rPr>
        <w:t>„</w:t>
      </w:r>
      <w:bookmarkStart w:id="3" w:name="_Hlk150166738"/>
      <w:r w:rsidR="00BB5545" w:rsidRPr="005535AF">
        <w:rPr>
          <w:rFonts w:ascii="Times New Roman" w:hAnsi="Times New Roman" w:cs="Times New Roman"/>
          <w:b/>
          <w:bCs/>
          <w:lang w:val="pl-PL" w:bidi="ar-SA"/>
        </w:rPr>
        <w:t>Budowa chodnika w ul. Goździkowej i ul. Tulipanowej w m.</w:t>
      </w:r>
      <w:r w:rsidR="00BB5545">
        <w:rPr>
          <w:rFonts w:ascii="Times New Roman" w:hAnsi="Times New Roman" w:cs="Times New Roman"/>
          <w:b/>
          <w:bCs/>
          <w:lang w:val="pl-PL" w:bidi="ar-SA"/>
        </w:rPr>
        <w:t xml:space="preserve"> </w:t>
      </w:r>
      <w:proofErr w:type="spellStart"/>
      <w:r w:rsidR="00BB5545" w:rsidRPr="005535AF">
        <w:rPr>
          <w:rFonts w:ascii="Times New Roman" w:hAnsi="Times New Roman" w:cs="Times New Roman"/>
          <w:b/>
          <w:bCs/>
          <w:lang w:val="pl-PL" w:bidi="ar-SA"/>
        </w:rPr>
        <w:t>Ruziec</w:t>
      </w:r>
      <w:bookmarkEnd w:id="3"/>
      <w:proofErr w:type="spellEnd"/>
      <w:r w:rsidR="00F614B9" w:rsidRPr="001A68F3">
        <w:rPr>
          <w:rFonts w:ascii="Times New Roman" w:eastAsia="Songti SC" w:hAnsi="Times New Roman" w:cs="Times New Roman"/>
          <w:lang w:val="pl-PL"/>
        </w:rPr>
        <w:t>”</w:t>
      </w:r>
      <w:r w:rsidR="001A68F3">
        <w:rPr>
          <w:rFonts w:ascii="Times New Roman" w:hAnsi="Times New Roman" w:cs="Times New Roman"/>
          <w:lang w:val="pl-PL"/>
        </w:rPr>
        <w:t xml:space="preserve"> </w:t>
      </w:r>
      <w:r w:rsidRPr="00F614B9">
        <w:rPr>
          <w:rFonts w:ascii="Times New Roman" w:hAnsi="Times New Roman" w:cs="Times New Roman"/>
          <w:lang w:val="pl-PL"/>
        </w:rPr>
        <w:t>realizowan</w:t>
      </w:r>
      <w:r w:rsidR="00F614B9">
        <w:rPr>
          <w:rFonts w:ascii="Times New Roman" w:hAnsi="Times New Roman" w:cs="Times New Roman"/>
          <w:lang w:val="pl-PL"/>
        </w:rPr>
        <w:t>e</w:t>
      </w:r>
      <w:r w:rsidRPr="00F614B9">
        <w:rPr>
          <w:rFonts w:ascii="Times New Roman" w:hAnsi="Times New Roman" w:cs="Times New Roman"/>
          <w:lang w:val="pl-PL"/>
        </w:rPr>
        <w:t xml:space="preserve"> przy dofinansowaniu </w:t>
      </w:r>
      <w:r w:rsidR="00BB5545" w:rsidRPr="00BB5545">
        <w:rPr>
          <w:rFonts w:ascii="Times New Roman" w:hAnsi="Times New Roman" w:cs="Times New Roman"/>
          <w:bCs/>
          <w:lang w:val="pl-PL"/>
        </w:rPr>
        <w:t xml:space="preserve">z </w:t>
      </w:r>
      <w:r w:rsidR="00BB5545" w:rsidRPr="00BB5545">
        <w:rPr>
          <w:rFonts w:ascii="Times New Roman" w:hAnsi="Times New Roman" w:cs="Times New Roman"/>
          <w:lang w:val="pl-PL"/>
        </w:rPr>
        <w:t xml:space="preserve">budżetu państwa </w:t>
      </w:r>
      <w:bookmarkStart w:id="4" w:name="_Hlk144981314"/>
      <w:r w:rsidR="00BB5545" w:rsidRPr="00BF46A2">
        <w:rPr>
          <w:rFonts w:ascii="Times New Roman" w:hAnsi="Times New Roman" w:cs="Times New Roman"/>
          <w:color w:val="auto"/>
          <w:shd w:val="clear" w:color="auto" w:fill="FFFFFF"/>
          <w:lang w:val="pl-PL"/>
        </w:rPr>
        <w:t>w ramach</w:t>
      </w:r>
      <w:bookmarkEnd w:id="4"/>
      <w:r w:rsidR="00BB5545" w:rsidRPr="00BB5545">
        <w:rPr>
          <w:rFonts w:ascii="Times New Roman" w:hAnsi="Times New Roman" w:cs="Times New Roman"/>
          <w:lang w:val="pl-PL"/>
        </w:rPr>
        <w:t xml:space="preserve"> programu Rządowy Fundusz Rozwoju Dróg</w:t>
      </w:r>
      <w:r w:rsidRPr="00246A0F">
        <w:rPr>
          <w:rFonts w:ascii="Times New Roman" w:hAnsi="Times New Roman" w:cs="Times New Roman"/>
          <w:color w:val="auto"/>
          <w:lang w:val="pl-PL"/>
        </w:rPr>
        <w:t xml:space="preserve">, </w:t>
      </w:r>
      <w:r w:rsidRPr="00F614B9">
        <w:rPr>
          <w:rFonts w:ascii="Times New Roman" w:hAnsi="Times New Roman" w:cs="Times New Roman"/>
          <w:lang w:val="pl-PL"/>
        </w:rPr>
        <w:t>Strony zawierają umowę o następującej treści:</w:t>
      </w:r>
    </w:p>
    <w:p w14:paraId="5EEDF40B" w14:textId="77777777" w:rsidR="00F614B9" w:rsidRPr="00F614B9" w:rsidRDefault="00F614B9" w:rsidP="00836594">
      <w:pPr>
        <w:pStyle w:val="Bezodstpw"/>
        <w:spacing w:line="276" w:lineRule="auto"/>
        <w:jc w:val="both"/>
        <w:rPr>
          <w:rFonts w:ascii="Times New Roman" w:hAnsi="Times New Roman" w:cs="Times New Roman"/>
          <w:lang w:val="pl-PL"/>
        </w:rPr>
      </w:pPr>
    </w:p>
    <w:p w14:paraId="2A166B66" w14:textId="77777777" w:rsidR="00A909BC" w:rsidRDefault="00A909BC" w:rsidP="004D13CD">
      <w:pPr>
        <w:pStyle w:val="Bodytext2"/>
        <w:spacing w:line="276" w:lineRule="auto"/>
        <w:rPr>
          <w:b/>
          <w:bCs/>
          <w:sz w:val="24"/>
          <w:szCs w:val="24"/>
        </w:rPr>
      </w:pPr>
    </w:p>
    <w:p w14:paraId="4DEF8EF1" w14:textId="50DF85A2" w:rsidR="00A6569C" w:rsidRPr="00A6569C" w:rsidRDefault="00A6569C" w:rsidP="004D13CD">
      <w:pPr>
        <w:pStyle w:val="Bodytext2"/>
        <w:spacing w:line="276" w:lineRule="auto"/>
        <w:rPr>
          <w:b/>
          <w:bCs/>
          <w:sz w:val="24"/>
          <w:szCs w:val="24"/>
        </w:rPr>
      </w:pPr>
      <w:r w:rsidRPr="00A6569C">
        <w:rPr>
          <w:b/>
          <w:bCs/>
          <w:sz w:val="24"/>
          <w:szCs w:val="24"/>
        </w:rPr>
        <w:t>Przedmiot umowy</w:t>
      </w:r>
    </w:p>
    <w:p w14:paraId="7A4B957B" w14:textId="12FFF445"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p>
    <w:p w14:paraId="40B27908" w14:textId="77777777" w:rsidR="00A6569C" w:rsidRPr="00A6569C" w:rsidRDefault="00A6569C" w:rsidP="004D13CD">
      <w:pPr>
        <w:pStyle w:val="Bodytext2"/>
        <w:spacing w:line="276" w:lineRule="auto"/>
        <w:rPr>
          <w:sz w:val="24"/>
          <w:szCs w:val="24"/>
        </w:rPr>
      </w:pPr>
    </w:p>
    <w:p w14:paraId="1635D19D" w14:textId="037E69FC" w:rsidR="00F614B9" w:rsidRPr="00BB5545" w:rsidRDefault="00A6569C" w:rsidP="00692CA6">
      <w:pPr>
        <w:pStyle w:val="Akapitzlist"/>
        <w:numPr>
          <w:ilvl w:val="0"/>
          <w:numId w:val="23"/>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rPr>
        <w:t xml:space="preserve">Zamawiający powierza, a Wykonawca zobowiązuje się do wykonania przedmiotu umowy </w:t>
      </w:r>
      <w:r w:rsidRPr="00F614B9">
        <w:rPr>
          <w:rFonts w:ascii="Times New Roman" w:hAnsi="Times New Roman" w:cs="Times New Roman"/>
          <w:lang w:val="pl-PL"/>
        </w:rPr>
        <w:t xml:space="preserve">pn.: </w:t>
      </w:r>
      <w:bookmarkStart w:id="5" w:name="_Hlk103943311"/>
      <w:bookmarkStart w:id="6" w:name="_Hlk82768102"/>
      <w:r w:rsidR="00BB5545" w:rsidRPr="00BB5545">
        <w:rPr>
          <w:rFonts w:ascii="Times New Roman" w:hAnsi="Times New Roman" w:cs="Times New Roman"/>
          <w:lang w:val="pl-PL" w:bidi="ar-SA"/>
        </w:rPr>
        <w:t xml:space="preserve">Budowa chodnika w ul. Goździkowej i ul. Tulipanowej w m. </w:t>
      </w:r>
      <w:proofErr w:type="spellStart"/>
      <w:r w:rsidR="00BB5545" w:rsidRPr="00BB5545">
        <w:rPr>
          <w:rFonts w:ascii="Times New Roman" w:hAnsi="Times New Roman" w:cs="Times New Roman"/>
          <w:lang w:val="pl-PL" w:bidi="ar-SA"/>
        </w:rPr>
        <w:t>Ruziec</w:t>
      </w:r>
      <w:proofErr w:type="spellEnd"/>
      <w:r w:rsidR="00692CA6" w:rsidRPr="00BB5545">
        <w:rPr>
          <w:rFonts w:ascii="Times New Roman" w:hAnsi="Times New Roman" w:cs="Times New Roman"/>
          <w:lang w:val="pl-PL"/>
        </w:rPr>
        <w:t>.</w:t>
      </w:r>
    </w:p>
    <w:p w14:paraId="4BD0522F" w14:textId="039DB9C6" w:rsidR="00B925D6" w:rsidRPr="004E1A4B" w:rsidRDefault="00B925D6">
      <w:pPr>
        <w:pStyle w:val="Akapitzlist"/>
        <w:numPr>
          <w:ilvl w:val="0"/>
          <w:numId w:val="23"/>
        </w:numPr>
        <w:spacing w:line="276" w:lineRule="auto"/>
        <w:ind w:left="284" w:hanging="284"/>
        <w:rPr>
          <w:rFonts w:ascii="Times New Roman" w:hAnsi="Times New Roman" w:cs="Times New Roman"/>
          <w:b/>
          <w:bCs/>
          <w:lang w:val="pl-PL"/>
        </w:rPr>
      </w:pPr>
      <w:r w:rsidRPr="004E1A4B">
        <w:rPr>
          <w:rFonts w:ascii="Times New Roman" w:hAnsi="Times New Roman" w:cs="Times New Roman"/>
          <w:bCs/>
          <w:lang w:val="pl-PL"/>
        </w:rPr>
        <w:t>Zamówienie obejmuje</w:t>
      </w:r>
      <w:bookmarkStart w:id="7" w:name="_Hlk121388829"/>
      <w:r w:rsidRPr="004E1A4B">
        <w:rPr>
          <w:rFonts w:ascii="Times New Roman" w:hAnsi="Times New Roman" w:cs="Times New Roman"/>
          <w:bCs/>
          <w:lang w:val="pl-PL"/>
        </w:rPr>
        <w:t>:</w:t>
      </w:r>
    </w:p>
    <w:p w14:paraId="4ABD66A1" w14:textId="77777777" w:rsidR="009225B3" w:rsidRPr="009225B3" w:rsidRDefault="009225B3" w:rsidP="009225B3">
      <w:pPr>
        <w:pStyle w:val="Akapitzlist"/>
        <w:widowControl/>
        <w:numPr>
          <w:ilvl w:val="0"/>
          <w:numId w:val="61"/>
        </w:numPr>
        <w:suppressAutoHyphens w:val="0"/>
        <w:autoSpaceDE w:val="0"/>
        <w:autoSpaceDN w:val="0"/>
        <w:adjustRightInd w:val="0"/>
        <w:rPr>
          <w:rFonts w:ascii="Times New Roman" w:eastAsia="SimSun" w:hAnsi="Times New Roman" w:cs="Times New Roman"/>
          <w:color w:val="auto"/>
          <w:kern w:val="0"/>
          <w:lang w:val="pl-PL" w:bidi="ar-SA"/>
        </w:rPr>
      </w:pPr>
      <w:bookmarkStart w:id="8" w:name="_Hlk144979833"/>
      <w:bookmarkEnd w:id="5"/>
      <w:bookmarkEnd w:id="7"/>
      <w:r w:rsidRPr="009225B3">
        <w:rPr>
          <w:rFonts w:ascii="Times New Roman" w:eastAsia="SimSun" w:hAnsi="Times New Roman" w:cs="Times New Roman"/>
          <w:color w:val="auto"/>
          <w:kern w:val="0"/>
          <w:lang w:val="pl-PL" w:bidi="ar-SA"/>
        </w:rPr>
        <w:t xml:space="preserve">budowę 338,50 m chodnika o nawierzchni z kostki betonowej gr. 6 cm o szerokości nawierzchni 1,8 m, </w:t>
      </w:r>
    </w:p>
    <w:p w14:paraId="5F171AD5" w14:textId="77777777" w:rsidR="009225B3" w:rsidRPr="009225B3" w:rsidRDefault="009225B3" w:rsidP="009225B3">
      <w:pPr>
        <w:pStyle w:val="Akapitzlist"/>
        <w:widowControl/>
        <w:numPr>
          <w:ilvl w:val="0"/>
          <w:numId w:val="61"/>
        </w:numPr>
        <w:suppressAutoHyphens w:val="0"/>
        <w:autoSpaceDE w:val="0"/>
        <w:autoSpaceDN w:val="0"/>
        <w:adjustRightInd w:val="0"/>
        <w:rPr>
          <w:rFonts w:ascii="Times New Roman" w:eastAsia="SimSun" w:hAnsi="Times New Roman" w:cs="Times New Roman"/>
          <w:color w:val="auto"/>
          <w:kern w:val="0"/>
          <w:lang w:bidi="ar-SA"/>
        </w:rPr>
      </w:pPr>
      <w:proofErr w:type="spellStart"/>
      <w:r w:rsidRPr="009225B3">
        <w:rPr>
          <w:rFonts w:ascii="Times New Roman" w:eastAsia="SimSun" w:hAnsi="Times New Roman" w:cs="Times New Roman"/>
          <w:color w:val="auto"/>
          <w:kern w:val="0"/>
          <w:lang w:bidi="ar-SA"/>
        </w:rPr>
        <w:t>wykonanie</w:t>
      </w:r>
      <w:proofErr w:type="spellEnd"/>
      <w:r w:rsidRPr="009225B3">
        <w:rPr>
          <w:rFonts w:ascii="Times New Roman" w:eastAsia="SimSun" w:hAnsi="Times New Roman" w:cs="Times New Roman"/>
          <w:color w:val="auto"/>
          <w:kern w:val="0"/>
          <w:lang w:bidi="ar-SA"/>
        </w:rPr>
        <w:t xml:space="preserve"> </w:t>
      </w:r>
      <w:proofErr w:type="spellStart"/>
      <w:r w:rsidRPr="009225B3">
        <w:rPr>
          <w:rFonts w:ascii="Times New Roman" w:eastAsia="SimSun" w:hAnsi="Times New Roman" w:cs="Times New Roman"/>
          <w:color w:val="auto"/>
          <w:kern w:val="0"/>
          <w:lang w:bidi="ar-SA"/>
        </w:rPr>
        <w:t>zjazdów</w:t>
      </w:r>
      <w:proofErr w:type="spellEnd"/>
      <w:r w:rsidRPr="009225B3">
        <w:rPr>
          <w:rFonts w:ascii="Times New Roman" w:eastAsia="SimSun" w:hAnsi="Times New Roman" w:cs="Times New Roman"/>
          <w:color w:val="auto"/>
          <w:kern w:val="0"/>
          <w:lang w:bidi="ar-SA"/>
        </w:rPr>
        <w:t xml:space="preserve">, </w:t>
      </w:r>
    </w:p>
    <w:p w14:paraId="146D503F" w14:textId="77777777" w:rsidR="009225B3" w:rsidRPr="009225B3" w:rsidRDefault="009225B3" w:rsidP="009225B3">
      <w:pPr>
        <w:pStyle w:val="Akapitzlist"/>
        <w:widowControl/>
        <w:numPr>
          <w:ilvl w:val="0"/>
          <w:numId w:val="61"/>
        </w:numPr>
        <w:suppressAutoHyphens w:val="0"/>
        <w:autoSpaceDE w:val="0"/>
        <w:autoSpaceDN w:val="0"/>
        <w:adjustRightInd w:val="0"/>
        <w:rPr>
          <w:rFonts w:ascii="Times New Roman" w:eastAsia="SimSun" w:hAnsi="Times New Roman" w:cs="Times New Roman"/>
          <w:color w:val="auto"/>
          <w:kern w:val="0"/>
          <w:lang w:val="pl-PL" w:bidi="ar-SA"/>
        </w:rPr>
      </w:pPr>
      <w:r w:rsidRPr="009225B3">
        <w:rPr>
          <w:rFonts w:ascii="Times New Roman" w:eastAsia="SimSun" w:hAnsi="Times New Roman" w:cs="Times New Roman"/>
          <w:color w:val="auto"/>
          <w:kern w:val="0"/>
          <w:lang w:val="pl-PL" w:bidi="ar-SA"/>
        </w:rPr>
        <w:t>wykonanie odwodnienia projektowanych nawierzchni chodnika,</w:t>
      </w:r>
    </w:p>
    <w:p w14:paraId="40AC45D2" w14:textId="77777777" w:rsidR="009225B3" w:rsidRPr="009225B3" w:rsidRDefault="009225B3" w:rsidP="009225B3">
      <w:pPr>
        <w:pStyle w:val="Akapitzlist"/>
        <w:widowControl/>
        <w:numPr>
          <w:ilvl w:val="0"/>
          <w:numId w:val="61"/>
        </w:numPr>
        <w:suppressAutoHyphens w:val="0"/>
        <w:autoSpaceDE w:val="0"/>
        <w:autoSpaceDN w:val="0"/>
        <w:adjustRightInd w:val="0"/>
        <w:rPr>
          <w:rFonts w:ascii="Times New Roman" w:eastAsia="SimSun" w:hAnsi="Times New Roman" w:cs="Times New Roman"/>
          <w:color w:val="auto"/>
          <w:kern w:val="0"/>
          <w:lang w:bidi="ar-SA"/>
        </w:rPr>
      </w:pPr>
      <w:proofErr w:type="spellStart"/>
      <w:r w:rsidRPr="009225B3">
        <w:rPr>
          <w:rFonts w:ascii="Times New Roman" w:eastAsia="SimSun" w:hAnsi="Times New Roman" w:cs="Times New Roman"/>
          <w:color w:val="auto"/>
          <w:kern w:val="0"/>
          <w:lang w:bidi="ar-SA"/>
        </w:rPr>
        <w:t>montaż</w:t>
      </w:r>
      <w:proofErr w:type="spellEnd"/>
      <w:r w:rsidRPr="009225B3">
        <w:rPr>
          <w:rFonts w:ascii="Times New Roman" w:eastAsia="SimSun" w:hAnsi="Times New Roman" w:cs="Times New Roman"/>
          <w:color w:val="auto"/>
          <w:kern w:val="0"/>
          <w:lang w:bidi="ar-SA"/>
        </w:rPr>
        <w:t xml:space="preserve"> </w:t>
      </w:r>
      <w:proofErr w:type="spellStart"/>
      <w:r w:rsidRPr="009225B3">
        <w:rPr>
          <w:rFonts w:ascii="Times New Roman" w:eastAsia="SimSun" w:hAnsi="Times New Roman" w:cs="Times New Roman"/>
          <w:color w:val="auto"/>
          <w:kern w:val="0"/>
          <w:lang w:bidi="ar-SA"/>
        </w:rPr>
        <w:t>oznakowania</w:t>
      </w:r>
      <w:proofErr w:type="spellEnd"/>
      <w:r w:rsidRPr="009225B3">
        <w:rPr>
          <w:rFonts w:ascii="Times New Roman" w:eastAsia="SimSun" w:hAnsi="Times New Roman" w:cs="Times New Roman"/>
          <w:color w:val="auto"/>
          <w:kern w:val="0"/>
          <w:lang w:bidi="ar-SA"/>
        </w:rPr>
        <w:t xml:space="preserve"> </w:t>
      </w:r>
      <w:proofErr w:type="spellStart"/>
      <w:r w:rsidRPr="009225B3">
        <w:rPr>
          <w:rFonts w:ascii="Times New Roman" w:eastAsia="SimSun" w:hAnsi="Times New Roman" w:cs="Times New Roman"/>
          <w:color w:val="auto"/>
          <w:kern w:val="0"/>
          <w:lang w:bidi="ar-SA"/>
        </w:rPr>
        <w:t>pionowego</w:t>
      </w:r>
      <w:proofErr w:type="spellEnd"/>
      <w:r w:rsidRPr="009225B3">
        <w:rPr>
          <w:rFonts w:ascii="Times New Roman" w:eastAsia="SimSun" w:hAnsi="Times New Roman" w:cs="Times New Roman"/>
          <w:color w:val="auto"/>
          <w:kern w:val="0"/>
          <w:lang w:bidi="ar-SA"/>
        </w:rPr>
        <w:t>,</w:t>
      </w:r>
    </w:p>
    <w:p w14:paraId="2BFF6753" w14:textId="77777777" w:rsidR="009225B3" w:rsidRPr="009225B3" w:rsidRDefault="009225B3" w:rsidP="009225B3">
      <w:pPr>
        <w:pStyle w:val="Akapitzlist"/>
        <w:widowControl/>
        <w:numPr>
          <w:ilvl w:val="0"/>
          <w:numId w:val="61"/>
        </w:numPr>
        <w:suppressAutoHyphens w:val="0"/>
        <w:autoSpaceDE w:val="0"/>
        <w:autoSpaceDN w:val="0"/>
        <w:adjustRightInd w:val="0"/>
        <w:rPr>
          <w:rFonts w:ascii="Times New Roman" w:eastAsia="SimSun" w:hAnsi="Times New Roman" w:cs="Times New Roman"/>
          <w:color w:val="auto"/>
          <w:kern w:val="0"/>
          <w:lang w:bidi="ar-SA"/>
        </w:rPr>
      </w:pPr>
      <w:proofErr w:type="spellStart"/>
      <w:r w:rsidRPr="009225B3">
        <w:rPr>
          <w:rFonts w:ascii="Times New Roman" w:hAnsi="Times New Roman" w:cs="Times New Roman"/>
        </w:rPr>
        <w:t>projekt</w:t>
      </w:r>
      <w:proofErr w:type="spellEnd"/>
      <w:r w:rsidRPr="009225B3">
        <w:rPr>
          <w:rFonts w:ascii="Times New Roman" w:hAnsi="Times New Roman" w:cs="Times New Roman"/>
        </w:rPr>
        <w:t xml:space="preserve"> </w:t>
      </w:r>
      <w:proofErr w:type="spellStart"/>
      <w:r w:rsidRPr="009225B3">
        <w:rPr>
          <w:rFonts w:ascii="Times New Roman" w:hAnsi="Times New Roman" w:cs="Times New Roman"/>
        </w:rPr>
        <w:t>czasowej</w:t>
      </w:r>
      <w:proofErr w:type="spellEnd"/>
      <w:r w:rsidRPr="009225B3">
        <w:rPr>
          <w:rFonts w:ascii="Times New Roman" w:hAnsi="Times New Roman" w:cs="Times New Roman"/>
        </w:rPr>
        <w:t xml:space="preserve"> </w:t>
      </w:r>
      <w:proofErr w:type="spellStart"/>
      <w:r w:rsidRPr="009225B3">
        <w:rPr>
          <w:rFonts w:ascii="Times New Roman" w:hAnsi="Times New Roman" w:cs="Times New Roman"/>
        </w:rPr>
        <w:t>organizacji</w:t>
      </w:r>
      <w:proofErr w:type="spellEnd"/>
      <w:r w:rsidRPr="009225B3">
        <w:rPr>
          <w:rFonts w:ascii="Times New Roman" w:hAnsi="Times New Roman" w:cs="Times New Roman"/>
        </w:rPr>
        <w:t xml:space="preserve"> </w:t>
      </w:r>
      <w:proofErr w:type="spellStart"/>
      <w:r w:rsidRPr="009225B3">
        <w:rPr>
          <w:rFonts w:ascii="Times New Roman" w:hAnsi="Times New Roman" w:cs="Times New Roman"/>
        </w:rPr>
        <w:t>ruchu</w:t>
      </w:r>
      <w:proofErr w:type="spellEnd"/>
      <w:r w:rsidRPr="009225B3">
        <w:rPr>
          <w:rFonts w:ascii="Times New Roman" w:hAnsi="Times New Roman" w:cs="Times New Roman"/>
        </w:rPr>
        <w:t xml:space="preserve">, </w:t>
      </w:r>
    </w:p>
    <w:p w14:paraId="002BB36C" w14:textId="77777777" w:rsidR="009225B3" w:rsidRPr="009225B3" w:rsidRDefault="009225B3" w:rsidP="009225B3">
      <w:pPr>
        <w:pStyle w:val="Akapitzlist"/>
        <w:widowControl/>
        <w:numPr>
          <w:ilvl w:val="0"/>
          <w:numId w:val="61"/>
        </w:numPr>
        <w:suppressAutoHyphens w:val="0"/>
        <w:autoSpaceDE w:val="0"/>
        <w:autoSpaceDN w:val="0"/>
        <w:adjustRightInd w:val="0"/>
        <w:rPr>
          <w:rFonts w:ascii="Times New Roman" w:eastAsia="SimSun" w:hAnsi="Times New Roman" w:cs="Times New Roman"/>
          <w:color w:val="auto"/>
          <w:kern w:val="0"/>
          <w:lang w:bidi="ar-SA"/>
        </w:rPr>
      </w:pPr>
      <w:proofErr w:type="spellStart"/>
      <w:r w:rsidRPr="009225B3">
        <w:rPr>
          <w:rFonts w:ascii="Times New Roman" w:hAnsi="Times New Roman" w:cs="Times New Roman"/>
        </w:rPr>
        <w:t>inwentaryzację</w:t>
      </w:r>
      <w:proofErr w:type="spellEnd"/>
      <w:r w:rsidRPr="009225B3">
        <w:rPr>
          <w:rFonts w:ascii="Times New Roman" w:hAnsi="Times New Roman" w:cs="Times New Roman"/>
        </w:rPr>
        <w:t xml:space="preserve"> </w:t>
      </w:r>
      <w:proofErr w:type="spellStart"/>
      <w:r w:rsidRPr="009225B3">
        <w:rPr>
          <w:rFonts w:ascii="Times New Roman" w:hAnsi="Times New Roman" w:cs="Times New Roman"/>
        </w:rPr>
        <w:t>powykonawczą</w:t>
      </w:r>
      <w:proofErr w:type="spellEnd"/>
      <w:r w:rsidRPr="009225B3">
        <w:rPr>
          <w:rFonts w:ascii="Times New Roman" w:hAnsi="Times New Roman" w:cs="Times New Roman"/>
        </w:rPr>
        <w:t>,</w:t>
      </w:r>
    </w:p>
    <w:p w14:paraId="0473CC2D" w14:textId="6F4F533C" w:rsidR="00693B9F" w:rsidRPr="001A68F3" w:rsidRDefault="001A68F3" w:rsidP="00693B9F">
      <w:pPr>
        <w:pStyle w:val="Akapitzlist"/>
        <w:widowControl/>
        <w:numPr>
          <w:ilvl w:val="0"/>
          <w:numId w:val="23"/>
        </w:numPr>
        <w:suppressAutoHyphens w:val="0"/>
        <w:spacing w:line="276" w:lineRule="auto"/>
        <w:ind w:left="284" w:hanging="284"/>
        <w:jc w:val="both"/>
        <w:rPr>
          <w:rFonts w:ascii="Times New Roman" w:hAnsi="Times New Roman" w:cs="Times New Roman"/>
          <w:lang w:val="pl-PL"/>
        </w:rPr>
      </w:pPr>
      <w:r w:rsidRPr="001A68F3">
        <w:rPr>
          <w:rFonts w:ascii="Times New Roman" w:hAnsi="Times New Roman" w:cs="Times New Roman"/>
          <w:lang w:val="pl-PL"/>
        </w:rPr>
        <w:lastRenderedPageBreak/>
        <w:t xml:space="preserve">Szczegółowy opis przedmiotu zamówienia oraz jego zakres określono w dokumentacji technicznej obejmującej: dokumentację projektową w tym m.in. specyfikacje techniczne wykonania i odbioru robót budowlanych, </w:t>
      </w:r>
      <w:r w:rsidRPr="001A68F3">
        <w:rPr>
          <w:rFonts w:ascii="Times New Roman" w:eastAsia="Songti SC" w:hAnsi="Times New Roman" w:cs="Times New Roman"/>
          <w:kern w:val="0"/>
          <w:lang w:val="pl-PL" w:bidi="ar-SA"/>
        </w:rPr>
        <w:t xml:space="preserve">projekty budowlane, </w:t>
      </w:r>
      <w:r w:rsidRPr="001A68F3">
        <w:rPr>
          <w:rFonts w:ascii="Times New Roman" w:hAnsi="Times New Roman" w:cs="Times New Roman"/>
          <w:lang w:val="pl-PL"/>
        </w:rPr>
        <w:t>przedmiary robót, uzgodnienia branżowe, które to dokumenty należy rozpatrywać łącznie. Wykonawca zobowiązany jest do wykonania wszystkich czynności i robót budowlanych wynikających z ww. dokumentów. Dokumenty w/w, traktuje się jako wzajemnie się uzupełniające i wyjaśniające.</w:t>
      </w:r>
      <w:bookmarkEnd w:id="6"/>
      <w:bookmarkEnd w:id="8"/>
    </w:p>
    <w:p w14:paraId="0309DF54"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Integralną część niniejszej umowy stanowi również oferta Wykonawcy wraz z załącznikami.</w:t>
      </w:r>
    </w:p>
    <w:p w14:paraId="0A29526C" w14:textId="77777777" w:rsidR="00024F2D" w:rsidRDefault="00A6569C">
      <w:pPr>
        <w:pStyle w:val="Akapitzlist"/>
        <w:widowControl/>
        <w:numPr>
          <w:ilvl w:val="0"/>
          <w:numId w:val="24"/>
        </w:numPr>
        <w:spacing w:line="276" w:lineRule="auto"/>
        <w:ind w:left="284" w:hanging="284"/>
        <w:jc w:val="both"/>
        <w:rPr>
          <w:rFonts w:ascii="Times New Roman" w:hAnsi="Times New Roman" w:cs="Times New Roman"/>
          <w:lang w:val="pl-PL"/>
        </w:rPr>
      </w:pPr>
      <w:r w:rsidRPr="00024F2D">
        <w:rPr>
          <w:rFonts w:ascii="Times New Roman" w:hAnsi="Times New Roman" w:cs="Times New Roman"/>
          <w:lang w:val="pl-PL"/>
        </w:rPr>
        <w:t>Wykonawca zobowiązuje się wykonać przedmiot umowy zgodnie z wiedzą techniczną, obowiązującymi w tym zakresie przepisami, normami technicznymi, standardami, wymogami określonymi w specyfikacji warunków zamówienia, etyką zawodową oraz postanowieniami niniejszej umowy.</w:t>
      </w:r>
    </w:p>
    <w:p w14:paraId="66998D1C" w14:textId="77777777" w:rsidR="00A6569C" w:rsidRPr="00A6569C" w:rsidRDefault="00A6569C" w:rsidP="004D13CD">
      <w:pPr>
        <w:pStyle w:val="Akapitzlist"/>
        <w:spacing w:line="276" w:lineRule="auto"/>
        <w:rPr>
          <w:rFonts w:ascii="Times New Roman" w:hAnsi="Times New Roman" w:cs="Times New Roman"/>
          <w:lang w:val="pl-PL"/>
        </w:rPr>
      </w:pPr>
    </w:p>
    <w:p w14:paraId="4CA09827" w14:textId="47F9ED9A"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Obowiązki Wykonawcy</w:t>
      </w:r>
    </w:p>
    <w:p w14:paraId="66F05887" w14:textId="7C651341" w:rsidR="00F614FD" w:rsidRPr="00F614FD" w:rsidRDefault="00F614FD" w:rsidP="00F614FD">
      <w:pPr>
        <w:pStyle w:val="Akapitzlist"/>
        <w:spacing w:line="276" w:lineRule="auto"/>
        <w:ind w:left="284" w:hanging="284"/>
        <w:jc w:val="center"/>
        <w:rPr>
          <w:rFonts w:ascii="Times New Roman" w:hAnsi="Times New Roman" w:cs="Times New Roman"/>
          <w:b/>
          <w:bCs/>
          <w:lang w:val="pl-PL"/>
        </w:rPr>
      </w:pPr>
      <w:r w:rsidRPr="00F614FD">
        <w:rPr>
          <w:rFonts w:ascii="Times New Roman" w:hAnsi="Times New Roman" w:cs="Times New Roman"/>
          <w:b/>
          <w:bCs/>
          <w:lang w:val="pl-PL"/>
        </w:rPr>
        <w:t>§ 2</w:t>
      </w:r>
    </w:p>
    <w:p w14:paraId="1C6831CD" w14:textId="77777777" w:rsidR="00F614FD" w:rsidRDefault="00F614FD">
      <w:pPr>
        <w:pStyle w:val="Akapitzlist"/>
        <w:numPr>
          <w:ilvl w:val="0"/>
          <w:numId w:val="26"/>
        </w:numPr>
        <w:spacing w:line="276" w:lineRule="auto"/>
        <w:ind w:left="284" w:hanging="284"/>
        <w:rPr>
          <w:rFonts w:ascii="Times New Roman" w:hAnsi="Times New Roman" w:cs="Times New Roman"/>
          <w:lang w:val="pl-PL"/>
        </w:rPr>
      </w:pPr>
      <w:r w:rsidRPr="00F614FD">
        <w:rPr>
          <w:rFonts w:ascii="Times New Roman" w:hAnsi="Times New Roman" w:cs="Times New Roman"/>
          <w:lang w:val="pl-PL"/>
        </w:rPr>
        <w:t xml:space="preserve">Wykonawca oświadcza, że: </w:t>
      </w:r>
    </w:p>
    <w:p w14:paraId="44B438F4"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zapoznał się z dokumentami wskazanymi w § 1 ust. 3, nie wnosi do nich uwag i uznaje je za kompletne i prawidłowe, jako podstawę do realizacji przedmiotu umowy </w:t>
      </w:r>
    </w:p>
    <w:p w14:paraId="241A34DE" w14:textId="4FFACAB4"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posiada stosowne doświadczenie i wiedzę w zakresie prac, które stanowią przedmiot niniejszej umowy, a także dysponuje potencjałem technicznym i osobowym,</w:t>
      </w:r>
      <w:r>
        <w:rPr>
          <w:rFonts w:ascii="Times New Roman" w:hAnsi="Times New Roman" w:cs="Times New Roman"/>
          <w:lang w:val="pl-PL"/>
        </w:rPr>
        <w:t xml:space="preserve"> </w:t>
      </w:r>
      <w:r w:rsidRPr="00F614FD">
        <w:rPr>
          <w:rFonts w:ascii="Times New Roman" w:hAnsi="Times New Roman" w:cs="Times New Roman"/>
          <w:lang w:val="pl-PL"/>
        </w:rPr>
        <w:t xml:space="preserve">pozwalającym na terminowe wywiązywanie się ze wszelkich obowiązków przewidzianych umową, </w:t>
      </w:r>
    </w:p>
    <w:p w14:paraId="54F7D247" w14:textId="77777777" w:rsidR="00F614FD" w:rsidRDefault="00F614FD">
      <w:pPr>
        <w:pStyle w:val="Akapitzlist"/>
        <w:numPr>
          <w:ilvl w:val="0"/>
          <w:numId w:val="27"/>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wszystkie osoby, które będą uczestniczyły ze strony Wykonawcy w realizacji zamówienia posiadają niezbędne kwalifikacje i uprawnienia pozwalające na wykonanie inwestycji będącej jej przedmiotem. </w:t>
      </w:r>
    </w:p>
    <w:p w14:paraId="21EC8834"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zobowiązany jest w szczególności do: </w:t>
      </w:r>
    </w:p>
    <w:p w14:paraId="7A6A08AC" w14:textId="1598B565"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wykonywania przedmiotu zamówienia terminowo i poprzez odpowiednio</w:t>
      </w:r>
      <w:r>
        <w:rPr>
          <w:rFonts w:ascii="Times New Roman" w:hAnsi="Times New Roman" w:cs="Times New Roman"/>
          <w:lang w:val="pl-PL"/>
        </w:rPr>
        <w:t xml:space="preserve"> </w:t>
      </w:r>
      <w:r w:rsidRPr="00F614FD">
        <w:rPr>
          <w:rFonts w:ascii="Times New Roman" w:hAnsi="Times New Roman" w:cs="Times New Roman"/>
          <w:lang w:val="pl-PL"/>
        </w:rPr>
        <w:t xml:space="preserve">wykwalifikowaną kadrę, </w:t>
      </w:r>
    </w:p>
    <w:p w14:paraId="79A9DF7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stosowania materiałów i wyrobów dopuszczonych do obrotu i stosowania w budownictwie, spełniających wymagania Ustawy z dnia 16 kwietnia 2004 roku o wyrobach budowlanych (Dz. U. z 2021 r., poz. 1213 z </w:t>
      </w:r>
      <w:proofErr w:type="spellStart"/>
      <w:r w:rsidRPr="00F614FD">
        <w:rPr>
          <w:rFonts w:ascii="Times New Roman" w:hAnsi="Times New Roman" w:cs="Times New Roman"/>
          <w:lang w:val="pl-PL"/>
        </w:rPr>
        <w:t>późn</w:t>
      </w:r>
      <w:proofErr w:type="spellEnd"/>
      <w:r w:rsidRPr="00F614FD">
        <w:rPr>
          <w:rFonts w:ascii="Times New Roman" w:hAnsi="Times New Roman" w:cs="Times New Roman"/>
          <w:lang w:val="pl-PL"/>
        </w:rPr>
        <w:t xml:space="preserve">. zm.), </w:t>
      </w:r>
    </w:p>
    <w:p w14:paraId="3577D805"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wykonania przedmiotu umowy zgodnie z zasadami wiedzy technicznej, obowiązującymi przepisami i sztuką budowlaną, </w:t>
      </w:r>
    </w:p>
    <w:p w14:paraId="0548CA3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zorganizowania w miejscu robót zabezpieczeń wynikających z przepisów bhp i </w:t>
      </w:r>
      <w:proofErr w:type="gramStart"/>
      <w:r w:rsidRPr="00F614FD">
        <w:rPr>
          <w:rFonts w:ascii="Times New Roman" w:hAnsi="Times New Roman" w:cs="Times New Roman"/>
          <w:lang w:val="pl-PL"/>
        </w:rPr>
        <w:t>p.poż</w:t>
      </w:r>
      <w:proofErr w:type="gramEnd"/>
      <w:r w:rsidRPr="00F614FD">
        <w:rPr>
          <w:rFonts w:ascii="Times New Roman" w:hAnsi="Times New Roman" w:cs="Times New Roman"/>
          <w:lang w:val="pl-PL"/>
        </w:rPr>
        <w:t xml:space="preserve">., </w:t>
      </w:r>
    </w:p>
    <w:p w14:paraId="2C95A1E9" w14:textId="77777777" w:rsidR="00F614FD" w:rsidRDefault="00F614FD">
      <w:pPr>
        <w:pStyle w:val="Akapitzlist"/>
        <w:numPr>
          <w:ilvl w:val="0"/>
          <w:numId w:val="28"/>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zatrudniania osób wykonujących czynności w ramach realizacji zamówienia, w sposób określony w art. 22 § 1 ustawy Kodeks pracy, na umowy o pracę. </w:t>
      </w:r>
    </w:p>
    <w:p w14:paraId="02FF9415"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Wykonawca, zobowiązuje się do przedstawienia Zamawiającemu w terminie 7 dni kalendarzowych od dnia zawarcia umowy harmonogramu rzeczowo-finansowego robót, określającego planowaną kolejność robót, terminy rozpoczęcia i zakończenia poszczególnych elementów robót. Harmonogram podlega zatwierdzeniu przez Zamawiającego. Razem z harmonogramem wykonawca zobowiązany jest do złożenia kosztorysu, na podstawie udostępnionej dokumentacji i przedmiarów. Kosztorys będzie pełnił rolę pomocniczą w trakcie realizacji umowy. </w:t>
      </w:r>
    </w:p>
    <w:p w14:paraId="08ED7D5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Integralną częścią Umowy jest Oferta Wykonawcy. Żadna część Umowy nie będzie </w:t>
      </w:r>
      <w:r w:rsidRPr="00F614FD">
        <w:rPr>
          <w:rFonts w:ascii="Times New Roman" w:hAnsi="Times New Roman" w:cs="Times New Roman"/>
          <w:lang w:val="pl-PL"/>
        </w:rPr>
        <w:lastRenderedPageBreak/>
        <w:t xml:space="preserve">interpretowana przez Strony z pomniejszeniem uprawnień Zamawiającego wynikających z Oferty Wykonawcy oraz </w:t>
      </w:r>
      <w:proofErr w:type="spellStart"/>
      <w:r w:rsidRPr="00F614FD">
        <w:rPr>
          <w:rFonts w:ascii="Times New Roman" w:hAnsi="Times New Roman" w:cs="Times New Roman"/>
          <w:lang w:val="pl-PL"/>
        </w:rPr>
        <w:t>swz</w:t>
      </w:r>
      <w:proofErr w:type="spellEnd"/>
      <w:r w:rsidRPr="00F614FD">
        <w:rPr>
          <w:rFonts w:ascii="Times New Roman" w:hAnsi="Times New Roman" w:cs="Times New Roman"/>
          <w:lang w:val="pl-PL"/>
        </w:rPr>
        <w:t xml:space="preserve">. Integralną część umowy stanowi dokumentacja techniczna. W razie sprzeczności pomiędzy zapisami regulującymi warunki dokonywania odbioru i rozliczania Robót w dokumentacji projektowej, a zapisami w tym zakresie w Umowie, pierwszeństwo stosowania mają postanowienia Umowy. </w:t>
      </w:r>
    </w:p>
    <w:p w14:paraId="7F110BC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Wszystkie materiały pochodzące z prowadzonych w ramach inwestycji robót, wymagające wywozu będą stanowiły własność Wykonawcy, o ile Zamawiający wyrazi na to zgodę. Wykonawca jako wytwarzający odpady zobowiązany jest do przestrzegania przepisów prawnych, wynikających z ustawy z dnia 27 kwietnia </w:t>
      </w:r>
      <w:proofErr w:type="gramStart"/>
      <w:r w:rsidRPr="00F614FD">
        <w:rPr>
          <w:rFonts w:ascii="Times New Roman" w:hAnsi="Times New Roman" w:cs="Times New Roman"/>
          <w:lang w:val="pl-PL"/>
        </w:rPr>
        <w:t>2001r.</w:t>
      </w:r>
      <w:proofErr w:type="gramEnd"/>
      <w:r w:rsidRPr="00F614FD">
        <w:rPr>
          <w:rFonts w:ascii="Times New Roman" w:hAnsi="Times New Roman" w:cs="Times New Roman"/>
          <w:lang w:val="pl-PL"/>
        </w:rPr>
        <w:t xml:space="preserve"> Prawo ochrony środowiska (Dz. U. z 2021 r. poz. 1973) oraz ustawy z dnia 14 grudnia </w:t>
      </w:r>
      <w:proofErr w:type="gramStart"/>
      <w:r w:rsidRPr="00F614FD">
        <w:rPr>
          <w:rFonts w:ascii="Times New Roman" w:hAnsi="Times New Roman" w:cs="Times New Roman"/>
          <w:lang w:val="pl-PL"/>
        </w:rPr>
        <w:t>2012r.</w:t>
      </w:r>
      <w:proofErr w:type="gramEnd"/>
      <w:r w:rsidRPr="00F614FD">
        <w:rPr>
          <w:rFonts w:ascii="Times New Roman" w:hAnsi="Times New Roman" w:cs="Times New Roman"/>
          <w:lang w:val="pl-PL"/>
        </w:rPr>
        <w:t xml:space="preserve"> o odpadach (Dz. U. z 2022 r., poz. 699). </w:t>
      </w:r>
    </w:p>
    <w:p w14:paraId="5CEB76B6" w14:textId="77777777" w:rsidR="00F614FD"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Jeśli w dokumentacji technicznej, w udostępnionych wykonawcy informacyjnie przedmiarach robót, w dokumentacji projektowej lub opisie technicznym wyposażenia zostały użyte nazwy własne, lub znaki towarowe, oznacza to, że są podane przykładowo i określają jedynie minimalne oczekiwane parametry jakościowe oraz wymagany standard, a wskazaniom tym towarzyszą wyrazy „lub równoważny”. Wykonawca może zastosować materiały lub urządzenia równoważne, lecz o parametrach technicznych i jakościowych podobnych lub lepszych, których zastosowanie w żaden sposób nie wpłynie negatywnie na prawidłowe funkcjonowanie rozwiązań przyjętych w dokumentacji projektowej i technicznej. Wykonawca, który zastosuje urządzenia lub materiały równoważne będzie obowiązany wykazać w trakcie realizacji zamówienia, że zastosowane przez niego urządzenia i materiały spełniają wymagania określone przez Zamawiającego. </w:t>
      </w:r>
    </w:p>
    <w:p w14:paraId="3592C531"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F614FD">
        <w:rPr>
          <w:rFonts w:ascii="Times New Roman" w:hAnsi="Times New Roman" w:cs="Times New Roman"/>
          <w:lang w:val="pl-PL"/>
        </w:rPr>
        <w:t xml:space="preserve">W przypadku wskazania w dokumentacji technicznej, w udostępnionych wykonawcy informacyjnie przedmiarach robót, w dokumentacji projektowej lub opisie technicznym wyposażenia, znaków towarowych, patentów lub pochodzenia, a także norm i aprobat technicznych oraz systemów odniesienia, Zamawiający dopuszcza zaoferowanie rozwiązań równoważnych, pod warunkiem, że zagwarantują one realizację robót i wyposażenia w zgodzie z dokumentacją, zapewnią uzyskanie parametrów technicznych nie gorszych od założonych w dokumentacji oraz SWZ oraz będą zgodne pod względem: </w:t>
      </w:r>
    </w:p>
    <w:p w14:paraId="010C11F7"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rodzaju, właściwości fizycznych, </w:t>
      </w:r>
    </w:p>
    <w:p w14:paraId="1E983F56"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charakteru użytkowego (tożsamości funkcji), </w:t>
      </w:r>
    </w:p>
    <w:p w14:paraId="53D588E2"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charakterystyki materiałowej (rodzaj i jakość materiałów), </w:t>
      </w:r>
    </w:p>
    <w:p w14:paraId="5D15BDB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technicznych (wytrzymałość, trwałość, dane techniczne, dane hydrauliczne, charakterystyki liniowe, konstrukcyjne itd.), </w:t>
      </w:r>
    </w:p>
    <w:p w14:paraId="280F3F48"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parametrów bezpieczeństwa użytkowania, </w:t>
      </w:r>
    </w:p>
    <w:p w14:paraId="0ACB461B" w14:textId="77777777" w:rsidR="007F5BDA" w:rsidRDefault="00F614FD">
      <w:pPr>
        <w:pStyle w:val="Akapitzlist"/>
        <w:numPr>
          <w:ilvl w:val="0"/>
          <w:numId w:val="29"/>
        </w:numPr>
        <w:spacing w:line="276" w:lineRule="auto"/>
        <w:jc w:val="both"/>
        <w:rPr>
          <w:rFonts w:ascii="Times New Roman" w:hAnsi="Times New Roman" w:cs="Times New Roman"/>
          <w:lang w:val="pl-PL"/>
        </w:rPr>
      </w:pPr>
      <w:r w:rsidRPr="00F614FD">
        <w:rPr>
          <w:rFonts w:ascii="Times New Roman" w:hAnsi="Times New Roman" w:cs="Times New Roman"/>
          <w:lang w:val="pl-PL"/>
        </w:rPr>
        <w:t xml:space="preserve">standardów emisyjnych, </w:t>
      </w:r>
    </w:p>
    <w:p w14:paraId="4DDE75C0"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Wykonawca, który powołuje się na rozwiązania równoważne opisane przez Zamawiającego jest obowiązany wykazać, że oferowane przez niego w ramach przedmiotu zamówienia materiały, elementy, systemy spełniają wymagania określone przez Zamawiającego oraz zwrócić się z zapytaniem, czy Zamawiający uzna zaproponowane rozwiązania za równoważne przy współudziale autora dokumentacji technicznej. </w:t>
      </w:r>
    </w:p>
    <w:p w14:paraId="00C2FB73" w14:textId="77777777" w:rsidR="007F5BDA" w:rsidRDefault="00F614FD">
      <w:pPr>
        <w:pStyle w:val="Akapitzlist"/>
        <w:numPr>
          <w:ilvl w:val="0"/>
          <w:numId w:val="26"/>
        </w:numPr>
        <w:spacing w:line="276" w:lineRule="auto"/>
        <w:ind w:left="284" w:hanging="284"/>
        <w:jc w:val="both"/>
        <w:rPr>
          <w:rFonts w:ascii="Times New Roman" w:hAnsi="Times New Roman" w:cs="Times New Roman"/>
          <w:lang w:val="pl-PL"/>
        </w:rPr>
      </w:pPr>
      <w:r w:rsidRPr="007F5BDA">
        <w:rPr>
          <w:rFonts w:ascii="Times New Roman" w:hAnsi="Times New Roman" w:cs="Times New Roman"/>
          <w:lang w:val="pl-PL"/>
        </w:rPr>
        <w:t xml:space="preserve">Jeżeli w opisie przedmiotu zamówienia ujęto zapis wynikający z KNR lub KNNR wskazujący na konieczność wykorzystywania przy realizacji zamówienia konkretnego sprzętu o </w:t>
      </w:r>
      <w:r w:rsidRPr="007F5BDA">
        <w:rPr>
          <w:rFonts w:ascii="Times New Roman" w:hAnsi="Times New Roman" w:cs="Times New Roman"/>
          <w:lang w:val="pl-PL"/>
        </w:rPr>
        <w:lastRenderedPageBreak/>
        <w:t xml:space="preserve">konkretnych parametrach Zamawiający dopuszcza używanie innego sprzętu o ile zapewni to osiągnięcie zakładanych parametrów projektowych i nie spowoduje ryzyka niezgodności wykonanych prac z dokumentacją techniczną. </w:t>
      </w:r>
    </w:p>
    <w:p w14:paraId="31AD3C6C"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bookmarkStart w:id="9" w:name="_Hlk121401487"/>
      <w:r w:rsidRPr="007F5BDA">
        <w:rPr>
          <w:rFonts w:ascii="Times New Roman" w:hAnsi="Times New Roman" w:cs="Times New Roman"/>
          <w:lang w:val="pl-PL"/>
        </w:rPr>
        <w:t xml:space="preserve">Wszystkie parametry wyrażone wartością liczbową uznane zostaną za nie gorsze od wymaganych w niniejszym opracowaniu pod warunkiem spełnienia wymagania z tolerancją +/- 3%. </w:t>
      </w:r>
    </w:p>
    <w:bookmarkEnd w:id="9"/>
    <w:p w14:paraId="5D629D44" w14:textId="77777777" w:rsid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 xml:space="preserve">Wszystkie pozostałe parametry nie wartościowe (nie wyrażone wartością liczbową) uznane zostaną za nie gorsze od wymaganych w niniejszym opracowaniu pod warunkiem ich spełnienia. </w:t>
      </w:r>
    </w:p>
    <w:p w14:paraId="2BC75605" w14:textId="6020978B" w:rsidR="00A6569C" w:rsidRPr="007F5BDA" w:rsidRDefault="00F614FD">
      <w:pPr>
        <w:pStyle w:val="Akapitzlist"/>
        <w:numPr>
          <w:ilvl w:val="0"/>
          <w:numId w:val="26"/>
        </w:numPr>
        <w:spacing w:line="276" w:lineRule="auto"/>
        <w:ind w:left="284" w:hanging="426"/>
        <w:jc w:val="both"/>
        <w:rPr>
          <w:rFonts w:ascii="Times New Roman" w:hAnsi="Times New Roman" w:cs="Times New Roman"/>
          <w:lang w:val="pl-PL"/>
        </w:rPr>
      </w:pPr>
      <w:r w:rsidRPr="007F5BDA">
        <w:rPr>
          <w:rFonts w:ascii="Times New Roman" w:hAnsi="Times New Roman" w:cs="Times New Roman"/>
          <w:lang w:val="pl-PL"/>
        </w:rPr>
        <w:t>Wykonawca może zastosować materiały i urządzenia równoważne o parametrach technicznoużytkowych odpowiadających co najmniej parametrom materiałów i urządzeń zaproponowanych w dokumentacji.</w:t>
      </w:r>
    </w:p>
    <w:p w14:paraId="038549DD" w14:textId="77777777" w:rsidR="00F0216F" w:rsidRPr="00836594" w:rsidRDefault="00F0216F" w:rsidP="00836594">
      <w:pPr>
        <w:spacing w:line="276" w:lineRule="auto"/>
        <w:rPr>
          <w:rFonts w:ascii="Times New Roman" w:hAnsi="Times New Roman" w:cs="Times New Roman"/>
          <w:lang w:val="pl-PL"/>
        </w:rPr>
      </w:pPr>
    </w:p>
    <w:p w14:paraId="3FDFAF54" w14:textId="5A9367C9" w:rsidR="007F5BDA" w:rsidRP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Obowiązki Zamawiającego</w:t>
      </w:r>
    </w:p>
    <w:p w14:paraId="2309C32E" w14:textId="01DF6218" w:rsidR="007F5BDA" w:rsidRDefault="007F5BDA" w:rsidP="007F5BDA">
      <w:pPr>
        <w:pStyle w:val="Akapitzlist"/>
        <w:spacing w:line="276" w:lineRule="auto"/>
        <w:ind w:left="284" w:hanging="284"/>
        <w:jc w:val="center"/>
        <w:rPr>
          <w:rFonts w:ascii="Times New Roman" w:hAnsi="Times New Roman" w:cs="Times New Roman"/>
          <w:b/>
          <w:bCs/>
          <w:lang w:val="pl-PL"/>
        </w:rPr>
      </w:pPr>
      <w:r w:rsidRPr="007F5BDA">
        <w:rPr>
          <w:rFonts w:ascii="Times New Roman" w:hAnsi="Times New Roman" w:cs="Times New Roman"/>
          <w:b/>
          <w:bCs/>
          <w:lang w:val="pl-PL"/>
        </w:rPr>
        <w:t>§ 3</w:t>
      </w:r>
    </w:p>
    <w:p w14:paraId="71C2DF26" w14:textId="77777777" w:rsidR="00B066B0" w:rsidRPr="007F5BDA" w:rsidRDefault="00B066B0" w:rsidP="007F5BDA">
      <w:pPr>
        <w:pStyle w:val="Akapitzlist"/>
        <w:spacing w:line="276" w:lineRule="auto"/>
        <w:ind w:left="284" w:hanging="284"/>
        <w:jc w:val="center"/>
        <w:rPr>
          <w:rFonts w:ascii="Times New Roman" w:hAnsi="Times New Roman" w:cs="Times New Roman"/>
          <w:b/>
          <w:bCs/>
          <w:lang w:val="pl-PL"/>
        </w:rPr>
      </w:pPr>
    </w:p>
    <w:p w14:paraId="6D15D65C" w14:textId="77777777" w:rsidR="00B066B0" w:rsidRDefault="007F5BDA" w:rsidP="00F614FD">
      <w:pPr>
        <w:pStyle w:val="Akapitzlist"/>
        <w:spacing w:line="276" w:lineRule="auto"/>
        <w:ind w:left="284" w:hanging="284"/>
        <w:rPr>
          <w:rFonts w:ascii="Times New Roman" w:hAnsi="Times New Roman" w:cs="Times New Roman"/>
          <w:lang w:val="pl-PL"/>
        </w:rPr>
      </w:pPr>
      <w:r w:rsidRPr="007F5BDA">
        <w:rPr>
          <w:rFonts w:ascii="Times New Roman" w:hAnsi="Times New Roman" w:cs="Times New Roman"/>
          <w:lang w:val="pl-PL"/>
        </w:rPr>
        <w:t>Zamawiający jest zobowiązany do</w:t>
      </w:r>
    </w:p>
    <w:p w14:paraId="14D21CBA"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przekazania placu budowy, </w:t>
      </w:r>
    </w:p>
    <w:p w14:paraId="23429B51"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zapewnienia nadzoru nad realizacją umowy, </w:t>
      </w:r>
    </w:p>
    <w:p w14:paraId="3C7EB749" w14:textId="77777777" w:rsidR="00B066B0"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 xml:space="preserve">odbioru częściowego i końcowego prac, </w:t>
      </w:r>
    </w:p>
    <w:p w14:paraId="56E8ECC6" w14:textId="78DC24EA" w:rsidR="00F614FD" w:rsidRPr="007F5BDA" w:rsidRDefault="007F5BDA">
      <w:pPr>
        <w:pStyle w:val="Akapitzlist"/>
        <w:numPr>
          <w:ilvl w:val="0"/>
          <w:numId w:val="30"/>
        </w:numPr>
        <w:spacing w:line="276" w:lineRule="auto"/>
        <w:rPr>
          <w:rFonts w:ascii="Times New Roman" w:hAnsi="Times New Roman" w:cs="Times New Roman"/>
          <w:lang w:val="pl-PL"/>
        </w:rPr>
      </w:pPr>
      <w:r w:rsidRPr="007F5BDA">
        <w:rPr>
          <w:rFonts w:ascii="Times New Roman" w:hAnsi="Times New Roman" w:cs="Times New Roman"/>
          <w:lang w:val="pl-PL"/>
        </w:rPr>
        <w:t>zapłaty wynagrodzenia na podstawie faktury</w:t>
      </w:r>
      <w:r w:rsidR="00365594">
        <w:rPr>
          <w:rFonts w:ascii="Times New Roman" w:hAnsi="Times New Roman" w:cs="Times New Roman"/>
          <w:lang w:val="pl-PL"/>
        </w:rPr>
        <w:t xml:space="preserve"> częściowej i faktury</w:t>
      </w:r>
      <w:r w:rsidRPr="007F5BDA">
        <w:rPr>
          <w:rFonts w:ascii="Times New Roman" w:hAnsi="Times New Roman" w:cs="Times New Roman"/>
          <w:lang w:val="pl-PL"/>
        </w:rPr>
        <w:t xml:space="preserve"> końcowej.</w:t>
      </w:r>
    </w:p>
    <w:p w14:paraId="277B62B8" w14:textId="77777777" w:rsidR="00F614B9" w:rsidRPr="001A68F3" w:rsidRDefault="00F614B9" w:rsidP="001A68F3">
      <w:pPr>
        <w:spacing w:line="276" w:lineRule="auto"/>
        <w:rPr>
          <w:rFonts w:ascii="Times New Roman" w:hAnsi="Times New Roman" w:cs="Times New Roman"/>
          <w:lang w:val="pl-PL"/>
        </w:rPr>
      </w:pPr>
    </w:p>
    <w:p w14:paraId="193BD868" w14:textId="77777777" w:rsidR="00A6569C" w:rsidRPr="007F5BDA" w:rsidRDefault="00A6569C" w:rsidP="004D13CD">
      <w:pPr>
        <w:pStyle w:val="Akapitzlist"/>
        <w:spacing w:line="276" w:lineRule="auto"/>
        <w:ind w:left="0"/>
        <w:jc w:val="center"/>
        <w:rPr>
          <w:rFonts w:ascii="Times New Roman" w:hAnsi="Times New Roman" w:cs="Times New Roman"/>
          <w:b/>
          <w:bCs/>
          <w:lang w:val="pl-PL"/>
        </w:rPr>
      </w:pPr>
      <w:r w:rsidRPr="007F5BDA">
        <w:rPr>
          <w:rFonts w:ascii="Times New Roman" w:hAnsi="Times New Roman" w:cs="Times New Roman"/>
          <w:b/>
          <w:bCs/>
          <w:lang w:val="pl-PL"/>
        </w:rPr>
        <w:t>Terminy</w:t>
      </w:r>
    </w:p>
    <w:p w14:paraId="27E9D869" w14:textId="4741697D" w:rsidR="00A6569C" w:rsidRPr="00A6569C" w:rsidRDefault="00A6569C" w:rsidP="004D13CD">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 xml:space="preserve">§ </w:t>
      </w:r>
      <w:r w:rsidR="00B066B0">
        <w:rPr>
          <w:rFonts w:ascii="Times New Roman" w:hAnsi="Times New Roman" w:cs="Times New Roman"/>
          <w:bCs/>
          <w:sz w:val="24"/>
          <w:szCs w:val="24"/>
        </w:rPr>
        <w:t>4</w:t>
      </w:r>
    </w:p>
    <w:p w14:paraId="51200AB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5546D3E8" w14:textId="7777777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Termin rozpoczęcia realizacji przedmiotu umowy od dnia podpisania umowy po protokolarnym przekazaniu terenu budowy.</w:t>
      </w:r>
    </w:p>
    <w:p w14:paraId="193C608C" w14:textId="49F06AA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 xml:space="preserve">Termin realizacji przedmiotu umowy: </w:t>
      </w:r>
      <w:r w:rsidR="005941AA">
        <w:rPr>
          <w:rFonts w:ascii="Times New Roman" w:hAnsi="Times New Roman" w:cs="Times New Roman"/>
          <w:b/>
          <w:bCs/>
          <w:lang w:val="pl-PL"/>
        </w:rPr>
        <w:t>5</w:t>
      </w:r>
      <w:r w:rsidR="001A68F3">
        <w:rPr>
          <w:rFonts w:ascii="Times New Roman" w:hAnsi="Times New Roman" w:cs="Times New Roman"/>
          <w:b/>
          <w:bCs/>
          <w:lang w:val="pl-PL"/>
        </w:rPr>
        <w:t xml:space="preserve"> miesiące</w:t>
      </w:r>
      <w:r w:rsidRPr="00A6569C">
        <w:rPr>
          <w:rFonts w:ascii="Times New Roman" w:hAnsi="Times New Roman" w:cs="Times New Roman"/>
          <w:lang w:val="pl-PL"/>
        </w:rPr>
        <w:t xml:space="preserve"> od dnia podpisania umowy. </w:t>
      </w:r>
    </w:p>
    <w:p w14:paraId="3C50989A" w14:textId="77777777"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 termin realizacji przedmiotu umowy będzie uznany dzień pisemnego zgłoszenia gotowości do odbioru końcowego wraz z załącznikami określonymi w §12 niniejszej umowy.</w:t>
      </w:r>
    </w:p>
    <w:p w14:paraId="7AFB1931" w14:textId="71C74005" w:rsidR="00A6569C" w:rsidRPr="00A6569C" w:rsidRDefault="00A6569C">
      <w:pPr>
        <w:pStyle w:val="Akapitzlist"/>
        <w:widowControl/>
        <w:numPr>
          <w:ilvl w:val="0"/>
          <w:numId w:val="2"/>
        </w:numPr>
        <w:spacing w:line="276" w:lineRule="auto"/>
        <w:ind w:left="284" w:right="204" w:hanging="284"/>
        <w:jc w:val="both"/>
        <w:rPr>
          <w:rFonts w:ascii="Times New Roman" w:hAnsi="Times New Roman" w:cs="Times New Roman"/>
          <w:lang w:val="pl-PL"/>
        </w:rPr>
      </w:pPr>
      <w:r w:rsidRPr="00A6569C">
        <w:rPr>
          <w:rFonts w:ascii="Times New Roman" w:hAnsi="Times New Roman" w:cs="Times New Roman"/>
          <w:lang w:val="pl-PL"/>
        </w:rPr>
        <w:t>Zamawiający przekaże Wykonawcy teren budowy w terminie</w:t>
      </w:r>
      <w:bookmarkStart w:id="10" w:name="bookmark9"/>
      <w:bookmarkStart w:id="11" w:name="bookmark8"/>
      <w:bookmarkEnd w:id="10"/>
      <w:bookmarkEnd w:id="11"/>
      <w:r w:rsidR="00F614FD">
        <w:rPr>
          <w:rFonts w:ascii="Times New Roman" w:hAnsi="Times New Roman" w:cs="Times New Roman"/>
          <w:lang w:val="pl-PL"/>
        </w:rPr>
        <w:t xml:space="preserve"> do </w:t>
      </w:r>
      <w:r w:rsidR="00F614B9">
        <w:rPr>
          <w:rFonts w:ascii="Times New Roman" w:hAnsi="Times New Roman" w:cs="Times New Roman"/>
          <w:lang w:val="pl-PL"/>
        </w:rPr>
        <w:t>7</w:t>
      </w:r>
      <w:r w:rsidR="00F614FD">
        <w:rPr>
          <w:rFonts w:ascii="Times New Roman" w:hAnsi="Times New Roman" w:cs="Times New Roman"/>
          <w:lang w:val="pl-PL"/>
        </w:rPr>
        <w:t xml:space="preserve"> dni od dnia zawarcia umowy.</w:t>
      </w:r>
    </w:p>
    <w:p w14:paraId="6C6641C2" w14:textId="3378AFAF" w:rsidR="00F614FD" w:rsidRDefault="00F614FD" w:rsidP="004D13CD">
      <w:pPr>
        <w:spacing w:line="276" w:lineRule="auto"/>
        <w:rPr>
          <w:rFonts w:ascii="Times New Roman" w:hAnsi="Times New Roman" w:cs="Times New Roman"/>
          <w:lang w:val="pl-PL"/>
        </w:rPr>
      </w:pPr>
    </w:p>
    <w:p w14:paraId="2340B3FC" w14:textId="1FC7F125" w:rsidR="00B066B0" w:rsidRPr="00A6569C" w:rsidRDefault="00B066B0" w:rsidP="00B066B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Wynagrodzenie</w:t>
      </w:r>
      <w:r>
        <w:rPr>
          <w:rFonts w:ascii="Times New Roman" w:hAnsi="Times New Roman" w:cs="Times New Roman"/>
          <w:bCs/>
          <w:sz w:val="24"/>
          <w:szCs w:val="24"/>
        </w:rPr>
        <w:t xml:space="preserve"> </w:t>
      </w:r>
    </w:p>
    <w:p w14:paraId="04459DCC" w14:textId="06A7DB76" w:rsidR="00B066B0" w:rsidRPr="00A6569C" w:rsidRDefault="00B066B0" w:rsidP="00B066B0">
      <w:pPr>
        <w:pStyle w:val="Heading1"/>
        <w:spacing w:line="276" w:lineRule="auto"/>
        <w:rPr>
          <w:rFonts w:ascii="Times New Roman" w:hAnsi="Times New Roman" w:cs="Times New Roman"/>
          <w:sz w:val="24"/>
          <w:szCs w:val="24"/>
        </w:rPr>
      </w:pPr>
      <w:bookmarkStart w:id="12" w:name="bookmark21"/>
      <w:bookmarkStart w:id="13" w:name="bookmark20"/>
      <w:r w:rsidRPr="00A6569C">
        <w:rPr>
          <w:rFonts w:ascii="Times New Roman" w:hAnsi="Times New Roman" w:cs="Times New Roman"/>
          <w:sz w:val="24"/>
          <w:szCs w:val="24"/>
        </w:rPr>
        <w:t>§</w:t>
      </w:r>
      <w:r>
        <w:rPr>
          <w:rFonts w:ascii="Times New Roman" w:hAnsi="Times New Roman" w:cs="Times New Roman"/>
          <w:sz w:val="24"/>
          <w:szCs w:val="24"/>
        </w:rPr>
        <w:t xml:space="preserve"> </w:t>
      </w:r>
      <w:bookmarkEnd w:id="12"/>
      <w:bookmarkEnd w:id="13"/>
      <w:r>
        <w:rPr>
          <w:rFonts w:ascii="Times New Roman" w:hAnsi="Times New Roman" w:cs="Times New Roman"/>
          <w:sz w:val="24"/>
          <w:szCs w:val="24"/>
        </w:rPr>
        <w:t>5</w:t>
      </w:r>
    </w:p>
    <w:p w14:paraId="7DC34704" w14:textId="77777777" w:rsidR="00B066B0" w:rsidRDefault="00B066B0" w:rsidP="00B066B0">
      <w:pPr>
        <w:pStyle w:val="Tekstpodstawowy"/>
        <w:shd w:val="clear" w:color="auto" w:fill="FFFFFF"/>
        <w:spacing w:line="276" w:lineRule="auto"/>
        <w:jc w:val="both"/>
        <w:rPr>
          <w:rFonts w:ascii="Times New Roman" w:hAnsi="Times New Roman" w:cs="Times New Roman"/>
          <w:b w:val="0"/>
          <w:sz w:val="24"/>
          <w:szCs w:val="24"/>
        </w:rPr>
      </w:pPr>
    </w:p>
    <w:p w14:paraId="21453B05" w14:textId="2250FFF2" w:rsidR="008D48C1" w:rsidRPr="008D48C1" w:rsidRDefault="008D48C1">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8D48C1">
        <w:rPr>
          <w:rFonts w:ascii="Times New Roman" w:hAnsi="Times New Roman" w:cs="Times New Roman"/>
          <w:b w:val="0"/>
          <w:bCs/>
          <w:sz w:val="24"/>
          <w:szCs w:val="24"/>
        </w:rPr>
        <w:t>Za wykonanie robót Zamawiający zapłaci Wykonawcy łączne wynagrodzenie ryczałtowe w wysokości</w:t>
      </w:r>
    </w:p>
    <w:p w14:paraId="1A753B49" w14:textId="198BE60D" w:rsidR="00F614B9" w:rsidRPr="00F614B9" w:rsidRDefault="00CA4930" w:rsidP="00F614B9">
      <w:pPr>
        <w:spacing w:before="72" w:line="280" w:lineRule="auto"/>
        <w:ind w:left="709" w:right="-2"/>
        <w:jc w:val="both"/>
        <w:rPr>
          <w:rFonts w:ascii="Times New Roman" w:hAnsi="Times New Roman" w:cs="Times New Roman"/>
          <w:lang w:val="pl-PL"/>
        </w:rPr>
      </w:pPr>
      <w:r>
        <w:rPr>
          <w:rFonts w:ascii="Times New Roman" w:hAnsi="Times New Roman" w:cs="Times New Roman"/>
          <w:lang w:val="pl-PL"/>
        </w:rPr>
        <w:t>n</w:t>
      </w:r>
      <w:r w:rsidR="00F614B9" w:rsidRPr="00F614B9">
        <w:rPr>
          <w:rFonts w:ascii="Times New Roman" w:hAnsi="Times New Roman" w:cs="Times New Roman"/>
          <w:lang w:val="pl-PL"/>
        </w:rPr>
        <w:t>etto ................................................... PLN</w:t>
      </w:r>
    </w:p>
    <w:p w14:paraId="1E7025BB" w14:textId="77777777" w:rsidR="00F614B9" w:rsidRPr="00F614B9" w:rsidRDefault="00F614B9" w:rsidP="00F614B9">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plus należny podatek VAT w wysokości ......................... PLN, </w:t>
      </w:r>
    </w:p>
    <w:p w14:paraId="6AF59A22" w14:textId="27387517" w:rsidR="00547105" w:rsidRPr="00F614B9" w:rsidRDefault="00F614B9" w:rsidP="005941AA">
      <w:pPr>
        <w:spacing w:before="72" w:line="280" w:lineRule="auto"/>
        <w:ind w:left="709" w:right="-2"/>
        <w:jc w:val="both"/>
        <w:rPr>
          <w:rFonts w:ascii="Times New Roman" w:hAnsi="Times New Roman" w:cs="Times New Roman"/>
          <w:lang w:val="pl-PL"/>
        </w:rPr>
      </w:pPr>
      <w:r w:rsidRPr="00F614B9">
        <w:rPr>
          <w:rFonts w:ascii="Times New Roman" w:hAnsi="Times New Roman" w:cs="Times New Roman"/>
          <w:lang w:val="pl-PL"/>
        </w:rPr>
        <w:t xml:space="preserve">co łącznie stanowi cenę </w:t>
      </w:r>
      <w:r w:rsidRPr="00F614B9">
        <w:rPr>
          <w:rFonts w:ascii="Times New Roman" w:hAnsi="Times New Roman" w:cs="Times New Roman"/>
          <w:b/>
          <w:bCs/>
          <w:lang w:val="pl-PL"/>
        </w:rPr>
        <w:t>brutto ………………............................................................ PLN</w:t>
      </w:r>
      <w:r w:rsidRPr="00F614B9">
        <w:rPr>
          <w:rFonts w:ascii="Times New Roman" w:hAnsi="Times New Roman" w:cs="Times New Roman"/>
          <w:lang w:val="pl-PL"/>
        </w:rPr>
        <w:t xml:space="preserve"> (słownie.................................................................................................................. złotych), </w:t>
      </w:r>
    </w:p>
    <w:p w14:paraId="47884F3A" w14:textId="77777777" w:rsidR="00B066B0" w:rsidRPr="00A909BC"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lastRenderedPageBreak/>
        <w:t>Wynagrodzenie za realizację przedmiotu umowy ustalono jako kwotę ryczałtową, w rozumieniu art. 632 kodeksu cywilnego i obejmuje wszystkie koszty bezpośrednie i pośrednie, niezbędne do terminowego i prawidłowego wykonania przedmiotu zamówienia, zysk oraz wszystkie wymagane przepisami podatki i opłaty, w tym podatek VAT. Wykonawca powinien uwzględnić w cenie oferty wszystkie posiadane informacje o przedmiocie zamówienia, a szczególnie informacje, wymagania i warunki podane w SWZ. Niedoszacowanie, pominięcie oraz brak rozpoznania przedmiotu i zakresu zamówienia nie może być podstawą do żądania zmiany wynagrodzenia ryczałtowego określonego w umowie.</w:t>
      </w:r>
    </w:p>
    <w:p w14:paraId="771E9CA9"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Wartość podatku od towarów i usług oraz podatku akcyzowego, z tytułu realizacji niniejszej umowy zostanie zapłacona zgodnie z obowiązującą w dacie powstania obowiązku podatkowego, stawką VAT. W tym zakresie wynagrodzenie brutto podlega automatycznej waloryzacji bez konieczności wprowadzania jakichkolwiek zmian do umowy. </w:t>
      </w:r>
    </w:p>
    <w:p w14:paraId="6C6CF362" w14:textId="77777777" w:rsidR="00B066B0"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 xml:space="preserve">Zmiana wysokości wynagrodzenia należnego Wykonawcy w przypadku zaistnienia przesłanki, o której mowa w ust. 3, będzie odnosić się wyłącznie do części przedmiotu Umowy zrealizowanej, zgodnie z terminami ustalonymi harmonogramem prac, po dniu wejścia w życie przepisów zmieniających stawkę podatku od towarów i usług oraz wyłącznie do części przedmiotu Umowy, do której zastosowanie znajdzie zmiana stawki podatku od towarów i usług. </w:t>
      </w:r>
    </w:p>
    <w:p w14:paraId="4FFB838F" w14:textId="7EF2E561" w:rsidR="00657B4B" w:rsidRDefault="00B066B0">
      <w:pPr>
        <w:pStyle w:val="Tekstpodstawowy"/>
        <w:numPr>
          <w:ilvl w:val="0"/>
          <w:numId w:val="8"/>
        </w:numPr>
        <w:shd w:val="clear" w:color="auto" w:fill="FFFFFF"/>
        <w:spacing w:line="276" w:lineRule="auto"/>
        <w:ind w:left="284" w:hanging="284"/>
        <w:jc w:val="both"/>
        <w:rPr>
          <w:rFonts w:ascii="Times New Roman" w:hAnsi="Times New Roman" w:cs="Times New Roman"/>
          <w:b w:val="0"/>
          <w:bCs/>
          <w:sz w:val="24"/>
          <w:szCs w:val="24"/>
        </w:rPr>
      </w:pPr>
      <w:r w:rsidRPr="00A909BC">
        <w:rPr>
          <w:rFonts w:ascii="Times New Roman" w:hAnsi="Times New Roman" w:cs="Times New Roman"/>
          <w:b w:val="0"/>
          <w:bCs/>
          <w:sz w:val="24"/>
          <w:szCs w:val="24"/>
        </w:rPr>
        <w:t>Wykonawca obliczając cenę wziął pod uwagę ceny, koszty i obciążenia, w tym obowiązującą wartość minimalnego wynagrodzenia za pracę i minimalnej stawki godzinowej.</w:t>
      </w:r>
    </w:p>
    <w:p w14:paraId="6E6A894B" w14:textId="77777777" w:rsidR="00665090" w:rsidRDefault="00665090" w:rsidP="005941AA">
      <w:pPr>
        <w:pStyle w:val="Tekstpodstawowy"/>
        <w:shd w:val="clear" w:color="auto" w:fill="FFFFFF"/>
        <w:spacing w:line="276" w:lineRule="auto"/>
        <w:jc w:val="both"/>
        <w:rPr>
          <w:rFonts w:ascii="Times New Roman" w:hAnsi="Times New Roman" w:cs="Times New Roman"/>
          <w:b w:val="0"/>
          <w:bCs/>
          <w:sz w:val="24"/>
          <w:szCs w:val="24"/>
        </w:rPr>
      </w:pPr>
    </w:p>
    <w:p w14:paraId="750F374C" w14:textId="77777777"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Nadzór nad pracami</w:t>
      </w:r>
    </w:p>
    <w:p w14:paraId="63C95AD7" w14:textId="1B696A2F" w:rsidR="00665090" w:rsidRPr="007056B9" w:rsidRDefault="00665090" w:rsidP="00665090">
      <w:pPr>
        <w:pStyle w:val="Heading1"/>
        <w:spacing w:line="276" w:lineRule="auto"/>
        <w:rPr>
          <w:rFonts w:ascii="Times New Roman" w:hAnsi="Times New Roman" w:cs="Times New Roman"/>
          <w:sz w:val="24"/>
          <w:szCs w:val="24"/>
        </w:rPr>
      </w:pPr>
      <w:r w:rsidRPr="007056B9">
        <w:rPr>
          <w:rFonts w:ascii="Times New Roman" w:hAnsi="Times New Roman" w:cs="Times New Roman"/>
          <w:sz w:val="24"/>
          <w:szCs w:val="24"/>
        </w:rPr>
        <w:t xml:space="preserve">§ </w:t>
      </w:r>
      <w:r>
        <w:rPr>
          <w:rFonts w:ascii="Times New Roman" w:hAnsi="Times New Roman" w:cs="Times New Roman"/>
          <w:sz w:val="24"/>
          <w:szCs w:val="24"/>
        </w:rPr>
        <w:t>6</w:t>
      </w:r>
    </w:p>
    <w:p w14:paraId="3EAECA3D" w14:textId="77777777" w:rsidR="00665090" w:rsidRPr="00A6569C" w:rsidRDefault="00665090" w:rsidP="00665090">
      <w:pPr>
        <w:pStyle w:val="Heading1"/>
        <w:spacing w:line="276" w:lineRule="auto"/>
        <w:rPr>
          <w:rFonts w:ascii="Times New Roman" w:hAnsi="Times New Roman" w:cs="Times New Roman"/>
          <w:b w:val="0"/>
          <w:bCs w:val="0"/>
          <w:sz w:val="24"/>
          <w:szCs w:val="24"/>
        </w:rPr>
      </w:pPr>
    </w:p>
    <w:p w14:paraId="6EE1F9EF" w14:textId="5998B07D" w:rsidR="00F0216F" w:rsidRDefault="00665090" w:rsidP="00F0216F">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na czas trwania niniejszej umowy dysponuje kierownikiem robót </w:t>
      </w:r>
      <w:r w:rsidRPr="00A6569C">
        <w:rPr>
          <w:rFonts w:ascii="Times New Roman" w:hAnsi="Times New Roman" w:cs="Times New Roman"/>
          <w:b w:val="0"/>
          <w:sz w:val="24"/>
          <w:szCs w:val="24"/>
        </w:rPr>
        <w:br/>
        <w:t xml:space="preserve">w specjalności </w:t>
      </w:r>
      <w:r w:rsidR="005941AA">
        <w:rPr>
          <w:rFonts w:ascii="Times New Roman" w:hAnsi="Times New Roman" w:cs="Times New Roman"/>
          <w:b w:val="0"/>
          <w:bCs/>
          <w:sz w:val="24"/>
          <w:szCs w:val="24"/>
        </w:rPr>
        <w:t>drogowej</w:t>
      </w:r>
      <w:r w:rsidRPr="00836594">
        <w:rPr>
          <w:rFonts w:ascii="Times New Roman" w:hAnsi="Times New Roman" w:cs="Times New Roman"/>
          <w:b w:val="0"/>
          <w:bCs/>
          <w:sz w:val="24"/>
          <w:szCs w:val="24"/>
        </w:rPr>
        <w:t>.</w:t>
      </w:r>
      <w:r w:rsidR="00F0216F" w:rsidRPr="00F0216F">
        <w:rPr>
          <w:rFonts w:ascii="Times New Roman" w:hAnsi="Times New Roman" w:cs="Times New Roman"/>
          <w:b w:val="0"/>
          <w:sz w:val="24"/>
          <w:szCs w:val="24"/>
        </w:rPr>
        <w:t xml:space="preserve"> </w:t>
      </w:r>
    </w:p>
    <w:p w14:paraId="2E5ECEB3" w14:textId="5EFDA11B" w:rsidR="00665090" w:rsidRPr="00F0216F" w:rsidRDefault="00F0216F" w:rsidP="00F0216F">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kierownikiem budowy będzie: …………………………………… </w:t>
      </w:r>
    </w:p>
    <w:p w14:paraId="062C705D" w14:textId="69130BC6"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Zmiana osoby, o której mowa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w trakcie realizacji przedmiotu umowy wymaga pisemnego zaakceptowania przez Zamawiającego i nie wymaga sporządzenia aneksu do umowy. </w:t>
      </w:r>
    </w:p>
    <w:p w14:paraId="71DF5043" w14:textId="0ECEDB56"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zmiany osoby wskazanej w ust. </w:t>
      </w:r>
      <w:r w:rsidR="00F0216F">
        <w:rPr>
          <w:rFonts w:ascii="Times New Roman" w:hAnsi="Times New Roman" w:cs="Times New Roman"/>
          <w:b w:val="0"/>
          <w:sz w:val="24"/>
          <w:szCs w:val="24"/>
        </w:rPr>
        <w:t>2</w:t>
      </w:r>
      <w:r w:rsidRPr="00A6569C">
        <w:rPr>
          <w:rFonts w:ascii="Times New Roman" w:hAnsi="Times New Roman" w:cs="Times New Roman"/>
          <w:b w:val="0"/>
          <w:sz w:val="24"/>
          <w:szCs w:val="24"/>
        </w:rPr>
        <w:t xml:space="preserve"> nowa osoba powołana do pełnienia obowiązków kierownika budowy musi posiadać uprawnienia niezbędne do wykonywanej funkcji.</w:t>
      </w:r>
    </w:p>
    <w:p w14:paraId="1F170830" w14:textId="77777777"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celu nadzorowania realizacji przedmiotu umowy Zamawiający ustanawia Inspektora </w:t>
      </w:r>
      <w:proofErr w:type="gramStart"/>
      <w:r w:rsidRPr="00A6569C">
        <w:rPr>
          <w:rFonts w:ascii="Times New Roman" w:hAnsi="Times New Roman" w:cs="Times New Roman"/>
          <w:b w:val="0"/>
          <w:sz w:val="24"/>
          <w:szCs w:val="24"/>
        </w:rPr>
        <w:t>nadzoru</w:t>
      </w:r>
      <w:proofErr w:type="gramEnd"/>
      <w:r w:rsidRPr="00A6569C">
        <w:rPr>
          <w:rFonts w:ascii="Times New Roman" w:hAnsi="Times New Roman" w:cs="Times New Roman"/>
          <w:b w:val="0"/>
          <w:sz w:val="24"/>
          <w:szCs w:val="24"/>
        </w:rPr>
        <w:t xml:space="preserve"> o który</w:t>
      </w:r>
      <w:r>
        <w:rPr>
          <w:rFonts w:ascii="Times New Roman" w:hAnsi="Times New Roman" w:cs="Times New Roman"/>
          <w:b w:val="0"/>
          <w:sz w:val="24"/>
          <w:szCs w:val="24"/>
        </w:rPr>
        <w:t>m</w:t>
      </w:r>
      <w:r w:rsidRPr="00A6569C">
        <w:rPr>
          <w:rFonts w:ascii="Times New Roman" w:hAnsi="Times New Roman" w:cs="Times New Roman"/>
          <w:b w:val="0"/>
          <w:sz w:val="24"/>
          <w:szCs w:val="24"/>
        </w:rPr>
        <w:t xml:space="preserve"> poinformuje Wykonawcę. Obowiązki inspektorów nadzoru inwestorskiego wynikają wprost z przepisów prawa budowlanego i uzupełniają niewymienione w umowie obowiązki Zamawiającego, którego interesy reprezentują ww. inspektorzy w wykonaniu niniejszej umowy.</w:t>
      </w:r>
    </w:p>
    <w:p w14:paraId="51A1D800" w14:textId="77777777" w:rsidR="00665090" w:rsidRPr="00A6569C" w:rsidRDefault="00665090">
      <w:pPr>
        <w:pStyle w:val="Tekstpodstawowy"/>
        <w:widowControl/>
        <w:numPr>
          <w:ilvl w:val="0"/>
          <w:numId w:val="3"/>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Inspektorzy Nadzoru inwestorskiego będą działać w granicach umocowania określonego</w:t>
      </w:r>
      <w:r w:rsidRPr="00A6569C">
        <w:rPr>
          <w:rFonts w:ascii="Times New Roman" w:hAnsi="Times New Roman" w:cs="Times New Roman"/>
          <w:b w:val="0"/>
          <w:sz w:val="24"/>
          <w:szCs w:val="24"/>
        </w:rPr>
        <w:br/>
        <w:t>w ustawie Prawo budowlane, nie posiadają natomiast pełnomocnictwa do podejmowania</w:t>
      </w:r>
      <w:r w:rsidRPr="00A6569C">
        <w:rPr>
          <w:rFonts w:ascii="Times New Roman" w:hAnsi="Times New Roman" w:cs="Times New Roman"/>
          <w:b w:val="0"/>
          <w:sz w:val="24"/>
          <w:szCs w:val="24"/>
        </w:rPr>
        <w:br/>
        <w:t>w imieniu Zamawiającego decyzji niosących skutki finansowe wykraczające poza wynagrodzenie Wykonawcy, określone w umowie i powodujących jego zwiększenie.</w:t>
      </w:r>
    </w:p>
    <w:p w14:paraId="48E86B8A" w14:textId="77777777" w:rsidR="00665090" w:rsidRDefault="00665090" w:rsidP="00665090">
      <w:pPr>
        <w:pStyle w:val="Tekstpodstawowy"/>
        <w:spacing w:line="276" w:lineRule="auto"/>
        <w:jc w:val="left"/>
        <w:rPr>
          <w:rFonts w:ascii="Times New Roman" w:hAnsi="Times New Roman" w:cs="Times New Roman"/>
          <w:b w:val="0"/>
          <w:sz w:val="24"/>
          <w:szCs w:val="24"/>
        </w:rPr>
      </w:pPr>
    </w:p>
    <w:p w14:paraId="4DDB45B0"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lastRenderedPageBreak/>
        <w:t>Teren budowy, ubezpieczenie i bezpieczeństwo</w:t>
      </w:r>
    </w:p>
    <w:p w14:paraId="700D44A1" w14:textId="6303037B"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7</w:t>
      </w:r>
    </w:p>
    <w:p w14:paraId="480ED092" w14:textId="77777777" w:rsidR="00665090" w:rsidRPr="00A6569C" w:rsidRDefault="00665090" w:rsidP="00665090">
      <w:pPr>
        <w:pStyle w:val="Tekstpodstawowy"/>
        <w:shd w:val="clear" w:color="auto" w:fill="FFFFFF"/>
        <w:spacing w:line="276" w:lineRule="auto"/>
        <w:jc w:val="both"/>
        <w:rPr>
          <w:rFonts w:ascii="Times New Roman" w:hAnsi="Times New Roman" w:cs="Times New Roman"/>
          <w:b w:val="0"/>
          <w:sz w:val="24"/>
          <w:szCs w:val="24"/>
        </w:rPr>
      </w:pPr>
    </w:p>
    <w:p w14:paraId="7B644315"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będzie ponosił koszty utrzymania oraz konserwacji urządzeń i obiektów tymczasowych: placu budowy i zaplecza placu budowy.</w:t>
      </w:r>
    </w:p>
    <w:p w14:paraId="506E78DC" w14:textId="7D5CA7ED"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wykonać i utrzymać na swój koszt ogrodzenie lub inne zabezpieczenie stanowiące skuteczne zabezpieczenie placu budowy, strzec mienia znajdującego się na terenie budowy, a także zapewnić warunki bezpieczeństwa.</w:t>
      </w:r>
    </w:p>
    <w:p w14:paraId="391F700E"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Jeżeli prawo tego wymaga Wykonawca opracowuje projekt organizacji ruchu na czas budowy, uzyskuje wymagane prawem uzgodnienia i przedkłada go Zamawiającemu. </w:t>
      </w:r>
    </w:p>
    <w:p w14:paraId="061AA4A7"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czasie realizacji robót Wykonawca będzie utrzymywał teren budowy w stanie wolnym od przeszkód komunikacyjnych oraz będzie usuwał i składował wszelkie urządzenia pomocnicze i zbędne materiały, odpady, śmieci oraz niepotrzebne urządzenia prowizoryczne, tj. utrzymywał ład i porządek na terenie placu budowy.</w:t>
      </w:r>
    </w:p>
    <w:p w14:paraId="472B4CCB"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zapewnić dostęp do posesji położonych w pobliżu placu budowy.</w:t>
      </w:r>
    </w:p>
    <w:p w14:paraId="632DF570"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umożliwienia wstępu na teren budowy pracownikom organów państwowego nadzoru budowlanego, do których należy wykonanie zadań określonych ustawą - Prawo Budowlane oraz do udostępnienia im danych i informacji wymaganych tą Ustawą.</w:t>
      </w:r>
    </w:p>
    <w:p w14:paraId="752DC6E4" w14:textId="77777777" w:rsidR="00665090" w:rsidRPr="00A6569C" w:rsidRDefault="00665090">
      <w:pPr>
        <w:pStyle w:val="Tekstpodstawowy"/>
        <w:numPr>
          <w:ilvl w:val="0"/>
          <w:numId w:val="4"/>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Po zakończeniu robót Wykonawca zobowiązany jest uporządkować teren budowy </w:t>
      </w:r>
      <w:r w:rsidRPr="00A6569C">
        <w:rPr>
          <w:rFonts w:ascii="Times New Roman" w:hAnsi="Times New Roman" w:cs="Times New Roman"/>
          <w:b w:val="0"/>
          <w:sz w:val="24"/>
          <w:szCs w:val="24"/>
        </w:rPr>
        <w:br/>
        <w:t>i przekazać go Zamawiającemu w terminie ustalonym na odbiór robót.</w:t>
      </w:r>
    </w:p>
    <w:p w14:paraId="783406AB"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7EF0D969" w14:textId="4F29B92F"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8</w:t>
      </w:r>
    </w:p>
    <w:p w14:paraId="78D184C1" w14:textId="77777777" w:rsidR="00665090" w:rsidRPr="00A6569C" w:rsidRDefault="00665090" w:rsidP="00665090">
      <w:pPr>
        <w:pStyle w:val="Tekstpodstawowy"/>
        <w:shd w:val="clear" w:color="auto" w:fill="FFFFFF"/>
        <w:spacing w:line="276" w:lineRule="auto"/>
        <w:ind w:left="340"/>
        <w:jc w:val="both"/>
        <w:rPr>
          <w:rFonts w:ascii="Times New Roman" w:hAnsi="Times New Roman" w:cs="Times New Roman"/>
          <w:b w:val="0"/>
          <w:sz w:val="24"/>
          <w:szCs w:val="24"/>
        </w:rPr>
      </w:pPr>
    </w:p>
    <w:p w14:paraId="18DEEACF"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Obowiązek zapewnienia urządzeń ochronnych i zabezpieczających w zakresie bhp, jak również ochrony mienia Wykonawcy i ochrony przeciwpożarowej spoczywa na Wykonawcy. Prawidłowe oznakowanie i zabezpieczenie robót przez cały czas trwania realizacji przedmiotu umowy należy do Wykonawcy.</w:t>
      </w:r>
    </w:p>
    <w:p w14:paraId="3AE2C31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zapoznał się z planowanym zakresem robót, dostępną dokumentacją oraz uznał, że jego świadczenie jest możliwe do spełnienia w sensie faktycznym i prawnym.</w:t>
      </w:r>
    </w:p>
    <w:p w14:paraId="28624209"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znany jest mu aktualny stan </w:t>
      </w:r>
      <w:proofErr w:type="gramStart"/>
      <w:r w:rsidRPr="00A6569C">
        <w:rPr>
          <w:rFonts w:ascii="Times New Roman" w:hAnsi="Times New Roman" w:cs="Times New Roman"/>
          <w:b w:val="0"/>
          <w:sz w:val="24"/>
          <w:szCs w:val="24"/>
        </w:rPr>
        <w:t>terenu</w:t>
      </w:r>
      <w:proofErr w:type="gramEnd"/>
      <w:r w:rsidRPr="00A6569C">
        <w:rPr>
          <w:rFonts w:ascii="Times New Roman" w:hAnsi="Times New Roman" w:cs="Times New Roman"/>
          <w:b w:val="0"/>
          <w:sz w:val="24"/>
          <w:szCs w:val="24"/>
        </w:rPr>
        <w:t xml:space="preserve"> na którym roboty będą wykonywane. </w:t>
      </w:r>
    </w:p>
    <w:p w14:paraId="5C8C2B75"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teren budowy z chwilą protokolarnego przekazania przez Zamawiającego terenu budowy Wykonawcy.</w:t>
      </w:r>
    </w:p>
    <w:p w14:paraId="086C1FB1"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utrzymania terenu budowy w stanie wolnym od przeszkód komunikacyjnych, z uwzględnieniem osób ze szczególnymi potrzebami.</w:t>
      </w:r>
    </w:p>
    <w:p w14:paraId="37088A44"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odpowiada za wszelkie szkody powstałe w związku z realizacją prac będących przedmiotem umowy. Odpowiedzialność ta wiąże się z usunięciem wszelkich szkód objętych odpowiedzialnością na własny koszt oraz wypłatą odszkodowań. Wykonawca w tym zakresie odpowiada również za działania podwykonawcy.</w:t>
      </w:r>
    </w:p>
    <w:p w14:paraId="5DAD18AF" w14:textId="6BEE8E76"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zobowiązuje się do posiadania ubezpieczenia OC w zakresie prowadzonej działalności zgodnej z przedmiotem umowy przez cały okres realizacji przedmiotu umowy</w:t>
      </w:r>
      <w:r w:rsidR="00674DB0">
        <w:rPr>
          <w:rFonts w:ascii="Times New Roman" w:hAnsi="Times New Roman" w:cs="Times New Roman"/>
          <w:b w:val="0"/>
          <w:sz w:val="24"/>
          <w:szCs w:val="24"/>
        </w:rPr>
        <w:t xml:space="preserve"> </w:t>
      </w:r>
      <w:r w:rsidRPr="00A6569C">
        <w:rPr>
          <w:rFonts w:ascii="Times New Roman" w:hAnsi="Times New Roman" w:cs="Times New Roman"/>
          <w:b w:val="0"/>
          <w:sz w:val="24"/>
          <w:szCs w:val="24"/>
        </w:rPr>
        <w:t>i zobowiązany jest do jego okazania na każde wezwanie Zamawiającego.</w:t>
      </w:r>
    </w:p>
    <w:p w14:paraId="5498E470"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Materiały z rozbiórki stanowią własność Zamawiającego. Materiały wskazane przez </w:t>
      </w:r>
      <w:r w:rsidRPr="00A6569C">
        <w:rPr>
          <w:rFonts w:ascii="Times New Roman" w:hAnsi="Times New Roman" w:cs="Times New Roman"/>
          <w:b w:val="0"/>
          <w:sz w:val="24"/>
          <w:szCs w:val="24"/>
        </w:rPr>
        <w:lastRenderedPageBreak/>
        <w:t xml:space="preserve">Zamawiającego Wykonawca przetransportuje oraz złoży w wyznaczonych przez Zamawiającego miejscach. Pozostałe materiały z rozbiórki winny być usunięte poza teren budowy przy </w:t>
      </w:r>
      <w:r w:rsidRPr="00A6569C">
        <w:rPr>
          <w:rFonts w:ascii="Times New Roman" w:hAnsi="Times New Roman" w:cs="Times New Roman"/>
          <w:b w:val="0"/>
          <w:sz w:val="24"/>
          <w:szCs w:val="24"/>
        </w:rPr>
        <w:tab/>
        <w:t xml:space="preserve">przestrzeganiu ustawy z dnia 14 grudnia 2012 r. o odpadach (Dz. U. </w:t>
      </w:r>
      <w:r w:rsidRPr="00A6569C">
        <w:rPr>
          <w:rFonts w:ascii="Times New Roman" w:hAnsi="Times New Roman" w:cs="Times New Roman"/>
          <w:b w:val="0"/>
          <w:sz w:val="24"/>
          <w:szCs w:val="24"/>
        </w:rPr>
        <w:br/>
        <w:t>z 2021 r., poz. 779 ze zm.).</w:t>
      </w:r>
    </w:p>
    <w:p w14:paraId="088087FD" w14:textId="77777777" w:rsidR="00665090" w:rsidRPr="00A6569C" w:rsidRDefault="00665090">
      <w:pPr>
        <w:pStyle w:val="Tekstpodstawowy"/>
        <w:numPr>
          <w:ilvl w:val="0"/>
          <w:numId w:val="5"/>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zobowiązuje się do zapewnienia dostępności osobom ze szczególnymi potrzebami zgodnie z ustawą z dnia 19 lipca 2019 r. o zapewnieniu dostępności osobom ze szczególnymi potrzebami (Dz. U. z 2020 r., poz. 1062, z </w:t>
      </w:r>
      <w:proofErr w:type="spellStart"/>
      <w:r w:rsidRPr="00A6569C">
        <w:rPr>
          <w:rFonts w:ascii="Times New Roman" w:hAnsi="Times New Roman" w:cs="Times New Roman"/>
          <w:b w:val="0"/>
          <w:sz w:val="24"/>
          <w:szCs w:val="24"/>
        </w:rPr>
        <w:t>późn</w:t>
      </w:r>
      <w:proofErr w:type="spellEnd"/>
      <w:r w:rsidRPr="00A6569C">
        <w:rPr>
          <w:rFonts w:ascii="Times New Roman" w:hAnsi="Times New Roman" w:cs="Times New Roman"/>
          <w:b w:val="0"/>
          <w:sz w:val="24"/>
          <w:szCs w:val="24"/>
        </w:rPr>
        <w:t>. zm.)</w:t>
      </w:r>
    </w:p>
    <w:p w14:paraId="4DD203D0" w14:textId="0EB22F6C" w:rsidR="00657B4B" w:rsidRDefault="00657B4B" w:rsidP="005941AA">
      <w:pPr>
        <w:pStyle w:val="Tekstpodstawowy"/>
        <w:shd w:val="clear" w:color="auto" w:fill="FFFFFF"/>
        <w:spacing w:line="276" w:lineRule="auto"/>
        <w:jc w:val="both"/>
        <w:rPr>
          <w:rFonts w:ascii="Times New Roman" w:hAnsi="Times New Roman" w:cs="Times New Roman"/>
          <w:b w:val="0"/>
          <w:bCs/>
          <w:sz w:val="24"/>
          <w:szCs w:val="24"/>
        </w:rPr>
      </w:pPr>
    </w:p>
    <w:p w14:paraId="28BC99BA" w14:textId="77777777"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Podwykonawstwo</w:t>
      </w:r>
    </w:p>
    <w:p w14:paraId="666232AF" w14:textId="4887F782" w:rsidR="00665090" w:rsidRPr="00A6569C" w:rsidRDefault="00665090" w:rsidP="00665090">
      <w:pPr>
        <w:pStyle w:val="Tekstpodstawowy"/>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w:t>
      </w:r>
      <w:r>
        <w:rPr>
          <w:rFonts w:ascii="Times New Roman" w:hAnsi="Times New Roman" w:cs="Times New Roman"/>
          <w:bCs/>
          <w:sz w:val="24"/>
          <w:szCs w:val="24"/>
        </w:rPr>
        <w:t xml:space="preserve"> 9</w:t>
      </w:r>
    </w:p>
    <w:p w14:paraId="603F53AA" w14:textId="77777777" w:rsidR="00665090" w:rsidRPr="00A6569C" w:rsidRDefault="00665090" w:rsidP="00665090">
      <w:pPr>
        <w:pStyle w:val="Tekstpodstawowy"/>
        <w:spacing w:line="276" w:lineRule="auto"/>
        <w:ind w:left="720"/>
        <w:jc w:val="both"/>
        <w:rPr>
          <w:rFonts w:ascii="Times New Roman" w:hAnsi="Times New Roman" w:cs="Times New Roman"/>
          <w:b w:val="0"/>
          <w:sz w:val="24"/>
          <w:szCs w:val="24"/>
        </w:rPr>
      </w:pPr>
    </w:p>
    <w:p w14:paraId="787996C4"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 trakcie realizacji przedmiotu umowy, ma obowiązek przedkładania Zamawiającemu projektu umowy o podwykonawstwo, a także projektu jej zmian, </w:t>
      </w:r>
      <w:proofErr w:type="gramStart"/>
      <w:r w:rsidRPr="00A6569C">
        <w:rPr>
          <w:rFonts w:ascii="Times New Roman" w:hAnsi="Times New Roman" w:cs="Times New Roman"/>
          <w:b w:val="0"/>
          <w:sz w:val="24"/>
          <w:szCs w:val="24"/>
        </w:rPr>
        <w:t>ze</w:t>
      </w:r>
      <w:proofErr w:type="gramEnd"/>
      <w:r w:rsidRPr="00A6569C">
        <w:rPr>
          <w:rFonts w:ascii="Times New Roman" w:hAnsi="Times New Roman" w:cs="Times New Roman"/>
          <w:b w:val="0"/>
          <w:sz w:val="24"/>
          <w:szCs w:val="24"/>
        </w:rPr>
        <w:t xml:space="preserve"> szczegółowym zakresem robót budowlanych, który Wykonawca powierzy podwykonawcy</w:t>
      </w:r>
      <w:r w:rsidRPr="00A6569C">
        <w:rPr>
          <w:rFonts w:ascii="Times New Roman" w:hAnsi="Times New Roman" w:cs="Times New Roman"/>
          <w:b w:val="0"/>
          <w:sz w:val="24"/>
          <w:szCs w:val="24"/>
        </w:rPr>
        <w:br/>
        <w:t>oraz poświadczonej za zgodność z oryginałem kopii zawartej umowy o podwykonawstwo, której przedmiotem są roboty budowlane, i jej zmian. Treść umowy o podwykonawstwo nie może być sprzeczna z treścią niniejszej umowy i SWZ i winna zawierać w szczególności:</w:t>
      </w:r>
    </w:p>
    <w:p w14:paraId="6B99E0A0"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szczegółowy zakres robót budowlanych, który Wykonawca powierzy podwykonawcy</w:t>
      </w:r>
      <w:r w:rsidRPr="00A6569C">
        <w:rPr>
          <w:rFonts w:ascii="Times New Roman" w:hAnsi="Times New Roman" w:cs="Times New Roman"/>
          <w:b w:val="0"/>
          <w:sz w:val="24"/>
          <w:szCs w:val="24"/>
        </w:rPr>
        <w:br/>
        <w:t>lub dalszemu podwykonawcy,</w:t>
      </w:r>
    </w:p>
    <w:p w14:paraId="094B4B0C"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wartość powierzonych podwykonawcy robót budowlanych, która nie może być wyższa niż wartość tego zakresu wskazanego w ofercie Wykonawcy,</w:t>
      </w:r>
    </w:p>
    <w:p w14:paraId="288AB4A6"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wykonania powierzonych podwykonawcy robót budowlanych, który nie może być dłuższy niż termin wskazany przez Wykonawcę w ofercie,</w:t>
      </w:r>
    </w:p>
    <w:p w14:paraId="6C40FB00"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termin zapłaty wynagrodzenia, który nie może być dłuższy niż 30 dni,</w:t>
      </w:r>
    </w:p>
    <w:p w14:paraId="13EA1FC5" w14:textId="77777777" w:rsidR="00665090" w:rsidRPr="00A6569C" w:rsidRDefault="00665090">
      <w:pPr>
        <w:pStyle w:val="Tekstpodstawowy"/>
        <w:widowControl/>
        <w:numPr>
          <w:ilvl w:val="0"/>
          <w:numId w:val="34"/>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zasady rozliczenia za wykonane roboty budowlane.</w:t>
      </w:r>
    </w:p>
    <w:p w14:paraId="17D18A4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p>
    <w:p w14:paraId="5CB2AB18"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w umowach z podwykonawcami, a podwykonawcy w umowach z dalszymi podwykonawcami zobowiązani są zastrzec postanowienie, iż Zamawiający ma prawo wglądu w dokumenty finansowe podwykonawców lub dalszych podwykonawców i żądania przedstawienia na każde żądanie Zamawiającego dowodów zapłaty należnego podwykonawcom wynagrodzenia.</w:t>
      </w:r>
    </w:p>
    <w:p w14:paraId="4D5AA7BC" w14:textId="77777777" w:rsidR="00665090" w:rsidRPr="00A6569C" w:rsidRDefault="00665090">
      <w:pPr>
        <w:pStyle w:val="Tekstpodstawowy"/>
        <w:widowControl/>
        <w:numPr>
          <w:ilvl w:val="0"/>
          <w:numId w:val="7"/>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ponosi pełną odpowiedzialność za roboty/dostawy/usługi, które wykonuje przy pomocy podwykonawców. Wykonanie prac w podwykonawstwie nie zwalnia Wykonawcy</w:t>
      </w:r>
      <w:r w:rsidRPr="00A6569C">
        <w:rPr>
          <w:rFonts w:ascii="Times New Roman" w:hAnsi="Times New Roman" w:cs="Times New Roman"/>
          <w:b w:val="0"/>
          <w:sz w:val="24"/>
          <w:szCs w:val="24"/>
        </w:rPr>
        <w:br/>
        <w:t>z odpowiedzialności za wykonanie obowiązków wynikających z umowy i obowiązujących przepisów prawa. Wykonawca odpowiada za działania i zaniechania podwykonawców jak za własne.</w:t>
      </w:r>
    </w:p>
    <w:p w14:paraId="29E1C658"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składania projektu umowy o podwykonawstwo przez Podwykonawcę lub dalszego Podwykonawcę do projektu umowy o podwykonawstwo musi zostać załączona zgoda </w:t>
      </w:r>
      <w:r w:rsidRPr="00A6569C">
        <w:rPr>
          <w:rFonts w:ascii="Times New Roman" w:hAnsi="Times New Roman" w:cs="Times New Roman"/>
          <w:b w:val="0"/>
          <w:sz w:val="24"/>
          <w:szCs w:val="24"/>
        </w:rPr>
        <w:lastRenderedPageBreak/>
        <w:t>Wykonawcy na zawarcie umowy o podwykonawstwo o treści zgodnej z projektem umowy z Podwykonawcą lub dalszym Podwykonawcą.</w:t>
      </w:r>
    </w:p>
    <w:p w14:paraId="5582D8C9"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w terminie 14 dni może zgłosić w formie pisemnej zastrzeżenia lub sprzeciw do projektu umowy o podwykonawstwo, której przedmiotem są roboty budowlane:</w:t>
      </w:r>
    </w:p>
    <w:p w14:paraId="17C3876A"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r w:rsidRPr="00A6569C">
        <w:rPr>
          <w:rFonts w:ascii="Times New Roman" w:hAnsi="Times New Roman" w:cs="Times New Roman"/>
          <w:b w:val="0"/>
          <w:sz w:val="24"/>
          <w:szCs w:val="24"/>
        </w:rPr>
        <w:t>a) niespełniającej wymagań określonych w specyfikacji warunków zamówienia,</w:t>
      </w:r>
    </w:p>
    <w:p w14:paraId="432EB2AB" w14:textId="77777777" w:rsidR="00665090" w:rsidRPr="00A6569C" w:rsidRDefault="00665090" w:rsidP="00665090">
      <w:pPr>
        <w:pStyle w:val="Tekstpodstawowy"/>
        <w:spacing w:line="276" w:lineRule="auto"/>
        <w:ind w:left="993" w:hanging="273"/>
        <w:jc w:val="both"/>
        <w:rPr>
          <w:rFonts w:ascii="Times New Roman" w:hAnsi="Times New Roman" w:cs="Times New Roman"/>
          <w:b w:val="0"/>
          <w:sz w:val="24"/>
          <w:szCs w:val="24"/>
        </w:rPr>
      </w:pPr>
      <w:proofErr w:type="gramStart"/>
      <w:r w:rsidRPr="00A6569C">
        <w:rPr>
          <w:rFonts w:ascii="Times New Roman" w:hAnsi="Times New Roman" w:cs="Times New Roman"/>
          <w:b w:val="0"/>
          <w:sz w:val="24"/>
          <w:szCs w:val="24"/>
        </w:rPr>
        <w:t>b)</w:t>
      </w:r>
      <w:proofErr w:type="gramEnd"/>
      <w:r w:rsidRPr="00A6569C">
        <w:rPr>
          <w:rFonts w:ascii="Times New Roman" w:hAnsi="Times New Roman" w:cs="Times New Roman"/>
          <w:b w:val="0"/>
          <w:sz w:val="24"/>
          <w:szCs w:val="24"/>
        </w:rPr>
        <w:t xml:space="preserve"> gdy przewiduje termin zapłaty wynagrodzenia dłuższy niż 30 dni,</w:t>
      </w:r>
    </w:p>
    <w:p w14:paraId="718916B2" w14:textId="77777777" w:rsidR="00665090" w:rsidRPr="00A6569C" w:rsidRDefault="00665090" w:rsidP="00665090">
      <w:pPr>
        <w:pStyle w:val="Akapitzlist"/>
        <w:spacing w:line="276" w:lineRule="auto"/>
        <w:ind w:left="993" w:hanging="273"/>
        <w:jc w:val="both"/>
        <w:rPr>
          <w:rFonts w:ascii="Times New Roman" w:hAnsi="Times New Roman" w:cs="Times New Roman"/>
          <w:lang w:val="pl-PL"/>
        </w:rPr>
      </w:pPr>
      <w:proofErr w:type="gramStart"/>
      <w:r w:rsidRPr="00A6569C">
        <w:rPr>
          <w:rFonts w:ascii="Times New Roman" w:hAnsi="Times New Roman" w:cs="Times New Roman"/>
          <w:lang w:val="pl-PL" w:eastAsia="en-US"/>
        </w:rPr>
        <w:t>c)</w:t>
      </w:r>
      <w:proofErr w:type="gramEnd"/>
      <w:r w:rsidRPr="00A6569C">
        <w:rPr>
          <w:rFonts w:ascii="Times New Roman" w:hAnsi="Times New Roman" w:cs="Times New Roman"/>
          <w:lang w:val="pl-PL" w:eastAsia="en-US"/>
        </w:rPr>
        <w:t xml:space="preserve"> gdy umowa o podwykonawstwo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Pr="00A6569C">
        <w:rPr>
          <w:rFonts w:ascii="Times New Roman" w:hAnsi="Times New Roman" w:cs="Times New Roman"/>
          <w:lang w:val="pl-PL" w:eastAsia="en-US"/>
        </w:rPr>
        <w:br/>
        <w:t>a wykonawcą.</w:t>
      </w:r>
    </w:p>
    <w:p w14:paraId="33389CEE"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przedłoży Zamawiającemu poświadczone za zgodność z oryginałem kopie zawartych umów o podwykonawstwo, których przedmiotem są dostawy lub usługi a także zmiany tych umów.</w:t>
      </w:r>
    </w:p>
    <w:p w14:paraId="1DE9307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gdy Wykonawca korzysta z podwykonawców, warunkiem zapłaty wynagrodzenia jest przedstawienie przez Wykonawcę, wraz z złożeniem Zamawiającemu faktury za odebrane roboty, co najmniej oświadczenia podwykonawcy/-ów lub dalszych podwykonawców o nie zaleganiu wykonawcy z płatnościami w zakresie regulowanym umowami o podwykonawstwo na dzień wystawienia oświadczenia. Zamawiający zastrzega sobie prawo do żądania dodatkowych dowodów potwierdzających zapłatę wymagalnego wynagrodzenia podwykonawcom lub dalszym podwykonawcom.</w:t>
      </w:r>
    </w:p>
    <w:p w14:paraId="15F48B64"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oświadczenia lub dodatkowych dowodów zapłaty Zamawiający wstrzymuje zapłatę należnego wynagrodzenia Wykonawcy bez żadnej konsekwencji dla Zamawiającego wynikającej z nieterminowej zapłaty wynagrodzenia należnego Wykonawcy.</w:t>
      </w:r>
    </w:p>
    <w:p w14:paraId="6194261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Wykonawca nie korzysta z podwykonawców, warunkiem zapłaty wynagrodzenia jest złożenie przez Wykonawcę w formie pisemnej oświadczenia, że przy realizacji zamówienia, będącego przedmiotem niniejszej umowy, </w:t>
      </w:r>
      <w:bookmarkStart w:id="14" w:name="_Hlk64355253"/>
      <w:r w:rsidRPr="00A6569C">
        <w:rPr>
          <w:rFonts w:ascii="Times New Roman" w:hAnsi="Times New Roman" w:cs="Times New Roman"/>
          <w:b w:val="0"/>
          <w:sz w:val="24"/>
          <w:szCs w:val="24"/>
        </w:rPr>
        <w:t>nie zawierał żadnych umów z podwykonawcami</w:t>
      </w:r>
      <w:bookmarkEnd w:id="14"/>
      <w:r w:rsidRPr="00A6569C">
        <w:rPr>
          <w:rFonts w:ascii="Times New Roman" w:hAnsi="Times New Roman" w:cs="Times New Roman"/>
          <w:b w:val="0"/>
          <w:sz w:val="24"/>
          <w:szCs w:val="24"/>
        </w:rPr>
        <w:t>.</w:t>
      </w:r>
    </w:p>
    <w:p w14:paraId="0B86F583"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gdy podwykonawca oświadcza, że wykonawca zalega z płatnościami - oświadczenie winno zawierać również kwotę należnego wynagrodzenia. W przypadku </w:t>
      </w:r>
      <w:proofErr w:type="gramStart"/>
      <w:r w:rsidRPr="00A6569C">
        <w:rPr>
          <w:rFonts w:ascii="Times New Roman" w:hAnsi="Times New Roman" w:cs="Times New Roman"/>
          <w:b w:val="0"/>
          <w:sz w:val="24"/>
          <w:szCs w:val="24"/>
        </w:rPr>
        <w:t>nie przedstawienia</w:t>
      </w:r>
      <w:proofErr w:type="gramEnd"/>
      <w:r w:rsidRPr="00A6569C">
        <w:rPr>
          <w:rFonts w:ascii="Times New Roman" w:hAnsi="Times New Roman" w:cs="Times New Roman"/>
          <w:b w:val="0"/>
          <w:sz w:val="24"/>
          <w:szCs w:val="24"/>
        </w:rPr>
        <w:t xml:space="preserve"> przez Wykonawcę dowodów zapłaty podwykonawcy, Zamawiający wstrzymuje zapłatę należnego wynagrodzenia Wykonawcy za odebrane prace w kwocie należnego niezapłaconego wynagrodzenia podwykonawcy.</w:t>
      </w:r>
    </w:p>
    <w:p w14:paraId="5385674C"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podwykonawców wystawiane są nie wcześniej niż 5 dni przed terminem wystawienia faktury przez wykonawcę.</w:t>
      </w:r>
    </w:p>
    <w:p w14:paraId="3FD8BE1A"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uchylania się od obowiązku zapłaty odpowiednio przez Wykonawcę, podwykonawcę lub dalszego podwykonawcę niniejszego zamówienia, Zamawiający dokona bezpośredniej zapłaty wymagalnego wynagrodzenia przysługującego podwykonawcy</w:t>
      </w:r>
      <w:r w:rsidRPr="00A6569C">
        <w:rPr>
          <w:rFonts w:ascii="Times New Roman" w:hAnsi="Times New Roman" w:cs="Times New Roman"/>
          <w:b w:val="0"/>
          <w:sz w:val="24"/>
          <w:szCs w:val="24"/>
        </w:rPr>
        <w:br/>
        <w:t>lub dalszemu podwykonawcy, który zawarł zaakceptowaną przez Zamawiającego umowę</w:t>
      </w:r>
      <w:r w:rsidRPr="00A6569C">
        <w:rPr>
          <w:rFonts w:ascii="Times New Roman" w:hAnsi="Times New Roman" w:cs="Times New Roman"/>
          <w:b w:val="0"/>
          <w:sz w:val="24"/>
          <w:szCs w:val="24"/>
        </w:rPr>
        <w:br/>
        <w:t xml:space="preserve">o podwykonawstwo, której przedmiotem są roboty budowlane, lub który zawarł przedłożoną Zamawiającemu i poświadczoną za zgodność z oryginałem kopię umowy </w:t>
      </w:r>
      <w:r w:rsidRPr="00A6569C">
        <w:rPr>
          <w:rFonts w:ascii="Times New Roman" w:hAnsi="Times New Roman" w:cs="Times New Roman"/>
          <w:b w:val="0"/>
          <w:sz w:val="24"/>
          <w:szCs w:val="24"/>
        </w:rPr>
        <w:br/>
        <w:t xml:space="preserve">o podwykonawstwo, której przedmiotem są dostawy lub usługi. Podstawą ewentualnej zapłaty </w:t>
      </w:r>
      <w:r w:rsidRPr="00A6569C">
        <w:rPr>
          <w:rFonts w:ascii="Times New Roman" w:hAnsi="Times New Roman" w:cs="Times New Roman"/>
          <w:b w:val="0"/>
          <w:sz w:val="24"/>
          <w:szCs w:val="24"/>
        </w:rPr>
        <w:lastRenderedPageBreak/>
        <w:t>będzie dostarczony rachunek lub faktura wraz z protokołem odbioru robót podpisanym przez Wykonawcę lub inne dokumenty określone przez Zamawiającego. Bezpośrednia zapłata obejmuje wyłącznie należne wynagrodzenie, bez odsetek, należnych podwykonawcy lub dalszemu podwykonawcy.</w:t>
      </w:r>
    </w:p>
    <w:p w14:paraId="7901D012"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Wynagrodzenie, o którym mowa w ust. 13, dotyczy wyłącznie należności powstałych po zaakceptowaniu przez Zamawiającego umowy o podwykonawstwo, której przedmiotem są roboty budowlane, lub po przedłożeniu Zamawiającemu poświadczonej za zgodność </w:t>
      </w:r>
      <w:r w:rsidRPr="00A6569C">
        <w:rPr>
          <w:rFonts w:ascii="Times New Roman" w:hAnsi="Times New Roman" w:cs="Times New Roman"/>
          <w:b w:val="0"/>
          <w:sz w:val="24"/>
          <w:szCs w:val="24"/>
        </w:rPr>
        <w:br/>
        <w:t>z oryginałem kopii umowy o podwykonawstwo, której przedmiotem są dostawy lub usługi.</w:t>
      </w:r>
    </w:p>
    <w:p w14:paraId="55984091" w14:textId="77777777" w:rsidR="00665090" w:rsidRPr="00A6569C" w:rsidRDefault="00665090">
      <w:pPr>
        <w:pStyle w:val="Tekstpodstawowy"/>
        <w:widowControl/>
        <w:numPr>
          <w:ilvl w:val="0"/>
          <w:numId w:val="7"/>
        </w:numPr>
        <w:tabs>
          <w:tab w:val="clear" w:pos="720"/>
        </w:tabs>
        <w:spacing w:line="276" w:lineRule="auto"/>
        <w:ind w:left="284" w:hanging="426"/>
        <w:jc w:val="both"/>
        <w:rPr>
          <w:rFonts w:ascii="Times New Roman" w:hAnsi="Times New Roman" w:cs="Times New Roman"/>
          <w:b w:val="0"/>
          <w:sz w:val="24"/>
          <w:szCs w:val="24"/>
        </w:rPr>
      </w:pPr>
      <w:r w:rsidRPr="00A6569C">
        <w:rPr>
          <w:rFonts w:ascii="Times New Roman" w:hAnsi="Times New Roman" w:cs="Times New Roman"/>
          <w:b w:val="0"/>
          <w:sz w:val="24"/>
          <w:szCs w:val="24"/>
        </w:rPr>
        <w:t>Przed dokonaniem bezpośredniej zapłaty Zamawiający umożliwi Wykonawcy zgłoszenie w formie pisemnej uwag dotyczących zasadności bezpośredniej zapłaty wynagrodzenia podwykonawcy lub dalszemu podwykonawcy, o których mowa w ust. 13. Zamawiający informuje o 7 dniowym terminie zgłoszenia uwag od dnia doręczenia tej informacji.</w:t>
      </w:r>
    </w:p>
    <w:p w14:paraId="4CF1E898"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przypadku </w:t>
      </w:r>
      <w:proofErr w:type="gramStart"/>
      <w:r w:rsidRPr="00A6569C">
        <w:rPr>
          <w:rFonts w:ascii="Times New Roman" w:hAnsi="Times New Roman" w:cs="Times New Roman"/>
          <w:b w:val="0"/>
          <w:sz w:val="24"/>
          <w:szCs w:val="24"/>
        </w:rPr>
        <w:t>nie zgłoszenia</w:t>
      </w:r>
      <w:proofErr w:type="gramEnd"/>
      <w:r w:rsidRPr="00A6569C">
        <w:rPr>
          <w:rFonts w:ascii="Times New Roman" w:hAnsi="Times New Roman" w:cs="Times New Roman"/>
          <w:b w:val="0"/>
          <w:sz w:val="24"/>
          <w:szCs w:val="24"/>
        </w:rPr>
        <w:t xml:space="preserve"> uwag, o których mowa w ust. 15, w terminie wskazanym przez Zamawiającego, Zamawiający dokonuje bezpośredniej zapłaty wynagrodzenia podwykonawcy lub dalszemu podwykonawcy w terminie 30 dni od końca terminu wyznaczonego Wykonawcy na zgłoszenie pisemnych uwag dotyczących zasadności bezpośredniej zapłaty wynagrodzenia podwykonawcy lub dalszemu podwykonawcy.</w:t>
      </w:r>
    </w:p>
    <w:p w14:paraId="7774FAF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zgłoszenia uwag, o których mowa w ust. 16 w terminie wskazanym przez Zamawiającego, Zamawiający może:</w:t>
      </w:r>
    </w:p>
    <w:p w14:paraId="5DCCB736"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a) nie dokonać bezpośredniej zapłaty wynagrodzenia podwykonawcy lub dalszemu podwykonawcy, jeżeli wykonawca wykaże niezasadność takiej zapłaty albo</w:t>
      </w:r>
    </w:p>
    <w:p w14:paraId="119D789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złożyć do depozytu sądowego kwotę potrzebną na pokrycie wynagrodzenia podwykonawcy lub dalszemu podwykonawcy w przypadku istnienia zasadniczej wątpliwości co do wysokości należnej zapłaty lub podmiotu, któremu płatność się należy, albo</w:t>
      </w:r>
    </w:p>
    <w:p w14:paraId="61284139" w14:textId="77777777" w:rsidR="00665090" w:rsidRPr="00A6569C" w:rsidRDefault="00665090" w:rsidP="00665090">
      <w:pPr>
        <w:pStyle w:val="Tekstpodstawowy"/>
        <w:spacing w:line="276" w:lineRule="auto"/>
        <w:ind w:left="1276"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c) dokonać bezpośredniej zapłaty wynagrodzenia podwykonawcy lub dalszemu podwykonawcy w terminie 30 dni od zgłoszenia uwag przez Wykonawcę, jeżeli podwykonawca lub dalszy podwykonawca wykaże zasadność takiej zapłaty.</w:t>
      </w:r>
    </w:p>
    <w:p w14:paraId="605B1806" w14:textId="77777777" w:rsidR="00665090" w:rsidRPr="00A6569C" w:rsidRDefault="00665090">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dokonania bezpośredniej zapłaty podwykonawcy lub dalszemu podwykonawcy, Zamawiający potrąca kwotę wypłaconego wynagrodzenia z wynagrodzenia należnego Wykonawcy. W takim przypadku Wykonawca nie będzie domagał się wynagrodzenia w części przekazanej bezpośrednio podwykonawcy.</w:t>
      </w:r>
    </w:p>
    <w:p w14:paraId="4A52775D" w14:textId="0740C2E7" w:rsidR="00665090" w:rsidRPr="005941AA" w:rsidRDefault="00665090" w:rsidP="005941AA">
      <w:pPr>
        <w:pStyle w:val="Tekstpodstawowy"/>
        <w:widowControl/>
        <w:numPr>
          <w:ilvl w:val="0"/>
          <w:numId w:val="7"/>
        </w:numPr>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36F844A7" w14:textId="6D6E8C56" w:rsidR="0095713B" w:rsidRDefault="0095713B" w:rsidP="00657B4B">
      <w:pPr>
        <w:pStyle w:val="Tekstpodstawowy"/>
        <w:shd w:val="clear" w:color="auto" w:fill="FFFFFF"/>
        <w:spacing w:line="276" w:lineRule="auto"/>
        <w:ind w:left="284"/>
        <w:jc w:val="both"/>
        <w:rPr>
          <w:rFonts w:ascii="Times New Roman" w:hAnsi="Times New Roman" w:cs="Times New Roman"/>
          <w:b w:val="0"/>
          <w:bCs/>
          <w:sz w:val="24"/>
          <w:szCs w:val="24"/>
        </w:rPr>
      </w:pPr>
    </w:p>
    <w:p w14:paraId="7D3DB719" w14:textId="761873BB"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Płatności</w:t>
      </w:r>
    </w:p>
    <w:p w14:paraId="75DAE333" w14:textId="410056FA" w:rsidR="0095713B" w:rsidRPr="0095713B" w:rsidRDefault="0095713B" w:rsidP="0095713B">
      <w:pPr>
        <w:pStyle w:val="Tekstpodstawowy"/>
        <w:shd w:val="clear" w:color="auto" w:fill="FFFFFF"/>
        <w:spacing w:line="276" w:lineRule="auto"/>
        <w:ind w:left="284"/>
        <w:rPr>
          <w:rFonts w:ascii="Times New Roman" w:hAnsi="Times New Roman" w:cs="Times New Roman"/>
          <w:sz w:val="24"/>
          <w:szCs w:val="24"/>
        </w:rPr>
      </w:pPr>
      <w:r w:rsidRPr="0095713B">
        <w:rPr>
          <w:rFonts w:ascii="Times New Roman" w:hAnsi="Times New Roman" w:cs="Times New Roman"/>
          <w:sz w:val="24"/>
          <w:szCs w:val="24"/>
        </w:rPr>
        <w:t xml:space="preserve">§ </w:t>
      </w:r>
      <w:r w:rsidR="00F7259D">
        <w:rPr>
          <w:rFonts w:ascii="Times New Roman" w:hAnsi="Times New Roman" w:cs="Times New Roman"/>
          <w:sz w:val="24"/>
          <w:szCs w:val="24"/>
        </w:rPr>
        <w:t>10</w:t>
      </w:r>
    </w:p>
    <w:p w14:paraId="17DF7A8B" w14:textId="77777777" w:rsidR="003263DB"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Rozliczenie finansowe za wykonanie przedmiotu umowy odbędzie się na podstawie faktury końcowej. </w:t>
      </w:r>
    </w:p>
    <w:p w14:paraId="663975D5" w14:textId="77777777"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 xml:space="preserve">Podstawę do wystawienia faktury stanowić będzie końcowy protokół odbioru robót </w:t>
      </w:r>
      <w:r w:rsidRPr="003263DB">
        <w:rPr>
          <w:rFonts w:ascii="Times New Roman" w:hAnsi="Times New Roman" w:cs="Times New Roman"/>
          <w:b w:val="0"/>
          <w:sz w:val="24"/>
          <w:szCs w:val="24"/>
        </w:rPr>
        <w:lastRenderedPageBreak/>
        <w:t>zaakceptowany przez Zamawiającego.</w:t>
      </w:r>
    </w:p>
    <w:p w14:paraId="3A89911B" w14:textId="242F0052"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Należność za wykonany przedmiot umowy zostanie uregulowana jedną fakturą po końcowym odbiorze robót w terminie 30 dni od daty wpływu faktury do Zamawiającego,</w:t>
      </w:r>
      <w:r w:rsidRPr="003263DB">
        <w:rPr>
          <w:rFonts w:ascii="Times New Roman" w:hAnsi="Times New Roman" w:cs="Times New Roman"/>
          <w:b w:val="0"/>
          <w:sz w:val="24"/>
          <w:szCs w:val="24"/>
        </w:rPr>
        <w:br/>
        <w:t xml:space="preserve">z zastrzeżeniem ust. </w:t>
      </w:r>
      <w:r>
        <w:rPr>
          <w:rFonts w:ascii="Times New Roman" w:hAnsi="Times New Roman" w:cs="Times New Roman"/>
          <w:b w:val="0"/>
          <w:sz w:val="24"/>
          <w:szCs w:val="24"/>
        </w:rPr>
        <w:t>4</w:t>
      </w:r>
      <w:r w:rsidRPr="003263DB">
        <w:rPr>
          <w:rFonts w:ascii="Times New Roman" w:hAnsi="Times New Roman" w:cs="Times New Roman"/>
          <w:b w:val="0"/>
          <w:sz w:val="24"/>
          <w:szCs w:val="24"/>
        </w:rPr>
        <w:t>.</w:t>
      </w:r>
    </w:p>
    <w:p w14:paraId="20518F55" w14:textId="77777777" w:rsidR="003263DB" w:rsidRDefault="003263D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sz w:val="24"/>
          <w:szCs w:val="24"/>
        </w:rPr>
        <w:t>W przypadku wniesienia przez Wykonawcę zabezpieczenia należytego wykonania umowy jedynie na okres obowiązywania umowy + 30 dni, Wykonawca zobowiązany jest złożyć zabezpieczenie należytego wykonania umowy na okres rękojmi lub gwarancji za wady w terminie na 30 dni przed umownym terminem zakończenia realizacji przedmiotu umowy, o którym mowa w §2 ust. 2 umowy. Jeżeli Wykonawca nie złoży zabezpieczenia należytego wykonania umowy na okres rękojmi za wady lub gwarancji w wymaganym terminie - Zamawiający ma prawo do zatrzymania z faktury końcowej na okres trwania rękojmi lub gwarancji wymaganej kwoty zabezpieczenia.</w:t>
      </w:r>
    </w:p>
    <w:p w14:paraId="7954EAB6" w14:textId="1505F340" w:rsidR="00274502" w:rsidRPr="003263DB"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3263DB">
        <w:rPr>
          <w:rFonts w:ascii="Times New Roman" w:hAnsi="Times New Roman" w:cs="Times New Roman"/>
          <w:b w:val="0"/>
          <w:bCs/>
          <w:sz w:val="24"/>
          <w:szCs w:val="24"/>
        </w:rPr>
        <w:t xml:space="preserve">Do faktury końcowej Wykonawca dołączy dowody, potwierdzające zapłatę wymagalnego wynagrodzenia Podwykonawcom lub dalszym Podwykonawcom. Warunkiem dokonania zapłaty przez Zamawiającego jest przedstawienie dowodów potwierdzających zapłatę wymagalnego wynagrodzenia podwykonawcom lub dalszym podwykonawcom. </w:t>
      </w:r>
    </w:p>
    <w:p w14:paraId="6B92E697" w14:textId="1A4C0CEA" w:rsidR="00B925D6" w:rsidRPr="00F7259D" w:rsidRDefault="0095713B">
      <w:pPr>
        <w:pStyle w:val="Tekstpodstawowy"/>
        <w:numPr>
          <w:ilvl w:val="0"/>
          <w:numId w:val="31"/>
        </w:numPr>
        <w:shd w:val="clear" w:color="auto" w:fill="FFFFFF"/>
        <w:spacing w:line="276" w:lineRule="auto"/>
        <w:ind w:left="284" w:hanging="284"/>
        <w:jc w:val="both"/>
        <w:rPr>
          <w:rFonts w:ascii="Times New Roman" w:hAnsi="Times New Roman" w:cs="Times New Roman"/>
          <w:b w:val="0"/>
          <w:bCs/>
          <w:sz w:val="24"/>
          <w:szCs w:val="24"/>
        </w:rPr>
      </w:pPr>
      <w:r w:rsidRPr="0095713B">
        <w:rPr>
          <w:rFonts w:ascii="Times New Roman" w:hAnsi="Times New Roman" w:cs="Times New Roman"/>
          <w:b w:val="0"/>
          <w:bCs/>
          <w:sz w:val="24"/>
          <w:szCs w:val="24"/>
        </w:rPr>
        <w:t xml:space="preserve">Wykonawca nie ma prawa przenoszenia praw lub obowiązków wynikających z niniejszej umowy na rzecz osób trzecich bez zgody Zamawiającego wyrażonej pod rygorem nieważności na piśmie. </w:t>
      </w:r>
    </w:p>
    <w:p w14:paraId="2A3DF5EC" w14:textId="77777777" w:rsidR="009F41EE" w:rsidRDefault="009F41EE" w:rsidP="00274502">
      <w:pPr>
        <w:pStyle w:val="Tekstpodstawowy"/>
        <w:spacing w:line="276" w:lineRule="auto"/>
        <w:jc w:val="left"/>
        <w:rPr>
          <w:rFonts w:ascii="Times New Roman" w:hAnsi="Times New Roman" w:cs="Times New Roman"/>
          <w:bCs/>
          <w:sz w:val="24"/>
          <w:szCs w:val="24"/>
        </w:rPr>
      </w:pPr>
    </w:p>
    <w:p w14:paraId="6CE480EA" w14:textId="3E04EBB3" w:rsidR="00274502" w:rsidRPr="00A6569C" w:rsidRDefault="00274502" w:rsidP="00274502">
      <w:pPr>
        <w:pStyle w:val="Bodytext2"/>
        <w:spacing w:line="276" w:lineRule="auto"/>
        <w:rPr>
          <w:b/>
          <w:bCs/>
          <w:sz w:val="24"/>
          <w:szCs w:val="24"/>
        </w:rPr>
      </w:pPr>
      <w:r w:rsidRPr="00A6569C">
        <w:rPr>
          <w:b/>
          <w:bCs/>
          <w:sz w:val="24"/>
          <w:szCs w:val="24"/>
        </w:rPr>
        <w:t>§</w:t>
      </w:r>
      <w:r>
        <w:rPr>
          <w:b/>
          <w:bCs/>
          <w:sz w:val="24"/>
          <w:szCs w:val="24"/>
        </w:rPr>
        <w:t xml:space="preserve"> </w:t>
      </w:r>
      <w:r w:rsidR="00F7259D">
        <w:rPr>
          <w:b/>
          <w:bCs/>
          <w:sz w:val="24"/>
          <w:szCs w:val="24"/>
        </w:rPr>
        <w:t>11</w:t>
      </w:r>
    </w:p>
    <w:p w14:paraId="1532853E" w14:textId="77777777" w:rsidR="00274502" w:rsidRPr="00A6569C" w:rsidRDefault="00274502" w:rsidP="00274502">
      <w:pPr>
        <w:pStyle w:val="Bodytext2"/>
        <w:spacing w:line="276" w:lineRule="auto"/>
        <w:jc w:val="both"/>
        <w:rPr>
          <w:sz w:val="24"/>
          <w:szCs w:val="24"/>
        </w:rPr>
      </w:pPr>
    </w:p>
    <w:p w14:paraId="4E2E6314" w14:textId="77777777" w:rsidR="00274502" w:rsidRPr="00A6569C" w:rsidRDefault="00274502" w:rsidP="00274502">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nie wyraża zgody na cesję wierzytelności Wykonawcy z tytułu wynagrodzenia wynikającego z niniejszej umowy.</w:t>
      </w:r>
    </w:p>
    <w:p w14:paraId="05AEA77C" w14:textId="185C067B" w:rsidR="00F7259D" w:rsidRDefault="00F7259D" w:rsidP="007836C4">
      <w:pPr>
        <w:pStyle w:val="Tekstpodstawowy"/>
        <w:shd w:val="clear" w:color="auto" w:fill="FFFFFF"/>
        <w:spacing w:line="276" w:lineRule="auto"/>
        <w:jc w:val="both"/>
        <w:rPr>
          <w:rFonts w:ascii="Times New Roman" w:hAnsi="Times New Roman" w:cs="Times New Roman"/>
          <w:b w:val="0"/>
          <w:sz w:val="24"/>
          <w:szCs w:val="24"/>
        </w:rPr>
      </w:pPr>
    </w:p>
    <w:p w14:paraId="1D716CA2" w14:textId="77777777" w:rsidR="00F7259D" w:rsidRPr="00A6569C" w:rsidRDefault="00F7259D" w:rsidP="004D13CD">
      <w:pPr>
        <w:pStyle w:val="Tekstpodstawowy"/>
        <w:shd w:val="clear" w:color="auto" w:fill="FFFFFF"/>
        <w:spacing w:line="276" w:lineRule="auto"/>
        <w:ind w:left="737" w:hanging="397"/>
        <w:jc w:val="both"/>
        <w:rPr>
          <w:rFonts w:ascii="Times New Roman" w:hAnsi="Times New Roman" w:cs="Times New Roman"/>
          <w:b w:val="0"/>
          <w:sz w:val="24"/>
          <w:szCs w:val="24"/>
        </w:rPr>
      </w:pPr>
    </w:p>
    <w:p w14:paraId="71455D11" w14:textId="77777777" w:rsidR="00A6569C" w:rsidRPr="00A6569C" w:rsidRDefault="00A6569C" w:rsidP="004D13CD">
      <w:pPr>
        <w:pStyle w:val="Tekstpodstawowy"/>
        <w:shd w:val="clear" w:color="auto" w:fill="FFFFFF"/>
        <w:spacing w:line="276" w:lineRule="auto"/>
        <w:rPr>
          <w:rFonts w:ascii="Times New Roman" w:hAnsi="Times New Roman" w:cs="Times New Roman"/>
          <w:bCs/>
          <w:sz w:val="24"/>
          <w:szCs w:val="24"/>
        </w:rPr>
      </w:pPr>
      <w:r w:rsidRPr="00A6569C">
        <w:rPr>
          <w:rFonts w:ascii="Times New Roman" w:hAnsi="Times New Roman" w:cs="Times New Roman"/>
          <w:bCs/>
          <w:sz w:val="24"/>
          <w:szCs w:val="24"/>
        </w:rPr>
        <w:t>Potencjał wykonawcy</w:t>
      </w:r>
    </w:p>
    <w:p w14:paraId="0D105322" w14:textId="6816F084"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00274502">
        <w:rPr>
          <w:b/>
          <w:bCs/>
          <w:sz w:val="24"/>
          <w:szCs w:val="24"/>
        </w:rPr>
        <w:t>1</w:t>
      </w:r>
      <w:r w:rsidR="00F7259D">
        <w:rPr>
          <w:b/>
          <w:bCs/>
          <w:sz w:val="24"/>
          <w:szCs w:val="24"/>
        </w:rPr>
        <w:t>2</w:t>
      </w:r>
    </w:p>
    <w:p w14:paraId="4651FFDD" w14:textId="77777777" w:rsidR="00A6569C" w:rsidRPr="00A6569C" w:rsidRDefault="00A6569C" w:rsidP="004D13CD">
      <w:pPr>
        <w:pStyle w:val="Bodytext2"/>
        <w:spacing w:line="276" w:lineRule="auto"/>
        <w:jc w:val="both"/>
        <w:rPr>
          <w:sz w:val="24"/>
          <w:szCs w:val="24"/>
        </w:rPr>
      </w:pPr>
    </w:p>
    <w:p w14:paraId="52D1AA2F"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 celu realizacji umowy zapewni odpowiednie zasoby techniczne</w:t>
      </w:r>
      <w:r w:rsidRPr="00A6569C">
        <w:rPr>
          <w:rFonts w:ascii="Times New Roman" w:hAnsi="Times New Roman" w:cs="Times New Roman"/>
          <w:b w:val="0"/>
          <w:sz w:val="24"/>
          <w:szCs w:val="24"/>
        </w:rPr>
        <w:br/>
        <w:t>oraz personel posiadający zdolności, doświadczenie, wiedzę oraz wymagane uprawnienia,</w:t>
      </w:r>
      <w:r w:rsidRPr="00A6569C">
        <w:rPr>
          <w:rFonts w:ascii="Times New Roman" w:hAnsi="Times New Roman" w:cs="Times New Roman"/>
          <w:b w:val="0"/>
          <w:sz w:val="24"/>
          <w:szCs w:val="24"/>
        </w:rPr>
        <w:br/>
        <w:t xml:space="preserve"> w zakresie niezbędnym do wykonania przedmiotu umowy, zgodnie ze złożoną ofertą.</w:t>
      </w:r>
    </w:p>
    <w:p w14:paraId="507AB24D"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posiada wiedzę i doświadczenie wymagane do realizacji robót budowlanych będących przedmiotem umowy.</w:t>
      </w:r>
    </w:p>
    <w:p w14:paraId="0E171D07" w14:textId="77777777" w:rsidR="00A6569C" w:rsidRPr="00A6569C" w:rsidRDefault="00A6569C">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oświadcza, że wskazany w ofercie podmiot trzeci (</w:t>
      </w:r>
      <w:r w:rsidRPr="00547105">
        <w:rPr>
          <w:rFonts w:ascii="Times New Roman" w:hAnsi="Times New Roman" w:cs="Times New Roman"/>
          <w:b w:val="0"/>
          <w:bCs/>
          <w:i/>
          <w:iCs/>
          <w:sz w:val="24"/>
          <w:szCs w:val="24"/>
        </w:rPr>
        <w:t>nazwa podmiotu trzeciego</w:t>
      </w:r>
      <w:r w:rsidRPr="00A6569C">
        <w:rPr>
          <w:rFonts w:ascii="Times New Roman" w:hAnsi="Times New Roman" w:cs="Times New Roman"/>
          <w:b w:val="0"/>
          <w:sz w:val="24"/>
          <w:szCs w:val="24"/>
        </w:rPr>
        <w:t>), na zasoby którego w zakresie wiedzy i/lub doświadczenia Wykonawca powoływał się składając ofertę celem wykazania spełniania warunków udziału w postępowaniu o udzielenie zamówienia publicznego, będzie realizował część przedmiotu umowy zgodnie ze złożoną ofertą.</w:t>
      </w:r>
    </w:p>
    <w:p w14:paraId="27C13BFC" w14:textId="262EB307" w:rsidR="00A6569C" w:rsidRPr="00A6569C" w:rsidRDefault="00A6569C" w:rsidP="004D13CD">
      <w:pPr>
        <w:pStyle w:val="Tekstpodstawowy"/>
        <w:shd w:val="clear" w:color="auto" w:fill="FFFFFF"/>
        <w:spacing w:line="276" w:lineRule="auto"/>
        <w:ind w:left="340"/>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zaprzestania wykonywania umowy przez (</w:t>
      </w:r>
      <w:r w:rsidR="00547105" w:rsidRPr="00547105">
        <w:rPr>
          <w:rFonts w:ascii="Times New Roman" w:hAnsi="Times New Roman" w:cs="Times New Roman"/>
          <w:b w:val="0"/>
          <w:bCs/>
          <w:i/>
          <w:iCs/>
          <w:sz w:val="24"/>
          <w:szCs w:val="24"/>
        </w:rPr>
        <w:t>nazwa podmiotu trzeciego</w:t>
      </w:r>
      <w:r w:rsidRPr="00A6569C">
        <w:rPr>
          <w:rFonts w:ascii="Times New Roman" w:hAnsi="Times New Roman" w:cs="Times New Roman"/>
          <w:b w:val="0"/>
          <w:sz w:val="24"/>
          <w:szCs w:val="24"/>
        </w:rPr>
        <w:t>)</w:t>
      </w:r>
      <w:r w:rsidRPr="00A6569C">
        <w:rPr>
          <w:rFonts w:ascii="Times New Roman" w:hAnsi="Times New Roman" w:cs="Times New Roman"/>
          <w:b w:val="0"/>
          <w:sz w:val="24"/>
          <w:szCs w:val="24"/>
        </w:rPr>
        <w:br/>
        <w:t xml:space="preserve">z jakichkolwiek przyczyn w powyższym zakresie Wykonawca będzie zobowiązany do zastąpienia tego podmiotu innym podmiotem, spełniającym te warunki w stopniu nie mniejszym niż podwykonawca, na którego zasoby Wykonawca powoływał się w trakcie </w:t>
      </w:r>
      <w:r w:rsidRPr="00A6569C">
        <w:rPr>
          <w:rFonts w:ascii="Times New Roman" w:hAnsi="Times New Roman" w:cs="Times New Roman"/>
          <w:b w:val="0"/>
          <w:sz w:val="24"/>
          <w:szCs w:val="24"/>
        </w:rPr>
        <w:lastRenderedPageBreak/>
        <w:t xml:space="preserve">postępowania o udzielenie zamówienia. </w:t>
      </w:r>
    </w:p>
    <w:p w14:paraId="2A40EAD2" w14:textId="7B5CF9C7" w:rsidR="003263DB" w:rsidRPr="00547105" w:rsidRDefault="00A6569C" w:rsidP="004D13CD">
      <w:pPr>
        <w:pStyle w:val="Tekstpodstawowy"/>
        <w:numPr>
          <w:ilvl w:val="0"/>
          <w:numId w:val="6"/>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dysponuje odpowiednimi środkami finansowymi umożliwiającymi wykonanie przedmiotu Umowy. </w:t>
      </w:r>
    </w:p>
    <w:p w14:paraId="3B008AF7" w14:textId="77777777" w:rsidR="003263DB" w:rsidRPr="00A6569C" w:rsidRDefault="003263DB" w:rsidP="004D13CD">
      <w:pPr>
        <w:pStyle w:val="Tekstpodstawowy"/>
        <w:spacing w:line="276" w:lineRule="auto"/>
        <w:jc w:val="both"/>
        <w:rPr>
          <w:rFonts w:ascii="Times New Roman" w:hAnsi="Times New Roman" w:cs="Times New Roman"/>
          <w:b w:val="0"/>
          <w:sz w:val="24"/>
          <w:szCs w:val="24"/>
        </w:rPr>
      </w:pPr>
    </w:p>
    <w:p w14:paraId="3CC7BD1C"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Z</w:t>
      </w:r>
      <w:bookmarkStart w:id="15" w:name="bookmark23"/>
      <w:bookmarkStart w:id="16" w:name="bookmark22"/>
      <w:r w:rsidRPr="00A6569C">
        <w:rPr>
          <w:rFonts w:ascii="Times New Roman" w:hAnsi="Times New Roman" w:cs="Times New Roman"/>
          <w:sz w:val="24"/>
          <w:szCs w:val="24"/>
        </w:rPr>
        <w:t>abezpieczenie należytego wykonania umowy</w:t>
      </w:r>
      <w:bookmarkEnd w:id="15"/>
      <w:bookmarkEnd w:id="16"/>
    </w:p>
    <w:p w14:paraId="55AEB7EF" w14:textId="0976EF64"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3</w:t>
      </w:r>
    </w:p>
    <w:p w14:paraId="2AD320B8" w14:textId="77777777" w:rsidR="00A6569C" w:rsidRPr="00A6569C" w:rsidRDefault="00A6569C" w:rsidP="004D13CD">
      <w:pPr>
        <w:pStyle w:val="Bodytext2"/>
        <w:spacing w:line="276" w:lineRule="auto"/>
        <w:ind w:left="720"/>
        <w:jc w:val="both"/>
        <w:rPr>
          <w:sz w:val="24"/>
          <w:szCs w:val="24"/>
        </w:rPr>
      </w:pPr>
    </w:p>
    <w:p w14:paraId="009B04F8" w14:textId="132702BA"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wnosi zabezpieczenie należytego wykonania umowy </w:t>
      </w:r>
      <w:r w:rsidRPr="00B057C9">
        <w:rPr>
          <w:rFonts w:ascii="Times New Roman" w:hAnsi="Times New Roman" w:cs="Times New Roman"/>
          <w:bCs/>
          <w:sz w:val="24"/>
          <w:szCs w:val="24"/>
        </w:rPr>
        <w:t>w wysokości 5% wynagrodzenia umownego brutto</w:t>
      </w:r>
      <w:r w:rsidRPr="00A6569C">
        <w:rPr>
          <w:rFonts w:ascii="Times New Roman" w:hAnsi="Times New Roman" w:cs="Times New Roman"/>
          <w:b w:val="0"/>
          <w:sz w:val="24"/>
          <w:szCs w:val="24"/>
        </w:rPr>
        <w:t xml:space="preserve"> za przedmiot umowy </w:t>
      </w:r>
      <w:r w:rsidR="005941AA">
        <w:rPr>
          <w:rFonts w:ascii="Times New Roman" w:hAnsi="Times New Roman" w:cs="Times New Roman"/>
          <w:b w:val="0"/>
          <w:sz w:val="24"/>
          <w:szCs w:val="24"/>
        </w:rPr>
        <w:t xml:space="preserve">tj. </w:t>
      </w:r>
      <w:r w:rsidRPr="00A6569C">
        <w:rPr>
          <w:rFonts w:ascii="Times New Roman" w:hAnsi="Times New Roman" w:cs="Times New Roman"/>
          <w:b w:val="0"/>
          <w:sz w:val="24"/>
          <w:szCs w:val="24"/>
        </w:rPr>
        <w:t>…………………</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w:t>
      </w:r>
      <w:r w:rsidRPr="00A6569C">
        <w:rPr>
          <w:rFonts w:ascii="Times New Roman" w:hAnsi="Times New Roman" w:cs="Times New Roman"/>
          <w:b w:val="0"/>
          <w:sz w:val="24"/>
          <w:szCs w:val="24"/>
        </w:rPr>
        <w:tab/>
        <w:t>zł.</w:t>
      </w:r>
    </w:p>
    <w:p w14:paraId="561A5491"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30% wniesionego zabezpieczenia należytego wykonania umowy będzie przeznaczone na zabezpieczenie roszczeń z tytułu rękojmi za wady lub gwarancji.</w:t>
      </w:r>
    </w:p>
    <w:p w14:paraId="4B2B1A8A"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Zabezpieczenie należytego wykonania umowy, o którym mowa w ust. 1. zostanie zwrócone </w:t>
      </w:r>
      <w:r w:rsidRPr="00A6569C">
        <w:rPr>
          <w:rFonts w:ascii="Times New Roman" w:hAnsi="Times New Roman" w:cs="Times New Roman"/>
          <w:b w:val="0"/>
          <w:sz w:val="24"/>
          <w:szCs w:val="24"/>
        </w:rPr>
        <w:br/>
        <w:t>w terminach i na zasadach określonych w art. 453 ustawy z dnia 11 września 2019 r. - Prawo zamówień publicznych:</w:t>
      </w:r>
    </w:p>
    <w:p w14:paraId="4FA5F999" w14:textId="77777777" w:rsidR="00A6569C" w:rsidRPr="00A6569C" w:rsidRDefault="00A6569C">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70% kwoty zabezpieczenia, o którym mowa w ust. 1 zostanie zwrócone w terminie 30 dni od dnia wykonania całości zamówienia i uznania przez Zamawiającego za należycie wykonane,</w:t>
      </w:r>
    </w:p>
    <w:p w14:paraId="60E45D23" w14:textId="6DE7EC86" w:rsidR="00A6569C" w:rsidRPr="005941AA" w:rsidRDefault="00A6569C" w:rsidP="005941AA">
      <w:pPr>
        <w:pStyle w:val="Tekstpodstawowy"/>
        <w:widowControl/>
        <w:numPr>
          <w:ilvl w:val="0"/>
          <w:numId w:val="20"/>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30% kwoty zabezpieczenia, o którym mowa w ust. 1 zostanie zwrócone nie później niż w 15 dniu po upływie okresu gwarancji lub rękojmi za wady.</w:t>
      </w:r>
    </w:p>
    <w:p w14:paraId="0057342A" w14:textId="77777777" w:rsidR="00034D77" w:rsidRPr="00A6569C" w:rsidRDefault="00034D77" w:rsidP="004D13CD">
      <w:pPr>
        <w:pStyle w:val="Tekstpodstawowy"/>
        <w:spacing w:line="276" w:lineRule="auto"/>
        <w:jc w:val="left"/>
        <w:rPr>
          <w:rFonts w:ascii="Times New Roman" w:hAnsi="Times New Roman" w:cs="Times New Roman"/>
          <w:b w:val="0"/>
          <w:sz w:val="24"/>
          <w:szCs w:val="24"/>
        </w:rPr>
      </w:pPr>
    </w:p>
    <w:p w14:paraId="33D5EDFE"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O</w:t>
      </w:r>
      <w:bookmarkStart w:id="17" w:name="bookmark25"/>
      <w:bookmarkStart w:id="18" w:name="bookmark24"/>
      <w:r w:rsidRPr="00A6569C">
        <w:rPr>
          <w:rFonts w:ascii="Times New Roman" w:hAnsi="Times New Roman" w:cs="Times New Roman"/>
          <w:sz w:val="24"/>
          <w:szCs w:val="24"/>
        </w:rPr>
        <w:t>dbiór końcowy</w:t>
      </w:r>
      <w:bookmarkEnd w:id="17"/>
      <w:bookmarkEnd w:id="18"/>
    </w:p>
    <w:p w14:paraId="311800CA" w14:textId="211F66F2"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4</w:t>
      </w:r>
    </w:p>
    <w:p w14:paraId="00E32538" w14:textId="77777777" w:rsidR="00A6569C" w:rsidRPr="00A6569C" w:rsidRDefault="00A6569C" w:rsidP="004D13CD">
      <w:pPr>
        <w:pStyle w:val="Bodytext2"/>
        <w:spacing w:line="276" w:lineRule="auto"/>
        <w:ind w:left="720"/>
        <w:jc w:val="both"/>
        <w:rPr>
          <w:sz w:val="24"/>
          <w:szCs w:val="24"/>
        </w:rPr>
      </w:pPr>
      <w:bookmarkStart w:id="19" w:name="_Hlk64278583"/>
      <w:bookmarkEnd w:id="19"/>
    </w:p>
    <w:p w14:paraId="25179509"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przedmiotem odbioru końcowego będzie przedmiot umowy określony w § 1 niniejszej umowy.</w:t>
      </w:r>
    </w:p>
    <w:p w14:paraId="14BD3CE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pisemnie zgłosi Zamawiającemu gotowość od odbioru końcowego, brak ustosunkowania się przez Zamawiającego w terminie 7 dni od daty potwierdzenia odbioru pisma oznaczać będzie potwierdzenie tej gotowości.</w:t>
      </w:r>
    </w:p>
    <w:p w14:paraId="3AD57B7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Do zgłoszenia, o którym mowa w ust. 2 Wykonawca zobowiązany jest załączyć następujące dokumenty:</w:t>
      </w:r>
    </w:p>
    <w:p w14:paraId="2AED44E7"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a) protokoły odbiorów technicznych, branżowych, atesty i certyfikaty, deklaracje na wbudowane materiały, </w:t>
      </w:r>
    </w:p>
    <w:p w14:paraId="6B791F8B" w14:textId="77777777"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b) geodezyjną inwentaryzację powykonawczą lub szkice geodezyjne wraz z zestawieniem podpisane przez geodetę i potwierdzeniem złożenia dokumentów w Powiatowym Ośrodku Dokumentacji Geodezyjnej i Kartograficznej</w:t>
      </w:r>
    </w:p>
    <w:p w14:paraId="20BBF83B" w14:textId="59909059" w:rsidR="00A6569C" w:rsidRPr="00A6569C" w:rsidRDefault="00A6569C" w:rsidP="00B057C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c) wypełniony dziennik budowy wraz z oświadczeniem kierownika budowy o </w:t>
      </w:r>
      <w:proofErr w:type="gramStart"/>
      <w:r w:rsidRPr="00A6569C">
        <w:rPr>
          <w:rFonts w:ascii="Times New Roman" w:hAnsi="Times New Roman" w:cs="Times New Roman"/>
          <w:b w:val="0"/>
          <w:sz w:val="24"/>
          <w:szCs w:val="24"/>
        </w:rPr>
        <w:t>zakończeniu  budowy</w:t>
      </w:r>
      <w:proofErr w:type="gramEnd"/>
      <w:r w:rsidR="007056B9">
        <w:rPr>
          <w:rFonts w:ascii="Times New Roman" w:hAnsi="Times New Roman" w:cs="Times New Roman"/>
          <w:b w:val="0"/>
          <w:sz w:val="24"/>
          <w:szCs w:val="24"/>
        </w:rPr>
        <w:t xml:space="preserve"> (jeśli jest wymagany)</w:t>
      </w:r>
      <w:r w:rsidRPr="00A6569C">
        <w:rPr>
          <w:rFonts w:ascii="Times New Roman" w:hAnsi="Times New Roman" w:cs="Times New Roman"/>
          <w:b w:val="0"/>
          <w:sz w:val="24"/>
          <w:szCs w:val="24"/>
        </w:rPr>
        <w:t>,</w:t>
      </w:r>
    </w:p>
    <w:p w14:paraId="290C7536" w14:textId="25B96BC3" w:rsidR="00A6569C" w:rsidRPr="00A6569C" w:rsidRDefault="00A6569C" w:rsidP="007056B9">
      <w:pPr>
        <w:pStyle w:val="Tekstpodstawowy"/>
        <w:spacing w:line="276" w:lineRule="auto"/>
        <w:ind w:left="709" w:hanging="283"/>
        <w:jc w:val="both"/>
        <w:rPr>
          <w:rFonts w:ascii="Times New Roman" w:hAnsi="Times New Roman" w:cs="Times New Roman"/>
          <w:b w:val="0"/>
          <w:sz w:val="24"/>
          <w:szCs w:val="24"/>
        </w:rPr>
      </w:pPr>
      <w:r w:rsidRPr="00A6569C">
        <w:rPr>
          <w:rFonts w:ascii="Times New Roman" w:hAnsi="Times New Roman" w:cs="Times New Roman"/>
          <w:b w:val="0"/>
          <w:sz w:val="24"/>
          <w:szCs w:val="24"/>
        </w:rPr>
        <w:t>d) kosztorysy powykonawcze obejmujące zakres robót będących przedmiotem odbioru, przygotowane w oparciu o dane wyjściowe przyjęte w kosztorysach ofertowych Wykonawcy tzn. należy w kosztorysach ująć powykonawcze ilości wykonanych robót, ale całkowite wartości tych robót przyjąć z kosztorysów ofertowych,</w:t>
      </w:r>
    </w:p>
    <w:p w14:paraId="5DF95ED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Dzień skutecznego zgłoszenia gotowości odbioru robót traktowany będzie jako zakończenie realizacji przedmiotu umowy. Przez skuteczne zgłoszenie Zamawiający rozumie zgłoszenie spełniające wszystkie opisane w ust. 3 wymagania/warunki.</w:t>
      </w:r>
    </w:p>
    <w:p w14:paraId="42B7A60F"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W przypadku niezłożenia dokumentów, o których mowa w ust. 3, Zamawiający nie wyznaczy terminu odbioru końcowego i wezwie Wykonawcę do ich złożenia.</w:t>
      </w:r>
    </w:p>
    <w:p w14:paraId="1A6A6C63"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Jeżeli w toku czynności odbioru zostaną stwierdzone wady, to Zamawiającemu przysługują następujące uprawnienia:</w:t>
      </w:r>
    </w:p>
    <w:p w14:paraId="7FCCCAC2"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a) Jeżeli wady nadają się do usunięcia, może odmówić odbioru do czasu usunięcia wad,</w:t>
      </w:r>
    </w:p>
    <w:p w14:paraId="6E8B688A"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b) Jeżeli wady nie nadają się do usunięcia, to:</w:t>
      </w:r>
    </w:p>
    <w:p w14:paraId="75365DE8"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nie uniemożliwiają one użytkowania przedmiotu odbioru zgodnie z przeznaczeniem, Zamawiający może obniżyć odpowiednio wynagrodzenie. Zmiana wynagrodzenia, o której mowa w niniejszym punkcie, nie stanowi istotnej zmiany umowy.</w:t>
      </w:r>
    </w:p>
    <w:p w14:paraId="41BD7D26" w14:textId="77777777" w:rsidR="00A6569C" w:rsidRPr="00A6569C" w:rsidRDefault="00A6569C" w:rsidP="00B057C9">
      <w:pPr>
        <w:pStyle w:val="Tekstpodstawowy"/>
        <w:spacing w:line="276" w:lineRule="auto"/>
        <w:ind w:left="993"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Jeżeli wady uniemożliwiają użytkowanie zgodnie z przeznaczeniem, Zamawiający może odstąpić od umowy lub żądać wykonania przedmiotu odbioru po raz drugi.</w:t>
      </w:r>
    </w:p>
    <w:p w14:paraId="1D76FBFD" w14:textId="77777777" w:rsidR="00A6569C" w:rsidRPr="00A6569C" w:rsidRDefault="00A6569C" w:rsidP="00B057C9">
      <w:pPr>
        <w:pStyle w:val="Tekstpodstawowy"/>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c) Jeżeli Wykonawca nie usunie wskazanej wady w terminie wyznaczonym przez Zamawiającego lub odmówi usunięcia wady, Zamawiający ma prawo zlecić usunięcie takiej wady osobie trzeciej na koszt i ryzyko Wykonawcy, na co wyraża Wykonawca zgodę.</w:t>
      </w:r>
    </w:p>
    <w:p w14:paraId="78ADE2F0"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Strony postanawiają, że dla każdego odbioru robót będzie spisany protokół zawierający wszelkie ustalenia dokonane w toku odbioru, jak też terminy wyznaczone na usunięcie stwierdzonych przy odbiorze wad.</w:t>
      </w:r>
    </w:p>
    <w:p w14:paraId="41E7FCB6" w14:textId="77777777" w:rsidR="00A6569C" w:rsidRPr="00A6569C" w:rsidRDefault="00A6569C">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zobowiązany jest do zawiadomienia Zamawiającego o usunięciu wad oraz do żądania wyznaczenia terminu odbioru zakwestionowanych uprzednio robót, jako wadliwych.</w:t>
      </w:r>
    </w:p>
    <w:p w14:paraId="7395BE6F" w14:textId="002E9D15" w:rsidR="00A6569C" w:rsidRPr="005941AA" w:rsidRDefault="00A6569C" w:rsidP="005941AA">
      <w:pPr>
        <w:pStyle w:val="Tekstpodstawowy"/>
        <w:widowControl/>
        <w:numPr>
          <w:ilvl w:val="0"/>
          <w:numId w:val="21"/>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 protokolarnym stwierdzeniu usunięcia wad stwierdzonych przy odbiorze oraz w okresie rękojmi za wady lub gwarancji jakości rozpoczynają swój bieg terminy na zwrot (zwolnienia) zabezpieczenia należytego wykonania umowy.</w:t>
      </w:r>
    </w:p>
    <w:p w14:paraId="15FCFEEF" w14:textId="77777777" w:rsidR="00674DB0" w:rsidRPr="00A6569C" w:rsidRDefault="00674DB0" w:rsidP="004D13CD">
      <w:pPr>
        <w:pStyle w:val="Tekstpodstawowy"/>
        <w:spacing w:line="276" w:lineRule="auto"/>
        <w:rPr>
          <w:rFonts w:ascii="Times New Roman" w:hAnsi="Times New Roman" w:cs="Times New Roman"/>
          <w:b w:val="0"/>
          <w:sz w:val="24"/>
          <w:szCs w:val="24"/>
        </w:rPr>
      </w:pPr>
    </w:p>
    <w:p w14:paraId="52B7A4A1" w14:textId="77777777" w:rsidR="00A6569C" w:rsidRPr="00A6569C" w:rsidRDefault="00A6569C" w:rsidP="004D13CD">
      <w:pPr>
        <w:pStyle w:val="Heading1"/>
        <w:spacing w:line="276" w:lineRule="auto"/>
        <w:rPr>
          <w:rFonts w:ascii="Times New Roman" w:hAnsi="Times New Roman" w:cs="Times New Roman"/>
          <w:sz w:val="24"/>
          <w:szCs w:val="24"/>
        </w:rPr>
      </w:pPr>
      <w:r w:rsidRPr="00A6569C">
        <w:rPr>
          <w:rFonts w:ascii="Times New Roman" w:hAnsi="Times New Roman" w:cs="Times New Roman"/>
          <w:sz w:val="24"/>
          <w:szCs w:val="24"/>
        </w:rPr>
        <w:t>W</w:t>
      </w:r>
      <w:bookmarkStart w:id="20" w:name="bookmark29"/>
      <w:bookmarkStart w:id="21" w:name="bookmark28"/>
      <w:r w:rsidRPr="00A6569C">
        <w:rPr>
          <w:rFonts w:ascii="Times New Roman" w:hAnsi="Times New Roman" w:cs="Times New Roman"/>
          <w:sz w:val="24"/>
          <w:szCs w:val="24"/>
        </w:rPr>
        <w:t>ymóg zatrudnienia osób</w:t>
      </w:r>
      <w:bookmarkEnd w:id="20"/>
      <w:bookmarkEnd w:id="21"/>
    </w:p>
    <w:p w14:paraId="6A339B83" w14:textId="0D16E163" w:rsidR="00A6569C" w:rsidRPr="00A6569C" w:rsidRDefault="00A6569C" w:rsidP="004D13CD">
      <w:pPr>
        <w:pStyle w:val="Bodytext2"/>
        <w:spacing w:line="276" w:lineRule="auto"/>
        <w:rPr>
          <w:b/>
          <w:bCs/>
          <w:sz w:val="24"/>
          <w:szCs w:val="24"/>
        </w:rPr>
      </w:pPr>
      <w:r w:rsidRPr="00A6569C">
        <w:rPr>
          <w:b/>
          <w:bCs/>
          <w:sz w:val="24"/>
          <w:szCs w:val="24"/>
        </w:rPr>
        <w:t>§</w:t>
      </w:r>
      <w:r w:rsidR="003251ED">
        <w:rPr>
          <w:b/>
          <w:bCs/>
          <w:sz w:val="24"/>
          <w:szCs w:val="24"/>
        </w:rPr>
        <w:t xml:space="preserve"> </w:t>
      </w:r>
      <w:r w:rsidRPr="00A6569C">
        <w:rPr>
          <w:b/>
          <w:bCs/>
          <w:sz w:val="24"/>
          <w:szCs w:val="24"/>
        </w:rPr>
        <w:t>1</w:t>
      </w:r>
      <w:r w:rsidR="00F7259D">
        <w:rPr>
          <w:b/>
          <w:bCs/>
          <w:sz w:val="24"/>
          <w:szCs w:val="24"/>
        </w:rPr>
        <w:t>5</w:t>
      </w:r>
    </w:p>
    <w:p w14:paraId="58E1E76D" w14:textId="77777777" w:rsidR="00A6569C" w:rsidRPr="00A6569C" w:rsidRDefault="00A6569C" w:rsidP="004D13CD">
      <w:pPr>
        <w:pStyle w:val="Bodytext2"/>
        <w:spacing w:line="276" w:lineRule="auto"/>
        <w:ind w:left="720"/>
        <w:jc w:val="both"/>
        <w:rPr>
          <w:sz w:val="24"/>
          <w:szCs w:val="24"/>
        </w:rPr>
      </w:pPr>
    </w:p>
    <w:p w14:paraId="36E5CD50" w14:textId="0CDC8E2C" w:rsidR="003263DB" w:rsidRPr="003263DB" w:rsidRDefault="00A6569C" w:rsidP="003263DB">
      <w:pPr>
        <w:pStyle w:val="Tekstpodstawowy"/>
        <w:widowControl/>
        <w:numPr>
          <w:ilvl w:val="0"/>
          <w:numId w:val="22"/>
        </w:numPr>
        <w:tabs>
          <w:tab w:val="clear" w:pos="720"/>
        </w:tabs>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Wykonawca oświadcza, że osoby wykonujące następujące czynności pod nadzorem </w:t>
      </w:r>
      <w:r w:rsidRPr="003263DB">
        <w:rPr>
          <w:rFonts w:ascii="Times New Roman" w:hAnsi="Times New Roman" w:cs="Times New Roman"/>
          <w:b w:val="0"/>
          <w:sz w:val="24"/>
          <w:szCs w:val="24"/>
        </w:rPr>
        <w:t xml:space="preserve">Wykonawcy lub podwykonawcy w miejscu realizacji przedmiotu umowy, </w:t>
      </w:r>
      <w:r w:rsidR="003263DB" w:rsidRPr="003263DB">
        <w:rPr>
          <w:rFonts w:ascii="Times New Roman" w:hAnsi="Times New Roman" w:cs="Times New Roman"/>
          <w:b w:val="0"/>
          <w:sz w:val="24"/>
          <w:szCs w:val="24"/>
        </w:rPr>
        <w:t>w szczególności:</w:t>
      </w:r>
    </w:p>
    <w:p w14:paraId="5348BC68" w14:textId="77777777" w:rsidR="009225B3" w:rsidRPr="009225B3" w:rsidRDefault="009225B3" w:rsidP="009225B3">
      <w:pPr>
        <w:pStyle w:val="Akapitzlist"/>
        <w:widowControl/>
        <w:numPr>
          <w:ilvl w:val="0"/>
          <w:numId w:val="62"/>
        </w:numPr>
        <w:suppressAutoHyphens w:val="0"/>
        <w:autoSpaceDE w:val="0"/>
        <w:autoSpaceDN w:val="0"/>
        <w:adjustRightInd w:val="0"/>
        <w:rPr>
          <w:rFonts w:ascii="Times New Roman" w:hAnsi="Times New Roman" w:cs="Times New Roman"/>
          <w:bCs/>
        </w:rPr>
      </w:pPr>
      <w:bookmarkStart w:id="22" w:name="_Hlk148688356"/>
      <w:proofErr w:type="spellStart"/>
      <w:r w:rsidRPr="009225B3">
        <w:rPr>
          <w:rFonts w:ascii="Times New Roman" w:eastAsia="Songti SC" w:hAnsi="Times New Roman" w:cs="Times New Roman"/>
          <w:color w:val="auto"/>
          <w:kern w:val="0"/>
          <w:lang w:bidi="ar-SA"/>
        </w:rPr>
        <w:t>robót</w:t>
      </w:r>
      <w:proofErr w:type="spellEnd"/>
      <w:r w:rsidRPr="009225B3">
        <w:rPr>
          <w:rFonts w:ascii="Times New Roman" w:eastAsia="Songti SC" w:hAnsi="Times New Roman" w:cs="Times New Roman"/>
          <w:color w:val="auto"/>
          <w:kern w:val="0"/>
          <w:lang w:bidi="ar-SA"/>
        </w:rPr>
        <w:t xml:space="preserve"> </w:t>
      </w:r>
      <w:proofErr w:type="spellStart"/>
      <w:r w:rsidRPr="009225B3">
        <w:rPr>
          <w:rFonts w:ascii="Times New Roman" w:eastAsia="Songti SC" w:hAnsi="Times New Roman" w:cs="Times New Roman"/>
          <w:color w:val="auto"/>
          <w:kern w:val="0"/>
          <w:lang w:bidi="ar-SA"/>
        </w:rPr>
        <w:t>przygotowawczych</w:t>
      </w:r>
      <w:proofErr w:type="spellEnd"/>
      <w:r w:rsidRPr="009225B3">
        <w:rPr>
          <w:rFonts w:ascii="Times New Roman" w:eastAsia="Songti SC" w:hAnsi="Times New Roman" w:cs="Times New Roman"/>
          <w:color w:val="auto"/>
          <w:kern w:val="0"/>
          <w:lang w:bidi="ar-SA"/>
        </w:rPr>
        <w:t>,</w:t>
      </w:r>
    </w:p>
    <w:p w14:paraId="2870D4A7" w14:textId="77777777" w:rsidR="009225B3" w:rsidRPr="009225B3" w:rsidRDefault="009225B3" w:rsidP="009225B3">
      <w:pPr>
        <w:pStyle w:val="Akapitzlist"/>
        <w:widowControl/>
        <w:numPr>
          <w:ilvl w:val="0"/>
          <w:numId w:val="62"/>
        </w:numPr>
        <w:suppressAutoHyphens w:val="0"/>
        <w:autoSpaceDE w:val="0"/>
        <w:autoSpaceDN w:val="0"/>
        <w:adjustRightInd w:val="0"/>
        <w:rPr>
          <w:rFonts w:ascii="Times New Roman" w:hAnsi="Times New Roman" w:cs="Times New Roman"/>
          <w:bCs/>
        </w:rPr>
      </w:pPr>
      <w:proofErr w:type="spellStart"/>
      <w:r w:rsidRPr="009225B3">
        <w:rPr>
          <w:rFonts w:ascii="Times New Roman" w:eastAsia="Songti SC" w:hAnsi="Times New Roman" w:cs="Times New Roman"/>
          <w:color w:val="auto"/>
          <w:kern w:val="0"/>
          <w:lang w:bidi="ar-SA"/>
        </w:rPr>
        <w:t>robót</w:t>
      </w:r>
      <w:proofErr w:type="spellEnd"/>
      <w:r w:rsidRPr="009225B3">
        <w:rPr>
          <w:rFonts w:ascii="Times New Roman" w:eastAsia="Songti SC" w:hAnsi="Times New Roman" w:cs="Times New Roman"/>
          <w:color w:val="auto"/>
          <w:kern w:val="0"/>
          <w:lang w:bidi="ar-SA"/>
        </w:rPr>
        <w:t xml:space="preserve"> </w:t>
      </w:r>
      <w:proofErr w:type="spellStart"/>
      <w:r w:rsidRPr="009225B3">
        <w:rPr>
          <w:rFonts w:ascii="Times New Roman" w:eastAsia="Songti SC" w:hAnsi="Times New Roman" w:cs="Times New Roman"/>
          <w:color w:val="auto"/>
          <w:kern w:val="0"/>
          <w:lang w:bidi="ar-SA"/>
        </w:rPr>
        <w:t>ziemnych</w:t>
      </w:r>
      <w:proofErr w:type="spellEnd"/>
      <w:r w:rsidRPr="009225B3">
        <w:rPr>
          <w:rFonts w:ascii="Times New Roman" w:eastAsia="Songti SC" w:hAnsi="Times New Roman" w:cs="Times New Roman"/>
          <w:color w:val="auto"/>
          <w:kern w:val="0"/>
          <w:lang w:bidi="ar-SA"/>
        </w:rPr>
        <w:t>,</w:t>
      </w:r>
    </w:p>
    <w:p w14:paraId="0B9AC03F" w14:textId="77777777" w:rsidR="009225B3" w:rsidRPr="009225B3" w:rsidRDefault="009225B3" w:rsidP="009225B3">
      <w:pPr>
        <w:pStyle w:val="Akapitzlist"/>
        <w:widowControl/>
        <w:numPr>
          <w:ilvl w:val="0"/>
          <w:numId w:val="62"/>
        </w:numPr>
        <w:suppressAutoHyphens w:val="0"/>
        <w:autoSpaceDE w:val="0"/>
        <w:autoSpaceDN w:val="0"/>
        <w:adjustRightInd w:val="0"/>
        <w:rPr>
          <w:rFonts w:ascii="Times New Roman" w:hAnsi="Times New Roman" w:cs="Times New Roman"/>
          <w:bCs/>
        </w:rPr>
      </w:pPr>
      <w:proofErr w:type="spellStart"/>
      <w:r w:rsidRPr="009225B3">
        <w:rPr>
          <w:rFonts w:ascii="Times New Roman" w:eastAsia="Songti SC" w:hAnsi="Times New Roman" w:cs="Times New Roman"/>
          <w:color w:val="auto"/>
          <w:kern w:val="0"/>
          <w:lang w:bidi="ar-SA"/>
        </w:rPr>
        <w:t>wykonanie</w:t>
      </w:r>
      <w:proofErr w:type="spellEnd"/>
      <w:r w:rsidRPr="009225B3">
        <w:rPr>
          <w:rFonts w:ascii="Times New Roman" w:eastAsia="Songti SC" w:hAnsi="Times New Roman" w:cs="Times New Roman"/>
          <w:color w:val="auto"/>
          <w:kern w:val="0"/>
          <w:lang w:bidi="ar-SA"/>
        </w:rPr>
        <w:t xml:space="preserve"> </w:t>
      </w:r>
      <w:proofErr w:type="spellStart"/>
      <w:r w:rsidRPr="009225B3">
        <w:rPr>
          <w:rFonts w:ascii="Times New Roman" w:eastAsia="Songti SC" w:hAnsi="Times New Roman" w:cs="Times New Roman"/>
          <w:color w:val="auto"/>
          <w:kern w:val="0"/>
          <w:lang w:bidi="ar-SA"/>
        </w:rPr>
        <w:t>poboczy</w:t>
      </w:r>
      <w:proofErr w:type="spellEnd"/>
      <w:r w:rsidRPr="009225B3">
        <w:rPr>
          <w:rFonts w:ascii="Times New Roman" w:eastAsia="Songti SC" w:hAnsi="Times New Roman" w:cs="Times New Roman"/>
          <w:color w:val="auto"/>
          <w:kern w:val="0"/>
          <w:lang w:bidi="ar-SA"/>
        </w:rPr>
        <w:t>,</w:t>
      </w:r>
    </w:p>
    <w:p w14:paraId="4ACDDF7E" w14:textId="77777777" w:rsidR="009225B3" w:rsidRPr="009225B3" w:rsidRDefault="009225B3" w:rsidP="009225B3">
      <w:pPr>
        <w:pStyle w:val="Akapitzlist"/>
        <w:widowControl/>
        <w:numPr>
          <w:ilvl w:val="0"/>
          <w:numId w:val="62"/>
        </w:numPr>
        <w:suppressAutoHyphens w:val="0"/>
        <w:autoSpaceDE w:val="0"/>
        <w:autoSpaceDN w:val="0"/>
        <w:adjustRightInd w:val="0"/>
        <w:spacing w:line="276" w:lineRule="auto"/>
        <w:rPr>
          <w:rFonts w:ascii="Times New Roman" w:eastAsia="Songti SC" w:hAnsi="Times New Roman" w:cs="Times New Roman"/>
          <w:color w:val="auto"/>
          <w:kern w:val="0"/>
          <w:lang w:bidi="ar-SA"/>
        </w:rPr>
      </w:pPr>
      <w:proofErr w:type="spellStart"/>
      <w:r w:rsidRPr="009225B3">
        <w:rPr>
          <w:rFonts w:ascii="Times New Roman" w:eastAsia="Songti SC" w:hAnsi="Times New Roman" w:cs="Times New Roman"/>
          <w:color w:val="auto"/>
          <w:kern w:val="0"/>
          <w:lang w:bidi="ar-SA"/>
        </w:rPr>
        <w:t>wykonania</w:t>
      </w:r>
      <w:proofErr w:type="spellEnd"/>
      <w:r w:rsidRPr="009225B3">
        <w:rPr>
          <w:rFonts w:ascii="Times New Roman" w:eastAsia="Songti SC" w:hAnsi="Times New Roman" w:cs="Times New Roman"/>
          <w:color w:val="auto"/>
          <w:kern w:val="0"/>
          <w:lang w:bidi="ar-SA"/>
        </w:rPr>
        <w:t xml:space="preserve"> </w:t>
      </w:r>
      <w:proofErr w:type="spellStart"/>
      <w:r w:rsidRPr="009225B3">
        <w:rPr>
          <w:rFonts w:ascii="Times New Roman" w:eastAsia="Songti SC" w:hAnsi="Times New Roman" w:cs="Times New Roman"/>
          <w:color w:val="auto"/>
          <w:kern w:val="0"/>
          <w:lang w:bidi="ar-SA"/>
        </w:rPr>
        <w:t>k</w:t>
      </w:r>
      <w:r w:rsidRPr="009225B3">
        <w:rPr>
          <w:rFonts w:ascii="Times New Roman" w:eastAsia="SimSun" w:hAnsi="Times New Roman" w:cs="Times New Roman"/>
          <w:color w:val="auto"/>
          <w:kern w:val="0"/>
          <w:lang w:bidi="ar-SA"/>
        </w:rPr>
        <w:t>rawężniki</w:t>
      </w:r>
      <w:proofErr w:type="spellEnd"/>
      <w:r w:rsidRPr="009225B3">
        <w:rPr>
          <w:rFonts w:ascii="Times New Roman" w:eastAsia="SimSun" w:hAnsi="Times New Roman" w:cs="Times New Roman"/>
          <w:color w:val="auto"/>
          <w:kern w:val="0"/>
          <w:lang w:bidi="ar-SA"/>
        </w:rPr>
        <w:t xml:space="preserve"> </w:t>
      </w:r>
      <w:proofErr w:type="spellStart"/>
      <w:r w:rsidRPr="009225B3">
        <w:rPr>
          <w:rFonts w:ascii="Times New Roman" w:eastAsia="SimSun" w:hAnsi="Times New Roman" w:cs="Times New Roman"/>
          <w:color w:val="auto"/>
          <w:kern w:val="0"/>
          <w:lang w:bidi="ar-SA"/>
        </w:rPr>
        <w:t>i</w:t>
      </w:r>
      <w:proofErr w:type="spellEnd"/>
      <w:r w:rsidRPr="009225B3">
        <w:rPr>
          <w:rFonts w:ascii="Times New Roman" w:eastAsia="SimSun" w:hAnsi="Times New Roman" w:cs="Times New Roman"/>
          <w:color w:val="auto"/>
          <w:kern w:val="0"/>
          <w:lang w:bidi="ar-SA"/>
        </w:rPr>
        <w:t xml:space="preserve"> </w:t>
      </w:r>
      <w:proofErr w:type="spellStart"/>
      <w:r w:rsidRPr="009225B3">
        <w:rPr>
          <w:rFonts w:ascii="Times New Roman" w:eastAsia="SimSun" w:hAnsi="Times New Roman" w:cs="Times New Roman"/>
          <w:color w:val="auto"/>
          <w:kern w:val="0"/>
          <w:lang w:bidi="ar-SA"/>
        </w:rPr>
        <w:t>obrzeży</w:t>
      </w:r>
      <w:bookmarkEnd w:id="22"/>
      <w:proofErr w:type="spellEnd"/>
      <w:r w:rsidRPr="009225B3">
        <w:rPr>
          <w:rFonts w:ascii="Times New Roman" w:eastAsia="SimSun" w:hAnsi="Times New Roman" w:cs="Times New Roman"/>
          <w:color w:val="auto"/>
          <w:kern w:val="0"/>
          <w:lang w:bidi="ar-SA"/>
        </w:rPr>
        <w:t>,</w:t>
      </w:r>
    </w:p>
    <w:p w14:paraId="2BC57FD1" w14:textId="10342430" w:rsidR="00034D77" w:rsidRPr="009225B3" w:rsidRDefault="009225B3" w:rsidP="005941AA">
      <w:pPr>
        <w:pStyle w:val="Akapitzlist"/>
        <w:widowControl/>
        <w:numPr>
          <w:ilvl w:val="0"/>
          <w:numId w:val="62"/>
        </w:numPr>
        <w:suppressAutoHyphens w:val="0"/>
        <w:autoSpaceDE w:val="0"/>
        <w:autoSpaceDN w:val="0"/>
        <w:adjustRightInd w:val="0"/>
        <w:spacing w:line="276" w:lineRule="auto"/>
        <w:rPr>
          <w:rFonts w:ascii="Times New Roman" w:eastAsia="Songti SC" w:hAnsi="Times New Roman" w:cs="Times New Roman"/>
          <w:color w:val="auto"/>
          <w:kern w:val="0"/>
          <w:lang w:bidi="ar-SA"/>
        </w:rPr>
      </w:pPr>
      <w:proofErr w:type="spellStart"/>
      <w:r w:rsidRPr="009225B3">
        <w:rPr>
          <w:rFonts w:ascii="Times New Roman" w:eastAsia="Songti SC" w:hAnsi="Times New Roman" w:cs="Times New Roman"/>
          <w:color w:val="auto"/>
          <w:kern w:val="0"/>
          <w:lang w:bidi="ar-SA"/>
        </w:rPr>
        <w:t>obsługi</w:t>
      </w:r>
      <w:proofErr w:type="spellEnd"/>
      <w:r w:rsidRPr="009225B3">
        <w:rPr>
          <w:rFonts w:ascii="Times New Roman" w:eastAsia="Songti SC" w:hAnsi="Times New Roman" w:cs="Times New Roman"/>
          <w:color w:val="auto"/>
          <w:kern w:val="0"/>
          <w:lang w:bidi="ar-SA"/>
        </w:rPr>
        <w:t xml:space="preserve"> </w:t>
      </w:r>
      <w:proofErr w:type="spellStart"/>
      <w:r w:rsidRPr="009225B3">
        <w:rPr>
          <w:rFonts w:ascii="Times New Roman" w:eastAsia="Songti SC" w:hAnsi="Times New Roman" w:cs="Times New Roman"/>
          <w:color w:val="auto"/>
          <w:kern w:val="0"/>
          <w:lang w:bidi="ar-SA"/>
        </w:rPr>
        <w:t>maszyn</w:t>
      </w:r>
      <w:proofErr w:type="spellEnd"/>
      <w:r w:rsidRPr="009225B3">
        <w:rPr>
          <w:rFonts w:ascii="Times New Roman" w:eastAsia="Songti SC" w:hAnsi="Times New Roman" w:cs="Times New Roman"/>
          <w:color w:val="auto"/>
          <w:kern w:val="0"/>
          <w:lang w:bidi="ar-SA"/>
        </w:rPr>
        <w:t xml:space="preserve"> </w:t>
      </w:r>
      <w:proofErr w:type="spellStart"/>
      <w:r w:rsidRPr="009225B3">
        <w:rPr>
          <w:rFonts w:ascii="Times New Roman" w:eastAsia="Songti SC" w:hAnsi="Times New Roman" w:cs="Times New Roman"/>
          <w:color w:val="auto"/>
          <w:kern w:val="0"/>
          <w:lang w:bidi="ar-SA"/>
        </w:rPr>
        <w:t>i</w:t>
      </w:r>
      <w:proofErr w:type="spellEnd"/>
      <w:r w:rsidRPr="009225B3">
        <w:rPr>
          <w:rFonts w:ascii="Times New Roman" w:eastAsia="Songti SC" w:hAnsi="Times New Roman" w:cs="Times New Roman"/>
          <w:color w:val="auto"/>
          <w:kern w:val="0"/>
          <w:lang w:bidi="ar-SA"/>
        </w:rPr>
        <w:t xml:space="preserve"> </w:t>
      </w:r>
      <w:proofErr w:type="spellStart"/>
      <w:r w:rsidRPr="009225B3">
        <w:rPr>
          <w:rFonts w:ascii="Times New Roman" w:eastAsia="Songti SC" w:hAnsi="Times New Roman" w:cs="Times New Roman"/>
          <w:color w:val="auto"/>
          <w:kern w:val="0"/>
          <w:lang w:bidi="ar-SA"/>
        </w:rPr>
        <w:t>urządzeń</w:t>
      </w:r>
      <w:proofErr w:type="spellEnd"/>
    </w:p>
    <w:p w14:paraId="75C35E37" w14:textId="7F2D4F6B" w:rsidR="00A6569C" w:rsidRPr="00A6569C" w:rsidRDefault="00A6569C" w:rsidP="00B057C9">
      <w:pPr>
        <w:pStyle w:val="Akapitzlist"/>
        <w:spacing w:line="276" w:lineRule="auto"/>
        <w:ind w:left="284"/>
        <w:rPr>
          <w:rFonts w:ascii="Times New Roman" w:hAnsi="Times New Roman" w:cs="Times New Roman"/>
          <w:lang w:val="pl-PL"/>
        </w:rPr>
      </w:pPr>
      <w:r w:rsidRPr="00A6569C">
        <w:rPr>
          <w:rFonts w:ascii="Times New Roman" w:hAnsi="Times New Roman" w:cs="Times New Roman"/>
          <w:lang w:val="pl-PL"/>
        </w:rPr>
        <w:t xml:space="preserve">będą zatrudnione przez wykonawcę lub podwykonawcę na podstawie umowy o pracę </w:t>
      </w:r>
      <w:r w:rsidRPr="00A6569C">
        <w:rPr>
          <w:rFonts w:ascii="Times New Roman" w:hAnsi="Times New Roman" w:cs="Times New Roman"/>
          <w:lang w:val="pl-PL"/>
        </w:rPr>
        <w:br/>
        <w:t>w rozumieniu przepisów art. 22 ust. 1 ustawy z dnia 26 czerwca 1974 r. - Kodeks pracy.</w:t>
      </w:r>
    </w:p>
    <w:p w14:paraId="6302684D"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ma prawo na każdym etapie realizacji zamówienia do przeprowadzenia kontroli w zakresie spełnienia </w:t>
      </w:r>
      <w:proofErr w:type="gramStart"/>
      <w:r w:rsidRPr="00A6569C">
        <w:rPr>
          <w:rFonts w:ascii="Times New Roman" w:hAnsi="Times New Roman" w:cs="Times New Roman"/>
          <w:b w:val="0"/>
          <w:sz w:val="24"/>
          <w:szCs w:val="24"/>
        </w:rPr>
        <w:t>wymagań</w:t>
      </w:r>
      <w:proofErr w:type="gramEnd"/>
      <w:r w:rsidRPr="00A6569C">
        <w:rPr>
          <w:rFonts w:ascii="Times New Roman" w:hAnsi="Times New Roman" w:cs="Times New Roman"/>
          <w:b w:val="0"/>
          <w:sz w:val="24"/>
          <w:szCs w:val="24"/>
        </w:rPr>
        <w:t xml:space="preserve"> o których mowa w ust. 1, z możliwością żądania od wykonawcy lub podwykonawcy przedstawienia dowodów potwierdzających zatrudnienie osób na podstawie umowy o pracę w tym w szczególności:</w:t>
      </w:r>
    </w:p>
    <w:p w14:paraId="6E6849C8"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zatrudnionego pracownika,</w:t>
      </w:r>
    </w:p>
    <w:p w14:paraId="31E36881"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oświadczenia wykonawcy lub podwykonawcy o zatrudnieniu pracownika na podstawie umowy o pracę,</w:t>
      </w:r>
    </w:p>
    <w:p w14:paraId="7C2CF799"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poświadczonej za zgodność z oryginałem kopii umowy o pracę zatrudnionego pracownika,</w:t>
      </w:r>
    </w:p>
    <w:p w14:paraId="6423A782"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6DE1B0A" w14:textId="77777777" w:rsidR="00A6569C" w:rsidRPr="00A6569C" w:rsidRDefault="00A6569C">
      <w:pPr>
        <w:pStyle w:val="Tekstpodstawowy"/>
        <w:widowControl/>
        <w:numPr>
          <w:ilvl w:val="0"/>
          <w:numId w:val="22"/>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Nieprzedłożenie przez wykonawcę </w:t>
      </w:r>
      <w:proofErr w:type="gramStart"/>
      <w:r w:rsidRPr="00A6569C">
        <w:rPr>
          <w:rFonts w:ascii="Times New Roman" w:hAnsi="Times New Roman" w:cs="Times New Roman"/>
          <w:b w:val="0"/>
          <w:sz w:val="24"/>
          <w:szCs w:val="24"/>
        </w:rPr>
        <w:t>dowodów</w:t>
      </w:r>
      <w:proofErr w:type="gramEnd"/>
      <w:r w:rsidRPr="00A6569C">
        <w:rPr>
          <w:rFonts w:ascii="Times New Roman" w:hAnsi="Times New Roman" w:cs="Times New Roman"/>
          <w:b w:val="0"/>
          <w:sz w:val="24"/>
          <w:szCs w:val="24"/>
        </w:rPr>
        <w:t xml:space="preserve"> o których mowa w ust. 2 uznane będzie przez Zamawiającego za niewypełnienie obowiązku zatrudnienia osób na podstawie umowy </w:t>
      </w:r>
      <w:r w:rsidRPr="00A6569C">
        <w:rPr>
          <w:rFonts w:ascii="Times New Roman" w:hAnsi="Times New Roman" w:cs="Times New Roman"/>
          <w:b w:val="0"/>
          <w:sz w:val="24"/>
          <w:szCs w:val="24"/>
        </w:rPr>
        <w:br/>
        <w:t>o pracę.</w:t>
      </w:r>
    </w:p>
    <w:p w14:paraId="51C02F4A" w14:textId="77777777" w:rsidR="00A6569C" w:rsidRPr="00A6569C" w:rsidRDefault="00A6569C" w:rsidP="00B057C9">
      <w:pPr>
        <w:pStyle w:val="Tekstpodstawowy"/>
        <w:spacing w:line="276" w:lineRule="auto"/>
        <w:ind w:left="284" w:hanging="284"/>
        <w:jc w:val="both"/>
        <w:rPr>
          <w:rFonts w:ascii="Times New Roman" w:hAnsi="Times New Roman" w:cs="Times New Roman"/>
          <w:b w:val="0"/>
          <w:sz w:val="24"/>
          <w:szCs w:val="24"/>
        </w:rPr>
      </w:pPr>
    </w:p>
    <w:p w14:paraId="54E30FDC"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K</w:t>
      </w:r>
      <w:bookmarkStart w:id="23" w:name="bookmark31"/>
      <w:bookmarkStart w:id="24" w:name="bookmark30"/>
      <w:r w:rsidRPr="002F4D42">
        <w:rPr>
          <w:rFonts w:ascii="Times New Roman" w:hAnsi="Times New Roman" w:cs="Times New Roman"/>
          <w:sz w:val="24"/>
          <w:szCs w:val="24"/>
        </w:rPr>
        <w:t>ary umowne</w:t>
      </w:r>
      <w:bookmarkEnd w:id="23"/>
      <w:bookmarkEnd w:id="24"/>
    </w:p>
    <w:p w14:paraId="25E44CEE" w14:textId="16C434FD" w:rsidR="00A6569C" w:rsidRPr="002F4D42" w:rsidRDefault="00A6569C" w:rsidP="004D13CD">
      <w:pPr>
        <w:pStyle w:val="Bodytext2"/>
        <w:spacing w:line="276" w:lineRule="auto"/>
        <w:rPr>
          <w:b/>
          <w:bCs/>
          <w:sz w:val="24"/>
          <w:szCs w:val="24"/>
        </w:rPr>
      </w:pPr>
      <w:r w:rsidRPr="002F4D42">
        <w:rPr>
          <w:b/>
          <w:bCs/>
          <w:sz w:val="24"/>
          <w:szCs w:val="24"/>
        </w:rPr>
        <w:t>§</w:t>
      </w:r>
      <w:r w:rsidR="003251ED">
        <w:rPr>
          <w:b/>
          <w:bCs/>
          <w:sz w:val="24"/>
          <w:szCs w:val="24"/>
        </w:rPr>
        <w:t xml:space="preserve"> </w:t>
      </w:r>
      <w:r w:rsidRPr="002F4D42">
        <w:rPr>
          <w:b/>
          <w:bCs/>
          <w:sz w:val="24"/>
          <w:szCs w:val="24"/>
        </w:rPr>
        <w:t>1</w:t>
      </w:r>
      <w:r w:rsidR="00F7259D">
        <w:rPr>
          <w:b/>
          <w:bCs/>
          <w:sz w:val="24"/>
          <w:szCs w:val="24"/>
        </w:rPr>
        <w:t>6</w:t>
      </w:r>
    </w:p>
    <w:p w14:paraId="4268106A" w14:textId="32D5DE88" w:rsidR="00A6569C" w:rsidRDefault="00A6569C" w:rsidP="004D13CD">
      <w:pPr>
        <w:pStyle w:val="Bodytext2"/>
        <w:spacing w:line="276" w:lineRule="auto"/>
        <w:ind w:left="720"/>
        <w:jc w:val="both"/>
        <w:rPr>
          <w:sz w:val="24"/>
          <w:szCs w:val="24"/>
        </w:rPr>
      </w:pPr>
    </w:p>
    <w:p w14:paraId="7B09FE56" w14:textId="77777777" w:rsid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Strony ponoszą odpowiedzialność za niewykonanie lub nienależyte wykonanie zobowiązań na niżej opisanych zasadach, przy czym podstawą do naliczania kar umownych jest wynagrodzenie ryczałtowe netto, określone w § 5 ust. 1 niniejszej umowy. </w:t>
      </w:r>
    </w:p>
    <w:p w14:paraId="46182799" w14:textId="77777777" w:rsid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Wykonawca zapłaci Zamawiającemu kary umowne: </w:t>
      </w:r>
    </w:p>
    <w:p w14:paraId="5C9DBB0A"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500,00 zł brutto za każdy dzień zwłoki, w zakończeniu robót budowlanych, </w:t>
      </w:r>
    </w:p>
    <w:p w14:paraId="7C55763D"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przy każdym odbiorze, </w:t>
      </w:r>
    </w:p>
    <w:p w14:paraId="2E806E94"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dzień zwłoki, liczony od dnia wyznaczonego przez Zamawiającego jako termin do usunięcia wad i usterek, za zwłokę w usunięciu wad i usterek, stwierdzonych w okresie gwarancji lub rękojmi, </w:t>
      </w:r>
    </w:p>
    <w:p w14:paraId="758AEC03"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10% wynagrodzenia umownego netto, o którym mowa w § 5 ust. 1 umowy, za rozwiązanie, odstąpienie lub wypowiedzenie od umowy z przyczyn leżących po stronie Wykonawcy, </w:t>
      </w:r>
    </w:p>
    <w:p w14:paraId="3E9C3FF6"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500,00 zł brutto za każdy przypadek, braku zapłaty lub nieterminową zapłatę wynagrodzenia należnego podwykonawcom lub dalszym podwykonawcom, w tym także za brak zapłaty lub nieterminową zapłatę wynagrodzenia należnego podwykonawcom z tytułu zmiany wysokości wynagrodzenia, o której mowa w § 5 ust. 23 niniejszej umowy, </w:t>
      </w:r>
    </w:p>
    <w:p w14:paraId="607836FA"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przypadek, nieprzedłożenia do zaakceptowania projektu umowy o podwykonawstwo, której przedmiotem są roboty budowlane lub projektu jej zmiany, </w:t>
      </w:r>
    </w:p>
    <w:p w14:paraId="07B71B19"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300,00 zł brutto za każdy przypadek, nieprzedłożenia poświadczonej za zgodność z oryginałem kopii zawartej umowy o podwykonawstwo lub jej zmiany, </w:t>
      </w:r>
    </w:p>
    <w:p w14:paraId="4967A3A2" w14:textId="176B37E9" w:rsidR="00DF3C73" w:rsidRDefault="00365594">
      <w:pPr>
        <w:pStyle w:val="Bodytext2"/>
        <w:numPr>
          <w:ilvl w:val="0"/>
          <w:numId w:val="33"/>
        </w:numPr>
        <w:spacing w:line="276" w:lineRule="auto"/>
        <w:jc w:val="both"/>
        <w:rPr>
          <w:sz w:val="24"/>
          <w:szCs w:val="24"/>
        </w:rPr>
      </w:pPr>
      <w:r w:rsidRPr="00365594">
        <w:rPr>
          <w:sz w:val="24"/>
          <w:szCs w:val="24"/>
        </w:rPr>
        <w:t>3.000,00 zł brutto za niedopełnienie wymogu zatrudnienia na umowę o pracę osób, które podczas realizacji przedmiotu umowy będą wykonywać czynności wymienione w § 1</w:t>
      </w:r>
      <w:r w:rsidR="00DF3C73">
        <w:rPr>
          <w:sz w:val="24"/>
          <w:szCs w:val="24"/>
        </w:rPr>
        <w:t>5</w:t>
      </w:r>
      <w:r w:rsidRPr="00365594">
        <w:rPr>
          <w:sz w:val="24"/>
          <w:szCs w:val="24"/>
        </w:rPr>
        <w:t xml:space="preserve"> niniejszej umowy, za każdy taki przypadek; kara będzie naliczana oddzielnie za każdą osobę niezatrudnioną przez Wykonawcę, podwykonawcę i dalszego podwykonawcę na postawie umowy o pracę, </w:t>
      </w:r>
    </w:p>
    <w:p w14:paraId="2159F33B" w14:textId="77777777" w:rsidR="00DF3C73" w:rsidRDefault="00365594">
      <w:pPr>
        <w:pStyle w:val="Bodytext2"/>
        <w:numPr>
          <w:ilvl w:val="0"/>
          <w:numId w:val="33"/>
        </w:numPr>
        <w:spacing w:line="276" w:lineRule="auto"/>
        <w:jc w:val="both"/>
        <w:rPr>
          <w:sz w:val="24"/>
          <w:szCs w:val="24"/>
        </w:rPr>
      </w:pPr>
      <w:r w:rsidRPr="00365594">
        <w:rPr>
          <w:sz w:val="24"/>
          <w:szCs w:val="24"/>
        </w:rPr>
        <w:t xml:space="preserve">2.000,00 zł brutto, za każdy brak zmiany umowy o podwykonawstwo w zakresie zmiany wynagrodzenia Podwykonawcy, zgodnie z treścią § 5 ust. 24 niniejszej umowy, </w:t>
      </w:r>
    </w:p>
    <w:p w14:paraId="4C9856A7"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 xml:space="preserve">Kary umowne stają się wymagalne w pierwszym dniu, kiedy możliwe jest ich naliczenie, a w przypadku kar za zwłokę z każdym dniem. </w:t>
      </w:r>
    </w:p>
    <w:p w14:paraId="0A9296E2"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lastRenderedPageBreak/>
        <w:t xml:space="preserve">Naliczoną karę umowną Zamawiający może potrącić z wynagrodzenia, informując o tym Wykonawcę na piśmie. </w:t>
      </w:r>
    </w:p>
    <w:p w14:paraId="637D7AD6" w14:textId="77777777" w:rsidR="00DF3C73" w:rsidRDefault="00365594">
      <w:pPr>
        <w:pStyle w:val="Bodytext2"/>
        <w:numPr>
          <w:ilvl w:val="0"/>
          <w:numId w:val="32"/>
        </w:numPr>
        <w:spacing w:line="276" w:lineRule="auto"/>
        <w:ind w:left="284" w:hanging="284"/>
        <w:jc w:val="both"/>
        <w:rPr>
          <w:sz w:val="24"/>
          <w:szCs w:val="24"/>
        </w:rPr>
      </w:pPr>
      <w:r w:rsidRPr="00365594">
        <w:rPr>
          <w:sz w:val="24"/>
          <w:szCs w:val="24"/>
        </w:rPr>
        <w:t>Zamawiający zastrzega sobie prawo pokrycia roszczeń z tytułu należnych kar umownych od Wykonawcy z wniesionego zabezpieczenia należytego wykonania Umowy, o którym mowa w § 1</w:t>
      </w:r>
      <w:r w:rsidR="00DF3C73">
        <w:rPr>
          <w:sz w:val="24"/>
          <w:szCs w:val="24"/>
        </w:rPr>
        <w:t>3</w:t>
      </w:r>
      <w:r w:rsidRPr="00365594">
        <w:rPr>
          <w:sz w:val="24"/>
          <w:szCs w:val="24"/>
        </w:rPr>
        <w:t xml:space="preserve"> niniejszej umowy. </w:t>
      </w:r>
    </w:p>
    <w:p w14:paraId="51C6E55E" w14:textId="6FB10338" w:rsidR="00365594" w:rsidRPr="00365594" w:rsidRDefault="00365594">
      <w:pPr>
        <w:pStyle w:val="Bodytext2"/>
        <w:numPr>
          <w:ilvl w:val="0"/>
          <w:numId w:val="32"/>
        </w:numPr>
        <w:spacing w:line="276" w:lineRule="auto"/>
        <w:ind w:left="284" w:hanging="284"/>
        <w:jc w:val="both"/>
        <w:rPr>
          <w:sz w:val="24"/>
          <w:szCs w:val="24"/>
        </w:rPr>
      </w:pPr>
      <w:r w:rsidRPr="00365594">
        <w:rPr>
          <w:sz w:val="24"/>
          <w:szCs w:val="24"/>
        </w:rPr>
        <w:t xml:space="preserve">Łączna maksymalna wysokość kar umownych, których mogą dochodzić Strony z tytułu niniejszej umowy wynosi 40% wynagrodzenia </w:t>
      </w:r>
      <w:r w:rsidR="00F7259D">
        <w:rPr>
          <w:sz w:val="24"/>
          <w:szCs w:val="24"/>
        </w:rPr>
        <w:t>brutto</w:t>
      </w:r>
      <w:r w:rsidRPr="00365594">
        <w:rPr>
          <w:sz w:val="24"/>
          <w:szCs w:val="24"/>
        </w:rPr>
        <w:t xml:space="preserve">, o którym mowa w § 5 ust. 1 niniejszej umowy. Przekroczenie limitu kar umownych, o którym mowa w </w:t>
      </w:r>
      <w:proofErr w:type="spellStart"/>
      <w:r w:rsidRPr="00365594">
        <w:rPr>
          <w:sz w:val="24"/>
          <w:szCs w:val="24"/>
        </w:rPr>
        <w:t>zd</w:t>
      </w:r>
      <w:proofErr w:type="spellEnd"/>
      <w:r w:rsidRPr="00365594">
        <w:rPr>
          <w:sz w:val="24"/>
          <w:szCs w:val="24"/>
        </w:rPr>
        <w:t>. poprzedzającym będzie uprawniało Zamawiającego do odstąpienia od Umowy w terminie 30 dni od daty naliczenia kary umownej skutkującej przekroczeniem limitu.</w:t>
      </w:r>
    </w:p>
    <w:p w14:paraId="4AF79648" w14:textId="77777777" w:rsidR="00A6569C" w:rsidRPr="00A6569C" w:rsidRDefault="00A6569C" w:rsidP="00F7259D">
      <w:pPr>
        <w:pStyle w:val="Tekstpodstawowy"/>
        <w:spacing w:line="276" w:lineRule="auto"/>
        <w:jc w:val="left"/>
        <w:rPr>
          <w:rFonts w:ascii="Times New Roman" w:hAnsi="Times New Roman" w:cs="Times New Roman"/>
          <w:b w:val="0"/>
          <w:sz w:val="24"/>
          <w:szCs w:val="24"/>
        </w:rPr>
      </w:pPr>
    </w:p>
    <w:p w14:paraId="174D1CD4" w14:textId="09C13C29"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7</w:t>
      </w:r>
    </w:p>
    <w:p w14:paraId="0457AE3C"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2C3F6A2"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Zamawiający zastrzega sobie prawo do dochodzenia na zasadach ogólnych odszkodowania przewyższającego wartość kar umownych,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gdyby w wyniku nie wykonania</w:t>
      </w:r>
      <w:r w:rsidRPr="00A6569C">
        <w:rPr>
          <w:rFonts w:ascii="Times New Roman" w:hAnsi="Times New Roman" w:cs="Times New Roman"/>
          <w:b w:val="0"/>
          <w:sz w:val="24"/>
          <w:szCs w:val="24"/>
        </w:rPr>
        <w:br/>
        <w:t>lub nienależytego wykonania przedmiotu umowy, Zamawiający poniósł szkodę przewyższającą wartość zastrzeżonych kar umownych.</w:t>
      </w:r>
    </w:p>
    <w:p w14:paraId="22D97F98"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0D009C6D" w14:textId="77777777"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G</w:t>
      </w:r>
      <w:bookmarkStart w:id="25" w:name="bookmark33"/>
      <w:bookmarkStart w:id="26" w:name="bookmark32"/>
      <w:r w:rsidRPr="002F4D42">
        <w:rPr>
          <w:rFonts w:ascii="Times New Roman" w:hAnsi="Times New Roman" w:cs="Times New Roman"/>
          <w:sz w:val="24"/>
          <w:szCs w:val="24"/>
        </w:rPr>
        <w:t>warancja/rękojmia za wady</w:t>
      </w:r>
      <w:bookmarkEnd w:id="25"/>
      <w:bookmarkEnd w:id="26"/>
    </w:p>
    <w:p w14:paraId="6B7DA988" w14:textId="55213860"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8</w:t>
      </w:r>
    </w:p>
    <w:p w14:paraId="4EDDBF7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2C080CA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udziela Zamawiającemu …</w:t>
      </w:r>
      <w:proofErr w:type="gramStart"/>
      <w:r w:rsidRPr="00A6569C">
        <w:rPr>
          <w:rFonts w:ascii="Times New Roman" w:hAnsi="Times New Roman" w:cs="Times New Roman"/>
          <w:b w:val="0"/>
          <w:sz w:val="24"/>
          <w:szCs w:val="24"/>
        </w:rPr>
        <w:t>…….</w:t>
      </w:r>
      <w:proofErr w:type="gramEnd"/>
      <w:r w:rsidRPr="00A6569C">
        <w:rPr>
          <w:rFonts w:ascii="Times New Roman" w:hAnsi="Times New Roman" w:cs="Times New Roman"/>
          <w:b w:val="0"/>
          <w:sz w:val="24"/>
          <w:szCs w:val="24"/>
        </w:rPr>
        <w:t>miesięcy gwarancji jakości na wykonany przedmiot umowy, licząc od dnia podpisania protokołu odbioru końcowego przedmiotu umowy.</w:t>
      </w:r>
    </w:p>
    <w:p w14:paraId="0A1C4C02"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Wykonawca nie może odmówić usunięcia wad stwierdzonych w czasie trwania gwarancji lub rękojmi bez względu na wysokość związanych z tym kosztów. Wady zostaną usunięte przez Wykonawcę i na jego koszt w terminie 7 dni od dnia ich pisemnego zgłoszenia przez Zamawiającego. Okres ten może zostać wydłużony za zgodą Zamawiającego, o ile czynniki niezależne od woli Wykonawcy uniemożliwiają mu usunięcie wad w 7 dniowym terminie.</w:t>
      </w:r>
    </w:p>
    <w:p w14:paraId="7A9C8F50" w14:textId="77777777" w:rsidR="00A6569C" w:rsidRPr="00A6569C" w:rsidRDefault="00A6569C">
      <w:pPr>
        <w:pStyle w:val="Tekstpodstawowy"/>
        <w:numPr>
          <w:ilvl w:val="0"/>
          <w:numId w:val="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nie usunięcia wad przez Wykonawcę w wyznaczonym terminie, pomimo pisemnego wezwania, Zamawiający ma prawo zlecić ich wykonanie innemu podmiotowi, a pełne koszty wykonania tych robót pokryte zostaną z zabezpieczenia należytego wykonania umowy.</w:t>
      </w:r>
    </w:p>
    <w:p w14:paraId="6ED1CF94" w14:textId="77777777" w:rsidR="004D13CD" w:rsidRPr="00A6569C" w:rsidRDefault="004D13CD" w:rsidP="0039289C">
      <w:pPr>
        <w:pStyle w:val="Tekstpodstawowy"/>
        <w:spacing w:line="276" w:lineRule="auto"/>
        <w:jc w:val="left"/>
        <w:rPr>
          <w:rFonts w:ascii="Times New Roman" w:hAnsi="Times New Roman" w:cs="Times New Roman"/>
          <w:b w:val="0"/>
          <w:sz w:val="24"/>
          <w:szCs w:val="24"/>
        </w:rPr>
      </w:pPr>
    </w:p>
    <w:p w14:paraId="0CE0C57C" w14:textId="41174BBF" w:rsidR="00A6569C" w:rsidRPr="002F4D42" w:rsidRDefault="00A6569C" w:rsidP="004D13CD">
      <w:pPr>
        <w:pStyle w:val="Heading1"/>
        <w:spacing w:line="276" w:lineRule="auto"/>
        <w:rPr>
          <w:rFonts w:ascii="Times New Roman" w:hAnsi="Times New Roman" w:cs="Times New Roman"/>
          <w:sz w:val="24"/>
          <w:szCs w:val="24"/>
        </w:rPr>
      </w:pPr>
      <w:r w:rsidRPr="002F4D42">
        <w:rPr>
          <w:rFonts w:ascii="Times New Roman" w:hAnsi="Times New Roman" w:cs="Times New Roman"/>
          <w:sz w:val="24"/>
          <w:szCs w:val="24"/>
        </w:rPr>
        <w:t>Z</w:t>
      </w:r>
      <w:bookmarkStart w:id="27" w:name="bookmark35"/>
      <w:bookmarkStart w:id="28" w:name="bookmark34"/>
      <w:r w:rsidRPr="002F4D42">
        <w:rPr>
          <w:rFonts w:ascii="Times New Roman" w:hAnsi="Times New Roman" w:cs="Times New Roman"/>
          <w:sz w:val="24"/>
          <w:szCs w:val="24"/>
        </w:rPr>
        <w:t>mian</w:t>
      </w:r>
      <w:r w:rsidR="00A4628A">
        <w:rPr>
          <w:rFonts w:ascii="Times New Roman" w:hAnsi="Times New Roman" w:cs="Times New Roman"/>
          <w:sz w:val="24"/>
          <w:szCs w:val="24"/>
        </w:rPr>
        <w:t>y</w:t>
      </w:r>
      <w:r w:rsidRPr="002F4D42">
        <w:rPr>
          <w:rFonts w:ascii="Times New Roman" w:hAnsi="Times New Roman" w:cs="Times New Roman"/>
          <w:sz w:val="24"/>
          <w:szCs w:val="24"/>
        </w:rPr>
        <w:t xml:space="preserve"> umowy</w:t>
      </w:r>
      <w:bookmarkEnd w:id="27"/>
      <w:bookmarkEnd w:id="28"/>
    </w:p>
    <w:p w14:paraId="2604E178" w14:textId="268CC932" w:rsidR="00A6569C" w:rsidRPr="002F4D42" w:rsidRDefault="00A6569C" w:rsidP="004D13CD">
      <w:pPr>
        <w:pStyle w:val="Tekstpodstawowy"/>
        <w:spacing w:line="276" w:lineRule="auto"/>
        <w:rPr>
          <w:rFonts w:ascii="Times New Roman" w:hAnsi="Times New Roman" w:cs="Times New Roman"/>
          <w:bCs/>
          <w:sz w:val="24"/>
          <w:szCs w:val="24"/>
        </w:rPr>
      </w:pPr>
      <w:r w:rsidRPr="002F4D42">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2F4D42">
        <w:rPr>
          <w:rFonts w:ascii="Times New Roman" w:hAnsi="Times New Roman" w:cs="Times New Roman"/>
          <w:bCs/>
          <w:sz w:val="24"/>
          <w:szCs w:val="24"/>
        </w:rPr>
        <w:t>1</w:t>
      </w:r>
      <w:r w:rsidR="00F7259D">
        <w:rPr>
          <w:rFonts w:ascii="Times New Roman" w:hAnsi="Times New Roman" w:cs="Times New Roman"/>
          <w:bCs/>
          <w:sz w:val="24"/>
          <w:szCs w:val="24"/>
        </w:rPr>
        <w:t>9</w:t>
      </w:r>
    </w:p>
    <w:p w14:paraId="244A6DA5"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565D1D7E" w14:textId="1479E1E8" w:rsidR="00A6569C" w:rsidRPr="00A6569C" w:rsidRDefault="00A6569C">
      <w:pPr>
        <w:pStyle w:val="Tekstpodstawowy"/>
        <w:numPr>
          <w:ilvl w:val="0"/>
          <w:numId w:val="10"/>
        </w:numPr>
        <w:shd w:val="clear" w:color="auto" w:fill="FFFFFF"/>
        <w:spacing w:line="276" w:lineRule="auto"/>
        <w:ind w:left="737" w:hanging="397"/>
        <w:jc w:val="both"/>
        <w:rPr>
          <w:rFonts w:ascii="Times New Roman" w:hAnsi="Times New Roman" w:cs="Times New Roman"/>
          <w:b w:val="0"/>
          <w:sz w:val="24"/>
          <w:szCs w:val="24"/>
        </w:rPr>
      </w:pPr>
      <w:r w:rsidRPr="00A6569C">
        <w:rPr>
          <w:rFonts w:ascii="Times New Roman" w:hAnsi="Times New Roman" w:cs="Times New Roman"/>
          <w:b w:val="0"/>
          <w:sz w:val="24"/>
          <w:szCs w:val="24"/>
        </w:rPr>
        <w:t>Zamawiający przewiduje możliwość zmiany postanowień zawartej umowy w granicach unormowania art. 454 i 455 ustawy z dnia 11 września 2019 r. Prawo zamówień publicznych, a także przewiduje zmiany w przypadku wystąpienia okoliczności wymienionych poniżej:</w:t>
      </w:r>
    </w:p>
    <w:p w14:paraId="4D4160B6"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6027FC35"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29" w:name="bookmark37"/>
      <w:bookmarkStart w:id="30" w:name="bookmark36"/>
      <w:r w:rsidRPr="00A6569C">
        <w:rPr>
          <w:rFonts w:ascii="Times New Roman" w:hAnsi="Times New Roman" w:cs="Times New Roman"/>
          <w:b w:val="0"/>
          <w:bCs w:val="0"/>
          <w:sz w:val="24"/>
          <w:szCs w:val="24"/>
        </w:rPr>
        <w:t>Termin realizacji zamówienia może ulec zmianie w sytuacji:</w:t>
      </w:r>
      <w:bookmarkEnd w:id="29"/>
      <w:bookmarkEnd w:id="30"/>
    </w:p>
    <w:p w14:paraId="7903722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zmiany sposobu i zakresu wykonywania robót, o których mowa w pkt 1.2 lub konieczności wykonania dodatkowych robót budowlanych (dostaw lub usług),</w:t>
      </w:r>
    </w:p>
    <w:p w14:paraId="143EB6B5"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wystąpienia niekorzystnych warunków atmosferycznych uniemożliwiających dochowanie wymogów technicznych lub technologicznych, w tym wystąpienia opadów śniegu, deszczu i mrozów uniemożliwiających prawidłową realizację przedmiotu umowy - o ilość dni występowania niekorzystnych warunków atmosferycznych,</w:t>
      </w:r>
    </w:p>
    <w:p w14:paraId="44F3F952"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wystąpienia okoliczności siły wyższej - jako siłę wyższą należy rozumieć zdarzenia niezależne od żadnej ze Stron, zewnętrzne, niemożliwe do zapobieżenia, które nastąpiło po dniu wejścia w życie umowy, w szczególności: wojny, akty terroryzmu, klęski żywiołowe, pandemia, epidemia, strajki oraz akty władzy i administracji publicznej – na okres siły wyższej, </w:t>
      </w:r>
    </w:p>
    <w:p w14:paraId="5EB0A823"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żądania wstrzymania robót skierowane do Wykonawcy przez Zamawiającego, brak zgody na prowadzenie prac lub wydanie zakazu prowadzenia prac przez organ administracji publicznej o ile żądanie, brak zgody lub wydanie zakazu nie nastąpiło z przyczyn, za które Wykonawca ponosi odpowiedzialność – na okres wstrzymania lub zakazu robót,</w:t>
      </w:r>
    </w:p>
    <w:p w14:paraId="3A2F2F64" w14:textId="77777777" w:rsidR="00A6569C" w:rsidRPr="00A6569C" w:rsidRDefault="00A6569C">
      <w:pPr>
        <w:pStyle w:val="Tekstpodstawowy"/>
        <w:widowControl/>
        <w:numPr>
          <w:ilvl w:val="0"/>
          <w:numId w:val="11"/>
        </w:numPr>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stwierdzenia innego usytuowania obiektów naziemnych lub podziemnych </w:t>
      </w:r>
      <w:r w:rsidRPr="00A6569C">
        <w:rPr>
          <w:rFonts w:ascii="Times New Roman" w:hAnsi="Times New Roman" w:cs="Times New Roman"/>
          <w:b w:val="0"/>
          <w:sz w:val="24"/>
          <w:szCs w:val="24"/>
        </w:rPr>
        <w:br/>
        <w:t>w tym podziemnych sieci uzbrojenia niż wynikające z ewidencji geodezyjnej, co będzie wymagało odpowiednich zmian w sposobie wykonania robót lub w dokumentacji budowlanej – na okres wykonania zmian,</w:t>
      </w:r>
    </w:p>
    <w:p w14:paraId="3F39DFA7"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eastAsia="en-US"/>
        </w:rPr>
        <w:t xml:space="preserve">szczególnie uzasadnionych trudności w pozyskiwaniu materiałów budowlanych </w:t>
      </w:r>
      <w:r w:rsidRPr="00A6569C">
        <w:rPr>
          <w:rFonts w:ascii="Times New Roman" w:hAnsi="Times New Roman" w:cs="Times New Roman"/>
          <w:lang w:val="pl-PL" w:eastAsia="en-US"/>
        </w:rPr>
        <w:br/>
        <w:t>i innych materiałów niezbędnych dla prawidłowego wykonania umowy – o okres uzasadnionego opóźnienia w dostawach materiałów budowlanych,</w:t>
      </w:r>
    </w:p>
    <w:p w14:paraId="2A45D8B8" w14:textId="77777777" w:rsidR="00A6569C" w:rsidRPr="00A6569C" w:rsidRDefault="00A6569C">
      <w:pPr>
        <w:pStyle w:val="Akapitzlist"/>
        <w:widowControl/>
        <w:numPr>
          <w:ilvl w:val="0"/>
          <w:numId w:val="11"/>
        </w:numPr>
        <w:spacing w:line="276" w:lineRule="auto"/>
        <w:ind w:left="1418" w:hanging="425"/>
        <w:jc w:val="both"/>
        <w:rPr>
          <w:rFonts w:ascii="Times New Roman" w:hAnsi="Times New Roman" w:cs="Times New Roman"/>
          <w:lang w:val="pl-PL"/>
        </w:rPr>
      </w:pPr>
      <w:r w:rsidRPr="00A6569C">
        <w:rPr>
          <w:rFonts w:ascii="Times New Roman" w:hAnsi="Times New Roman" w:cs="Times New Roman"/>
          <w:lang w:val="pl-PL" w:bidi="pl-PL"/>
        </w:rPr>
        <w:t>nieterminowego przekazania terenu budowy przez Zamawiającego – o ilość dni zwłoki</w:t>
      </w:r>
    </w:p>
    <w:p w14:paraId="5497D685" w14:textId="00252FAB" w:rsidR="00A6569C" w:rsidRDefault="00A6569C" w:rsidP="004D13CD">
      <w:pPr>
        <w:spacing w:line="276" w:lineRule="auto"/>
        <w:ind w:left="1560" w:hanging="142"/>
        <w:jc w:val="both"/>
        <w:rPr>
          <w:rFonts w:ascii="Times New Roman" w:hAnsi="Times New Roman" w:cs="Times New Roman"/>
          <w:lang w:val="pl-PL"/>
        </w:rPr>
      </w:pPr>
      <w:r w:rsidRPr="00A6569C">
        <w:rPr>
          <w:rFonts w:ascii="Times New Roman" w:hAnsi="Times New Roman" w:cs="Times New Roman"/>
          <w:lang w:val="pl-PL"/>
        </w:rPr>
        <w:t>- okoliczności wskazane wyżej mogą stanowić podstawę zmiany terminu wykonania zamówienia tylko w przypadku, gdy uniemożliwiają terminowe wykonanie umowy.</w:t>
      </w:r>
    </w:p>
    <w:p w14:paraId="0E48D5A3" w14:textId="77777777" w:rsidR="00F25C13" w:rsidRPr="001E335F" w:rsidRDefault="00F25C13">
      <w:pPr>
        <w:pStyle w:val="Akapitzlist"/>
        <w:widowControl/>
        <w:numPr>
          <w:ilvl w:val="0"/>
          <w:numId w:val="25"/>
        </w:numPr>
        <w:tabs>
          <w:tab w:val="clear" w:pos="0"/>
        </w:tabs>
        <w:spacing w:line="276" w:lineRule="auto"/>
        <w:ind w:left="1418" w:hanging="425"/>
        <w:jc w:val="both"/>
        <w:rPr>
          <w:rFonts w:ascii="Times New Roman" w:hAnsi="Times New Roman" w:cs="Times New Roman"/>
          <w:lang w:val="pl-PL"/>
        </w:rPr>
      </w:pPr>
      <w:r>
        <w:rPr>
          <w:rFonts w:ascii="Times New Roman" w:hAnsi="Times New Roman" w:cs="Times New Roman"/>
          <w:lang w:val="pl-PL"/>
        </w:rPr>
        <w:t>w</w:t>
      </w:r>
      <w:r w:rsidRPr="001E335F">
        <w:rPr>
          <w:rFonts w:ascii="Times New Roman" w:hAnsi="Times New Roman" w:cs="Times New Roman"/>
          <w:lang w:val="pl-PL"/>
        </w:rPr>
        <w:t xml:space="preserve"> każdym przypadku Termin realizacji zamówienia może zostać </w:t>
      </w:r>
      <w:proofErr w:type="gramStart"/>
      <w:r w:rsidRPr="001E335F">
        <w:rPr>
          <w:rFonts w:ascii="Times New Roman" w:hAnsi="Times New Roman" w:cs="Times New Roman"/>
          <w:lang w:val="pl-PL"/>
        </w:rPr>
        <w:t>zmieniony</w:t>
      </w:r>
      <w:proofErr w:type="gramEnd"/>
      <w:r w:rsidRPr="001E335F">
        <w:rPr>
          <w:rFonts w:ascii="Times New Roman" w:hAnsi="Times New Roman" w:cs="Times New Roman"/>
          <w:lang w:val="pl-PL"/>
        </w:rPr>
        <w:t xml:space="preserve"> jeśli polega na skróceniu realizacji całości zadania lub poszczególnych jego części lub etapów.</w:t>
      </w:r>
    </w:p>
    <w:p w14:paraId="600D97B0" w14:textId="77777777" w:rsidR="00A6569C" w:rsidRPr="00A6569C" w:rsidRDefault="00A6569C" w:rsidP="004D13CD">
      <w:pPr>
        <w:spacing w:line="276" w:lineRule="auto"/>
        <w:jc w:val="both"/>
        <w:rPr>
          <w:rFonts w:ascii="Times New Roman" w:hAnsi="Times New Roman" w:cs="Times New Roman"/>
          <w:lang w:val="pl-PL"/>
        </w:rPr>
      </w:pPr>
    </w:p>
    <w:p w14:paraId="04811FF2"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31" w:name="bookmark39"/>
      <w:bookmarkStart w:id="32" w:name="bookmark38"/>
      <w:r w:rsidRPr="00A6569C">
        <w:rPr>
          <w:rFonts w:ascii="Times New Roman" w:hAnsi="Times New Roman" w:cs="Times New Roman"/>
          <w:b w:val="0"/>
          <w:bCs w:val="0"/>
          <w:sz w:val="24"/>
          <w:szCs w:val="24"/>
        </w:rPr>
        <w:t>Zmiana sposobu i zakresu wykonywania robót może ulec zmianie w sytuacji:</w:t>
      </w:r>
      <w:bookmarkEnd w:id="31"/>
      <w:bookmarkEnd w:id="32"/>
    </w:p>
    <w:p w14:paraId="68B334B1"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możliwości zmiany części, materiałów lub urządzeń na nowszej generacji,</w:t>
      </w:r>
    </w:p>
    <w:p w14:paraId="3DF969D4"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45DC9B3" w14:textId="377C42A9"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3D0FB025" w14:textId="77777777"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zaistnienia przesłanek do wykonania robót zamiennych w stosunku do rozwiązań przewidzianych w dokumentacji projektowej, skutkujących zwiększeniem: </w:t>
      </w:r>
      <w:r w:rsidRPr="00A6569C">
        <w:rPr>
          <w:rFonts w:ascii="Times New Roman" w:hAnsi="Times New Roman" w:cs="Times New Roman"/>
          <w:b w:val="0"/>
          <w:sz w:val="24"/>
          <w:szCs w:val="24"/>
        </w:rPr>
        <w:lastRenderedPageBreak/>
        <w:t>bezpieczeństwa realizacji robót, bezpieczeństwa użytkowania, funkcjonalności obiektu budowlanego lub usprawnienia procesu budowlanego, jeżeli rozwiązania zamienne nie odstępują w sposób istotny od zatwierdzonej dokumentacji projektowej,</w:t>
      </w:r>
    </w:p>
    <w:p w14:paraId="1DE5464C" w14:textId="3FD04478" w:rsidR="00A6569C" w:rsidRPr="00A6569C" w:rsidRDefault="00A6569C">
      <w:pPr>
        <w:pStyle w:val="Tekstpodstawowy"/>
        <w:numPr>
          <w:ilvl w:val="0"/>
          <w:numId w:val="12"/>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projektowej, lub zmian technologii robót. Zamawiający może zrezygnować z robót o wartości nie większej niż 30% wartości wynagrodzenia umownego brutto określonego w § </w:t>
      </w:r>
      <w:r w:rsidR="00674DB0">
        <w:rPr>
          <w:rFonts w:ascii="Times New Roman" w:hAnsi="Times New Roman" w:cs="Times New Roman"/>
          <w:b w:val="0"/>
          <w:sz w:val="24"/>
          <w:szCs w:val="24"/>
        </w:rPr>
        <w:t>5</w:t>
      </w:r>
      <w:r w:rsidRPr="00A6569C">
        <w:rPr>
          <w:rFonts w:ascii="Times New Roman" w:hAnsi="Times New Roman" w:cs="Times New Roman"/>
          <w:b w:val="0"/>
          <w:sz w:val="24"/>
          <w:szCs w:val="24"/>
        </w:rPr>
        <w:t xml:space="preserve"> ust. </w:t>
      </w:r>
      <w:r w:rsidR="00674DB0">
        <w:rPr>
          <w:rFonts w:ascii="Times New Roman" w:hAnsi="Times New Roman" w:cs="Times New Roman"/>
          <w:b w:val="0"/>
          <w:sz w:val="24"/>
          <w:szCs w:val="24"/>
        </w:rPr>
        <w:t>1</w:t>
      </w:r>
      <w:r w:rsidRPr="00A6569C">
        <w:rPr>
          <w:rFonts w:ascii="Times New Roman" w:hAnsi="Times New Roman" w:cs="Times New Roman"/>
          <w:b w:val="0"/>
          <w:sz w:val="24"/>
          <w:szCs w:val="24"/>
        </w:rPr>
        <w:t xml:space="preserve"> umowy.</w:t>
      </w:r>
    </w:p>
    <w:p w14:paraId="7FC696B1"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08FF047" w14:textId="77777777" w:rsidR="00A6569C" w:rsidRPr="00A6569C" w:rsidRDefault="00A6569C">
      <w:pPr>
        <w:pStyle w:val="Heading1"/>
        <w:widowControl w:val="0"/>
        <w:numPr>
          <w:ilvl w:val="1"/>
          <w:numId w:val="10"/>
        </w:numPr>
        <w:spacing w:line="276" w:lineRule="auto"/>
        <w:ind w:left="737"/>
        <w:jc w:val="both"/>
        <w:rPr>
          <w:rFonts w:ascii="Times New Roman" w:hAnsi="Times New Roman" w:cs="Times New Roman"/>
          <w:b w:val="0"/>
          <w:bCs w:val="0"/>
          <w:sz w:val="24"/>
          <w:szCs w:val="24"/>
        </w:rPr>
      </w:pPr>
      <w:bookmarkStart w:id="33" w:name="bookmark41"/>
      <w:bookmarkStart w:id="34" w:name="bookmark40"/>
      <w:r w:rsidRPr="00A6569C">
        <w:rPr>
          <w:rFonts w:ascii="Times New Roman" w:hAnsi="Times New Roman" w:cs="Times New Roman"/>
          <w:b w:val="0"/>
          <w:bCs w:val="0"/>
          <w:sz w:val="24"/>
          <w:szCs w:val="24"/>
        </w:rPr>
        <w:t>Wynagrodzenie wykonawcy określone w umowie może ulec zmianie w sytuacji:</w:t>
      </w:r>
      <w:bookmarkEnd w:id="33"/>
      <w:bookmarkEnd w:id="34"/>
    </w:p>
    <w:p w14:paraId="2D017D88"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konieczności zrealizowania przedmiotu umowy przy zastosowaniu innych rozwiązań technicznych lub materiałowych ze względu na zmiany obowiązującego prawa,</w:t>
      </w:r>
    </w:p>
    <w:p w14:paraId="2D39848E" w14:textId="09989D23"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koniecznością usunięcia wad w dokumentacji </w:t>
      </w:r>
      <w:proofErr w:type="gramStart"/>
      <w:r w:rsidRPr="00A6569C">
        <w:rPr>
          <w:rFonts w:ascii="Times New Roman" w:hAnsi="Times New Roman" w:cs="Times New Roman"/>
          <w:b w:val="0"/>
          <w:sz w:val="24"/>
          <w:szCs w:val="24"/>
        </w:rPr>
        <w:t>projektowej,</w:t>
      </w:r>
      <w:proofErr w:type="gramEnd"/>
      <w:r w:rsidRPr="00A6569C">
        <w:rPr>
          <w:rFonts w:ascii="Times New Roman" w:hAnsi="Times New Roman" w:cs="Times New Roman"/>
          <w:b w:val="0"/>
          <w:sz w:val="24"/>
          <w:szCs w:val="24"/>
        </w:rPr>
        <w:t xml:space="preserve"> lub wprowadzenia zmian w dokumentacji projektowej lub specyfikacjach technicznych wykonania i odbioru robót budowlanych,</w:t>
      </w:r>
    </w:p>
    <w:p w14:paraId="129EF8C5" w14:textId="14A7EF6B"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zaistnienia przesłanek do wykonania robót zamiennych w stosunku do rozwiązań przewidzianych w dokumentacji projektowej, skutkujących zwiększeniem: bezpieczeństwa realizacji robót, bezpieczeństwa użytkowania, funkcjonalności obiektu</w:t>
      </w:r>
      <w:r w:rsidR="0039289C">
        <w:rPr>
          <w:rFonts w:ascii="Times New Roman" w:hAnsi="Times New Roman" w:cs="Times New Roman"/>
          <w:b w:val="0"/>
          <w:sz w:val="24"/>
          <w:szCs w:val="24"/>
        </w:rPr>
        <w:t xml:space="preserve"> </w:t>
      </w:r>
      <w:r w:rsidRPr="00A6569C">
        <w:rPr>
          <w:rFonts w:ascii="Times New Roman" w:hAnsi="Times New Roman" w:cs="Times New Roman"/>
          <w:b w:val="0"/>
          <w:sz w:val="24"/>
          <w:szCs w:val="24"/>
        </w:rPr>
        <w:t>budowlanego lub usprawnienia procesu budowlanego, jeżeli rozwiązania zamienne nie odstępują w sposób istotny od zatwierdzonej dokumentacji projektowej,</w:t>
      </w:r>
    </w:p>
    <w:p w14:paraId="77BA49BC"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40ABA147"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r w:rsidRPr="00A6569C">
        <w:rPr>
          <w:rFonts w:ascii="Times New Roman" w:hAnsi="Times New Roman" w:cs="Times New Roman"/>
          <w:b w:val="0"/>
          <w:sz w:val="24"/>
          <w:szCs w:val="24"/>
        </w:rPr>
        <w:t>W przypadkach, o których mowa w lit. a-c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w:t>
      </w:r>
    </w:p>
    <w:p w14:paraId="1356F949" w14:textId="77777777" w:rsidR="00A6569C" w:rsidRPr="00A6569C" w:rsidRDefault="00A6569C" w:rsidP="004D13CD">
      <w:pPr>
        <w:pStyle w:val="Tekstpodstawowy"/>
        <w:shd w:val="clear" w:color="auto" w:fill="FFFFFF"/>
        <w:spacing w:line="276" w:lineRule="auto"/>
        <w:ind w:left="737"/>
        <w:jc w:val="both"/>
        <w:rPr>
          <w:rFonts w:ascii="Times New Roman" w:hAnsi="Times New Roman" w:cs="Times New Roman"/>
          <w:b w:val="0"/>
          <w:sz w:val="24"/>
          <w:szCs w:val="24"/>
        </w:rPr>
      </w:pPr>
    </w:p>
    <w:p w14:paraId="0AA62CDB"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konieczności rezygnacji z wykonania części robót w </w:t>
      </w:r>
      <w:proofErr w:type="gramStart"/>
      <w:r w:rsidRPr="00A6569C">
        <w:rPr>
          <w:rFonts w:ascii="Times New Roman" w:hAnsi="Times New Roman" w:cs="Times New Roman"/>
          <w:b w:val="0"/>
          <w:sz w:val="24"/>
          <w:szCs w:val="24"/>
        </w:rPr>
        <w:t>sytuacji</w:t>
      </w:r>
      <w:proofErr w:type="gramEnd"/>
      <w:r w:rsidRPr="00A6569C">
        <w:rPr>
          <w:rFonts w:ascii="Times New Roman" w:hAnsi="Times New Roman" w:cs="Times New Roman"/>
          <w:b w:val="0"/>
          <w:sz w:val="24"/>
          <w:szCs w:val="24"/>
        </w:rPr>
        <w:t xml:space="preserve"> gdy rezygnacja z robót będzie niezbędna do prawidłowego zrealizowania przedmiotu umowy, lub pozwoli na zaoszczędzenie kosztów realizacji przedmiotu umowy, lub kosztów eksploatacji wykonanego przedmiotu umowy, lub wynika z błędów lub zmian w dokumentacji budowlanej, lub zmian technologii robót. Wynagrodzenie zostanie ustalone w protokole konieczności na podstawie zaakceptowanego przez Zamawiającego kosztorysu wg cen jednostkowych zawartych w kosztorysie ofertowym, natomiast gdy nie ma cen jednostkowych należy sporządzić kosztorys z zastosowaniem czynników cenotwórczych zawartych w kosztorysie ofertowym. Zamawiający może zrezygnować z robót o wartości nie większej niż 30% wartości wynagrodzenia umownego brutto określonego w § 9 ust. 2 umowy.</w:t>
      </w:r>
    </w:p>
    <w:p w14:paraId="24137E0A"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zmiany ustawowej stawki podatku VAT - o wartość zmiany,</w:t>
      </w:r>
    </w:p>
    <w:p w14:paraId="1AD70D1E" w14:textId="77777777" w:rsidR="00A6569C" w:rsidRPr="00A6569C" w:rsidRDefault="00A6569C">
      <w:pPr>
        <w:pStyle w:val="Tekstpodstawowy"/>
        <w:numPr>
          <w:ilvl w:val="0"/>
          <w:numId w:val="13"/>
        </w:numPr>
        <w:shd w:val="clear" w:color="auto" w:fill="FFFFFF"/>
        <w:spacing w:line="276" w:lineRule="auto"/>
        <w:ind w:left="1418"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zmiany części, materiałów lub urządzeń na nowszej generacji.</w:t>
      </w:r>
    </w:p>
    <w:p w14:paraId="471EF650" w14:textId="77777777" w:rsidR="00A6569C" w:rsidRPr="00A6569C" w:rsidRDefault="00A6569C">
      <w:pPr>
        <w:pStyle w:val="Tekstpodstawowy"/>
        <w:numPr>
          <w:ilvl w:val="0"/>
          <w:numId w:val="10"/>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Warunki wprowadzenia zmian:</w:t>
      </w:r>
    </w:p>
    <w:p w14:paraId="09DC40AB"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inicjowanie zmian - na pisemny wniosek Wykonawcy lub Zamawiającego,</w:t>
      </w:r>
    </w:p>
    <w:p w14:paraId="61A99F49"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pisemne uzasadnienie zmian,</w:t>
      </w:r>
    </w:p>
    <w:p w14:paraId="43509214" w14:textId="77777777" w:rsidR="00A6569C" w:rsidRPr="00A6569C" w:rsidRDefault="00A6569C">
      <w:pPr>
        <w:pStyle w:val="Tekstpodstawowy"/>
        <w:numPr>
          <w:ilvl w:val="0"/>
          <w:numId w:val="14"/>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forma zmian: aneks do umowy w formie pisemnej pod rygorem nieważności.</w:t>
      </w:r>
    </w:p>
    <w:p w14:paraId="0500EBF3" w14:textId="50E8CD0F" w:rsidR="00A6569C" w:rsidRDefault="00A6569C" w:rsidP="004D13CD">
      <w:pPr>
        <w:pStyle w:val="Tekstpodstawowy"/>
        <w:spacing w:line="276" w:lineRule="auto"/>
        <w:jc w:val="both"/>
        <w:rPr>
          <w:rFonts w:ascii="Times New Roman" w:hAnsi="Times New Roman" w:cs="Times New Roman"/>
          <w:b w:val="0"/>
          <w:sz w:val="24"/>
          <w:szCs w:val="24"/>
        </w:rPr>
      </w:pPr>
    </w:p>
    <w:p w14:paraId="76642814" w14:textId="77777777" w:rsidR="00A4628A" w:rsidRPr="00A6569C" w:rsidRDefault="00A4628A" w:rsidP="004D13CD">
      <w:pPr>
        <w:pStyle w:val="Tekstpodstawowy"/>
        <w:spacing w:line="276" w:lineRule="auto"/>
        <w:jc w:val="both"/>
        <w:rPr>
          <w:rFonts w:ascii="Times New Roman" w:hAnsi="Times New Roman" w:cs="Times New Roman"/>
          <w:b w:val="0"/>
          <w:sz w:val="24"/>
          <w:szCs w:val="24"/>
        </w:rPr>
      </w:pPr>
    </w:p>
    <w:p w14:paraId="0F68853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O</w:t>
      </w:r>
      <w:bookmarkStart w:id="35" w:name="bookmark43"/>
      <w:bookmarkStart w:id="36" w:name="bookmark42"/>
      <w:r w:rsidRPr="004D13CD">
        <w:rPr>
          <w:rFonts w:ascii="Times New Roman" w:hAnsi="Times New Roman" w:cs="Times New Roman"/>
          <w:sz w:val="24"/>
          <w:szCs w:val="24"/>
        </w:rPr>
        <w:t>dstąpienie od umowy</w:t>
      </w:r>
      <w:bookmarkEnd w:id="35"/>
      <w:bookmarkEnd w:id="36"/>
    </w:p>
    <w:p w14:paraId="37CB9B2C" w14:textId="03C82137"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F7259D">
        <w:rPr>
          <w:rFonts w:ascii="Times New Roman" w:hAnsi="Times New Roman" w:cs="Times New Roman"/>
          <w:bCs/>
          <w:sz w:val="24"/>
          <w:szCs w:val="24"/>
        </w:rPr>
        <w:t>20</w:t>
      </w:r>
    </w:p>
    <w:p w14:paraId="190CBB0E"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1870DA49" w14:textId="77777777" w:rsidR="00A6569C" w:rsidRPr="00A6569C" w:rsidRDefault="00A6569C">
      <w:pPr>
        <w:pStyle w:val="Default"/>
        <w:numPr>
          <w:ilvl w:val="0"/>
          <w:numId w:val="15"/>
        </w:numPr>
        <w:spacing w:line="276" w:lineRule="auto"/>
        <w:ind w:left="284" w:hanging="284"/>
        <w:jc w:val="both"/>
      </w:pPr>
      <w:r w:rsidRPr="00A6569C">
        <w:t xml:space="preserve">W razie zaistnienia istotnej zmiany okoliczności powodującej, że wykonanie umowy nie leży w interesie publicznym, czego nie można było przewidzieć w chwili zawarcia umowy, lub dalsze wykonywanie umowy może zagrozić podstawowemu bezpieczeństwu państwa lub bezpieczeństwu publicznemu, Zamawiający może odstąpić od umowy w terminie 30 dni od powzięcia wiadomości o tych okolicznościach. </w:t>
      </w:r>
    </w:p>
    <w:p w14:paraId="3C72DFF6" w14:textId="77777777" w:rsidR="00A6569C" w:rsidRPr="00A6569C" w:rsidRDefault="00A6569C">
      <w:pPr>
        <w:pStyle w:val="Default"/>
        <w:numPr>
          <w:ilvl w:val="0"/>
          <w:numId w:val="15"/>
        </w:numPr>
        <w:spacing w:line="276" w:lineRule="auto"/>
        <w:ind w:left="284" w:hanging="284"/>
        <w:jc w:val="both"/>
      </w:pPr>
      <w:r w:rsidRPr="00A6569C">
        <w:t xml:space="preserve">Zamawiający może </w:t>
      </w:r>
      <w:proofErr w:type="gramStart"/>
      <w:r w:rsidRPr="00A6569C">
        <w:t>odstąpić</w:t>
      </w:r>
      <w:proofErr w:type="gramEnd"/>
      <w:r w:rsidRPr="00A6569C">
        <w:t xml:space="preserve"> jeśli zachodzi co najmniej jedna z następujących okoliczności: </w:t>
      </w:r>
    </w:p>
    <w:p w14:paraId="1E06B81C" w14:textId="77777777" w:rsidR="00A6569C" w:rsidRPr="00A6569C" w:rsidRDefault="00A6569C" w:rsidP="009225B3">
      <w:pPr>
        <w:pStyle w:val="Default"/>
        <w:numPr>
          <w:ilvl w:val="0"/>
          <w:numId w:val="16"/>
        </w:numPr>
        <w:spacing w:line="276" w:lineRule="auto"/>
        <w:ind w:left="851" w:hanging="425"/>
        <w:jc w:val="both"/>
      </w:pPr>
      <w:r w:rsidRPr="00A6569C">
        <w:t xml:space="preserve">dokonano zmiany umowy z naruszeniem art. 454 i art. 455 </w:t>
      </w:r>
    </w:p>
    <w:p w14:paraId="02D1D88D" w14:textId="77777777" w:rsidR="00A6569C" w:rsidRPr="00A6569C" w:rsidRDefault="00A6569C" w:rsidP="009225B3">
      <w:pPr>
        <w:pStyle w:val="Default"/>
        <w:numPr>
          <w:ilvl w:val="0"/>
          <w:numId w:val="16"/>
        </w:numPr>
        <w:spacing w:line="276" w:lineRule="auto"/>
        <w:ind w:left="851" w:hanging="425"/>
        <w:jc w:val="both"/>
      </w:pPr>
      <w:r w:rsidRPr="00A6569C">
        <w:t xml:space="preserve">wykonawca w chwili zawarcia umowy podlegał wykluczeniu na podstawie art. 108 </w:t>
      </w:r>
    </w:p>
    <w:p w14:paraId="476D4C8C" w14:textId="77777777" w:rsidR="00A6569C" w:rsidRPr="00A6569C" w:rsidRDefault="00A6569C" w:rsidP="009225B3">
      <w:pPr>
        <w:pStyle w:val="Tekstpodstawowy"/>
        <w:widowControl/>
        <w:numPr>
          <w:ilvl w:val="0"/>
          <w:numId w:val="16"/>
        </w:numPr>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Trybunał Sprawiedliwości Unii Europejskiej stwierdził, w ramach procedury przewidzianej w art. 258 Traktatu o funkcjonowaniu Unii Europejskiej, że Rzeczypospolita Polska uchybiła zobowiązaniom, które ciążą na niej na mocy Traktatów, dyrektywy 2014/24/UE, dyrektywy 2014/25/UE i dyrektywy 2009/81/WE, z uwagi na to, że zamawiający udzielił zamówienia z naruszeniem prawa Unii Europejskiej.</w:t>
      </w:r>
    </w:p>
    <w:p w14:paraId="471E80F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Poza przesłankami wskazanymi w ust. 1, 2 Zamawiający może odstąpić od umowy</w:t>
      </w:r>
      <w:r w:rsidRPr="00A6569C">
        <w:rPr>
          <w:rFonts w:ascii="Times New Roman" w:hAnsi="Times New Roman" w:cs="Times New Roman"/>
          <w:b w:val="0"/>
          <w:sz w:val="24"/>
          <w:szCs w:val="24"/>
        </w:rPr>
        <w:br/>
        <w:t>w całości lub części, jeżeli:</w:t>
      </w:r>
    </w:p>
    <w:p w14:paraId="78462FA3"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nie rozpoczął robót w ciągu 7 dni kalendarzowych od przekazania placu budowy, pomimo wezwania Zamawiającego złożonego na piśmie,</w:t>
      </w:r>
    </w:p>
    <w:p w14:paraId="379E6AFD"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Wykonawca z nieuzasadnionych przyczyn przerwał realizację robót i przerwa ta trwa dłużej niż 7 dni kalendarzowych, pomimo wezwania Zamawiającego złożonego na piśmie.</w:t>
      </w:r>
    </w:p>
    <w:p w14:paraId="537B3F9B"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wykonywania robót budowlanych stanowiących przedmiot niniejszej umowy przez podwykonawców, na zawarcie umów, z którymi Wykonawca nie uzyskał zgody.</w:t>
      </w:r>
    </w:p>
    <w:p w14:paraId="3A43F307" w14:textId="77777777" w:rsidR="00A6569C" w:rsidRPr="00A6569C" w:rsidRDefault="00A6569C" w:rsidP="009225B3">
      <w:pPr>
        <w:pStyle w:val="Tekstpodstawowy"/>
        <w:numPr>
          <w:ilvl w:val="0"/>
          <w:numId w:val="17"/>
        </w:numPr>
        <w:shd w:val="clear" w:color="auto" w:fill="FFFFFF"/>
        <w:spacing w:line="276" w:lineRule="auto"/>
        <w:ind w:left="851" w:hanging="425"/>
        <w:jc w:val="both"/>
        <w:rPr>
          <w:rFonts w:ascii="Times New Roman" w:hAnsi="Times New Roman" w:cs="Times New Roman"/>
          <w:b w:val="0"/>
          <w:sz w:val="24"/>
          <w:szCs w:val="24"/>
        </w:rPr>
      </w:pPr>
      <w:r w:rsidRPr="00A6569C">
        <w:rPr>
          <w:rFonts w:ascii="Times New Roman" w:hAnsi="Times New Roman" w:cs="Times New Roman"/>
          <w:b w:val="0"/>
          <w:sz w:val="24"/>
          <w:szCs w:val="24"/>
        </w:rPr>
        <w:t>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w:t>
      </w:r>
    </w:p>
    <w:p w14:paraId="5BCF2597"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Wykonawcy przysługuje prawo odstąpienia od umowy w szczególności, jeżeli:</w:t>
      </w:r>
    </w:p>
    <w:p w14:paraId="34E1E7B9" w14:textId="77777777" w:rsidR="00A6569C" w:rsidRPr="00A6569C" w:rsidRDefault="00A6569C" w:rsidP="0039289C">
      <w:pPr>
        <w:pStyle w:val="Tekstpodstawowy"/>
        <w:shd w:val="clear" w:color="auto" w:fill="FFFFFF"/>
        <w:spacing w:line="276" w:lineRule="auto"/>
        <w:ind w:left="709"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1) Zamawiający bez uzasadnionej przyczyny odmawia przez 15 dni, odbioru robót lub odmawia podpisania protokołu odbioru, pomimo wezwania Wykonawcy złożonego na piśmie.</w:t>
      </w:r>
    </w:p>
    <w:p w14:paraId="59838430"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lastRenderedPageBreak/>
        <w:t>Odstąpienie od umowy może nastąpić w terminie 20 dni kalendarzowych od dnia powzięcia wiadomości o okolicznościach uzasadniających odstąpienie, z zastrzeżeniem ust. 1.</w:t>
      </w:r>
    </w:p>
    <w:p w14:paraId="2573196E"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Odstąpienie od umowy powinno nastąpić w formie pisemnej pod rygorem nieważności takiego oświadczenia i powinno zawierać uzasadnienie.</w:t>
      </w:r>
    </w:p>
    <w:p w14:paraId="4BA34B54"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Strona, z której przyczyny zostało dokonane odstąpienie od umowy, poniesie koszty wynikłe z odstąpienia od umowy.</w:t>
      </w:r>
    </w:p>
    <w:p w14:paraId="528DC276" w14:textId="77777777" w:rsidR="00A6569C" w:rsidRPr="00A6569C" w:rsidRDefault="00A6569C">
      <w:pPr>
        <w:pStyle w:val="Tekstpodstawowy"/>
        <w:widowControl/>
        <w:numPr>
          <w:ilvl w:val="0"/>
          <w:numId w:val="15"/>
        </w:numPr>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 przypadkach, o których mowa w ust. 1 i 2 Wykonawcy przysługuje wypłacenie wynagrodzenia z tytułu wykonania części umowy. </w:t>
      </w:r>
    </w:p>
    <w:p w14:paraId="5E42306D" w14:textId="77777777" w:rsidR="005941AA" w:rsidRPr="00A6569C" w:rsidRDefault="005941AA" w:rsidP="004D13CD">
      <w:pPr>
        <w:pStyle w:val="Heading1"/>
        <w:spacing w:line="276" w:lineRule="auto"/>
        <w:jc w:val="both"/>
        <w:rPr>
          <w:rFonts w:ascii="Times New Roman" w:hAnsi="Times New Roman" w:cs="Times New Roman"/>
          <w:b w:val="0"/>
          <w:bCs w:val="0"/>
          <w:sz w:val="24"/>
          <w:szCs w:val="24"/>
        </w:rPr>
      </w:pPr>
      <w:bookmarkStart w:id="37" w:name="bookmark45"/>
      <w:bookmarkStart w:id="38" w:name="bookmark44"/>
    </w:p>
    <w:p w14:paraId="3591E471"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Sposób reprezentacji</w:t>
      </w:r>
    </w:p>
    <w:p w14:paraId="38F5A415" w14:textId="4C3576EB"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00F7259D">
        <w:rPr>
          <w:rFonts w:ascii="Times New Roman" w:hAnsi="Times New Roman" w:cs="Times New Roman"/>
          <w:bCs/>
          <w:sz w:val="24"/>
          <w:szCs w:val="24"/>
        </w:rPr>
        <w:t>21</w:t>
      </w:r>
    </w:p>
    <w:p w14:paraId="42A49C16"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4004C565"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Zamawiający do realizacji oraz rozliczenia niniejszej umowy i kontaktów z Wykonawcą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w:t>
      </w:r>
    </w:p>
    <w:p w14:paraId="12157F86" w14:textId="309D0C54"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Wykonawca w zakresie obowiązków umownych i kontaktów z Zamawiającym ustanawia osobę………</w:t>
      </w:r>
      <w:proofErr w:type="gramStart"/>
      <w:r w:rsidRPr="00A6569C">
        <w:rPr>
          <w:rFonts w:ascii="Times New Roman" w:hAnsi="Times New Roman" w:cs="Times New Roman"/>
          <w:lang w:val="pl-PL" w:eastAsia="ar-SA" w:bidi="ar-SA"/>
        </w:rPr>
        <w:t>…….</w:t>
      </w:r>
      <w:proofErr w:type="gramEnd"/>
      <w:r w:rsidRPr="00A6569C">
        <w:rPr>
          <w:rFonts w:ascii="Times New Roman" w:hAnsi="Times New Roman" w:cs="Times New Roman"/>
          <w:lang w:val="pl-PL" w:eastAsia="ar-SA" w:bidi="ar-SA"/>
        </w:rPr>
        <w:t>………………, tel.…………………….…, e-mail: ……………………..</w:t>
      </w:r>
    </w:p>
    <w:p w14:paraId="5DC9E443"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 xml:space="preserve">Strony zobowiązują się do wzajemnego i niezwłocznego powiadamiania się na piśmie </w:t>
      </w:r>
      <w:r w:rsidRPr="00A6569C">
        <w:rPr>
          <w:rFonts w:ascii="Times New Roman" w:hAnsi="Times New Roman" w:cs="Times New Roman"/>
          <w:lang w:val="pl-PL" w:eastAsia="ar-SA" w:bidi="ar-SA"/>
        </w:rPr>
        <w:br/>
        <w:t>o przeszkodach w wypełnianiu wzajemnych zobowiązań w trakcie wykonywania zamówienia.</w:t>
      </w:r>
    </w:p>
    <w:p w14:paraId="2546BB1A" w14:textId="77777777" w:rsidR="00A6569C" w:rsidRPr="00A6569C" w:rsidRDefault="00A6569C">
      <w:pPr>
        <w:widowControl/>
        <w:numPr>
          <w:ilvl w:val="0"/>
          <w:numId w:val="18"/>
        </w:numPr>
        <w:spacing w:line="276" w:lineRule="auto"/>
        <w:ind w:left="284" w:hanging="284"/>
        <w:jc w:val="both"/>
        <w:rPr>
          <w:rFonts w:ascii="Times New Roman" w:hAnsi="Times New Roman" w:cs="Times New Roman"/>
          <w:lang w:val="pl-PL"/>
        </w:rPr>
      </w:pPr>
      <w:r w:rsidRPr="00A6569C">
        <w:rPr>
          <w:rFonts w:ascii="Times New Roman" w:hAnsi="Times New Roman" w:cs="Times New Roman"/>
          <w:lang w:val="pl-PL" w:eastAsia="ar-SA" w:bidi="ar-SA"/>
        </w:rPr>
        <w:t>Strony zobowiązują się do niezwłocznego, pisemnego powiadomienia o każdej zmianie adresów, siedzib, firmy, osób reprezentujących, numerów telefonów i adresów poczty elektronicznej.</w:t>
      </w:r>
    </w:p>
    <w:p w14:paraId="2584A957" w14:textId="77777777" w:rsidR="00A6569C" w:rsidRPr="00A6569C" w:rsidRDefault="00A6569C" w:rsidP="004D13CD">
      <w:pPr>
        <w:spacing w:line="276" w:lineRule="auto"/>
        <w:ind w:left="720"/>
        <w:jc w:val="both"/>
        <w:rPr>
          <w:rFonts w:ascii="Times New Roman" w:hAnsi="Times New Roman" w:cs="Times New Roman"/>
          <w:lang w:val="pl-PL" w:eastAsia="ar-SA" w:bidi="ar-SA"/>
        </w:rPr>
      </w:pPr>
    </w:p>
    <w:p w14:paraId="6D6140B9" w14:textId="77777777" w:rsidR="00A6569C" w:rsidRPr="004D13CD" w:rsidRDefault="00A6569C" w:rsidP="004D13CD">
      <w:pPr>
        <w:pStyle w:val="Heading1"/>
        <w:spacing w:line="276" w:lineRule="auto"/>
        <w:rPr>
          <w:rFonts w:ascii="Times New Roman" w:hAnsi="Times New Roman" w:cs="Times New Roman"/>
          <w:sz w:val="24"/>
          <w:szCs w:val="24"/>
        </w:rPr>
      </w:pPr>
      <w:r w:rsidRPr="004D13CD">
        <w:rPr>
          <w:rFonts w:ascii="Times New Roman" w:hAnsi="Times New Roman" w:cs="Times New Roman"/>
          <w:sz w:val="24"/>
          <w:szCs w:val="24"/>
        </w:rPr>
        <w:t>Przepisy końcowe</w:t>
      </w:r>
      <w:bookmarkEnd w:id="37"/>
      <w:bookmarkEnd w:id="38"/>
    </w:p>
    <w:p w14:paraId="46FCFC68" w14:textId="7403B4FD"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F7259D">
        <w:rPr>
          <w:rFonts w:ascii="Times New Roman" w:hAnsi="Times New Roman" w:cs="Times New Roman"/>
          <w:bCs/>
          <w:sz w:val="24"/>
          <w:szCs w:val="24"/>
        </w:rPr>
        <w:t>2</w:t>
      </w:r>
    </w:p>
    <w:p w14:paraId="726BFDB7"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33F150D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sprawach nie uregulowanych niniejszą umową stosuje się przepisy kodeksu cywilnego, Prawa zamówień publicznych oraz w sprawach procesowych przepisy kodeksu postępowania cywilnego.</w:t>
      </w:r>
    </w:p>
    <w:p w14:paraId="4BB614CD"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 przypadku zaistnienia pomiędzy stronami sporu wynikającego z umowy lub pozostającego w związku z umową, strony zobowiązują się do jego rozwiązania w drodze mediacji. Mediacja prowadzona będzie przez Mediatora wybranego przez Strony umowy.</w:t>
      </w:r>
    </w:p>
    <w:p w14:paraId="2348E320"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Wszelkie spory rozstrzygał będzie sąd właściwy dla Zamawiającego w </w:t>
      </w:r>
      <w:proofErr w:type="gramStart"/>
      <w:r w:rsidRPr="00A6569C">
        <w:rPr>
          <w:rFonts w:ascii="Times New Roman" w:hAnsi="Times New Roman" w:cs="Times New Roman"/>
          <w:b w:val="0"/>
          <w:sz w:val="24"/>
          <w:szCs w:val="24"/>
        </w:rPr>
        <w:t>przypadku</w:t>
      </w:r>
      <w:proofErr w:type="gramEnd"/>
      <w:r w:rsidRPr="00A6569C">
        <w:rPr>
          <w:rFonts w:ascii="Times New Roman" w:hAnsi="Times New Roman" w:cs="Times New Roman"/>
          <w:b w:val="0"/>
          <w:sz w:val="24"/>
          <w:szCs w:val="24"/>
        </w:rPr>
        <w:t xml:space="preserve"> gdy zgodnie z ust. 2 nie nastąpi polubowne rozwiązanie sporu pomiędzy stronami w terminie 30 dni od dnia rozpoczęcia mediacji.</w:t>
      </w:r>
    </w:p>
    <w:p w14:paraId="3E3E169F" w14:textId="77777777" w:rsidR="00A6569C" w:rsidRPr="00A6569C" w:rsidRDefault="00A6569C">
      <w:pPr>
        <w:pStyle w:val="Tekstpodstawowy"/>
        <w:numPr>
          <w:ilvl w:val="0"/>
          <w:numId w:val="19"/>
        </w:numPr>
        <w:shd w:val="clear" w:color="auto" w:fill="FFFFFF"/>
        <w:spacing w:line="276" w:lineRule="auto"/>
        <w:ind w:left="284" w:hanging="284"/>
        <w:jc w:val="both"/>
        <w:rPr>
          <w:rFonts w:ascii="Times New Roman" w:hAnsi="Times New Roman" w:cs="Times New Roman"/>
          <w:b w:val="0"/>
          <w:sz w:val="24"/>
          <w:szCs w:val="24"/>
        </w:rPr>
      </w:pPr>
      <w:r w:rsidRPr="00A6569C">
        <w:rPr>
          <w:rFonts w:ascii="Times New Roman" w:hAnsi="Times New Roman" w:cs="Times New Roman"/>
          <w:b w:val="0"/>
          <w:sz w:val="24"/>
          <w:szCs w:val="24"/>
        </w:rPr>
        <w:t>Wszelkie zmiany wymagają formy pisemnej pod rygorem nieważności.</w:t>
      </w:r>
    </w:p>
    <w:p w14:paraId="6EF69CFD" w14:textId="77777777" w:rsidR="00A6569C" w:rsidRPr="00A6569C" w:rsidRDefault="00A6569C" w:rsidP="004D13CD">
      <w:pPr>
        <w:pStyle w:val="Tekstpodstawowy"/>
        <w:spacing w:line="276" w:lineRule="auto"/>
        <w:jc w:val="both"/>
        <w:rPr>
          <w:rFonts w:ascii="Times New Roman" w:hAnsi="Times New Roman" w:cs="Times New Roman"/>
          <w:b w:val="0"/>
          <w:sz w:val="24"/>
          <w:szCs w:val="24"/>
        </w:rPr>
      </w:pPr>
    </w:p>
    <w:p w14:paraId="05F17DD7" w14:textId="27414114" w:rsidR="00A6569C" w:rsidRPr="004D13CD" w:rsidRDefault="00A6569C" w:rsidP="004D13CD">
      <w:pPr>
        <w:pStyle w:val="Tekstpodstawowy"/>
        <w:spacing w:line="276" w:lineRule="auto"/>
        <w:rPr>
          <w:rFonts w:ascii="Times New Roman" w:hAnsi="Times New Roman" w:cs="Times New Roman"/>
          <w:bCs/>
          <w:sz w:val="24"/>
          <w:szCs w:val="24"/>
        </w:rPr>
      </w:pPr>
      <w:r w:rsidRPr="004D13CD">
        <w:rPr>
          <w:rFonts w:ascii="Times New Roman" w:hAnsi="Times New Roman" w:cs="Times New Roman"/>
          <w:bCs/>
          <w:sz w:val="24"/>
          <w:szCs w:val="24"/>
        </w:rPr>
        <w:t>§</w:t>
      </w:r>
      <w:r w:rsidR="003251ED">
        <w:rPr>
          <w:rFonts w:ascii="Times New Roman" w:hAnsi="Times New Roman" w:cs="Times New Roman"/>
          <w:bCs/>
          <w:sz w:val="24"/>
          <w:szCs w:val="24"/>
        </w:rPr>
        <w:t xml:space="preserve"> </w:t>
      </w:r>
      <w:r w:rsidRPr="004D13CD">
        <w:rPr>
          <w:rFonts w:ascii="Times New Roman" w:hAnsi="Times New Roman" w:cs="Times New Roman"/>
          <w:bCs/>
          <w:sz w:val="24"/>
          <w:szCs w:val="24"/>
        </w:rPr>
        <w:t>2</w:t>
      </w:r>
      <w:r w:rsidR="00F7259D">
        <w:rPr>
          <w:rFonts w:ascii="Times New Roman" w:hAnsi="Times New Roman" w:cs="Times New Roman"/>
          <w:bCs/>
          <w:sz w:val="24"/>
          <w:szCs w:val="24"/>
        </w:rPr>
        <w:t>3</w:t>
      </w:r>
    </w:p>
    <w:p w14:paraId="6F7B2FF4" w14:textId="77777777" w:rsidR="0039289C" w:rsidRDefault="0039289C" w:rsidP="004D13CD">
      <w:pPr>
        <w:pStyle w:val="Tekstpodstawowy"/>
        <w:spacing w:line="276" w:lineRule="auto"/>
        <w:jc w:val="both"/>
        <w:rPr>
          <w:rFonts w:ascii="Times New Roman" w:hAnsi="Times New Roman" w:cs="Times New Roman"/>
          <w:b w:val="0"/>
          <w:sz w:val="24"/>
          <w:szCs w:val="24"/>
        </w:rPr>
      </w:pPr>
    </w:p>
    <w:p w14:paraId="1C755230" w14:textId="46A2D2BB" w:rsidR="00A6569C" w:rsidRPr="00A6569C" w:rsidRDefault="00A6569C" w:rsidP="004D13CD">
      <w:pPr>
        <w:pStyle w:val="Tekstpodstawowy"/>
        <w:spacing w:line="276" w:lineRule="auto"/>
        <w:jc w:val="both"/>
        <w:rPr>
          <w:rFonts w:ascii="Times New Roman" w:hAnsi="Times New Roman" w:cs="Times New Roman"/>
          <w:b w:val="0"/>
          <w:sz w:val="24"/>
          <w:szCs w:val="24"/>
        </w:rPr>
      </w:pPr>
      <w:r w:rsidRPr="00A6569C">
        <w:rPr>
          <w:rFonts w:ascii="Times New Roman" w:hAnsi="Times New Roman" w:cs="Times New Roman"/>
          <w:b w:val="0"/>
          <w:sz w:val="24"/>
          <w:szCs w:val="24"/>
        </w:rPr>
        <w:t xml:space="preserve">Niniejsza umowa została zawarta w czterech jednobrzmiących egzemplarzach, trzy egzemplarze </w:t>
      </w:r>
      <w:r w:rsidRPr="00A6569C">
        <w:rPr>
          <w:rFonts w:ascii="Times New Roman" w:hAnsi="Times New Roman" w:cs="Times New Roman"/>
          <w:b w:val="0"/>
          <w:sz w:val="24"/>
          <w:szCs w:val="24"/>
        </w:rPr>
        <w:br/>
        <w:t>dla Zamawiającego i jeden dla Wykonawcy.</w:t>
      </w:r>
    </w:p>
    <w:p w14:paraId="1D4F1CC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42F4171E"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75661177" w14:textId="77777777" w:rsid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8160ED" w14:textId="29EAAF6D" w:rsidR="003251ED" w:rsidRPr="00A6569C" w:rsidRDefault="003251ED" w:rsidP="003251ED">
      <w:pPr>
        <w:pStyle w:val="Bodytext3"/>
        <w:widowControl w:val="0"/>
        <w:spacing w:after="0" w:line="276" w:lineRule="auto"/>
        <w:ind w:left="0"/>
        <w:jc w:val="center"/>
        <w:rPr>
          <w:rFonts w:ascii="Times New Roman" w:hAnsi="Times New Roman" w:cs="Times New Roman"/>
          <w:sz w:val="24"/>
          <w:szCs w:val="24"/>
        </w:rPr>
      </w:pPr>
      <w:r w:rsidRPr="003251ED">
        <w:rPr>
          <w:rFonts w:ascii="Times New Roman" w:hAnsi="Times New Roman" w:cs="Times New Roman"/>
          <w:sz w:val="24"/>
          <w:szCs w:val="24"/>
        </w:rPr>
        <w:lastRenderedPageBreak/>
        <w:t>WYKONAWCA</w:t>
      </w:r>
      <w:r>
        <w:rPr>
          <w:rFonts w:ascii="Times New Roman" w:hAnsi="Times New Roman" w:cs="Times New Roman"/>
          <w:sz w:val="24"/>
          <w:szCs w:val="24"/>
        </w:rPr>
        <w:t xml:space="preserve">                                                                         </w:t>
      </w:r>
      <w:r w:rsidRPr="00A6569C">
        <w:rPr>
          <w:rFonts w:ascii="Times New Roman" w:hAnsi="Times New Roman" w:cs="Times New Roman"/>
          <w:sz w:val="24"/>
          <w:szCs w:val="24"/>
        </w:rPr>
        <w:t>ZAMAWIAJĄCY</w:t>
      </w:r>
    </w:p>
    <w:p w14:paraId="3402B460" w14:textId="0D703FAA" w:rsidR="003251ED" w:rsidRPr="003251ED" w:rsidRDefault="003251ED" w:rsidP="003251ED">
      <w:pPr>
        <w:pStyle w:val="Bodytext3"/>
        <w:widowControl w:val="0"/>
        <w:shd w:val="clear" w:color="auto" w:fill="auto"/>
        <w:spacing w:after="0"/>
        <w:ind w:left="0" w:right="-737"/>
        <w:rPr>
          <w:rFonts w:ascii="Times New Roman" w:hAnsi="Times New Roman" w:cs="Times New Roman"/>
          <w:sz w:val="24"/>
          <w:szCs w:val="24"/>
        </w:rPr>
      </w:pPr>
    </w:p>
    <w:p w14:paraId="5BDEADF0" w14:textId="77777777" w:rsidR="00A6569C" w:rsidRPr="00A6569C" w:rsidRDefault="00A6569C" w:rsidP="004D13CD">
      <w:pPr>
        <w:pStyle w:val="Tekstpodstawowy"/>
        <w:spacing w:line="276" w:lineRule="auto"/>
        <w:rPr>
          <w:rFonts w:ascii="Times New Roman" w:hAnsi="Times New Roman" w:cs="Times New Roman"/>
          <w:b w:val="0"/>
          <w:sz w:val="24"/>
          <w:szCs w:val="24"/>
        </w:rPr>
      </w:pPr>
    </w:p>
    <w:p w14:paraId="60733761" w14:textId="77777777" w:rsidR="00A062AE" w:rsidRPr="00A6569C" w:rsidRDefault="00F93CBF" w:rsidP="004D13CD">
      <w:pPr>
        <w:pStyle w:val="Tekstpodstawowy"/>
        <w:spacing w:line="276" w:lineRule="auto"/>
        <w:rPr>
          <w:rFonts w:ascii="Times New Roman" w:hAnsi="Times New Roman" w:cs="Times New Roman"/>
          <w:b w:val="0"/>
          <w:sz w:val="24"/>
          <w:szCs w:val="24"/>
        </w:rPr>
      </w:pPr>
      <w:r w:rsidRPr="00A6569C">
        <w:rPr>
          <w:rFonts w:ascii="Times New Roman" w:hAnsi="Times New Roman" w:cs="Times New Roman"/>
          <w:b w:val="0"/>
          <w:sz w:val="24"/>
          <w:szCs w:val="24"/>
        </w:rPr>
        <w:tab/>
      </w:r>
      <w:r w:rsidRPr="00A6569C">
        <w:rPr>
          <w:rFonts w:ascii="Times New Roman" w:hAnsi="Times New Roman" w:cs="Times New Roman"/>
          <w:b w:val="0"/>
          <w:sz w:val="24"/>
          <w:szCs w:val="24"/>
        </w:rPr>
        <w:tab/>
      </w:r>
    </w:p>
    <w:p w14:paraId="3F1C5CAA" w14:textId="77777777" w:rsidR="00A062AE" w:rsidRPr="00A6569C" w:rsidRDefault="00A062AE" w:rsidP="004D13CD">
      <w:pPr>
        <w:spacing w:line="276" w:lineRule="auto"/>
        <w:rPr>
          <w:rFonts w:ascii="Times New Roman" w:hAnsi="Times New Roman" w:cs="Times New Roman"/>
          <w:lang w:val="pl-PL"/>
        </w:rPr>
      </w:pPr>
      <w:bookmarkStart w:id="39" w:name="_Hlk71789032"/>
      <w:bookmarkEnd w:id="39"/>
    </w:p>
    <w:sectPr w:rsidR="00A062AE" w:rsidRPr="00A6569C" w:rsidSect="005941AA">
      <w:headerReference w:type="default" r:id="rId7"/>
      <w:footerReference w:type="default" r:id="rId8"/>
      <w:pgSz w:w="11906" w:h="16838"/>
      <w:pgMar w:top="1134" w:right="1134" w:bottom="1134"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FA7A02" w14:textId="77777777" w:rsidR="009366A0" w:rsidRDefault="009366A0">
      <w:r>
        <w:separator/>
      </w:r>
    </w:p>
  </w:endnote>
  <w:endnote w:type="continuationSeparator" w:id="0">
    <w:p w14:paraId="6B0964A9" w14:textId="77777777" w:rsidR="009366A0" w:rsidRDefault="009366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ongti SC">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B0FE7" w14:textId="77777777" w:rsidR="00A062AE" w:rsidRDefault="00A062AE">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9124F" w14:textId="77777777" w:rsidR="009366A0" w:rsidRDefault="009366A0">
      <w:r>
        <w:separator/>
      </w:r>
    </w:p>
  </w:footnote>
  <w:footnote w:type="continuationSeparator" w:id="0">
    <w:p w14:paraId="198975D1" w14:textId="77777777" w:rsidR="009366A0" w:rsidRDefault="009366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40" w:name="_Hlk148686016"/>
  <w:bookmarkStart w:id="41" w:name="_Hlk148686017"/>
  <w:bookmarkStart w:id="42" w:name="_Hlk148686584"/>
  <w:bookmarkStart w:id="43" w:name="_Hlk148686585"/>
  <w:bookmarkStart w:id="44" w:name="_Hlk148686630"/>
  <w:bookmarkStart w:id="45" w:name="_Hlk148686631"/>
  <w:p w14:paraId="731C7252" w14:textId="4876E829" w:rsidR="005941AA" w:rsidRDefault="005941AA" w:rsidP="005941AA">
    <w:pPr>
      <w:pStyle w:val="Nagwek"/>
      <w:tabs>
        <w:tab w:val="clear" w:pos="9072"/>
      </w:tabs>
    </w:pPr>
    <w:r>
      <w:rPr>
        <w:rFonts w:ascii="Times New Roman" w:hAnsi="Times New Roman" w:cs="Times New Roman"/>
        <w:noProof/>
        <w:sz w:val="20"/>
      </w:rPr>
      <mc:AlternateContent>
        <mc:Choice Requires="wps">
          <w:drawing>
            <wp:anchor distT="4294967295" distB="4294967295" distL="114300" distR="114300" simplePos="0" relativeHeight="251659264" behindDoc="0" locked="0" layoutInCell="1" allowOverlap="1" wp14:anchorId="255AA083" wp14:editId="20CC8AA6">
              <wp:simplePos x="0" y="0"/>
              <wp:positionH relativeFrom="margin">
                <wp:posOffset>-59690</wp:posOffset>
              </wp:positionH>
              <wp:positionV relativeFrom="paragraph">
                <wp:posOffset>1000125</wp:posOffset>
              </wp:positionV>
              <wp:extent cx="6047105" cy="0"/>
              <wp:effectExtent l="0" t="0" r="0" b="0"/>
              <wp:wrapNone/>
              <wp:docPr id="21" name="Łącznik prosty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D92A51B" id="Łącznik prosty 2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78.75pt" to="471.45pt,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ARs5wH3AAAAAoBAAAP&#10;AAAAZHJzL2Rvd25yZXYueG1sTI/RSsNAEEXfBf9hGcG3dmNprYnZFBUElfah1Q+YZMckNDsbstsm&#10;/r0jCPo4dw53zuSbyXXqTENoPRu4mSegiCtvW64NfLw/z+5AhYhssfNMBr4owKa4vMgxs37kPZ0P&#10;sVZSwiFDA02MfaZ1qBpyGOa+J5bdpx8cRhmHWtsBRyl3nV4kya122LJcaLCnp4aq4+HkDFSvu/Xu&#10;6GkstfXx7cXut/jYGHN9NT3cg4o0xT8YfvRFHQpxKv2JbVCdgVm6FFLy1XoFSoB0uUhBlb+JLnL9&#10;/4XiGwAA//8DAFBLAQItABQABgAIAAAAIQC2gziS/gAAAOEBAAATAAAAAAAAAAAAAAAAAAAAAABb&#10;Q29udGVudF9UeXBlc10ueG1sUEsBAi0AFAAGAAgAAAAhADj9If/WAAAAlAEAAAsAAAAAAAAAAAAA&#10;AAAALwEAAF9yZWxzLy5yZWxzUEsBAi0AFAAGAAgAAAAhAN29Yx3GAQAA7gMAAA4AAAAAAAAAAAAA&#10;AAAALgIAAGRycy9lMm9Eb2MueG1sUEsBAi0AFAAGAAgAAAAhABGznAfcAAAACgEAAA8AAAAAAAAA&#10;AAAAAAAAIAQAAGRycy9kb3ducmV2LnhtbFBLBQYAAAAABAAEAPMAAAApBQAAAAA=&#10;" strokecolor="black [3213]" strokeweight="1.5pt">
              <v:stroke joinstyle="miter"/>
              <o:lock v:ext="edit" shapetype="f"/>
              <w10:wrap anchorx="margin"/>
            </v:line>
          </w:pict>
        </mc:Fallback>
      </mc:AlternateContent>
    </w:r>
    <w:bookmarkEnd w:id="40"/>
    <w:bookmarkEnd w:id="41"/>
    <w:bookmarkEnd w:id="42"/>
    <w:bookmarkEnd w:id="43"/>
    <w:bookmarkEnd w:id="44"/>
    <w:bookmarkEnd w:id="45"/>
    <w:r w:rsidR="00BB5545">
      <w:rPr>
        <w:noProof/>
      </w:rPr>
      <w:drawing>
        <wp:inline distT="0" distB="0" distL="0" distR="0" wp14:anchorId="14B54084" wp14:editId="1439B48D">
          <wp:extent cx="5939790" cy="866775"/>
          <wp:effectExtent l="0" t="0" r="3810" b="9525"/>
          <wp:docPr id="1161813164" name="Obraz 1" descr="Obraz zawierający czerwony, szkic, Prostokąt,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813164" name="Obraz 1" descr="Obraz zawierający czerwony, szkic, Prostokąt, design&#10;&#10;Opis wygenerowany automatycznie"/>
                  <pic:cNvPicPr/>
                </pic:nvPicPr>
                <pic:blipFill rotWithShape="1">
                  <a:blip r:embed="rId1">
                    <a:extLst>
                      <a:ext uri="{28A0092B-C50C-407E-A947-70E740481C1C}">
                        <a14:useLocalDpi xmlns:a14="http://schemas.microsoft.com/office/drawing/2010/main" val="0"/>
                      </a:ext>
                    </a:extLst>
                  </a:blip>
                  <a:srcRect t="30563" b="25290"/>
                  <a:stretch/>
                </pic:blipFill>
                <pic:spPr bwMode="auto">
                  <a:xfrm>
                    <a:off x="0" y="0"/>
                    <a:ext cx="5939790" cy="866775"/>
                  </a:xfrm>
                  <a:prstGeom prst="rect">
                    <a:avLst/>
                  </a:prstGeom>
                  <a:ln>
                    <a:noFill/>
                  </a:ln>
                  <a:extLst>
                    <a:ext uri="{53640926-AAD7-44D8-BBD7-CCE9431645EC}">
                      <a14:shadowObscured xmlns:a14="http://schemas.microsoft.com/office/drawing/2010/main"/>
                    </a:ext>
                  </a:extLst>
                </pic:spPr>
              </pic:pic>
            </a:graphicData>
          </a:graphic>
        </wp:inline>
      </w:drawing>
    </w:r>
  </w:p>
  <w:p w14:paraId="4F4B486A" w14:textId="77777777" w:rsidR="00A062AE" w:rsidRDefault="00A062AE">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64D0E"/>
    <w:multiLevelType w:val="hybridMultilevel"/>
    <w:tmpl w:val="C74AEDEE"/>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1A3285"/>
    <w:multiLevelType w:val="multilevel"/>
    <w:tmpl w:val="9954D7AE"/>
    <w:lvl w:ilvl="0">
      <w:start w:val="1"/>
      <w:numFmt w:val="decimal"/>
      <w:lvlText w:val="%1)"/>
      <w:lvlJc w:val="left"/>
      <w:pPr>
        <w:tabs>
          <w:tab w:val="num" w:pos="0"/>
        </w:tabs>
        <w:ind w:left="720" w:hanging="360"/>
      </w:pPr>
      <w:rPr>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05E014BC"/>
    <w:multiLevelType w:val="hybridMultilevel"/>
    <w:tmpl w:val="23748D8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6726900"/>
    <w:multiLevelType w:val="hybridMultilevel"/>
    <w:tmpl w:val="C972C99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8426D2"/>
    <w:multiLevelType w:val="multilevel"/>
    <w:tmpl w:val="017C32FA"/>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5" w15:restartNumberingAfterBreak="0">
    <w:nsid w:val="086B1A0A"/>
    <w:multiLevelType w:val="hybridMultilevel"/>
    <w:tmpl w:val="13B6A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BA2855"/>
    <w:multiLevelType w:val="multilevel"/>
    <w:tmpl w:val="E0001AE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BCB1172"/>
    <w:multiLevelType w:val="multilevel"/>
    <w:tmpl w:val="BDC6E9BA"/>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start w:val="1"/>
      <w:numFmt w:val="decimal"/>
      <w:lvlText w:val="%1.%2."/>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8" w15:restartNumberingAfterBreak="0">
    <w:nsid w:val="0F7E17B4"/>
    <w:multiLevelType w:val="multilevel"/>
    <w:tmpl w:val="1C289448"/>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9" w15:restartNumberingAfterBreak="0">
    <w:nsid w:val="11C0376A"/>
    <w:multiLevelType w:val="multilevel"/>
    <w:tmpl w:val="1FC87F8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5824530"/>
    <w:multiLevelType w:val="hybridMultilevel"/>
    <w:tmpl w:val="246E0F8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C6E56C7"/>
    <w:multiLevelType w:val="hybridMultilevel"/>
    <w:tmpl w:val="CED8C0C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F11023A"/>
    <w:multiLevelType w:val="multilevel"/>
    <w:tmpl w:val="3190D19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20BC03A9"/>
    <w:multiLevelType w:val="multilevel"/>
    <w:tmpl w:val="566A9BA2"/>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4" w15:restartNumberingAfterBreak="0">
    <w:nsid w:val="2169719C"/>
    <w:multiLevelType w:val="multilevel"/>
    <w:tmpl w:val="974E0CC2"/>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15" w15:restartNumberingAfterBreak="0">
    <w:nsid w:val="24546B84"/>
    <w:multiLevelType w:val="hybridMultilevel"/>
    <w:tmpl w:val="E696CC9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F03D1E"/>
    <w:multiLevelType w:val="hybridMultilevel"/>
    <w:tmpl w:val="D96A5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066A16"/>
    <w:multiLevelType w:val="hybridMultilevel"/>
    <w:tmpl w:val="7ED2C01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6513D88"/>
    <w:multiLevelType w:val="hybridMultilevel"/>
    <w:tmpl w:val="9518347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844765D"/>
    <w:multiLevelType w:val="hybridMultilevel"/>
    <w:tmpl w:val="4510EC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BAB051B"/>
    <w:multiLevelType w:val="hybridMultilevel"/>
    <w:tmpl w:val="F468E07C"/>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C7F3CAE"/>
    <w:multiLevelType w:val="multilevel"/>
    <w:tmpl w:val="D12AB33C"/>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2" w15:restartNumberingAfterBreak="0">
    <w:nsid w:val="2C882973"/>
    <w:multiLevelType w:val="hybridMultilevel"/>
    <w:tmpl w:val="5706DA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E390C1C"/>
    <w:multiLevelType w:val="hybridMultilevel"/>
    <w:tmpl w:val="7C6CC1C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E454BC0"/>
    <w:multiLevelType w:val="multilevel"/>
    <w:tmpl w:val="96663728"/>
    <w:lvl w:ilvl="0">
      <w:start w:val="1"/>
      <w:numFmt w:val="lowerLetter"/>
      <w:lvlText w:val="%1)"/>
      <w:lvlJc w:val="left"/>
      <w:pPr>
        <w:tabs>
          <w:tab w:val="num" w:pos="0"/>
        </w:tabs>
        <w:ind w:left="740" w:hanging="360"/>
      </w:pPr>
    </w:lvl>
    <w:lvl w:ilvl="1">
      <w:start w:val="1"/>
      <w:numFmt w:val="lowerLetter"/>
      <w:lvlText w:val="%2."/>
      <w:lvlJc w:val="left"/>
      <w:pPr>
        <w:tabs>
          <w:tab w:val="num" w:pos="0"/>
        </w:tabs>
        <w:ind w:left="1460" w:hanging="360"/>
      </w:pPr>
    </w:lvl>
    <w:lvl w:ilvl="2">
      <w:start w:val="1"/>
      <w:numFmt w:val="lowerRoman"/>
      <w:lvlText w:val="%3."/>
      <w:lvlJc w:val="right"/>
      <w:pPr>
        <w:tabs>
          <w:tab w:val="num" w:pos="0"/>
        </w:tabs>
        <w:ind w:left="2180" w:hanging="180"/>
      </w:pPr>
    </w:lvl>
    <w:lvl w:ilvl="3">
      <w:start w:val="1"/>
      <w:numFmt w:val="decimal"/>
      <w:lvlText w:val="%4."/>
      <w:lvlJc w:val="left"/>
      <w:pPr>
        <w:tabs>
          <w:tab w:val="num" w:pos="0"/>
        </w:tabs>
        <w:ind w:left="2900" w:hanging="360"/>
      </w:pPr>
    </w:lvl>
    <w:lvl w:ilvl="4">
      <w:start w:val="1"/>
      <w:numFmt w:val="lowerLetter"/>
      <w:lvlText w:val="%5."/>
      <w:lvlJc w:val="left"/>
      <w:pPr>
        <w:tabs>
          <w:tab w:val="num" w:pos="0"/>
        </w:tabs>
        <w:ind w:left="3620" w:hanging="360"/>
      </w:pPr>
    </w:lvl>
    <w:lvl w:ilvl="5">
      <w:start w:val="1"/>
      <w:numFmt w:val="lowerRoman"/>
      <w:lvlText w:val="%6."/>
      <w:lvlJc w:val="right"/>
      <w:pPr>
        <w:tabs>
          <w:tab w:val="num" w:pos="0"/>
        </w:tabs>
        <w:ind w:left="4340" w:hanging="180"/>
      </w:pPr>
    </w:lvl>
    <w:lvl w:ilvl="6">
      <w:start w:val="1"/>
      <w:numFmt w:val="decimal"/>
      <w:lvlText w:val="%7."/>
      <w:lvlJc w:val="left"/>
      <w:pPr>
        <w:tabs>
          <w:tab w:val="num" w:pos="0"/>
        </w:tabs>
        <w:ind w:left="5060" w:hanging="360"/>
      </w:pPr>
    </w:lvl>
    <w:lvl w:ilvl="7">
      <w:start w:val="1"/>
      <w:numFmt w:val="lowerLetter"/>
      <w:lvlText w:val="%8."/>
      <w:lvlJc w:val="left"/>
      <w:pPr>
        <w:tabs>
          <w:tab w:val="num" w:pos="0"/>
        </w:tabs>
        <w:ind w:left="5780" w:hanging="360"/>
      </w:pPr>
    </w:lvl>
    <w:lvl w:ilvl="8">
      <w:start w:val="1"/>
      <w:numFmt w:val="lowerRoman"/>
      <w:lvlText w:val="%9."/>
      <w:lvlJc w:val="right"/>
      <w:pPr>
        <w:tabs>
          <w:tab w:val="num" w:pos="0"/>
        </w:tabs>
        <w:ind w:left="6500" w:hanging="180"/>
      </w:pPr>
    </w:lvl>
  </w:abstractNum>
  <w:abstractNum w:abstractNumId="25" w15:restartNumberingAfterBreak="0">
    <w:nsid w:val="2ECF01C0"/>
    <w:multiLevelType w:val="multilevel"/>
    <w:tmpl w:val="8EEA51D8"/>
    <w:lvl w:ilvl="0">
      <w:start w:val="8"/>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rPr>
        <w:rFonts w:hint="default"/>
      </w:rPr>
    </w:lvl>
    <w:lvl w:ilvl="2">
      <w:numFmt w:val="decimal"/>
      <w:lvlText w:val=""/>
      <w:lvlJc w:val="left"/>
      <w:pPr>
        <w:tabs>
          <w:tab w:val="num" w:pos="0"/>
        </w:tabs>
        <w:ind w:left="0" w:firstLine="0"/>
      </w:pPr>
      <w:rPr>
        <w:rFonts w:hint="default"/>
      </w:rPr>
    </w:lvl>
    <w:lvl w:ilvl="3">
      <w:numFmt w:val="decimal"/>
      <w:lvlText w:val=""/>
      <w:lvlJc w:val="left"/>
      <w:pPr>
        <w:tabs>
          <w:tab w:val="num" w:pos="0"/>
        </w:tabs>
        <w:ind w:left="0" w:firstLine="0"/>
      </w:pPr>
      <w:rPr>
        <w:rFonts w:hint="default"/>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26" w15:restartNumberingAfterBreak="0">
    <w:nsid w:val="3341733E"/>
    <w:multiLevelType w:val="multilevel"/>
    <w:tmpl w:val="A9C6B8FE"/>
    <w:lvl w:ilvl="0">
      <w:start w:val="1"/>
      <w:numFmt w:val="decimal"/>
      <w:lvlText w:val="%1)"/>
      <w:lvlJc w:val="left"/>
      <w:pPr>
        <w:tabs>
          <w:tab w:val="num" w:pos="0"/>
        </w:tabs>
        <w:ind w:left="0" w:firstLine="0"/>
      </w:pPr>
      <w:rPr>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27" w15:restartNumberingAfterBreak="0">
    <w:nsid w:val="363E1B22"/>
    <w:multiLevelType w:val="hybridMultilevel"/>
    <w:tmpl w:val="5D52A0A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39F47A07"/>
    <w:multiLevelType w:val="hybridMultilevel"/>
    <w:tmpl w:val="922AF7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ADE0F63"/>
    <w:multiLevelType w:val="hybridMultilevel"/>
    <w:tmpl w:val="DBD4F1E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3B613DCD"/>
    <w:multiLevelType w:val="multilevel"/>
    <w:tmpl w:val="D2AA5714"/>
    <w:lvl w:ilvl="0">
      <w:start w:val="1"/>
      <w:numFmt w:val="lowerLetter"/>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1" w15:restartNumberingAfterBreak="0">
    <w:nsid w:val="3C426C77"/>
    <w:multiLevelType w:val="hybridMultilevel"/>
    <w:tmpl w:val="9AA4F3C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03331FB"/>
    <w:multiLevelType w:val="multilevel"/>
    <w:tmpl w:val="405EE030"/>
    <w:lvl w:ilvl="0">
      <w:start w:val="1"/>
      <w:numFmt w:val="decimal"/>
      <w:lvlText w:val="%1)"/>
      <w:lvlJc w:val="left"/>
      <w:pPr>
        <w:tabs>
          <w:tab w:val="num" w:pos="0"/>
        </w:tabs>
        <w:ind w:left="0" w:firstLine="0"/>
      </w:pPr>
      <w:rPr>
        <w:rFonts w:ascii="Times New Roman" w:eastAsia="Arial Narrow" w:hAnsi="Times New Roman" w:cs="Times New Roman" w:hint="default"/>
        <w:b w:val="0"/>
        <w:bCs w:val="0"/>
        <w:i w:val="0"/>
        <w:iCs w:val="0"/>
        <w:caps w:val="0"/>
        <w:smallCaps w:val="0"/>
        <w:strike w:val="0"/>
        <w:dstrike w:val="0"/>
        <w:color w:val="000000"/>
        <w:spacing w:val="0"/>
        <w:w w:val="100"/>
        <w:sz w:val="24"/>
        <w:szCs w:val="24"/>
        <w:u w:val="none"/>
        <w:shd w:val="clear" w:color="auto" w:fill="auto"/>
        <w:lang w:val="pl-PL" w:eastAsia="pl-PL" w:bidi="pl-PL"/>
      </w:r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3" w15:restartNumberingAfterBreak="0">
    <w:nsid w:val="411572D7"/>
    <w:multiLevelType w:val="hybridMultilevel"/>
    <w:tmpl w:val="54F6BB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6C53A95"/>
    <w:multiLevelType w:val="multilevel"/>
    <w:tmpl w:val="6D88905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35" w15:restartNumberingAfterBreak="0">
    <w:nsid w:val="4CB5120B"/>
    <w:multiLevelType w:val="hybridMultilevel"/>
    <w:tmpl w:val="FED61810"/>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03E2CD8"/>
    <w:multiLevelType w:val="hybridMultilevel"/>
    <w:tmpl w:val="5040F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50756320"/>
    <w:multiLevelType w:val="hybridMultilevel"/>
    <w:tmpl w:val="0B446E22"/>
    <w:lvl w:ilvl="0" w:tplc="7EFC038E">
      <w:start w:val="1"/>
      <w:numFmt w:val="decimal"/>
      <w:lvlText w:val="%1."/>
      <w:lvlJc w:val="left"/>
      <w:pPr>
        <w:ind w:left="720" w:hanging="360"/>
      </w:pPr>
      <w:rPr>
        <w:rFonts w:ascii="Times New Roman" w:hAnsi="Times New Roman" w:cs="Times New Roman" w:hint="default"/>
        <w:b w:val="0"/>
        <w:b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14219E8"/>
    <w:multiLevelType w:val="hybridMultilevel"/>
    <w:tmpl w:val="26E6C08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51B843B8"/>
    <w:multiLevelType w:val="multilevel"/>
    <w:tmpl w:val="5E4C0956"/>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0" w15:restartNumberingAfterBreak="0">
    <w:nsid w:val="522F1C54"/>
    <w:multiLevelType w:val="hybridMultilevel"/>
    <w:tmpl w:val="F33870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314007"/>
    <w:multiLevelType w:val="hybridMultilevel"/>
    <w:tmpl w:val="7E68C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A313E9"/>
    <w:multiLevelType w:val="hybridMultilevel"/>
    <w:tmpl w:val="FFECC0B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62BB6678"/>
    <w:multiLevelType w:val="hybridMultilevel"/>
    <w:tmpl w:val="FDB826A0"/>
    <w:lvl w:ilvl="0" w:tplc="F67CB5F2">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BE12E8"/>
    <w:multiLevelType w:val="hybridMultilevel"/>
    <w:tmpl w:val="DEFE75A2"/>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6AFB5DF9"/>
    <w:multiLevelType w:val="hybridMultilevel"/>
    <w:tmpl w:val="DB0CD7CA"/>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6" w15:restartNumberingAfterBreak="0">
    <w:nsid w:val="6BE85F5F"/>
    <w:multiLevelType w:val="multilevel"/>
    <w:tmpl w:val="08C001AE"/>
    <w:lvl w:ilvl="0">
      <w:start w:val="1"/>
      <w:numFmt w:val="decimal"/>
      <w:lvlText w:val="%1."/>
      <w:lvlJc w:val="left"/>
      <w:pPr>
        <w:tabs>
          <w:tab w:val="num" w:pos="0"/>
        </w:tabs>
        <w:ind w:left="0" w:firstLine="0"/>
      </w:pPr>
    </w:lvl>
    <w:lvl w:ilvl="1">
      <w:numFmt w:val="decimal"/>
      <w:lvlText w:val=""/>
      <w:lvlJc w:val="left"/>
      <w:pPr>
        <w:tabs>
          <w:tab w:val="num" w:pos="0"/>
        </w:tabs>
        <w:ind w:left="0" w:firstLine="0"/>
      </w:pPr>
    </w:lvl>
    <w:lvl w:ilvl="2">
      <w:numFmt w:val="decimal"/>
      <w:lvlText w:val=""/>
      <w:lvlJc w:val="left"/>
      <w:pPr>
        <w:tabs>
          <w:tab w:val="num" w:pos="0"/>
        </w:tabs>
        <w:ind w:left="0" w:firstLine="0"/>
      </w:pPr>
    </w:lvl>
    <w:lvl w:ilvl="3">
      <w:numFmt w:val="decimal"/>
      <w:lvlText w:val=""/>
      <w:lvlJc w:val="left"/>
      <w:pPr>
        <w:tabs>
          <w:tab w:val="num" w:pos="0"/>
        </w:tabs>
        <w:ind w:left="0" w:firstLine="0"/>
      </w:pPr>
    </w:lvl>
    <w:lvl w:ilvl="4">
      <w:numFmt w:val="decimal"/>
      <w:lvlText w:val=""/>
      <w:lvlJc w:val="left"/>
      <w:pPr>
        <w:tabs>
          <w:tab w:val="num" w:pos="0"/>
        </w:tabs>
        <w:ind w:left="0" w:firstLine="0"/>
      </w:pPr>
    </w:lvl>
    <w:lvl w:ilvl="5">
      <w:numFmt w:val="decimal"/>
      <w:lvlText w:val=""/>
      <w:lvlJc w:val="left"/>
      <w:pPr>
        <w:tabs>
          <w:tab w:val="num" w:pos="0"/>
        </w:tabs>
        <w:ind w:left="0" w:firstLine="0"/>
      </w:pPr>
    </w:lvl>
    <w:lvl w:ilvl="6">
      <w:numFmt w:val="decimal"/>
      <w:lvlText w:val=""/>
      <w:lvlJc w:val="left"/>
      <w:pPr>
        <w:tabs>
          <w:tab w:val="num" w:pos="0"/>
        </w:tabs>
        <w:ind w:left="0" w:firstLine="0"/>
      </w:pPr>
    </w:lvl>
    <w:lvl w:ilvl="7">
      <w:numFmt w:val="decimal"/>
      <w:lvlText w:val=""/>
      <w:lvlJc w:val="left"/>
      <w:pPr>
        <w:tabs>
          <w:tab w:val="num" w:pos="0"/>
        </w:tabs>
        <w:ind w:left="0" w:firstLine="0"/>
      </w:pPr>
    </w:lvl>
    <w:lvl w:ilvl="8">
      <w:numFmt w:val="decimal"/>
      <w:lvlText w:val=""/>
      <w:lvlJc w:val="left"/>
      <w:pPr>
        <w:tabs>
          <w:tab w:val="num" w:pos="0"/>
        </w:tabs>
        <w:ind w:left="0" w:firstLine="0"/>
      </w:pPr>
    </w:lvl>
  </w:abstractNum>
  <w:abstractNum w:abstractNumId="47" w15:restartNumberingAfterBreak="0">
    <w:nsid w:val="6C3B65AC"/>
    <w:multiLevelType w:val="hybridMultilevel"/>
    <w:tmpl w:val="0DA241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663E3D"/>
    <w:multiLevelType w:val="hybridMultilevel"/>
    <w:tmpl w:val="D3F2914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EAA50DE"/>
    <w:multiLevelType w:val="hybridMultilevel"/>
    <w:tmpl w:val="1A20C580"/>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15:restartNumberingAfterBreak="0">
    <w:nsid w:val="70180852"/>
    <w:multiLevelType w:val="hybridMultilevel"/>
    <w:tmpl w:val="EA74F3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03D1245"/>
    <w:multiLevelType w:val="multilevel"/>
    <w:tmpl w:val="A412F49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0873D58"/>
    <w:multiLevelType w:val="multilevel"/>
    <w:tmpl w:val="410A835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70D14D62"/>
    <w:multiLevelType w:val="multilevel"/>
    <w:tmpl w:val="FF2608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71976B1C"/>
    <w:multiLevelType w:val="multilevel"/>
    <w:tmpl w:val="C8AC2CA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75367AD6"/>
    <w:multiLevelType w:val="multilevel"/>
    <w:tmpl w:val="91EEC9F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75726CAB"/>
    <w:multiLevelType w:val="hybridMultilevel"/>
    <w:tmpl w:val="3A4E393C"/>
    <w:lvl w:ilvl="0" w:tplc="B8947CB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15:restartNumberingAfterBreak="0">
    <w:nsid w:val="774D14D5"/>
    <w:multiLevelType w:val="multilevel"/>
    <w:tmpl w:val="D2B612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15:restartNumberingAfterBreak="0">
    <w:nsid w:val="7AC23EBC"/>
    <w:multiLevelType w:val="hybridMultilevel"/>
    <w:tmpl w:val="EA30CB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AEE56AA"/>
    <w:multiLevelType w:val="hybridMultilevel"/>
    <w:tmpl w:val="199A78F4"/>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7AFE430C"/>
    <w:multiLevelType w:val="multilevel"/>
    <w:tmpl w:val="B808A0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7E002C9F"/>
    <w:multiLevelType w:val="hybridMultilevel"/>
    <w:tmpl w:val="0F08EC9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45708513">
    <w:abstractNumId w:val="1"/>
  </w:num>
  <w:num w:numId="2" w16cid:durableId="1034887049">
    <w:abstractNumId w:val="52"/>
  </w:num>
  <w:num w:numId="3" w16cid:durableId="836195563">
    <w:abstractNumId w:val="6"/>
  </w:num>
  <w:num w:numId="4" w16cid:durableId="883568093">
    <w:abstractNumId w:val="39"/>
  </w:num>
  <w:num w:numId="5" w16cid:durableId="756824913">
    <w:abstractNumId w:val="34"/>
  </w:num>
  <w:num w:numId="6" w16cid:durableId="1500270089">
    <w:abstractNumId w:val="13"/>
  </w:num>
  <w:num w:numId="7" w16cid:durableId="1664774561">
    <w:abstractNumId w:val="12"/>
  </w:num>
  <w:num w:numId="8" w16cid:durableId="1680738648">
    <w:abstractNumId w:val="8"/>
  </w:num>
  <w:num w:numId="9" w16cid:durableId="595093314">
    <w:abstractNumId w:val="4"/>
  </w:num>
  <w:num w:numId="10" w16cid:durableId="745614418">
    <w:abstractNumId w:val="7"/>
  </w:num>
  <w:num w:numId="11" w16cid:durableId="315037476">
    <w:abstractNumId w:val="21"/>
  </w:num>
  <w:num w:numId="12" w16cid:durableId="645823126">
    <w:abstractNumId w:val="30"/>
  </w:num>
  <w:num w:numId="13" w16cid:durableId="2033606318">
    <w:abstractNumId w:val="24"/>
  </w:num>
  <w:num w:numId="14" w16cid:durableId="1289312162">
    <w:abstractNumId w:val="14"/>
  </w:num>
  <w:num w:numId="15" w16cid:durableId="1234511864">
    <w:abstractNumId w:val="57"/>
  </w:num>
  <w:num w:numId="16" w16cid:durableId="252711146">
    <w:abstractNumId w:val="26"/>
  </w:num>
  <w:num w:numId="17" w16cid:durableId="1870138385">
    <w:abstractNumId w:val="32"/>
  </w:num>
  <w:num w:numId="18" w16cid:durableId="323242299">
    <w:abstractNumId w:val="53"/>
  </w:num>
  <w:num w:numId="19" w16cid:durableId="19137131">
    <w:abstractNumId w:val="46"/>
  </w:num>
  <w:num w:numId="20" w16cid:durableId="711154447">
    <w:abstractNumId w:val="55"/>
  </w:num>
  <w:num w:numId="21" w16cid:durableId="1397126750">
    <w:abstractNumId w:val="54"/>
  </w:num>
  <w:num w:numId="22" w16cid:durableId="1850827515">
    <w:abstractNumId w:val="60"/>
  </w:num>
  <w:num w:numId="23" w16cid:durableId="3828737">
    <w:abstractNumId w:val="37"/>
  </w:num>
  <w:num w:numId="24" w16cid:durableId="1003970121">
    <w:abstractNumId w:val="43"/>
  </w:num>
  <w:num w:numId="25" w16cid:durableId="1171259864">
    <w:abstractNumId w:val="25"/>
  </w:num>
  <w:num w:numId="26" w16cid:durableId="916941573">
    <w:abstractNumId w:val="47"/>
  </w:num>
  <w:num w:numId="27" w16cid:durableId="394594760">
    <w:abstractNumId w:val="36"/>
  </w:num>
  <w:num w:numId="28" w16cid:durableId="36971136">
    <w:abstractNumId w:val="10"/>
  </w:num>
  <w:num w:numId="29" w16cid:durableId="562788204">
    <w:abstractNumId w:val="27"/>
  </w:num>
  <w:num w:numId="30" w16cid:durableId="1675106058">
    <w:abstractNumId w:val="22"/>
  </w:num>
  <w:num w:numId="31" w16cid:durableId="1724253235">
    <w:abstractNumId w:val="38"/>
  </w:num>
  <w:num w:numId="32" w16cid:durableId="882861390">
    <w:abstractNumId w:val="16"/>
  </w:num>
  <w:num w:numId="33" w16cid:durableId="2032023487">
    <w:abstractNumId w:val="58"/>
  </w:num>
  <w:num w:numId="34" w16cid:durableId="1587760445">
    <w:abstractNumId w:val="40"/>
  </w:num>
  <w:num w:numId="35" w16cid:durableId="158666153">
    <w:abstractNumId w:val="28"/>
  </w:num>
  <w:num w:numId="36" w16cid:durableId="797183681">
    <w:abstractNumId w:val="61"/>
  </w:num>
  <w:num w:numId="37" w16cid:durableId="710031774">
    <w:abstractNumId w:val="11"/>
  </w:num>
  <w:num w:numId="38" w16cid:durableId="675231868">
    <w:abstractNumId w:val="42"/>
  </w:num>
  <w:num w:numId="39" w16cid:durableId="916982709">
    <w:abstractNumId w:val="48"/>
  </w:num>
  <w:num w:numId="40" w16cid:durableId="1472941070">
    <w:abstractNumId w:val="3"/>
  </w:num>
  <w:num w:numId="41" w16cid:durableId="1985116814">
    <w:abstractNumId w:val="0"/>
  </w:num>
  <w:num w:numId="42" w16cid:durableId="246430403">
    <w:abstractNumId w:val="9"/>
  </w:num>
  <w:num w:numId="43" w16cid:durableId="1610547524">
    <w:abstractNumId w:val="41"/>
  </w:num>
  <w:num w:numId="44" w16cid:durableId="1167746712">
    <w:abstractNumId w:val="31"/>
  </w:num>
  <w:num w:numId="45" w16cid:durableId="878930295">
    <w:abstractNumId w:val="44"/>
  </w:num>
  <w:num w:numId="46" w16cid:durableId="1506632890">
    <w:abstractNumId w:val="23"/>
  </w:num>
  <w:num w:numId="47" w16cid:durableId="1943489281">
    <w:abstractNumId w:val="59"/>
  </w:num>
  <w:num w:numId="48" w16cid:durableId="413480523">
    <w:abstractNumId w:val="35"/>
  </w:num>
  <w:num w:numId="49" w16cid:durableId="741832231">
    <w:abstractNumId w:val="33"/>
  </w:num>
  <w:num w:numId="50" w16cid:durableId="1979918901">
    <w:abstractNumId w:val="17"/>
  </w:num>
  <w:num w:numId="51" w16cid:durableId="298809398">
    <w:abstractNumId w:val="20"/>
  </w:num>
  <w:num w:numId="52" w16cid:durableId="489716132">
    <w:abstractNumId w:val="51"/>
  </w:num>
  <w:num w:numId="53" w16cid:durableId="1464495031">
    <w:abstractNumId w:val="15"/>
  </w:num>
  <w:num w:numId="54" w16cid:durableId="1952084665">
    <w:abstractNumId w:val="2"/>
  </w:num>
  <w:num w:numId="55" w16cid:durableId="2103406402">
    <w:abstractNumId w:val="5"/>
  </w:num>
  <w:num w:numId="56" w16cid:durableId="1675260045">
    <w:abstractNumId w:val="18"/>
  </w:num>
  <w:num w:numId="57" w16cid:durableId="219173114">
    <w:abstractNumId w:val="29"/>
  </w:num>
  <w:num w:numId="58" w16cid:durableId="1058936558">
    <w:abstractNumId w:val="49"/>
  </w:num>
  <w:num w:numId="59" w16cid:durableId="912817366">
    <w:abstractNumId w:val="50"/>
  </w:num>
  <w:num w:numId="60" w16cid:durableId="2057047968">
    <w:abstractNumId w:val="19"/>
  </w:num>
  <w:num w:numId="61" w16cid:durableId="1212962901">
    <w:abstractNumId w:val="56"/>
  </w:num>
  <w:num w:numId="62" w16cid:durableId="1382905452">
    <w:abstractNumId w:val="4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2AE"/>
    <w:rsid w:val="00024F2D"/>
    <w:rsid w:val="00034D77"/>
    <w:rsid w:val="00052408"/>
    <w:rsid w:val="000542D6"/>
    <w:rsid w:val="0008117E"/>
    <w:rsid w:val="000B0943"/>
    <w:rsid w:val="0012093F"/>
    <w:rsid w:val="00142C40"/>
    <w:rsid w:val="00162C80"/>
    <w:rsid w:val="00190E8B"/>
    <w:rsid w:val="001A68F3"/>
    <w:rsid w:val="001C77C7"/>
    <w:rsid w:val="00235960"/>
    <w:rsid w:val="00246A0F"/>
    <w:rsid w:val="00274502"/>
    <w:rsid w:val="002C24D4"/>
    <w:rsid w:val="002F4D42"/>
    <w:rsid w:val="003156BE"/>
    <w:rsid w:val="003251ED"/>
    <w:rsid w:val="003263DB"/>
    <w:rsid w:val="00332ED9"/>
    <w:rsid w:val="00365594"/>
    <w:rsid w:val="0039289C"/>
    <w:rsid w:val="00394577"/>
    <w:rsid w:val="003C1BBB"/>
    <w:rsid w:val="003F1F8A"/>
    <w:rsid w:val="00403BBD"/>
    <w:rsid w:val="00430599"/>
    <w:rsid w:val="004321A2"/>
    <w:rsid w:val="00436CE5"/>
    <w:rsid w:val="00447DA5"/>
    <w:rsid w:val="004628A6"/>
    <w:rsid w:val="004A5CDF"/>
    <w:rsid w:val="004B30FC"/>
    <w:rsid w:val="004D13CD"/>
    <w:rsid w:val="004E1937"/>
    <w:rsid w:val="004E1A4B"/>
    <w:rsid w:val="004F2F4D"/>
    <w:rsid w:val="004F4DB4"/>
    <w:rsid w:val="00510445"/>
    <w:rsid w:val="0052078D"/>
    <w:rsid w:val="00547105"/>
    <w:rsid w:val="005941AA"/>
    <w:rsid w:val="005A0F9F"/>
    <w:rsid w:val="005A5094"/>
    <w:rsid w:val="005C1826"/>
    <w:rsid w:val="005D5FB3"/>
    <w:rsid w:val="00617888"/>
    <w:rsid w:val="00657B4B"/>
    <w:rsid w:val="00665090"/>
    <w:rsid w:val="006668DE"/>
    <w:rsid w:val="00674DB0"/>
    <w:rsid w:val="00692CA6"/>
    <w:rsid w:val="00693B9F"/>
    <w:rsid w:val="0069749A"/>
    <w:rsid w:val="007056B9"/>
    <w:rsid w:val="00716B39"/>
    <w:rsid w:val="00771ED7"/>
    <w:rsid w:val="007836C4"/>
    <w:rsid w:val="007F13C4"/>
    <w:rsid w:val="007F1467"/>
    <w:rsid w:val="007F5BDA"/>
    <w:rsid w:val="0082309D"/>
    <w:rsid w:val="008310AB"/>
    <w:rsid w:val="00831506"/>
    <w:rsid w:val="00836594"/>
    <w:rsid w:val="00864795"/>
    <w:rsid w:val="008762CF"/>
    <w:rsid w:val="008D48C1"/>
    <w:rsid w:val="009225B3"/>
    <w:rsid w:val="0092490C"/>
    <w:rsid w:val="009366A0"/>
    <w:rsid w:val="009500E0"/>
    <w:rsid w:val="0095713B"/>
    <w:rsid w:val="0096621D"/>
    <w:rsid w:val="009A688D"/>
    <w:rsid w:val="009F41EE"/>
    <w:rsid w:val="00A062AE"/>
    <w:rsid w:val="00A2417B"/>
    <w:rsid w:val="00A4628A"/>
    <w:rsid w:val="00A53022"/>
    <w:rsid w:val="00A6569C"/>
    <w:rsid w:val="00A909BC"/>
    <w:rsid w:val="00A91D5C"/>
    <w:rsid w:val="00AA7E8E"/>
    <w:rsid w:val="00B057C9"/>
    <w:rsid w:val="00B066B0"/>
    <w:rsid w:val="00B33EF0"/>
    <w:rsid w:val="00B80CDD"/>
    <w:rsid w:val="00B80F46"/>
    <w:rsid w:val="00B925D6"/>
    <w:rsid w:val="00BA7864"/>
    <w:rsid w:val="00BB14F7"/>
    <w:rsid w:val="00BB5545"/>
    <w:rsid w:val="00BF46A2"/>
    <w:rsid w:val="00C44B1A"/>
    <w:rsid w:val="00C5318F"/>
    <w:rsid w:val="00C83DEB"/>
    <w:rsid w:val="00CA4930"/>
    <w:rsid w:val="00CB627B"/>
    <w:rsid w:val="00D30650"/>
    <w:rsid w:val="00D42D6A"/>
    <w:rsid w:val="00D824C1"/>
    <w:rsid w:val="00DF3C73"/>
    <w:rsid w:val="00E06212"/>
    <w:rsid w:val="00E438E3"/>
    <w:rsid w:val="00E472D6"/>
    <w:rsid w:val="00E97471"/>
    <w:rsid w:val="00EF2EA7"/>
    <w:rsid w:val="00EF43F6"/>
    <w:rsid w:val="00F0216F"/>
    <w:rsid w:val="00F25C13"/>
    <w:rsid w:val="00F614B9"/>
    <w:rsid w:val="00F614FD"/>
    <w:rsid w:val="00F7259D"/>
    <w:rsid w:val="00F93CBF"/>
    <w:rsid w:val="00F9729B"/>
    <w:rsid w:val="00FC199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84370"/>
  <w15:docId w15:val="{70AFF3EB-7EFF-4DF4-A79B-657A5269B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4FA9"/>
    <w:pPr>
      <w:widowControl w:val="0"/>
    </w:pPr>
    <w:rPr>
      <w:rFonts w:ascii="Calibri" w:eastAsia="Lucida Sans Unicode" w:hAnsi="Calibri" w:cs="Tahoma"/>
      <w:color w:val="000000"/>
      <w:kern w:val="2"/>
      <w:sz w:val="24"/>
      <w:szCs w:val="24"/>
      <w:lang w:val="en-US" w:eastAsia="zh-CN"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abulatory">
    <w:name w:val="tabulatory"/>
    <w:basedOn w:val="Domylnaczcionkaakapitu"/>
    <w:qFormat/>
    <w:rsid w:val="00214FA9"/>
  </w:style>
  <w:style w:type="character" w:customStyle="1" w:styleId="NagwekZnak">
    <w:name w:val="Nagłówek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NagwekZnak1">
    <w:name w:val="Nagłówek Znak1"/>
    <w:basedOn w:val="Domylnaczcionkaakapitu"/>
    <w:link w:val="Nagwek"/>
    <w:qFormat/>
    <w:rsid w:val="00214FA9"/>
    <w:rPr>
      <w:rFonts w:ascii="Calibri" w:eastAsia="Lucida Sans Unicode" w:hAnsi="Calibri" w:cs="Tahoma"/>
      <w:color w:val="000000"/>
      <w:kern w:val="2"/>
      <w:sz w:val="24"/>
      <w:szCs w:val="20"/>
      <w:lang w:eastAsia="zh-CN" w:bidi="en-US"/>
    </w:rPr>
  </w:style>
  <w:style w:type="character" w:customStyle="1" w:styleId="TekstpodstawowyZnak">
    <w:name w:val="Tekst podstawowy Znak"/>
    <w:basedOn w:val="Domylnaczcionkaakapitu"/>
    <w:uiPriority w:val="99"/>
    <w:semiHidden/>
    <w:qFormat/>
    <w:rsid w:val="00214FA9"/>
    <w:rPr>
      <w:rFonts w:ascii="Calibri" w:eastAsia="Lucida Sans Unicode" w:hAnsi="Calibri" w:cs="Tahoma"/>
      <w:color w:val="000000"/>
      <w:kern w:val="2"/>
      <w:sz w:val="24"/>
      <w:szCs w:val="24"/>
      <w:lang w:val="en-US" w:eastAsia="zh-CN" w:bidi="en-US"/>
    </w:rPr>
  </w:style>
  <w:style w:type="character" w:customStyle="1" w:styleId="TekstpodstawowyZnak1">
    <w:name w:val="Tekst podstawowy Znak1"/>
    <w:basedOn w:val="Domylnaczcionkaakapitu"/>
    <w:link w:val="Tekstpodstawowy"/>
    <w:qFormat/>
    <w:rsid w:val="00214FA9"/>
    <w:rPr>
      <w:rFonts w:ascii="Calibri" w:eastAsia="Lucida Sans Unicode" w:hAnsi="Calibri" w:cs="Tahoma"/>
      <w:b/>
      <w:color w:val="000000"/>
      <w:kern w:val="2"/>
      <w:sz w:val="40"/>
      <w:szCs w:val="44"/>
      <w:lang w:eastAsia="zh-CN" w:bidi="en-US"/>
    </w:rPr>
  </w:style>
  <w:style w:type="character" w:customStyle="1" w:styleId="StopkaZnak">
    <w:name w:val="Stopka Znak"/>
    <w:basedOn w:val="Domylnaczcionkaakapitu"/>
    <w:link w:val="Stopka"/>
    <w:qFormat/>
    <w:rsid w:val="00214FA9"/>
    <w:rPr>
      <w:rFonts w:ascii="Calibri" w:eastAsia="Lucida Sans Unicode" w:hAnsi="Calibri" w:cs="Tahoma"/>
      <w:color w:val="000000"/>
      <w:kern w:val="2"/>
      <w:sz w:val="24"/>
      <w:szCs w:val="24"/>
      <w:lang w:val="en-US" w:eastAsia="zh-CN" w:bidi="en-US"/>
    </w:rPr>
  </w:style>
  <w:style w:type="paragraph" w:styleId="Nagwek">
    <w:name w:val="header"/>
    <w:basedOn w:val="Normalny"/>
    <w:next w:val="Tekstpodstawowy"/>
    <w:link w:val="NagwekZnak1"/>
    <w:rsid w:val="00214FA9"/>
    <w:pPr>
      <w:suppressLineNumbers/>
      <w:tabs>
        <w:tab w:val="center" w:pos="4536"/>
        <w:tab w:val="right" w:pos="9072"/>
      </w:tabs>
    </w:pPr>
    <w:rPr>
      <w:szCs w:val="20"/>
      <w:lang w:val="pl-PL"/>
    </w:rPr>
  </w:style>
  <w:style w:type="paragraph" w:styleId="Tekstpodstawowy">
    <w:name w:val="Body Text"/>
    <w:basedOn w:val="Normalny"/>
    <w:link w:val="TekstpodstawowyZnak1"/>
    <w:rsid w:val="00214FA9"/>
    <w:pPr>
      <w:spacing w:line="360" w:lineRule="auto"/>
      <w:jc w:val="center"/>
    </w:pPr>
    <w:rPr>
      <w:b/>
      <w:sz w:val="40"/>
      <w:szCs w:val="44"/>
      <w:lang w:val="pl-PL"/>
    </w:rPr>
  </w:style>
  <w:style w:type="paragraph" w:styleId="Lista">
    <w:name w:val="List"/>
    <w:basedOn w:val="Tekstpodstawowy"/>
    <w:rsid w:val="00214FA9"/>
    <w:rPr>
      <w:rFonts w:cs="Arial Unicode MS"/>
    </w:rPr>
  </w:style>
  <w:style w:type="paragraph" w:styleId="Legenda">
    <w:name w:val="caption"/>
    <w:basedOn w:val="Normalny"/>
    <w:qFormat/>
    <w:pPr>
      <w:suppressLineNumbers/>
      <w:spacing w:before="120" w:after="120"/>
    </w:pPr>
    <w:rPr>
      <w:rFonts w:cs="Arial Unicode MS"/>
      <w:i/>
      <w:iCs/>
    </w:rPr>
  </w:style>
  <w:style w:type="paragraph" w:customStyle="1" w:styleId="Indeks">
    <w:name w:val="Indeks"/>
    <w:basedOn w:val="Normalny"/>
    <w:qFormat/>
    <w:pPr>
      <w:suppressLineNumbers/>
    </w:pPr>
    <w:rPr>
      <w:rFonts w:cs="Arial Unicode MS"/>
    </w:rPr>
  </w:style>
  <w:style w:type="paragraph" w:customStyle="1" w:styleId="Gwkaistopka">
    <w:name w:val="Główka i stopka"/>
    <w:basedOn w:val="Normalny"/>
    <w:qFormat/>
  </w:style>
  <w:style w:type="paragraph" w:styleId="Stopka">
    <w:name w:val="footer"/>
    <w:basedOn w:val="Normalny"/>
    <w:link w:val="StopkaZnak"/>
    <w:rsid w:val="00214FA9"/>
    <w:pPr>
      <w:suppressLineNumbers/>
      <w:tabs>
        <w:tab w:val="center" w:pos="4536"/>
        <w:tab w:val="right" w:pos="9072"/>
      </w:tabs>
    </w:pPr>
  </w:style>
  <w:style w:type="paragraph" w:customStyle="1" w:styleId="Default">
    <w:name w:val="Default"/>
    <w:qFormat/>
    <w:rsid w:val="00214FA9"/>
    <w:rPr>
      <w:rFonts w:ascii="Times New Roman" w:eastAsia="Times New Roman" w:hAnsi="Times New Roman" w:cs="Times New Roman"/>
      <w:color w:val="000000"/>
      <w:sz w:val="24"/>
      <w:szCs w:val="24"/>
      <w:lang w:eastAsia="zh-CN"/>
    </w:rPr>
  </w:style>
  <w:style w:type="paragraph" w:styleId="Akapitzlist">
    <w:name w:val="List Paragraph"/>
    <w:basedOn w:val="Normalny"/>
    <w:uiPriority w:val="34"/>
    <w:qFormat/>
    <w:rsid w:val="00214FA9"/>
    <w:pPr>
      <w:ind w:left="708"/>
    </w:pPr>
  </w:style>
  <w:style w:type="paragraph" w:styleId="Bezodstpw">
    <w:name w:val="No Spacing"/>
    <w:qFormat/>
    <w:rsid w:val="00214FA9"/>
    <w:pPr>
      <w:widowControl w:val="0"/>
    </w:pPr>
    <w:rPr>
      <w:rFonts w:ascii="Calibri" w:eastAsia="Lucida Sans Unicode" w:hAnsi="Calibri" w:cs="Tahoma"/>
      <w:color w:val="000000"/>
      <w:kern w:val="2"/>
      <w:sz w:val="24"/>
      <w:szCs w:val="24"/>
      <w:lang w:val="en-US" w:eastAsia="zh-CN" w:bidi="en-US"/>
    </w:rPr>
  </w:style>
  <w:style w:type="paragraph" w:customStyle="1" w:styleId="Bodytext3">
    <w:name w:val="Body text (3)"/>
    <w:basedOn w:val="Normalny"/>
    <w:qFormat/>
    <w:rsid w:val="00A6569C"/>
    <w:pPr>
      <w:widowControl/>
      <w:shd w:val="clear" w:color="auto" w:fill="FFFFFF"/>
      <w:spacing w:after="120"/>
      <w:ind w:left="2480"/>
    </w:pPr>
    <w:rPr>
      <w:rFonts w:ascii="Arial" w:eastAsia="Arial" w:hAnsi="Arial" w:cs="Arial"/>
      <w:color w:val="auto"/>
      <w:sz w:val="20"/>
      <w:szCs w:val="20"/>
      <w:lang w:val="pl-PL" w:eastAsia="en-US" w:bidi="ar-SA"/>
    </w:rPr>
  </w:style>
  <w:style w:type="paragraph" w:customStyle="1" w:styleId="Heading1">
    <w:name w:val="Heading #1"/>
    <w:basedOn w:val="Normalny"/>
    <w:qFormat/>
    <w:rsid w:val="00A6569C"/>
    <w:pPr>
      <w:widowControl/>
      <w:shd w:val="clear" w:color="auto" w:fill="FFFFFF"/>
      <w:spacing w:line="264" w:lineRule="auto"/>
      <w:jc w:val="center"/>
      <w:outlineLvl w:val="0"/>
    </w:pPr>
    <w:rPr>
      <w:rFonts w:ascii="Arial Narrow" w:eastAsia="Arial Narrow" w:hAnsi="Arial Narrow" w:cs="Arial Narrow"/>
      <w:b/>
      <w:bCs/>
      <w:color w:val="auto"/>
      <w:sz w:val="20"/>
      <w:szCs w:val="20"/>
      <w:lang w:val="pl-PL" w:eastAsia="en-US" w:bidi="ar-SA"/>
    </w:rPr>
  </w:style>
  <w:style w:type="paragraph" w:customStyle="1" w:styleId="Bodytext2">
    <w:name w:val="Body text (2)"/>
    <w:basedOn w:val="Normalny"/>
    <w:qFormat/>
    <w:rsid w:val="00A6569C"/>
    <w:pPr>
      <w:widowControl/>
      <w:shd w:val="clear" w:color="auto" w:fill="FFFFFF"/>
      <w:jc w:val="center"/>
    </w:pPr>
    <w:rPr>
      <w:rFonts w:ascii="Times New Roman" w:eastAsia="Times New Roman" w:hAnsi="Times New Roman" w:cs="Times New Roman"/>
      <w:color w:val="auto"/>
      <w:sz w:val="22"/>
      <w:szCs w:val="22"/>
      <w:lang w:val="pl-PL" w:eastAsia="en-US" w:bidi="ar-SA"/>
    </w:rPr>
  </w:style>
  <w:style w:type="character" w:styleId="Tekstzastpczy">
    <w:name w:val="Placeholder Text"/>
    <w:basedOn w:val="Domylnaczcionkaakapitu"/>
    <w:uiPriority w:val="99"/>
    <w:semiHidden/>
    <w:rsid w:val="003263D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735</TotalTime>
  <Pages>19</Pages>
  <Words>6572</Words>
  <Characters>39432</Characters>
  <Application>Microsoft Office Word</Application>
  <DocSecurity>0</DocSecurity>
  <Lines>328</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dc:description/>
  <cp:lastModifiedBy>Mariusz Zieliński</cp:lastModifiedBy>
  <cp:revision>37</cp:revision>
  <cp:lastPrinted>2023-11-07T10:48:00Z</cp:lastPrinted>
  <dcterms:created xsi:type="dcterms:W3CDTF">2021-06-02T08:36:00Z</dcterms:created>
  <dcterms:modified xsi:type="dcterms:W3CDTF">2023-11-07T11:02:00Z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