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96E5" w14:textId="4EA67EBC" w:rsidR="003954B2" w:rsidRDefault="00877D63" w:rsidP="00D27592">
      <w:pPr>
        <w:spacing w:after="0" w:line="360" w:lineRule="atLeast"/>
        <w:jc w:val="right"/>
        <w:rPr>
          <w:rFonts w:asciiTheme="minorHAnsi" w:hAnsiTheme="minorHAnsi" w:cstheme="minorHAnsi"/>
          <w:sz w:val="24"/>
          <w:szCs w:val="24"/>
        </w:rPr>
      </w:pPr>
      <w:r w:rsidRPr="000514DE">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786F99CB">
            <wp:simplePos x="0" y="0"/>
            <wp:positionH relativeFrom="margin">
              <wp:posOffset>-7620</wp:posOffset>
            </wp:positionH>
            <wp:positionV relativeFrom="page">
              <wp:posOffset>224155</wp:posOffset>
            </wp:positionV>
            <wp:extent cx="2300400" cy="576000"/>
            <wp:effectExtent l="0" t="0" r="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514DE">
        <w:rPr>
          <w:rFonts w:asciiTheme="minorHAnsi" w:hAnsiTheme="minorHAnsi" w:cstheme="minorHAnsi"/>
          <w:sz w:val="24"/>
          <w:szCs w:val="24"/>
        </w:rPr>
        <w:t>Olsztyn,</w:t>
      </w:r>
      <w:r w:rsidR="00E806E6">
        <w:rPr>
          <w:rFonts w:asciiTheme="minorHAnsi" w:hAnsiTheme="minorHAnsi" w:cstheme="minorHAnsi"/>
          <w:sz w:val="24"/>
          <w:szCs w:val="24"/>
        </w:rPr>
        <w:t xml:space="preserve"> 26 czerwca</w:t>
      </w:r>
      <w:r w:rsidR="007759DC" w:rsidRPr="000514DE">
        <w:rPr>
          <w:rFonts w:asciiTheme="minorHAnsi" w:hAnsiTheme="minorHAnsi" w:cstheme="minorHAnsi"/>
          <w:sz w:val="24"/>
          <w:szCs w:val="24"/>
        </w:rPr>
        <w:t xml:space="preserve"> </w:t>
      </w:r>
      <w:r w:rsidR="00D277F2" w:rsidRPr="000514DE">
        <w:rPr>
          <w:rFonts w:asciiTheme="minorHAnsi" w:hAnsiTheme="minorHAnsi" w:cstheme="minorHAnsi"/>
          <w:sz w:val="24"/>
          <w:szCs w:val="24"/>
        </w:rPr>
        <w:t>202</w:t>
      </w:r>
      <w:r w:rsidR="008F39AD">
        <w:rPr>
          <w:rFonts w:asciiTheme="minorHAnsi" w:hAnsiTheme="minorHAnsi" w:cstheme="minorHAnsi"/>
          <w:sz w:val="24"/>
          <w:szCs w:val="24"/>
        </w:rPr>
        <w:t>4</w:t>
      </w:r>
      <w:r w:rsidR="00D277F2" w:rsidRPr="000514DE">
        <w:rPr>
          <w:rFonts w:asciiTheme="minorHAnsi" w:hAnsiTheme="minorHAnsi" w:cstheme="minorHAnsi"/>
          <w:sz w:val="24"/>
          <w:szCs w:val="24"/>
        </w:rPr>
        <w:t xml:space="preserve"> r.</w:t>
      </w:r>
    </w:p>
    <w:p w14:paraId="2E6E84FB" w14:textId="7D344F7B" w:rsidR="008609AC" w:rsidRDefault="000A0939" w:rsidP="00DE1591">
      <w:pPr>
        <w:spacing w:before="40" w:after="0" w:line="360" w:lineRule="atLeast"/>
        <w:rPr>
          <w:rFonts w:cs="Calibri"/>
          <w:sz w:val="24"/>
          <w:szCs w:val="24"/>
        </w:rPr>
      </w:pPr>
      <w:r w:rsidRPr="00AD12ED">
        <w:rPr>
          <w:rFonts w:cs="Calibri"/>
          <w:sz w:val="24"/>
          <w:szCs w:val="24"/>
        </w:rPr>
        <w:t>WO-IV.272.</w:t>
      </w:r>
      <w:r w:rsidR="00D27592">
        <w:rPr>
          <w:rFonts w:cs="Calibri"/>
          <w:sz w:val="24"/>
          <w:szCs w:val="24"/>
        </w:rPr>
        <w:t>18</w:t>
      </w:r>
      <w:r w:rsidRPr="00AD12ED">
        <w:rPr>
          <w:rFonts w:cs="Calibri"/>
          <w:sz w:val="24"/>
          <w:szCs w:val="24"/>
        </w:rPr>
        <w:t>.202</w:t>
      </w:r>
      <w:r w:rsidR="008F39AD">
        <w:rPr>
          <w:rFonts w:cs="Calibri"/>
          <w:sz w:val="24"/>
          <w:szCs w:val="24"/>
        </w:rPr>
        <w:t>4</w:t>
      </w:r>
    </w:p>
    <w:p w14:paraId="57664552" w14:textId="77777777" w:rsidR="00D27592" w:rsidRPr="00DE1591" w:rsidRDefault="00D27592" w:rsidP="00D27592">
      <w:pPr>
        <w:spacing w:after="0" w:line="360" w:lineRule="atLeast"/>
        <w:rPr>
          <w:rFonts w:cs="Calibri"/>
          <w:sz w:val="76"/>
          <w:szCs w:val="76"/>
        </w:rPr>
      </w:pPr>
    </w:p>
    <w:p w14:paraId="1E050952" w14:textId="1D9A26C9" w:rsidR="00D277F2" w:rsidRDefault="008E65BB" w:rsidP="00DE1591">
      <w:pPr>
        <w:spacing w:after="0" w:line="360" w:lineRule="atLeast"/>
        <w:ind w:left="936" w:hanging="936"/>
        <w:jc w:val="both"/>
        <w:rPr>
          <w:rFonts w:asciiTheme="minorHAnsi" w:hAnsiTheme="minorHAnsi" w:cstheme="minorHAnsi"/>
          <w:iCs/>
          <w:sz w:val="24"/>
          <w:szCs w:val="24"/>
        </w:rPr>
      </w:pPr>
      <w:r w:rsidRPr="00AD12ED">
        <w:rPr>
          <w:rFonts w:asciiTheme="minorHAnsi" w:hAnsiTheme="minorHAnsi" w:cstheme="minorHAnsi"/>
          <w:sz w:val="24"/>
          <w:szCs w:val="24"/>
        </w:rPr>
        <w:t>dotyczy:</w:t>
      </w:r>
      <w:r>
        <w:rPr>
          <w:rFonts w:asciiTheme="minorHAnsi" w:hAnsiTheme="minorHAnsi" w:cstheme="minorHAnsi"/>
          <w:sz w:val="24"/>
          <w:szCs w:val="24"/>
        </w:rPr>
        <w:tab/>
      </w:r>
      <w:r w:rsidRPr="00B643F5">
        <w:rPr>
          <w:rFonts w:cs="Calibri"/>
          <w:bCs/>
          <w:iCs/>
          <w:sz w:val="24"/>
          <w:szCs w:val="24"/>
        </w:rPr>
        <w:t xml:space="preserve">postępowania o udzielenie zamówienia publicznego, którego przedmiotem </w:t>
      </w:r>
      <w:r w:rsidR="00E806E6">
        <w:rPr>
          <w:rFonts w:cs="Calibri"/>
          <w:bCs/>
          <w:iCs/>
          <w:sz w:val="24"/>
          <w:szCs w:val="24"/>
        </w:rPr>
        <w:t xml:space="preserve">sukcesywna dostawa środków i materiałów do utrzymania czystości na potrzeby </w:t>
      </w:r>
      <w:r w:rsidR="00E806E6" w:rsidRPr="00E04819">
        <w:rPr>
          <w:rFonts w:cs="Calibri"/>
          <w:bCs/>
          <w:iCs/>
          <w:sz w:val="24"/>
          <w:szCs w:val="24"/>
        </w:rPr>
        <w:t>Warmińsko-Mazurskiego Urzędu Wojewódzkiego w Olsztynie oraz przejść granicznych.</w:t>
      </w:r>
    </w:p>
    <w:p w14:paraId="6D0A73AF" w14:textId="77777777" w:rsidR="0060140B" w:rsidRPr="00DE1591" w:rsidRDefault="0060140B" w:rsidP="00D27592">
      <w:pPr>
        <w:spacing w:after="0" w:line="360" w:lineRule="atLeast"/>
        <w:jc w:val="both"/>
        <w:rPr>
          <w:rFonts w:asciiTheme="minorHAnsi" w:hAnsiTheme="minorHAnsi" w:cstheme="minorHAnsi"/>
          <w:iCs/>
          <w:sz w:val="48"/>
          <w:szCs w:val="48"/>
        </w:rPr>
      </w:pPr>
    </w:p>
    <w:p w14:paraId="561B44D8" w14:textId="77777777" w:rsidR="008E65BB" w:rsidRPr="00986E0E" w:rsidRDefault="008E65BB" w:rsidP="00D27592">
      <w:pPr>
        <w:pStyle w:val="Akapitzlist"/>
        <w:numPr>
          <w:ilvl w:val="0"/>
          <w:numId w:val="17"/>
        </w:numPr>
        <w:spacing w:after="0" w:line="360" w:lineRule="atLeast"/>
        <w:ind w:left="284" w:hanging="284"/>
        <w:jc w:val="both"/>
        <w:rPr>
          <w:rFonts w:asciiTheme="minorHAnsi" w:hAnsiTheme="minorHAnsi" w:cstheme="minorHAnsi"/>
          <w:iCs/>
          <w:sz w:val="24"/>
          <w:szCs w:val="24"/>
        </w:rPr>
      </w:pPr>
      <w:r>
        <w:rPr>
          <w:rFonts w:asciiTheme="minorHAnsi" w:hAnsiTheme="minorHAnsi" w:cstheme="minorHAnsi"/>
          <w:b/>
          <w:iCs/>
          <w:sz w:val="24"/>
          <w:szCs w:val="24"/>
        </w:rPr>
        <w:t>ZAWIADOMIENIE O WYBORZE OFERTY</w:t>
      </w:r>
      <w:r w:rsidRPr="00986E0E">
        <w:rPr>
          <w:rFonts w:asciiTheme="minorHAnsi" w:hAnsiTheme="minorHAnsi" w:cstheme="minorHAnsi"/>
          <w:b/>
          <w:iCs/>
          <w:sz w:val="24"/>
          <w:szCs w:val="24"/>
        </w:rPr>
        <w:t>.</w:t>
      </w:r>
    </w:p>
    <w:p w14:paraId="6F2D0329" w14:textId="685C2B79" w:rsidR="008E65BB" w:rsidRDefault="00DE1591" w:rsidP="00D27592">
      <w:pPr>
        <w:pStyle w:val="Akapitzlist"/>
        <w:spacing w:after="0" w:line="360" w:lineRule="atLeast"/>
        <w:ind w:left="284"/>
        <w:contextualSpacing w:val="0"/>
        <w:jc w:val="both"/>
        <w:rPr>
          <w:rFonts w:asciiTheme="minorHAnsi" w:hAnsiTheme="minorHAnsi" w:cstheme="minorHAnsi"/>
          <w:bCs/>
          <w:iCs/>
          <w:sz w:val="24"/>
          <w:szCs w:val="24"/>
        </w:rPr>
      </w:pPr>
      <w:r w:rsidRPr="00382DAD">
        <w:rPr>
          <w:rFonts w:asciiTheme="minorHAnsi" w:hAnsiTheme="minorHAnsi" w:cstheme="minorHAnsi"/>
          <w:bCs/>
          <w:iCs/>
          <w:sz w:val="24"/>
          <w:szCs w:val="24"/>
        </w:rPr>
        <w:t>W wyniku rozstrzygnięcia postępowania o udzielnie zamówienia</w:t>
      </w:r>
      <w:r w:rsidRPr="00382DAD">
        <w:rPr>
          <w:rFonts w:ascii="Times New Roman" w:eastAsia="Times New Roman" w:hAnsi="Times New Roman"/>
          <w:sz w:val="24"/>
          <w:szCs w:val="24"/>
          <w:lang w:eastAsia="pl-PL"/>
        </w:rPr>
        <w:t xml:space="preserve"> </w:t>
      </w:r>
      <w:r w:rsidRPr="00382DAD">
        <w:rPr>
          <w:rFonts w:asciiTheme="minorHAnsi" w:hAnsiTheme="minorHAnsi" w:cstheme="minorHAnsi"/>
          <w:bCs/>
          <w:iCs/>
          <w:sz w:val="24"/>
          <w:szCs w:val="24"/>
        </w:rPr>
        <w:t xml:space="preserve">prowadzonego w trybie przetargu nieograniczonego, którego przedmiotem jest </w:t>
      </w:r>
      <w:r w:rsidRPr="00382DAD">
        <w:rPr>
          <w:rFonts w:cs="Calibri"/>
          <w:sz w:val="24"/>
          <w:szCs w:val="24"/>
        </w:rPr>
        <w:t>sukcesywna dostawa środków i materiałów do utrzymania czystości na potrzeby Warmińsko-Mazurskiego Urzędu Wojewódzkiego w Olsztynie oraz przejść granicznych</w:t>
      </w:r>
      <w:r w:rsidRPr="00382DAD">
        <w:rPr>
          <w:rFonts w:asciiTheme="minorHAnsi" w:hAnsiTheme="minorHAnsi" w:cstheme="minorHAnsi"/>
          <w:iCs/>
          <w:sz w:val="24"/>
          <w:szCs w:val="24"/>
        </w:rPr>
        <w:t>,</w:t>
      </w:r>
      <w:r w:rsidRPr="00382DAD">
        <w:rPr>
          <w:rFonts w:asciiTheme="minorHAnsi" w:hAnsiTheme="minorHAnsi" w:cstheme="minorHAnsi"/>
          <w:bCs/>
          <w:iCs/>
          <w:sz w:val="24"/>
          <w:szCs w:val="24"/>
        </w:rPr>
        <w:t xml:space="preserve"> zawiadamiam o wyborze oferty najkorzystniejszej złożonej przez</w:t>
      </w:r>
      <w:r w:rsidR="008E65BB">
        <w:rPr>
          <w:rFonts w:asciiTheme="minorHAnsi" w:hAnsiTheme="minorHAnsi" w:cstheme="minorHAnsi"/>
          <w:bCs/>
          <w:iCs/>
          <w:sz w:val="24"/>
          <w:szCs w:val="24"/>
        </w:rPr>
        <w:t>:</w:t>
      </w:r>
    </w:p>
    <w:p w14:paraId="066592A2" w14:textId="544C37CD" w:rsidR="008E65BB" w:rsidRPr="00B643F5" w:rsidRDefault="00E806E6" w:rsidP="00E431EA">
      <w:pPr>
        <w:spacing w:before="80" w:after="0" w:line="360" w:lineRule="atLeast"/>
        <w:ind w:left="709"/>
        <w:rPr>
          <w:rFonts w:cs="Calibri"/>
          <w:b/>
          <w:sz w:val="24"/>
          <w:szCs w:val="24"/>
        </w:rPr>
      </w:pPr>
      <w:r>
        <w:rPr>
          <w:rFonts w:cs="Calibri"/>
          <w:b/>
          <w:sz w:val="24"/>
          <w:szCs w:val="24"/>
        </w:rPr>
        <w:t>Przedsiębiorstwo Handlowo-Usługowe</w:t>
      </w:r>
      <w:r w:rsidR="00E431EA">
        <w:rPr>
          <w:rFonts w:cs="Calibri"/>
          <w:b/>
          <w:sz w:val="24"/>
          <w:szCs w:val="24"/>
        </w:rPr>
        <w:t xml:space="preserve"> </w:t>
      </w:r>
      <w:r>
        <w:rPr>
          <w:rFonts w:cs="Calibri"/>
          <w:b/>
          <w:sz w:val="24"/>
          <w:szCs w:val="24"/>
        </w:rPr>
        <w:t>„DTJ” Tomasz Jurczak</w:t>
      </w:r>
    </w:p>
    <w:p w14:paraId="2110A675" w14:textId="77777777" w:rsidR="00E806E6" w:rsidRDefault="00E806E6" w:rsidP="00D27592">
      <w:pPr>
        <w:spacing w:after="0" w:line="360" w:lineRule="atLeast"/>
        <w:ind w:left="709"/>
        <w:rPr>
          <w:rFonts w:cs="Calibri"/>
          <w:b/>
          <w:sz w:val="24"/>
          <w:szCs w:val="24"/>
        </w:rPr>
      </w:pPr>
      <w:r>
        <w:rPr>
          <w:rFonts w:cs="Calibri"/>
          <w:b/>
          <w:sz w:val="24"/>
          <w:szCs w:val="24"/>
        </w:rPr>
        <w:t>ul. Pińczowska 1A</w:t>
      </w:r>
    </w:p>
    <w:p w14:paraId="01B6FEDD" w14:textId="29268AA7" w:rsidR="008E65BB" w:rsidRPr="00651821" w:rsidRDefault="00E806E6" w:rsidP="00D27592">
      <w:pPr>
        <w:spacing w:after="0" w:line="360" w:lineRule="atLeast"/>
        <w:ind w:left="709"/>
        <w:rPr>
          <w:rFonts w:cs="Calibri"/>
          <w:b/>
        </w:rPr>
      </w:pPr>
      <w:r>
        <w:rPr>
          <w:rFonts w:cs="Calibri"/>
          <w:b/>
          <w:sz w:val="24"/>
          <w:szCs w:val="24"/>
        </w:rPr>
        <w:t xml:space="preserve">25-116 Kielce </w:t>
      </w:r>
    </w:p>
    <w:p w14:paraId="645C05A0" w14:textId="524D6E6F" w:rsidR="008E65BB" w:rsidRDefault="00DE1591" w:rsidP="00D27592">
      <w:pPr>
        <w:spacing w:before="80" w:after="0" w:line="360" w:lineRule="atLeast"/>
        <w:ind w:left="284"/>
        <w:jc w:val="both"/>
        <w:rPr>
          <w:rFonts w:asciiTheme="minorHAnsi" w:hAnsiTheme="minorHAnsi" w:cstheme="minorHAnsi"/>
          <w:bCs/>
          <w:iCs/>
          <w:sz w:val="24"/>
          <w:szCs w:val="24"/>
        </w:rPr>
      </w:pPr>
      <w:r w:rsidRPr="00DE1591">
        <w:rPr>
          <w:rFonts w:asciiTheme="minorHAnsi" w:hAnsiTheme="minorHAnsi" w:cstheme="minorHAnsi"/>
          <w:bCs/>
          <w:iCs/>
          <w:sz w:val="24"/>
          <w:szCs w:val="24"/>
        </w:rPr>
        <w:t>Cena oferty po poprawieniu omyłki wynosi 1.370.589,83 złotych brutto</w:t>
      </w:r>
      <w:r w:rsidR="00E04819">
        <w:rPr>
          <w:rFonts w:asciiTheme="minorHAnsi" w:hAnsiTheme="minorHAnsi" w:cstheme="minorHAnsi"/>
          <w:bCs/>
          <w:iCs/>
          <w:sz w:val="24"/>
          <w:szCs w:val="24"/>
        </w:rPr>
        <w:t xml:space="preserve">. </w:t>
      </w:r>
    </w:p>
    <w:p w14:paraId="3950C4D0" w14:textId="02CDE717" w:rsidR="008E65BB" w:rsidRPr="00B643F5" w:rsidRDefault="008E65BB" w:rsidP="00D27592">
      <w:pPr>
        <w:spacing w:after="0" w:line="36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 xml:space="preserve">Uzasadnienie – </w:t>
      </w:r>
      <w:r>
        <w:rPr>
          <w:rFonts w:asciiTheme="minorHAnsi" w:hAnsiTheme="minorHAnsi" w:cstheme="minorHAnsi"/>
          <w:bCs/>
          <w:iCs/>
          <w:sz w:val="24"/>
          <w:szCs w:val="24"/>
        </w:rPr>
        <w:t xml:space="preserve">wybrana </w:t>
      </w:r>
      <w:r w:rsidRPr="00AB655C">
        <w:rPr>
          <w:rFonts w:asciiTheme="minorHAnsi" w:hAnsiTheme="minorHAnsi" w:cstheme="minorHAnsi"/>
          <w:bCs/>
          <w:iCs/>
          <w:sz w:val="24"/>
          <w:szCs w:val="24"/>
        </w:rPr>
        <w:t xml:space="preserve">oferta spełnia wszystkie warunki postawione przez zamawiającego w specyfikacji warunków zamówienia </w:t>
      </w:r>
      <w:r>
        <w:rPr>
          <w:rFonts w:asciiTheme="minorHAnsi" w:hAnsiTheme="minorHAnsi" w:cstheme="minorHAnsi"/>
          <w:bCs/>
          <w:iCs/>
          <w:sz w:val="24"/>
          <w:szCs w:val="24"/>
        </w:rPr>
        <w:t xml:space="preserve">oraz </w:t>
      </w:r>
      <w:r w:rsidR="00E806E6">
        <w:rPr>
          <w:rFonts w:asciiTheme="minorHAnsi" w:hAnsiTheme="minorHAnsi" w:cstheme="minorHAnsi"/>
          <w:bCs/>
          <w:iCs/>
          <w:sz w:val="24"/>
          <w:szCs w:val="24"/>
        </w:rPr>
        <w:t xml:space="preserve">jest jedyną ofertą złożoną w przedmiotowym postępowaniu. </w:t>
      </w:r>
    </w:p>
    <w:p w14:paraId="6A9B2971" w14:textId="77777777" w:rsidR="008E65BB" w:rsidRPr="00D27592" w:rsidRDefault="008E65BB" w:rsidP="00D27592">
      <w:pPr>
        <w:spacing w:after="0" w:line="360" w:lineRule="atLeast"/>
        <w:ind w:left="284"/>
        <w:jc w:val="both"/>
        <w:rPr>
          <w:rFonts w:asciiTheme="minorHAnsi" w:hAnsiTheme="minorHAnsi" w:cstheme="minorHAnsi"/>
          <w:sz w:val="24"/>
          <w:szCs w:val="24"/>
        </w:rPr>
      </w:pPr>
    </w:p>
    <w:p w14:paraId="21B36B32" w14:textId="2DE14DC0" w:rsidR="008E65BB" w:rsidRPr="009F61CE" w:rsidRDefault="008E65BB" w:rsidP="00D27592">
      <w:pPr>
        <w:pStyle w:val="Akapitzlist"/>
        <w:numPr>
          <w:ilvl w:val="0"/>
          <w:numId w:val="17"/>
        </w:numPr>
        <w:spacing w:after="120" w:line="360" w:lineRule="atLeast"/>
        <w:ind w:left="284" w:hanging="284"/>
        <w:jc w:val="both"/>
        <w:rPr>
          <w:rFonts w:cs="Calibri"/>
          <w:b/>
          <w:sz w:val="24"/>
          <w:szCs w:val="24"/>
        </w:rPr>
      </w:pPr>
      <w:r w:rsidRPr="00D206AC">
        <w:rPr>
          <w:rFonts w:cs="Calibri"/>
          <w:b/>
          <w:sz w:val="24"/>
          <w:szCs w:val="24"/>
        </w:rPr>
        <w:t>NAZWY I ADRESY WYKONAWCÓW, KTÓRZY ZŁOŻYLI OFERTY WRAZ ZE STRESZCZENIEM OCENY I PORÓWNANIA ZŁOŻONYCH OFERT.</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5950"/>
        <w:gridCol w:w="1559"/>
        <w:gridCol w:w="992"/>
      </w:tblGrid>
      <w:tr w:rsidR="008E65BB" w:rsidRPr="00F72E45" w14:paraId="68DA6BA8" w14:textId="77777777" w:rsidTr="006F4AA0">
        <w:trPr>
          <w:cantSplit/>
          <w:trHeight w:val="680"/>
        </w:trPr>
        <w:tc>
          <w:tcPr>
            <w:tcW w:w="708" w:type="dxa"/>
            <w:tcBorders>
              <w:top w:val="single" w:sz="4" w:space="0" w:color="auto"/>
              <w:left w:val="single" w:sz="4" w:space="0" w:color="auto"/>
              <w:bottom w:val="single" w:sz="4" w:space="0" w:color="auto"/>
              <w:right w:val="single" w:sz="4" w:space="0" w:color="auto"/>
            </w:tcBorders>
            <w:vAlign w:val="center"/>
            <w:hideMark/>
          </w:tcPr>
          <w:p w14:paraId="7B241249" w14:textId="77777777" w:rsidR="008E65BB" w:rsidRPr="00F72E45" w:rsidRDefault="008E65BB" w:rsidP="006F4AA0">
            <w:pPr>
              <w:spacing w:after="0" w:line="240" w:lineRule="auto"/>
              <w:ind w:left="-57" w:right="-57"/>
              <w:jc w:val="center"/>
              <w:rPr>
                <w:rFonts w:asciiTheme="minorHAnsi" w:hAnsiTheme="minorHAnsi" w:cstheme="minorHAnsi"/>
                <w:b/>
                <w:sz w:val="20"/>
                <w:szCs w:val="20"/>
              </w:rPr>
            </w:pPr>
            <w:r w:rsidRPr="00F72E45">
              <w:rPr>
                <w:rFonts w:asciiTheme="minorHAnsi" w:hAnsiTheme="minorHAnsi" w:cstheme="minorHAnsi"/>
                <w:b/>
                <w:sz w:val="20"/>
                <w:szCs w:val="20"/>
              </w:rPr>
              <w:t>Numer oferty</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1DE7268"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Nazwa (firma) i adres 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D7CB3C"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 xml:space="preserve">Cena </w:t>
            </w:r>
          </w:p>
          <w:p w14:paraId="1A9C9344"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brutto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CA62B6"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Liczba</w:t>
            </w:r>
          </w:p>
          <w:p w14:paraId="06398CC7"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punktów</w:t>
            </w:r>
          </w:p>
        </w:tc>
      </w:tr>
      <w:tr w:rsidR="008E65BB" w:rsidRPr="00F72E45" w14:paraId="6789BFFF" w14:textId="77777777" w:rsidTr="006F4AA0">
        <w:trPr>
          <w:cantSplit/>
          <w:trHeight w:val="680"/>
        </w:trPr>
        <w:tc>
          <w:tcPr>
            <w:tcW w:w="708" w:type="dxa"/>
            <w:tcBorders>
              <w:top w:val="single" w:sz="4" w:space="0" w:color="auto"/>
              <w:left w:val="single" w:sz="4" w:space="0" w:color="auto"/>
              <w:bottom w:val="single" w:sz="4" w:space="0" w:color="auto"/>
              <w:right w:val="single" w:sz="4" w:space="0" w:color="auto"/>
            </w:tcBorders>
            <w:vAlign w:val="center"/>
          </w:tcPr>
          <w:p w14:paraId="28477A9D" w14:textId="6692437B" w:rsidR="008E65BB" w:rsidRPr="00F72E45" w:rsidRDefault="00E806E6" w:rsidP="006F4AA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5950" w:type="dxa"/>
            <w:tcBorders>
              <w:top w:val="single" w:sz="4" w:space="0" w:color="auto"/>
              <w:left w:val="single" w:sz="4" w:space="0" w:color="auto"/>
              <w:bottom w:val="single" w:sz="4" w:space="0" w:color="auto"/>
              <w:right w:val="single" w:sz="4" w:space="0" w:color="auto"/>
            </w:tcBorders>
            <w:vAlign w:val="center"/>
          </w:tcPr>
          <w:p w14:paraId="5937B280" w14:textId="17425F2B" w:rsidR="008E65BB" w:rsidRPr="00B643F5" w:rsidRDefault="00E806E6" w:rsidP="006F4AA0">
            <w:pPr>
              <w:spacing w:after="0" w:line="240" w:lineRule="auto"/>
              <w:rPr>
                <w:bCs/>
                <w:sz w:val="20"/>
                <w:szCs w:val="20"/>
              </w:rPr>
            </w:pPr>
            <w:r>
              <w:rPr>
                <w:bCs/>
                <w:sz w:val="20"/>
                <w:szCs w:val="20"/>
              </w:rPr>
              <w:t>Przedsiębiorstwo Handlowo-Usługowe „DTJ” Tomasz Jurczak</w:t>
            </w:r>
          </w:p>
          <w:p w14:paraId="48C7ADB1" w14:textId="392B9483" w:rsidR="008E65BB" w:rsidRPr="00B643F5" w:rsidRDefault="00E806E6" w:rsidP="006F4AA0">
            <w:pPr>
              <w:spacing w:after="0" w:line="240" w:lineRule="auto"/>
              <w:rPr>
                <w:rFonts w:asciiTheme="minorHAnsi" w:hAnsiTheme="minorHAnsi" w:cstheme="minorHAnsi"/>
                <w:sz w:val="20"/>
                <w:szCs w:val="20"/>
              </w:rPr>
            </w:pPr>
            <w:r>
              <w:rPr>
                <w:bCs/>
                <w:sz w:val="20"/>
                <w:szCs w:val="20"/>
              </w:rPr>
              <w:t>25-116 Kielce, ul. Pińczowska 1A</w:t>
            </w:r>
          </w:p>
        </w:tc>
        <w:tc>
          <w:tcPr>
            <w:tcW w:w="1559" w:type="dxa"/>
            <w:tcBorders>
              <w:top w:val="single" w:sz="4" w:space="0" w:color="auto"/>
              <w:left w:val="single" w:sz="4" w:space="0" w:color="auto"/>
              <w:bottom w:val="single" w:sz="4" w:space="0" w:color="auto"/>
              <w:right w:val="single" w:sz="4" w:space="0" w:color="auto"/>
            </w:tcBorders>
            <w:vAlign w:val="center"/>
          </w:tcPr>
          <w:p w14:paraId="2F5F4D4C" w14:textId="4981582F" w:rsidR="008E65BB" w:rsidRDefault="00E806E6" w:rsidP="006F4AA0">
            <w:pPr>
              <w:spacing w:after="0" w:line="240" w:lineRule="auto"/>
              <w:jc w:val="center"/>
              <w:rPr>
                <w:sz w:val="20"/>
                <w:szCs w:val="20"/>
              </w:rPr>
            </w:pPr>
            <w:r>
              <w:rPr>
                <w:sz w:val="20"/>
                <w:szCs w:val="20"/>
              </w:rPr>
              <w:t>1.370.589,83</w:t>
            </w:r>
            <w:r w:rsidR="008E65BB" w:rsidRPr="00B643F5">
              <w:rPr>
                <w:sz w:val="20"/>
                <w:szCs w:val="20"/>
              </w:rPr>
              <w:t xml:space="preserve"> zł</w:t>
            </w:r>
          </w:p>
          <w:p w14:paraId="762528F5" w14:textId="77777777" w:rsidR="008E65BB" w:rsidRPr="002646B8" w:rsidRDefault="008E65BB" w:rsidP="006F4AA0">
            <w:pPr>
              <w:spacing w:after="0" w:line="240" w:lineRule="auto"/>
              <w:jc w:val="center"/>
              <w:rPr>
                <w:rFonts w:asciiTheme="minorHAnsi" w:hAnsiTheme="minorHAnsi" w:cstheme="minorHAnsi"/>
                <w:sz w:val="13"/>
                <w:szCs w:val="13"/>
              </w:rPr>
            </w:pPr>
            <w:r w:rsidRPr="002646B8">
              <w:rPr>
                <w:sz w:val="13"/>
                <w:szCs w:val="13"/>
              </w:rPr>
              <w:t>(po poprawieniu omyłki)</w:t>
            </w:r>
          </w:p>
        </w:tc>
        <w:tc>
          <w:tcPr>
            <w:tcW w:w="992" w:type="dxa"/>
            <w:tcBorders>
              <w:top w:val="single" w:sz="4" w:space="0" w:color="auto"/>
              <w:left w:val="single" w:sz="4" w:space="0" w:color="auto"/>
              <w:bottom w:val="single" w:sz="4" w:space="0" w:color="auto"/>
              <w:right w:val="single" w:sz="4" w:space="0" w:color="auto"/>
            </w:tcBorders>
            <w:vAlign w:val="center"/>
          </w:tcPr>
          <w:p w14:paraId="0AA142BB" w14:textId="0E0C7E75" w:rsidR="008E65BB" w:rsidRPr="00B643F5" w:rsidRDefault="00E806E6" w:rsidP="006F4AA0">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 xml:space="preserve">10,00 </w:t>
            </w:r>
            <w:r w:rsidR="008E65BB">
              <w:rPr>
                <w:rFonts w:asciiTheme="minorHAnsi" w:hAnsiTheme="minorHAnsi" w:cstheme="minorHAnsi"/>
                <w:sz w:val="20"/>
                <w:szCs w:val="20"/>
              </w:rPr>
              <w:t>pkt</w:t>
            </w:r>
          </w:p>
        </w:tc>
      </w:tr>
    </w:tbl>
    <w:p w14:paraId="2A977F17" w14:textId="2CB6D682" w:rsidR="008E65BB" w:rsidRPr="006F4AA0" w:rsidRDefault="008E65BB" w:rsidP="008E65BB">
      <w:pPr>
        <w:spacing w:after="100" w:line="200" w:lineRule="atLeast"/>
        <w:jc w:val="both"/>
        <w:rPr>
          <w:rFonts w:cs="Calibri"/>
          <w:b/>
          <w:sz w:val="44"/>
          <w:szCs w:val="44"/>
        </w:rPr>
      </w:pPr>
    </w:p>
    <w:p w14:paraId="10F36CF3" w14:textId="1CC59988" w:rsidR="008E65BB" w:rsidRDefault="008E65BB" w:rsidP="008E65BB">
      <w:pPr>
        <w:spacing w:after="0" w:line="240" w:lineRule="auto"/>
        <w:rPr>
          <w:rFonts w:cs="Calibri"/>
          <w:sz w:val="4"/>
          <w:szCs w:val="4"/>
        </w:rPr>
      </w:pPr>
    </w:p>
    <w:p w14:paraId="5E58CF87" w14:textId="639FC4B4" w:rsidR="006137F9" w:rsidRPr="008D5950" w:rsidRDefault="00DE1591" w:rsidP="006137F9">
      <w:pPr>
        <w:spacing w:after="100" w:line="200" w:lineRule="atLeast"/>
        <w:jc w:val="both"/>
        <w:rPr>
          <w:rFonts w:cs="Calibri"/>
          <w:b/>
          <w:sz w:val="36"/>
          <w:szCs w:val="36"/>
        </w:rPr>
      </w:pPr>
      <w:r>
        <w:rPr>
          <w:noProof/>
        </w:rPr>
        <w:drawing>
          <wp:anchor distT="0" distB="0" distL="114300" distR="114300" simplePos="0" relativeHeight="251661312" behindDoc="0" locked="0" layoutInCell="1" allowOverlap="1" wp14:anchorId="136E105D" wp14:editId="57292002">
            <wp:simplePos x="0" y="0"/>
            <wp:positionH relativeFrom="column">
              <wp:posOffset>3740785</wp:posOffset>
            </wp:positionH>
            <wp:positionV relativeFrom="paragraph">
              <wp:posOffset>176530</wp:posOffset>
            </wp:positionV>
            <wp:extent cx="2040890" cy="593725"/>
            <wp:effectExtent l="0" t="0" r="0" b="0"/>
            <wp:wrapSquare wrapText="bothSides"/>
            <wp:docPr id="16943035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03548" name=""/>
                    <pic:cNvPicPr/>
                  </pic:nvPicPr>
                  <pic:blipFill>
                    <a:blip r:embed="rId8"/>
                    <a:stretch>
                      <a:fillRect/>
                    </a:stretch>
                  </pic:blipFill>
                  <pic:spPr>
                    <a:xfrm>
                      <a:off x="0" y="0"/>
                      <a:ext cx="2040890" cy="593725"/>
                    </a:xfrm>
                    <a:prstGeom prst="rect">
                      <a:avLst/>
                    </a:prstGeom>
                  </pic:spPr>
                </pic:pic>
              </a:graphicData>
            </a:graphic>
          </wp:anchor>
        </w:drawing>
      </w:r>
    </w:p>
    <w:p w14:paraId="668BA23B" w14:textId="747E8D55" w:rsidR="00A40B1D" w:rsidRDefault="00A40B1D" w:rsidP="00A40B1D">
      <w:pPr>
        <w:spacing w:after="0" w:line="240" w:lineRule="auto"/>
        <w:rPr>
          <w:rFonts w:cs="Calibri"/>
          <w:sz w:val="4"/>
          <w:szCs w:val="4"/>
        </w:rPr>
      </w:pPr>
    </w:p>
    <w:sectPr w:rsidR="00A40B1D" w:rsidSect="00E5023D">
      <w:headerReference w:type="default" r:id="rId9"/>
      <w:footerReference w:type="default" r:id="rId10"/>
      <w:pgSz w:w="11906" w:h="16838"/>
      <w:pgMar w:top="1417" w:right="1417" w:bottom="1417" w:left="1417" w:header="1134"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5ACF" w14:textId="77777777" w:rsidR="00E5023D" w:rsidRDefault="00E5023D" w:rsidP="0050388A">
      <w:pPr>
        <w:spacing w:after="0" w:line="240" w:lineRule="auto"/>
      </w:pPr>
      <w:r>
        <w:separator/>
      </w:r>
    </w:p>
  </w:endnote>
  <w:endnote w:type="continuationSeparator" w:id="0">
    <w:p w14:paraId="479468FB" w14:textId="77777777" w:rsidR="00E5023D" w:rsidRDefault="00E5023D"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A264" w14:textId="3D2AFEEA" w:rsidR="00AD21CD" w:rsidRPr="003F4A5F" w:rsidRDefault="00AD21CD" w:rsidP="003F4A5F">
    <w:pPr>
      <w:pStyle w:val="Stopka"/>
      <w:jc w:val="right"/>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D4686" w14:textId="77777777" w:rsidR="00E5023D" w:rsidRDefault="00E5023D" w:rsidP="0050388A">
      <w:pPr>
        <w:spacing w:after="0" w:line="240" w:lineRule="auto"/>
      </w:pPr>
      <w:r>
        <w:separator/>
      </w:r>
    </w:p>
  </w:footnote>
  <w:footnote w:type="continuationSeparator" w:id="0">
    <w:p w14:paraId="3BBCF624" w14:textId="77777777" w:rsidR="00E5023D" w:rsidRDefault="00E5023D"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1449"/>
    <w:multiLevelType w:val="hybridMultilevel"/>
    <w:tmpl w:val="CBBA51BE"/>
    <w:lvl w:ilvl="0" w:tplc="FFFFFFF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960A4C"/>
    <w:multiLevelType w:val="hybridMultilevel"/>
    <w:tmpl w:val="07EAE558"/>
    <w:lvl w:ilvl="0" w:tplc="824ABD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7130E"/>
    <w:multiLevelType w:val="hybridMultilevel"/>
    <w:tmpl w:val="CD246002"/>
    <w:lvl w:ilvl="0" w:tplc="904E73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4B100C1"/>
    <w:multiLevelType w:val="hybridMultilevel"/>
    <w:tmpl w:val="D6225EDE"/>
    <w:lvl w:ilvl="0" w:tplc="EA90326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85ED5"/>
    <w:multiLevelType w:val="hybridMultilevel"/>
    <w:tmpl w:val="BAEC6848"/>
    <w:lvl w:ilvl="0" w:tplc="04150011">
      <w:start w:val="1"/>
      <w:numFmt w:val="decimal"/>
      <w:lvlText w:val="%1)"/>
      <w:lvlJc w:val="left"/>
      <w:pPr>
        <w:ind w:left="786"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3819623E"/>
    <w:multiLevelType w:val="hybridMultilevel"/>
    <w:tmpl w:val="5080A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85002"/>
    <w:multiLevelType w:val="hybridMultilevel"/>
    <w:tmpl w:val="39D2AD14"/>
    <w:lvl w:ilvl="0" w:tplc="04150011">
      <w:start w:val="1"/>
      <w:numFmt w:val="decimal"/>
      <w:lvlText w:val="%1)"/>
      <w:lvlJc w:val="left"/>
      <w:pPr>
        <w:ind w:left="1164" w:hanging="360"/>
      </w:p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6" w15:restartNumberingAfterBreak="0">
    <w:nsid w:val="4FEC4501"/>
    <w:multiLevelType w:val="hybridMultilevel"/>
    <w:tmpl w:val="B5A0346C"/>
    <w:lvl w:ilvl="0" w:tplc="7F625DF4">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54D41176"/>
    <w:multiLevelType w:val="hybridMultilevel"/>
    <w:tmpl w:val="007E537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0"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 w15:restartNumberingAfterBreak="0">
    <w:nsid w:val="694416C5"/>
    <w:multiLevelType w:val="hybridMultilevel"/>
    <w:tmpl w:val="9B36FDCC"/>
    <w:lvl w:ilvl="0" w:tplc="3D5A27F0">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6E18512C"/>
    <w:multiLevelType w:val="hybridMultilevel"/>
    <w:tmpl w:val="881C24DC"/>
    <w:lvl w:ilvl="0" w:tplc="962218B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42178C4"/>
    <w:multiLevelType w:val="hybridMultilevel"/>
    <w:tmpl w:val="94AC1752"/>
    <w:lvl w:ilvl="0" w:tplc="14985978">
      <w:start w:val="1"/>
      <w:numFmt w:val="decimal"/>
      <w:lvlText w:val="%1)"/>
      <w:lvlJc w:val="left"/>
      <w:pPr>
        <w:ind w:left="644" w:hanging="360"/>
      </w:pPr>
      <w:rPr>
        <w:rFonts w:ascii="Calibri" w:eastAsia="Times New Roman"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7D2015F9"/>
    <w:multiLevelType w:val="hybridMultilevel"/>
    <w:tmpl w:val="9EBE7000"/>
    <w:lvl w:ilvl="0" w:tplc="14FC5826">
      <w:start w:val="1"/>
      <w:numFmt w:val="decimal"/>
      <w:lvlText w:val="%1."/>
      <w:lvlJc w:val="left"/>
      <w:pPr>
        <w:tabs>
          <w:tab w:val="num" w:pos="1065"/>
        </w:tabs>
        <w:ind w:left="1065" w:hanging="360"/>
      </w:pPr>
      <w:rPr>
        <w:rFonts w:hint="default"/>
        <w:color w:val="auto"/>
      </w:rPr>
    </w:lvl>
    <w:lvl w:ilvl="1" w:tplc="291216D0">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7"/>
  </w:num>
  <w:num w:numId="2" w16cid:durableId="1961839726">
    <w:abstractNumId w:val="14"/>
  </w:num>
  <w:num w:numId="3" w16cid:durableId="1387727723">
    <w:abstractNumId w:val="2"/>
  </w:num>
  <w:num w:numId="4" w16cid:durableId="1246496160">
    <w:abstractNumId w:val="15"/>
  </w:num>
  <w:num w:numId="5" w16cid:durableId="97141778">
    <w:abstractNumId w:val="27"/>
  </w:num>
  <w:num w:numId="6" w16cid:durableId="1804420762">
    <w:abstractNumId w:val="17"/>
  </w:num>
  <w:num w:numId="7" w16cid:durableId="1239629585">
    <w:abstractNumId w:val="10"/>
  </w:num>
  <w:num w:numId="8" w16cid:durableId="263538379">
    <w:abstractNumId w:val="20"/>
  </w:num>
  <w:num w:numId="9" w16cid:durableId="1957904004">
    <w:abstractNumId w:val="5"/>
  </w:num>
  <w:num w:numId="10" w16cid:durableId="1045328988">
    <w:abstractNumId w:val="19"/>
  </w:num>
  <w:num w:numId="11" w16cid:durableId="1228417250">
    <w:abstractNumId w:val="1"/>
  </w:num>
  <w:num w:numId="12" w16cid:durableId="1759254366">
    <w:abstractNumId w:val="21"/>
  </w:num>
  <w:num w:numId="13" w16cid:durableId="1685401813">
    <w:abstractNumId w:val="11"/>
  </w:num>
  <w:num w:numId="14" w16cid:durableId="212549733">
    <w:abstractNumId w:val="9"/>
  </w:num>
  <w:num w:numId="15" w16cid:durableId="40641530">
    <w:abstractNumId w:val="25"/>
  </w:num>
  <w:num w:numId="16" w16cid:durableId="1119760707">
    <w:abstractNumId w:val="8"/>
  </w:num>
  <w:num w:numId="17" w16cid:durableId="1700818297">
    <w:abstractNumId w:val="3"/>
  </w:num>
  <w:num w:numId="18" w16cid:durableId="458184001">
    <w:abstractNumId w:val="4"/>
  </w:num>
  <w:num w:numId="19" w16cid:durableId="347104841">
    <w:abstractNumId w:val="23"/>
  </w:num>
  <w:num w:numId="20" w16cid:durableId="1873300310">
    <w:abstractNumId w:val="22"/>
  </w:num>
  <w:num w:numId="21" w16cid:durableId="1190483663">
    <w:abstractNumId w:val="16"/>
  </w:num>
  <w:num w:numId="22" w16cid:durableId="455173256">
    <w:abstractNumId w:val="6"/>
  </w:num>
  <w:num w:numId="23" w16cid:durableId="452870356">
    <w:abstractNumId w:val="13"/>
  </w:num>
  <w:num w:numId="24" w16cid:durableId="311253482">
    <w:abstractNumId w:val="12"/>
  </w:num>
  <w:num w:numId="25" w16cid:durableId="1004893339">
    <w:abstractNumId w:val="18"/>
  </w:num>
  <w:num w:numId="26" w16cid:durableId="806240298">
    <w:abstractNumId w:val="24"/>
  </w:num>
  <w:num w:numId="27" w16cid:durableId="711660800">
    <w:abstractNumId w:val="26"/>
  </w:num>
  <w:num w:numId="28" w16cid:durableId="8983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113A3"/>
    <w:rsid w:val="00015AC1"/>
    <w:rsid w:val="00017FCC"/>
    <w:rsid w:val="000220F2"/>
    <w:rsid w:val="00024A0E"/>
    <w:rsid w:val="00025736"/>
    <w:rsid w:val="00027852"/>
    <w:rsid w:val="00030855"/>
    <w:rsid w:val="00035AC7"/>
    <w:rsid w:val="00037EE8"/>
    <w:rsid w:val="00044E41"/>
    <w:rsid w:val="00047681"/>
    <w:rsid w:val="000514DE"/>
    <w:rsid w:val="00055D70"/>
    <w:rsid w:val="00070512"/>
    <w:rsid w:val="000932E9"/>
    <w:rsid w:val="000A0939"/>
    <w:rsid w:val="000A1A26"/>
    <w:rsid w:val="000A2822"/>
    <w:rsid w:val="000A5CE1"/>
    <w:rsid w:val="000A6672"/>
    <w:rsid w:val="000A7F8E"/>
    <w:rsid w:val="000B1781"/>
    <w:rsid w:val="000B5D9A"/>
    <w:rsid w:val="000B76A5"/>
    <w:rsid w:val="000C049A"/>
    <w:rsid w:val="000C1AC0"/>
    <w:rsid w:val="000C3DFF"/>
    <w:rsid w:val="000D663E"/>
    <w:rsid w:val="000E3A93"/>
    <w:rsid w:val="000F6197"/>
    <w:rsid w:val="00110256"/>
    <w:rsid w:val="00113D45"/>
    <w:rsid w:val="001252B7"/>
    <w:rsid w:val="0012755F"/>
    <w:rsid w:val="001350BE"/>
    <w:rsid w:val="00135FEE"/>
    <w:rsid w:val="00136837"/>
    <w:rsid w:val="00142B9C"/>
    <w:rsid w:val="0014796D"/>
    <w:rsid w:val="00150CEB"/>
    <w:rsid w:val="00156751"/>
    <w:rsid w:val="00160E02"/>
    <w:rsid w:val="0016787E"/>
    <w:rsid w:val="001703E5"/>
    <w:rsid w:val="00174E5F"/>
    <w:rsid w:val="00175704"/>
    <w:rsid w:val="00176E2D"/>
    <w:rsid w:val="00180954"/>
    <w:rsid w:val="00183796"/>
    <w:rsid w:val="00192836"/>
    <w:rsid w:val="00197BE2"/>
    <w:rsid w:val="001A0B72"/>
    <w:rsid w:val="001A4F55"/>
    <w:rsid w:val="001B4BE8"/>
    <w:rsid w:val="001C02AD"/>
    <w:rsid w:val="001C7B5F"/>
    <w:rsid w:val="001D74E8"/>
    <w:rsid w:val="001F2513"/>
    <w:rsid w:val="00201A5C"/>
    <w:rsid w:val="00204952"/>
    <w:rsid w:val="0021539A"/>
    <w:rsid w:val="00231F82"/>
    <w:rsid w:val="00232CB7"/>
    <w:rsid w:val="00240439"/>
    <w:rsid w:val="00240BF4"/>
    <w:rsid w:val="00241673"/>
    <w:rsid w:val="00244409"/>
    <w:rsid w:val="00264FB0"/>
    <w:rsid w:val="00271B2B"/>
    <w:rsid w:val="002732B6"/>
    <w:rsid w:val="002732C0"/>
    <w:rsid w:val="002741EB"/>
    <w:rsid w:val="00287A0F"/>
    <w:rsid w:val="002902E2"/>
    <w:rsid w:val="00291D41"/>
    <w:rsid w:val="002A0EC1"/>
    <w:rsid w:val="002A44A5"/>
    <w:rsid w:val="002A4869"/>
    <w:rsid w:val="002A5959"/>
    <w:rsid w:val="002A6232"/>
    <w:rsid w:val="002B14FA"/>
    <w:rsid w:val="002B3B8D"/>
    <w:rsid w:val="002B653B"/>
    <w:rsid w:val="002C214A"/>
    <w:rsid w:val="002C2B67"/>
    <w:rsid w:val="002C55C7"/>
    <w:rsid w:val="002D1904"/>
    <w:rsid w:val="002D6A1D"/>
    <w:rsid w:val="002E3B87"/>
    <w:rsid w:val="002E4059"/>
    <w:rsid w:val="002E5041"/>
    <w:rsid w:val="002E6935"/>
    <w:rsid w:val="002F2442"/>
    <w:rsid w:val="002F6EBA"/>
    <w:rsid w:val="00301707"/>
    <w:rsid w:val="003105C9"/>
    <w:rsid w:val="00311960"/>
    <w:rsid w:val="00314C60"/>
    <w:rsid w:val="00317F77"/>
    <w:rsid w:val="00321540"/>
    <w:rsid w:val="00327426"/>
    <w:rsid w:val="00331CC7"/>
    <w:rsid w:val="00337BB3"/>
    <w:rsid w:val="00343CB5"/>
    <w:rsid w:val="0035430F"/>
    <w:rsid w:val="00354A66"/>
    <w:rsid w:val="0036104E"/>
    <w:rsid w:val="00361133"/>
    <w:rsid w:val="003623FE"/>
    <w:rsid w:val="00365400"/>
    <w:rsid w:val="0036701E"/>
    <w:rsid w:val="00367A3A"/>
    <w:rsid w:val="00374FB9"/>
    <w:rsid w:val="00375EEC"/>
    <w:rsid w:val="00391360"/>
    <w:rsid w:val="003954B2"/>
    <w:rsid w:val="003A57F9"/>
    <w:rsid w:val="003A6A15"/>
    <w:rsid w:val="003B13B1"/>
    <w:rsid w:val="003B1E5D"/>
    <w:rsid w:val="003C6101"/>
    <w:rsid w:val="003D3DEB"/>
    <w:rsid w:val="003D4583"/>
    <w:rsid w:val="003D4827"/>
    <w:rsid w:val="003E0809"/>
    <w:rsid w:val="003E3AE6"/>
    <w:rsid w:val="003E5E3B"/>
    <w:rsid w:val="003E7E16"/>
    <w:rsid w:val="003F150E"/>
    <w:rsid w:val="003F4910"/>
    <w:rsid w:val="003F4A5F"/>
    <w:rsid w:val="004022D7"/>
    <w:rsid w:val="00403E91"/>
    <w:rsid w:val="0040431B"/>
    <w:rsid w:val="0041233D"/>
    <w:rsid w:val="00443906"/>
    <w:rsid w:val="00445784"/>
    <w:rsid w:val="004474B6"/>
    <w:rsid w:val="004560E2"/>
    <w:rsid w:val="00461788"/>
    <w:rsid w:val="00461B6A"/>
    <w:rsid w:val="00467EE9"/>
    <w:rsid w:val="0047203A"/>
    <w:rsid w:val="00474C34"/>
    <w:rsid w:val="00480B11"/>
    <w:rsid w:val="00484564"/>
    <w:rsid w:val="00494FB2"/>
    <w:rsid w:val="00495312"/>
    <w:rsid w:val="004977BA"/>
    <w:rsid w:val="004A3A37"/>
    <w:rsid w:val="004A6310"/>
    <w:rsid w:val="004B2651"/>
    <w:rsid w:val="004C5C0B"/>
    <w:rsid w:val="004C6F3A"/>
    <w:rsid w:val="004D247D"/>
    <w:rsid w:val="004E28A4"/>
    <w:rsid w:val="004F09CF"/>
    <w:rsid w:val="004F36F7"/>
    <w:rsid w:val="004F38F0"/>
    <w:rsid w:val="004F4E0A"/>
    <w:rsid w:val="004F5AC6"/>
    <w:rsid w:val="0050388A"/>
    <w:rsid w:val="0051551A"/>
    <w:rsid w:val="00524210"/>
    <w:rsid w:val="00524BAB"/>
    <w:rsid w:val="00525219"/>
    <w:rsid w:val="00525222"/>
    <w:rsid w:val="005272AC"/>
    <w:rsid w:val="0053259E"/>
    <w:rsid w:val="00534C60"/>
    <w:rsid w:val="0053723F"/>
    <w:rsid w:val="00540E1B"/>
    <w:rsid w:val="00541A68"/>
    <w:rsid w:val="00544142"/>
    <w:rsid w:val="00545D4E"/>
    <w:rsid w:val="0054679C"/>
    <w:rsid w:val="0054747C"/>
    <w:rsid w:val="00555185"/>
    <w:rsid w:val="00555268"/>
    <w:rsid w:val="00562378"/>
    <w:rsid w:val="0057471B"/>
    <w:rsid w:val="005754F9"/>
    <w:rsid w:val="00582458"/>
    <w:rsid w:val="00585215"/>
    <w:rsid w:val="0058703D"/>
    <w:rsid w:val="005921DC"/>
    <w:rsid w:val="005922A9"/>
    <w:rsid w:val="00596573"/>
    <w:rsid w:val="00597255"/>
    <w:rsid w:val="005A276B"/>
    <w:rsid w:val="005B5573"/>
    <w:rsid w:val="005B5965"/>
    <w:rsid w:val="005B5FC2"/>
    <w:rsid w:val="005B79AC"/>
    <w:rsid w:val="005C3F06"/>
    <w:rsid w:val="005C4F4E"/>
    <w:rsid w:val="0060140B"/>
    <w:rsid w:val="006129F9"/>
    <w:rsid w:val="006137F9"/>
    <w:rsid w:val="0062282E"/>
    <w:rsid w:val="006270A8"/>
    <w:rsid w:val="00634F27"/>
    <w:rsid w:val="00636042"/>
    <w:rsid w:val="00640855"/>
    <w:rsid w:val="00643F7E"/>
    <w:rsid w:val="006459F2"/>
    <w:rsid w:val="0065515A"/>
    <w:rsid w:val="006563A8"/>
    <w:rsid w:val="00672D23"/>
    <w:rsid w:val="00676FE6"/>
    <w:rsid w:val="006800B3"/>
    <w:rsid w:val="00681823"/>
    <w:rsid w:val="00681F93"/>
    <w:rsid w:val="0068467E"/>
    <w:rsid w:val="0068494D"/>
    <w:rsid w:val="006849F1"/>
    <w:rsid w:val="006856EE"/>
    <w:rsid w:val="00685769"/>
    <w:rsid w:val="006909C9"/>
    <w:rsid w:val="006A0E0F"/>
    <w:rsid w:val="006A358A"/>
    <w:rsid w:val="006A39A7"/>
    <w:rsid w:val="006A7985"/>
    <w:rsid w:val="006A7B2A"/>
    <w:rsid w:val="006B7769"/>
    <w:rsid w:val="006C5CA2"/>
    <w:rsid w:val="006F15A3"/>
    <w:rsid w:val="006F27BE"/>
    <w:rsid w:val="006F304D"/>
    <w:rsid w:val="006F4AA0"/>
    <w:rsid w:val="00700869"/>
    <w:rsid w:val="0070656F"/>
    <w:rsid w:val="00711F55"/>
    <w:rsid w:val="00712BB7"/>
    <w:rsid w:val="0071636A"/>
    <w:rsid w:val="007209E6"/>
    <w:rsid w:val="00722B3A"/>
    <w:rsid w:val="007236AF"/>
    <w:rsid w:val="00735844"/>
    <w:rsid w:val="00754FF4"/>
    <w:rsid w:val="00755269"/>
    <w:rsid w:val="007559CC"/>
    <w:rsid w:val="00761AF7"/>
    <w:rsid w:val="00767BEA"/>
    <w:rsid w:val="00767F56"/>
    <w:rsid w:val="007759DC"/>
    <w:rsid w:val="00776F90"/>
    <w:rsid w:val="00777D72"/>
    <w:rsid w:val="007968B1"/>
    <w:rsid w:val="00796A55"/>
    <w:rsid w:val="007B53AA"/>
    <w:rsid w:val="007B77DB"/>
    <w:rsid w:val="007C30D5"/>
    <w:rsid w:val="007C4BDF"/>
    <w:rsid w:val="007C67E7"/>
    <w:rsid w:val="007D122C"/>
    <w:rsid w:val="007D74B7"/>
    <w:rsid w:val="007E379C"/>
    <w:rsid w:val="007E5C97"/>
    <w:rsid w:val="007E6939"/>
    <w:rsid w:val="007E6A59"/>
    <w:rsid w:val="007F072F"/>
    <w:rsid w:val="007F3ADC"/>
    <w:rsid w:val="007F5D02"/>
    <w:rsid w:val="007F5E19"/>
    <w:rsid w:val="0080426A"/>
    <w:rsid w:val="00815AF7"/>
    <w:rsid w:val="00816754"/>
    <w:rsid w:val="0082242D"/>
    <w:rsid w:val="008237F8"/>
    <w:rsid w:val="0082487A"/>
    <w:rsid w:val="00826BCD"/>
    <w:rsid w:val="00831766"/>
    <w:rsid w:val="00831827"/>
    <w:rsid w:val="00837B5C"/>
    <w:rsid w:val="00844DD3"/>
    <w:rsid w:val="00846AEF"/>
    <w:rsid w:val="008477D8"/>
    <w:rsid w:val="008609AC"/>
    <w:rsid w:val="00871004"/>
    <w:rsid w:val="00872DCA"/>
    <w:rsid w:val="00877D63"/>
    <w:rsid w:val="0088374A"/>
    <w:rsid w:val="00884C4F"/>
    <w:rsid w:val="00886544"/>
    <w:rsid w:val="00895D04"/>
    <w:rsid w:val="008A0D7B"/>
    <w:rsid w:val="008A1DB3"/>
    <w:rsid w:val="008A348C"/>
    <w:rsid w:val="008A3FB1"/>
    <w:rsid w:val="008A6B33"/>
    <w:rsid w:val="008B06E0"/>
    <w:rsid w:val="008B3FA6"/>
    <w:rsid w:val="008B67AE"/>
    <w:rsid w:val="008C3B28"/>
    <w:rsid w:val="008D0D47"/>
    <w:rsid w:val="008D5950"/>
    <w:rsid w:val="008D64DE"/>
    <w:rsid w:val="008E1C4D"/>
    <w:rsid w:val="008E22CB"/>
    <w:rsid w:val="008E542E"/>
    <w:rsid w:val="008E5D0E"/>
    <w:rsid w:val="008E65BB"/>
    <w:rsid w:val="008F39AD"/>
    <w:rsid w:val="008F3B0A"/>
    <w:rsid w:val="00901C88"/>
    <w:rsid w:val="009156F7"/>
    <w:rsid w:val="00920AF6"/>
    <w:rsid w:val="009214D8"/>
    <w:rsid w:val="009223EE"/>
    <w:rsid w:val="00922ABB"/>
    <w:rsid w:val="00923F3F"/>
    <w:rsid w:val="00930A59"/>
    <w:rsid w:val="009325B5"/>
    <w:rsid w:val="00945D07"/>
    <w:rsid w:val="00960F45"/>
    <w:rsid w:val="00962E93"/>
    <w:rsid w:val="00972135"/>
    <w:rsid w:val="00976B63"/>
    <w:rsid w:val="00982476"/>
    <w:rsid w:val="009A668F"/>
    <w:rsid w:val="009B16F8"/>
    <w:rsid w:val="009C3A4E"/>
    <w:rsid w:val="009D38B8"/>
    <w:rsid w:val="009D7427"/>
    <w:rsid w:val="009E5D75"/>
    <w:rsid w:val="009F0771"/>
    <w:rsid w:val="009F61CE"/>
    <w:rsid w:val="009F6F3A"/>
    <w:rsid w:val="009F6F8D"/>
    <w:rsid w:val="00A01E75"/>
    <w:rsid w:val="00A069BA"/>
    <w:rsid w:val="00A1018B"/>
    <w:rsid w:val="00A12AD8"/>
    <w:rsid w:val="00A320B8"/>
    <w:rsid w:val="00A32453"/>
    <w:rsid w:val="00A401B3"/>
    <w:rsid w:val="00A40B1D"/>
    <w:rsid w:val="00A44631"/>
    <w:rsid w:val="00A47AAB"/>
    <w:rsid w:val="00A47C11"/>
    <w:rsid w:val="00A5137F"/>
    <w:rsid w:val="00A62676"/>
    <w:rsid w:val="00A64B2A"/>
    <w:rsid w:val="00A66238"/>
    <w:rsid w:val="00A75A5F"/>
    <w:rsid w:val="00A82A4B"/>
    <w:rsid w:val="00A837E0"/>
    <w:rsid w:val="00A90677"/>
    <w:rsid w:val="00A911E6"/>
    <w:rsid w:val="00A938A4"/>
    <w:rsid w:val="00AA674F"/>
    <w:rsid w:val="00AB12F4"/>
    <w:rsid w:val="00AB572A"/>
    <w:rsid w:val="00AB655C"/>
    <w:rsid w:val="00AC177E"/>
    <w:rsid w:val="00AC1ED0"/>
    <w:rsid w:val="00AD12ED"/>
    <w:rsid w:val="00AD21CD"/>
    <w:rsid w:val="00AF35A8"/>
    <w:rsid w:val="00AF659B"/>
    <w:rsid w:val="00B064D6"/>
    <w:rsid w:val="00B0762F"/>
    <w:rsid w:val="00B10D2F"/>
    <w:rsid w:val="00B11E33"/>
    <w:rsid w:val="00B13004"/>
    <w:rsid w:val="00B17D2E"/>
    <w:rsid w:val="00B20579"/>
    <w:rsid w:val="00B239AC"/>
    <w:rsid w:val="00B40DA0"/>
    <w:rsid w:val="00B41B08"/>
    <w:rsid w:val="00B435FB"/>
    <w:rsid w:val="00B53D65"/>
    <w:rsid w:val="00B65625"/>
    <w:rsid w:val="00B66F27"/>
    <w:rsid w:val="00B67C7D"/>
    <w:rsid w:val="00B81786"/>
    <w:rsid w:val="00B96A4F"/>
    <w:rsid w:val="00BA7425"/>
    <w:rsid w:val="00BB211B"/>
    <w:rsid w:val="00BB2D04"/>
    <w:rsid w:val="00BB5FD3"/>
    <w:rsid w:val="00BC3D46"/>
    <w:rsid w:val="00BC6647"/>
    <w:rsid w:val="00BC6A95"/>
    <w:rsid w:val="00BE1AA0"/>
    <w:rsid w:val="00BE268D"/>
    <w:rsid w:val="00BE38BA"/>
    <w:rsid w:val="00BE5979"/>
    <w:rsid w:val="00BE6D8F"/>
    <w:rsid w:val="00BF2F40"/>
    <w:rsid w:val="00BF3530"/>
    <w:rsid w:val="00C00E5B"/>
    <w:rsid w:val="00C023BA"/>
    <w:rsid w:val="00C03106"/>
    <w:rsid w:val="00C0400C"/>
    <w:rsid w:val="00C07C9E"/>
    <w:rsid w:val="00C15A60"/>
    <w:rsid w:val="00C179AE"/>
    <w:rsid w:val="00C24987"/>
    <w:rsid w:val="00C3011E"/>
    <w:rsid w:val="00C332D0"/>
    <w:rsid w:val="00C3469F"/>
    <w:rsid w:val="00C35EB9"/>
    <w:rsid w:val="00C419C4"/>
    <w:rsid w:val="00C47C3D"/>
    <w:rsid w:val="00C50059"/>
    <w:rsid w:val="00C52024"/>
    <w:rsid w:val="00C5229C"/>
    <w:rsid w:val="00C6128F"/>
    <w:rsid w:val="00C6389B"/>
    <w:rsid w:val="00C6699D"/>
    <w:rsid w:val="00C72DBD"/>
    <w:rsid w:val="00C733DA"/>
    <w:rsid w:val="00C81725"/>
    <w:rsid w:val="00C824A0"/>
    <w:rsid w:val="00C8358D"/>
    <w:rsid w:val="00C9079F"/>
    <w:rsid w:val="00CA217A"/>
    <w:rsid w:val="00CA40B8"/>
    <w:rsid w:val="00CA6AE5"/>
    <w:rsid w:val="00CC596C"/>
    <w:rsid w:val="00CD1DAC"/>
    <w:rsid w:val="00CD60A1"/>
    <w:rsid w:val="00CE17C2"/>
    <w:rsid w:val="00CE183D"/>
    <w:rsid w:val="00CE23A0"/>
    <w:rsid w:val="00CE37B8"/>
    <w:rsid w:val="00CE7210"/>
    <w:rsid w:val="00CF2B0C"/>
    <w:rsid w:val="00CF3013"/>
    <w:rsid w:val="00D044CE"/>
    <w:rsid w:val="00D10A80"/>
    <w:rsid w:val="00D15BFE"/>
    <w:rsid w:val="00D15DD4"/>
    <w:rsid w:val="00D17EAE"/>
    <w:rsid w:val="00D206AC"/>
    <w:rsid w:val="00D2458D"/>
    <w:rsid w:val="00D27592"/>
    <w:rsid w:val="00D277F2"/>
    <w:rsid w:val="00D433CE"/>
    <w:rsid w:val="00D43E9C"/>
    <w:rsid w:val="00D46ED7"/>
    <w:rsid w:val="00D55DBF"/>
    <w:rsid w:val="00D5774A"/>
    <w:rsid w:val="00D60A1B"/>
    <w:rsid w:val="00D60B39"/>
    <w:rsid w:val="00D6454F"/>
    <w:rsid w:val="00D714FB"/>
    <w:rsid w:val="00D765DB"/>
    <w:rsid w:val="00D8175B"/>
    <w:rsid w:val="00D836E4"/>
    <w:rsid w:val="00D9288C"/>
    <w:rsid w:val="00D92A95"/>
    <w:rsid w:val="00DA6897"/>
    <w:rsid w:val="00DA7845"/>
    <w:rsid w:val="00DA7E24"/>
    <w:rsid w:val="00DB6129"/>
    <w:rsid w:val="00DC3202"/>
    <w:rsid w:val="00DD3001"/>
    <w:rsid w:val="00DE1591"/>
    <w:rsid w:val="00DE5B0C"/>
    <w:rsid w:val="00DE7702"/>
    <w:rsid w:val="00DF1DC7"/>
    <w:rsid w:val="00DF2044"/>
    <w:rsid w:val="00DF4218"/>
    <w:rsid w:val="00DF506B"/>
    <w:rsid w:val="00E007F3"/>
    <w:rsid w:val="00E04819"/>
    <w:rsid w:val="00E1109E"/>
    <w:rsid w:val="00E11DBD"/>
    <w:rsid w:val="00E15AD4"/>
    <w:rsid w:val="00E251B3"/>
    <w:rsid w:val="00E25AC7"/>
    <w:rsid w:val="00E32548"/>
    <w:rsid w:val="00E373EF"/>
    <w:rsid w:val="00E431EA"/>
    <w:rsid w:val="00E45350"/>
    <w:rsid w:val="00E46C84"/>
    <w:rsid w:val="00E5023D"/>
    <w:rsid w:val="00E50E2F"/>
    <w:rsid w:val="00E53F20"/>
    <w:rsid w:val="00E57FE4"/>
    <w:rsid w:val="00E61C31"/>
    <w:rsid w:val="00E6226F"/>
    <w:rsid w:val="00E65EB7"/>
    <w:rsid w:val="00E713F4"/>
    <w:rsid w:val="00E7218B"/>
    <w:rsid w:val="00E733AA"/>
    <w:rsid w:val="00E7512C"/>
    <w:rsid w:val="00E806E6"/>
    <w:rsid w:val="00E849DB"/>
    <w:rsid w:val="00E906A3"/>
    <w:rsid w:val="00E92FF1"/>
    <w:rsid w:val="00E96486"/>
    <w:rsid w:val="00E96A9C"/>
    <w:rsid w:val="00EA26BD"/>
    <w:rsid w:val="00EB3CDE"/>
    <w:rsid w:val="00EB44E0"/>
    <w:rsid w:val="00EC13EC"/>
    <w:rsid w:val="00EC268D"/>
    <w:rsid w:val="00ED00D9"/>
    <w:rsid w:val="00ED36C1"/>
    <w:rsid w:val="00ED4AE7"/>
    <w:rsid w:val="00ED5E04"/>
    <w:rsid w:val="00ED66A8"/>
    <w:rsid w:val="00EF1A05"/>
    <w:rsid w:val="00EF2728"/>
    <w:rsid w:val="00EF4A9E"/>
    <w:rsid w:val="00EF7681"/>
    <w:rsid w:val="00F02851"/>
    <w:rsid w:val="00F0455F"/>
    <w:rsid w:val="00F14421"/>
    <w:rsid w:val="00F15610"/>
    <w:rsid w:val="00F16C54"/>
    <w:rsid w:val="00F16F6A"/>
    <w:rsid w:val="00F2033A"/>
    <w:rsid w:val="00F215B4"/>
    <w:rsid w:val="00F23F2E"/>
    <w:rsid w:val="00F2750A"/>
    <w:rsid w:val="00F3243A"/>
    <w:rsid w:val="00F3503F"/>
    <w:rsid w:val="00F352E2"/>
    <w:rsid w:val="00F40ACE"/>
    <w:rsid w:val="00F46445"/>
    <w:rsid w:val="00F52FA6"/>
    <w:rsid w:val="00F55860"/>
    <w:rsid w:val="00F645DA"/>
    <w:rsid w:val="00F65CED"/>
    <w:rsid w:val="00F66A77"/>
    <w:rsid w:val="00F67BC7"/>
    <w:rsid w:val="00F72E45"/>
    <w:rsid w:val="00F7468E"/>
    <w:rsid w:val="00F757F4"/>
    <w:rsid w:val="00F77F91"/>
    <w:rsid w:val="00F920D5"/>
    <w:rsid w:val="00F960C8"/>
    <w:rsid w:val="00FA7D92"/>
    <w:rsid w:val="00FB3527"/>
    <w:rsid w:val="00FB4AA6"/>
    <w:rsid w:val="00FB6CA4"/>
    <w:rsid w:val="00FC12CC"/>
    <w:rsid w:val="00FC7AF8"/>
    <w:rsid w:val="00FD50A0"/>
    <w:rsid w:val="00FE0665"/>
    <w:rsid w:val="00FE27D2"/>
    <w:rsid w:val="00FE35DF"/>
    <w:rsid w:val="00FF24DB"/>
    <w:rsid w:val="00FF491B"/>
    <w:rsid w:val="00FF54A6"/>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E0A407AF-417E-4C13-BF0D-6856F24F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ED7"/>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352415823">
      <w:bodyDiv w:val="1"/>
      <w:marLeft w:val="0"/>
      <w:marRight w:val="0"/>
      <w:marTop w:val="0"/>
      <w:marBottom w:val="0"/>
      <w:divBdr>
        <w:top w:val="none" w:sz="0" w:space="0" w:color="auto"/>
        <w:left w:val="none" w:sz="0" w:space="0" w:color="auto"/>
        <w:bottom w:val="none" w:sz="0" w:space="0" w:color="auto"/>
        <w:right w:val="none" w:sz="0" w:space="0" w:color="auto"/>
      </w:divBdr>
    </w:div>
    <w:div w:id="130804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192</Words>
  <Characters>1156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cp:lastModifiedBy>
  <cp:revision>8</cp:revision>
  <cp:lastPrinted>2024-04-18T07:36:00Z</cp:lastPrinted>
  <dcterms:created xsi:type="dcterms:W3CDTF">2024-04-19T09:34:00Z</dcterms:created>
  <dcterms:modified xsi:type="dcterms:W3CDTF">2024-06-26T12:12:00Z</dcterms:modified>
</cp:coreProperties>
</file>