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0E7D672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A76B7" w:rsidRPr="009A76B7">
        <w:rPr>
          <w:rFonts w:cs="Arial"/>
          <w:b/>
          <w:bCs/>
          <w:szCs w:val="24"/>
        </w:rPr>
        <w:t>10/V/2023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BBD2EAB" w:rsidR="00460EE3" w:rsidRPr="00CE3052" w:rsidRDefault="00460EE3" w:rsidP="00CE3052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CE3052" w:rsidRPr="00CE3052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</w:t>
      </w:r>
      <w:r w:rsidR="00CE3052">
        <w:rPr>
          <w:rFonts w:cs="Arial"/>
          <w:b/>
          <w:bCs/>
          <w:szCs w:val="24"/>
        </w:rPr>
        <w:br/>
      </w:r>
      <w:r w:rsidR="00CE3052" w:rsidRPr="00CE3052">
        <w:rPr>
          <w:rFonts w:cs="Arial"/>
          <w:b/>
          <w:bCs/>
          <w:szCs w:val="24"/>
        </w:rPr>
        <w:t>w rejonie ul. Tynieckiej do granicy działek 8/10 i 8/3 obr.3 Podgórze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061B7"/>
    <w:rsid w:val="009429B5"/>
    <w:rsid w:val="009A76B7"/>
    <w:rsid w:val="00A214EF"/>
    <w:rsid w:val="00A8032A"/>
    <w:rsid w:val="00BB734A"/>
    <w:rsid w:val="00C245BD"/>
    <w:rsid w:val="00CE3052"/>
    <w:rsid w:val="00D107EF"/>
    <w:rsid w:val="00D50C6C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21</cp:revision>
  <dcterms:created xsi:type="dcterms:W3CDTF">2023-02-17T13:17:00Z</dcterms:created>
  <dcterms:modified xsi:type="dcterms:W3CDTF">2023-05-15T11:24:00Z</dcterms:modified>
</cp:coreProperties>
</file>