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E56" w14:textId="2028E0C1" w:rsidR="006278C9" w:rsidRPr="0073325E" w:rsidRDefault="00DE0110" w:rsidP="0073325E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Załącznik nr 1 do SWZ</w:t>
      </w:r>
    </w:p>
    <w:p w14:paraId="18595135" w14:textId="77777777" w:rsidR="006278C9" w:rsidRPr="0073325E" w:rsidRDefault="00DE0110" w:rsidP="0073325E">
      <w:pPr>
        <w:pStyle w:val="Nagwek1"/>
        <w:tabs>
          <w:tab w:val="clear" w:pos="709"/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73325E">
        <w:rPr>
          <w:rFonts w:asciiTheme="minorHAnsi" w:hAnsiTheme="minorHAnsi" w:cstheme="minorHAnsi"/>
          <w:b/>
        </w:rPr>
        <w:br/>
        <w:t>FORMULARZ OFERTOWY</w:t>
      </w:r>
    </w:p>
    <w:p w14:paraId="048FC794" w14:textId="77777777" w:rsidR="00C16A0D" w:rsidRPr="00C062FC" w:rsidRDefault="00C16A0D" w:rsidP="0073325E">
      <w:pPr>
        <w:jc w:val="both"/>
        <w:rPr>
          <w:rFonts w:cstheme="minorHAnsi"/>
          <w:sz w:val="16"/>
          <w:szCs w:val="16"/>
          <w:lang w:eastAsia="pl-PL"/>
        </w:rPr>
      </w:pPr>
    </w:p>
    <w:p w14:paraId="284ACF3B" w14:textId="4BDB11F0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58FCD0F1" w14:textId="53E34CCE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..</w:t>
      </w:r>
    </w:p>
    <w:p w14:paraId="75E88477" w14:textId="3EE5DB48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Województwo:………………………………………………………………………………………………………………………..</w:t>
      </w:r>
    </w:p>
    <w:p w14:paraId="742EBE0A" w14:textId="67492F47" w:rsidR="0073325E" w:rsidRPr="00FC72CE" w:rsidRDefault="0073325E" w:rsidP="0073325E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943405">
        <w:rPr>
          <w:rFonts w:eastAsia="Times New Roman" w:cstheme="minorHAnsi"/>
          <w:sz w:val="24"/>
          <w:szCs w:val="24"/>
          <w:lang w:eastAsia="pl-PL"/>
        </w:rPr>
        <w:t>….</w:t>
      </w:r>
    </w:p>
    <w:p w14:paraId="403D8CBB" w14:textId="23459DF5" w:rsidR="0073325E" w:rsidRPr="00FC72CE" w:rsidRDefault="0073325E" w:rsidP="0073325E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 w:rsidR="00943405">
        <w:rPr>
          <w:rFonts w:eastAsia="Times New Roman" w:cstheme="minorHAnsi"/>
          <w:sz w:val="24"/>
          <w:szCs w:val="24"/>
          <w:lang w:eastAsia="pl-PL"/>
        </w:rPr>
        <w:t>…..</w:t>
      </w:r>
    </w:p>
    <w:p w14:paraId="144CA898" w14:textId="5B5D4784" w:rsidR="0073325E" w:rsidRPr="00F30835" w:rsidRDefault="0073325E" w:rsidP="0073325E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30835">
        <w:rPr>
          <w:rFonts w:cstheme="minorHAnsi"/>
          <w:sz w:val="24"/>
          <w:szCs w:val="24"/>
        </w:rPr>
        <w:t xml:space="preserve">W odpowiedzi na ogłoszenie dotyczące postępowania </w:t>
      </w:r>
      <w:r w:rsidRPr="00F30835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30835">
        <w:rPr>
          <w:rFonts w:cstheme="minorHAnsi"/>
          <w:color w:val="000000"/>
          <w:sz w:val="24"/>
          <w:szCs w:val="24"/>
        </w:rPr>
        <w:br/>
      </w:r>
      <w:r w:rsidRPr="00F30835">
        <w:rPr>
          <w:rFonts w:cstheme="minorHAnsi"/>
          <w:sz w:val="24"/>
          <w:szCs w:val="24"/>
        </w:rPr>
        <w:t>pn</w:t>
      </w:r>
      <w:r w:rsidR="00F30835" w:rsidRPr="00F30835">
        <w:rPr>
          <w:rFonts w:cstheme="minorHAnsi"/>
          <w:sz w:val="24"/>
          <w:szCs w:val="24"/>
        </w:rPr>
        <w:t xml:space="preserve">. </w:t>
      </w:r>
      <w:r w:rsidR="00F30835" w:rsidRPr="00F30835">
        <w:rPr>
          <w:rFonts w:cstheme="minorHAnsi"/>
          <w:b/>
          <w:sz w:val="24"/>
          <w:szCs w:val="24"/>
        </w:rPr>
        <w:t>„Ś</w:t>
      </w:r>
      <w:r w:rsidR="00F30835" w:rsidRPr="00F30835">
        <w:rPr>
          <w:b/>
          <w:sz w:val="24"/>
          <w:szCs w:val="24"/>
        </w:rPr>
        <w:t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 w:rsidR="00F30835">
        <w:rPr>
          <w:sz w:val="24"/>
          <w:szCs w:val="24"/>
        </w:rPr>
        <w:t xml:space="preserve"> </w:t>
      </w:r>
      <w:r w:rsidRPr="00F30835">
        <w:rPr>
          <w:rFonts w:cstheme="minorHAnsi"/>
          <w:sz w:val="24"/>
          <w:szCs w:val="24"/>
        </w:rPr>
        <w:t>składam/y niniejszą ofertę i zobowiązuje/my się do wykonania przedmiotu zamówienia na następujących zasadach:</w:t>
      </w:r>
    </w:p>
    <w:p w14:paraId="5BEC8DB5" w14:textId="77777777" w:rsidR="0073325E" w:rsidRPr="00C062FC" w:rsidRDefault="0073325E" w:rsidP="0073325E">
      <w:pPr>
        <w:shd w:val="clear" w:color="auto" w:fill="FFFFFF"/>
        <w:spacing w:after="0" w:line="276" w:lineRule="auto"/>
        <w:rPr>
          <w:rStyle w:val="Brak"/>
          <w:rFonts w:cstheme="minorHAnsi"/>
          <w:sz w:val="16"/>
          <w:szCs w:val="16"/>
        </w:rPr>
      </w:pPr>
    </w:p>
    <w:p w14:paraId="2984F199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  - POK 1</w:t>
      </w:r>
    </w:p>
    <w:p w14:paraId="6C3543C9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276619E" w14:textId="281E9EE3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228BBDF2" w14:textId="39C22F06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6602B4B2" w14:textId="77777777" w:rsidR="00190A1A" w:rsidRPr="00190A1A" w:rsidRDefault="00190A1A" w:rsidP="00C062FC">
      <w:pPr>
        <w:pStyle w:val="Tekstpodstawowy"/>
        <w:tabs>
          <w:tab w:val="left" w:pos="284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10DAEAF5" w14:textId="77777777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581 godzin  ze stawką 8% VAT = ……………………………….….. netto + VAT = ………………………………. brutto </w:t>
      </w:r>
    </w:p>
    <w:p w14:paraId="397467C3" w14:textId="77777777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153 godzin  ze stawką 23% VAT = …………………………….….. netto + VAT = ………………………………. brutto</w:t>
      </w:r>
    </w:p>
    <w:p w14:paraId="41BD6481" w14:textId="4C561D34" w:rsidR="00190A1A" w:rsidRPr="00190A1A" w:rsidRDefault="00190A1A" w:rsidP="00C062FC">
      <w:pPr>
        <w:pStyle w:val="Tekstpodstawowy"/>
        <w:numPr>
          <w:ilvl w:val="0"/>
          <w:numId w:val="27"/>
        </w:numPr>
        <w:tabs>
          <w:tab w:val="left" w:pos="284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 xml:space="preserve">Pozostałe koszty związane z realizacją usługi objętej przedmiotem zamówienia 52 000,00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zł netto + stawka VAT 23% = 63 960,00 zł brutto</w:t>
      </w:r>
    </w:p>
    <w:p w14:paraId="19C57957" w14:textId="77777777" w:rsidR="00190A1A" w:rsidRPr="00C062FC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16"/>
          <w:szCs w:val="16"/>
        </w:rPr>
      </w:pPr>
    </w:p>
    <w:p w14:paraId="47CCB53A" w14:textId="17BA8796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>Wskaźnik upustu stosowany przy rozliczaniu cen materiałów i wyrobów budowlanych</w:t>
      </w:r>
      <w:r w:rsidR="00C062FC">
        <w:rPr>
          <w:rFonts w:cstheme="minorHAnsi"/>
          <w:b/>
          <w:sz w:val="24"/>
          <w:szCs w:val="24"/>
        </w:rPr>
        <w:t xml:space="preserve"> </w:t>
      </w:r>
      <w:r w:rsidRPr="00190A1A">
        <w:rPr>
          <w:rFonts w:cstheme="minorHAnsi"/>
          <w:b/>
          <w:sz w:val="24"/>
          <w:szCs w:val="24"/>
        </w:rPr>
        <w:t xml:space="preserve">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13515BDF" w14:textId="25AB248C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333E3FC5" w14:textId="3F764AE8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="003C0A13">
        <w:rPr>
          <w:rFonts w:cstheme="minorHAnsi"/>
          <w:b/>
          <w:sz w:val="24"/>
          <w:szCs w:val="24"/>
        </w:rPr>
        <w:t xml:space="preserve"> 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76214686" w14:textId="77777777" w:rsidR="00190A1A" w:rsidRPr="00190A1A" w:rsidRDefault="00190A1A" w:rsidP="00C062FC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759B7A56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68B1389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II  - POK 2</w:t>
      </w:r>
    </w:p>
    <w:p w14:paraId="71D4E2BA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0F0AECAA" w14:textId="10D48EF0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3125E93C" w14:textId="457C496E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16717479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198DF8FC" w14:textId="77777777" w:rsidR="00190A1A" w:rsidRPr="00190A1A" w:rsidRDefault="00190A1A" w:rsidP="003C0A13">
      <w:pPr>
        <w:pStyle w:val="Tekstpodstawowy"/>
        <w:numPr>
          <w:ilvl w:val="0"/>
          <w:numId w:val="28"/>
        </w:numPr>
        <w:spacing w:after="0"/>
        <w:ind w:hanging="218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413 godzin  ze stawką 8% VAT = ……………………………….….. netto + VAT = ………………………………. brutto </w:t>
      </w:r>
    </w:p>
    <w:p w14:paraId="7695A9C5" w14:textId="77777777" w:rsidR="00190A1A" w:rsidRPr="00190A1A" w:rsidRDefault="00190A1A" w:rsidP="003C0A13">
      <w:pPr>
        <w:pStyle w:val="Tekstpodstawowy"/>
        <w:numPr>
          <w:ilvl w:val="0"/>
          <w:numId w:val="28"/>
        </w:numPr>
        <w:spacing w:after="0"/>
        <w:ind w:hanging="218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413 godzin  ze stawką 23% VAT = …………………………….….. netto + VAT = ………………………………. brutto</w:t>
      </w:r>
    </w:p>
    <w:p w14:paraId="669EDCAE" w14:textId="4F3640CC" w:rsidR="00190A1A" w:rsidRPr="00190A1A" w:rsidRDefault="00190A1A" w:rsidP="003C0A13">
      <w:pPr>
        <w:pStyle w:val="Tekstpodstawowy"/>
        <w:numPr>
          <w:ilvl w:val="0"/>
          <w:numId w:val="28"/>
        </w:numPr>
        <w:spacing w:after="0"/>
        <w:ind w:hanging="218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36 000,00</w:t>
      </w:r>
      <w:r w:rsidR="003C0A13">
        <w:rPr>
          <w:rFonts w:cstheme="minorHAnsi"/>
          <w:sz w:val="24"/>
          <w:szCs w:val="24"/>
        </w:rPr>
        <w:t xml:space="preserve"> </w:t>
      </w:r>
      <w:r w:rsidRPr="00190A1A">
        <w:rPr>
          <w:rFonts w:cstheme="minorHAnsi"/>
          <w:sz w:val="24"/>
          <w:szCs w:val="24"/>
        </w:rPr>
        <w:t>zł netto + stawka VAT 23% = 44 280,00 zł brutto</w:t>
      </w:r>
    </w:p>
    <w:p w14:paraId="7784F1A0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42366EFA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3D4C3D5E" w14:textId="405A6490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30DB231B" w14:textId="66D0B63C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61DE821F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3032CBC2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27BFABEB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III  - POK 3</w:t>
      </w:r>
    </w:p>
    <w:p w14:paraId="7F33130F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656F2B98" w14:textId="22A9940B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74E85DE0" w14:textId="5EA13453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11665DA7" w14:textId="77777777" w:rsidR="00190A1A" w:rsidRPr="00190A1A" w:rsidRDefault="00190A1A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1F238C23" w14:textId="77777777" w:rsidR="00190A1A" w:rsidRPr="00190A1A" w:rsidRDefault="00190A1A" w:rsidP="003C0A13">
      <w:pPr>
        <w:pStyle w:val="Tekstpodstawowy"/>
        <w:numPr>
          <w:ilvl w:val="0"/>
          <w:numId w:val="29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550 godzin  ze stawką 8% VAT = ……………………………….….. netto + VAT = ………………………………. brutto </w:t>
      </w:r>
    </w:p>
    <w:p w14:paraId="31C3E498" w14:textId="77777777" w:rsidR="00190A1A" w:rsidRPr="00190A1A" w:rsidRDefault="00190A1A" w:rsidP="003C0A13">
      <w:pPr>
        <w:pStyle w:val="Tekstpodstawowy"/>
        <w:numPr>
          <w:ilvl w:val="0"/>
          <w:numId w:val="29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138 godzin  ze stawką 23% VAT = …………………………….….. netto + VAT = ………………………………. brutto</w:t>
      </w:r>
    </w:p>
    <w:p w14:paraId="432578CE" w14:textId="6BF90C34" w:rsidR="00190A1A" w:rsidRPr="00190A1A" w:rsidRDefault="00190A1A" w:rsidP="003C0A13">
      <w:pPr>
        <w:pStyle w:val="Tekstpodstawowy"/>
        <w:numPr>
          <w:ilvl w:val="0"/>
          <w:numId w:val="29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45 000,00</w:t>
      </w:r>
      <w:r w:rsidR="003C0A13">
        <w:rPr>
          <w:rFonts w:cstheme="minorHAnsi"/>
          <w:sz w:val="24"/>
          <w:szCs w:val="24"/>
        </w:rPr>
        <w:t xml:space="preserve"> </w:t>
      </w:r>
      <w:r w:rsidRPr="00190A1A">
        <w:rPr>
          <w:rFonts w:cstheme="minorHAnsi"/>
          <w:sz w:val="24"/>
          <w:szCs w:val="24"/>
        </w:rPr>
        <w:t>zł netto + stawka VAT 23% = 55 350,00 zł brutto</w:t>
      </w:r>
    </w:p>
    <w:p w14:paraId="0F984BA8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609B372F" w14:textId="77777777" w:rsidR="00190A1A" w:rsidRPr="00190A1A" w:rsidRDefault="00190A1A" w:rsidP="003C0A13">
      <w:pPr>
        <w:pStyle w:val="Tekstpodstawowy"/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lastRenderedPageBreak/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3DA0E708" w14:textId="1ACFDFF1" w:rsidR="00190A1A" w:rsidRPr="00190A1A" w:rsidRDefault="00190A1A" w:rsidP="003C0A13">
      <w:pPr>
        <w:pStyle w:val="Tekstpodstawowy"/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60CBF964" w14:textId="33CED68A" w:rsidR="00190A1A" w:rsidRPr="00190A1A" w:rsidRDefault="00190A1A" w:rsidP="003C0A13">
      <w:pPr>
        <w:pStyle w:val="Tekstpodstawowy"/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0C2B6938" w14:textId="77777777" w:rsidR="00190A1A" w:rsidRPr="00190A1A" w:rsidRDefault="00190A1A" w:rsidP="003C0A13">
      <w:pPr>
        <w:pStyle w:val="Tekstpodstawowy"/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78702E6E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02B22ECC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IV  - POK 4</w:t>
      </w:r>
    </w:p>
    <w:p w14:paraId="08B9ECE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FC21483" w14:textId="2DFC1F29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3399D812" w14:textId="3C4436A5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30030A13" w14:textId="77777777" w:rsidR="00190A1A" w:rsidRPr="00190A1A" w:rsidRDefault="00190A1A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w tym za:</w:t>
      </w:r>
    </w:p>
    <w:p w14:paraId="7FA64514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565 godzin  ze stawką 8% VAT = ……………………………….….. netto + VAT = ………………………………. brutto </w:t>
      </w:r>
    </w:p>
    <w:p w14:paraId="28B509BA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179 godzin  ze stawką 23% VAT = …………………………….….. netto + VAT = ………………………………. brutto</w:t>
      </w:r>
    </w:p>
    <w:p w14:paraId="4442E8FB" w14:textId="77777777" w:rsidR="00190A1A" w:rsidRPr="00190A1A" w:rsidRDefault="00190A1A" w:rsidP="003C0A13">
      <w:pPr>
        <w:pStyle w:val="Tekstpodstawowy"/>
        <w:numPr>
          <w:ilvl w:val="0"/>
          <w:numId w:val="30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41 400,00 zł netto + stawka VAT 23% = 50 922,00 zł brutto</w:t>
      </w:r>
    </w:p>
    <w:p w14:paraId="55F0B8CD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0EEE859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6F87A1A8" w14:textId="1E64948E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4151A5E3" w14:textId="13A3DFCF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3C0A13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7455D90B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1C746433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3834ACE7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i/>
          <w:sz w:val="24"/>
          <w:szCs w:val="24"/>
          <w:u w:val="single"/>
        </w:rPr>
      </w:pPr>
      <w:r w:rsidRPr="00190A1A">
        <w:rPr>
          <w:rFonts w:cstheme="minorHAnsi"/>
          <w:i/>
          <w:sz w:val="24"/>
          <w:szCs w:val="24"/>
          <w:u w:val="single"/>
        </w:rPr>
        <w:t>Oferta na część V  - POK 5</w:t>
      </w:r>
    </w:p>
    <w:p w14:paraId="57D9F27B" w14:textId="77777777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Pr="00190A1A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bCs/>
          <w:sz w:val="24"/>
          <w:szCs w:val="24"/>
        </w:rPr>
        <w:t xml:space="preserve">: </w:t>
      </w:r>
    </w:p>
    <w:p w14:paraId="5F384D58" w14:textId="10CDC1F9" w:rsidR="00190A1A" w:rsidRP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190A1A">
        <w:rPr>
          <w:rFonts w:cstheme="minorHAnsi"/>
          <w:b/>
          <w:bCs/>
          <w:sz w:val="24"/>
          <w:szCs w:val="24"/>
        </w:rPr>
        <w:t xml:space="preserve">ł  </w:t>
      </w:r>
    </w:p>
    <w:p w14:paraId="0DFC220E" w14:textId="2902B13F" w:rsidR="00190A1A" w:rsidRDefault="00190A1A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bCs/>
          <w:sz w:val="24"/>
          <w:szCs w:val="24"/>
        </w:rPr>
        <w:t xml:space="preserve">Cena </w:t>
      </w:r>
      <w:r w:rsidRPr="00190A1A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190A1A">
        <w:rPr>
          <w:rFonts w:cstheme="minorHAnsi"/>
          <w:b/>
          <w:bCs/>
          <w:sz w:val="24"/>
          <w:szCs w:val="24"/>
        </w:rPr>
        <w:t xml:space="preserve">ł </w:t>
      </w:r>
    </w:p>
    <w:p w14:paraId="67568657" w14:textId="77777777" w:rsidR="00437628" w:rsidRPr="00190A1A" w:rsidRDefault="00437628" w:rsidP="003C0A13">
      <w:pPr>
        <w:pStyle w:val="Tekstpodstawowy"/>
        <w:tabs>
          <w:tab w:val="left" w:pos="0"/>
        </w:tabs>
        <w:spacing w:after="0"/>
        <w:jc w:val="both"/>
        <w:textAlignment w:val="baseline"/>
        <w:rPr>
          <w:rFonts w:cstheme="minorHAnsi"/>
          <w:sz w:val="24"/>
          <w:szCs w:val="24"/>
        </w:rPr>
      </w:pPr>
    </w:p>
    <w:p w14:paraId="1791B5D1" w14:textId="77777777" w:rsidR="00437628" w:rsidRDefault="00437628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</w:p>
    <w:p w14:paraId="22AF25C8" w14:textId="77777777" w:rsidR="00437628" w:rsidRDefault="00437628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</w:p>
    <w:p w14:paraId="75652235" w14:textId="77777777" w:rsidR="00437628" w:rsidRDefault="00437628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</w:p>
    <w:p w14:paraId="1CB33AF2" w14:textId="344926E0" w:rsidR="00190A1A" w:rsidRDefault="00190A1A" w:rsidP="003C0A13">
      <w:pPr>
        <w:pStyle w:val="Tekstpodstawowy"/>
        <w:tabs>
          <w:tab w:val="left" w:pos="360"/>
        </w:tabs>
        <w:spacing w:after="0"/>
        <w:ind w:left="283"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lastRenderedPageBreak/>
        <w:t>w tym za:</w:t>
      </w:r>
    </w:p>
    <w:p w14:paraId="22E910CF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344 godzin  ze stawką 8% VAT = ……………………………….….. netto + VAT = ………………………………. brutto </w:t>
      </w:r>
    </w:p>
    <w:p w14:paraId="6236A632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 w:rsidRPr="00190A1A">
        <w:rPr>
          <w:rFonts w:cstheme="minorHAnsi"/>
          <w:sz w:val="24"/>
          <w:szCs w:val="24"/>
        </w:rPr>
        <w:t>Kp</w:t>
      </w:r>
      <w:proofErr w:type="spellEnd"/>
      <w:r w:rsidRPr="00190A1A">
        <w:rPr>
          <w:rFonts w:cstheme="minorHAnsi"/>
          <w:sz w:val="24"/>
          <w:szCs w:val="24"/>
        </w:rPr>
        <w:t>) = Stawka roboczogodziny</w:t>
      </w:r>
      <w:r w:rsidRPr="00190A1A">
        <w:rPr>
          <w:rFonts w:cstheme="minorHAnsi"/>
          <w:sz w:val="24"/>
          <w:szCs w:val="24"/>
          <w:vertAlign w:val="superscript"/>
        </w:rPr>
        <w:t>2</w:t>
      </w:r>
      <w:r w:rsidRPr="00190A1A">
        <w:rPr>
          <w:rFonts w:cstheme="minorHAnsi"/>
          <w:sz w:val="24"/>
          <w:szCs w:val="24"/>
        </w:rPr>
        <w:t xml:space="preserve">  netto…………x 420 godzin  ze stawką 23% VAT = …………………………….….. netto + VAT = ………………………………. brutto</w:t>
      </w:r>
    </w:p>
    <w:p w14:paraId="6592B390" w14:textId="77777777" w:rsidR="00190A1A" w:rsidRPr="00190A1A" w:rsidRDefault="00190A1A" w:rsidP="003C0A13">
      <w:pPr>
        <w:pStyle w:val="Tekstpodstawowy"/>
        <w:numPr>
          <w:ilvl w:val="0"/>
          <w:numId w:val="31"/>
        </w:numPr>
        <w:tabs>
          <w:tab w:val="left" w:pos="360"/>
        </w:tabs>
        <w:spacing w:after="0"/>
        <w:ind w:hanging="283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sz w:val="24"/>
          <w:szCs w:val="24"/>
        </w:rPr>
        <w:t>Pozostałe koszty związane z realizacją usługi objętej przedmiotem zamówienia 50 000,00 zł netto + stawka VAT 23% = 61 500,00 zł brutto</w:t>
      </w:r>
    </w:p>
    <w:p w14:paraId="47FF8EA1" w14:textId="77777777" w:rsidR="00190A1A" w:rsidRPr="00190A1A" w:rsidRDefault="00190A1A" w:rsidP="00190A1A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sz w:val="24"/>
          <w:szCs w:val="24"/>
        </w:rPr>
      </w:pPr>
    </w:p>
    <w:p w14:paraId="320F7EDF" w14:textId="77777777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190A1A">
        <w:rPr>
          <w:rFonts w:cstheme="minorHAnsi"/>
          <w:b/>
          <w:sz w:val="24"/>
          <w:szCs w:val="24"/>
        </w:rPr>
        <w:t xml:space="preserve">Wskaźnik upustu stosowany przy rozliczaniu cen materiałów i wyrobów budowlanych  ….% </w:t>
      </w:r>
      <w:r w:rsidRPr="00190A1A">
        <w:rPr>
          <w:rFonts w:cstheme="minorHAnsi"/>
          <w:b/>
          <w:sz w:val="24"/>
          <w:szCs w:val="24"/>
          <w:vertAlign w:val="superscript"/>
        </w:rPr>
        <w:t>3</w:t>
      </w:r>
    </w:p>
    <w:p w14:paraId="1782F653" w14:textId="2CCFE368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1</w:t>
      </w:r>
      <w:r w:rsidRPr="00190A1A">
        <w:rPr>
          <w:rFonts w:cstheme="minorHAnsi"/>
          <w:b/>
          <w:sz w:val="24"/>
          <w:szCs w:val="24"/>
        </w:rPr>
        <w:t xml:space="preserve">Wartość oferty netto/brutto </w:t>
      </w:r>
      <w:r w:rsidRPr="00190A1A">
        <w:rPr>
          <w:rFonts w:cstheme="minorHAnsi"/>
          <w:sz w:val="24"/>
          <w:szCs w:val="24"/>
        </w:rPr>
        <w:t xml:space="preserve">- stanowi sumę iloczynów liczb godzin pracy i stawek roboczogodzin netto/brutto oraz wartości netto/brutto pozostałych kosztów związanych </w:t>
      </w:r>
      <w:r w:rsidR="00437628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>z realizacją usługi objętej przedmiotem zamówienia (</w:t>
      </w:r>
      <w:proofErr w:type="spellStart"/>
      <w:r w:rsidRPr="00190A1A">
        <w:rPr>
          <w:rFonts w:cstheme="minorHAnsi"/>
          <w:sz w:val="24"/>
          <w:szCs w:val="24"/>
        </w:rPr>
        <w:t>a+b+c</w:t>
      </w:r>
      <w:proofErr w:type="spellEnd"/>
      <w:r w:rsidRPr="00190A1A">
        <w:rPr>
          <w:rFonts w:cstheme="minorHAnsi"/>
          <w:sz w:val="24"/>
          <w:szCs w:val="24"/>
        </w:rPr>
        <w:t>)</w:t>
      </w:r>
    </w:p>
    <w:p w14:paraId="1630824E" w14:textId="3E53CB92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b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2</w:t>
      </w:r>
      <w:r w:rsidRPr="00190A1A">
        <w:rPr>
          <w:rFonts w:cstheme="minorHAnsi"/>
          <w:b/>
          <w:sz w:val="24"/>
          <w:szCs w:val="24"/>
        </w:rPr>
        <w:t>Stawka roboczogodziny netto</w:t>
      </w:r>
      <w:r w:rsidRPr="00190A1A">
        <w:rPr>
          <w:rFonts w:cstheme="minorHAnsi"/>
          <w:sz w:val="24"/>
          <w:szCs w:val="24"/>
        </w:rPr>
        <w:t xml:space="preserve">- składa się ze stawki robocizny kosztorysowej powiększonej </w:t>
      </w:r>
      <w:r w:rsidR="00437628">
        <w:rPr>
          <w:rFonts w:cstheme="minorHAnsi"/>
          <w:sz w:val="24"/>
          <w:szCs w:val="24"/>
        </w:rPr>
        <w:br/>
      </w:r>
      <w:r w:rsidRPr="00190A1A">
        <w:rPr>
          <w:rFonts w:cstheme="minorHAnsi"/>
          <w:sz w:val="24"/>
          <w:szCs w:val="24"/>
        </w:rPr>
        <w:t xml:space="preserve">o koszty pośrednie, zysk </w:t>
      </w:r>
    </w:p>
    <w:p w14:paraId="5E03ADFF" w14:textId="77777777" w:rsidR="00190A1A" w:rsidRPr="00190A1A" w:rsidRDefault="00190A1A" w:rsidP="00437628">
      <w:pPr>
        <w:pStyle w:val="Tekstpodstawowy"/>
        <w:tabs>
          <w:tab w:val="left" w:pos="0"/>
        </w:tabs>
        <w:spacing w:after="0"/>
        <w:ind w:hanging="142"/>
        <w:jc w:val="both"/>
        <w:textAlignment w:val="baseline"/>
        <w:rPr>
          <w:rFonts w:cstheme="minorHAnsi"/>
          <w:sz w:val="24"/>
          <w:szCs w:val="24"/>
        </w:rPr>
      </w:pPr>
      <w:r w:rsidRPr="00190A1A">
        <w:rPr>
          <w:rFonts w:cstheme="minorHAnsi"/>
          <w:b/>
          <w:sz w:val="24"/>
          <w:szCs w:val="24"/>
          <w:vertAlign w:val="superscript"/>
        </w:rPr>
        <w:t>3</w:t>
      </w:r>
      <w:r w:rsidRPr="00190A1A">
        <w:rPr>
          <w:rFonts w:cstheme="minorHAnsi"/>
          <w:b/>
          <w:sz w:val="24"/>
          <w:szCs w:val="24"/>
        </w:rPr>
        <w:t>W przypadku nie uzupełnienia przez Wykonawcę Zamawiający uzna 0% upustu. Nie dotyczy materiałów nie ujętych w cennikach RMS SEKOCENBUD.</w:t>
      </w:r>
    </w:p>
    <w:p w14:paraId="3BEED967" w14:textId="77777777" w:rsidR="0073325E" w:rsidRDefault="0073325E" w:rsidP="0073325E">
      <w:pPr>
        <w:pStyle w:val="Tekstpodstawowy"/>
        <w:tabs>
          <w:tab w:val="left" w:pos="360"/>
        </w:tabs>
        <w:spacing w:after="0"/>
        <w:ind w:left="283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49448C4" w14:textId="77777777" w:rsidR="0073325E" w:rsidRPr="00C833E6" w:rsidRDefault="0073325E" w:rsidP="0043124C">
      <w:pPr>
        <w:pStyle w:val="Tekstpodstawowy"/>
        <w:tabs>
          <w:tab w:val="left" w:pos="360"/>
        </w:tabs>
        <w:spacing w:after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UWAGA:</w:t>
      </w:r>
    </w:p>
    <w:p w14:paraId="77B86CBA" w14:textId="77777777" w:rsidR="0073325E" w:rsidRPr="00FC72CE" w:rsidRDefault="0073325E" w:rsidP="0043124C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C72CE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465E4466" w14:textId="77777777" w:rsidR="0073325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972E249" w14:textId="77777777" w:rsidR="0073325E" w:rsidRPr="00FC72CE" w:rsidRDefault="0073325E" w:rsidP="0073325E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375FCD35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7150370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2D5CF4E5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622BC2BE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3DACCCA" w14:textId="77777777" w:rsidR="0073325E" w:rsidRPr="00B0513C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9E1A2C1" w14:textId="2FB5821F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lastRenderedPageBreak/>
        <w:t xml:space="preserve">W przypadku wyboru naszej oferty zobowiązujemy się do wniesienia, przed podpisaniem umowy, zabezpieczenia należytego wykonania umowy zgodnie z zapisami </w:t>
      </w:r>
      <w:r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>
        <w:rPr>
          <w:rFonts w:cstheme="minorHAnsi"/>
          <w:sz w:val="24"/>
          <w:szCs w:val="24"/>
        </w:rPr>
        <w:t xml:space="preserve"> </w:t>
      </w:r>
    </w:p>
    <w:p w14:paraId="702DA6B1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788B819C" w14:textId="77777777" w:rsidR="0073325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1AF82D9E" w14:textId="77777777" w:rsidR="0073325E" w:rsidRPr="00FC72CE" w:rsidRDefault="0073325E" w:rsidP="0073325E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1A2603E9" w14:textId="77777777" w:rsidTr="00E706CD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FAC843" w14:textId="77777777" w:rsidR="0073325E" w:rsidRPr="00FC72CE" w:rsidRDefault="0073325E" w:rsidP="00E706CD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E17F3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DA48C1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73325E" w:rsidRPr="00FC72CE" w14:paraId="6A9F3E04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B56C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76A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CC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08D80D76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37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25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90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51560048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FC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90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48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721BB7" w14:textId="77777777" w:rsidR="00B14836" w:rsidRDefault="00B14836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55AC4F" w14:textId="77777777" w:rsidR="0073325E" w:rsidRPr="00425CAD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50C050F4" w14:textId="77777777" w:rsidR="0073325E" w:rsidRDefault="0073325E" w:rsidP="0073325E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EE7D06" w14:textId="77777777" w:rsidR="0073325E" w:rsidRPr="00425CAD" w:rsidRDefault="0073325E" w:rsidP="0073325E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43F4DF5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6B9E96BA" w14:textId="77777777" w:rsidR="0073325E" w:rsidRPr="00153522" w:rsidRDefault="0073325E" w:rsidP="0073325E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zawiera informacje stanowiące tajemnicę przedsiębiorstwa.</w:t>
      </w:r>
    </w:p>
    <w:p w14:paraId="3E095EE6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88A64D1" w14:textId="77777777" w:rsidR="0073325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zwalczaniu nieuczciwej konkurencji (</w:t>
      </w:r>
      <w:proofErr w:type="spellStart"/>
      <w:r w:rsidRPr="00FC72CE">
        <w:rPr>
          <w:rFonts w:asciiTheme="minorHAnsi" w:hAnsiTheme="minorHAnsi" w:cstheme="minorHAnsi"/>
        </w:rPr>
        <w:t>t.j</w:t>
      </w:r>
      <w:proofErr w:type="spellEnd"/>
      <w:r w:rsidRPr="00FC72CE">
        <w:rPr>
          <w:rFonts w:asciiTheme="minorHAnsi" w:hAnsiTheme="minorHAnsi" w:cstheme="minorHAnsi"/>
        </w:rPr>
        <w:t xml:space="preserve">. Dz. U. z 2020 r., poz. 1913)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04A4F70" w14:textId="77777777" w:rsidR="0073325E" w:rsidRPr="00FC72CE" w:rsidRDefault="0073325E" w:rsidP="0073325E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DD64749" w14:textId="77777777" w:rsidR="0073325E" w:rsidRPr="00FC72CE" w:rsidRDefault="0073325E" w:rsidP="0073325E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73325E" w:rsidRPr="00FC72CE" w14:paraId="49B99AF4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79C64A" w14:textId="77777777" w:rsidR="0073325E" w:rsidRPr="00FC72CE" w:rsidRDefault="0073325E" w:rsidP="00E706CD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8C7A4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CFD8B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73325E" w:rsidRPr="00FC72CE" w14:paraId="77417758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E80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8DE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393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857A237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CF9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5A1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BAB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25E" w:rsidRPr="00FC72CE" w14:paraId="6A148252" w14:textId="77777777" w:rsidTr="00E70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2AF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9DE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27" w14:textId="77777777" w:rsidR="0073325E" w:rsidRPr="00FC72CE" w:rsidRDefault="0073325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D8833E" w14:textId="77777777" w:rsidR="0073325E" w:rsidRPr="00425CAD" w:rsidRDefault="0073325E" w:rsidP="0073325E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02FBA3E" w14:textId="614DB02F" w:rsidR="0073325E" w:rsidRDefault="0073325E" w:rsidP="0073325E">
      <w:pPr>
        <w:pStyle w:val="Akapitzlist"/>
        <w:spacing w:line="276" w:lineRule="auto"/>
        <w:ind w:left="0"/>
        <w:jc w:val="both"/>
        <w:rPr>
          <w:rStyle w:val="Brak"/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</w:t>
      </w:r>
      <w:r w:rsidR="0043124C">
        <w:rPr>
          <w:rStyle w:val="Brak"/>
          <w:rFonts w:asciiTheme="minorHAnsi" w:hAnsiTheme="minorHAnsi" w:cstheme="minorHAnsi"/>
          <w:b/>
        </w:rPr>
        <w:br/>
      </w:r>
      <w:r w:rsidRPr="00FC72CE">
        <w:rPr>
          <w:rStyle w:val="Brak"/>
          <w:rFonts w:asciiTheme="minorHAnsi" w:hAnsiTheme="minorHAnsi" w:cstheme="minorHAnsi"/>
          <w:b/>
        </w:rPr>
        <w:t>nr 4 do SWZ.</w:t>
      </w:r>
    </w:p>
    <w:p w14:paraId="7C6CDB81" w14:textId="772DDB4C" w:rsidR="00437628" w:rsidRDefault="00437628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542E121" w14:textId="77777777" w:rsidR="00437628" w:rsidRPr="00FC72CE" w:rsidRDefault="00437628" w:rsidP="0073325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2089265" w14:textId="77777777" w:rsidR="0073325E" w:rsidRPr="00153522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lastRenderedPageBreak/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7DE51D88" w14:textId="77777777" w:rsidR="0073325E" w:rsidRPr="00153522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nie będzie prowadzić u Zamawiającego do powstania obowiązku podatkowego zgodnie z ustawą z dnia 11 marca 2014 r. o podatku od towarów i usług (Dz. U. z 2018 r. poz. 2174, z późn. zm.)</w:t>
      </w:r>
    </w:p>
    <w:p w14:paraId="59AAD960" w14:textId="46E66C0D" w:rsidR="0073325E" w:rsidRDefault="0073325E" w:rsidP="0073325E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będzie prowadzić u Zamawiającego do powstania obowiązku podatkowego zgodnie </w:t>
      </w:r>
      <w:r w:rsidR="0043124C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z ustawą z dnia 11 marca 2014 r. o podatku od towarów i usług (Dz. U. z 2018 r. poz. 2174, z późn. zm.). W związku z powyższym wskazujemy nazwę (rodzaj) towaru lub usługi, których dostawa lub świadczenie będą prowadziły do powstania obowiązku podatkowego oraz ich wartość bez kwoty podatku:</w:t>
      </w:r>
    </w:p>
    <w:p w14:paraId="0A62122B" w14:textId="77777777" w:rsidR="0073325E" w:rsidRPr="00153522" w:rsidRDefault="0073325E" w:rsidP="0073325E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73325E" w:rsidRPr="00FC72CE" w14:paraId="2136BAC1" w14:textId="77777777" w:rsidTr="00E706CD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5FAA60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180BE7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8D6D77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1AD522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z wiedzą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73325E" w:rsidRPr="00FC72CE" w14:paraId="483CBE18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45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F3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19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52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55AAA290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24C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6C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DEF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C1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325E" w:rsidRPr="00FC72CE" w14:paraId="373E761E" w14:textId="77777777" w:rsidTr="00E706C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4EF9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13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28C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ED0" w14:textId="77777777" w:rsidR="0073325E" w:rsidRPr="00FC72CE" w:rsidRDefault="0073325E" w:rsidP="00E706CD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2462D98" w14:textId="10CC033F" w:rsidR="0073325E" w:rsidRPr="00E10B0E" w:rsidRDefault="0073325E" w:rsidP="0073325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</w:t>
      </w:r>
      <w:r w:rsidR="0043124C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>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950121D" w14:textId="77777777" w:rsidR="0073325E" w:rsidRPr="00FC72CE" w:rsidRDefault="0073325E" w:rsidP="0073325E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Pr="00153522">
        <w:rPr>
          <w:rFonts w:asciiTheme="minorHAnsi" w:hAnsiTheme="minorHAnsi" w:cstheme="minorHAnsi"/>
        </w:rPr>
        <w:t xml:space="preserve"> (zaznaczyć właściwe):</w:t>
      </w:r>
    </w:p>
    <w:p w14:paraId="5FD3999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mikroprzedsiębiorstwo,</w:t>
      </w:r>
    </w:p>
    <w:p w14:paraId="53B8BC8E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małe przedsiębiorstwo,</w:t>
      </w:r>
    </w:p>
    <w:p w14:paraId="712666FA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69498B64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5755DDC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29E954B" w14:textId="77777777" w:rsidR="0073325E" w:rsidRPr="00153522" w:rsidRDefault="0073325E" w:rsidP="007332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inne.</w:t>
      </w:r>
    </w:p>
    <w:p w14:paraId="58D225F4" w14:textId="77777777" w:rsidR="0073325E" w:rsidRPr="00FC72CE" w:rsidRDefault="0073325E" w:rsidP="0073325E">
      <w:pPr>
        <w:pStyle w:val="Zwykytekst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1106D4F7" w14:textId="16B7F12D" w:rsidR="0073325E" w:rsidRPr="00FC72CE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jest czynnym podatnikiem VAT i numer rachunku rozliczeniowego wskazany we wszystkich   fakturach wystawianych</w:t>
      </w:r>
      <w:r w:rsidR="00B14836">
        <w:rPr>
          <w:rFonts w:asciiTheme="minorHAnsi" w:hAnsiTheme="minorHAnsi" w:cstheme="minorHAnsi"/>
        </w:rPr>
        <w:t xml:space="preserve"> do przedmiotowej umowy, należy</w:t>
      </w:r>
      <w:r w:rsidR="00AC47A9">
        <w:rPr>
          <w:rFonts w:asciiTheme="minorHAnsi" w:hAnsiTheme="minorHAnsi" w:cstheme="minorHAnsi"/>
        </w:rPr>
        <w:t xml:space="preserve"> </w:t>
      </w:r>
      <w:r w:rsidRPr="00FC72CE">
        <w:rPr>
          <w:rFonts w:asciiTheme="minorHAnsi" w:hAnsiTheme="minorHAnsi" w:cstheme="minorHAnsi"/>
        </w:rPr>
        <w:t>do Wykonawcy i jest rachunkiem, dla którego zgodnie z Rozdziałem 3a ustawy z dnia 29 sierpnia 1997 r. - Prawo Bankowe (Dz. U. z 2018 r. poz. 2187 ze zm.) prowadzony jest rachunek VAT,</w:t>
      </w:r>
    </w:p>
    <w:p w14:paraId="4E24BA9B" w14:textId="77777777" w:rsidR="0073325E" w:rsidRPr="00153522" w:rsidRDefault="0073325E" w:rsidP="0073325E">
      <w:pPr>
        <w:pStyle w:val="Akapitzlist"/>
        <w:numPr>
          <w:ilvl w:val="0"/>
          <w:numId w:val="14"/>
        </w:num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Pr="00153522">
        <w:rPr>
          <w:rFonts w:asciiTheme="minorHAnsi" w:hAnsiTheme="minorHAnsi" w:cstheme="minorHAnsi"/>
        </w:rPr>
        <w:t>prowadzony jest rachunek VAT.</w:t>
      </w:r>
    </w:p>
    <w:p w14:paraId="7217B2F5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lastRenderedPageBreak/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12395B5D" w14:textId="77777777" w:rsidR="0073325E" w:rsidRPr="00153522" w:rsidRDefault="0073325E" w:rsidP="0073325E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3D72CA17" w14:textId="77777777" w:rsidR="0073325E" w:rsidRPr="00153522" w:rsidRDefault="0073325E" w:rsidP="0073325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9CE2" w14:textId="56BA0CFF" w:rsidR="0073325E" w:rsidRDefault="0073325E" w:rsidP="0073325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122679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</w:t>
      </w:r>
      <w:r w:rsidR="001F27F0"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z zapisem art. 22 § 1 ustawy z dnia 26 czerwca 1974r. Kodeks Pracy).</w:t>
      </w:r>
    </w:p>
    <w:p w14:paraId="5E5F339B" w14:textId="77777777" w:rsidR="0073325E" w:rsidRPr="00FC72CE" w:rsidRDefault="0073325E" w:rsidP="00122679">
      <w:pPr>
        <w:pStyle w:val="Zwykytek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054BB72D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4BEE21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9F51ED1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AC1F2C" w14:textId="77777777" w:rsidR="0073325E" w:rsidRPr="00FC72CE" w:rsidRDefault="0073325E" w:rsidP="0073325E">
      <w:pPr>
        <w:pStyle w:val="Zwykytekst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1C3ACF90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739753F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253B2A1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FF87B91" w14:textId="77777777" w:rsidR="006278C9" w:rsidRPr="0073325E" w:rsidRDefault="006278C9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E1682D" w14:textId="77777777" w:rsidR="0099469B" w:rsidRPr="0073325E" w:rsidRDefault="0099469B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96EA51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EA80C27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E70F3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E3F325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97AA4D8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12D4A0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A73D604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E633C5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25CB7A7" w14:textId="77777777" w:rsidR="00E663FA" w:rsidRPr="0073325E" w:rsidRDefault="00E663FA" w:rsidP="0073325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CBCCF9D" w14:textId="36C0F2D7" w:rsidR="00E91F1F" w:rsidRPr="001F52F3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lastRenderedPageBreak/>
        <w:t>Załącznik nr 2 a do SWZ</w:t>
      </w:r>
    </w:p>
    <w:p w14:paraId="5275B464" w14:textId="77777777" w:rsidR="00E91F1F" w:rsidRPr="001F52F3" w:rsidRDefault="00E91F1F" w:rsidP="00E91F1F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089651EC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O BRAKU PODSTAW DO WYKLUCZENIA</w:t>
      </w:r>
    </w:p>
    <w:p w14:paraId="09D18C4D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70016FA" w14:textId="77777777" w:rsidR="00E91F1F" w:rsidRPr="001F52F3" w:rsidRDefault="00E91F1F" w:rsidP="00E91F1F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C11B598" w14:textId="77777777" w:rsidR="00E91F1F" w:rsidRPr="001F52F3" w:rsidRDefault="00E91F1F" w:rsidP="00E91F1F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F52F3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E706EDE" w14:textId="59635B7C" w:rsidR="00E91F1F" w:rsidRPr="001F52F3" w:rsidRDefault="00E91F1F" w:rsidP="00E91F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……………………………………………………………………………………………………….………………………………………</w:t>
      </w:r>
    </w:p>
    <w:p w14:paraId="1A5A3502" w14:textId="11EDB34C" w:rsidR="00E91F1F" w:rsidRPr="001F52F3" w:rsidRDefault="00E91F1F" w:rsidP="00E91F1F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F52F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</w:t>
      </w:r>
    </w:p>
    <w:p w14:paraId="11B058F5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1F52F3">
        <w:rPr>
          <w:rFonts w:cstheme="minorHAnsi"/>
          <w:iCs/>
          <w:sz w:val="24"/>
          <w:szCs w:val="24"/>
        </w:rPr>
        <w:t>(</w:t>
      </w:r>
      <w:r w:rsidRPr="001F52F3">
        <w:rPr>
          <w:rFonts w:eastAsia="Calibri" w:cstheme="minorHAnsi"/>
          <w:iCs/>
          <w:sz w:val="24"/>
          <w:szCs w:val="24"/>
        </w:rPr>
        <w:t>pełna nazwa/firma, adres, NIP</w:t>
      </w:r>
      <w:r w:rsidRPr="001F52F3">
        <w:rPr>
          <w:rFonts w:cstheme="minorHAnsi"/>
          <w:iCs/>
          <w:sz w:val="24"/>
          <w:szCs w:val="24"/>
        </w:rPr>
        <w:t>)</w:t>
      </w:r>
    </w:p>
    <w:p w14:paraId="35517091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1058420C" w14:textId="74C18027" w:rsidR="00E91F1F" w:rsidRPr="001F52F3" w:rsidRDefault="00E91F1F" w:rsidP="00E91F1F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385452">
        <w:rPr>
          <w:rFonts w:cstheme="minorHAnsi"/>
          <w:color w:val="000000"/>
          <w:sz w:val="24"/>
          <w:szCs w:val="24"/>
        </w:rPr>
        <w:t xml:space="preserve">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 w:rsidR="00385452">
        <w:rPr>
          <w:sz w:val="24"/>
          <w:szCs w:val="24"/>
        </w:rPr>
        <w:t xml:space="preserve"> </w:t>
      </w:r>
      <w:r w:rsidRPr="001F52F3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1F52F3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2C4A5640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3ADB985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56EFE58" w14:textId="250FCD5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podmiot w imieniu którego składane jest oświadczenie nie podlega wykluczeniu z postępowania na podstawie art. 5k rozporządzenia Rady (UE) nr 833/2014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z dnia 31 lipca 2014 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 xml:space="preserve">w sprawie zmiany rozporządzenia (UE) nr 833/2014 dotyczącego środków ograniczających w związku z działaniami Rosji destabilizującymi sytuację na Ukrainie (Dz. Urz. UE nr L 111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z 8.4.2022, str. 1), dalej: rozporządzenie 2022/576</w:t>
      </w:r>
      <w:r w:rsidRPr="001F52F3">
        <w:rPr>
          <w:rFonts w:cstheme="minorHAnsi"/>
          <w:sz w:val="24"/>
          <w:szCs w:val="24"/>
          <w:vertAlign w:val="superscript"/>
        </w:rPr>
        <w:footnoteReference w:id="1"/>
      </w:r>
      <w:r w:rsidRPr="001F52F3">
        <w:rPr>
          <w:rFonts w:cstheme="minorHAnsi"/>
          <w:sz w:val="24"/>
          <w:szCs w:val="24"/>
        </w:rPr>
        <w:t xml:space="preserve">. </w:t>
      </w:r>
    </w:p>
    <w:p w14:paraId="5E20422B" w14:textId="77777777" w:rsidR="00E91F1F" w:rsidRPr="001F52F3" w:rsidRDefault="00E91F1F" w:rsidP="00E91F1F">
      <w:pPr>
        <w:numPr>
          <w:ilvl w:val="0"/>
          <w:numId w:val="24"/>
        </w:numPr>
        <w:tabs>
          <w:tab w:val="left" w:pos="0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>Oświadczam, że wobec podmiotu, w imieniu którego składane jest oświadczenie nie zachodzą przesłanki wykluczenia z postępowania na podstawie art. 7 ust. 1 ustawy z dnia 13 kwietnia 2022 r. o szczególnych rozwiązaniach w zakresie przeciwdziałania wspieraniu agresji na Ukrainę oraz służących ochronie bezpieczeństwa narodowego (Dz. U. poz. 835)</w:t>
      </w:r>
      <w:r w:rsidRPr="001F52F3">
        <w:rPr>
          <w:rFonts w:cstheme="minorHAnsi"/>
          <w:sz w:val="24"/>
          <w:szCs w:val="24"/>
          <w:vertAlign w:val="superscript"/>
        </w:rPr>
        <w:footnoteReference w:id="2"/>
      </w:r>
      <w:r w:rsidRPr="001F52F3">
        <w:rPr>
          <w:rFonts w:cstheme="minorHAnsi"/>
          <w:sz w:val="24"/>
          <w:szCs w:val="24"/>
        </w:rPr>
        <w:t>.</w:t>
      </w:r>
    </w:p>
    <w:p w14:paraId="16976169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880C14D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ALBO</w:t>
      </w:r>
    </w:p>
    <w:p w14:paraId="0E847DBE" w14:textId="77777777" w:rsidR="00E91F1F" w:rsidRPr="001F52F3" w:rsidRDefault="00E91F1F" w:rsidP="00E91F1F">
      <w:pPr>
        <w:tabs>
          <w:tab w:val="left" w:pos="0"/>
        </w:tabs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0BD8A28A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1F52F3">
        <w:rPr>
          <w:rFonts w:cstheme="minorHAnsi"/>
          <w:b/>
          <w:color w:val="FF0000"/>
          <w:sz w:val="24"/>
          <w:szCs w:val="24"/>
        </w:rPr>
        <w:t>*</w:t>
      </w:r>
      <w:r w:rsidRPr="001F52F3">
        <w:rPr>
          <w:rFonts w:cstheme="minorHAnsi"/>
          <w:b/>
          <w:sz w:val="24"/>
          <w:szCs w:val="24"/>
        </w:rPr>
        <w:t>:</w:t>
      </w:r>
    </w:p>
    <w:p w14:paraId="10E04AAC" w14:textId="77777777" w:rsidR="00E91F1F" w:rsidRPr="001F52F3" w:rsidRDefault="00E91F1F" w:rsidP="00E91F1F">
      <w:pPr>
        <w:pStyle w:val="Akapitzlist"/>
        <w:numPr>
          <w:ilvl w:val="0"/>
          <w:numId w:val="2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1F52F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1F52F3">
        <w:rPr>
          <w:rFonts w:asciiTheme="minorHAnsi" w:hAnsiTheme="minorHAnsi" w:cstheme="minorHAnsi"/>
        </w:rPr>
        <w:t xml:space="preserve">ustawy PZP </w:t>
      </w:r>
      <w:r w:rsidRPr="001F52F3">
        <w:rPr>
          <w:rFonts w:asciiTheme="minorHAnsi" w:hAnsiTheme="minorHAnsi" w:cstheme="minorHAnsi"/>
          <w:i/>
        </w:rPr>
        <w:t>(</w:t>
      </w:r>
      <w:r w:rsidRPr="001F52F3">
        <w:rPr>
          <w:rFonts w:asciiTheme="minorHAnsi" w:hAnsiTheme="minorHAnsi" w:cstheme="minorHAnsi"/>
          <w:bCs/>
          <w:i/>
        </w:rPr>
        <w:t>podać mającą zastosowanie podstawę wykluczenia</w:t>
      </w:r>
      <w:r w:rsidRPr="001F52F3">
        <w:rPr>
          <w:rFonts w:asciiTheme="minorHAnsi" w:hAnsiTheme="minorHAnsi" w:cstheme="minorHAnsi"/>
          <w:i/>
        </w:rPr>
        <w:t xml:space="preserve">) </w:t>
      </w:r>
      <w:r w:rsidRPr="001F52F3">
        <w:rPr>
          <w:rFonts w:asciiTheme="minorHAnsi" w:hAnsiTheme="minorHAnsi" w:cstheme="minorHAnsi"/>
          <w:iCs/>
        </w:rPr>
        <w:t>oraz</w:t>
      </w:r>
      <w:r w:rsidRPr="001F52F3">
        <w:rPr>
          <w:rFonts w:asciiTheme="minorHAnsi" w:hAnsiTheme="minorHAnsi" w:cstheme="minorHAnsi"/>
          <w:i/>
        </w:rPr>
        <w:t xml:space="preserve"> </w:t>
      </w:r>
      <w:r w:rsidRPr="001F52F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F52F3">
        <w:rPr>
          <w:rFonts w:asciiTheme="minorHAnsi" w:hAnsiTheme="minorHAnsi" w:cstheme="minorHAnsi"/>
          <w:i/>
        </w:rPr>
        <w:t xml:space="preserve">(podać mającą zastosowanie podstawę wykluczenia spośród wymienionych w art. 7 ust. 1 ustawy). </w:t>
      </w:r>
    </w:p>
    <w:p w14:paraId="5E07E346" w14:textId="77777777" w:rsidR="00B14836" w:rsidRPr="001F52F3" w:rsidRDefault="00E91F1F" w:rsidP="005A2E24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</w:p>
    <w:p w14:paraId="079D675A" w14:textId="5741F707" w:rsidR="00E91F1F" w:rsidRPr="001F52F3" w:rsidRDefault="00E91F1F" w:rsidP="00B1483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1F52F3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</w:t>
      </w:r>
      <w:r w:rsidR="00B14836" w:rsidRPr="001F52F3">
        <w:rPr>
          <w:rFonts w:asciiTheme="minorHAnsi" w:hAnsiTheme="minorHAnsi" w:cstheme="minorHAnsi"/>
        </w:rPr>
        <w:t>..</w:t>
      </w:r>
    </w:p>
    <w:p w14:paraId="3C92AA62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1F52F3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1F52F3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 Jeżeli nie dotyczy należy przekreślić/wykreślić/usunąć albo pozostawić niewypełnione</w:t>
      </w:r>
    </w:p>
    <w:p w14:paraId="619F3E67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529D63A" w14:textId="77777777" w:rsidR="00E91F1F" w:rsidRPr="001F52F3" w:rsidRDefault="00E91F1F" w:rsidP="00E91F1F">
      <w:pPr>
        <w:spacing w:after="0" w:line="276" w:lineRule="auto"/>
        <w:jc w:val="both"/>
        <w:rPr>
          <w:rFonts w:cstheme="minorHAnsi"/>
          <w:i/>
          <w:sz w:val="10"/>
          <w:szCs w:val="10"/>
        </w:rPr>
      </w:pPr>
    </w:p>
    <w:p w14:paraId="210C3CA0" w14:textId="77777777" w:rsidR="00E91F1F" w:rsidRPr="001F52F3" w:rsidRDefault="00E91F1F" w:rsidP="00E91F1F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b/>
          <w:sz w:val="24"/>
          <w:szCs w:val="24"/>
        </w:rPr>
        <w:t>Oświadczenie dotyczące podanych informacji:</w:t>
      </w:r>
    </w:p>
    <w:p w14:paraId="6D7E7986" w14:textId="7D77E985" w:rsidR="00E91F1F" w:rsidRPr="00FC72CE" w:rsidRDefault="00E91F1F" w:rsidP="00E91F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F52F3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14836" w:rsidRPr="001F52F3">
        <w:rPr>
          <w:rFonts w:cstheme="minorHAnsi"/>
          <w:sz w:val="24"/>
          <w:szCs w:val="24"/>
        </w:rPr>
        <w:br/>
      </w:r>
      <w:r w:rsidRPr="001F52F3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08FAC0" w14:textId="77777777" w:rsidR="00E91F1F" w:rsidRPr="00FC72CE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884EF8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4A7B47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F681DF2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851ADE0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881F81" w14:textId="61C385D4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F203DD" w14:textId="738AF3B3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4B3FFA2" w14:textId="7862A903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BFADD02" w14:textId="61FD9EEB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9C68DB0" w14:textId="31367D7E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2791B79" w14:textId="4B1FBC7C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8EBE7C" w14:textId="77777777" w:rsidR="00437628" w:rsidRDefault="00437628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12D4305" w14:textId="77777777" w:rsidR="00E91F1F" w:rsidRDefault="00E91F1F" w:rsidP="00E91F1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95EFF8" w14:textId="5A8EBDB3" w:rsidR="00BA3540" w:rsidRPr="00FC72CE" w:rsidRDefault="00BA3540" w:rsidP="00BA354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114AFAD1" w14:textId="77777777" w:rsidR="00BA3540" w:rsidRDefault="00BA354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</w:p>
    <w:p w14:paraId="2233437E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ZOBOWIĄZANIE PODMIOTU UDOSTĘPNIAJĄCEGO ZASOBY</w:t>
      </w:r>
    </w:p>
    <w:p w14:paraId="23B10E0B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5A748A98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NA POTRZEBY REALIZACJI ZAMÓWIENIA</w:t>
      </w:r>
    </w:p>
    <w:p w14:paraId="43F5D7D0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965244C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482E5A5D" w14:textId="77777777" w:rsidR="00BA3540" w:rsidRPr="00FC72CE" w:rsidRDefault="00BA3540" w:rsidP="00BA3540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54D8B0F" w14:textId="77777777" w:rsidR="00BA3540" w:rsidRPr="00A25E4D" w:rsidRDefault="00BA3540" w:rsidP="00BA3540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Ja/my niżej podpisany/podpisani:</w:t>
      </w:r>
    </w:p>
    <w:p w14:paraId="759CB430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CF8F2F9" w14:textId="17B9804A" w:rsidR="00BA3540" w:rsidRPr="00A25E4D" w:rsidRDefault="001F27F0" w:rsidP="001F27F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(imię i nazwisko osoby upoważnionej do reprezentowania podmiotu)</w:t>
      </w:r>
    </w:p>
    <w:p w14:paraId="758E2F91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A25E4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57005D6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43408B1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(nazwa podmiotu udostępniającego zasoby)</w:t>
      </w:r>
    </w:p>
    <w:p w14:paraId="0B3E54A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70EDF6E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BCE98A0" w14:textId="742638B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5FC1EA18" w14:textId="77777777" w:rsidR="00BA3540" w:rsidRPr="00A25E4D" w:rsidRDefault="00BA3540" w:rsidP="00BA3540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25E4D">
        <w:rPr>
          <w:rFonts w:cstheme="minorHAnsi"/>
          <w:b/>
          <w:sz w:val="24"/>
          <w:szCs w:val="24"/>
        </w:rPr>
        <w:t>do dyspozycji Wykonawcy:</w:t>
      </w:r>
    </w:p>
    <w:p w14:paraId="6D493E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3FB563A" w14:textId="2DDF773C" w:rsidR="00BA3540" w:rsidRPr="00A25E4D" w:rsidRDefault="001F27F0" w:rsidP="001F27F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BA3540" w:rsidRPr="00A25E4D">
        <w:rPr>
          <w:rFonts w:cstheme="minorHAnsi"/>
          <w:sz w:val="24"/>
          <w:szCs w:val="24"/>
        </w:rPr>
        <w:t>(nazwa i adres Wykonawcy składającego ofertę)</w:t>
      </w:r>
    </w:p>
    <w:p w14:paraId="6C27D3C6" w14:textId="6252089B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t>na potrzeby i na okres korzystania z nich przy wykonywaniu zamówienia pn.:</w:t>
      </w:r>
      <w:r w:rsidR="00385452" w:rsidRPr="00385452">
        <w:rPr>
          <w:rFonts w:cstheme="minorHAnsi"/>
          <w:b/>
          <w:sz w:val="24"/>
          <w:szCs w:val="24"/>
        </w:rPr>
        <w:t xml:space="preserve">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 xml:space="preserve">w budynkach wspólnot mieszkaniowych, zarządzanych przez Zarząd Komunalnych Zasobów Lokalowych Sp. z o.o. w Poznaniu, a także objętych programem Miejskiego Biura Najmu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>w podziale na 5 części”</w:t>
      </w:r>
      <w:r w:rsidR="00385452">
        <w:rPr>
          <w:b/>
          <w:sz w:val="24"/>
          <w:szCs w:val="24"/>
        </w:rPr>
        <w:t xml:space="preserve"> </w:t>
      </w:r>
    </w:p>
    <w:p w14:paraId="4EF43190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Oświadczam/oświadczamy, że:</w:t>
      </w:r>
    </w:p>
    <w:p w14:paraId="091E4B0A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a) udostępniam Wykonawcy ww. zasoby, w następującym zakresie:</w:t>
      </w:r>
    </w:p>
    <w:p w14:paraId="4CB2E6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A8E39B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72524658" w14:textId="77777777" w:rsidR="00BA3540" w:rsidRPr="00A25E4D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3"/>
      </w:r>
      <w:r w:rsidRPr="00A25E4D">
        <w:rPr>
          <w:rFonts w:cstheme="minorHAnsi"/>
          <w:sz w:val="24"/>
          <w:szCs w:val="24"/>
        </w:rPr>
        <w:t>:</w:t>
      </w:r>
    </w:p>
    <w:p w14:paraId="3A7E7738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0B075D0" w14:textId="00211DCB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1180B56A" w14:textId="11BC4D9F" w:rsidR="00385452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FA91C0" w14:textId="4AB65F9A" w:rsidR="00385452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7E75BB" w14:textId="77777777" w:rsidR="00385452" w:rsidRPr="00A25E4D" w:rsidRDefault="00385452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4B7FAB" w14:textId="77777777" w:rsidR="00BA3540" w:rsidRPr="00A25E4D" w:rsidRDefault="00BA3540" w:rsidP="00BA354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lastRenderedPageBreak/>
        <w:t>c) zakres zamówienia, który zamierzam realizować</w:t>
      </w:r>
      <w:r w:rsidRPr="00A25E4D">
        <w:rPr>
          <w:rStyle w:val="Zakotwiczenieprzypisudolnego"/>
          <w:rFonts w:cstheme="minorHAnsi"/>
          <w:sz w:val="24"/>
          <w:szCs w:val="24"/>
        </w:rPr>
        <w:footnoteReference w:id="4"/>
      </w:r>
      <w:r w:rsidRPr="00A25E4D">
        <w:rPr>
          <w:rFonts w:cstheme="minorHAnsi"/>
          <w:sz w:val="24"/>
          <w:szCs w:val="24"/>
        </w:rPr>
        <w:t xml:space="preserve">: </w:t>
      </w:r>
    </w:p>
    <w:p w14:paraId="2CA47791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3C8BC8B2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4938ADF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72CE">
        <w:rPr>
          <w:rFonts w:cstheme="minorHAnsi"/>
          <w:sz w:val="24"/>
          <w:szCs w:val="24"/>
        </w:rPr>
        <w:t>) charakter stosunku, jaki będzie mnie łączył z Wykonawcą</w:t>
      </w:r>
      <w:r w:rsidRPr="00FC72CE">
        <w:rPr>
          <w:rStyle w:val="Zakotwiczenieprzypisudolnego"/>
          <w:rFonts w:cstheme="minorHAnsi"/>
          <w:sz w:val="24"/>
          <w:szCs w:val="24"/>
        </w:rPr>
        <w:footnoteReference w:id="5"/>
      </w:r>
      <w:r w:rsidRPr="00FC72CE">
        <w:rPr>
          <w:rFonts w:cstheme="minorHAnsi"/>
          <w:sz w:val="24"/>
          <w:szCs w:val="24"/>
        </w:rPr>
        <w:t>:</w:t>
      </w:r>
    </w:p>
    <w:p w14:paraId="4C434B77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0B438B0B" w14:textId="599F3864" w:rsidR="00BA3540" w:rsidRPr="00FC72CE" w:rsidRDefault="00BA3540" w:rsidP="00BA35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39EC67" w14:textId="77777777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iCs/>
          <w:sz w:val="24"/>
          <w:szCs w:val="24"/>
        </w:rPr>
        <w:t xml:space="preserve">UWAGA: </w:t>
      </w:r>
    </w:p>
    <w:p w14:paraId="7E2F093A" w14:textId="29ABFB14" w:rsidR="00BA3540" w:rsidRPr="00FC72CE" w:rsidRDefault="00BA3540" w:rsidP="00BA3540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>
        <w:rPr>
          <w:rFonts w:cstheme="minorHAnsi"/>
          <w:iCs/>
          <w:color w:val="000000" w:themeColor="text1"/>
          <w:sz w:val="24"/>
          <w:szCs w:val="24"/>
        </w:rPr>
        <w:t>W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w art. 118 ust. 1 ustawy z dnia 11 września 2019 r. Prawo zamówień publicznych (t. j. Dz. U. </w:t>
      </w:r>
      <w:r>
        <w:rPr>
          <w:rFonts w:cstheme="minorHAnsi"/>
          <w:iCs/>
          <w:color w:val="000000" w:themeColor="text1"/>
          <w:sz w:val="24"/>
          <w:szCs w:val="24"/>
        </w:rPr>
        <w:t>2021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r. poz. </w:t>
      </w:r>
      <w:r>
        <w:rPr>
          <w:rFonts w:cstheme="minorHAnsi"/>
          <w:iCs/>
          <w:color w:val="000000" w:themeColor="text1"/>
          <w:sz w:val="24"/>
          <w:szCs w:val="24"/>
        </w:rPr>
        <w:t>1129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 ze zm.), jeżeli Wykonawca w celu wykazania spełnienia warunków udziału w postępowaniu polega na zdolnościach technicznych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FC72CE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="00AC47A9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br/>
      </w:r>
      <w:r w:rsidRPr="00FC72CE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D81DFCB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A7353FA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25696095" w14:textId="77777777" w:rsidR="00BA3540" w:rsidRPr="00FC72CE" w:rsidRDefault="00BA3540" w:rsidP="00BA3540">
      <w:pPr>
        <w:pStyle w:val="Akapitzlist"/>
        <w:numPr>
          <w:ilvl w:val="1"/>
          <w:numId w:val="20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FC72CE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>
        <w:rPr>
          <w:rFonts w:asciiTheme="minorHAnsi" w:hAnsiTheme="minorHAnsi" w:cstheme="minorHAnsi"/>
          <w:iCs/>
          <w:color w:val="000000" w:themeColor="text1"/>
        </w:rPr>
        <w:t>W</w:t>
      </w:r>
      <w:r w:rsidRPr="00FC72CE">
        <w:rPr>
          <w:rFonts w:asciiTheme="minorHAnsi" w:hAnsiTheme="minorHAnsi" w:cstheme="minorHAnsi"/>
          <w:iCs/>
          <w:color w:val="000000" w:themeColor="text1"/>
        </w:rPr>
        <w:t>ykonawca polega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C72CE">
        <w:rPr>
          <w:rFonts w:asciiTheme="minorHAnsi" w:hAnsiTheme="minorHAnsi" w:cstheme="minorHAnsi"/>
          <w:iCs/>
          <w:color w:val="000000" w:themeColor="text1"/>
        </w:rPr>
        <w:t>w odniesieniu do warunków udziału w postępowaniu dotyczących wykształcenia, kwalifikacji zawodowych lub doświadczenia, zrealizuje roboty budowlane, których wskazane zdolności dotyczą.</w:t>
      </w:r>
    </w:p>
    <w:p w14:paraId="7864EF49" w14:textId="56AB07E6" w:rsidR="00BA3540" w:rsidRDefault="00BA3540" w:rsidP="00BA3540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sz w:val="24"/>
          <w:szCs w:val="24"/>
        </w:rPr>
        <w:br w:type="page"/>
      </w:r>
    </w:p>
    <w:p w14:paraId="14D09417" w14:textId="163B0652" w:rsidR="006278C9" w:rsidRPr="0073325E" w:rsidRDefault="00DE0110" w:rsidP="00122679">
      <w:pPr>
        <w:spacing w:after="0" w:line="240" w:lineRule="auto"/>
        <w:ind w:left="5664" w:firstLine="708"/>
        <w:jc w:val="both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BA3540">
        <w:rPr>
          <w:rFonts w:cstheme="minorHAnsi"/>
          <w:b/>
          <w:sz w:val="24"/>
          <w:szCs w:val="24"/>
        </w:rPr>
        <w:t>4</w:t>
      </w:r>
      <w:r w:rsidRPr="0073325E">
        <w:rPr>
          <w:rFonts w:cstheme="minorHAnsi"/>
          <w:b/>
          <w:sz w:val="24"/>
          <w:szCs w:val="24"/>
        </w:rPr>
        <w:t xml:space="preserve"> do SWZ</w:t>
      </w:r>
    </w:p>
    <w:p w14:paraId="20CDE6E9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F2D30" w14:textId="77777777" w:rsidR="00A25478" w:rsidRPr="0073325E" w:rsidRDefault="00A25478" w:rsidP="0073325E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6204719" w14:textId="3BE6D67C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 w:val="24"/>
          <w:szCs w:val="24"/>
        </w:rPr>
        <w:footnoteReference w:id="6"/>
      </w:r>
    </w:p>
    <w:p w14:paraId="6F544460" w14:textId="07F94896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O PRZYNALEŻNOŚCI / BRAKU PRZYNALEŻNOŚCI</w:t>
      </w:r>
    </w:p>
    <w:p w14:paraId="0ECFFCDB" w14:textId="01624809" w:rsidR="006278C9" w:rsidRPr="0073325E" w:rsidRDefault="00DE0110" w:rsidP="00BA3540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DO GRUPY KAPITAŁOWEJ*</w:t>
      </w:r>
    </w:p>
    <w:p w14:paraId="5C241946" w14:textId="77777777" w:rsidR="006278C9" w:rsidRPr="0073325E" w:rsidRDefault="006278C9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</w:p>
    <w:p w14:paraId="6FEA89B7" w14:textId="77777777" w:rsidR="006278C9" w:rsidRPr="0073325E" w:rsidRDefault="006278C9" w:rsidP="0073325E">
      <w:pPr>
        <w:spacing w:line="260" w:lineRule="atLeast"/>
        <w:jc w:val="both"/>
        <w:rPr>
          <w:rFonts w:cstheme="minorHAnsi"/>
          <w:b/>
          <w:sz w:val="24"/>
          <w:szCs w:val="24"/>
        </w:rPr>
      </w:pPr>
    </w:p>
    <w:p w14:paraId="13B211EB" w14:textId="7CC7A068" w:rsidR="006278C9" w:rsidRPr="0073325E" w:rsidRDefault="00DE0110" w:rsidP="0073325E">
      <w:pPr>
        <w:spacing w:line="260" w:lineRule="atLeast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eastAsia="pl-PL"/>
        </w:rPr>
        <w:t>Wykonawca</w:t>
      </w:r>
      <w:r w:rsidRPr="0073325E">
        <w:rPr>
          <w:rFonts w:eastAsia="Times New Roman" w:cstheme="minorHAnsi"/>
          <w:sz w:val="24"/>
          <w:szCs w:val="24"/>
          <w:lang w:val="de-DE" w:eastAsia="pl-PL"/>
        </w:rPr>
        <w:t>:……………………………………………………………………………………………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</w:t>
      </w:r>
    </w:p>
    <w:p w14:paraId="31660F28" w14:textId="680FAC65" w:rsidR="006278C9" w:rsidRPr="0073325E" w:rsidRDefault="00DE0110" w:rsidP="0073325E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73325E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…………………………………………………………………………………………………….……</w:t>
      </w:r>
      <w:r w:rsidR="001F27F0">
        <w:rPr>
          <w:rFonts w:eastAsia="Times New Roman" w:cstheme="minorHAnsi"/>
          <w:sz w:val="24"/>
          <w:szCs w:val="24"/>
          <w:lang w:val="de-DE" w:eastAsia="pl-PL"/>
        </w:rPr>
        <w:t>…………………………………….</w:t>
      </w:r>
    </w:p>
    <w:p w14:paraId="33604082" w14:textId="77777777" w:rsidR="006278C9" w:rsidRPr="0073325E" w:rsidRDefault="00DE0110" w:rsidP="0073325E">
      <w:pPr>
        <w:spacing w:after="0" w:line="260" w:lineRule="atLeast"/>
        <w:jc w:val="both"/>
        <w:rPr>
          <w:rFonts w:cstheme="minorHAnsi"/>
          <w:i/>
          <w:sz w:val="24"/>
          <w:szCs w:val="24"/>
        </w:rPr>
      </w:pPr>
      <w:r w:rsidRPr="0073325E">
        <w:rPr>
          <w:rFonts w:cstheme="minorHAnsi"/>
          <w:i/>
          <w:sz w:val="24"/>
          <w:szCs w:val="24"/>
        </w:rPr>
        <w:t>(</w:t>
      </w:r>
      <w:r w:rsidRPr="0073325E">
        <w:rPr>
          <w:rFonts w:eastAsia="Calibri" w:cstheme="minorHAnsi"/>
          <w:i/>
          <w:sz w:val="24"/>
          <w:szCs w:val="24"/>
        </w:rPr>
        <w:t>pełna nazwa/firma, adres, NIP</w:t>
      </w:r>
      <w:r w:rsidRPr="0073325E">
        <w:rPr>
          <w:rFonts w:cstheme="minorHAnsi"/>
          <w:i/>
          <w:sz w:val="24"/>
          <w:szCs w:val="24"/>
        </w:rPr>
        <w:t>)</w:t>
      </w:r>
    </w:p>
    <w:p w14:paraId="6513E351" w14:textId="1309A80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sz w:val="24"/>
          <w:szCs w:val="24"/>
        </w:rPr>
        <w:br/>
        <w:t xml:space="preserve">Na potrzeby postępowania o udzielenie zamówienia publicznego pn. </w:t>
      </w:r>
      <w:r w:rsidR="00385452" w:rsidRPr="00F30835">
        <w:rPr>
          <w:rFonts w:cstheme="minorHAnsi"/>
          <w:b/>
          <w:sz w:val="24"/>
          <w:szCs w:val="24"/>
        </w:rPr>
        <w:t>„Ś</w:t>
      </w:r>
      <w:r w:rsidR="00385452" w:rsidRPr="00F30835">
        <w:rPr>
          <w:b/>
          <w:sz w:val="24"/>
          <w:szCs w:val="24"/>
        </w:rPr>
        <w:t xml:space="preserve">wiadczenie usług konserwacji, drobnych napraw i usuwania awarii w zakresie branży  stolarskiej, ślusarskiej </w:t>
      </w:r>
      <w:r w:rsidR="00385452">
        <w:rPr>
          <w:b/>
          <w:sz w:val="24"/>
          <w:szCs w:val="24"/>
        </w:rPr>
        <w:br/>
      </w:r>
      <w:r w:rsidR="00385452" w:rsidRPr="00F30835">
        <w:rPr>
          <w:b/>
          <w:sz w:val="24"/>
          <w:szCs w:val="24"/>
        </w:rPr>
        <w:t>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 w:rsidRPr="0073325E">
        <w:rPr>
          <w:rFonts w:cstheme="minorHAnsi"/>
          <w:sz w:val="24"/>
          <w:szCs w:val="24"/>
        </w:rPr>
        <w:t>, oświadczam/y, że:</w:t>
      </w:r>
      <w:r w:rsidR="00385452">
        <w:rPr>
          <w:rFonts w:cstheme="minorHAnsi"/>
          <w:sz w:val="24"/>
          <w:szCs w:val="24"/>
        </w:rPr>
        <w:t xml:space="preserve"> </w:t>
      </w:r>
    </w:p>
    <w:p w14:paraId="47047F0E" w14:textId="1A205266" w:rsidR="006278C9" w:rsidRPr="0073325E" w:rsidRDefault="00DE0110" w:rsidP="0073325E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73325E">
        <w:rPr>
          <w:rFonts w:cstheme="minorHAnsi"/>
          <w:b/>
          <w:sz w:val="24"/>
          <w:szCs w:val="24"/>
        </w:rPr>
        <w:t>- należę**</w:t>
      </w:r>
      <w:r w:rsidRPr="0073325E">
        <w:rPr>
          <w:rFonts w:cstheme="minorHAnsi"/>
          <w:sz w:val="24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:rsidRPr="0073325E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Pr="0073325E" w:rsidRDefault="00DE0110" w:rsidP="0073325E">
            <w:pPr>
              <w:widowControl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3325E">
              <w:rPr>
                <w:rFonts w:cstheme="minorHAnsi"/>
                <w:bCs/>
                <w:sz w:val="24"/>
                <w:szCs w:val="24"/>
              </w:rPr>
              <w:t>Adres Podmiotu</w:t>
            </w:r>
          </w:p>
        </w:tc>
      </w:tr>
      <w:tr w:rsidR="006278C9" w:rsidRPr="0073325E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Pr="0073325E" w:rsidRDefault="006278C9" w:rsidP="0073325E">
            <w:pPr>
              <w:widowControl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Pr="0073325E" w:rsidRDefault="006278C9" w:rsidP="0073325E">
            <w:pPr>
              <w:widowControl w:val="0"/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E27E58" w14:textId="77777777" w:rsidR="006278C9" w:rsidRPr="00BA3540" w:rsidRDefault="00DE0110" w:rsidP="0073325E">
      <w:pPr>
        <w:spacing w:before="240"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UWAGA:</w:t>
      </w:r>
    </w:p>
    <w:p w14:paraId="6915979C" w14:textId="3F23B73B" w:rsidR="006278C9" w:rsidRPr="00BA3540" w:rsidRDefault="00DE0110" w:rsidP="0073325E">
      <w:pPr>
        <w:spacing w:after="24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 xml:space="preserve">Wykonawca nie ma obowiązku składać pełnego wykazu podmiotów w zakresie grupy kapitałowej, o której mowa powyżej. </w:t>
      </w:r>
      <w:r w:rsidRPr="00BA3540">
        <w:rPr>
          <w:rFonts w:cstheme="minorHAnsi"/>
          <w:iCs/>
          <w:sz w:val="24"/>
          <w:szCs w:val="24"/>
          <w:u w:val="single"/>
        </w:rPr>
        <w:t xml:space="preserve">Należy wypełnić powyższy wykaz tylko wtedy, gdy odrębna ofertę złożył samodzielnie lub wspólnie z innymi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 xml:space="preserve">ykonawcami podmiot należący do tej samej grupy kapitałowej co </w:t>
      </w:r>
      <w:r w:rsidR="004B041E">
        <w:rPr>
          <w:rFonts w:cstheme="minorHAnsi"/>
          <w:iCs/>
          <w:sz w:val="24"/>
          <w:szCs w:val="24"/>
          <w:u w:val="single"/>
        </w:rPr>
        <w:t>W</w:t>
      </w:r>
      <w:r w:rsidRPr="00BA3540">
        <w:rPr>
          <w:rFonts w:cstheme="minorHAnsi"/>
          <w:iCs/>
          <w:sz w:val="24"/>
          <w:szCs w:val="24"/>
          <w:u w:val="single"/>
        </w:rPr>
        <w:t>ykonawca składający t</w:t>
      </w:r>
      <w:r w:rsidR="004B041E">
        <w:rPr>
          <w:rFonts w:cstheme="minorHAnsi"/>
          <w:iCs/>
          <w:sz w:val="24"/>
          <w:szCs w:val="24"/>
          <w:u w:val="single"/>
        </w:rPr>
        <w:t>ę</w:t>
      </w:r>
      <w:r w:rsidRPr="00BA3540">
        <w:rPr>
          <w:rFonts w:cstheme="minorHAnsi"/>
          <w:iCs/>
          <w:sz w:val="24"/>
          <w:szCs w:val="24"/>
          <w:u w:val="single"/>
        </w:rPr>
        <w:t xml:space="preserve"> ofertę</w:t>
      </w:r>
      <w:r w:rsidRPr="00BA3540">
        <w:rPr>
          <w:rFonts w:cstheme="minorHAnsi"/>
          <w:iCs/>
          <w:sz w:val="24"/>
          <w:szCs w:val="24"/>
        </w:rPr>
        <w:t>.</w:t>
      </w:r>
    </w:p>
    <w:p w14:paraId="7C662ADD" w14:textId="77777777" w:rsidR="006278C9" w:rsidRPr="00BA3540" w:rsidRDefault="00DE0110" w:rsidP="0073325E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iCs/>
          <w:sz w:val="24"/>
          <w:szCs w:val="24"/>
        </w:rPr>
        <w:t>lub</w:t>
      </w:r>
    </w:p>
    <w:p w14:paraId="76876667" w14:textId="4C9F6395" w:rsidR="006278C9" w:rsidRPr="00BA3540" w:rsidRDefault="00DE0110" w:rsidP="0073325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A3540">
        <w:rPr>
          <w:rFonts w:cstheme="minorHAnsi"/>
          <w:b/>
          <w:iCs/>
          <w:sz w:val="24"/>
          <w:szCs w:val="24"/>
        </w:rPr>
        <w:t>- nie należę**</w:t>
      </w:r>
      <w:r w:rsidRPr="00BA3540">
        <w:rPr>
          <w:rFonts w:cstheme="minorHAnsi"/>
          <w:iCs/>
          <w:sz w:val="24"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 w:rsidR="00AC47A9">
        <w:rPr>
          <w:rFonts w:cstheme="minorHAnsi"/>
          <w:iCs/>
          <w:sz w:val="24"/>
          <w:szCs w:val="24"/>
        </w:rPr>
        <w:br/>
      </w:r>
      <w:r w:rsidRPr="00BA3540">
        <w:rPr>
          <w:rFonts w:cstheme="minorHAnsi"/>
          <w:iCs/>
          <w:sz w:val="24"/>
          <w:szCs w:val="24"/>
        </w:rPr>
        <w:t>w postępowaniu.</w:t>
      </w:r>
    </w:p>
    <w:p w14:paraId="43708304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34DE032" w14:textId="77777777" w:rsidR="006278C9" w:rsidRPr="0073325E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FB1956" w14:textId="1CBFCFB5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5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907AAD1" w14:textId="19BC2D83" w:rsidR="004B041E" w:rsidRPr="00FC72CE" w:rsidRDefault="004B041E" w:rsidP="004B041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br/>
      </w:r>
      <w:r w:rsidRPr="00D727DB">
        <w:rPr>
          <w:rFonts w:cstheme="minorHAnsi"/>
          <w:b/>
          <w:sz w:val="24"/>
          <w:szCs w:val="24"/>
        </w:rPr>
        <w:t xml:space="preserve">OŚWIADCZENIE O AKTUALNOŚCI INFORMACJI ZAWARTYCH W OŚWIADCZENIU, </w:t>
      </w:r>
      <w:r w:rsidRPr="00D727DB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AC47A9">
        <w:rPr>
          <w:rFonts w:cstheme="minorHAnsi"/>
          <w:b/>
          <w:sz w:val="24"/>
          <w:szCs w:val="24"/>
        </w:rPr>
        <w:br/>
      </w:r>
      <w:r w:rsidRPr="00D727DB">
        <w:rPr>
          <w:rFonts w:cstheme="minorHAnsi"/>
          <w:b/>
          <w:sz w:val="24"/>
          <w:szCs w:val="24"/>
        </w:rPr>
        <w:t>Z POSTĘPOWANIA</w:t>
      </w:r>
    </w:p>
    <w:p w14:paraId="66310511" w14:textId="77777777" w:rsidR="004B041E" w:rsidRPr="00FC72CE" w:rsidRDefault="004B041E" w:rsidP="004B041E">
      <w:pPr>
        <w:spacing w:after="0" w:line="276" w:lineRule="auto"/>
        <w:rPr>
          <w:rFonts w:cstheme="minorHAnsi"/>
          <w:sz w:val="24"/>
          <w:szCs w:val="24"/>
        </w:rPr>
      </w:pPr>
    </w:p>
    <w:p w14:paraId="019C41A9" w14:textId="10D64036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628F93C2" w14:textId="3F78CAE5" w:rsidR="004B041E" w:rsidRPr="00F1031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1031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9246F7E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45D5F6E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C6F1793" w14:textId="77777777" w:rsidR="004B041E" w:rsidRDefault="004B041E" w:rsidP="004B041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</w:p>
    <w:p w14:paraId="0CE839B2" w14:textId="01922C8C" w:rsidR="004B041E" w:rsidRPr="00F1031E" w:rsidRDefault="00385452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 w:rsidR="004B041E"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, oświadczamy, że </w:t>
      </w:r>
      <w:r w:rsidR="004B041E" w:rsidRPr="00F1031E">
        <w:rPr>
          <w:rFonts w:cstheme="minorHAnsi"/>
          <w:b/>
          <w:sz w:val="24"/>
          <w:szCs w:val="24"/>
        </w:rPr>
        <w:t xml:space="preserve">informacje zawarte w oświadczeniu, </w:t>
      </w:r>
      <w:r>
        <w:rPr>
          <w:rFonts w:cstheme="minorHAnsi"/>
          <w:b/>
          <w:sz w:val="24"/>
          <w:szCs w:val="24"/>
        </w:rPr>
        <w:br/>
      </w:r>
      <w:r w:rsidR="004B041E" w:rsidRPr="00F1031E">
        <w:rPr>
          <w:rFonts w:cstheme="minorHAnsi"/>
          <w:b/>
          <w:sz w:val="24"/>
          <w:szCs w:val="24"/>
        </w:rPr>
        <w:t>o którym mowa w art. 125 ust. 1 ustawy PZP w zakresie odnoszącym się do podstaw wykluczenia z postępowania, o których mowa w:</w:t>
      </w:r>
      <w:r>
        <w:rPr>
          <w:rFonts w:cstheme="minorHAnsi"/>
          <w:b/>
          <w:sz w:val="24"/>
          <w:szCs w:val="24"/>
        </w:rPr>
        <w:t xml:space="preserve"> </w:t>
      </w:r>
    </w:p>
    <w:p w14:paraId="43FA2C98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1 ustawy PZP</w:t>
      </w:r>
      <w:r w:rsidRPr="00F1031E">
        <w:rPr>
          <w:rFonts w:asciiTheme="minorHAnsi" w:hAnsiTheme="minorHAnsi" w:cstheme="minorHAnsi"/>
        </w:rPr>
        <w:t xml:space="preserve">, dotyczących prawomocnego skazania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6F8D8F45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108 ust. 1 pkt 2 ustawy PZP, </w:t>
      </w:r>
      <w:r w:rsidRPr="00F1031E">
        <w:rPr>
          <w:rFonts w:asciiTheme="minorHAnsi" w:hAnsiTheme="minorHAnsi" w:cstheme="minorHAnsi"/>
        </w:rPr>
        <w:t xml:space="preserve">dotyczących prawomocnego skazania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o którym mowa </w:t>
      </w:r>
      <w:r w:rsidRPr="00F1031E">
        <w:rPr>
          <w:rFonts w:asciiTheme="minorHAnsi" w:hAnsiTheme="minorHAnsi" w:cstheme="minorHAnsi"/>
        </w:rPr>
        <w:t xml:space="preserve">w art. 108 ust. 1 pkt 1 lit. a-h lub za odpowiedni czyn zabroniony określony w przepisach prawa obcego urzędującego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BE31EB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3 ustawy PZP</w:t>
      </w:r>
      <w:r w:rsidRPr="00F1031E">
        <w:rPr>
          <w:rFonts w:asciiTheme="minorHAnsi" w:hAnsiTheme="minorHAnsi" w:cstheme="minorHAnsi"/>
        </w:rPr>
        <w:t>, dotyczących wydania prawomocnego wyroku sądu lub ostatecznej decyzji administracyjnej o zaleganiu z uiszczeniem podatków, opłat lub składek na ubezpieczenie społeczne lub zdrowotne,</w:t>
      </w:r>
    </w:p>
    <w:p w14:paraId="2F8DD4EC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 1 pkt 4 ustawy PZP</w:t>
      </w:r>
      <w:r w:rsidRPr="00F1031E">
        <w:rPr>
          <w:rFonts w:asciiTheme="minorHAnsi" w:hAnsiTheme="minorHAnsi" w:cstheme="minorHAnsi"/>
        </w:rPr>
        <w:t>, dotyczących prawomocnego orzeczenia zakazu ubiegania się o zamówienie publiczne,</w:t>
      </w:r>
    </w:p>
    <w:p w14:paraId="6F2E1F53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5 ustawy PZP</w:t>
      </w:r>
      <w:r w:rsidRPr="00F1031E">
        <w:rPr>
          <w:rFonts w:asciiTheme="minorHAnsi" w:hAnsiTheme="minorHAnsi" w:cstheme="minorHAnsi"/>
        </w:rPr>
        <w:t xml:space="preserve">, dotyczących zawarcia z innymi </w:t>
      </w:r>
      <w:r>
        <w:rPr>
          <w:rFonts w:asciiTheme="minorHAnsi" w:hAnsiTheme="minorHAnsi" w:cstheme="minorHAnsi"/>
        </w:rPr>
        <w:t>W</w:t>
      </w:r>
      <w:r w:rsidRPr="00F1031E">
        <w:rPr>
          <w:rFonts w:asciiTheme="minorHAnsi" w:hAnsiTheme="minorHAnsi" w:cstheme="minorHAnsi"/>
        </w:rPr>
        <w:t>ykonawcami porozumienia mającego na celu zakłócenie konkurencji,</w:t>
      </w:r>
    </w:p>
    <w:p w14:paraId="577498D4" w14:textId="7F6DB615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108 ust. 1 pkt 6 ustawy PZP</w:t>
      </w:r>
      <w:r w:rsidRPr="00F1031E">
        <w:rPr>
          <w:rFonts w:asciiTheme="minorHAnsi" w:hAnsiTheme="minorHAnsi" w:cstheme="minorHAnsi"/>
        </w:rPr>
        <w:t xml:space="preserve">, dotyczących zakłócenia konkurencji wynikającego </w:t>
      </w:r>
      <w:r w:rsidR="001F27F0">
        <w:rPr>
          <w:rFonts w:asciiTheme="minorHAnsi" w:hAnsiTheme="minorHAnsi" w:cstheme="minorHAnsi"/>
        </w:rPr>
        <w:br/>
      </w:r>
      <w:r w:rsidRPr="00F1031E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2F17E997" w14:textId="77777777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 xml:space="preserve">art. 109 ust. 1 pkt 1 ustawy PZP, </w:t>
      </w:r>
      <w:r w:rsidRPr="00F1031E">
        <w:rPr>
          <w:rFonts w:asciiTheme="minorHAnsi" w:hAnsiTheme="minorHAnsi" w:cstheme="minorHAnsi"/>
        </w:rPr>
        <w:t xml:space="preserve">dotyczących </w:t>
      </w:r>
      <w:r w:rsidRPr="00F1031E">
        <w:rPr>
          <w:rFonts w:asciiTheme="minorHAnsi" w:hAnsiTheme="minorHAnsi" w:cstheme="minorHAnsi"/>
          <w:color w:val="333333"/>
          <w:shd w:val="clear" w:color="auto" w:fill="FFFFFF"/>
        </w:rPr>
        <w:t>naruszenia obowiązków w zakresie płatności podatków, opłat lub składek na ubezpieczenia społeczne lub zdrowotne,</w:t>
      </w:r>
    </w:p>
    <w:p w14:paraId="436900E6" w14:textId="2EEF4F39" w:rsidR="004B041E" w:rsidRPr="00F1031E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lastRenderedPageBreak/>
        <w:t>art. 109 ust. 1 pkt 8 ustawy PZP</w:t>
      </w:r>
      <w:r w:rsidRPr="00F1031E">
        <w:rPr>
          <w:rFonts w:asciiTheme="minorHAnsi" w:hAnsiTheme="minorHAnsi" w:cstheme="minorHAnsi"/>
          <w:bCs/>
        </w:rPr>
        <w:t xml:space="preserve">, dotyczących wprowadzenia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1F27F0">
        <w:rPr>
          <w:rFonts w:asciiTheme="minorHAnsi" w:hAnsiTheme="minorHAnsi" w:cstheme="minorHAnsi"/>
          <w:bCs/>
        </w:rPr>
        <w:br/>
      </w:r>
      <w:r w:rsidRPr="00F1031E">
        <w:rPr>
          <w:rFonts w:asciiTheme="minorHAnsi" w:hAnsiTheme="minorHAnsi" w:cstheme="minorHAnsi"/>
          <w:bCs/>
        </w:rPr>
        <w:t>w postępowaniu lub kryteria selekcji,</w:t>
      </w:r>
    </w:p>
    <w:p w14:paraId="2E54567E" w14:textId="77777777" w:rsidR="004B041E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F1031E">
        <w:rPr>
          <w:rFonts w:asciiTheme="minorHAnsi" w:hAnsiTheme="minorHAnsi" w:cstheme="minorHAnsi"/>
          <w:b/>
        </w:rPr>
        <w:t>art. 109 ust 1 pkt 9 ustawy PZP</w:t>
      </w:r>
      <w:r w:rsidRPr="00F1031E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>
        <w:rPr>
          <w:rFonts w:asciiTheme="minorHAnsi" w:hAnsiTheme="minorHAnsi" w:cstheme="minorHAnsi"/>
          <w:bCs/>
        </w:rPr>
        <w:t>Z</w:t>
      </w:r>
      <w:r w:rsidRPr="00F1031E">
        <w:rPr>
          <w:rFonts w:asciiTheme="minorHAnsi" w:hAnsiTheme="minorHAnsi" w:cstheme="minorHAnsi"/>
          <w:bCs/>
        </w:rPr>
        <w:t xml:space="preserve">amawiającego lub prób pozyskania lub pozyskania informacji poufnych, </w:t>
      </w:r>
      <w:r w:rsidRPr="00416845">
        <w:rPr>
          <w:rFonts w:asciiTheme="minorHAnsi" w:hAnsiTheme="minorHAnsi" w:cstheme="minorHAnsi"/>
          <w:bCs/>
        </w:rPr>
        <w:t>mogących dać Wykonawcy przewagę w postępowaniu o udzielenie zamówienia,</w:t>
      </w:r>
    </w:p>
    <w:p w14:paraId="22B0EA1D" w14:textId="77777777" w:rsidR="00416845" w:rsidRPr="00416845" w:rsidRDefault="004B041E" w:rsidP="004B041E">
      <w:pPr>
        <w:pStyle w:val="Akapitzlist"/>
        <w:numPr>
          <w:ilvl w:val="0"/>
          <w:numId w:val="21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16845">
        <w:rPr>
          <w:rFonts w:asciiTheme="minorHAnsi" w:hAnsiTheme="minorHAnsi" w:cstheme="minorHAnsi"/>
          <w:b/>
        </w:rPr>
        <w:t>art. 109 ust. 1 pkt 10 ustawy PZP</w:t>
      </w:r>
      <w:r w:rsidRPr="00416845">
        <w:rPr>
          <w:rFonts w:asciiTheme="minorHAnsi" w:hAnsiTheme="minorHAnsi" w:cstheme="minorHAnsi"/>
          <w:bCs/>
        </w:rPr>
        <w:t>, dotyczących</w:t>
      </w:r>
      <w:r w:rsidRPr="00416845">
        <w:rPr>
          <w:rFonts w:asciiTheme="minorHAnsi" w:hAnsiTheme="minorHAnsi" w:cstheme="minorHAnsi"/>
        </w:rPr>
        <w:t xml:space="preserve"> </w:t>
      </w:r>
      <w:r w:rsidRPr="00416845">
        <w:rPr>
          <w:rFonts w:asciiTheme="minorHAnsi" w:hAnsiTheme="minorHAnsi" w:cstheme="minorHAnsi"/>
          <w:bCs/>
        </w:rPr>
        <w:t xml:space="preserve">przedstawienia informacji wprowadzających w błąd, co mogło mieć istotny wpływ na decyzje podejmowane przez Zamawiającego w postępowaniu o udzielenie zamówienia </w:t>
      </w:r>
    </w:p>
    <w:p w14:paraId="69204A35" w14:textId="77777777" w:rsidR="00416845" w:rsidRPr="00416845" w:rsidRDefault="00416845" w:rsidP="00416845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</w:rPr>
      </w:pPr>
    </w:p>
    <w:p w14:paraId="4FEE086F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b/>
          <w:sz w:val="24"/>
          <w:szCs w:val="24"/>
        </w:rPr>
        <w:t>są aktualne / są nieaktualne</w:t>
      </w:r>
      <w:r w:rsidRPr="00F1031E">
        <w:rPr>
          <w:rStyle w:val="Odwoanieprzypisudolnego"/>
          <w:rFonts w:cstheme="minorHAnsi"/>
          <w:b/>
          <w:sz w:val="24"/>
          <w:szCs w:val="24"/>
        </w:rPr>
        <w:footnoteReference w:id="7"/>
      </w:r>
      <w:r w:rsidRPr="00F1031E">
        <w:rPr>
          <w:rFonts w:cstheme="minorHAnsi"/>
          <w:b/>
          <w:sz w:val="24"/>
          <w:szCs w:val="24"/>
        </w:rPr>
        <w:t xml:space="preserve"> </w:t>
      </w:r>
      <w:r w:rsidRPr="00F1031E">
        <w:rPr>
          <w:rFonts w:cstheme="minorHAnsi"/>
          <w:color w:val="C9211E"/>
          <w:sz w:val="24"/>
          <w:szCs w:val="24"/>
        </w:rPr>
        <w:t xml:space="preserve">(niepotrzebne skreślić) </w:t>
      </w:r>
    </w:p>
    <w:p w14:paraId="1884D288" w14:textId="77777777" w:rsidR="00FA0BCA" w:rsidRPr="0073325E" w:rsidRDefault="00FA0BCA" w:rsidP="00733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0D748" w14:textId="2DBF0078" w:rsidR="006278C9" w:rsidRPr="0073325E" w:rsidRDefault="00DE0110" w:rsidP="0073325E">
      <w:pPr>
        <w:pStyle w:val="Tekstprzypisudolnego"/>
        <w:jc w:val="both"/>
        <w:rPr>
          <w:rFonts w:cstheme="minorHAnsi"/>
          <w:sz w:val="24"/>
          <w:szCs w:val="24"/>
        </w:rPr>
      </w:pPr>
      <w:bookmarkStart w:id="0" w:name="_Hlk95285404"/>
      <w:r w:rsidRPr="0073325E">
        <w:rPr>
          <w:rFonts w:cstheme="minorHAnsi"/>
          <w:sz w:val="24"/>
          <w:szCs w:val="24"/>
        </w:rPr>
        <w:t xml:space="preserve">UWAGA: Niniejsze oświadczenie składa każdy z </w:t>
      </w:r>
      <w:r w:rsidR="004B041E">
        <w:rPr>
          <w:rFonts w:cstheme="minorHAnsi"/>
          <w:sz w:val="24"/>
          <w:szCs w:val="24"/>
        </w:rPr>
        <w:t>W</w:t>
      </w:r>
      <w:r w:rsidRPr="0073325E">
        <w:rPr>
          <w:rFonts w:cstheme="minorHAnsi"/>
          <w:sz w:val="24"/>
          <w:szCs w:val="24"/>
        </w:rPr>
        <w:t xml:space="preserve">ykonawców wspólnie ubiegających się </w:t>
      </w:r>
      <w:r w:rsidR="001F27F0">
        <w:rPr>
          <w:rFonts w:cstheme="minorHAnsi"/>
          <w:sz w:val="24"/>
          <w:szCs w:val="24"/>
        </w:rPr>
        <w:br/>
      </w:r>
      <w:r w:rsidRPr="0073325E">
        <w:rPr>
          <w:rFonts w:cstheme="minorHAnsi"/>
          <w:sz w:val="24"/>
          <w:szCs w:val="24"/>
        </w:rPr>
        <w:t>o udzielenie zamówienia.</w:t>
      </w:r>
    </w:p>
    <w:bookmarkEnd w:id="0"/>
    <w:p w14:paraId="44EFB7F4" w14:textId="1D3B9DC3" w:rsidR="006278C9" w:rsidRDefault="006278C9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1FF23F" w14:textId="4B9D1B6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3100F4" w14:textId="23FE75DF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FCAEB2" w14:textId="3FC6D5D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0606E6" w14:textId="64437A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F008D" w14:textId="53B4C5F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1A622D" w14:textId="643537F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B08326" w14:textId="56A43E24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0D626" w14:textId="33545F4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D8CB3D" w14:textId="05F9BAD5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811E6C" w14:textId="6C78F30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10D6B8" w14:textId="5C0A361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C939AB" w14:textId="58B60287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8BD1BA" w14:textId="63F9C0D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88E29" w14:textId="6922BDB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D51B60" w14:textId="2E88226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D361E" w14:textId="2531EF2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B12F66" w14:textId="33740950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9610D1" w14:textId="690FD1BA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EDC86E" w14:textId="232EE1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7E84AD" w14:textId="08B4BFB6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92B5AF2" w14:textId="2F4CC7BD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975EA0" w14:textId="5D15E61B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298CAD" w14:textId="51068DC8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A0FB2" w14:textId="66E93882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6EB" w14:textId="09C0EA3C" w:rsidR="004B041E" w:rsidRDefault="004B041E" w:rsidP="007332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140AD9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F7F838A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28092A" w14:textId="77777777" w:rsidR="00D727DB" w:rsidRDefault="00D727DB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7800200" w14:textId="49E61E5F" w:rsidR="004B041E" w:rsidRPr="00A25E4D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lastRenderedPageBreak/>
        <w:t>Załącznik nr 6 do SWZ</w:t>
      </w:r>
    </w:p>
    <w:p w14:paraId="24D980BC" w14:textId="77777777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2C71C1" w14:textId="1D62E559" w:rsidR="004B041E" w:rsidRPr="00A25E4D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 xml:space="preserve">WYKAZ </w:t>
      </w:r>
      <w:r w:rsidR="001F27F0">
        <w:rPr>
          <w:rFonts w:cstheme="minorHAnsi"/>
          <w:b/>
          <w:sz w:val="24"/>
          <w:szCs w:val="24"/>
        </w:rPr>
        <w:t>USŁUG</w:t>
      </w:r>
    </w:p>
    <w:p w14:paraId="0F14E191" w14:textId="77777777" w:rsidR="004B041E" w:rsidRPr="00A25E4D" w:rsidRDefault="004B041E" w:rsidP="004B041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F1E3318" w14:textId="1DDE6F8A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49AFB22" w14:textId="3DD4425C" w:rsidR="004B041E" w:rsidRPr="00FC72CE" w:rsidRDefault="004B041E" w:rsidP="004B041E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1F27F0">
        <w:rPr>
          <w:rFonts w:eastAsia="Times New Roman" w:cstheme="minorHAnsi"/>
          <w:sz w:val="24"/>
          <w:szCs w:val="24"/>
          <w:lang w:eastAsia="pl-PL"/>
        </w:rPr>
        <w:t>…..</w:t>
      </w:r>
    </w:p>
    <w:p w14:paraId="38A111E8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>(</w:t>
      </w:r>
      <w:r w:rsidRPr="00F1031E">
        <w:rPr>
          <w:rFonts w:eastAsia="Calibri" w:cstheme="minorHAnsi"/>
          <w:iCs/>
          <w:sz w:val="24"/>
          <w:szCs w:val="24"/>
        </w:rPr>
        <w:t>pełna nazwa/firma, adres, NIP</w:t>
      </w:r>
      <w:r w:rsidRPr="00F1031E">
        <w:rPr>
          <w:rFonts w:cstheme="minorHAnsi"/>
          <w:iCs/>
          <w:sz w:val="24"/>
          <w:szCs w:val="24"/>
        </w:rPr>
        <w:t>)</w:t>
      </w:r>
    </w:p>
    <w:p w14:paraId="1A4B67A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59D44031" w14:textId="77777777" w:rsidR="004B04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1031E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FC72CE">
        <w:rPr>
          <w:rFonts w:cstheme="minorHAnsi"/>
          <w:color w:val="000000"/>
          <w:sz w:val="24"/>
          <w:szCs w:val="24"/>
        </w:rPr>
        <w:t xml:space="preserve"> zamówienia publicznego, którego przedmiotem jest </w:t>
      </w:r>
      <w:r w:rsidRPr="00FC72CE">
        <w:rPr>
          <w:rFonts w:cstheme="minorHAnsi"/>
          <w:sz w:val="24"/>
          <w:szCs w:val="24"/>
          <w:u w:val="single"/>
        </w:rPr>
        <w:t xml:space="preserve"> </w:t>
      </w:r>
    </w:p>
    <w:p w14:paraId="3EAF7F6D" w14:textId="5B9345EC" w:rsidR="004B041E" w:rsidRPr="00FC72CE" w:rsidRDefault="00385452" w:rsidP="004B041E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 xml:space="preserve">wiadczenie usług konserwacji, drobnych napraw i usuwania awarii w zakresie branży  stolarskiej, ślusarskiej i szklarskiej na terenie nieruchomości oraz w lokalach znajdujących się w budynkach wspólnot mieszkaniowych, zarządzanych przez Zarząd Komunalnych Zasobów </w:t>
      </w:r>
      <w:r w:rsidRPr="00D727DB">
        <w:rPr>
          <w:b/>
          <w:sz w:val="24"/>
          <w:szCs w:val="24"/>
        </w:rPr>
        <w:t>Lokalowych Sp. z o.o. w Poznaniu, a także objętych programem Miejskiego Biura Najmu w podziale na 5 części”</w:t>
      </w:r>
      <w:r w:rsidRPr="00D727DB">
        <w:rPr>
          <w:sz w:val="24"/>
          <w:szCs w:val="24"/>
        </w:rPr>
        <w:t xml:space="preserve"> </w:t>
      </w:r>
      <w:r w:rsidR="004B041E" w:rsidRPr="00D727DB">
        <w:rPr>
          <w:rFonts w:cstheme="minorHAnsi"/>
          <w:sz w:val="24"/>
          <w:szCs w:val="24"/>
        </w:rPr>
        <w:t xml:space="preserve">poniżej przedstawiamy wykaz </w:t>
      </w:r>
      <w:r w:rsidR="001F27F0" w:rsidRPr="00D727DB">
        <w:rPr>
          <w:rFonts w:cstheme="minorHAnsi"/>
          <w:sz w:val="24"/>
          <w:szCs w:val="24"/>
        </w:rPr>
        <w:t>usług</w:t>
      </w:r>
      <w:r w:rsidR="004B041E" w:rsidRPr="00D727DB">
        <w:rPr>
          <w:rFonts w:cstheme="minorHAnsi"/>
          <w:sz w:val="24"/>
          <w:szCs w:val="24"/>
        </w:rPr>
        <w:t xml:space="preserve"> wykonanych w okresie ostatnich </w:t>
      </w:r>
      <w:r w:rsidR="00437628" w:rsidRPr="00D727DB">
        <w:rPr>
          <w:rFonts w:cstheme="minorHAnsi"/>
          <w:sz w:val="24"/>
          <w:szCs w:val="24"/>
        </w:rPr>
        <w:t>3</w:t>
      </w:r>
      <w:r w:rsidR="004B041E" w:rsidRPr="00D727DB">
        <w:rPr>
          <w:rFonts w:cstheme="minorHAnsi"/>
          <w:sz w:val="24"/>
          <w:szCs w:val="24"/>
        </w:rPr>
        <w:t xml:space="preserve"> lat przed upływem terminu składania ofert: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B041E" w:rsidRPr="00FC72CE" w14:paraId="0BB4CDE3" w14:textId="77777777" w:rsidTr="00E706CD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85A74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2F685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683930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66BD5C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7B1A83" w14:textId="30AD0B38" w:rsidR="004B041E" w:rsidRPr="00FC72CE" w:rsidRDefault="004B041E" w:rsidP="001F27F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1F27F0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B041E" w:rsidRPr="00FC72CE" w14:paraId="094538CE" w14:textId="77777777" w:rsidTr="00E70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D15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A4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DE962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928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43A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6F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22795DAE" w14:textId="77777777" w:rsidTr="00E70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DB8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F3E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16B75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A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E94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51D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41E" w:rsidRPr="00FC72CE" w14:paraId="1491C94D" w14:textId="77777777" w:rsidTr="00E706C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502" w14:textId="77777777" w:rsidR="004B041E" w:rsidRPr="00FC72CE" w:rsidRDefault="004B041E" w:rsidP="00E706CD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72CE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B6D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C4D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6F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96" w14:textId="77777777" w:rsidR="004B041E" w:rsidRPr="00FC72CE" w:rsidRDefault="004B041E" w:rsidP="00E706CD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E45B66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933C62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1031E">
        <w:rPr>
          <w:rFonts w:cstheme="minorHAnsi"/>
          <w:iCs/>
          <w:sz w:val="24"/>
          <w:szCs w:val="24"/>
        </w:rPr>
        <w:t xml:space="preserve">UWAGA: </w:t>
      </w:r>
    </w:p>
    <w:p w14:paraId="01805DC3" w14:textId="43AEDE35" w:rsidR="004B041E" w:rsidRPr="00F1031E" w:rsidRDefault="004B041E" w:rsidP="004B041E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F1031E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1F27F0">
        <w:rPr>
          <w:rFonts w:cstheme="minorHAnsi"/>
          <w:iCs/>
          <w:sz w:val="24"/>
          <w:szCs w:val="24"/>
        </w:rPr>
        <w:t>usługi</w:t>
      </w:r>
      <w:r w:rsidRPr="00F1031E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1F27F0">
        <w:rPr>
          <w:rFonts w:cstheme="minorHAnsi"/>
          <w:b/>
          <w:iCs/>
          <w:sz w:val="24"/>
          <w:szCs w:val="24"/>
          <w:u w:val="single"/>
        </w:rPr>
        <w:t>usługi</w:t>
      </w:r>
      <w:r w:rsidRPr="00F1031E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3499B35E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82F977" w14:textId="77777777" w:rsidR="004B041E" w:rsidRPr="00FC72C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A900D1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C91250F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7478B69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BC289E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6EF75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313721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5C0C99A5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6F3F1B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D4EBCA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667D53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E031CE" w14:textId="77777777" w:rsidR="004B041E" w:rsidRPr="00FC72CE" w:rsidRDefault="004B041E" w:rsidP="004B041E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7 do SWZ</w:t>
      </w:r>
    </w:p>
    <w:p w14:paraId="2EE388E6" w14:textId="77777777" w:rsidR="004B041E" w:rsidRPr="00FC72CE" w:rsidRDefault="004B041E" w:rsidP="004B041E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A07A9F5" w14:textId="77777777" w:rsidR="004B041E" w:rsidRPr="00FC72CE" w:rsidRDefault="004B041E" w:rsidP="004B041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  <w:r w:rsidRPr="00FC72CE">
        <w:rPr>
          <w:rFonts w:cstheme="minorHAnsi"/>
          <w:b/>
          <w:color w:val="000000" w:themeColor="text1"/>
          <w:sz w:val="24"/>
          <w:szCs w:val="24"/>
        </w:rPr>
        <w:t xml:space="preserve">W ZAKRESIE DYSPONOWANIA W CZASIE TRWANIA UMOWY </w:t>
      </w:r>
      <w:r w:rsidRPr="00FC72CE">
        <w:rPr>
          <w:rFonts w:cstheme="minorHAnsi"/>
          <w:b/>
          <w:color w:val="000000" w:themeColor="text1"/>
          <w:sz w:val="24"/>
          <w:szCs w:val="24"/>
        </w:rPr>
        <w:br/>
        <w:t>OSOBAMI ZDOLNYMI DO WYKONANIA ZAMÓWIENIA</w:t>
      </w:r>
    </w:p>
    <w:p w14:paraId="43100401" w14:textId="77777777" w:rsidR="004B041E" w:rsidRPr="00FC72CE" w:rsidRDefault="004B041E" w:rsidP="004B041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3251785" w14:textId="77777777" w:rsidR="001F27F0" w:rsidRPr="00A25E4D" w:rsidRDefault="004B041E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br/>
        <w:t xml:space="preserve">Wykonawca: </w:t>
      </w:r>
      <w:r w:rsidR="001F27F0"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..</w:t>
      </w:r>
    </w:p>
    <w:p w14:paraId="618443BA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4DECFF24" w14:textId="77777777" w:rsidR="004B041E" w:rsidRPr="00F1031E" w:rsidRDefault="004B041E" w:rsidP="004B041E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F1031E">
        <w:rPr>
          <w:rFonts w:cstheme="minorHAnsi"/>
          <w:sz w:val="24"/>
          <w:szCs w:val="24"/>
        </w:rPr>
        <w:t>(</w:t>
      </w:r>
      <w:r w:rsidRPr="00F1031E">
        <w:rPr>
          <w:rFonts w:eastAsia="Calibri" w:cstheme="minorHAnsi"/>
          <w:sz w:val="24"/>
          <w:szCs w:val="24"/>
        </w:rPr>
        <w:t>pełna nazwa/firma, adres, NIP</w:t>
      </w:r>
      <w:r w:rsidRPr="00F1031E">
        <w:rPr>
          <w:rFonts w:cstheme="minorHAnsi"/>
          <w:sz w:val="24"/>
          <w:szCs w:val="24"/>
        </w:rPr>
        <w:t>)</w:t>
      </w:r>
    </w:p>
    <w:p w14:paraId="0FFC934B" w14:textId="13725B3B" w:rsidR="004B041E" w:rsidRPr="00F1031E" w:rsidRDefault="004B041E" w:rsidP="004B041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1031E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 </w:t>
      </w:r>
    </w:p>
    <w:p w14:paraId="35AFAA98" w14:textId="4EF4D2FA" w:rsidR="004B041E" w:rsidRDefault="00385452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>
        <w:rPr>
          <w:sz w:val="24"/>
          <w:szCs w:val="24"/>
        </w:rPr>
        <w:t xml:space="preserve"> </w:t>
      </w:r>
      <w:r w:rsidR="004B041E" w:rsidRPr="00F1031E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oświadczam, że </w:t>
      </w:r>
      <w:r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 </w:t>
      </w:r>
      <w:r w:rsidR="004B041E" w:rsidRPr="00F1031E">
        <w:rPr>
          <w:rFonts w:cstheme="minorHAnsi"/>
          <w:bCs/>
          <w:sz w:val="24"/>
          <w:szCs w:val="24"/>
        </w:rPr>
        <w:t xml:space="preserve">spełniam/y warunek udziału w postępowaniu w zakresie </w:t>
      </w:r>
      <w:r w:rsidR="004B041E" w:rsidRPr="00F1031E">
        <w:rPr>
          <w:rFonts w:eastAsiaTheme="majorEastAsia" w:cstheme="minorHAnsi"/>
          <w:b/>
          <w:color w:val="000000"/>
          <w:sz w:val="24"/>
          <w:szCs w:val="24"/>
          <w:lang w:eastAsia="pl-PL"/>
        </w:rPr>
        <w:t>dysponowania</w:t>
      </w:r>
      <w:r w:rsidR="004B041E" w:rsidRPr="00F1031E">
        <w:rPr>
          <w:rFonts w:cstheme="minorHAnsi"/>
          <w:color w:val="000000"/>
          <w:sz w:val="24"/>
          <w:szCs w:val="24"/>
          <w:lang w:eastAsia="pl-PL"/>
        </w:rPr>
        <w:t xml:space="preserve"> w czasie trwania umowy co</w:t>
      </w:r>
      <w:r w:rsidR="00D727DB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B041E" w:rsidRPr="00F1031E">
        <w:rPr>
          <w:rFonts w:cstheme="minorHAnsi"/>
          <w:color w:val="000000"/>
          <w:sz w:val="24"/>
          <w:szCs w:val="24"/>
          <w:lang w:eastAsia="pl-PL"/>
        </w:rPr>
        <w:t>najmnie</w:t>
      </w:r>
      <w:r w:rsidR="00437628">
        <w:rPr>
          <w:rFonts w:cstheme="minorHAnsi"/>
          <w:color w:val="000000"/>
          <w:sz w:val="24"/>
          <w:szCs w:val="24"/>
          <w:lang w:eastAsia="pl-PL"/>
        </w:rPr>
        <w:t>j.</w:t>
      </w:r>
      <w:r w:rsidR="004B041E" w:rsidRPr="00F1031E">
        <w:rPr>
          <w:rFonts w:cstheme="minorHAnsi"/>
          <w:sz w:val="24"/>
          <w:szCs w:val="24"/>
        </w:rPr>
        <w:t>…………………………………………</w:t>
      </w:r>
      <w:r w:rsidR="00D727DB">
        <w:rPr>
          <w:rFonts w:cstheme="minorHAnsi"/>
          <w:sz w:val="24"/>
          <w:szCs w:val="24"/>
        </w:rPr>
        <w:t xml:space="preserve"> </w:t>
      </w:r>
      <w:r w:rsidR="00437628">
        <w:rPr>
          <w:rFonts w:cstheme="minorHAnsi"/>
          <w:sz w:val="24"/>
          <w:szCs w:val="24"/>
        </w:rPr>
        <w:t>*</w:t>
      </w:r>
    </w:p>
    <w:p w14:paraId="7DB384F1" w14:textId="219568AE" w:rsidR="00437628" w:rsidRPr="00F1031E" w:rsidRDefault="00437628" w:rsidP="004B041E">
      <w:pPr>
        <w:spacing w:after="0" w:line="276" w:lineRule="auto"/>
        <w:jc w:val="both"/>
        <w:rPr>
          <w:rFonts w:eastAsiaTheme="majorEastAsia" w:cstheme="minorHAnsi"/>
          <w:bCs/>
          <w:color w:val="000000"/>
          <w:sz w:val="24"/>
          <w:szCs w:val="24"/>
        </w:rPr>
      </w:pPr>
      <w:r>
        <w:rPr>
          <w:rFonts w:eastAsiaTheme="majorEastAsia" w:cstheme="minorHAnsi"/>
          <w:bCs/>
          <w:color w:val="000000"/>
          <w:sz w:val="24"/>
          <w:szCs w:val="24"/>
        </w:rPr>
        <w:t xml:space="preserve">osobami z kwalifikacjami w pracach </w:t>
      </w:r>
      <w:r w:rsidR="0013453C" w:rsidRPr="0013453C">
        <w:rPr>
          <w:rFonts w:eastAsiaTheme="majorEastAsia" w:cstheme="minorHAnsi"/>
          <w:bCs/>
          <w:color w:val="000000"/>
          <w:sz w:val="24"/>
          <w:szCs w:val="24"/>
        </w:rPr>
        <w:t>stolarskich, ślusarskich i szklarskich.</w:t>
      </w:r>
    </w:p>
    <w:p w14:paraId="55B3DE97" w14:textId="77777777" w:rsidR="004B041E" w:rsidRPr="00F1031E" w:rsidRDefault="004B041E" w:rsidP="004B041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18A4E7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86D4DE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3B531E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FAA58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0FB0C3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262CDA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6E631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AEFE46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2E8DE0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2087A9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ABB28A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BA199B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F23CE8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D53961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0813DB" w14:textId="77777777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33650C" w14:textId="632AC105" w:rsidR="0013453C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3BD320" w14:textId="641F6B8F" w:rsidR="00AC47A9" w:rsidRDefault="00AC47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E2D62" w14:textId="31CFD9AD" w:rsidR="00AC47A9" w:rsidRDefault="00AC47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DE89DB" w14:textId="2D5B5F64" w:rsidR="00AC47A9" w:rsidRDefault="00AC47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674816" w14:textId="064535C8" w:rsidR="00AC47A9" w:rsidRDefault="00AC47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3497AD" w14:textId="77777777" w:rsidR="00AC47A9" w:rsidRDefault="00AC47A9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40A72B" w14:textId="3AB02815" w:rsidR="0013453C" w:rsidRPr="00D727DB" w:rsidRDefault="0013453C" w:rsidP="0013453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727DB">
        <w:rPr>
          <w:rFonts w:cstheme="minorHAnsi"/>
          <w:sz w:val="24"/>
          <w:szCs w:val="24"/>
        </w:rPr>
        <w:t xml:space="preserve">* Należy wpisać odpowiednią ilość osób, zgodnie z wymogiem określonym w Rozdziale VI ust. 2  </w:t>
      </w:r>
      <w:proofErr w:type="spellStart"/>
      <w:r w:rsidRPr="00D727DB">
        <w:rPr>
          <w:rFonts w:cstheme="minorHAnsi"/>
          <w:sz w:val="24"/>
          <w:szCs w:val="24"/>
        </w:rPr>
        <w:t>ppk</w:t>
      </w:r>
      <w:proofErr w:type="spellEnd"/>
      <w:r w:rsidRPr="00D727DB">
        <w:rPr>
          <w:rFonts w:cstheme="minorHAnsi"/>
          <w:sz w:val="24"/>
          <w:szCs w:val="24"/>
        </w:rPr>
        <w:t>. 4) lit. b) SWZ</w:t>
      </w:r>
    </w:p>
    <w:p w14:paraId="5762BACE" w14:textId="214E9E68" w:rsidR="00492675" w:rsidRPr="00FC72CE" w:rsidRDefault="00492675" w:rsidP="00492675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1" w:name="_GoBack"/>
      <w:bookmarkEnd w:id="1"/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8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01A5686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A3CD2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44031E4D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46AE44F1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697AAA4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7A2E4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214ECF7C" w14:textId="77777777" w:rsidR="00492675" w:rsidRPr="00FC72CE" w:rsidRDefault="00492675" w:rsidP="00492675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677A9286" w14:textId="77777777" w:rsidR="00492675" w:rsidRPr="00FC72CE" w:rsidRDefault="00492675" w:rsidP="0049267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4540DA6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79C7386" w14:textId="019BA63A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1F27F0">
        <w:rPr>
          <w:rFonts w:cstheme="minorHAnsi"/>
          <w:sz w:val="24"/>
          <w:szCs w:val="24"/>
        </w:rPr>
        <w:t>.....................................</w:t>
      </w:r>
    </w:p>
    <w:p w14:paraId="18088378" w14:textId="64907C35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1F27F0">
        <w:rPr>
          <w:rFonts w:cstheme="minorHAnsi"/>
          <w:sz w:val="24"/>
          <w:szCs w:val="24"/>
        </w:rPr>
        <w:t>…………………………………..</w:t>
      </w:r>
    </w:p>
    <w:p w14:paraId="19A85761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C05060B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5FE708CA" w14:textId="27C5BA80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="00492675"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D4917A2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790868E" w14:textId="77777777" w:rsidR="001F27F0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099BC30D" w14:textId="77777777" w:rsidR="001F27F0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882841F" w14:textId="379681C5" w:rsidR="00492675" w:rsidRPr="00A25E4D" w:rsidRDefault="00492675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0C7EBD4A" w14:textId="42DCEBAE" w:rsidR="00492675" w:rsidRPr="00A25E4D" w:rsidRDefault="00385452" w:rsidP="00492675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30835">
        <w:rPr>
          <w:rFonts w:cstheme="minorHAnsi"/>
          <w:b/>
          <w:sz w:val="24"/>
          <w:szCs w:val="24"/>
        </w:rPr>
        <w:t>„Ś</w:t>
      </w:r>
      <w:r w:rsidRPr="00F30835">
        <w:rPr>
          <w:b/>
          <w:sz w:val="24"/>
          <w:szCs w:val="24"/>
        </w:rPr>
        <w:t>wiadczenie usług konserwacji, drobnych napraw i usuwania awarii w zakresie branży  stolarskiej, ślusarskiej i szklarskiej na terenie nieruchomości oraz w lokalach znajdujących się w budynkach wspólnot mieszkaniowych, zarządzanych przez Zarząd Komunalnych Zasobów Lokalowych Sp. z o.o. w Poznaniu, a także objętych programem Miejskiego Biura Najmu w podziale na 5 części”</w:t>
      </w:r>
      <w:r>
        <w:rPr>
          <w:sz w:val="24"/>
          <w:szCs w:val="24"/>
        </w:rPr>
        <w:t xml:space="preserve"> </w:t>
      </w:r>
      <w:r w:rsidR="00492675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="00492675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5306EA3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58547614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5859FD12" w14:textId="3B42C112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0F4E7F7F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0D1F438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66982A45" w14:textId="77777777" w:rsidR="00492675" w:rsidRPr="00A25E4D" w:rsidRDefault="00492675" w:rsidP="00492675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036E9219" w14:textId="77777777" w:rsidR="001F27F0" w:rsidRPr="00A25E4D" w:rsidRDefault="001F27F0" w:rsidP="001F27F0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40DBCB5" w14:textId="43E78CD1" w:rsidR="00492675" w:rsidRPr="00A25E4D" w:rsidRDefault="001F27F0" w:rsidP="001F27F0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</w:t>
      </w:r>
      <w:r w:rsidR="00492675" w:rsidRPr="00A25E4D">
        <w:rPr>
          <w:rFonts w:cstheme="minorHAnsi"/>
          <w:sz w:val="24"/>
          <w:szCs w:val="24"/>
        </w:rPr>
        <w:t>(pełna nazwa/firma, adres)</w:t>
      </w:r>
    </w:p>
    <w:p w14:paraId="3E0D2453" w14:textId="77777777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9376350" w14:textId="70E7EB36" w:rsidR="00492675" w:rsidRPr="00A25E4D" w:rsidRDefault="00492675" w:rsidP="00492675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2EBB3D8B" w14:textId="304A442F" w:rsidR="00492675" w:rsidRDefault="00492675" w:rsidP="0038545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1F27F0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FAC55E2" w14:textId="77777777" w:rsidR="006278C9" w:rsidRPr="0073325E" w:rsidRDefault="006278C9" w:rsidP="0073325E">
      <w:pPr>
        <w:jc w:val="both"/>
        <w:rPr>
          <w:rFonts w:cstheme="minorHAnsi"/>
          <w:sz w:val="24"/>
          <w:szCs w:val="24"/>
        </w:rPr>
      </w:pPr>
    </w:p>
    <w:sectPr w:rsidR="006278C9" w:rsidRPr="0073325E">
      <w:headerReference w:type="default" r:id="rId8"/>
      <w:headerReference w:type="first" r:id="rId9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9449" w14:textId="77777777" w:rsidR="00706F93" w:rsidRDefault="00706F93">
      <w:pPr>
        <w:spacing w:after="0" w:line="240" w:lineRule="auto"/>
      </w:pPr>
      <w:r>
        <w:separator/>
      </w:r>
    </w:p>
  </w:endnote>
  <w:endnote w:type="continuationSeparator" w:id="0">
    <w:p w14:paraId="4C1FA40C" w14:textId="77777777" w:rsidR="00706F93" w:rsidRDefault="007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ED12" w14:textId="77777777" w:rsidR="00706F93" w:rsidRDefault="00706F93">
      <w:pPr>
        <w:rPr>
          <w:sz w:val="12"/>
        </w:rPr>
      </w:pPr>
      <w:r>
        <w:separator/>
      </w:r>
    </w:p>
  </w:footnote>
  <w:footnote w:type="continuationSeparator" w:id="0">
    <w:p w14:paraId="4A263B3E" w14:textId="77777777" w:rsidR="00706F93" w:rsidRDefault="00706F93">
      <w:pPr>
        <w:rPr>
          <w:sz w:val="12"/>
        </w:rPr>
      </w:pPr>
      <w:r>
        <w:continuationSeparator/>
      </w:r>
    </w:p>
  </w:footnote>
  <w:footnote w:id="1">
    <w:p w14:paraId="1C794252" w14:textId="77777777" w:rsidR="00E91F1F" w:rsidRPr="002C0605" w:rsidRDefault="00E91F1F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Style w:val="Odwoanieprzypisudolnego"/>
          <w:rFonts w:asciiTheme="majorHAnsi" w:hAnsiTheme="majorHAnsi" w:cstheme="majorHAnsi"/>
        </w:rPr>
        <w:footnoteRef/>
      </w:r>
      <w:r w:rsidRPr="002C0605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</w:t>
      </w:r>
      <w:r w:rsidRPr="002C0605">
        <w:rPr>
          <w:rFonts w:asciiTheme="majorHAnsi" w:hAnsiTheme="majorHAnsi" w:cstheme="majorHAnsi"/>
          <w:sz w:val="18"/>
          <w:szCs w:val="18"/>
        </w:rPr>
        <w:br/>
        <w:t>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F20AE5" w14:textId="77777777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 siedzibą w Rosji;</w:t>
      </w:r>
    </w:p>
    <w:p w14:paraId="4A98DB7E" w14:textId="77777777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 xml:space="preserve">osób prawnych, podmiotów lub organów, do których prawa własności bezpośrednio lub pośrednio w ponad 50 % należą </w:t>
      </w:r>
      <w:r>
        <w:rPr>
          <w:rFonts w:asciiTheme="majorHAnsi" w:hAnsiTheme="majorHAnsi" w:cstheme="majorHAnsi"/>
          <w:sz w:val="18"/>
          <w:szCs w:val="18"/>
        </w:rPr>
        <w:br/>
      </w:r>
      <w:r w:rsidRPr="002C0605">
        <w:rPr>
          <w:rFonts w:asciiTheme="majorHAnsi" w:hAnsiTheme="majorHAnsi" w:cstheme="majorHAnsi"/>
          <w:sz w:val="18"/>
          <w:szCs w:val="18"/>
        </w:rPr>
        <w:t>do podmiotu, o którym mowa w lit. a) niniejszego ustępu; lub</w:t>
      </w:r>
    </w:p>
    <w:p w14:paraId="6529449E" w14:textId="4B3D626E" w:rsidR="00E91F1F" w:rsidRPr="002C0605" w:rsidRDefault="00E91F1F" w:rsidP="00E91F1F">
      <w:pPr>
        <w:pStyle w:val="Tekstprzypisudolnego"/>
        <w:numPr>
          <w:ilvl w:val="0"/>
          <w:numId w:val="25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2C0605">
        <w:rPr>
          <w:rFonts w:asciiTheme="majorHAnsi" w:hAnsiTheme="majorHAnsi" w:cstheme="majorHAnsi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7B3A450D" w14:textId="77777777" w:rsidR="00E91F1F" w:rsidRPr="002C0605" w:rsidRDefault="00E91F1F" w:rsidP="00E91F1F">
      <w:pPr>
        <w:pStyle w:val="Tekstprzypisudolnego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Style w:val="Odwoanieprzypisudolnego"/>
          <w:rFonts w:asciiTheme="majorHAnsi" w:hAnsiTheme="majorHAnsi" w:cstheme="majorHAnsi"/>
          <w:szCs w:val="16"/>
        </w:rPr>
        <w:footnoteRef/>
      </w:r>
      <w:r w:rsidRPr="002C0605">
        <w:rPr>
          <w:rFonts w:asciiTheme="majorHAnsi" w:hAnsiTheme="majorHAnsi" w:cstheme="majorHAnsi"/>
          <w:sz w:val="18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0577F3E5" w14:textId="00E7F753" w:rsidR="00E91F1F" w:rsidRPr="002C0605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 wymienionego w wykazach określonych w rozporządzeniu 765/2006 </w:t>
      </w:r>
      <w:r w:rsidR="00B14836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i rozporządzeniu 269/2014 albo wpisanego na listę na podstawie decyzji w sprawie wpisu na listę rozstrzygającej </w:t>
      </w:r>
      <w:r w:rsidR="00B14836"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o zastosowaniu środka, o którym mowa w art. 1 pkt 3 ustawy;</w:t>
      </w:r>
    </w:p>
    <w:p w14:paraId="65D44885" w14:textId="77777777" w:rsidR="00E91F1F" w:rsidRPr="002C0605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sz w:val="18"/>
          <w:szCs w:val="16"/>
        </w:rPr>
      </w:pPr>
      <w:r w:rsidRPr="002C0605">
        <w:rPr>
          <w:rFonts w:asciiTheme="majorHAnsi" w:hAnsiTheme="majorHAnsi" w:cstheme="majorHAnsi"/>
          <w:sz w:val="18"/>
          <w:szCs w:val="16"/>
        </w:rPr>
        <w:t xml:space="preserve">wykonawcę oraz uczestnika konkursu, którego beneficjentem rzeczywistym w rozumieniu ustawy z dnia 1 marca 2018 r.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Theme="majorHAnsi" w:hAnsiTheme="majorHAnsi" w:cstheme="majorHAnsi"/>
          <w:sz w:val="18"/>
          <w:szCs w:val="16"/>
        </w:rPr>
        <w:br/>
      </w:r>
      <w:r w:rsidRPr="002C0605">
        <w:rPr>
          <w:rFonts w:asciiTheme="majorHAnsi" w:hAnsiTheme="majorHAnsi" w:cstheme="majorHAnsi"/>
          <w:sz w:val="18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EEF63A" w14:textId="0CF5FE31" w:rsidR="00E91F1F" w:rsidRDefault="00E91F1F" w:rsidP="00E91F1F">
      <w:pPr>
        <w:pStyle w:val="Tekstprzypisudolnego"/>
        <w:numPr>
          <w:ilvl w:val="0"/>
          <w:numId w:val="26"/>
        </w:numPr>
        <w:ind w:left="426" w:hanging="426"/>
        <w:jc w:val="both"/>
      </w:pPr>
      <w:r w:rsidRPr="002C0605">
        <w:rPr>
          <w:rFonts w:asciiTheme="majorHAnsi" w:hAnsiTheme="majorHAnsi" w:cstheme="majorHAnsi"/>
          <w:sz w:val="18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A5ADF3D" w14:textId="77777777" w:rsidR="00BA3540" w:rsidRPr="00A374B9" w:rsidRDefault="00BA3540" w:rsidP="00BA3540">
      <w:pPr>
        <w:pStyle w:val="Tekstprzypisudolnego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0B331B74" w14:textId="3DADB902" w:rsidR="00BA3540" w:rsidRPr="00A374B9" w:rsidRDefault="00BA3540" w:rsidP="00AC47A9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</w:t>
      </w:r>
      <w:r w:rsidR="00AC47A9"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 xml:space="preserve">do warunków dotyczących wykształcenia, kwalifikacji zawodowych lub doświadczenia wykonawcy mogą polegać </w:t>
      </w:r>
      <w:r w:rsidR="00AC47A9">
        <w:rPr>
          <w:rFonts w:cstheme="minorHAnsi"/>
          <w:sz w:val="18"/>
          <w:szCs w:val="18"/>
        </w:rPr>
        <w:br/>
      </w:r>
      <w:r w:rsidRPr="00A374B9">
        <w:rPr>
          <w:rFonts w:cstheme="minorHAnsi"/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</w:footnote>
  <w:footnote w:id="5">
    <w:p w14:paraId="42B0E105" w14:textId="77777777" w:rsidR="00BA3540" w:rsidRPr="00A374B9" w:rsidRDefault="00BA3540" w:rsidP="00AC47A9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0F320924" w14:textId="2395546A" w:rsidR="00C903C8" w:rsidRDefault="00C903C8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Niniejsze oświadczenie składa każdy z </w:t>
      </w:r>
      <w:r w:rsidR="004B041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ykonawców wspólnie ubiegających się o udzielenie zamówienia.</w:t>
      </w:r>
    </w:p>
    <w:p w14:paraId="0D955311" w14:textId="77777777" w:rsidR="00C903C8" w:rsidRDefault="00C903C8">
      <w:pPr>
        <w:pStyle w:val="Tekstprzypisudolnego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  <w:footnote w:id="7">
    <w:p w14:paraId="79C67A30" w14:textId="77777777" w:rsidR="004B041E" w:rsidRDefault="004B041E" w:rsidP="00AC47A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D7393"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9F96" w14:textId="51B3ECCA" w:rsidR="00122679" w:rsidRDefault="00122679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F30835">
      <w:t>.200.18.2022</w:t>
    </w:r>
  </w:p>
  <w:p w14:paraId="437D60DB" w14:textId="77777777" w:rsidR="00122679" w:rsidRDefault="0012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71CA" w14:textId="796A0F86" w:rsidR="00122679" w:rsidRDefault="00122679" w:rsidP="00122679">
    <w:pPr>
      <w:pStyle w:val="Nagwek"/>
      <w:tabs>
        <w:tab w:val="clear" w:pos="4536"/>
        <w:tab w:val="clear" w:pos="9072"/>
        <w:tab w:val="left" w:pos="960"/>
      </w:tabs>
      <w:jc w:val="right"/>
    </w:pPr>
    <w:r>
      <w:tab/>
    </w:r>
    <w:bookmarkStart w:id="2" w:name="_Hlk94165660"/>
    <w:bookmarkStart w:id="3" w:name="_Hlk94165661"/>
    <w:bookmarkStart w:id="4" w:name="_Hlk95284921"/>
    <w:r>
      <w:t>ZP</w:t>
    </w:r>
    <w:bookmarkEnd w:id="2"/>
    <w:bookmarkEnd w:id="3"/>
    <w:r w:rsidR="00F30835">
      <w:t>.200.18.2022</w:t>
    </w:r>
  </w:p>
  <w:bookmarkEnd w:id="4"/>
  <w:p w14:paraId="3678912F" w14:textId="31BBE021" w:rsidR="00C903C8" w:rsidRDefault="00C903C8">
    <w:pPr>
      <w:pStyle w:val="Nagwek"/>
      <w:tabs>
        <w:tab w:val="clear" w:pos="4536"/>
        <w:tab w:val="clear" w:pos="9072"/>
        <w:tab w:val="left" w:pos="960"/>
        <w:tab w:val="right" w:pos="6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E4D"/>
    <w:multiLevelType w:val="hybridMultilevel"/>
    <w:tmpl w:val="69DA2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DB1BFE"/>
    <w:multiLevelType w:val="multilevel"/>
    <w:tmpl w:val="EDE61918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CE4693"/>
    <w:multiLevelType w:val="hybridMultilevel"/>
    <w:tmpl w:val="D0DE8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53B74"/>
    <w:multiLevelType w:val="hybridMultilevel"/>
    <w:tmpl w:val="06A8C45E"/>
    <w:lvl w:ilvl="0" w:tplc="F2AC5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C2AA1"/>
    <w:multiLevelType w:val="hybridMultilevel"/>
    <w:tmpl w:val="154EB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3911"/>
    <w:multiLevelType w:val="hybridMultilevel"/>
    <w:tmpl w:val="E364EFD4"/>
    <w:lvl w:ilvl="0" w:tplc="698A68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2B7"/>
    <w:multiLevelType w:val="multilevel"/>
    <w:tmpl w:val="E5AA4E4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80E4FF0"/>
    <w:multiLevelType w:val="hybridMultilevel"/>
    <w:tmpl w:val="EF38D4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86C22"/>
    <w:multiLevelType w:val="hybridMultilevel"/>
    <w:tmpl w:val="46EC29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6C6357A5"/>
    <w:multiLevelType w:val="hybridMultilevel"/>
    <w:tmpl w:val="A5A8A0D8"/>
    <w:lvl w:ilvl="0" w:tplc="F80A5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117426E"/>
    <w:multiLevelType w:val="hybridMultilevel"/>
    <w:tmpl w:val="BAF4A124"/>
    <w:lvl w:ilvl="0" w:tplc="53043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3"/>
  </w:num>
  <w:num w:numId="5">
    <w:abstractNumId w:val="9"/>
  </w:num>
  <w:num w:numId="6">
    <w:abstractNumId w:val="14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9"/>
  </w:num>
  <w:num w:numId="12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13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  <w:lvlOverride w:ilvl="0">
      <w:startOverride w:val="1"/>
    </w:lvlOverride>
  </w:num>
  <w:num w:numId="24">
    <w:abstractNumId w:val="7"/>
  </w:num>
  <w:num w:numId="25">
    <w:abstractNumId w:val="23"/>
  </w:num>
  <w:num w:numId="26">
    <w:abstractNumId w:val="25"/>
  </w:num>
  <w:num w:numId="27">
    <w:abstractNumId w:val="20"/>
  </w:num>
  <w:num w:numId="28">
    <w:abstractNumId w:val="0"/>
  </w:num>
  <w:num w:numId="29">
    <w:abstractNumId w:val="11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C9"/>
    <w:rsid w:val="00084A54"/>
    <w:rsid w:val="00095776"/>
    <w:rsid w:val="000C3E46"/>
    <w:rsid w:val="0010760F"/>
    <w:rsid w:val="00122679"/>
    <w:rsid w:val="00125D8D"/>
    <w:rsid w:val="0013453C"/>
    <w:rsid w:val="00190533"/>
    <w:rsid w:val="00190A1A"/>
    <w:rsid w:val="00190A6E"/>
    <w:rsid w:val="001B68E7"/>
    <w:rsid w:val="001F27F0"/>
    <w:rsid w:val="001F52F3"/>
    <w:rsid w:val="00271260"/>
    <w:rsid w:val="002B71FA"/>
    <w:rsid w:val="002D3B94"/>
    <w:rsid w:val="00376E83"/>
    <w:rsid w:val="00385452"/>
    <w:rsid w:val="00386480"/>
    <w:rsid w:val="003A0A98"/>
    <w:rsid w:val="003C0A13"/>
    <w:rsid w:val="00415A58"/>
    <w:rsid w:val="00416845"/>
    <w:rsid w:val="0043124C"/>
    <w:rsid w:val="00437628"/>
    <w:rsid w:val="004474CB"/>
    <w:rsid w:val="00486DB6"/>
    <w:rsid w:val="00492675"/>
    <w:rsid w:val="004B041E"/>
    <w:rsid w:val="00506F43"/>
    <w:rsid w:val="0058466C"/>
    <w:rsid w:val="005A2E24"/>
    <w:rsid w:val="005A7368"/>
    <w:rsid w:val="005C6515"/>
    <w:rsid w:val="005F11DC"/>
    <w:rsid w:val="006278C9"/>
    <w:rsid w:val="00670A6E"/>
    <w:rsid w:val="0069316E"/>
    <w:rsid w:val="006E2894"/>
    <w:rsid w:val="006E4995"/>
    <w:rsid w:val="00704282"/>
    <w:rsid w:val="00705E86"/>
    <w:rsid w:val="00706F93"/>
    <w:rsid w:val="0073325E"/>
    <w:rsid w:val="007A52DA"/>
    <w:rsid w:val="00803FF0"/>
    <w:rsid w:val="00813816"/>
    <w:rsid w:val="008A4C1D"/>
    <w:rsid w:val="008B45E3"/>
    <w:rsid w:val="00934922"/>
    <w:rsid w:val="00943405"/>
    <w:rsid w:val="00982EF3"/>
    <w:rsid w:val="0099469B"/>
    <w:rsid w:val="00A25478"/>
    <w:rsid w:val="00A400EB"/>
    <w:rsid w:val="00AA0076"/>
    <w:rsid w:val="00AA0F42"/>
    <w:rsid w:val="00AC47A9"/>
    <w:rsid w:val="00AD6EC7"/>
    <w:rsid w:val="00B0796B"/>
    <w:rsid w:val="00B14836"/>
    <w:rsid w:val="00B57FE3"/>
    <w:rsid w:val="00BA3540"/>
    <w:rsid w:val="00BA7007"/>
    <w:rsid w:val="00BC2459"/>
    <w:rsid w:val="00C062FC"/>
    <w:rsid w:val="00C16A0D"/>
    <w:rsid w:val="00C903C8"/>
    <w:rsid w:val="00C92BBE"/>
    <w:rsid w:val="00D27D19"/>
    <w:rsid w:val="00D67C39"/>
    <w:rsid w:val="00D727DB"/>
    <w:rsid w:val="00DA2F58"/>
    <w:rsid w:val="00DE0110"/>
    <w:rsid w:val="00DF6E75"/>
    <w:rsid w:val="00E663FA"/>
    <w:rsid w:val="00E91F1F"/>
    <w:rsid w:val="00F30835"/>
    <w:rsid w:val="00FA0BCA"/>
    <w:rsid w:val="00FB0FE1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7F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F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F58"/>
    <w:rPr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90F0-7923-4F47-9D41-75317864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85</cp:revision>
  <cp:lastPrinted>2018-06-11T07:59:00Z</cp:lastPrinted>
  <dcterms:created xsi:type="dcterms:W3CDTF">2021-03-12T14:05:00Z</dcterms:created>
  <dcterms:modified xsi:type="dcterms:W3CDTF">2022-08-26T07:29:00Z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