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KRS/CEiDG)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78D3333A" w:rsidR="00BD2E9E" w:rsidRPr="00B13C8E" w:rsidRDefault="005C0BDB" w:rsidP="00B13C8E">
      <w:pPr>
        <w:pStyle w:val="Style20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B13C8E" w:rsidRPr="00B13C8E">
        <w:rPr>
          <w:rFonts w:asciiTheme="minorHAnsi" w:hAnsiTheme="minorHAnsi" w:cstheme="minorHAnsi"/>
          <w:b/>
          <w:bCs/>
          <w:sz w:val="22"/>
          <w:szCs w:val="22"/>
        </w:rPr>
        <w:t xml:space="preserve">Wydruk i dostawa czasopisma Archives of Transport (numery 1, 2, 3, 4/2022) </w:t>
      </w:r>
      <w:r w:rsidR="00B13C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3C8E" w:rsidRPr="00B13C8E">
        <w:rPr>
          <w:rFonts w:asciiTheme="minorHAnsi" w:hAnsiTheme="minorHAnsi" w:cstheme="minorHAnsi"/>
          <w:b/>
          <w:bCs/>
          <w:sz w:val="22"/>
          <w:szCs w:val="22"/>
        </w:rPr>
        <w:t>oraz informatorów dla kandydatów na studia</w:t>
      </w:r>
      <w:r w:rsidR="00B13C8E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B88" w14:textId="1D4D2461" w:rsidR="008B78E9" w:rsidRPr="00D22E78" w:rsidRDefault="008B78E9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>Politechnika Warszawska, Plac Politechniki 1,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34794069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1A31F7">
      <w:rPr>
        <w:rStyle w:val="FontStyle157"/>
        <w:rFonts w:ascii="Calibri" w:hAnsi="Calibri" w:cs="Calibri"/>
      </w:rPr>
      <w:t>3</w:t>
    </w:r>
    <w:r w:rsidR="00C47ACC">
      <w:rPr>
        <w:rStyle w:val="FontStyle157"/>
        <w:rFonts w:ascii="Calibri" w:hAnsi="Calibri" w:cs="Calibri"/>
      </w:rPr>
      <w:t>/202</w:t>
    </w:r>
    <w:r w:rsidR="00275437">
      <w:rPr>
        <w:rStyle w:val="FontStyle157"/>
        <w:rFonts w:ascii="Calibri" w:hAnsi="Calibri" w:cs="Calibri"/>
      </w:rPr>
      <w:t>3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1F7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8E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1666</Characters>
  <Application>Microsoft Office Word</Application>
  <DocSecurity>0</DocSecurity>
  <Lines>49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22</cp:revision>
  <cp:lastPrinted>2022-05-09T13:43:00Z</cp:lastPrinted>
  <dcterms:created xsi:type="dcterms:W3CDTF">2022-02-18T08:53:00Z</dcterms:created>
  <dcterms:modified xsi:type="dcterms:W3CDTF">2023-02-24T11:14:00Z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