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C446" w14:textId="70942D02" w:rsidR="00E038A8" w:rsidRPr="00E038A8" w:rsidRDefault="00E038A8" w:rsidP="00E038A8">
      <w:pPr>
        <w:pStyle w:val="right"/>
      </w:pPr>
      <w:r w:rsidRPr="00E038A8">
        <w:t xml:space="preserve">Warszawa, </w:t>
      </w:r>
      <w:r w:rsidRPr="000B1584">
        <w:t xml:space="preserve">dnia </w:t>
      </w:r>
      <w:r w:rsidR="000B1584">
        <w:t>19</w:t>
      </w:r>
      <w:r w:rsidRPr="000B1584">
        <w:t>.12.2023 roku</w:t>
      </w:r>
    </w:p>
    <w:p w14:paraId="5EB6A5A4" w14:textId="77777777" w:rsidR="00E038A8" w:rsidRPr="00E038A8" w:rsidRDefault="00E038A8" w:rsidP="00E038A8">
      <w:pPr>
        <w:pStyle w:val="p"/>
      </w:pPr>
    </w:p>
    <w:p w14:paraId="1FFD7A38" w14:textId="77777777" w:rsidR="00E038A8" w:rsidRPr="00E038A8" w:rsidRDefault="00E038A8" w:rsidP="00E038A8">
      <w:pPr>
        <w:pStyle w:val="p"/>
      </w:pPr>
      <w:r w:rsidRPr="00E038A8">
        <w:rPr>
          <w:rStyle w:val="bold"/>
        </w:rPr>
        <w:t>SIEĆ BADAWCZA ŁUKASIEWICZ - WARSZAWSKI INSTYTUT TECHNOLOGICZNY</w:t>
      </w:r>
    </w:p>
    <w:p w14:paraId="5A467090" w14:textId="77777777" w:rsidR="00E038A8" w:rsidRPr="00E038A8" w:rsidRDefault="00E038A8" w:rsidP="00E038A8">
      <w:pPr>
        <w:pStyle w:val="p"/>
      </w:pPr>
    </w:p>
    <w:p w14:paraId="5B592352" w14:textId="77777777" w:rsidR="00E038A8" w:rsidRPr="00E038A8" w:rsidRDefault="00E038A8" w:rsidP="00E038A8">
      <w:pPr>
        <w:pStyle w:val="p"/>
      </w:pPr>
      <w:r w:rsidRPr="00E038A8">
        <w:rPr>
          <w:rStyle w:val="bold"/>
        </w:rPr>
        <w:t>Znak sprawy: FZ-240-22/2023</w:t>
      </w:r>
    </w:p>
    <w:p w14:paraId="05ACE6EC" w14:textId="77777777" w:rsidR="00E038A8" w:rsidRPr="00E038A8" w:rsidRDefault="00E038A8" w:rsidP="00E038A8">
      <w:pPr>
        <w:pStyle w:val="p"/>
      </w:pPr>
    </w:p>
    <w:p w14:paraId="55238EF3" w14:textId="77777777" w:rsidR="00E038A8" w:rsidRPr="00E038A8" w:rsidRDefault="00E038A8" w:rsidP="00E038A8">
      <w:pPr>
        <w:pStyle w:val="p"/>
      </w:pPr>
    </w:p>
    <w:p w14:paraId="502FE85A" w14:textId="77777777" w:rsidR="00E038A8" w:rsidRPr="00E038A8" w:rsidRDefault="00E038A8" w:rsidP="00E038A8">
      <w:pPr>
        <w:pStyle w:val="p"/>
      </w:pPr>
    </w:p>
    <w:p w14:paraId="58F1A9FF" w14:textId="77777777" w:rsidR="00E038A8" w:rsidRPr="00E038A8" w:rsidRDefault="00E038A8" w:rsidP="00E038A8">
      <w:pPr>
        <w:pStyle w:val="p"/>
      </w:pPr>
    </w:p>
    <w:p w14:paraId="4A138BA7" w14:textId="77777777" w:rsidR="00E038A8" w:rsidRPr="00E038A8" w:rsidRDefault="00E038A8" w:rsidP="00E038A8">
      <w:pPr>
        <w:pStyle w:val="center"/>
      </w:pPr>
      <w:r w:rsidRPr="00E038A8">
        <w:rPr>
          <w:rStyle w:val="bold20"/>
        </w:rPr>
        <w:t>SPECYFIKACJA WARUNKÓW ZAMÓWIENIA</w:t>
      </w:r>
    </w:p>
    <w:p w14:paraId="6AE174B6" w14:textId="77777777" w:rsidR="00E038A8" w:rsidRPr="00E038A8" w:rsidRDefault="00E038A8" w:rsidP="00E038A8">
      <w:pPr>
        <w:pStyle w:val="p"/>
      </w:pPr>
    </w:p>
    <w:p w14:paraId="66474B4C" w14:textId="77777777" w:rsidR="00E038A8" w:rsidRPr="00E038A8" w:rsidRDefault="00E038A8" w:rsidP="00E038A8">
      <w:pPr>
        <w:pStyle w:val="center"/>
      </w:pPr>
      <w:r w:rsidRPr="00E038A8">
        <w:rPr>
          <w:rStyle w:val="bold"/>
        </w:rPr>
        <w:t>Bezgotówkowy zakup paliw płynnych, płynów eksploatacyjnych, akcesoriów samochodowych oraz usług mycia i odkurzania pojazdów i innych usług</w:t>
      </w:r>
    </w:p>
    <w:p w14:paraId="58209313" w14:textId="77777777" w:rsidR="00E038A8" w:rsidRPr="00E038A8" w:rsidRDefault="00E038A8" w:rsidP="00E038A8">
      <w:pPr>
        <w:pStyle w:val="p"/>
      </w:pPr>
    </w:p>
    <w:p w14:paraId="74B73264" w14:textId="77777777" w:rsidR="00E038A8" w:rsidRPr="00E038A8" w:rsidRDefault="00E038A8" w:rsidP="00E038A8">
      <w:pPr>
        <w:pStyle w:val="p"/>
      </w:pPr>
    </w:p>
    <w:p w14:paraId="33151526" w14:textId="77777777" w:rsidR="00E038A8" w:rsidRPr="00E038A8" w:rsidRDefault="00E038A8" w:rsidP="00E038A8">
      <w:pPr>
        <w:pStyle w:val="center"/>
      </w:pPr>
      <w:r w:rsidRPr="00E038A8">
        <w:rPr>
          <w:rStyle w:val="bold"/>
        </w:rPr>
        <w:t>o wartości równej lub większej niż progi unijne wskazane w art. 3 ust. 1 ustawy Prawo zamówień publicznych</w:t>
      </w:r>
    </w:p>
    <w:p w14:paraId="4AD91F28" w14:textId="77777777" w:rsidR="00E038A8" w:rsidRPr="00E038A8" w:rsidRDefault="00E038A8" w:rsidP="00E038A8">
      <w:pPr>
        <w:pStyle w:val="p"/>
      </w:pPr>
    </w:p>
    <w:p w14:paraId="068D1EE5" w14:textId="77777777" w:rsidR="00E038A8" w:rsidRPr="00E038A8" w:rsidRDefault="00E038A8" w:rsidP="00E038A8">
      <w:pPr>
        <w:pStyle w:val="p"/>
      </w:pPr>
    </w:p>
    <w:p w14:paraId="6EE6F71A" w14:textId="77777777" w:rsidR="00E038A8" w:rsidRPr="00E038A8" w:rsidRDefault="00E038A8" w:rsidP="00E038A8">
      <w:pPr>
        <w:pStyle w:val="p"/>
      </w:pPr>
    </w:p>
    <w:p w14:paraId="2DA29E54" w14:textId="77777777" w:rsidR="00E038A8" w:rsidRPr="00E038A8" w:rsidRDefault="00E038A8" w:rsidP="00E038A8">
      <w:pPr>
        <w:rPr>
          <w:rFonts w:ascii="Times New Roman" w:hAnsi="Times New Roman" w:cs="Times New Roman"/>
        </w:rPr>
      </w:pPr>
      <w:r w:rsidRPr="00E038A8">
        <w:rPr>
          <w:rFonts w:ascii="Times New Roman" w:hAnsi="Times New Roman" w:cs="Times New Roman"/>
        </w:rPr>
        <w:t xml:space="preserve">Postępowanie o udzielenie zamówienia prowadzone jest w trybie </w:t>
      </w:r>
      <w:r w:rsidRPr="00E038A8">
        <w:rPr>
          <w:rStyle w:val="bold"/>
          <w:rFonts w:ascii="Times New Roman" w:hAnsi="Times New Roman" w:cs="Times New Roman"/>
        </w:rPr>
        <w:t>przetargu nieograniczonego</w:t>
      </w:r>
      <w:r w:rsidRPr="00E038A8">
        <w:rPr>
          <w:rFonts w:ascii="Times New Roman" w:hAnsi="Times New Roman" w:cs="Times New Roman"/>
        </w:rPr>
        <w:t xml:space="preserve"> na podstawie ustawy z 11 września 2019 roku Prawo zamówień publicznych – zwanej dalej „p.z.p.”.</w:t>
      </w:r>
    </w:p>
    <w:p w14:paraId="52A0B5FC" w14:textId="77777777" w:rsidR="00E038A8" w:rsidRDefault="00E038A8" w:rsidP="00E038A8">
      <w:r>
        <w:br w:type="page"/>
      </w:r>
    </w:p>
    <w:p w14:paraId="34E1CF19" w14:textId="77777777" w:rsidR="00E038A8" w:rsidRPr="00E038A8" w:rsidRDefault="00E038A8" w:rsidP="00E038A8">
      <w:pPr>
        <w:jc w:val="both"/>
        <w:rPr>
          <w:rFonts w:ascii="Times New Roman" w:hAnsi="Times New Roman" w:cs="Times New Roman"/>
          <w:sz w:val="24"/>
          <w:szCs w:val="24"/>
        </w:rPr>
      </w:pPr>
    </w:p>
    <w:p w14:paraId="55D2CC3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 NAZWA ORAZ ADRES ZAMAWIAJĄCEGO </w:t>
      </w:r>
    </w:p>
    <w:p w14:paraId="12F16DE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1. Zamawiającym jest: </w:t>
      </w:r>
    </w:p>
    <w:p w14:paraId="56642FAE" w14:textId="77777777" w:rsidR="00E038A8" w:rsidRDefault="00E038A8" w:rsidP="00E038A8">
      <w:pPr>
        <w:pStyle w:val="p"/>
      </w:pPr>
      <w:r>
        <w:t>SIEĆ BADAWCZA ŁUKASIEWICZ - WARSZAWSKI INSTYTUT TECHNOLOGICZNY</w:t>
      </w:r>
    </w:p>
    <w:p w14:paraId="5C8614BB" w14:textId="77777777" w:rsidR="00E038A8" w:rsidRDefault="00E038A8" w:rsidP="00E038A8">
      <w:pPr>
        <w:pStyle w:val="p"/>
      </w:pPr>
      <w:r>
        <w:t>ul. Racjonalizacji, nr 6/8</w:t>
      </w:r>
    </w:p>
    <w:p w14:paraId="1ED620B4" w14:textId="77777777" w:rsidR="00E038A8" w:rsidRDefault="00E038A8" w:rsidP="00E038A8">
      <w:pPr>
        <w:pStyle w:val="p"/>
      </w:pPr>
      <w:r>
        <w:t>02-673 Warszawa</w:t>
      </w:r>
    </w:p>
    <w:p w14:paraId="17B159E8" w14:textId="77777777" w:rsidR="00E038A8" w:rsidRDefault="00E038A8" w:rsidP="00E038A8">
      <w:pPr>
        <w:pStyle w:val="p"/>
      </w:pPr>
      <w:r>
        <w:t>Tel: 228539700</w:t>
      </w:r>
    </w:p>
    <w:p w14:paraId="09D2DBD2" w14:textId="77777777" w:rsidR="00E038A8" w:rsidRDefault="00E038A8" w:rsidP="00E038A8">
      <w:pPr>
        <w:pStyle w:val="p"/>
      </w:pPr>
      <w:r>
        <w:t>Email: SEKRETARIAT@WIT.LUKASIEWICZ.GOV.PL</w:t>
      </w:r>
    </w:p>
    <w:p w14:paraId="7947C627" w14:textId="77777777" w:rsidR="00E038A8" w:rsidRDefault="00E038A8" w:rsidP="00E038A8">
      <w:pPr>
        <w:pStyle w:val="p"/>
      </w:pPr>
      <w:r>
        <w:t>www.wit.lukasiewicz.gov.pl</w:t>
      </w:r>
    </w:p>
    <w:p w14:paraId="5189AF37" w14:textId="0A6DB363" w:rsidR="00E038A8" w:rsidRDefault="000B1584" w:rsidP="00E038A8">
      <w:pPr>
        <w:pStyle w:val="p"/>
      </w:pPr>
      <w:r>
        <w:t>platformazakupowa.pl/pn/wit</w:t>
      </w:r>
    </w:p>
    <w:p w14:paraId="53118CBC" w14:textId="77777777" w:rsidR="00E038A8" w:rsidRPr="00E038A8" w:rsidRDefault="00E038A8" w:rsidP="00E038A8">
      <w:pPr>
        <w:jc w:val="both"/>
        <w:rPr>
          <w:rFonts w:ascii="Times New Roman" w:hAnsi="Times New Roman" w:cs="Times New Roman"/>
          <w:sz w:val="24"/>
          <w:szCs w:val="24"/>
        </w:rPr>
      </w:pPr>
    </w:p>
    <w:p w14:paraId="6EC85B83"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II.DEFINICJE </w:t>
      </w:r>
    </w:p>
    <w:p w14:paraId="176B961F"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Użyte w Specyfikacji Warunków Zamówienia oraz załącznikach terminy mają następujące znaczenie: </w:t>
      </w:r>
    </w:p>
    <w:p w14:paraId="156ADB89" w14:textId="096A5B28"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w:t>
      </w:r>
      <w:r w:rsidRPr="00E038A8">
        <w:rPr>
          <w:rFonts w:ascii="Times New Roman" w:hAnsi="Times New Roman" w:cs="Times New Roman"/>
          <w:b/>
          <w:bCs/>
          <w:sz w:val="24"/>
          <w:szCs w:val="24"/>
        </w:rPr>
        <w:t xml:space="preserve">„Ustawa Pzp” </w:t>
      </w:r>
      <w:r w:rsidRPr="00E038A8">
        <w:rPr>
          <w:rFonts w:ascii="Times New Roman" w:hAnsi="Times New Roman" w:cs="Times New Roman"/>
          <w:sz w:val="24"/>
          <w:szCs w:val="24"/>
        </w:rPr>
        <w:t>- ustawa z dnia 11 września 2019 r. Prawo zamówień publicznych (Dz. U. z 202</w:t>
      </w:r>
      <w:r>
        <w:rPr>
          <w:rFonts w:ascii="Times New Roman" w:hAnsi="Times New Roman" w:cs="Times New Roman"/>
          <w:sz w:val="24"/>
          <w:szCs w:val="24"/>
        </w:rPr>
        <w:t>3</w:t>
      </w:r>
      <w:r w:rsidRPr="00E038A8">
        <w:rPr>
          <w:rFonts w:ascii="Times New Roman" w:hAnsi="Times New Roman" w:cs="Times New Roman"/>
          <w:sz w:val="24"/>
          <w:szCs w:val="24"/>
        </w:rPr>
        <w:t xml:space="preserve"> r. poz. </w:t>
      </w:r>
      <w:r>
        <w:rPr>
          <w:rFonts w:ascii="Times New Roman" w:hAnsi="Times New Roman" w:cs="Times New Roman"/>
          <w:sz w:val="24"/>
          <w:szCs w:val="24"/>
        </w:rPr>
        <w:t>1605</w:t>
      </w:r>
      <w:r w:rsidRPr="00E038A8">
        <w:rPr>
          <w:rFonts w:ascii="Times New Roman" w:hAnsi="Times New Roman" w:cs="Times New Roman"/>
          <w:sz w:val="24"/>
          <w:szCs w:val="24"/>
        </w:rPr>
        <w:t xml:space="preserve"> </w:t>
      </w:r>
      <w:r>
        <w:rPr>
          <w:rFonts w:ascii="Times New Roman" w:hAnsi="Times New Roman" w:cs="Times New Roman"/>
          <w:sz w:val="24"/>
          <w:szCs w:val="24"/>
        </w:rPr>
        <w:t>t</w:t>
      </w:r>
      <w:r w:rsidRPr="00E038A8">
        <w:rPr>
          <w:rFonts w:ascii="Times New Roman" w:hAnsi="Times New Roman" w:cs="Times New Roman"/>
          <w:sz w:val="24"/>
          <w:szCs w:val="24"/>
        </w:rPr>
        <w:t>.</w:t>
      </w:r>
      <w:r>
        <w:rPr>
          <w:rFonts w:ascii="Times New Roman" w:hAnsi="Times New Roman" w:cs="Times New Roman"/>
          <w:sz w:val="24"/>
          <w:szCs w:val="24"/>
        </w:rPr>
        <w:t>j.</w:t>
      </w:r>
      <w:r w:rsidRPr="00E038A8">
        <w:rPr>
          <w:rFonts w:ascii="Times New Roman" w:hAnsi="Times New Roman" w:cs="Times New Roman"/>
          <w:sz w:val="24"/>
          <w:szCs w:val="24"/>
        </w:rPr>
        <w:t xml:space="preserve">); </w:t>
      </w:r>
    </w:p>
    <w:p w14:paraId="3F74DA0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w:t>
      </w:r>
      <w:r w:rsidRPr="00E038A8">
        <w:rPr>
          <w:rFonts w:ascii="Times New Roman" w:hAnsi="Times New Roman" w:cs="Times New Roman"/>
          <w:b/>
          <w:bCs/>
          <w:sz w:val="24"/>
          <w:szCs w:val="24"/>
        </w:rPr>
        <w:t xml:space="preserve">„Wykonawca” </w:t>
      </w:r>
      <w:r w:rsidRPr="00E038A8">
        <w:rPr>
          <w:rFonts w:ascii="Times New Roman" w:hAnsi="Times New Roman" w:cs="Times New Roman"/>
          <w:sz w:val="24"/>
          <w:szCs w:val="24"/>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00DE2946"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w:t>
      </w:r>
      <w:r w:rsidRPr="00E038A8">
        <w:rPr>
          <w:rFonts w:ascii="Times New Roman" w:hAnsi="Times New Roman" w:cs="Times New Roman"/>
          <w:b/>
          <w:bCs/>
          <w:sz w:val="24"/>
          <w:szCs w:val="24"/>
        </w:rPr>
        <w:t xml:space="preserve">„OPZ” – </w:t>
      </w:r>
      <w:r w:rsidRPr="00E038A8">
        <w:rPr>
          <w:rFonts w:ascii="Times New Roman" w:hAnsi="Times New Roman" w:cs="Times New Roman"/>
          <w:sz w:val="24"/>
          <w:szCs w:val="24"/>
        </w:rPr>
        <w:t xml:space="preserve">Opis przedmiotu zamówienia; </w:t>
      </w:r>
    </w:p>
    <w:p w14:paraId="65E2224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4. </w:t>
      </w:r>
      <w:r w:rsidRPr="00E038A8">
        <w:rPr>
          <w:rFonts w:ascii="Times New Roman" w:hAnsi="Times New Roman" w:cs="Times New Roman"/>
          <w:b/>
          <w:bCs/>
          <w:sz w:val="24"/>
          <w:szCs w:val="24"/>
        </w:rPr>
        <w:t xml:space="preserve">„SWZ” – </w:t>
      </w:r>
      <w:r w:rsidRPr="00E038A8">
        <w:rPr>
          <w:rFonts w:ascii="Times New Roman" w:hAnsi="Times New Roman" w:cs="Times New Roman"/>
          <w:sz w:val="24"/>
          <w:szCs w:val="24"/>
        </w:rPr>
        <w:t xml:space="preserve">Specyfikacja Warunków Zamówienia; </w:t>
      </w:r>
    </w:p>
    <w:p w14:paraId="2F49819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5. </w:t>
      </w:r>
      <w:r w:rsidRPr="00E038A8">
        <w:rPr>
          <w:rFonts w:ascii="Times New Roman" w:hAnsi="Times New Roman" w:cs="Times New Roman"/>
          <w:b/>
          <w:bCs/>
          <w:sz w:val="24"/>
          <w:szCs w:val="24"/>
        </w:rPr>
        <w:t xml:space="preserve">„Platforma zakupowa” lub „Platforma” lub „System” </w:t>
      </w:r>
      <w:r w:rsidRPr="00E038A8">
        <w:rPr>
          <w:rFonts w:ascii="Times New Roman" w:hAnsi="Times New Roman" w:cs="Times New Roman"/>
          <w:sz w:val="24"/>
          <w:szCs w:val="24"/>
        </w:rPr>
        <w:t xml:space="preserve">– należy przez to rozumieć narzędzie umożliwiające realizację procesu związanego z udzielaniem zamówień publicznych w formie elektronicznej służące w szczególności do przekazywania ofert, oświadczeń; </w:t>
      </w:r>
    </w:p>
    <w:p w14:paraId="31FE5374" w14:textId="0E3F6A5D"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6. </w:t>
      </w:r>
      <w:r w:rsidRPr="00E038A8">
        <w:rPr>
          <w:rFonts w:ascii="Times New Roman" w:hAnsi="Times New Roman" w:cs="Times New Roman"/>
          <w:b/>
          <w:bCs/>
          <w:sz w:val="24"/>
          <w:szCs w:val="24"/>
        </w:rPr>
        <w:t xml:space="preserve">„Zamawiający” </w:t>
      </w:r>
      <w:r w:rsidRPr="00E038A8">
        <w:rPr>
          <w:rFonts w:ascii="Times New Roman" w:hAnsi="Times New Roman" w:cs="Times New Roman"/>
          <w:sz w:val="24"/>
          <w:szCs w:val="24"/>
        </w:rPr>
        <w:t xml:space="preserve">– należy przez to rozumieć Sieć Badawcza Łukasiewicz – </w:t>
      </w:r>
      <w:r>
        <w:rPr>
          <w:rFonts w:ascii="Times New Roman" w:hAnsi="Times New Roman" w:cs="Times New Roman"/>
          <w:sz w:val="24"/>
          <w:szCs w:val="24"/>
        </w:rPr>
        <w:t>Warszawski Instytut Technologiczny</w:t>
      </w:r>
      <w:r w:rsidRPr="00E038A8">
        <w:rPr>
          <w:rFonts w:ascii="Times New Roman" w:hAnsi="Times New Roman" w:cs="Times New Roman"/>
          <w:sz w:val="24"/>
          <w:szCs w:val="24"/>
        </w:rPr>
        <w:t xml:space="preserve">; </w:t>
      </w:r>
    </w:p>
    <w:p w14:paraId="04D466C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7. </w:t>
      </w:r>
      <w:r w:rsidRPr="00E038A8">
        <w:rPr>
          <w:rFonts w:ascii="Times New Roman" w:hAnsi="Times New Roman" w:cs="Times New Roman"/>
          <w:b/>
          <w:bCs/>
          <w:sz w:val="24"/>
          <w:szCs w:val="24"/>
        </w:rPr>
        <w:t xml:space="preserve">„pisemne” </w:t>
      </w:r>
      <w:r w:rsidRPr="00E038A8">
        <w:rPr>
          <w:rFonts w:ascii="Times New Roman" w:hAnsi="Times New Roman" w:cs="Times New Roman"/>
          <w:sz w:val="24"/>
          <w:szCs w:val="24"/>
        </w:rPr>
        <w:t xml:space="preserve">– należy przez to rozumieć sposób wyrażenia informacji przy użyciu wyrazów, cyfr lub innych znaków pisarskich, które można odczytać i powielić, w tym przekazywanych przy użyciu środków komunikacji elektronicznej. </w:t>
      </w:r>
    </w:p>
    <w:p w14:paraId="6378A242" w14:textId="77777777" w:rsidR="00E038A8" w:rsidRPr="00E038A8" w:rsidRDefault="00E038A8" w:rsidP="00E038A8">
      <w:pPr>
        <w:jc w:val="both"/>
        <w:rPr>
          <w:rFonts w:ascii="Times New Roman" w:hAnsi="Times New Roman" w:cs="Times New Roman"/>
          <w:sz w:val="24"/>
          <w:szCs w:val="24"/>
        </w:rPr>
      </w:pPr>
    </w:p>
    <w:p w14:paraId="25F5AB60"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III.SPOSÓB KOMUNIKACJI ZAMAWIAJĄCEGO Z WYKONAWCAMI </w:t>
      </w:r>
    </w:p>
    <w:p w14:paraId="43626305" w14:textId="77777777" w:rsidR="006D5816" w:rsidRDefault="006D5816" w:rsidP="00E038A8">
      <w:pPr>
        <w:jc w:val="both"/>
        <w:rPr>
          <w:rFonts w:ascii="Times New Roman" w:hAnsi="Times New Roman" w:cs="Times New Roman"/>
          <w:b/>
          <w:bCs/>
          <w:sz w:val="24"/>
          <w:szCs w:val="24"/>
        </w:rPr>
      </w:pPr>
    </w:p>
    <w:p w14:paraId="3C77026F" w14:textId="2BFDD1B2"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Postępowanie oznaczone jest znakiem: </w:t>
      </w:r>
      <w:r>
        <w:rPr>
          <w:rFonts w:ascii="Times New Roman" w:hAnsi="Times New Roman" w:cs="Times New Roman"/>
          <w:b/>
          <w:bCs/>
          <w:sz w:val="24"/>
          <w:szCs w:val="24"/>
        </w:rPr>
        <w:t>FZ-240-22/2023</w:t>
      </w:r>
      <w:r w:rsidRPr="00E038A8">
        <w:rPr>
          <w:rFonts w:ascii="Times New Roman" w:hAnsi="Times New Roman" w:cs="Times New Roman"/>
          <w:b/>
          <w:bCs/>
          <w:sz w:val="24"/>
          <w:szCs w:val="24"/>
        </w:rPr>
        <w:t xml:space="preserve"> </w:t>
      </w:r>
    </w:p>
    <w:p w14:paraId="3CA53F9B" w14:textId="77777777" w:rsidR="00E038A8" w:rsidRPr="00E038A8" w:rsidRDefault="00E038A8" w:rsidP="00E038A8">
      <w:pPr>
        <w:jc w:val="both"/>
        <w:rPr>
          <w:rFonts w:ascii="Times New Roman" w:hAnsi="Times New Roman" w:cs="Times New Roman"/>
          <w:sz w:val="24"/>
          <w:szCs w:val="24"/>
        </w:rPr>
      </w:pPr>
    </w:p>
    <w:p w14:paraId="2A85EAA3"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Wykonawcy winni we wszelkich kontaktach z Zamawiającym powoływać się na wyżej podane oznaczenie. </w:t>
      </w:r>
    </w:p>
    <w:p w14:paraId="6E873412" w14:textId="200D402A"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2. Postępowanie prowadzone jest poprzez bezpłatną Platformę Zakupową, dostępną pod adresem </w:t>
      </w:r>
      <w:r w:rsidRPr="00E038A8">
        <w:rPr>
          <w:rFonts w:ascii="Times New Roman" w:hAnsi="Times New Roman" w:cs="Times New Roman"/>
          <w:b/>
          <w:bCs/>
          <w:sz w:val="24"/>
          <w:szCs w:val="24"/>
        </w:rPr>
        <w:t>https://</w:t>
      </w:r>
      <w:r>
        <w:rPr>
          <w:rFonts w:ascii="Times New Roman" w:hAnsi="Times New Roman" w:cs="Times New Roman"/>
          <w:b/>
          <w:bCs/>
          <w:sz w:val="24"/>
          <w:szCs w:val="24"/>
        </w:rPr>
        <w:t>platformazakupowa.pl/pn/wit</w:t>
      </w:r>
      <w:r w:rsidRPr="00E038A8">
        <w:rPr>
          <w:rFonts w:ascii="Times New Roman" w:hAnsi="Times New Roman" w:cs="Times New Roman"/>
          <w:sz w:val="24"/>
          <w:szCs w:val="24"/>
        </w:rPr>
        <w:t xml:space="preserve"> </w:t>
      </w:r>
    </w:p>
    <w:p w14:paraId="53E593F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Korzystanie z Platformy jest bezpłatne. </w:t>
      </w:r>
    </w:p>
    <w:p w14:paraId="296A6DA2" w14:textId="74B6378F"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4. W przedmiotowym postępowaniu Zamawiający dopuszcza możliwość przekazywania sobie przez strony postępowania oświadczeń, wniosków, zawiadomień oraz informacji elektronicznie za pośrednictwem Platformy</w:t>
      </w:r>
      <w:r>
        <w:rPr>
          <w:rFonts w:ascii="Times New Roman" w:hAnsi="Times New Roman" w:cs="Times New Roman"/>
          <w:sz w:val="24"/>
          <w:szCs w:val="24"/>
        </w:rPr>
        <w:t>.</w:t>
      </w:r>
    </w:p>
    <w:p w14:paraId="55824ACA" w14:textId="36ADB9DA"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5. Oświadczenia, wnioski, zawiadomienia lub informacje, które wpłyną do Zamawiającego, uważa się za dokumenty złożone w terminie, jeśli ich czytelna treść dotrze do Zamawiającego przed upływem tego terminu. Za datę wpływu oświadczeń, wniosków, zawiadomień oraz</w:t>
      </w:r>
      <w:r>
        <w:rPr>
          <w:rFonts w:ascii="Times New Roman" w:hAnsi="Times New Roman" w:cs="Times New Roman"/>
          <w:sz w:val="24"/>
          <w:szCs w:val="24"/>
        </w:rPr>
        <w:t xml:space="preserve"> </w:t>
      </w:r>
      <w:r w:rsidRPr="00E038A8">
        <w:rPr>
          <w:rFonts w:ascii="Times New Roman" w:hAnsi="Times New Roman" w:cs="Times New Roman"/>
          <w:sz w:val="24"/>
          <w:szCs w:val="24"/>
        </w:rPr>
        <w:t xml:space="preserve">informacji przekazywanych na adres e-mail Zamawiającego przyjmuje się datę dostarczenia wiadomości na adres e-mail Zamawiającego. Za datę wpływu oświadczeń, wniosków, zawiadomień oraz informacji przyjmuje się datę ich złożenia/wysłania na Platformie. </w:t>
      </w:r>
    </w:p>
    <w:p w14:paraId="027BFF6D"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6. Zamawiający wyznacza następujące osoby do kontaktu z Wykonawcami: </w:t>
      </w:r>
    </w:p>
    <w:p w14:paraId="22615BDA" w14:textId="12D4A835" w:rsidR="00E038A8" w:rsidRPr="00E038A8" w:rsidRDefault="00E038A8" w:rsidP="00E038A8">
      <w:pPr>
        <w:jc w:val="both"/>
        <w:rPr>
          <w:rFonts w:ascii="Times New Roman" w:hAnsi="Times New Roman" w:cs="Times New Roman"/>
          <w:sz w:val="24"/>
          <w:szCs w:val="24"/>
        </w:rPr>
      </w:pPr>
      <w:r>
        <w:rPr>
          <w:rFonts w:ascii="Times New Roman" w:hAnsi="Times New Roman" w:cs="Times New Roman"/>
          <w:sz w:val="24"/>
          <w:szCs w:val="24"/>
        </w:rPr>
        <w:t>Marlena Rydel</w:t>
      </w:r>
    </w:p>
    <w:p w14:paraId="2492C180" w14:textId="77777777" w:rsid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7. Ogólne zasady korzystania z Platformy: </w:t>
      </w:r>
    </w:p>
    <w:p w14:paraId="74FDD052" w14:textId="3185CF0C" w:rsid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ich użyciu opisane zostały w Regulaminie korzystania z Platformy Zakupowej. Regulamin dostępny jest pod adresem platformazakupowa.pl</w:t>
      </w:r>
    </w:p>
    <w:p w14:paraId="48856817" w14:textId="77777777" w:rsidR="00E038A8" w:rsidRPr="00E038A8" w:rsidRDefault="00E038A8" w:rsidP="00E038A8">
      <w:pPr>
        <w:jc w:val="both"/>
        <w:rPr>
          <w:rFonts w:ascii="Times New Roman" w:hAnsi="Times New Roman" w:cs="Times New Roman"/>
          <w:sz w:val="24"/>
          <w:szCs w:val="24"/>
        </w:rPr>
      </w:pPr>
    </w:p>
    <w:p w14:paraId="54C4BD8C"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IV. OPIS PRZEDMIOTU ZAMÓWIENIA </w:t>
      </w:r>
    </w:p>
    <w:p w14:paraId="1AA8941B" w14:textId="56946CD6"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Przedmiotem zamówienia jest </w:t>
      </w:r>
      <w:r w:rsidRPr="00E038A8">
        <w:rPr>
          <w:rFonts w:ascii="Times New Roman" w:hAnsi="Times New Roman" w:cs="Times New Roman"/>
          <w:b/>
          <w:bCs/>
          <w:sz w:val="24"/>
          <w:szCs w:val="24"/>
        </w:rPr>
        <w:t>bezgotówkowy zakup paliw płynnych, płynów eksploatacyjnych, akcesoriów samochodowych oraz usług mycia i odkurzania pojazdów i innych usług</w:t>
      </w:r>
      <w:r w:rsidR="006D5816">
        <w:rPr>
          <w:rFonts w:ascii="Times New Roman" w:hAnsi="Times New Roman" w:cs="Times New Roman"/>
          <w:b/>
          <w:bCs/>
          <w:sz w:val="24"/>
          <w:szCs w:val="24"/>
        </w:rPr>
        <w:t xml:space="preserve">. </w:t>
      </w:r>
    </w:p>
    <w:p w14:paraId="5046870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Nazwy i kody zamówienia według Wspólnego Słownika Zamówień (CPV): </w:t>
      </w:r>
    </w:p>
    <w:p w14:paraId="3CB712BA" w14:textId="77777777" w:rsidR="00E038A8" w:rsidRPr="00E038A8" w:rsidRDefault="00E038A8" w:rsidP="00E038A8">
      <w:pPr>
        <w:jc w:val="both"/>
        <w:rPr>
          <w:rFonts w:ascii="Times New Roman" w:hAnsi="Times New Roman" w:cs="Times New Roman"/>
          <w:sz w:val="24"/>
          <w:szCs w:val="24"/>
        </w:rPr>
      </w:pPr>
    </w:p>
    <w:p w14:paraId="565634B9"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09100000-0 – paliwa </w:t>
      </w:r>
    </w:p>
    <w:p w14:paraId="44317E2A"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09134100-8 – olej napędowy </w:t>
      </w:r>
    </w:p>
    <w:p w14:paraId="39C1ECBF"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09132100-4 – benzyna bezołowiowa </w:t>
      </w:r>
    </w:p>
    <w:p w14:paraId="5FA42CE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30163100-0 – karty na zakup paliwa </w:t>
      </w:r>
    </w:p>
    <w:p w14:paraId="385BB219"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09211100-2 – oleje silnikowe </w:t>
      </w:r>
    </w:p>
    <w:p w14:paraId="30CC3F8D"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39831500-1 – samochodowe środki czyszczące </w:t>
      </w:r>
    </w:p>
    <w:p w14:paraId="26AECF3A"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24961000-8 – płyny chłodnicze </w:t>
      </w:r>
    </w:p>
    <w:p w14:paraId="1B50B71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24951300-8 – płyny hydrauliczne </w:t>
      </w:r>
    </w:p>
    <w:p w14:paraId="028CD117"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09211650-2 – płyny hamulcowe </w:t>
      </w:r>
    </w:p>
    <w:p w14:paraId="6F3E09C3"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50112300-6 – mycie samochodów i podobne usługi </w:t>
      </w:r>
    </w:p>
    <w:p w14:paraId="3A0976B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34300000-0 – części i akcesoria do pojazdów i silników do nich </w:t>
      </w:r>
    </w:p>
    <w:p w14:paraId="181BA159"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Szczegółowe wymagania związane z realizacją zamówienia oraz informacje niezbędne do sporządzenia oferty zawiera „Opis przedmiotu zamówienia”, który stanowi </w:t>
      </w:r>
      <w:r w:rsidRPr="00E038A8">
        <w:rPr>
          <w:rFonts w:ascii="Times New Roman" w:hAnsi="Times New Roman" w:cs="Times New Roman"/>
          <w:b/>
          <w:bCs/>
          <w:sz w:val="24"/>
          <w:szCs w:val="24"/>
        </w:rPr>
        <w:t xml:space="preserve">załącznik nr 1 do SWZ. </w:t>
      </w:r>
    </w:p>
    <w:p w14:paraId="77099185" w14:textId="3ABA153C"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4. Realizacja zamówienia będzie odbywała się na warunkach określonych we </w:t>
      </w:r>
      <w:r w:rsidRPr="00E038A8">
        <w:rPr>
          <w:rFonts w:ascii="Times New Roman" w:hAnsi="Times New Roman" w:cs="Times New Roman"/>
          <w:b/>
          <w:bCs/>
          <w:sz w:val="24"/>
          <w:szCs w:val="24"/>
        </w:rPr>
        <w:t>wzorze umowy, stanowiącym załącznik nr 2 do SWZ</w:t>
      </w:r>
      <w:r w:rsidR="006D5816">
        <w:rPr>
          <w:rFonts w:ascii="Times New Roman" w:hAnsi="Times New Roman" w:cs="Times New Roman"/>
          <w:b/>
          <w:bCs/>
          <w:sz w:val="24"/>
          <w:szCs w:val="24"/>
        </w:rPr>
        <w:t>.</w:t>
      </w:r>
    </w:p>
    <w:p w14:paraId="45209261" w14:textId="77777777" w:rsidR="00E038A8" w:rsidRPr="00E038A8" w:rsidRDefault="00E038A8" w:rsidP="00E038A8">
      <w:pPr>
        <w:jc w:val="both"/>
        <w:rPr>
          <w:rFonts w:ascii="Times New Roman" w:hAnsi="Times New Roman" w:cs="Times New Roman"/>
          <w:sz w:val="24"/>
          <w:szCs w:val="24"/>
        </w:rPr>
      </w:pPr>
    </w:p>
    <w:p w14:paraId="0D9C5ED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V.MIEJSCE I TERMIN WYKONANIA ZAMÓWIENIA </w:t>
      </w:r>
    </w:p>
    <w:p w14:paraId="6FD75E59" w14:textId="577E65CF" w:rsidR="00E038A8" w:rsidRPr="00E038A8" w:rsidRDefault="006D5816" w:rsidP="006D5816">
      <w:pPr>
        <w:rPr>
          <w:rFonts w:ascii="Times New Roman" w:hAnsi="Times New Roman" w:cs="Times New Roman"/>
          <w:sz w:val="24"/>
          <w:szCs w:val="24"/>
        </w:rPr>
      </w:pPr>
      <w:r w:rsidRPr="006D5816">
        <w:rPr>
          <w:rFonts w:ascii="Times New Roman" w:hAnsi="Times New Roman" w:cs="Times New Roman"/>
          <w:sz w:val="24"/>
          <w:szCs w:val="24"/>
        </w:rPr>
        <w:t>Termin realizacji zamówienia: w terminie 36 miesięcy od dnia udzielenia zamówienia</w:t>
      </w:r>
      <w:r>
        <w:rPr>
          <w:rFonts w:ascii="Times New Roman" w:hAnsi="Times New Roman" w:cs="Times New Roman"/>
          <w:sz w:val="24"/>
          <w:szCs w:val="24"/>
        </w:rPr>
        <w:t xml:space="preserve"> </w:t>
      </w:r>
      <w:r w:rsidR="00E038A8" w:rsidRPr="00E038A8">
        <w:rPr>
          <w:rFonts w:ascii="Times New Roman" w:hAnsi="Times New Roman" w:cs="Times New Roman"/>
          <w:sz w:val="24"/>
          <w:szCs w:val="24"/>
        </w:rPr>
        <w:t xml:space="preserve">lub do wyczerpania </w:t>
      </w:r>
      <w:r w:rsidR="00E038A8" w:rsidRPr="00E038A8">
        <w:rPr>
          <w:rFonts w:ascii="Times New Roman" w:hAnsi="Times New Roman" w:cs="Times New Roman"/>
          <w:b/>
          <w:bCs/>
          <w:sz w:val="24"/>
          <w:szCs w:val="24"/>
        </w:rPr>
        <w:t xml:space="preserve">Limitu </w:t>
      </w:r>
      <w:r w:rsidR="00E038A8" w:rsidRPr="00E038A8">
        <w:rPr>
          <w:rFonts w:ascii="Times New Roman" w:hAnsi="Times New Roman" w:cs="Times New Roman"/>
          <w:sz w:val="24"/>
          <w:szCs w:val="24"/>
        </w:rPr>
        <w:t xml:space="preserve">środków finansowych Zamawiającego przeznaczonych na sfinansowanie zamówienia, w zależności od tego, co nastąpi pierwsze. </w:t>
      </w:r>
    </w:p>
    <w:p w14:paraId="344B7677" w14:textId="77777777" w:rsidR="00E038A8" w:rsidRPr="00E038A8" w:rsidRDefault="00E038A8" w:rsidP="00E038A8">
      <w:pPr>
        <w:jc w:val="both"/>
        <w:rPr>
          <w:rFonts w:ascii="Times New Roman" w:hAnsi="Times New Roman" w:cs="Times New Roman"/>
          <w:sz w:val="24"/>
          <w:szCs w:val="24"/>
        </w:rPr>
      </w:pPr>
    </w:p>
    <w:p w14:paraId="4E0C9011"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VI.WZÓR UMOWY W SPRAWIE ZAMÓWIENIA PUBLICZNEGO </w:t>
      </w:r>
    </w:p>
    <w:p w14:paraId="52FFB809" w14:textId="2714A3D2"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Projektowane postanowienia umowy w sprawie zamówienia publicznego określone zostały </w:t>
      </w:r>
      <w:r w:rsidRPr="00E038A8">
        <w:rPr>
          <w:rFonts w:ascii="Times New Roman" w:hAnsi="Times New Roman" w:cs="Times New Roman"/>
          <w:b/>
          <w:bCs/>
          <w:sz w:val="24"/>
          <w:szCs w:val="24"/>
        </w:rPr>
        <w:t xml:space="preserve">w załączniku nr 2 do SWZ. </w:t>
      </w:r>
    </w:p>
    <w:p w14:paraId="374425A2" w14:textId="77777777" w:rsidR="00E038A8" w:rsidRPr="00E038A8" w:rsidRDefault="00E038A8" w:rsidP="00E038A8">
      <w:pPr>
        <w:jc w:val="both"/>
        <w:rPr>
          <w:rFonts w:ascii="Times New Roman" w:hAnsi="Times New Roman" w:cs="Times New Roman"/>
          <w:sz w:val="24"/>
          <w:szCs w:val="24"/>
        </w:rPr>
      </w:pPr>
    </w:p>
    <w:p w14:paraId="4C649510"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VII.WARUNKI UDZIAŁU W POSTĘPOWANIU </w:t>
      </w:r>
    </w:p>
    <w:p w14:paraId="49B75F27"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O udzielenie zamówienia mogą ubiegać się wykonawcy, którzy: </w:t>
      </w:r>
    </w:p>
    <w:p w14:paraId="1ACA3AE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nie podlegają wykluczeniu </w:t>
      </w:r>
    </w:p>
    <w:p w14:paraId="5B43752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spełniają warunki udziału w postępowaniu dotyczące: </w:t>
      </w:r>
    </w:p>
    <w:p w14:paraId="45F352C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a) zdolności do występowania w obrocie gospodarczym </w:t>
      </w:r>
    </w:p>
    <w:p w14:paraId="22BC94A9" w14:textId="77777777" w:rsidR="00E038A8" w:rsidRPr="00E038A8" w:rsidRDefault="00E038A8" w:rsidP="00E038A8">
      <w:pPr>
        <w:jc w:val="both"/>
        <w:rPr>
          <w:rFonts w:ascii="Times New Roman" w:hAnsi="Times New Roman" w:cs="Times New Roman"/>
          <w:sz w:val="24"/>
          <w:szCs w:val="24"/>
        </w:rPr>
      </w:pPr>
    </w:p>
    <w:p w14:paraId="379FD97B"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nie określa szczegółowych warunków udziału w postępowaniu w tym zakresie. </w:t>
      </w:r>
    </w:p>
    <w:p w14:paraId="0A672578" w14:textId="77777777" w:rsidR="00E038A8" w:rsidRPr="00E038A8" w:rsidRDefault="00E038A8" w:rsidP="00E038A8">
      <w:pPr>
        <w:numPr>
          <w:ilvl w:val="0"/>
          <w:numId w:val="1"/>
        </w:numPr>
        <w:jc w:val="both"/>
        <w:rPr>
          <w:rFonts w:ascii="Times New Roman" w:hAnsi="Times New Roman" w:cs="Times New Roman"/>
          <w:sz w:val="24"/>
          <w:szCs w:val="24"/>
        </w:rPr>
      </w:pPr>
      <w:r w:rsidRPr="00E038A8">
        <w:rPr>
          <w:rFonts w:ascii="Times New Roman" w:hAnsi="Times New Roman" w:cs="Times New Roman"/>
          <w:sz w:val="24"/>
          <w:szCs w:val="24"/>
        </w:rPr>
        <w:t xml:space="preserve">b) kompetencji lub uprawnień do prowadzenia określonej działalności gospodarczej lub zawodowej, o ile wynika to z odrębnych przepisów </w:t>
      </w:r>
    </w:p>
    <w:p w14:paraId="321521A5" w14:textId="77777777" w:rsidR="00E038A8" w:rsidRPr="00E038A8" w:rsidRDefault="00E038A8" w:rsidP="00E038A8">
      <w:pPr>
        <w:jc w:val="both"/>
        <w:rPr>
          <w:rFonts w:ascii="Times New Roman" w:hAnsi="Times New Roman" w:cs="Times New Roman"/>
          <w:sz w:val="24"/>
          <w:szCs w:val="24"/>
        </w:rPr>
      </w:pPr>
    </w:p>
    <w:p w14:paraId="6FB8817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W celu spełnienia powyższego warunku Zamawiający wymaga posiadania koncesji wydanej przez Urząd Regulacji Energetyki na obrót paliwami ciekłymi objętymi niniejszym zamówieniem, zgodnie z wymogami ustawy z dnia 10 kwietnia 1997 r. Prawo energetyczne (Dz. U. z 2021 r. poz. 716 ze zm.). </w:t>
      </w:r>
    </w:p>
    <w:p w14:paraId="144CB4B7" w14:textId="77777777" w:rsidR="00E038A8" w:rsidRPr="00E038A8" w:rsidRDefault="00E038A8" w:rsidP="00E038A8">
      <w:pPr>
        <w:numPr>
          <w:ilvl w:val="0"/>
          <w:numId w:val="2"/>
        </w:numPr>
        <w:jc w:val="both"/>
        <w:rPr>
          <w:rFonts w:ascii="Times New Roman" w:hAnsi="Times New Roman" w:cs="Times New Roman"/>
          <w:sz w:val="24"/>
          <w:szCs w:val="24"/>
        </w:rPr>
      </w:pPr>
      <w:r w:rsidRPr="00E038A8">
        <w:rPr>
          <w:rFonts w:ascii="Times New Roman" w:hAnsi="Times New Roman" w:cs="Times New Roman"/>
          <w:sz w:val="24"/>
          <w:szCs w:val="24"/>
        </w:rPr>
        <w:t xml:space="preserve">c) sytuacji ekonomicznej lub finansowej </w:t>
      </w:r>
    </w:p>
    <w:p w14:paraId="5DBD805C" w14:textId="77777777" w:rsidR="00E038A8" w:rsidRPr="00E038A8" w:rsidRDefault="00E038A8" w:rsidP="00E038A8">
      <w:pPr>
        <w:jc w:val="both"/>
        <w:rPr>
          <w:rFonts w:ascii="Times New Roman" w:hAnsi="Times New Roman" w:cs="Times New Roman"/>
          <w:sz w:val="24"/>
          <w:szCs w:val="24"/>
        </w:rPr>
      </w:pPr>
    </w:p>
    <w:p w14:paraId="49F225E2"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nie określa szczegółowych warunków udziału w postępowaniu w tym zakresie. </w:t>
      </w:r>
    </w:p>
    <w:p w14:paraId="69A42E7C" w14:textId="77777777" w:rsidR="00E038A8" w:rsidRPr="00E038A8" w:rsidRDefault="00E038A8" w:rsidP="00E038A8">
      <w:pPr>
        <w:numPr>
          <w:ilvl w:val="0"/>
          <w:numId w:val="3"/>
        </w:num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d) zdolności technicznej lub zawodowej. </w:t>
      </w:r>
    </w:p>
    <w:p w14:paraId="5A982DA7" w14:textId="77777777" w:rsidR="00E038A8" w:rsidRPr="00E038A8" w:rsidRDefault="00E038A8" w:rsidP="00E038A8">
      <w:pPr>
        <w:jc w:val="both"/>
        <w:rPr>
          <w:rFonts w:ascii="Times New Roman" w:hAnsi="Times New Roman" w:cs="Times New Roman"/>
          <w:sz w:val="24"/>
          <w:szCs w:val="24"/>
        </w:rPr>
      </w:pPr>
    </w:p>
    <w:p w14:paraId="1B1C3B02"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W celu spełnienia powyższego warunku należy wykazać, że w okresie ostatnich 3 lat przed upływem terminu składania ofert, a jeżeli okres prowadzenia działalności jest krótszy - w tym okresie, Wykonawca wykonał lub wykonuje co najmniej 2 tożsame rodzajowo dostawy, których zakres obejmował co najmniej zakup paliw płynnych w systemie bezgotówkowym przy użyciu kart paliwowych przekazanych przez Wykonawcę, o łącznej wartości co najmniej 700 000 PLN brutto. </w:t>
      </w:r>
    </w:p>
    <w:p w14:paraId="25107F50"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UWAGA! </w:t>
      </w:r>
    </w:p>
    <w:p w14:paraId="04F0F3C3"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Zamawiający zastrzega, że w przypadku Wykonawców wspólnie ubiegających się o udzielenie zamówienia, niniejszy warunek musi być spełniony łącznie przez Wykonawców. </w:t>
      </w:r>
    </w:p>
    <w:p w14:paraId="2AC42F32"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W przypadku wyrażenia wartości dostaw w walucie innej niż PLN, Zamawiający dokona przeliczenia według kursu średniego publikowanego przez Narodowy Bank Polski w dniu publikacji w Dzienniku Urzędowym Unii Europejskiej ogłoszenia o zamówieniu. </w:t>
      </w:r>
    </w:p>
    <w:p w14:paraId="43536336"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Wykonawca może w celu potwierdzenia spełniania warunków udziału w postępowaniu, w stosownych sytuacjach oraz w odniesieniu do konkretnego zamówienia, lub jego części, polegać na zdolnościach technicznych innych podmiotów, niezależnie od charakteru prawnego łączących go z nim stosunków prawnych. </w:t>
      </w:r>
    </w:p>
    <w:p w14:paraId="7111E47B"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6774907" w14:textId="10041BE5"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4. Zamawiający ocenia, czy udostępniane wykonawcy przez inne podmioty zdolności techniczne, pozwalają na wykazanie przez wykonawcę spełniania warunków udziału w postępowaniu oraz bada, czy nie </w:t>
      </w:r>
      <w:r w:rsidR="003C7561" w:rsidRPr="00E038A8">
        <w:rPr>
          <w:rFonts w:ascii="Times New Roman" w:hAnsi="Times New Roman" w:cs="Times New Roman"/>
          <w:sz w:val="24"/>
          <w:szCs w:val="24"/>
        </w:rPr>
        <w:t>zachodzą,</w:t>
      </w:r>
      <w:r w:rsidRPr="00E038A8">
        <w:rPr>
          <w:rFonts w:ascii="Times New Roman" w:hAnsi="Times New Roman" w:cs="Times New Roman"/>
          <w:sz w:val="24"/>
          <w:szCs w:val="24"/>
        </w:rPr>
        <w:t xml:space="preserve"> wobec tego podmiotu podstawy wykluczenia. </w:t>
      </w:r>
    </w:p>
    <w:p w14:paraId="3939859C"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5. W odniesieniu do warunków dotyczących zdolności technicznej, wykształcenia, kwalifikacji zawodowych lub doświadczenia, wykonawcy mogą polegać na zdolnościach innych podmiotów, jeśli podmioty te zrealizują roboty budowlane lub usługi, do realizacji których te zdolności są wymagane. </w:t>
      </w:r>
    </w:p>
    <w:p w14:paraId="6EC77302" w14:textId="1879253D"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6. Zamawiający pomocniczo przedstawia wzór zobowiązania do udostępnienia zasobów, który stanowi </w:t>
      </w:r>
      <w:r w:rsidRPr="00E038A8">
        <w:rPr>
          <w:rFonts w:ascii="Times New Roman" w:hAnsi="Times New Roman" w:cs="Times New Roman"/>
          <w:b/>
          <w:bCs/>
          <w:sz w:val="24"/>
          <w:szCs w:val="24"/>
        </w:rPr>
        <w:t xml:space="preserve">Załącznik nr </w:t>
      </w:r>
      <w:r w:rsidR="00396756">
        <w:rPr>
          <w:rFonts w:ascii="Times New Roman" w:hAnsi="Times New Roman" w:cs="Times New Roman"/>
          <w:b/>
          <w:bCs/>
          <w:sz w:val="24"/>
          <w:szCs w:val="24"/>
        </w:rPr>
        <w:t>4</w:t>
      </w:r>
      <w:r w:rsidRPr="00E038A8">
        <w:rPr>
          <w:rFonts w:ascii="Times New Roman" w:hAnsi="Times New Roman" w:cs="Times New Roman"/>
          <w:b/>
          <w:bCs/>
          <w:sz w:val="24"/>
          <w:szCs w:val="24"/>
        </w:rPr>
        <w:t xml:space="preserve"> do SWZ</w:t>
      </w:r>
      <w:r w:rsidRPr="00E038A8">
        <w:rPr>
          <w:rFonts w:ascii="Times New Roman" w:hAnsi="Times New Roman" w:cs="Times New Roman"/>
          <w:sz w:val="24"/>
          <w:szCs w:val="24"/>
        </w:rPr>
        <w:t xml:space="preserve">. </w:t>
      </w:r>
    </w:p>
    <w:p w14:paraId="7493FC8C" w14:textId="14250CB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7. Jeżeli zdolności techniczne lub zawodowe podmiotu udostępniającego zasoby nie potwierdzają spełniania przez wykonawcę warunków udziału w postępowaniu lub </w:t>
      </w:r>
      <w:r w:rsidR="003C7561" w:rsidRPr="00E038A8">
        <w:rPr>
          <w:rFonts w:ascii="Times New Roman" w:hAnsi="Times New Roman" w:cs="Times New Roman"/>
          <w:sz w:val="24"/>
          <w:szCs w:val="24"/>
        </w:rPr>
        <w:t>zachodzą,</w:t>
      </w:r>
      <w:r w:rsidRPr="00E038A8">
        <w:rPr>
          <w:rFonts w:ascii="Times New Roman" w:hAnsi="Times New Roman" w:cs="Times New Roman"/>
          <w:sz w:val="24"/>
          <w:szCs w:val="24"/>
        </w:rPr>
        <w:t xml:space="preserve"> wobec tego podmiotu podstawy wykluczenia, zamawiający żąda, aby wykonawca w terminie określonym </w:t>
      </w:r>
    </w:p>
    <w:p w14:paraId="4F92BACD" w14:textId="77777777" w:rsidR="00E038A8" w:rsidRPr="00E038A8" w:rsidRDefault="00E038A8" w:rsidP="00E038A8">
      <w:pPr>
        <w:jc w:val="both"/>
        <w:rPr>
          <w:rFonts w:ascii="Times New Roman" w:hAnsi="Times New Roman" w:cs="Times New Roman"/>
          <w:sz w:val="24"/>
          <w:szCs w:val="24"/>
        </w:rPr>
      </w:pPr>
    </w:p>
    <w:p w14:paraId="4B1519D2" w14:textId="77777777" w:rsidR="00E038A8" w:rsidRPr="00E038A8" w:rsidRDefault="00E038A8" w:rsidP="00E038A8">
      <w:pPr>
        <w:jc w:val="both"/>
        <w:rPr>
          <w:rFonts w:ascii="Times New Roman" w:hAnsi="Times New Roman" w:cs="Times New Roman"/>
          <w:sz w:val="24"/>
          <w:szCs w:val="24"/>
        </w:rPr>
      </w:pPr>
    </w:p>
    <w:p w14:paraId="038C74D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przez zamawiającego zastąpił ten podmiot innym podmiotem lub podmiotami albo wykazał, że samodzielnie spełnia warunki udziału w postępowaniu. </w:t>
      </w:r>
    </w:p>
    <w:p w14:paraId="3E6B36F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8. Wykonawcy mogą </w:t>
      </w:r>
      <w:r w:rsidRPr="00E038A8">
        <w:rPr>
          <w:rFonts w:ascii="Times New Roman" w:hAnsi="Times New Roman" w:cs="Times New Roman"/>
          <w:b/>
          <w:bCs/>
          <w:sz w:val="24"/>
          <w:szCs w:val="24"/>
        </w:rPr>
        <w:t>ubiegać się wspólnie o udzielenie zamówienia</w:t>
      </w:r>
      <w:r w:rsidRPr="00E038A8">
        <w:rPr>
          <w:rFonts w:ascii="Times New Roman" w:hAnsi="Times New Roman" w:cs="Times New Roman"/>
          <w:sz w:val="24"/>
          <w:szCs w:val="24"/>
        </w:rPr>
        <w:t xml:space="preserve">. W takim przypadku: </w:t>
      </w:r>
    </w:p>
    <w:p w14:paraId="322994C7"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Wykonawcy występujący wspólnie są zobowiązani do ustanowienia pełnomocnika do reprezentowania ich w postępowaniu albo do reprezentowania ich w postępowaniu i zawarcia umowy w sprawie przedmiotowego zamówienia publicznego. </w:t>
      </w:r>
    </w:p>
    <w:p w14:paraId="003D5C5B"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 </w:t>
      </w:r>
    </w:p>
    <w:p w14:paraId="4D0CBC2A"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a) postępowania o zamówienie publiczne, którego dotyczą, </w:t>
      </w:r>
    </w:p>
    <w:p w14:paraId="7C9B7E6F"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b) wszystkich wykonawców ubiegających się wspólnie o udzielenie zamówienia wymienionych z nazwy z określeniem adresu siedziby, </w:t>
      </w:r>
    </w:p>
    <w:p w14:paraId="744E551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c) ustanowionego pełnomocnika oraz zakresu jego umocowania. </w:t>
      </w:r>
    </w:p>
    <w:p w14:paraId="7C245635"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W przypadku Wykonawców wspólnie ubiegających się o udzielenie zamówienia, oświadczenia potwierdzające brak podstaw wykluczenia i spełnianie warunków w postepowaniu składa każdy z wykonawców. Oświadczenia te potwierdzają brak podstaw wykluczenia oraz spełnianie warunków udziału w zakresie, w jakim każdy z wykonawców wykazuje spełnianie warunków udziału w postępowaniu. </w:t>
      </w:r>
    </w:p>
    <w:p w14:paraId="190C284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4) Wykonawcy wspólnie ubiegający się o udzielenie zamówienia dołączają do oferty oświadczenie, z którego wynika, które roboty budowlane/dostawy/usługi (w zależności co jest przedmiotem postępowania), wykonają poszczególni wykonawcy. </w:t>
      </w:r>
    </w:p>
    <w:p w14:paraId="027179AC"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5) Oświadczenia i dokumenty potwierdzające brak podstaw do wykluczenia z postępowania składa każdy z Wykonawców wspólnie ubiegających się o zamówienie. </w:t>
      </w:r>
    </w:p>
    <w:p w14:paraId="56555B1A" w14:textId="77777777" w:rsidR="00E038A8" w:rsidRPr="00E038A8" w:rsidRDefault="00E038A8" w:rsidP="00E038A8">
      <w:pPr>
        <w:jc w:val="both"/>
        <w:rPr>
          <w:rFonts w:ascii="Times New Roman" w:hAnsi="Times New Roman" w:cs="Times New Roman"/>
          <w:sz w:val="24"/>
          <w:szCs w:val="24"/>
        </w:rPr>
      </w:pPr>
    </w:p>
    <w:p w14:paraId="2394E751"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VIII.PODSTAWY WYKLUCZENIA Z POSTĘPOWANIA </w:t>
      </w:r>
    </w:p>
    <w:p w14:paraId="227AC400"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Z postępowania o udzielenie zamówienia wyklucza się, z zastrzeżeniem postanowień ust. 3, Wykonawcę w przypadku stwierdzenia, że wystąpiła wobec niego którakolwiek z przesłanek wskazanych w art. 108 ust.1 ustawy Pzp. </w:t>
      </w:r>
    </w:p>
    <w:p w14:paraId="5ABE08F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Z postępowania o udzielenie zamówienia Zamawiający wykluczy również wykonawcę w przypadku stwierdzenia, że wystąpiła wobec niego którakolwiek z przesłanek wskazanych w art. 109 ust. 1 pkt 4, 5, 8, 10 ustawy Pzp. </w:t>
      </w:r>
    </w:p>
    <w:p w14:paraId="476AEB2F" w14:textId="0AC7ED68" w:rsid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Postanowienia ust. 1 i 2 stosuje się do podmiotów trzecich, na </w:t>
      </w:r>
      <w:r w:rsidR="003C7561" w:rsidRPr="00E038A8">
        <w:rPr>
          <w:rFonts w:ascii="Times New Roman" w:hAnsi="Times New Roman" w:cs="Times New Roman"/>
          <w:sz w:val="24"/>
          <w:szCs w:val="24"/>
        </w:rPr>
        <w:t>zasoby,</w:t>
      </w:r>
      <w:r w:rsidRPr="00E038A8">
        <w:rPr>
          <w:rFonts w:ascii="Times New Roman" w:hAnsi="Times New Roman" w:cs="Times New Roman"/>
          <w:sz w:val="24"/>
          <w:szCs w:val="24"/>
        </w:rPr>
        <w:t xml:space="preserve"> których Wykonawca powołuje się w celu wykazania spełnienia warunków udziału w postępowaniu. </w:t>
      </w:r>
    </w:p>
    <w:p w14:paraId="15CEDCE2" w14:textId="7318DF61" w:rsidR="007E4511" w:rsidRDefault="007E4511" w:rsidP="007E4511">
      <w:pPr>
        <w:jc w:val="both"/>
        <w:rPr>
          <w:rFonts w:ascii="Times New Roman" w:hAnsi="Times New Roman" w:cs="Times New Roman"/>
          <w:sz w:val="24"/>
          <w:szCs w:val="24"/>
        </w:rPr>
      </w:pPr>
      <w:r>
        <w:rPr>
          <w:rFonts w:ascii="Times New Roman" w:hAnsi="Times New Roman" w:cs="Times New Roman"/>
          <w:sz w:val="24"/>
          <w:szCs w:val="24"/>
        </w:rPr>
        <w:t xml:space="preserve">4. </w:t>
      </w:r>
      <w:r w:rsidRPr="007E4511">
        <w:rPr>
          <w:rFonts w:ascii="Times New Roman" w:hAnsi="Times New Roman" w:cs="Times New Roman"/>
          <w:sz w:val="24"/>
          <w:szCs w:val="24"/>
        </w:rPr>
        <w:t>Z postępowania o udzielenie zamówienia publicznego wyklucza się:</w:t>
      </w:r>
    </w:p>
    <w:p w14:paraId="1208EFAC" w14:textId="146F885C" w:rsidR="007E4511" w:rsidRPr="007E4511" w:rsidRDefault="007E4511" w:rsidP="007E4511">
      <w:pPr>
        <w:pStyle w:val="Akapitzlist"/>
        <w:numPr>
          <w:ilvl w:val="0"/>
          <w:numId w:val="17"/>
        </w:numPr>
        <w:jc w:val="both"/>
        <w:rPr>
          <w:rFonts w:ascii="Times New Roman" w:hAnsi="Times New Roman" w:cs="Times New Roman"/>
          <w:sz w:val="24"/>
          <w:szCs w:val="24"/>
        </w:rPr>
      </w:pPr>
      <w:r w:rsidRPr="007E4511">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„u.s.r.z.p.w.a.u.”</w:t>
      </w:r>
    </w:p>
    <w:p w14:paraId="179639FD" w14:textId="77777777" w:rsidR="007E4511" w:rsidRDefault="007E4511" w:rsidP="007E4511">
      <w:pPr>
        <w:pStyle w:val="Akapitzlist"/>
        <w:numPr>
          <w:ilvl w:val="0"/>
          <w:numId w:val="17"/>
        </w:numPr>
        <w:jc w:val="both"/>
        <w:rPr>
          <w:rFonts w:ascii="Times New Roman" w:hAnsi="Times New Roman" w:cs="Times New Roman"/>
          <w:sz w:val="24"/>
          <w:szCs w:val="24"/>
        </w:rPr>
      </w:pPr>
      <w:r w:rsidRPr="007E4511">
        <w:rPr>
          <w:rFonts w:ascii="Times New Roman" w:hAnsi="Times New Roman" w:cs="Times New Roman"/>
          <w:sz w:val="24"/>
          <w:szCs w:val="24"/>
        </w:rPr>
        <w:lastRenderedPageBreak/>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u.s.r.z.p.w.a.u.</w:t>
      </w:r>
    </w:p>
    <w:p w14:paraId="411C8517" w14:textId="78134DA2" w:rsidR="007E4511" w:rsidRPr="007E4511" w:rsidRDefault="007E4511" w:rsidP="007E4511">
      <w:pPr>
        <w:pStyle w:val="Akapitzlist"/>
        <w:numPr>
          <w:ilvl w:val="0"/>
          <w:numId w:val="17"/>
        </w:numPr>
        <w:jc w:val="both"/>
        <w:rPr>
          <w:rFonts w:ascii="Times New Roman" w:hAnsi="Times New Roman" w:cs="Times New Roman"/>
          <w:sz w:val="24"/>
          <w:szCs w:val="24"/>
        </w:rPr>
      </w:pPr>
      <w:r w:rsidRPr="007E4511">
        <w:rPr>
          <w:rFonts w:ascii="Times New Roman" w:hAnsi="Times New Roman" w:cs="Times New Roman"/>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u.s.r.z.p.w.a.u.</w:t>
      </w:r>
    </w:p>
    <w:p w14:paraId="09BB0FC1" w14:textId="63EC4568" w:rsidR="007E4511" w:rsidRPr="00E038A8" w:rsidRDefault="007E4511" w:rsidP="007E4511">
      <w:pPr>
        <w:jc w:val="both"/>
        <w:rPr>
          <w:rFonts w:ascii="Times New Roman" w:hAnsi="Times New Roman" w:cs="Times New Roman"/>
          <w:sz w:val="24"/>
          <w:szCs w:val="24"/>
        </w:rPr>
      </w:pPr>
      <w:r>
        <w:rPr>
          <w:rFonts w:ascii="Times New Roman" w:hAnsi="Times New Roman" w:cs="Times New Roman"/>
          <w:sz w:val="24"/>
          <w:szCs w:val="24"/>
        </w:rPr>
        <w:t xml:space="preserve">5. </w:t>
      </w:r>
      <w:r w:rsidRPr="007E4511">
        <w:rPr>
          <w:rFonts w:ascii="Times New Roman" w:hAnsi="Times New Roman" w:cs="Times New Roman"/>
          <w:sz w:val="24"/>
          <w:szCs w:val="24"/>
        </w:rPr>
        <w:t>Z postępowania wyklucza się wykonawcę, który należy do którejkolwiek z kategorii podmiotów wymienionych w art. 5k ust. 1 rozporządzenia 833/2014 w brzmieniu nadanym rozporządzeniem 2022/576. Z postępowania wyklucza się także 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Artykule 5k ust. 1 rozporządzenia 833/2014.</w:t>
      </w:r>
    </w:p>
    <w:p w14:paraId="6BCD42C9" w14:textId="5AF29C6C"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4. Wykonawca nie podlega wykluczeniu w okolicznościach określonych w art. 108 ust. 1 pkt 1, 2 i 5 lub art. 109 ust. 1 pkt 4, 5, 8, 10 ustawy </w:t>
      </w:r>
      <w:r w:rsidR="003C7561" w:rsidRPr="00E038A8">
        <w:rPr>
          <w:rFonts w:ascii="Times New Roman" w:hAnsi="Times New Roman" w:cs="Times New Roman"/>
          <w:sz w:val="24"/>
          <w:szCs w:val="24"/>
        </w:rPr>
        <w:t>Pzp,</w:t>
      </w:r>
      <w:r w:rsidRPr="00E038A8">
        <w:rPr>
          <w:rFonts w:ascii="Times New Roman" w:hAnsi="Times New Roman" w:cs="Times New Roman"/>
          <w:sz w:val="24"/>
          <w:szCs w:val="24"/>
        </w:rPr>
        <w:t xml:space="preserve"> jeżeli udowodni zamawiającemu, że spełnił łącznie następujące przesłanki: </w:t>
      </w:r>
    </w:p>
    <w:p w14:paraId="3C881B9F"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14:paraId="4C986D51"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A68C01"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14:paraId="2655B218"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a) zerwał wszelkie powiązania z osobami lub podmiotami odpowiedzialnymi za nieprawidłowe postępowanie wykonawcy, </w:t>
      </w:r>
    </w:p>
    <w:p w14:paraId="409E113E"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b) zreorganizował personel, </w:t>
      </w:r>
    </w:p>
    <w:p w14:paraId="0B085F27"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c) wdrożył system sprawozdawczości i kontroli, </w:t>
      </w:r>
    </w:p>
    <w:p w14:paraId="5B3716A9"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d) utworzył struktury audytu wewnętrznego do monitorowania przestrzegania przepisów, wewnętrznych regulacji lub standardów, </w:t>
      </w:r>
    </w:p>
    <w:p w14:paraId="6B6D33C6"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e) wprowadził wewnętrzne regulacje dotyczące odpowiedzialności i odszkodowań za nieprzestrzeganie przepisów, wewnętrznych regulacji lub standardów. </w:t>
      </w:r>
    </w:p>
    <w:p w14:paraId="597ED6E2" w14:textId="2867D4D8"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lastRenderedPageBreak/>
        <w:t xml:space="preserve">5. 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 </w:t>
      </w:r>
    </w:p>
    <w:p w14:paraId="720692B6"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6. Wykonawca może zostać wykluczony przez Zamawiającego na każdym etapie postępowania o udzielenie zamówienia. </w:t>
      </w:r>
    </w:p>
    <w:p w14:paraId="01373E91" w14:textId="77777777" w:rsidR="00E038A8" w:rsidRPr="00E038A8" w:rsidRDefault="00E038A8" w:rsidP="00E038A8">
      <w:pPr>
        <w:jc w:val="both"/>
        <w:rPr>
          <w:rFonts w:ascii="Times New Roman" w:hAnsi="Times New Roman" w:cs="Times New Roman"/>
          <w:sz w:val="24"/>
          <w:szCs w:val="24"/>
        </w:rPr>
      </w:pPr>
    </w:p>
    <w:p w14:paraId="3F67EA43"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IX.PODMIOTOWE ŚRODKI DOWODOWE </w:t>
      </w:r>
    </w:p>
    <w:p w14:paraId="1092DEEA"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Zamawiający informuje, że </w:t>
      </w:r>
      <w:r w:rsidRPr="00E038A8">
        <w:rPr>
          <w:rFonts w:ascii="Times New Roman" w:hAnsi="Times New Roman" w:cs="Times New Roman"/>
          <w:b/>
          <w:bCs/>
          <w:sz w:val="24"/>
          <w:szCs w:val="24"/>
        </w:rPr>
        <w:t xml:space="preserve">skorzysta </w:t>
      </w:r>
      <w:r w:rsidRPr="00E038A8">
        <w:rPr>
          <w:rFonts w:ascii="Times New Roman" w:hAnsi="Times New Roman" w:cs="Times New Roman"/>
          <w:sz w:val="24"/>
          <w:szCs w:val="24"/>
        </w:rPr>
        <w:t xml:space="preserve">z możliwości przewidzianej w art. 139 ust. 1 ustawy Pzp, tj. dokonania oceny ofert, a następnie zbadania, czy Wykonawca, którego oferta została oceniona jako najkorzystniejsza, nie podlega wykluczeniu oraz spełnia warunki udziału w Postępowaniu. </w:t>
      </w:r>
    </w:p>
    <w:p w14:paraId="6D7E7C6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2. W przypadku, o którym mowa w ust. 1 wykonawca nie jest obowiązany do złożenia wraz z ofertą oświadczenia JEDZ, o którym mowa w ust. 4. </w:t>
      </w:r>
    </w:p>
    <w:p w14:paraId="2876E9D0"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3. Wykonawca, w przypadku polegania na zdolnościach lub sytuacji podmiotów udostępniających zasoby składa wraz z oświadczeniem, o którym mowa w ust. 2 także oświadczenie podmiotu udostępniającego zasoby, potwierdzające brak podstaw do wykluczenia tego podmiotu oraz odpowiednio spełnianie warunków udziału w postępowaniu, w zakresie, w jakim wykonawca powołuje się na jego zasoby w formie dokumentu JEDZ. </w:t>
      </w:r>
    </w:p>
    <w:p w14:paraId="74F4902C"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4. Zamawiający przed udzieleniem zamówienia, wezwie Wykonawcę, którego oferta została najwyżej oceniona, do złożenia w wyznaczonym, nie krótszym niż 10 dni terminie, aktualnych na dzień złożenia następujących oświadczeń lub dokumentów: </w:t>
      </w:r>
    </w:p>
    <w:p w14:paraId="654BF05A" w14:textId="174D657D" w:rsidR="00E038A8" w:rsidRPr="00E038A8" w:rsidRDefault="003C7561" w:rsidP="00E038A8">
      <w:pPr>
        <w:jc w:val="both"/>
        <w:rPr>
          <w:rFonts w:ascii="Times New Roman" w:hAnsi="Times New Roman" w:cs="Times New Roman"/>
          <w:sz w:val="24"/>
          <w:szCs w:val="24"/>
        </w:rPr>
      </w:pPr>
      <w:r>
        <w:rPr>
          <w:rFonts w:ascii="Times New Roman" w:hAnsi="Times New Roman" w:cs="Times New Roman"/>
          <w:sz w:val="24"/>
          <w:szCs w:val="24"/>
        </w:rPr>
        <w:t>Tabela 1. Wykaz dokumentów</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44"/>
        <w:gridCol w:w="4154"/>
      </w:tblGrid>
      <w:tr w:rsidR="00E038A8" w:rsidRPr="00E038A8" w14:paraId="4E33E11B" w14:textId="77777777" w:rsidTr="00637EDB">
        <w:trPr>
          <w:trHeight w:val="369"/>
        </w:trPr>
        <w:tc>
          <w:tcPr>
            <w:tcW w:w="534" w:type="dxa"/>
          </w:tcPr>
          <w:p w14:paraId="2D509D04" w14:textId="480A73F1" w:rsidR="00E038A8" w:rsidRPr="00E038A8" w:rsidRDefault="003C7561" w:rsidP="00E038A8">
            <w:pPr>
              <w:jc w:val="both"/>
              <w:rPr>
                <w:rFonts w:ascii="Times New Roman" w:hAnsi="Times New Roman" w:cs="Times New Roman"/>
                <w:sz w:val="24"/>
                <w:szCs w:val="24"/>
              </w:rPr>
            </w:pPr>
            <w:r>
              <w:rPr>
                <w:rFonts w:ascii="Times New Roman" w:hAnsi="Times New Roman" w:cs="Times New Roman"/>
                <w:b/>
                <w:bCs/>
                <w:sz w:val="24"/>
                <w:szCs w:val="24"/>
              </w:rPr>
              <w:t>Lp</w:t>
            </w:r>
          </w:p>
        </w:tc>
        <w:tc>
          <w:tcPr>
            <w:tcW w:w="4110" w:type="dxa"/>
          </w:tcPr>
          <w:p w14:paraId="08A460A6"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Dokument składany przez Wykonawcę, który posiada siedzibę lub miejsce zamieszkania na terytorium Rzeczypospolitej Polskiej </w:t>
            </w:r>
          </w:p>
        </w:tc>
        <w:tc>
          <w:tcPr>
            <w:tcW w:w="4198" w:type="dxa"/>
            <w:gridSpan w:val="2"/>
          </w:tcPr>
          <w:p w14:paraId="251C6AA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Dokument składany przez Wykonawcę, który posiada siedzibę lub miejsce zamieszkania poza granicami Rzeczpospolitej Polskiej </w:t>
            </w:r>
          </w:p>
        </w:tc>
      </w:tr>
      <w:tr w:rsidR="00E038A8" w:rsidRPr="00E038A8" w14:paraId="76389077" w14:textId="77777777" w:rsidTr="00637EDB">
        <w:trPr>
          <w:trHeight w:val="1165"/>
        </w:trPr>
        <w:tc>
          <w:tcPr>
            <w:tcW w:w="534" w:type="dxa"/>
          </w:tcPr>
          <w:p w14:paraId="374FA63F" w14:textId="77777777" w:rsidR="00E038A8" w:rsidRPr="00E038A8" w:rsidRDefault="00E038A8" w:rsidP="00E038A8">
            <w:pPr>
              <w:jc w:val="both"/>
              <w:rPr>
                <w:rFonts w:ascii="Times New Roman" w:hAnsi="Times New Roman" w:cs="Times New Roman"/>
                <w:sz w:val="24"/>
                <w:szCs w:val="24"/>
              </w:rPr>
            </w:pPr>
          </w:p>
          <w:p w14:paraId="05A985C6"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sz w:val="24"/>
                <w:szCs w:val="24"/>
              </w:rPr>
              <w:t xml:space="preserve">1. </w:t>
            </w:r>
          </w:p>
          <w:p w14:paraId="537DA9F6" w14:textId="77777777" w:rsidR="00E038A8" w:rsidRPr="00E038A8" w:rsidRDefault="00E038A8" w:rsidP="00E038A8">
            <w:pPr>
              <w:jc w:val="both"/>
              <w:rPr>
                <w:rFonts w:ascii="Times New Roman" w:hAnsi="Times New Roman" w:cs="Times New Roman"/>
                <w:sz w:val="24"/>
                <w:szCs w:val="24"/>
              </w:rPr>
            </w:pPr>
          </w:p>
        </w:tc>
        <w:tc>
          <w:tcPr>
            <w:tcW w:w="8308" w:type="dxa"/>
            <w:gridSpan w:val="3"/>
          </w:tcPr>
          <w:p w14:paraId="16EE2294" w14:textId="77777777" w:rsidR="00E038A8" w:rsidRPr="00E038A8" w:rsidRDefault="00E038A8" w:rsidP="00E038A8">
            <w:pPr>
              <w:jc w:val="both"/>
              <w:rPr>
                <w:rFonts w:ascii="Times New Roman" w:hAnsi="Times New Roman" w:cs="Times New Roman"/>
                <w:sz w:val="24"/>
                <w:szCs w:val="24"/>
              </w:rPr>
            </w:pPr>
            <w:r w:rsidRPr="00E038A8">
              <w:rPr>
                <w:rFonts w:ascii="Times New Roman" w:hAnsi="Times New Roman" w:cs="Times New Roman"/>
                <w:b/>
                <w:bCs/>
                <w:sz w:val="24"/>
                <w:szCs w:val="24"/>
              </w:rPr>
              <w:t xml:space="preserve">Oświadczenie Jednolity Europejski Dokument Zamówienia </w:t>
            </w:r>
          </w:p>
          <w:p w14:paraId="48F260FE" w14:textId="77777777" w:rsidR="003C7561" w:rsidRDefault="00E038A8" w:rsidP="003C7561">
            <w:pPr>
              <w:pStyle w:val="Akapitzlist"/>
              <w:numPr>
                <w:ilvl w:val="0"/>
                <w:numId w:val="5"/>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składa oświadczenie o niepodleganiu wykluczeniu oraz spełnianiu warunków udziału w postępowaniu w zakresie wskazanym w rozdziale VII i VIII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t>
            </w:r>
          </w:p>
          <w:p w14:paraId="6A884F81" w14:textId="77777777" w:rsidR="003C7561" w:rsidRDefault="00E038A8" w:rsidP="003C7561">
            <w:pPr>
              <w:pStyle w:val="Akapitzlist"/>
              <w:numPr>
                <w:ilvl w:val="0"/>
                <w:numId w:val="5"/>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751C24E9" w14:textId="77777777" w:rsidR="003C7561" w:rsidRDefault="00E038A8" w:rsidP="003C7561">
            <w:pPr>
              <w:pStyle w:val="Akapitzlist"/>
              <w:numPr>
                <w:ilvl w:val="0"/>
                <w:numId w:val="5"/>
              </w:numPr>
              <w:jc w:val="both"/>
              <w:rPr>
                <w:rFonts w:ascii="Times New Roman" w:hAnsi="Times New Roman" w:cs="Times New Roman"/>
                <w:sz w:val="24"/>
                <w:szCs w:val="24"/>
              </w:rPr>
            </w:pPr>
            <w:r w:rsidRPr="003C7561">
              <w:rPr>
                <w:rFonts w:ascii="Times New Roman" w:hAnsi="Times New Roman" w:cs="Times New Roman"/>
                <w:sz w:val="24"/>
                <w:szCs w:val="24"/>
              </w:rPr>
              <w:lastRenderedPageBreak/>
              <w:t xml:space="preserve">Zamawiający tymczasowo oceni spełnianie warunków udziału w postepowaniu przez Wykonawcę na podstawie oświadczenia w części IV sekcja α JEDZ. </w:t>
            </w:r>
          </w:p>
          <w:p w14:paraId="729A2B54" w14:textId="21312318" w:rsidR="00E038A8" w:rsidRPr="003C7561" w:rsidRDefault="00E038A8" w:rsidP="003C7561">
            <w:pPr>
              <w:pStyle w:val="Akapitzlist"/>
              <w:numPr>
                <w:ilvl w:val="0"/>
                <w:numId w:val="5"/>
              </w:numPr>
              <w:jc w:val="both"/>
              <w:rPr>
                <w:rFonts w:ascii="Times New Roman" w:hAnsi="Times New Roman" w:cs="Times New Roman"/>
                <w:sz w:val="24"/>
                <w:szCs w:val="24"/>
              </w:rPr>
            </w:pPr>
            <w:r w:rsidRPr="003C7561">
              <w:rPr>
                <w:rFonts w:ascii="Times New Roman" w:hAnsi="Times New Roman" w:cs="Times New Roman"/>
                <w:b/>
                <w:bCs/>
                <w:sz w:val="24"/>
                <w:szCs w:val="24"/>
              </w:rPr>
              <w:t xml:space="preserve">JEDZ sporządza odrębnie: </w:t>
            </w:r>
          </w:p>
          <w:p w14:paraId="1F7D351F" w14:textId="77777777" w:rsidR="00E038A8" w:rsidRPr="00E038A8" w:rsidRDefault="00E038A8" w:rsidP="003C7561">
            <w:pPr>
              <w:jc w:val="both"/>
              <w:rPr>
                <w:rFonts w:ascii="Times New Roman" w:hAnsi="Times New Roman" w:cs="Times New Roman"/>
                <w:sz w:val="24"/>
                <w:szCs w:val="24"/>
              </w:rPr>
            </w:pPr>
            <w:r w:rsidRPr="00E038A8">
              <w:rPr>
                <w:rFonts w:ascii="Times New Roman" w:hAnsi="Times New Roman" w:cs="Times New Roman"/>
                <w:sz w:val="24"/>
                <w:szCs w:val="24"/>
              </w:rPr>
              <w:t xml:space="preserve">− </w:t>
            </w:r>
            <w:r w:rsidRPr="00E038A8">
              <w:rPr>
                <w:rFonts w:ascii="Times New Roman" w:hAnsi="Times New Roman" w:cs="Times New Roman"/>
                <w:b/>
                <w:bCs/>
                <w:sz w:val="24"/>
                <w:szCs w:val="24"/>
              </w:rPr>
              <w:t>wykonawca/każdy spośród wykonawców wspólnie ubiegających się o udzielenie zamówienia</w:t>
            </w:r>
            <w:r w:rsidRPr="00E038A8">
              <w:rPr>
                <w:rFonts w:ascii="Times New Roman" w:hAnsi="Times New Roman" w:cs="Times New Roman"/>
                <w:sz w:val="24"/>
                <w:szCs w:val="24"/>
              </w:rPr>
              <w:t xml:space="preserve">. W takim przypadku JEDZ potwierdza brak podstaw wykluczenia wykonawcy oraz spełnianie warunków udziału w postępowaniu w zakresie, w jakim każdy z wykonawców wykazuje spełnianie warunków udziału w postępowaniu; </w:t>
            </w:r>
          </w:p>
          <w:p w14:paraId="216BA6A1" w14:textId="77777777" w:rsidR="00E038A8" w:rsidRPr="00E038A8" w:rsidRDefault="00E038A8" w:rsidP="003C7561">
            <w:pPr>
              <w:jc w:val="both"/>
              <w:rPr>
                <w:rFonts w:ascii="Times New Roman" w:hAnsi="Times New Roman" w:cs="Times New Roman"/>
                <w:sz w:val="24"/>
                <w:szCs w:val="24"/>
              </w:rPr>
            </w:pPr>
            <w:r w:rsidRPr="00E038A8">
              <w:rPr>
                <w:rFonts w:ascii="Times New Roman" w:hAnsi="Times New Roman" w:cs="Times New Roman"/>
                <w:sz w:val="24"/>
                <w:szCs w:val="24"/>
              </w:rPr>
              <w:t xml:space="preserve">− </w:t>
            </w:r>
            <w:r w:rsidRPr="00E038A8">
              <w:rPr>
                <w:rFonts w:ascii="Times New Roman" w:hAnsi="Times New Roman" w:cs="Times New Roman"/>
                <w:b/>
                <w:bCs/>
                <w:sz w:val="24"/>
                <w:szCs w:val="24"/>
              </w:rPr>
              <w:t>podmiot trzeci, na którego potencjał powołuje się wykonawca celem potwierdzenia spełnienia warunków udziału w postępowaniu</w:t>
            </w:r>
            <w:r w:rsidRPr="00E038A8">
              <w:rPr>
                <w:rFonts w:ascii="Times New Roman" w:hAnsi="Times New Roman" w:cs="Times New Roman"/>
                <w:sz w:val="24"/>
                <w:szCs w:val="24"/>
              </w:rPr>
              <w:t xml:space="preserve">. W takim przypadku JEDZ potwierdza brak podstaw wykluczenia podmiotu oraz spełnianie warunków udziału w postępowaniu w zakresie, w jakim podmiot udostępnia swoje zasoby wykonawcy; </w:t>
            </w:r>
          </w:p>
          <w:p w14:paraId="39E42317" w14:textId="2B431BEF" w:rsidR="00E038A8" w:rsidRPr="003C7561" w:rsidRDefault="00E038A8" w:rsidP="003C7561">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 xml:space="preserve">Wykonawca sporządzi oświadczenie JEDZ za pośrednictwem: </w:t>
            </w:r>
          </w:p>
          <w:p w14:paraId="0022F077" w14:textId="77777777" w:rsidR="00E038A8" w:rsidRPr="00E038A8" w:rsidRDefault="00E038A8" w:rsidP="003C7561">
            <w:pPr>
              <w:jc w:val="both"/>
              <w:rPr>
                <w:rFonts w:ascii="Times New Roman" w:hAnsi="Times New Roman" w:cs="Times New Roman"/>
                <w:sz w:val="24"/>
                <w:szCs w:val="24"/>
              </w:rPr>
            </w:pPr>
            <w:r w:rsidRPr="00E038A8">
              <w:rPr>
                <w:rFonts w:ascii="Times New Roman" w:hAnsi="Times New Roman" w:cs="Times New Roman"/>
                <w:sz w:val="24"/>
                <w:szCs w:val="24"/>
              </w:rPr>
              <w:t xml:space="preserve">− systemu dostępnego poprzez stronę internetową https://espd.uzp.gov.pl/ lub </w:t>
            </w:r>
          </w:p>
          <w:p w14:paraId="65BFD1AB"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innych dostępnych narzędzi lub oprogramowania, które umożliwiają wypełnienie JEDZ i utworzenie dokumentu elektronicznego.</w:t>
            </w:r>
          </w:p>
          <w:p w14:paraId="0ADB7640" w14:textId="6CE00BED" w:rsidR="003C7561" w:rsidRPr="003C7561" w:rsidRDefault="003C7561" w:rsidP="003C7561">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Instrukcja wypełniania formularza JEDZ znajduje się na stronie internetowej Urzędu Zamówień Publicznych pod adresem:</w:t>
            </w:r>
          </w:p>
          <w:p w14:paraId="715701EA" w14:textId="66EF57B9" w:rsidR="00453EE2" w:rsidRPr="00453EE2" w:rsidRDefault="00000000" w:rsidP="00453EE2">
            <w:pPr>
              <w:pStyle w:val="Akapitzlist"/>
              <w:jc w:val="both"/>
              <w:rPr>
                <w:rFonts w:ascii="Times New Roman" w:hAnsi="Times New Roman" w:cs="Times New Roman"/>
                <w:sz w:val="24"/>
                <w:szCs w:val="24"/>
              </w:rPr>
            </w:pPr>
            <w:hyperlink w:history="1">
              <w:r w:rsidR="00453EE2" w:rsidRPr="001A1BBA">
                <w:rPr>
                  <w:rStyle w:val="Hipercze"/>
                </w:rPr>
                <w:t>Jednolity Europejski Dokument Zamówienia - Urząd Zamówień Publicznych - Portal Gov.pl (www.gov.pl)</w:t>
              </w:r>
            </w:hyperlink>
          </w:p>
          <w:p w14:paraId="576FC72B" w14:textId="3F3171E2" w:rsidR="00E038A8" w:rsidRPr="003C7561" w:rsidRDefault="003C7561" w:rsidP="003C7561">
            <w:pPr>
              <w:pStyle w:val="Akapitzlist"/>
              <w:numPr>
                <w:ilvl w:val="0"/>
                <w:numId w:val="3"/>
              </w:numPr>
              <w:jc w:val="both"/>
              <w:rPr>
                <w:rFonts w:ascii="Times New Roman" w:hAnsi="Times New Roman" w:cs="Times New Roman"/>
                <w:sz w:val="24"/>
                <w:szCs w:val="24"/>
              </w:rPr>
            </w:pPr>
            <w:r w:rsidRPr="003C7561">
              <w:rPr>
                <w:rFonts w:ascii="Times New Roman" w:hAnsi="Times New Roman" w:cs="Times New Roman"/>
                <w:sz w:val="24"/>
                <w:szCs w:val="24"/>
              </w:rPr>
              <w:t xml:space="preserve">Wzór </w:t>
            </w:r>
            <w:r w:rsidR="00453EE2" w:rsidRPr="003C7561">
              <w:rPr>
                <w:rFonts w:ascii="Times New Roman" w:hAnsi="Times New Roman" w:cs="Times New Roman"/>
                <w:sz w:val="24"/>
                <w:szCs w:val="24"/>
              </w:rPr>
              <w:t xml:space="preserve">JEDZ </w:t>
            </w:r>
            <w:r w:rsidR="00453EE2">
              <w:rPr>
                <w:rFonts w:ascii="Times New Roman" w:hAnsi="Times New Roman" w:cs="Times New Roman"/>
                <w:sz w:val="24"/>
                <w:szCs w:val="24"/>
              </w:rPr>
              <w:t xml:space="preserve">zostanie przekazany Wykonawcy, którego oferta zostanie uznana za najkorzystniejszą </w:t>
            </w:r>
            <w:r w:rsidRPr="003C7561">
              <w:rPr>
                <w:rFonts w:ascii="Times New Roman" w:hAnsi="Times New Roman" w:cs="Times New Roman"/>
                <w:sz w:val="24"/>
                <w:szCs w:val="24"/>
              </w:rPr>
              <w:t>stanowi załącznik nr 3 do SWZ.</w:t>
            </w:r>
          </w:p>
        </w:tc>
      </w:tr>
      <w:tr w:rsidR="003C7561" w:rsidRPr="00E038A8" w14:paraId="322EF118" w14:textId="77777777" w:rsidTr="00637EDB">
        <w:trPr>
          <w:trHeight w:val="1165"/>
        </w:trPr>
        <w:tc>
          <w:tcPr>
            <w:tcW w:w="534" w:type="dxa"/>
          </w:tcPr>
          <w:p w14:paraId="771425C2" w14:textId="3FA778EC" w:rsidR="003C7561" w:rsidRPr="00E038A8" w:rsidRDefault="003C7561" w:rsidP="00E038A8">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154" w:type="dxa"/>
            <w:gridSpan w:val="2"/>
          </w:tcPr>
          <w:p w14:paraId="0197D538"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Informacja z Krajowego Rejestru Karnego w zakresie:</w:t>
            </w:r>
          </w:p>
          <w:p w14:paraId="38DB7E24"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art. 108 ust. 1 pkt 1 i 2 Ustawy Pzp,</w:t>
            </w:r>
          </w:p>
          <w:p w14:paraId="16FD7833" w14:textId="5782F8C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art. 108 ust. 1 pkt 4 Ustawy Pzp, dotyczącej orzeczenia zakazu ubiegania się o zamówienie publiczne tytułem środka karnego, wystawiona nie wcześniej niż 6 miesięcy przed jej złożeniem;</w:t>
            </w:r>
          </w:p>
        </w:tc>
        <w:tc>
          <w:tcPr>
            <w:tcW w:w="4154" w:type="dxa"/>
          </w:tcPr>
          <w:p w14:paraId="1D55E95F" w14:textId="71B48E5F"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xml:space="preserve">Informacja z odpowiedniego rejestru, takiego jak rejestr </w:t>
            </w:r>
            <w:r w:rsidR="00637EDB" w:rsidRPr="003C7561">
              <w:rPr>
                <w:rFonts w:ascii="Times New Roman" w:hAnsi="Times New Roman" w:cs="Times New Roman"/>
                <w:sz w:val="24"/>
                <w:szCs w:val="24"/>
              </w:rPr>
              <w:t>sądowy</w:t>
            </w:r>
            <w:r w:rsidRPr="003C7561">
              <w:rPr>
                <w:rFonts w:ascii="Times New Roman" w:hAnsi="Times New Roman" w:cs="Times New Roman"/>
                <w:sz w:val="24"/>
                <w:szCs w:val="24"/>
              </w:rPr>
              <w:t xml:space="preserve"> albo w przypadku braku takiego rejestru, inny równoważny dokument wydany przez właściwy organ sądowy lub administracyjny kraju, w którym wykonawca ma siedzibę lub miejsce zamieszkania - wystawiony nie wcześniej niż 6 miesięcy przed jego złożeniem;</w:t>
            </w:r>
          </w:p>
          <w:p w14:paraId="5AF989F9" w14:textId="03E69810"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xml:space="preserve">Jeżeli w kraju, w którym wykonawca ma siedzibę lub miejsce zamieszkania, nie wydaje się ww. dokumentów lub gdy dokumenty te nie odnoszą się do wszystkich przypadków, o których mowa w art. 108 ust. 1 pkt 1, 2 i 4 ustawy Pzp, zastępuje się je odpowiednio w całości lub w części dokumentem zawierającym </w:t>
            </w:r>
            <w:r w:rsidRPr="003C7561">
              <w:rPr>
                <w:rFonts w:ascii="Times New Roman" w:hAnsi="Times New Roman" w:cs="Times New Roman"/>
                <w:sz w:val="24"/>
                <w:szCs w:val="24"/>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tc>
      </w:tr>
      <w:tr w:rsidR="003C7561" w:rsidRPr="00E038A8" w14:paraId="63A4A8BB" w14:textId="77777777" w:rsidTr="00637EDB">
        <w:trPr>
          <w:trHeight w:val="1165"/>
        </w:trPr>
        <w:tc>
          <w:tcPr>
            <w:tcW w:w="534" w:type="dxa"/>
          </w:tcPr>
          <w:p w14:paraId="31959495" w14:textId="3EEA090B" w:rsidR="003C7561" w:rsidRDefault="003C7561" w:rsidP="00E038A8">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154" w:type="dxa"/>
            <w:gridSpan w:val="2"/>
          </w:tcPr>
          <w:p w14:paraId="0FDAC3A1"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68FB035"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UWAGA!</w:t>
            </w:r>
          </w:p>
          <w:p w14:paraId="6167CE59"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Dokument składa każdy Wykonawca.</w:t>
            </w:r>
          </w:p>
          <w:p w14:paraId="5271F33E" w14:textId="6664182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W przypadku powołania się na zasoby innego podmiotu, Wykonawca składa dokument dotyczący tego podmiotu.</w:t>
            </w:r>
          </w:p>
        </w:tc>
        <w:tc>
          <w:tcPr>
            <w:tcW w:w="4154" w:type="dxa"/>
          </w:tcPr>
          <w:p w14:paraId="6CB93CDA"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73B8C75" w14:textId="2F2EE23C"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Dokumenty lub dokumenty powinny być wystawione nie wcześniej niż 3 miesiące</w:t>
            </w:r>
            <w:r>
              <w:rPr>
                <w:rFonts w:ascii="Times New Roman" w:hAnsi="Times New Roman" w:cs="Times New Roman"/>
                <w:sz w:val="24"/>
                <w:szCs w:val="24"/>
              </w:rPr>
              <w:t xml:space="preserve"> </w:t>
            </w:r>
            <w:r w:rsidRPr="003C7561">
              <w:rPr>
                <w:rFonts w:ascii="Times New Roman" w:hAnsi="Times New Roman" w:cs="Times New Roman"/>
                <w:sz w:val="24"/>
                <w:szCs w:val="24"/>
              </w:rPr>
              <w:t>przed ich złożeniem.</w:t>
            </w:r>
          </w:p>
          <w:p w14:paraId="788D6690" w14:textId="0288259F"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xml:space="preserve">Jeżeli w kraju, w którym wykonawca ma siedzibę lub miejsce zamieszkania, nie wydaje się ww. dokumentu,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Pr="003C7561">
              <w:rPr>
                <w:rFonts w:ascii="Times New Roman" w:hAnsi="Times New Roman" w:cs="Times New Roman"/>
                <w:sz w:val="24"/>
                <w:szCs w:val="24"/>
              </w:rPr>
              <w:lastRenderedPageBreak/>
              <w:t>notariuszem, organem samorządu zawodowego lub gospodarczego, właściwym ze względu na siedzibę lub miejsce zamieszkania wykonawcy.</w:t>
            </w:r>
          </w:p>
        </w:tc>
      </w:tr>
      <w:tr w:rsidR="003C7561" w:rsidRPr="00E038A8" w14:paraId="2F24321E" w14:textId="77777777" w:rsidTr="00637EDB">
        <w:trPr>
          <w:trHeight w:val="1165"/>
        </w:trPr>
        <w:tc>
          <w:tcPr>
            <w:tcW w:w="534" w:type="dxa"/>
          </w:tcPr>
          <w:p w14:paraId="58B45307" w14:textId="1AA3873C" w:rsidR="003C7561" w:rsidRDefault="003C7561" w:rsidP="00E038A8">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308" w:type="dxa"/>
            <w:gridSpan w:val="3"/>
          </w:tcPr>
          <w:p w14:paraId="30BC551A"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Oświadczenie wykonawcy, w zakresie art. 108 ust. 1 pkt 5 ustawy Pzp, o braku przynależności do tej samej grupy kapitałowej w rozumieniu ustawy z dnia 16 lutego 2007 r. o ochronie konkurencji i konsumentów (Dz. U. z 2021r. poz. 275 ),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33A3D4B7" w14:textId="1C3C7D82"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sidR="00396756">
              <w:rPr>
                <w:rFonts w:ascii="Times New Roman" w:hAnsi="Times New Roman" w:cs="Times New Roman"/>
                <w:sz w:val="24"/>
                <w:szCs w:val="24"/>
              </w:rPr>
              <w:t>3</w:t>
            </w:r>
            <w:r w:rsidRPr="003C7561">
              <w:rPr>
                <w:rFonts w:ascii="Times New Roman" w:hAnsi="Times New Roman" w:cs="Times New Roman"/>
                <w:sz w:val="24"/>
                <w:szCs w:val="24"/>
              </w:rPr>
              <w:t xml:space="preserve"> do SWZ.</w:t>
            </w:r>
          </w:p>
        </w:tc>
      </w:tr>
      <w:tr w:rsidR="003C7561" w:rsidRPr="00E038A8" w14:paraId="6BF43491" w14:textId="77777777" w:rsidTr="00637EDB">
        <w:trPr>
          <w:trHeight w:val="1165"/>
        </w:trPr>
        <w:tc>
          <w:tcPr>
            <w:tcW w:w="534" w:type="dxa"/>
          </w:tcPr>
          <w:p w14:paraId="453119D8" w14:textId="12918614" w:rsidR="003C7561" w:rsidRDefault="003C7561" w:rsidP="00E038A8">
            <w:pPr>
              <w:jc w:val="both"/>
              <w:rPr>
                <w:rFonts w:ascii="Times New Roman" w:hAnsi="Times New Roman" w:cs="Times New Roman"/>
                <w:sz w:val="24"/>
                <w:szCs w:val="24"/>
              </w:rPr>
            </w:pPr>
            <w:r>
              <w:rPr>
                <w:rFonts w:ascii="Times New Roman" w:hAnsi="Times New Roman" w:cs="Times New Roman"/>
                <w:sz w:val="24"/>
                <w:szCs w:val="24"/>
              </w:rPr>
              <w:t>5</w:t>
            </w:r>
          </w:p>
        </w:tc>
        <w:tc>
          <w:tcPr>
            <w:tcW w:w="8308" w:type="dxa"/>
            <w:gridSpan w:val="3"/>
          </w:tcPr>
          <w:p w14:paraId="46F8A1A2"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W celu potwierdzenia spełniania przez wykonawcę warunków udziału w postępowaniu dotyczących kompetencji lub uprawnień do prowadzenia określonej działalności gospodarczej lub zawodowej, Wykonawca składa:</w:t>
            </w:r>
          </w:p>
          <w:p w14:paraId="4B5DA63B"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1) Koncesję wydaną przez Urząd Regulacji Energetyki na obrót paliwami ciekłymi</w:t>
            </w:r>
          </w:p>
          <w:p w14:paraId="62BF123A"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objętymi niniejszym zamówieniem, zgodnie z wymogami ustawy z dnia</w:t>
            </w:r>
          </w:p>
          <w:p w14:paraId="07B954BB" w14:textId="572B3162"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10 kwietnia 1997 r. Prawo energetyczne (Dz. U. z 2021 poz. 716 ze zm.)</w:t>
            </w:r>
          </w:p>
        </w:tc>
      </w:tr>
      <w:tr w:rsidR="003C7561" w:rsidRPr="00E038A8" w14:paraId="0AC2BD2A" w14:textId="77777777" w:rsidTr="00637EDB">
        <w:trPr>
          <w:trHeight w:val="1165"/>
        </w:trPr>
        <w:tc>
          <w:tcPr>
            <w:tcW w:w="534" w:type="dxa"/>
          </w:tcPr>
          <w:p w14:paraId="3FACB934" w14:textId="6BDF9DB1" w:rsidR="003C7561" w:rsidRDefault="003C7561" w:rsidP="00E038A8">
            <w:pPr>
              <w:jc w:val="both"/>
              <w:rPr>
                <w:rFonts w:ascii="Times New Roman" w:hAnsi="Times New Roman" w:cs="Times New Roman"/>
                <w:sz w:val="24"/>
                <w:szCs w:val="24"/>
              </w:rPr>
            </w:pPr>
            <w:r>
              <w:rPr>
                <w:rFonts w:ascii="Times New Roman" w:hAnsi="Times New Roman" w:cs="Times New Roman"/>
                <w:sz w:val="24"/>
                <w:szCs w:val="24"/>
              </w:rPr>
              <w:t>6</w:t>
            </w:r>
          </w:p>
        </w:tc>
        <w:tc>
          <w:tcPr>
            <w:tcW w:w="8308" w:type="dxa"/>
            <w:gridSpan w:val="3"/>
          </w:tcPr>
          <w:p w14:paraId="1BC946AD"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W celu potwierdzenia spełniania przez wykonawcę warunków udziału w postępowaniu dotyczących zdolności technicznej lub zawodowej, Wykonawca składa:</w:t>
            </w:r>
          </w:p>
          <w:p w14:paraId="13A908C8" w14:textId="77777777"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1) Wykaz dostaw potwierdzających spełnienie warunków udziału w postepowaniu, opisanego w Rozdziale VII ust. 1 pkt 2 lit d)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6C2A165" w14:textId="46671A95"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xml:space="preserve">Wzór dokumentu stanowi załącznik nr </w:t>
            </w:r>
            <w:r w:rsidR="00B22B03">
              <w:rPr>
                <w:rFonts w:ascii="Times New Roman" w:hAnsi="Times New Roman" w:cs="Times New Roman"/>
                <w:sz w:val="24"/>
                <w:szCs w:val="24"/>
              </w:rPr>
              <w:t xml:space="preserve">5 </w:t>
            </w:r>
            <w:r w:rsidRPr="003C7561">
              <w:rPr>
                <w:rFonts w:ascii="Times New Roman" w:hAnsi="Times New Roman" w:cs="Times New Roman"/>
                <w:sz w:val="24"/>
                <w:szCs w:val="24"/>
              </w:rPr>
              <w:t>do SWZ.</w:t>
            </w:r>
          </w:p>
          <w:p w14:paraId="6049D023" w14:textId="03B67723"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W przypadku Wykonawców wspólnie ubiegających się o udzielenie zamówienia, dokumenty składane są przez Pełnomocnika.</w:t>
            </w:r>
          </w:p>
        </w:tc>
      </w:tr>
      <w:tr w:rsidR="003C7561" w:rsidRPr="00E038A8" w14:paraId="779300DD" w14:textId="77777777" w:rsidTr="00637EDB">
        <w:trPr>
          <w:trHeight w:val="1165"/>
        </w:trPr>
        <w:tc>
          <w:tcPr>
            <w:tcW w:w="534" w:type="dxa"/>
          </w:tcPr>
          <w:p w14:paraId="2DE97A62" w14:textId="5D95174B" w:rsidR="003C7561" w:rsidRDefault="003C7561" w:rsidP="00E038A8">
            <w:pPr>
              <w:jc w:val="both"/>
              <w:rPr>
                <w:rFonts w:ascii="Times New Roman" w:hAnsi="Times New Roman" w:cs="Times New Roman"/>
                <w:sz w:val="24"/>
                <w:szCs w:val="24"/>
              </w:rPr>
            </w:pPr>
            <w:r>
              <w:rPr>
                <w:rFonts w:ascii="Times New Roman" w:hAnsi="Times New Roman" w:cs="Times New Roman"/>
                <w:sz w:val="24"/>
                <w:szCs w:val="24"/>
              </w:rPr>
              <w:t>7</w:t>
            </w:r>
          </w:p>
        </w:tc>
        <w:tc>
          <w:tcPr>
            <w:tcW w:w="8308" w:type="dxa"/>
            <w:gridSpan w:val="3"/>
          </w:tcPr>
          <w:p w14:paraId="7108BEF7" w14:textId="20106725" w:rsidR="003C7561" w:rsidRPr="003C7561" w:rsidRDefault="003C7561" w:rsidP="003C7561">
            <w:pPr>
              <w:jc w:val="both"/>
              <w:rPr>
                <w:rFonts w:ascii="Times New Roman" w:hAnsi="Times New Roman" w:cs="Times New Roman"/>
                <w:sz w:val="24"/>
                <w:szCs w:val="24"/>
              </w:rPr>
            </w:pPr>
            <w:r w:rsidRPr="003C7561">
              <w:rPr>
                <w:rFonts w:ascii="Times New Roman" w:hAnsi="Times New Roman" w:cs="Times New Roman"/>
                <w:sz w:val="24"/>
                <w:szCs w:val="24"/>
              </w:rPr>
              <w:t xml:space="preserve">Oświadczenie dotyczące usług/dostaw jakie wykonają poszczególni Wykonawcy wspólnie ubiegający się o udzielenie zamówienia (jeśli dotyczy - załącznik nr </w:t>
            </w:r>
            <w:r w:rsidR="00B22B03">
              <w:rPr>
                <w:rFonts w:ascii="Times New Roman" w:hAnsi="Times New Roman" w:cs="Times New Roman"/>
                <w:sz w:val="24"/>
                <w:szCs w:val="24"/>
              </w:rPr>
              <w:t>6</w:t>
            </w:r>
            <w:r w:rsidRPr="003C7561">
              <w:rPr>
                <w:rFonts w:ascii="Times New Roman" w:hAnsi="Times New Roman" w:cs="Times New Roman"/>
                <w:sz w:val="24"/>
                <w:szCs w:val="24"/>
              </w:rPr>
              <w:t>);</w:t>
            </w:r>
          </w:p>
        </w:tc>
      </w:tr>
      <w:tr w:rsidR="00453EE2" w:rsidRPr="00E038A8" w14:paraId="7A51F605" w14:textId="77777777" w:rsidTr="00637EDB">
        <w:trPr>
          <w:trHeight w:val="1165"/>
        </w:trPr>
        <w:tc>
          <w:tcPr>
            <w:tcW w:w="534" w:type="dxa"/>
          </w:tcPr>
          <w:p w14:paraId="71112468" w14:textId="3558213E" w:rsidR="00453EE2" w:rsidRDefault="00453EE2" w:rsidP="00E038A8">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8308" w:type="dxa"/>
            <w:gridSpan w:val="3"/>
          </w:tcPr>
          <w:p w14:paraId="39AE99E0" w14:textId="2C8DB137" w:rsidR="00453EE2" w:rsidRPr="003C7561" w:rsidRDefault="00396756" w:rsidP="00396756">
            <w:pPr>
              <w:jc w:val="both"/>
              <w:rPr>
                <w:rFonts w:ascii="Times New Roman" w:hAnsi="Times New Roman" w:cs="Times New Roman"/>
                <w:sz w:val="24"/>
                <w:szCs w:val="24"/>
              </w:rPr>
            </w:pPr>
            <w:r w:rsidRPr="00396756">
              <w:rPr>
                <w:rFonts w:ascii="Times New Roman" w:hAnsi="Times New Roman" w:cs="Times New Roman"/>
                <w:sz w:val="24"/>
                <w:szCs w:val="24"/>
              </w:rPr>
              <w:t xml:space="preserve">Oświadczenia </w:t>
            </w:r>
            <w:r>
              <w:rPr>
                <w:rFonts w:ascii="Times New Roman" w:hAnsi="Times New Roman" w:cs="Times New Roman"/>
                <w:sz w:val="24"/>
                <w:szCs w:val="24"/>
              </w:rPr>
              <w:t xml:space="preserve">o aktualności informacji zawartych w oświadczeniu </w:t>
            </w:r>
            <w:r w:rsidRPr="00396756">
              <w:rPr>
                <w:rFonts w:ascii="Times New Roman" w:hAnsi="Times New Roman" w:cs="Times New Roman"/>
                <w:sz w:val="24"/>
                <w:szCs w:val="24"/>
              </w:rPr>
              <w:t xml:space="preserve">wykonawcy/wykonawcy wspólnie ubiegającego się o udzielenie zamówienia </w:t>
            </w:r>
            <w:r>
              <w:rPr>
                <w:rFonts w:ascii="Times New Roman" w:hAnsi="Times New Roman" w:cs="Times New Roman"/>
                <w:sz w:val="24"/>
                <w:szCs w:val="24"/>
              </w:rPr>
              <w:t>d</w:t>
            </w:r>
            <w:r w:rsidRPr="00396756">
              <w:rPr>
                <w:rFonts w:ascii="Times New Roman" w:hAnsi="Times New Roman" w:cs="Times New Roman"/>
                <w:sz w:val="24"/>
                <w:szCs w:val="24"/>
              </w:rPr>
              <w:t>otyczące przesłanek wykluczenia z art. 5k rozporządzenia 833/2014 oraz art. 7 ust. 1 ustawy o szczególnych rozwiązaniach w zakresie przeciwdziałania wspieraniu agresji na ukrainę oraz służących ochronie bezpieczeństwa narodowego</w:t>
            </w:r>
            <w:r>
              <w:rPr>
                <w:rFonts w:ascii="Times New Roman" w:hAnsi="Times New Roman" w:cs="Times New Roman"/>
                <w:sz w:val="24"/>
                <w:szCs w:val="24"/>
              </w:rPr>
              <w:t xml:space="preserve"> </w:t>
            </w:r>
            <w:r w:rsidRPr="00396756">
              <w:rPr>
                <w:rFonts w:ascii="Times New Roman" w:hAnsi="Times New Roman" w:cs="Times New Roman"/>
                <w:sz w:val="24"/>
                <w:szCs w:val="24"/>
              </w:rPr>
              <w:t>składane na podstawie art. 125 ust. 1</w:t>
            </w:r>
            <w:r>
              <w:rPr>
                <w:rFonts w:ascii="Times New Roman" w:hAnsi="Times New Roman" w:cs="Times New Roman"/>
                <w:sz w:val="24"/>
                <w:szCs w:val="24"/>
              </w:rPr>
              <w:t xml:space="preserve"> pzp. (załącznik nr </w:t>
            </w:r>
            <w:r w:rsidR="00B22B03">
              <w:rPr>
                <w:rFonts w:ascii="Times New Roman" w:hAnsi="Times New Roman" w:cs="Times New Roman"/>
                <w:sz w:val="24"/>
                <w:szCs w:val="24"/>
              </w:rPr>
              <w:t>9</w:t>
            </w:r>
            <w:r>
              <w:rPr>
                <w:rFonts w:ascii="Times New Roman" w:hAnsi="Times New Roman" w:cs="Times New Roman"/>
                <w:sz w:val="24"/>
                <w:szCs w:val="24"/>
              </w:rPr>
              <w:t>)</w:t>
            </w:r>
          </w:p>
        </w:tc>
      </w:tr>
    </w:tbl>
    <w:p w14:paraId="4E9E6C5E" w14:textId="77777777" w:rsidR="00AF3AD2" w:rsidRDefault="00AF3AD2" w:rsidP="00E038A8">
      <w:pPr>
        <w:jc w:val="both"/>
        <w:rPr>
          <w:rFonts w:ascii="Times New Roman" w:hAnsi="Times New Roman" w:cs="Times New Roman"/>
          <w:sz w:val="24"/>
          <w:szCs w:val="24"/>
        </w:rPr>
      </w:pPr>
    </w:p>
    <w:p w14:paraId="578C576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5. W zakresie nieuregulowanym SWZ, zastosowanie mają przepisy rozporządzenia Ministra Rozwoju z dnia 30 grudnia 2020 r. w sprawie podmiotowych środków dowodowych oraz innych dokumentów lub oświadczeń jakich może żądać Zamawiający od Wykonawcy (Dz. U. 2020 r., poz. 2415.)</w:t>
      </w:r>
    </w:p>
    <w:p w14:paraId="3E02449D"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6. Ocena spełniania warunków potwierdzających brak podstaw do wykluczenia zostanie dokonana na podstawie złożonych oświadczeń i dokumentów.</w:t>
      </w:r>
    </w:p>
    <w:p w14:paraId="780F235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7. W przypadku Wykonawców wspólnie ubiegających się o udzielenie zamówienia, dokumenty składane są przez Pełnomocnika.</w:t>
      </w:r>
    </w:p>
    <w:p w14:paraId="77CB6E1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X.WYMAGANIA DOTYCZĄCE WADIUM</w:t>
      </w:r>
    </w:p>
    <w:p w14:paraId="524B25B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Wykonawca przystępujący do postępowania jest zobowiązany, przed upływem terminu składania ofert, wnieść wadium w kwocie:</w:t>
      </w:r>
    </w:p>
    <w:p w14:paraId="27F2FB0E" w14:textId="1E75ADF9" w:rsidR="005608BF" w:rsidRPr="005608BF" w:rsidRDefault="000B1584" w:rsidP="005608BF">
      <w:pPr>
        <w:jc w:val="both"/>
        <w:rPr>
          <w:rFonts w:ascii="Times New Roman" w:hAnsi="Times New Roman" w:cs="Times New Roman"/>
          <w:sz w:val="24"/>
          <w:szCs w:val="24"/>
        </w:rPr>
      </w:pPr>
      <w:r w:rsidRPr="000B1584">
        <w:rPr>
          <w:rFonts w:ascii="Times New Roman" w:hAnsi="Times New Roman" w:cs="Times New Roman"/>
          <w:sz w:val="24"/>
          <w:szCs w:val="24"/>
        </w:rPr>
        <w:t>40</w:t>
      </w:r>
      <w:r w:rsidR="005608BF" w:rsidRPr="000B1584">
        <w:rPr>
          <w:rFonts w:ascii="Times New Roman" w:hAnsi="Times New Roman" w:cs="Times New Roman"/>
          <w:sz w:val="24"/>
          <w:szCs w:val="24"/>
        </w:rPr>
        <w:t xml:space="preserve"> 000,00 zł (słownie: </w:t>
      </w:r>
      <w:r w:rsidRPr="000B1584">
        <w:rPr>
          <w:rFonts w:ascii="Times New Roman" w:hAnsi="Times New Roman" w:cs="Times New Roman"/>
          <w:sz w:val="24"/>
          <w:szCs w:val="24"/>
        </w:rPr>
        <w:t xml:space="preserve">czterdzieści </w:t>
      </w:r>
      <w:r w:rsidR="005608BF" w:rsidRPr="000B1584">
        <w:rPr>
          <w:rFonts w:ascii="Times New Roman" w:hAnsi="Times New Roman" w:cs="Times New Roman"/>
          <w:sz w:val="24"/>
          <w:szCs w:val="24"/>
        </w:rPr>
        <w:t>tysięcy złotych 00/100)</w:t>
      </w:r>
    </w:p>
    <w:p w14:paraId="2F96218D"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Wadium musi obejmować pełen okres związania ofertą określonego w Rozdziale XIV ust. 1 SWZ.</w:t>
      </w:r>
    </w:p>
    <w:p w14:paraId="2D91F36B"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Wadium może być wniesione w jednej lub kilku następujących formach:</w:t>
      </w:r>
    </w:p>
    <w:p w14:paraId="53341780"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pieniądzu – wymaganą kwotę należy wpłacić przelewem na rachunek bankowy Zamawiającego:</w:t>
      </w:r>
    </w:p>
    <w:p w14:paraId="10767C38" w14:textId="70457D33"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z adnotacją </w:t>
      </w:r>
      <w:r w:rsidRPr="000B1584">
        <w:rPr>
          <w:rFonts w:ascii="Times New Roman" w:hAnsi="Times New Roman" w:cs="Times New Roman"/>
          <w:sz w:val="24"/>
          <w:szCs w:val="24"/>
        </w:rPr>
        <w:t xml:space="preserve">„Wadium w Postępowaniu o nr </w:t>
      </w:r>
      <w:r w:rsidR="000B1584" w:rsidRPr="000B1584">
        <w:rPr>
          <w:rFonts w:ascii="Times New Roman" w:hAnsi="Times New Roman" w:cs="Times New Roman"/>
          <w:sz w:val="24"/>
          <w:szCs w:val="24"/>
        </w:rPr>
        <w:t>FZ-240-22/2023”</w:t>
      </w:r>
    </w:p>
    <w:p w14:paraId="45CD6058" w14:textId="77777777" w:rsidR="000B1584"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Wadium musi wpłynąć na wskazany rachunek bankowy zamawiającego</w:t>
      </w:r>
      <w:r w:rsidR="000B1584">
        <w:rPr>
          <w:rFonts w:ascii="Times New Roman" w:hAnsi="Times New Roman" w:cs="Times New Roman"/>
          <w:sz w:val="24"/>
          <w:szCs w:val="24"/>
        </w:rPr>
        <w:t xml:space="preserve">: </w:t>
      </w:r>
    </w:p>
    <w:p w14:paraId="6050CDC6" w14:textId="077D9E31" w:rsidR="000B1584" w:rsidRDefault="000B1584" w:rsidP="005608BF">
      <w:pPr>
        <w:jc w:val="both"/>
        <w:rPr>
          <w:rFonts w:ascii="Times New Roman" w:hAnsi="Times New Roman" w:cs="Times New Roman"/>
          <w:sz w:val="24"/>
          <w:szCs w:val="24"/>
        </w:rPr>
      </w:pPr>
      <w:r w:rsidRPr="000B1584">
        <w:rPr>
          <w:rFonts w:ascii="Times New Roman" w:hAnsi="Times New Roman" w:cs="Times New Roman"/>
          <w:sz w:val="24"/>
          <w:szCs w:val="24"/>
        </w:rPr>
        <w:t>72 2490 0005 0000 4600 9924 8560</w:t>
      </w:r>
    </w:p>
    <w:p w14:paraId="2C882758" w14:textId="72F5F1F9"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 najpóźniej przed upływem terminu składania ofert (decyduje data wpływu na rachunek bankowy zamawiającego);</w:t>
      </w:r>
    </w:p>
    <w:p w14:paraId="7E5A1AE1"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gwarancjach bankowych;</w:t>
      </w:r>
    </w:p>
    <w:p w14:paraId="61C6279E"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gwarancjach ubezpieczeniowych;</w:t>
      </w:r>
    </w:p>
    <w:p w14:paraId="09EAB83C"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poręczeniach udzielanych przez podmioty, o których mowa w art. 6b ust. 5 pkt 2 ustawy z 9 listopada 2000 r. o utworzeniu Polskiej Agencji Rozwoju Przedsiębiorczości.</w:t>
      </w:r>
    </w:p>
    <w:p w14:paraId="0CAA957D"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4. Wadium wnoszone w poręczeniach lub gwarancjach należy załączyć do oferty w oryginale w postaci dokumentu elektronicznego podpisanego kwalifikowanym podpisem elektronicznym przez wystawcę dokumentu.</w:t>
      </w:r>
    </w:p>
    <w:p w14:paraId="07359F06"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lastRenderedPageBreak/>
        <w:t>5. W przypadku wnoszenia przez wykonawcę wadium w formie gwarancji/poręczenia, gwarancja/poręczenie powinny być sporządzone zgodnie z obowiązującym prawem i zawierać następujące elementy:</w:t>
      </w:r>
    </w:p>
    <w:p w14:paraId="2F226F04" w14:textId="05F117EF"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 nazwę dającego zlecenie (wykonawcy), beneficjenta gwarancji (zamawiającego), gwaranta/poręczyciela oraz wskazanie ich siedzib. Beneficjentem wskazanym w gwarancji lub poręczeniu musi być Sieć Badawcza Łukasiewicz </w:t>
      </w:r>
      <w:r w:rsidR="007B0C40">
        <w:rPr>
          <w:rFonts w:ascii="Times New Roman" w:hAnsi="Times New Roman" w:cs="Times New Roman"/>
          <w:sz w:val="24"/>
          <w:szCs w:val="24"/>
        </w:rPr>
        <w:t>–</w:t>
      </w:r>
      <w:r w:rsidRPr="005608BF">
        <w:rPr>
          <w:rFonts w:ascii="Times New Roman" w:hAnsi="Times New Roman" w:cs="Times New Roman"/>
          <w:sz w:val="24"/>
          <w:szCs w:val="24"/>
        </w:rPr>
        <w:t xml:space="preserve"> </w:t>
      </w:r>
      <w:r w:rsidR="000B1584">
        <w:rPr>
          <w:rFonts w:ascii="Times New Roman" w:hAnsi="Times New Roman" w:cs="Times New Roman"/>
          <w:sz w:val="24"/>
          <w:szCs w:val="24"/>
        </w:rPr>
        <w:t>Warsza</w:t>
      </w:r>
      <w:r w:rsidR="007B0C40">
        <w:rPr>
          <w:rFonts w:ascii="Times New Roman" w:hAnsi="Times New Roman" w:cs="Times New Roman"/>
          <w:sz w:val="24"/>
          <w:szCs w:val="24"/>
        </w:rPr>
        <w:t>wski Instytut Technologiczny, Racjonalizacji 6/8, Warszawa</w:t>
      </w:r>
    </w:p>
    <w:p w14:paraId="5709AB04"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określenie wierzytelności, która ma być zabezpieczona gwarancją/poręczeniem,</w:t>
      </w:r>
    </w:p>
    <w:p w14:paraId="28F2ABFF"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kwotę gwarancji/poręczenia,</w:t>
      </w:r>
    </w:p>
    <w:p w14:paraId="00BD0C90"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termin ważności gwarancji/poręczenia,</w:t>
      </w:r>
    </w:p>
    <w:p w14:paraId="6F97A941"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zobowiązanie gwaranta, do zapłacenia kwoty gwarancji/poręczenia bezwarunkowo, na pierwsze pisemne żądanie zamawiającego, w sytuacjach określonych w art. 98 ust. 6 ustawy Pzp.</w:t>
      </w:r>
    </w:p>
    <w:p w14:paraId="2845249E" w14:textId="37DAEFB0"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6.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7F9A861B"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7. Zamawiający dokona zwrotu wadium na zasadach określonych w art. 98 ust. 1–5 ustawy Pzp.</w:t>
      </w:r>
    </w:p>
    <w:p w14:paraId="418D56BC" w14:textId="6617A94D" w:rsidR="003C7561"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8. Zamawiający zatrzymuje wadium wraz z odsetkami na podstawie art. 98 ust. 6 ustawy Pzp.</w:t>
      </w:r>
    </w:p>
    <w:p w14:paraId="2B98FB8C"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XI. OPIS SPOSOBU OBLICZANIA CENY</w:t>
      </w:r>
    </w:p>
    <w:p w14:paraId="26F70307"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Zamawiający informuje, że realizacja przedmiotu zamówienia odbywa się w ramach limitów ceny określonych odrębnie przez każdego z Zamawiających wspólnie udzielających zamówienia, z uwzględnieniem możliwych zmian tego Limitu określonych w Umowie i wynikających z przepisów Ustawy Pzp. Limit stanowi maksymalne wynagrodzenie Wykonawcy z tytułu realizacji umowy o udzielenie zamówienia publicznego.</w:t>
      </w:r>
    </w:p>
    <w:p w14:paraId="6D3BDCDC"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Wykonawca jest zobowiązany do podania w treści złożonej oferty wysokości upustu cenowego od detalicznych cen paliw płynnych na stacjach honorującym karty Wykonawcy.</w:t>
      </w:r>
    </w:p>
    <w:p w14:paraId="2C94E267"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Wykonawca w ramach ceny ofertowej m. in. winien zapewnić:</w:t>
      </w:r>
    </w:p>
    <w:p w14:paraId="66BE544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Wykonanie przedmiotu zamówienia na zasadach i zgodnie z Opisem Przedmiotu Zamówienia, a także umową – której projekt stanowi załącznik nr 2 do SWZ.</w:t>
      </w:r>
    </w:p>
    <w:p w14:paraId="2EB3C684"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Wykonanie innych czynności, niezbędnych do wykonania przedmiotu zamówienia.</w:t>
      </w:r>
    </w:p>
    <w:p w14:paraId="41D37B90" w14:textId="067348D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4. Cenę należy podać w PLN, na formularzu Oferta stanowiącym załącznik nr </w:t>
      </w:r>
      <w:r w:rsidR="00B22B03">
        <w:rPr>
          <w:rFonts w:ascii="Times New Roman" w:hAnsi="Times New Roman" w:cs="Times New Roman"/>
          <w:sz w:val="24"/>
          <w:szCs w:val="24"/>
        </w:rPr>
        <w:t>7</w:t>
      </w:r>
      <w:r w:rsidRPr="005608BF">
        <w:rPr>
          <w:rFonts w:ascii="Times New Roman" w:hAnsi="Times New Roman" w:cs="Times New Roman"/>
          <w:sz w:val="24"/>
          <w:szCs w:val="24"/>
        </w:rPr>
        <w:t xml:space="preserve"> do SWZ.</w:t>
      </w:r>
    </w:p>
    <w:p w14:paraId="6938135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5. Wykonawca zobowiązany jest podać wszystkie ceny wyrażone do dwóch miejsc po przecinku. Do określenia cen z dokładnością do drugiego miejsca po przecinku Wykonawca zobowiązany jest stosować matematyczne reguły zaokrąglania.</w:t>
      </w:r>
    </w:p>
    <w:p w14:paraId="274AA3C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6. Nie dopuszcza się wariantowości cen.</w:t>
      </w:r>
    </w:p>
    <w:p w14:paraId="757A0BD1"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lastRenderedPageBreak/>
        <w:t>7. Warunki płatności zostały szczegółowo opisane projekcie umowy, który stanowi Załącznik nr 2 do SWZ.</w:t>
      </w:r>
    </w:p>
    <w:p w14:paraId="66243ACC"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XII.OPIS SPOSOBU PRZYGOTOWANIA OFERTY</w:t>
      </w:r>
    </w:p>
    <w:p w14:paraId="16F09747"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Składając ofertę w postaci elektronicznej Wykonawca zobowiązany jest złożyć dokumenty podpisane podpisem w formie elektronicznej przez osoby umocowane, za pośrednictwem Platformy.</w:t>
      </w:r>
    </w:p>
    <w:p w14:paraId="26E8393D"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Wykonawca składa ofertę zgodnie z wymaganiami określonymi w SWZ. Treść oferty musi odpowiadać treści SWZ.</w:t>
      </w:r>
    </w:p>
    <w:p w14:paraId="35E8A6B6"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Oferta winna być sporządzona w języku polskim i złożona pod rygorem nieważności w postaci elektronicznej.</w:t>
      </w:r>
    </w:p>
    <w:p w14:paraId="39506DE2"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4. Do oferty należy załączyć następujące oświadczenia i dokumenty:</w:t>
      </w:r>
    </w:p>
    <w:p w14:paraId="5D9441CE" w14:textId="0B833B79"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1) Formularz ofertowy (załącznik nr </w:t>
      </w:r>
      <w:r w:rsidR="00B22B03">
        <w:rPr>
          <w:rFonts w:ascii="Times New Roman" w:hAnsi="Times New Roman" w:cs="Times New Roman"/>
          <w:sz w:val="24"/>
          <w:szCs w:val="24"/>
        </w:rPr>
        <w:t>7</w:t>
      </w:r>
      <w:r w:rsidRPr="005608BF">
        <w:rPr>
          <w:rFonts w:ascii="Times New Roman" w:hAnsi="Times New Roman" w:cs="Times New Roman"/>
          <w:sz w:val="24"/>
          <w:szCs w:val="24"/>
        </w:rPr>
        <w:t xml:space="preserve"> do SWZ)</w:t>
      </w:r>
    </w:p>
    <w:p w14:paraId="1BAD595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Wymagana forma:</w:t>
      </w:r>
    </w:p>
    <w:p w14:paraId="6449792E"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71BACF58"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Pełnomocnictwo (jeśli dotyczy)</w:t>
      </w:r>
    </w:p>
    <w:p w14:paraId="26B169EB"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7F391517"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4BEB0073"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Wymagana forma:</w:t>
      </w:r>
    </w:p>
    <w:p w14:paraId="117D279A"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0965010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elektroniczna kopia dokumentu poświadczona za zgodność z oryginałem przez notariusza, tj. podpisana kwalifikowanym podpisem elektronicznym osoby posiadającej uprawnienia notariusza.</w:t>
      </w:r>
    </w:p>
    <w:p w14:paraId="3D9C6C4D" w14:textId="7475AF7A"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3) Zobowiązanie podmiotu trzeciego (jeśli dotyczy - załącznik nr </w:t>
      </w:r>
      <w:r w:rsidR="00396756">
        <w:rPr>
          <w:rFonts w:ascii="Times New Roman" w:hAnsi="Times New Roman" w:cs="Times New Roman"/>
          <w:sz w:val="24"/>
          <w:szCs w:val="24"/>
        </w:rPr>
        <w:t>4</w:t>
      </w:r>
      <w:r w:rsidRPr="005608BF">
        <w:rPr>
          <w:rFonts w:ascii="Times New Roman" w:hAnsi="Times New Roman" w:cs="Times New Roman"/>
          <w:sz w:val="24"/>
          <w:szCs w:val="24"/>
        </w:rPr>
        <w:t xml:space="preserve"> do SWZ)</w:t>
      </w:r>
    </w:p>
    <w:p w14:paraId="2337FA5B"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358C3BB8"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lastRenderedPageBreak/>
        <w:t>• zakres udostępnionych wykonawcy zasobów podmiotu udostępniającego zasoby;</w:t>
      </w:r>
    </w:p>
    <w:p w14:paraId="5FDBC05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sposób i okres udostępnienia wykonawcy i wykorzystania przez niego zasobów podmiotu udostępniającego te zasoby przy wykonywaniu zamówienia;</w:t>
      </w:r>
    </w:p>
    <w:p w14:paraId="0C6E6974"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04230"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4) Dokument potwierdzający wniesienie wadium;</w:t>
      </w:r>
    </w:p>
    <w:p w14:paraId="0A87E403" w14:textId="77777777"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5) 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2D3437B" w14:textId="39661B60" w:rsidR="00396756" w:rsidRPr="005608BF" w:rsidRDefault="00396756" w:rsidP="00396756">
      <w:pPr>
        <w:jc w:val="both"/>
        <w:rPr>
          <w:rFonts w:ascii="Times New Roman" w:hAnsi="Times New Roman" w:cs="Times New Roman"/>
          <w:sz w:val="24"/>
          <w:szCs w:val="24"/>
        </w:rPr>
      </w:pPr>
      <w:r>
        <w:rPr>
          <w:rFonts w:ascii="Times New Roman" w:hAnsi="Times New Roman" w:cs="Times New Roman"/>
          <w:sz w:val="24"/>
          <w:szCs w:val="24"/>
        </w:rPr>
        <w:t xml:space="preserve">6) </w:t>
      </w:r>
      <w:r w:rsidRPr="00396756">
        <w:rPr>
          <w:rFonts w:ascii="Times New Roman" w:hAnsi="Times New Roman" w:cs="Times New Roman"/>
          <w:sz w:val="24"/>
          <w:szCs w:val="24"/>
        </w:rPr>
        <w:t>Oświadczenia wykonawcy/wykonawcy wspólnie ubiegającego się o udzielenie zamówienia</w:t>
      </w:r>
      <w:r>
        <w:rPr>
          <w:rFonts w:ascii="Times New Roman" w:hAnsi="Times New Roman" w:cs="Times New Roman"/>
          <w:sz w:val="24"/>
          <w:szCs w:val="24"/>
        </w:rPr>
        <w:t xml:space="preserve"> d</w:t>
      </w:r>
      <w:r w:rsidRPr="00396756">
        <w:rPr>
          <w:rFonts w:ascii="Times New Roman" w:hAnsi="Times New Roman" w:cs="Times New Roman"/>
          <w:sz w:val="24"/>
          <w:szCs w:val="24"/>
        </w:rPr>
        <w:t>otyczące przesłanek wykluczenia z art. 5k rozporządzenia 833/2014 oraz art. 7 ust. 1 ustawy o szczególnych rozwiązaniach w zakresie przeciwdziałania wspieraniu agresji na ukrainę oraz służących ochronie bezpieczeństwa narodowego</w:t>
      </w:r>
      <w:r>
        <w:rPr>
          <w:rFonts w:ascii="Times New Roman" w:hAnsi="Times New Roman" w:cs="Times New Roman"/>
          <w:sz w:val="24"/>
          <w:szCs w:val="24"/>
        </w:rPr>
        <w:t xml:space="preserve"> s</w:t>
      </w:r>
      <w:r w:rsidRPr="00396756">
        <w:rPr>
          <w:rFonts w:ascii="Times New Roman" w:hAnsi="Times New Roman" w:cs="Times New Roman"/>
          <w:sz w:val="24"/>
          <w:szCs w:val="24"/>
        </w:rPr>
        <w:t>kładane na podstawie art. 125 ust. 1 ustawy Pzp</w:t>
      </w:r>
      <w:r>
        <w:rPr>
          <w:rFonts w:ascii="Times New Roman" w:hAnsi="Times New Roman" w:cs="Times New Roman"/>
          <w:sz w:val="24"/>
          <w:szCs w:val="24"/>
        </w:rPr>
        <w:t xml:space="preserve"> (załącznik nr </w:t>
      </w:r>
      <w:r w:rsidR="00B22B03">
        <w:rPr>
          <w:rFonts w:ascii="Times New Roman" w:hAnsi="Times New Roman" w:cs="Times New Roman"/>
          <w:sz w:val="24"/>
          <w:szCs w:val="24"/>
        </w:rPr>
        <w:t>8</w:t>
      </w:r>
      <w:r>
        <w:rPr>
          <w:rFonts w:ascii="Times New Roman" w:hAnsi="Times New Roman" w:cs="Times New Roman"/>
          <w:sz w:val="24"/>
          <w:szCs w:val="24"/>
        </w:rPr>
        <w:t xml:space="preserve"> do SWZ)</w:t>
      </w:r>
    </w:p>
    <w:p w14:paraId="1A42FFE4" w14:textId="57DD771A"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5. Ofertę należy złożyć w postaci elektronicznej na Platformie pod adresem: </w:t>
      </w:r>
      <w:r>
        <w:rPr>
          <w:rFonts w:ascii="Times New Roman" w:hAnsi="Times New Roman" w:cs="Times New Roman"/>
          <w:sz w:val="24"/>
          <w:szCs w:val="24"/>
        </w:rPr>
        <w:t>platformazakupowa.pl/pn/wit</w:t>
      </w:r>
    </w:p>
    <w:p w14:paraId="2A00E891" w14:textId="704DBDE5" w:rsidR="005608BF" w:rsidRPr="005608BF" w:rsidRDefault="005608BF" w:rsidP="005608BF">
      <w:pPr>
        <w:jc w:val="both"/>
        <w:rPr>
          <w:rFonts w:ascii="Times New Roman" w:hAnsi="Times New Roman" w:cs="Times New Roman"/>
          <w:sz w:val="24"/>
          <w:szCs w:val="24"/>
        </w:rPr>
      </w:pPr>
      <w:r>
        <w:rPr>
          <w:rFonts w:ascii="Times New Roman" w:hAnsi="Times New Roman" w:cs="Times New Roman"/>
          <w:sz w:val="24"/>
          <w:szCs w:val="24"/>
        </w:rPr>
        <w:t>6</w:t>
      </w:r>
      <w:r w:rsidRPr="005608BF">
        <w:rPr>
          <w:rFonts w:ascii="Times New Roman" w:hAnsi="Times New Roman" w:cs="Times New Roman"/>
          <w:sz w:val="24"/>
          <w:szCs w:val="24"/>
        </w:rPr>
        <w:t>. Wykonawca może złożyć tylko jedną ofertę.</w:t>
      </w:r>
    </w:p>
    <w:p w14:paraId="7FE6BADE" w14:textId="12E6BC6D" w:rsidR="005608BF" w:rsidRPr="005608BF" w:rsidRDefault="005608BF" w:rsidP="005608BF">
      <w:pPr>
        <w:jc w:val="both"/>
        <w:rPr>
          <w:rFonts w:ascii="Times New Roman" w:hAnsi="Times New Roman" w:cs="Times New Roman"/>
          <w:sz w:val="24"/>
          <w:szCs w:val="24"/>
        </w:rPr>
      </w:pPr>
      <w:r>
        <w:rPr>
          <w:rFonts w:ascii="Times New Roman" w:hAnsi="Times New Roman" w:cs="Times New Roman"/>
          <w:sz w:val="24"/>
          <w:szCs w:val="24"/>
        </w:rPr>
        <w:t>7</w:t>
      </w:r>
      <w:r w:rsidRPr="005608BF">
        <w:rPr>
          <w:rFonts w:ascii="Times New Roman" w:hAnsi="Times New Roman" w:cs="Times New Roman"/>
          <w:sz w:val="24"/>
          <w:szCs w:val="24"/>
        </w:rPr>
        <w:t>. 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1633C2C2" w14:textId="509D0D27" w:rsidR="005608BF" w:rsidRDefault="005608BF" w:rsidP="005608BF">
      <w:pPr>
        <w:jc w:val="both"/>
        <w:rPr>
          <w:rFonts w:ascii="Times New Roman" w:hAnsi="Times New Roman" w:cs="Times New Roman"/>
          <w:sz w:val="24"/>
          <w:szCs w:val="24"/>
        </w:rPr>
      </w:pPr>
      <w:r>
        <w:rPr>
          <w:rFonts w:ascii="Times New Roman" w:hAnsi="Times New Roman" w:cs="Times New Roman"/>
          <w:sz w:val="24"/>
          <w:szCs w:val="24"/>
        </w:rPr>
        <w:t>8</w:t>
      </w:r>
      <w:r w:rsidRPr="005608BF">
        <w:rPr>
          <w:rFonts w:ascii="Times New Roman" w:hAnsi="Times New Roman" w:cs="Times New Roman"/>
          <w:sz w:val="24"/>
          <w:szCs w:val="24"/>
        </w:rPr>
        <w:t>. 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2864E413"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XIII.TERMIN SKŁADANIA I OTWARCIA OFERT</w:t>
      </w:r>
    </w:p>
    <w:p w14:paraId="418E6DDE" w14:textId="6DA1CCBE"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1. Ofertę należy złożyć na Platformie pod adresem: </w:t>
      </w:r>
      <w:r>
        <w:rPr>
          <w:rFonts w:ascii="Times New Roman" w:hAnsi="Times New Roman" w:cs="Times New Roman"/>
          <w:sz w:val="24"/>
          <w:szCs w:val="24"/>
        </w:rPr>
        <w:t>platformazakupowa.pl/pn/wit</w:t>
      </w:r>
      <w:r w:rsidRPr="005608BF">
        <w:rPr>
          <w:rFonts w:ascii="Times New Roman" w:hAnsi="Times New Roman" w:cs="Times New Roman"/>
          <w:sz w:val="24"/>
          <w:szCs w:val="24"/>
        </w:rPr>
        <w:t xml:space="preserve"> do dnia:</w:t>
      </w:r>
    </w:p>
    <w:p w14:paraId="1019A3A2" w14:textId="38B1B1A9" w:rsidR="005608BF" w:rsidRPr="007B0C40" w:rsidRDefault="005608BF" w:rsidP="005608BF">
      <w:pPr>
        <w:jc w:val="both"/>
        <w:rPr>
          <w:rFonts w:ascii="Times New Roman" w:hAnsi="Times New Roman" w:cs="Times New Roman"/>
          <w:b/>
          <w:bCs/>
          <w:sz w:val="24"/>
          <w:szCs w:val="24"/>
        </w:rPr>
      </w:pPr>
      <w:r w:rsidRPr="007B0C40">
        <w:rPr>
          <w:rFonts w:ascii="Times New Roman" w:hAnsi="Times New Roman" w:cs="Times New Roman"/>
          <w:b/>
          <w:bCs/>
          <w:sz w:val="24"/>
          <w:szCs w:val="24"/>
        </w:rPr>
        <w:t>2</w:t>
      </w:r>
      <w:r w:rsidR="007B0C40" w:rsidRPr="007B0C40">
        <w:rPr>
          <w:rFonts w:ascii="Times New Roman" w:hAnsi="Times New Roman" w:cs="Times New Roman"/>
          <w:b/>
          <w:bCs/>
          <w:sz w:val="24"/>
          <w:szCs w:val="24"/>
        </w:rPr>
        <w:t>9.</w:t>
      </w:r>
      <w:r w:rsidRPr="007B0C40">
        <w:rPr>
          <w:rFonts w:ascii="Times New Roman" w:hAnsi="Times New Roman" w:cs="Times New Roman"/>
          <w:b/>
          <w:bCs/>
          <w:sz w:val="24"/>
          <w:szCs w:val="24"/>
        </w:rPr>
        <w:t>01.202</w:t>
      </w:r>
      <w:r w:rsidR="007B0C40" w:rsidRPr="007B0C40">
        <w:rPr>
          <w:rFonts w:ascii="Times New Roman" w:hAnsi="Times New Roman" w:cs="Times New Roman"/>
          <w:b/>
          <w:bCs/>
          <w:sz w:val="24"/>
          <w:szCs w:val="24"/>
        </w:rPr>
        <w:t>4</w:t>
      </w:r>
      <w:r w:rsidRPr="007B0C40">
        <w:rPr>
          <w:rFonts w:ascii="Times New Roman" w:hAnsi="Times New Roman" w:cs="Times New Roman"/>
          <w:b/>
          <w:bCs/>
          <w:sz w:val="24"/>
          <w:szCs w:val="24"/>
        </w:rPr>
        <w:t xml:space="preserve"> r. do godz. 09:30</w:t>
      </w:r>
    </w:p>
    <w:p w14:paraId="42A74A5A" w14:textId="77777777" w:rsidR="005608BF" w:rsidRPr="007B0C40" w:rsidRDefault="005608BF" w:rsidP="005608BF">
      <w:pPr>
        <w:jc w:val="both"/>
        <w:rPr>
          <w:rFonts w:ascii="Times New Roman" w:hAnsi="Times New Roman" w:cs="Times New Roman"/>
          <w:sz w:val="24"/>
          <w:szCs w:val="24"/>
        </w:rPr>
      </w:pPr>
      <w:r w:rsidRPr="007B0C40">
        <w:rPr>
          <w:rFonts w:ascii="Times New Roman" w:hAnsi="Times New Roman" w:cs="Times New Roman"/>
          <w:sz w:val="24"/>
          <w:szCs w:val="24"/>
        </w:rPr>
        <w:t>2. Otwarcie ofert nastąpi poprzez upublicznienie wczytanych na Platformie Ofert w dniu:</w:t>
      </w:r>
    </w:p>
    <w:p w14:paraId="661AD2B9" w14:textId="12B4A983" w:rsidR="007B0C40" w:rsidRPr="007B0C40" w:rsidRDefault="007B0C40" w:rsidP="007B0C40">
      <w:pPr>
        <w:jc w:val="both"/>
        <w:rPr>
          <w:rFonts w:ascii="Times New Roman" w:hAnsi="Times New Roman" w:cs="Times New Roman"/>
          <w:b/>
          <w:bCs/>
          <w:sz w:val="24"/>
          <w:szCs w:val="24"/>
        </w:rPr>
      </w:pPr>
      <w:r w:rsidRPr="007B0C40">
        <w:rPr>
          <w:rFonts w:ascii="Times New Roman" w:hAnsi="Times New Roman" w:cs="Times New Roman"/>
          <w:b/>
          <w:bCs/>
          <w:sz w:val="24"/>
          <w:szCs w:val="24"/>
        </w:rPr>
        <w:t xml:space="preserve">29.01.2024 r. do godz. </w:t>
      </w:r>
      <w:r w:rsidR="00831F27">
        <w:rPr>
          <w:rFonts w:ascii="Times New Roman" w:hAnsi="Times New Roman" w:cs="Times New Roman"/>
          <w:b/>
          <w:bCs/>
          <w:sz w:val="24"/>
          <w:szCs w:val="24"/>
        </w:rPr>
        <w:t>10:00</w:t>
      </w:r>
    </w:p>
    <w:p w14:paraId="6C0F734E"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Zamawiający, najpóźniej przed otwarciem ofert, udostępnia na stronie internetowej prowadzonego postępowania informację o kwocie, jaką zamierza przeznaczyć na sfinansowanie zamówienia.</w:t>
      </w:r>
    </w:p>
    <w:p w14:paraId="27C775F7" w14:textId="4BC5B4AA"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4. Informacja z otwarcia Ofert opublikowana zostanie na Platformie </w:t>
      </w:r>
      <w:r>
        <w:rPr>
          <w:rFonts w:ascii="Times New Roman" w:hAnsi="Times New Roman" w:cs="Times New Roman"/>
          <w:sz w:val="24"/>
          <w:szCs w:val="24"/>
        </w:rPr>
        <w:t xml:space="preserve">zakupowej </w:t>
      </w:r>
      <w:r w:rsidRPr="005608BF">
        <w:rPr>
          <w:rFonts w:ascii="Times New Roman" w:hAnsi="Times New Roman" w:cs="Times New Roman"/>
          <w:sz w:val="24"/>
          <w:szCs w:val="24"/>
        </w:rPr>
        <w:t>i zawierać będzie informacje o:</w:t>
      </w:r>
    </w:p>
    <w:p w14:paraId="2A055DAC"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lastRenderedPageBreak/>
        <w:t>a) nazwach albo imionach i nazwiskach oraz siedzibach lub miejscach prowadzonej działalności gospodarczej albo miejscach zamieszkania wykonawców, których oferty zostały otwarte;</w:t>
      </w:r>
    </w:p>
    <w:p w14:paraId="2AE75A44"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b) cenach lub kosztach zawartych w ofertach.</w:t>
      </w:r>
    </w:p>
    <w:p w14:paraId="087EA0D3"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5. W przypadku wystąpienia awarii systemu teleinformatycznego, która spowoduje brak możliwości otwarcia ofert w terminie określonym przez Zamawiającego otwarcie ofert nastąpi niezwłocznie po usunięciu awarii.</w:t>
      </w:r>
    </w:p>
    <w:p w14:paraId="34C5C2DD" w14:textId="7CEC6204"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6. Zamawiający poinformuje o zmianie terminu otwarcia ofert na stronie internetowej prowadzonego postępowania.</w:t>
      </w:r>
    </w:p>
    <w:p w14:paraId="12D614AA"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XIV.TERMIN ZWIĄZANIA OFERTĄ</w:t>
      </w:r>
    </w:p>
    <w:p w14:paraId="39E381DE" w14:textId="194D9944"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Wykonawca jest związany ofertą od dnia upływu terminu składania ofert przez okres 90 dni tj. do d</w:t>
      </w:r>
      <w:r w:rsidRPr="007B0C40">
        <w:rPr>
          <w:rFonts w:ascii="Times New Roman" w:hAnsi="Times New Roman" w:cs="Times New Roman"/>
          <w:sz w:val="24"/>
          <w:szCs w:val="24"/>
        </w:rPr>
        <w:t>nia 2</w:t>
      </w:r>
      <w:r w:rsidR="007B0C40" w:rsidRPr="007B0C40">
        <w:rPr>
          <w:rFonts w:ascii="Times New Roman" w:hAnsi="Times New Roman" w:cs="Times New Roman"/>
          <w:sz w:val="24"/>
          <w:szCs w:val="24"/>
        </w:rPr>
        <w:t>7</w:t>
      </w:r>
      <w:r w:rsidRPr="007B0C40">
        <w:rPr>
          <w:rFonts w:ascii="Times New Roman" w:hAnsi="Times New Roman" w:cs="Times New Roman"/>
          <w:sz w:val="24"/>
          <w:szCs w:val="24"/>
        </w:rPr>
        <w:t>.04.202</w:t>
      </w:r>
      <w:r w:rsidR="007B0C40" w:rsidRPr="007B0C40">
        <w:rPr>
          <w:rFonts w:ascii="Times New Roman" w:hAnsi="Times New Roman" w:cs="Times New Roman"/>
          <w:sz w:val="24"/>
          <w:szCs w:val="24"/>
        </w:rPr>
        <w:t>4</w:t>
      </w:r>
      <w:r w:rsidRPr="007B0C40">
        <w:rPr>
          <w:rFonts w:ascii="Times New Roman" w:hAnsi="Times New Roman" w:cs="Times New Roman"/>
          <w:sz w:val="24"/>
          <w:szCs w:val="24"/>
        </w:rPr>
        <w:t xml:space="preserve"> r.</w:t>
      </w:r>
    </w:p>
    <w:p w14:paraId="67F9FFC2" w14:textId="4BFE5255"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7CD594B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Przedłużenie terminu związania oferta, o którym mowa w ust. 2, wymaga złożenia przez Wykonawcę pisemnego oświadczenia o wyrażeniu zgody na przedłużenie terminu związania ofertą.</w:t>
      </w:r>
    </w:p>
    <w:p w14:paraId="28B6DECA" w14:textId="5DFB41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4. Przedłużenie terminu związania ofertą jest dopuszczalne tylko z jednoczesnym przedłużeniem okresu ważności wadium albo jeżeli nie jest to możliwe, z wniesieniem nowego wadium na przedłużony okres związania ofertą.</w:t>
      </w:r>
    </w:p>
    <w:p w14:paraId="0A8DA8C1"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XV. BADANIE OFERT</w:t>
      </w:r>
    </w:p>
    <w:p w14:paraId="778F9E8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Powołując się na art. 139. ust. 1 ustawy Pzp Zamawiający najpierw dokona badania i oceny ofert, a następnie dokona kwalifikacji podmiotowej wykonawcy, którego oferta została najwyżej oceniona, w zakresie braku podstaw wykluczenia oraz spełniania warunków udziału w postępowaniu.</w:t>
      </w:r>
    </w:p>
    <w:p w14:paraId="5BC14D2D"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Zamawiający odrzuci ofertę Wykonawcy, jeśli wystąpi wobec niego którakolwiek z okoliczności wskazanych w art. 226 ust. 1 pkt 1-18 ustawy Pzp.</w:t>
      </w:r>
    </w:p>
    <w:p w14:paraId="35C42056" w14:textId="21BA90BD"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Zamawiający poprawia w ofercie:</w:t>
      </w:r>
    </w:p>
    <w:p w14:paraId="4C88652E"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1) oczywiste omyłki pisarskie;</w:t>
      </w:r>
    </w:p>
    <w:p w14:paraId="279E6BF5"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oczywiste omyłki rachunkowe, z uwzględnieniem konsekwencji rachunkowych dokonanych poprawek;</w:t>
      </w:r>
    </w:p>
    <w:p w14:paraId="03A04C1B"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inne omyłki polegające na niezgodności oferty z dokumentami zamówienia, niepowodujące istotnych zmian w treści oferty.</w:t>
      </w:r>
    </w:p>
    <w:p w14:paraId="379460D4"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4. Zamawiający niezwłocznie zawiadomi Wykonawcę o poprawieniu jego oferty.</w:t>
      </w:r>
    </w:p>
    <w:p w14:paraId="5253879F"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lastRenderedPageBreak/>
        <w:t>5. W przypadku, o którym mowa w ust. 3 pkt. 3 Zamawiający wyznacza Wykonawcy odpowiedni termin na wyrażenie zgody na poprawienie w ofercie omyłki lub zakwestionowanie sposobu jej poprawienia. Brak odpowiedzi w wyznaczonym terminie uznaje się za wyrażenie zgody na poprawienie omyłki.</w:t>
      </w:r>
    </w:p>
    <w:p w14:paraId="6986BA1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6.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9E3B07"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7. Jeżeli Wykonawca nie złoży JEDZ,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24EDDA5" w14:textId="77777777"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XVI. OPIS KRYTERIÓW OCENY OFERT, WRAZ Z PODANIEM WAG TYCH KRYTERIÓW ORAZ SPOSOBU OCENY OFERT </w:t>
      </w:r>
    </w:p>
    <w:p w14:paraId="1370879B" w14:textId="77777777"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1. Ocenie będą podlegać wyłącznie oferty niepodlegające odrzuceniu. </w:t>
      </w:r>
    </w:p>
    <w:p w14:paraId="014B759B" w14:textId="4699C03C"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2. Za ofertę najkorzystniejszą, zostanie uznana oferta zawierająca najkorzystniejszy bilans punktów w kryteriach:</w:t>
      </w:r>
    </w:p>
    <w:tbl>
      <w:tblPr>
        <w:tblW w:w="8646"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7"/>
        <w:gridCol w:w="1842"/>
      </w:tblGrid>
      <w:tr w:rsidR="00D32237" w14:paraId="427FBFCB" w14:textId="77777777" w:rsidTr="00637EDB">
        <w:trPr>
          <w:trHeight w:val="96"/>
        </w:trPr>
        <w:tc>
          <w:tcPr>
            <w:tcW w:w="567" w:type="dxa"/>
          </w:tcPr>
          <w:p w14:paraId="2AAF4073" w14:textId="04D38521" w:rsidR="00D32237" w:rsidRPr="00D32237" w:rsidRDefault="00D32237">
            <w:pPr>
              <w:pStyle w:val="Default"/>
              <w:rPr>
                <w:rFonts w:ascii="Times New Roman" w:hAnsi="Times New Roman" w:cs="Times New Roman"/>
              </w:rPr>
            </w:pPr>
            <w:r w:rsidRPr="00D32237">
              <w:rPr>
                <w:rFonts w:ascii="Times New Roman" w:hAnsi="Times New Roman" w:cs="Times New Roman"/>
                <w:b/>
                <w:bCs/>
              </w:rPr>
              <w:t>Lp</w:t>
            </w:r>
          </w:p>
        </w:tc>
        <w:tc>
          <w:tcPr>
            <w:tcW w:w="6237" w:type="dxa"/>
          </w:tcPr>
          <w:p w14:paraId="3AF13FEF" w14:textId="77777777" w:rsidR="00D32237" w:rsidRDefault="00D32237">
            <w:pPr>
              <w:pStyle w:val="Default"/>
              <w:rPr>
                <w:rFonts w:ascii="Times New Roman" w:hAnsi="Times New Roman" w:cs="Times New Roman"/>
                <w:b/>
                <w:bCs/>
              </w:rPr>
            </w:pPr>
            <w:r w:rsidRPr="00D32237">
              <w:rPr>
                <w:rFonts w:ascii="Times New Roman" w:hAnsi="Times New Roman" w:cs="Times New Roman"/>
                <w:b/>
                <w:bCs/>
              </w:rPr>
              <w:t xml:space="preserve">Nazwa kryterium </w:t>
            </w:r>
          </w:p>
          <w:p w14:paraId="20483D0B" w14:textId="77777777" w:rsidR="00637EDB" w:rsidRPr="00D32237" w:rsidRDefault="00637EDB">
            <w:pPr>
              <w:pStyle w:val="Default"/>
              <w:rPr>
                <w:rFonts w:ascii="Times New Roman" w:hAnsi="Times New Roman" w:cs="Times New Roman"/>
              </w:rPr>
            </w:pPr>
          </w:p>
        </w:tc>
        <w:tc>
          <w:tcPr>
            <w:tcW w:w="1842" w:type="dxa"/>
          </w:tcPr>
          <w:p w14:paraId="0E5A8A7E"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b/>
                <w:bCs/>
              </w:rPr>
              <w:t xml:space="preserve">Waga </w:t>
            </w:r>
          </w:p>
        </w:tc>
      </w:tr>
      <w:tr w:rsidR="00D32237" w14:paraId="72B05EF9" w14:textId="77777777" w:rsidTr="00637EDB">
        <w:trPr>
          <w:trHeight w:val="236"/>
        </w:trPr>
        <w:tc>
          <w:tcPr>
            <w:tcW w:w="567" w:type="dxa"/>
          </w:tcPr>
          <w:p w14:paraId="39ED952E" w14:textId="77777777" w:rsidR="00D32237" w:rsidRPr="00D32237" w:rsidRDefault="00D32237">
            <w:pPr>
              <w:pStyle w:val="Default"/>
              <w:rPr>
                <w:rFonts w:ascii="Times New Roman" w:hAnsi="Times New Roman" w:cs="Times New Roman"/>
                <w:color w:val="auto"/>
              </w:rPr>
            </w:pPr>
          </w:p>
          <w:p w14:paraId="6A80D5A8"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1. </w:t>
            </w:r>
          </w:p>
          <w:p w14:paraId="6B9186F7" w14:textId="77777777" w:rsidR="00D32237" w:rsidRPr="00D32237" w:rsidRDefault="00D32237">
            <w:pPr>
              <w:pStyle w:val="Default"/>
              <w:rPr>
                <w:rFonts w:ascii="Times New Roman" w:hAnsi="Times New Roman" w:cs="Times New Roman"/>
              </w:rPr>
            </w:pPr>
          </w:p>
        </w:tc>
        <w:tc>
          <w:tcPr>
            <w:tcW w:w="6237" w:type="dxa"/>
          </w:tcPr>
          <w:p w14:paraId="48F39203"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Upust od ceny brutto paliwa obowiązującej na stacji w czasie tankowania (gr/l) </w:t>
            </w:r>
          </w:p>
        </w:tc>
        <w:tc>
          <w:tcPr>
            <w:tcW w:w="1842" w:type="dxa"/>
          </w:tcPr>
          <w:p w14:paraId="433566AA"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70% </w:t>
            </w:r>
          </w:p>
        </w:tc>
      </w:tr>
      <w:tr w:rsidR="00D32237" w14:paraId="09E8DBED" w14:textId="77777777" w:rsidTr="00637EDB">
        <w:trPr>
          <w:trHeight w:val="376"/>
        </w:trPr>
        <w:tc>
          <w:tcPr>
            <w:tcW w:w="567" w:type="dxa"/>
          </w:tcPr>
          <w:p w14:paraId="733860C7" w14:textId="77777777" w:rsidR="00D32237" w:rsidRPr="00D32237" w:rsidRDefault="00D32237">
            <w:pPr>
              <w:pStyle w:val="Default"/>
              <w:rPr>
                <w:rFonts w:ascii="Times New Roman" w:hAnsi="Times New Roman" w:cs="Times New Roman"/>
                <w:color w:val="auto"/>
              </w:rPr>
            </w:pPr>
          </w:p>
          <w:p w14:paraId="54E5A8E7"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2. </w:t>
            </w:r>
          </w:p>
          <w:p w14:paraId="098D9471" w14:textId="77777777" w:rsidR="00D32237" w:rsidRPr="00D32237" w:rsidRDefault="00D32237">
            <w:pPr>
              <w:pStyle w:val="Default"/>
              <w:rPr>
                <w:rFonts w:ascii="Times New Roman" w:hAnsi="Times New Roman" w:cs="Times New Roman"/>
              </w:rPr>
            </w:pPr>
          </w:p>
        </w:tc>
        <w:tc>
          <w:tcPr>
            <w:tcW w:w="6237" w:type="dxa"/>
          </w:tcPr>
          <w:p w14:paraId="4CE84004" w14:textId="406717DA" w:rsidR="00D32237" w:rsidRPr="00D32237" w:rsidRDefault="00D32237">
            <w:pPr>
              <w:pStyle w:val="Default"/>
              <w:rPr>
                <w:rFonts w:ascii="Times New Roman" w:hAnsi="Times New Roman" w:cs="Times New Roman"/>
              </w:rPr>
            </w:pPr>
            <w:r w:rsidRPr="00D32237">
              <w:rPr>
                <w:rFonts w:ascii="Times New Roman" w:hAnsi="Times New Roman" w:cs="Times New Roman"/>
              </w:rPr>
              <w:t>Liczba stacji honorujących karty paliwowe obsługiwane przez Wykonawcę w miastach</w:t>
            </w:r>
            <w:r w:rsidR="0098050B">
              <w:rPr>
                <w:rFonts w:ascii="Times New Roman" w:hAnsi="Times New Roman" w:cs="Times New Roman"/>
              </w:rPr>
              <w:t xml:space="preserve">. </w:t>
            </w:r>
          </w:p>
        </w:tc>
        <w:tc>
          <w:tcPr>
            <w:tcW w:w="1842" w:type="dxa"/>
          </w:tcPr>
          <w:p w14:paraId="04ECC25B"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15% </w:t>
            </w:r>
          </w:p>
        </w:tc>
      </w:tr>
      <w:tr w:rsidR="00D32237" w14:paraId="647DCD1A" w14:textId="77777777" w:rsidTr="00637EDB">
        <w:trPr>
          <w:trHeight w:val="237"/>
        </w:trPr>
        <w:tc>
          <w:tcPr>
            <w:tcW w:w="567" w:type="dxa"/>
          </w:tcPr>
          <w:p w14:paraId="4549D5C9" w14:textId="77777777" w:rsidR="00D32237" w:rsidRPr="00D32237" w:rsidRDefault="00D32237">
            <w:pPr>
              <w:pStyle w:val="Default"/>
              <w:rPr>
                <w:rFonts w:ascii="Times New Roman" w:hAnsi="Times New Roman" w:cs="Times New Roman"/>
                <w:color w:val="auto"/>
              </w:rPr>
            </w:pPr>
          </w:p>
          <w:p w14:paraId="3C9B4CD2"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3. </w:t>
            </w:r>
          </w:p>
          <w:p w14:paraId="2CDEF519" w14:textId="77777777" w:rsidR="00D32237" w:rsidRPr="00D32237" w:rsidRDefault="00D32237">
            <w:pPr>
              <w:pStyle w:val="Default"/>
              <w:rPr>
                <w:rFonts w:ascii="Times New Roman" w:hAnsi="Times New Roman" w:cs="Times New Roman"/>
              </w:rPr>
            </w:pPr>
          </w:p>
        </w:tc>
        <w:tc>
          <w:tcPr>
            <w:tcW w:w="6237" w:type="dxa"/>
          </w:tcPr>
          <w:p w14:paraId="006D8DA3"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Liczba stacji w Polsce honorujących karty paliwowe obsługiwane przez Wykonawcę </w:t>
            </w:r>
          </w:p>
        </w:tc>
        <w:tc>
          <w:tcPr>
            <w:tcW w:w="1842" w:type="dxa"/>
          </w:tcPr>
          <w:p w14:paraId="05DF599F"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10% </w:t>
            </w:r>
          </w:p>
        </w:tc>
      </w:tr>
      <w:tr w:rsidR="00D32237" w14:paraId="2F3D83BA" w14:textId="77777777" w:rsidTr="00637EDB">
        <w:trPr>
          <w:trHeight w:val="96"/>
        </w:trPr>
        <w:tc>
          <w:tcPr>
            <w:tcW w:w="567" w:type="dxa"/>
          </w:tcPr>
          <w:p w14:paraId="49324774" w14:textId="77777777" w:rsidR="00D32237" w:rsidRPr="00D32237" w:rsidRDefault="00D32237">
            <w:pPr>
              <w:pStyle w:val="Default"/>
              <w:rPr>
                <w:rFonts w:ascii="Times New Roman" w:hAnsi="Times New Roman" w:cs="Times New Roman"/>
                <w:color w:val="auto"/>
              </w:rPr>
            </w:pPr>
          </w:p>
          <w:p w14:paraId="28EC0209"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4. </w:t>
            </w:r>
          </w:p>
          <w:p w14:paraId="0116E565" w14:textId="77777777" w:rsidR="00D32237" w:rsidRPr="00D32237" w:rsidRDefault="00D32237">
            <w:pPr>
              <w:pStyle w:val="Default"/>
              <w:rPr>
                <w:rFonts w:ascii="Times New Roman" w:hAnsi="Times New Roman" w:cs="Times New Roman"/>
              </w:rPr>
            </w:pPr>
          </w:p>
        </w:tc>
        <w:tc>
          <w:tcPr>
            <w:tcW w:w="6237" w:type="dxa"/>
          </w:tcPr>
          <w:p w14:paraId="666B0A2A"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Dodatkowe funkcjonalności kart paliwowych </w:t>
            </w:r>
          </w:p>
        </w:tc>
        <w:tc>
          <w:tcPr>
            <w:tcW w:w="1842" w:type="dxa"/>
          </w:tcPr>
          <w:p w14:paraId="3371C91F" w14:textId="77777777" w:rsidR="00D32237" w:rsidRPr="00D32237" w:rsidRDefault="00D32237">
            <w:pPr>
              <w:pStyle w:val="Default"/>
              <w:rPr>
                <w:rFonts w:ascii="Times New Roman" w:hAnsi="Times New Roman" w:cs="Times New Roman"/>
              </w:rPr>
            </w:pPr>
            <w:r w:rsidRPr="00D32237">
              <w:rPr>
                <w:rFonts w:ascii="Times New Roman" w:hAnsi="Times New Roman" w:cs="Times New Roman"/>
              </w:rPr>
              <w:t xml:space="preserve">5 % </w:t>
            </w:r>
          </w:p>
        </w:tc>
      </w:tr>
    </w:tbl>
    <w:p w14:paraId="6101B695" w14:textId="0B657E65"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3. W ramach kryterium „Upust od ceny brutto paliwa obowiązującej na stacji w czasie tankowania (gr/l)” (70 pkt.) ocenie podlega wartość upustu wyrażonego w gr za litr dla benzyny, oleju napędowego i LPG od ceny detalicznej brutto obowiązującej na stacji paliw w momencie tankowania.</w:t>
      </w:r>
    </w:p>
    <w:p w14:paraId="44B0C2AC" w14:textId="77777777" w:rsidR="00D32237"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Do oceny ofert zostanie przyjęty upust średni, obliczony każdorazowo według wzoru: </w:t>
      </w:r>
    </w:p>
    <w:p w14:paraId="618760F1" w14:textId="36D50013" w:rsidR="00D32237" w:rsidRDefault="00D32237" w:rsidP="005608BF">
      <w:pPr>
        <w:jc w:val="both"/>
        <w:rPr>
          <w:rFonts w:ascii="Times New Roman" w:hAnsi="Times New Roman" w:cs="Times New Roman"/>
          <w:sz w:val="24"/>
          <w:szCs w:val="24"/>
        </w:rPr>
      </w:pPr>
      <w:r w:rsidRPr="00D32237">
        <w:rPr>
          <w:rFonts w:ascii="Times New Roman" w:hAnsi="Times New Roman" w:cs="Times New Roman"/>
          <w:noProof/>
          <w:sz w:val="24"/>
          <w:szCs w:val="24"/>
        </w:rPr>
        <w:drawing>
          <wp:inline distT="0" distB="0" distL="0" distR="0" wp14:anchorId="2470A628" wp14:editId="10A30A6D">
            <wp:extent cx="2834886" cy="358171"/>
            <wp:effectExtent l="0" t="0" r="3810" b="3810"/>
            <wp:docPr id="1947675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7546" name=""/>
                    <pic:cNvPicPr/>
                  </pic:nvPicPr>
                  <pic:blipFill>
                    <a:blip r:embed="rId7"/>
                    <a:stretch>
                      <a:fillRect/>
                    </a:stretch>
                  </pic:blipFill>
                  <pic:spPr>
                    <a:xfrm>
                      <a:off x="0" y="0"/>
                      <a:ext cx="2834886" cy="358171"/>
                    </a:xfrm>
                    <a:prstGeom prst="rect">
                      <a:avLst/>
                    </a:prstGeom>
                  </pic:spPr>
                </pic:pic>
              </a:graphicData>
            </a:graphic>
          </wp:inline>
        </w:drawing>
      </w:r>
    </w:p>
    <w:p w14:paraId="6C0904F7" w14:textId="042EA0E8"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Gdzie:</w:t>
      </w:r>
    </w:p>
    <w:p w14:paraId="31105D1C"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Ux – upust podlegający ocenie ofert</w:t>
      </w:r>
    </w:p>
    <w:p w14:paraId="5BD0CBDE"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lastRenderedPageBreak/>
        <w:t>Ubenzyna – upust od ceny benzyny</w:t>
      </w:r>
    </w:p>
    <w:p w14:paraId="7429F589"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Uolejnapędowy – upust od ceny oleju napędowego</w:t>
      </w:r>
    </w:p>
    <w:p w14:paraId="08BD8C92"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Ugaz – upust od ceny gazu LPG</w:t>
      </w:r>
    </w:p>
    <w:p w14:paraId="6AC683FE" w14:textId="77777777" w:rsidR="005608BF" w:rsidRP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Uwaga!</w:t>
      </w:r>
    </w:p>
    <w:p w14:paraId="507FA603" w14:textId="5CC2A800" w:rsidR="005608BF" w:rsidRDefault="005608BF" w:rsidP="005608BF">
      <w:pPr>
        <w:jc w:val="both"/>
        <w:rPr>
          <w:rFonts w:ascii="Times New Roman" w:hAnsi="Times New Roman" w:cs="Times New Roman"/>
          <w:sz w:val="24"/>
          <w:szCs w:val="24"/>
        </w:rPr>
      </w:pPr>
      <w:r w:rsidRPr="005608BF">
        <w:rPr>
          <w:rFonts w:ascii="Times New Roman" w:hAnsi="Times New Roman" w:cs="Times New Roman"/>
          <w:sz w:val="24"/>
          <w:szCs w:val="24"/>
        </w:rPr>
        <w:t xml:space="preserve">Jeżeli Wykonawca omyłkowo zamiast groszy określi rabat w formacie </w:t>
      </w:r>
      <w:proofErr w:type="gramStart"/>
      <w:r w:rsidRPr="005608BF">
        <w:rPr>
          <w:rFonts w:ascii="Times New Roman" w:hAnsi="Times New Roman" w:cs="Times New Roman"/>
          <w:sz w:val="24"/>
          <w:szCs w:val="24"/>
        </w:rPr>
        <w:t>0,XX</w:t>
      </w:r>
      <w:proofErr w:type="gramEnd"/>
      <w:r w:rsidRPr="005608BF">
        <w:rPr>
          <w:rFonts w:ascii="Times New Roman" w:hAnsi="Times New Roman" w:cs="Times New Roman"/>
          <w:sz w:val="24"/>
          <w:szCs w:val="24"/>
        </w:rPr>
        <w:t xml:space="preserve"> zł lub 0,XX PLN, Zamawiający dokona przeliczenia na pełne grosze.</w:t>
      </w:r>
    </w:p>
    <w:p w14:paraId="288A8740" w14:textId="0E2A22C2" w:rsidR="00D32237" w:rsidRDefault="00D32237" w:rsidP="005608BF">
      <w:pPr>
        <w:jc w:val="both"/>
        <w:rPr>
          <w:rFonts w:ascii="Times New Roman" w:hAnsi="Times New Roman" w:cs="Times New Roman"/>
          <w:sz w:val="24"/>
          <w:szCs w:val="24"/>
        </w:rPr>
      </w:pPr>
      <w:r w:rsidRPr="00D32237">
        <w:rPr>
          <w:rFonts w:ascii="Times New Roman" w:hAnsi="Times New Roman" w:cs="Times New Roman"/>
          <w:sz w:val="24"/>
          <w:szCs w:val="24"/>
        </w:rPr>
        <w:t>Maksymalną liczbę punktów otrzyma Wykonawca, który zaproponuje najwyższy upust, spośród ofert niepodlegających odrzuceniu, natomiast pozostali Wykonawcy otrzymają odpowiednio mniejszą liczbę punktów zgodnie z poniższym wzorem:</w:t>
      </w:r>
    </w:p>
    <w:p w14:paraId="62017EC1" w14:textId="380D9DF9" w:rsidR="00D32237" w:rsidRDefault="00D32237" w:rsidP="005608BF">
      <w:pPr>
        <w:jc w:val="both"/>
        <w:rPr>
          <w:rFonts w:ascii="Times New Roman" w:hAnsi="Times New Roman" w:cs="Times New Roman"/>
          <w:sz w:val="24"/>
          <w:szCs w:val="24"/>
        </w:rPr>
      </w:pPr>
      <w:r w:rsidRPr="00D32237">
        <w:rPr>
          <w:rFonts w:ascii="Times New Roman" w:hAnsi="Times New Roman" w:cs="Times New Roman"/>
          <w:noProof/>
          <w:sz w:val="24"/>
          <w:szCs w:val="24"/>
        </w:rPr>
        <w:drawing>
          <wp:inline distT="0" distB="0" distL="0" distR="0" wp14:anchorId="7D722DE6" wp14:editId="2057C598">
            <wp:extent cx="823031" cy="358171"/>
            <wp:effectExtent l="0" t="0" r="0" b="3810"/>
            <wp:docPr id="20822774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77444" name=""/>
                    <pic:cNvPicPr/>
                  </pic:nvPicPr>
                  <pic:blipFill>
                    <a:blip r:embed="rId8"/>
                    <a:stretch>
                      <a:fillRect/>
                    </a:stretch>
                  </pic:blipFill>
                  <pic:spPr>
                    <a:xfrm>
                      <a:off x="0" y="0"/>
                      <a:ext cx="823031" cy="358171"/>
                    </a:xfrm>
                    <a:prstGeom prst="rect">
                      <a:avLst/>
                    </a:prstGeom>
                  </pic:spPr>
                </pic:pic>
              </a:graphicData>
            </a:graphic>
          </wp:inline>
        </w:drawing>
      </w:r>
    </w:p>
    <w:p w14:paraId="0683D06C" w14:textId="77777777" w:rsidR="00D32237" w:rsidRPr="00D32237" w:rsidRDefault="00D32237" w:rsidP="00D32237">
      <w:pPr>
        <w:jc w:val="both"/>
        <w:rPr>
          <w:rFonts w:ascii="Times New Roman" w:hAnsi="Times New Roman" w:cs="Times New Roman"/>
          <w:sz w:val="24"/>
          <w:szCs w:val="24"/>
        </w:rPr>
      </w:pPr>
      <w:r w:rsidRPr="00D32237">
        <w:rPr>
          <w:rFonts w:ascii="Times New Roman" w:hAnsi="Times New Roman" w:cs="Times New Roman"/>
          <w:sz w:val="24"/>
          <w:szCs w:val="24"/>
        </w:rPr>
        <w:t>gdzie:</w:t>
      </w:r>
    </w:p>
    <w:p w14:paraId="09DF60BB" w14:textId="77777777" w:rsidR="00D32237" w:rsidRPr="00D32237" w:rsidRDefault="00D32237" w:rsidP="00D32237">
      <w:pPr>
        <w:jc w:val="both"/>
        <w:rPr>
          <w:rFonts w:ascii="Times New Roman" w:hAnsi="Times New Roman" w:cs="Times New Roman"/>
          <w:sz w:val="24"/>
          <w:szCs w:val="24"/>
        </w:rPr>
      </w:pPr>
      <w:r w:rsidRPr="00D32237">
        <w:rPr>
          <w:rFonts w:ascii="Times New Roman" w:hAnsi="Times New Roman" w:cs="Times New Roman"/>
          <w:sz w:val="24"/>
          <w:szCs w:val="24"/>
        </w:rPr>
        <w:t>U – oznacza liczbę punktów przyznanych badanej ofercie w kryterium „upust”.</w:t>
      </w:r>
    </w:p>
    <w:p w14:paraId="598EA0D3" w14:textId="77777777" w:rsidR="00D32237" w:rsidRPr="00D32237" w:rsidRDefault="00D32237" w:rsidP="00D32237">
      <w:pPr>
        <w:jc w:val="both"/>
        <w:rPr>
          <w:rFonts w:ascii="Times New Roman" w:hAnsi="Times New Roman" w:cs="Times New Roman"/>
          <w:sz w:val="24"/>
          <w:szCs w:val="24"/>
        </w:rPr>
      </w:pPr>
      <w:r w:rsidRPr="00D32237">
        <w:rPr>
          <w:rFonts w:ascii="Times New Roman" w:hAnsi="Times New Roman" w:cs="Times New Roman"/>
          <w:sz w:val="24"/>
          <w:szCs w:val="24"/>
        </w:rPr>
        <w:t>Un – oznacza najwyższy upust zaproponowany w ofertach podlegających badaniu</w:t>
      </w:r>
    </w:p>
    <w:p w14:paraId="4FBCB603" w14:textId="77777777" w:rsidR="00D32237" w:rsidRPr="00D32237" w:rsidRDefault="00D32237" w:rsidP="00D32237">
      <w:pPr>
        <w:jc w:val="both"/>
        <w:rPr>
          <w:rFonts w:ascii="Times New Roman" w:hAnsi="Times New Roman" w:cs="Times New Roman"/>
          <w:sz w:val="24"/>
          <w:szCs w:val="24"/>
        </w:rPr>
      </w:pPr>
      <w:r w:rsidRPr="00D32237">
        <w:rPr>
          <w:rFonts w:ascii="Times New Roman" w:hAnsi="Times New Roman" w:cs="Times New Roman"/>
          <w:sz w:val="24"/>
          <w:szCs w:val="24"/>
        </w:rPr>
        <w:t>Ubad – oznacza upust zaproponowany w ofercie badanej</w:t>
      </w:r>
    </w:p>
    <w:p w14:paraId="6BAECD39" w14:textId="4E0AE1FB" w:rsidR="00D32237" w:rsidRDefault="00D32237" w:rsidP="00D32237">
      <w:pPr>
        <w:jc w:val="both"/>
        <w:rPr>
          <w:rFonts w:ascii="Times New Roman" w:hAnsi="Times New Roman" w:cs="Times New Roman"/>
          <w:sz w:val="24"/>
          <w:szCs w:val="24"/>
        </w:rPr>
      </w:pPr>
      <w:r w:rsidRPr="00D32237">
        <w:rPr>
          <w:rFonts w:ascii="Times New Roman" w:hAnsi="Times New Roman" w:cs="Times New Roman"/>
          <w:sz w:val="24"/>
          <w:szCs w:val="24"/>
        </w:rPr>
        <w:t>4. W ramach w kryterium „Liczba stacji honorujących karty paliwowe obsługiwane przez Wykonawcę w miastach” (15 pkt.) ocenie podlega suma liczby stacji, na których honorowane będą karty paliwowe obsługiwane przez Wykonawcę w następujących miastach:</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363"/>
      </w:tblGrid>
      <w:tr w:rsidR="0098050B" w:rsidRPr="0098050B" w14:paraId="2959514F" w14:textId="77777777" w:rsidTr="00637EDB">
        <w:trPr>
          <w:trHeight w:val="96"/>
        </w:trPr>
        <w:tc>
          <w:tcPr>
            <w:tcW w:w="817" w:type="dxa"/>
          </w:tcPr>
          <w:p w14:paraId="5A289955"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b/>
                <w:bCs/>
                <w:sz w:val="24"/>
                <w:szCs w:val="24"/>
              </w:rPr>
              <w:t xml:space="preserve">L.p. </w:t>
            </w:r>
          </w:p>
        </w:tc>
        <w:tc>
          <w:tcPr>
            <w:tcW w:w="8363" w:type="dxa"/>
          </w:tcPr>
          <w:p w14:paraId="628F2A5E"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b/>
                <w:bCs/>
                <w:sz w:val="24"/>
                <w:szCs w:val="24"/>
              </w:rPr>
              <w:t xml:space="preserve">Miasto </w:t>
            </w:r>
          </w:p>
        </w:tc>
      </w:tr>
      <w:tr w:rsidR="0098050B" w:rsidRPr="0098050B" w14:paraId="461AD24C" w14:textId="77777777" w:rsidTr="00637EDB">
        <w:trPr>
          <w:trHeight w:val="96"/>
        </w:trPr>
        <w:tc>
          <w:tcPr>
            <w:tcW w:w="817" w:type="dxa"/>
          </w:tcPr>
          <w:p w14:paraId="62911286"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1 </w:t>
            </w:r>
          </w:p>
        </w:tc>
        <w:tc>
          <w:tcPr>
            <w:tcW w:w="8363" w:type="dxa"/>
          </w:tcPr>
          <w:p w14:paraId="72807BD0" w14:textId="4C879184"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Kraków</w:t>
            </w:r>
          </w:p>
        </w:tc>
      </w:tr>
      <w:tr w:rsidR="0098050B" w:rsidRPr="0098050B" w14:paraId="17060E4D" w14:textId="77777777" w:rsidTr="00637EDB">
        <w:trPr>
          <w:trHeight w:val="96"/>
        </w:trPr>
        <w:tc>
          <w:tcPr>
            <w:tcW w:w="817" w:type="dxa"/>
          </w:tcPr>
          <w:p w14:paraId="0E0291A4"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2 </w:t>
            </w:r>
          </w:p>
        </w:tc>
        <w:tc>
          <w:tcPr>
            <w:tcW w:w="8363" w:type="dxa"/>
          </w:tcPr>
          <w:p w14:paraId="139A06DD" w14:textId="6F87B12F"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Warszawa</w:t>
            </w:r>
          </w:p>
        </w:tc>
      </w:tr>
      <w:tr w:rsidR="0098050B" w:rsidRPr="0098050B" w14:paraId="6AA959BE" w14:textId="77777777" w:rsidTr="00637EDB">
        <w:trPr>
          <w:trHeight w:val="96"/>
        </w:trPr>
        <w:tc>
          <w:tcPr>
            <w:tcW w:w="817" w:type="dxa"/>
          </w:tcPr>
          <w:p w14:paraId="5E5F546C"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3 </w:t>
            </w:r>
          </w:p>
        </w:tc>
        <w:tc>
          <w:tcPr>
            <w:tcW w:w="8363" w:type="dxa"/>
          </w:tcPr>
          <w:p w14:paraId="0A3692C6" w14:textId="00D88027"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Ruda Śląska</w:t>
            </w:r>
          </w:p>
        </w:tc>
      </w:tr>
      <w:tr w:rsidR="0098050B" w:rsidRPr="0098050B" w14:paraId="55401041" w14:textId="77777777" w:rsidTr="00637EDB">
        <w:trPr>
          <w:trHeight w:val="96"/>
        </w:trPr>
        <w:tc>
          <w:tcPr>
            <w:tcW w:w="817" w:type="dxa"/>
          </w:tcPr>
          <w:p w14:paraId="7DE4C77B"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4 </w:t>
            </w:r>
          </w:p>
        </w:tc>
        <w:tc>
          <w:tcPr>
            <w:tcW w:w="8363" w:type="dxa"/>
          </w:tcPr>
          <w:p w14:paraId="4CC5A462" w14:textId="7AAA2DB2"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Poznań</w:t>
            </w:r>
            <w:r w:rsidR="0098050B" w:rsidRPr="00637EDB">
              <w:rPr>
                <w:rFonts w:ascii="Times New Roman" w:hAnsi="Times New Roman" w:cs="Times New Roman"/>
                <w:sz w:val="24"/>
                <w:szCs w:val="24"/>
              </w:rPr>
              <w:t xml:space="preserve"> </w:t>
            </w:r>
          </w:p>
        </w:tc>
      </w:tr>
      <w:tr w:rsidR="0098050B" w:rsidRPr="0098050B" w14:paraId="6319F31E" w14:textId="77777777" w:rsidTr="00637EDB">
        <w:trPr>
          <w:trHeight w:val="96"/>
        </w:trPr>
        <w:tc>
          <w:tcPr>
            <w:tcW w:w="817" w:type="dxa"/>
          </w:tcPr>
          <w:p w14:paraId="15BC607D"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5 </w:t>
            </w:r>
          </w:p>
        </w:tc>
        <w:tc>
          <w:tcPr>
            <w:tcW w:w="8363" w:type="dxa"/>
          </w:tcPr>
          <w:p w14:paraId="76CE4AD6" w14:textId="2DE8FFD8"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Gdańsk</w:t>
            </w:r>
            <w:r w:rsidR="0098050B" w:rsidRPr="00637EDB">
              <w:rPr>
                <w:rFonts w:ascii="Times New Roman" w:hAnsi="Times New Roman" w:cs="Times New Roman"/>
                <w:sz w:val="24"/>
                <w:szCs w:val="24"/>
              </w:rPr>
              <w:t xml:space="preserve"> </w:t>
            </w:r>
          </w:p>
        </w:tc>
      </w:tr>
      <w:tr w:rsidR="0098050B" w:rsidRPr="0098050B" w14:paraId="50729D3F" w14:textId="77777777" w:rsidTr="00637EDB">
        <w:trPr>
          <w:trHeight w:val="96"/>
        </w:trPr>
        <w:tc>
          <w:tcPr>
            <w:tcW w:w="817" w:type="dxa"/>
          </w:tcPr>
          <w:p w14:paraId="7590BE01"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6 </w:t>
            </w:r>
          </w:p>
        </w:tc>
        <w:tc>
          <w:tcPr>
            <w:tcW w:w="8363" w:type="dxa"/>
          </w:tcPr>
          <w:p w14:paraId="4CD63315" w14:textId="531DD71C"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Bydgoszcz</w:t>
            </w:r>
          </w:p>
        </w:tc>
      </w:tr>
      <w:tr w:rsidR="0098050B" w:rsidRPr="0098050B" w14:paraId="40FED996" w14:textId="77777777" w:rsidTr="00637EDB">
        <w:trPr>
          <w:trHeight w:val="96"/>
        </w:trPr>
        <w:tc>
          <w:tcPr>
            <w:tcW w:w="817" w:type="dxa"/>
          </w:tcPr>
          <w:p w14:paraId="580753F3"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7 </w:t>
            </w:r>
          </w:p>
        </w:tc>
        <w:tc>
          <w:tcPr>
            <w:tcW w:w="8363" w:type="dxa"/>
          </w:tcPr>
          <w:p w14:paraId="2C2C77DB" w14:textId="73F5CEE1"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Wrocław</w:t>
            </w:r>
          </w:p>
        </w:tc>
      </w:tr>
      <w:tr w:rsidR="0098050B" w:rsidRPr="0098050B" w14:paraId="393FD8EC" w14:textId="77777777" w:rsidTr="00637EDB">
        <w:trPr>
          <w:trHeight w:val="96"/>
        </w:trPr>
        <w:tc>
          <w:tcPr>
            <w:tcW w:w="817" w:type="dxa"/>
          </w:tcPr>
          <w:p w14:paraId="0BEE1ED8"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8 </w:t>
            </w:r>
          </w:p>
        </w:tc>
        <w:tc>
          <w:tcPr>
            <w:tcW w:w="8363" w:type="dxa"/>
          </w:tcPr>
          <w:p w14:paraId="492205A8" w14:textId="365EBF75"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Łódź</w:t>
            </w:r>
            <w:r w:rsidR="0098050B" w:rsidRPr="00637EDB">
              <w:rPr>
                <w:rFonts w:ascii="Times New Roman" w:hAnsi="Times New Roman" w:cs="Times New Roman"/>
                <w:sz w:val="24"/>
                <w:szCs w:val="24"/>
              </w:rPr>
              <w:t xml:space="preserve"> </w:t>
            </w:r>
          </w:p>
        </w:tc>
      </w:tr>
      <w:tr w:rsidR="0098050B" w:rsidRPr="0098050B" w14:paraId="640C0DCB" w14:textId="77777777" w:rsidTr="00637EDB">
        <w:trPr>
          <w:trHeight w:val="96"/>
        </w:trPr>
        <w:tc>
          <w:tcPr>
            <w:tcW w:w="817" w:type="dxa"/>
          </w:tcPr>
          <w:p w14:paraId="617195DF"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9 </w:t>
            </w:r>
          </w:p>
        </w:tc>
        <w:tc>
          <w:tcPr>
            <w:tcW w:w="8363" w:type="dxa"/>
          </w:tcPr>
          <w:p w14:paraId="5D8F786E" w14:textId="06FDEE52"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Rzeszów</w:t>
            </w:r>
            <w:r w:rsidR="0098050B" w:rsidRPr="00637EDB">
              <w:rPr>
                <w:rFonts w:ascii="Times New Roman" w:hAnsi="Times New Roman" w:cs="Times New Roman"/>
                <w:sz w:val="24"/>
                <w:szCs w:val="24"/>
              </w:rPr>
              <w:t xml:space="preserve"> </w:t>
            </w:r>
          </w:p>
        </w:tc>
      </w:tr>
      <w:tr w:rsidR="0098050B" w:rsidRPr="0098050B" w14:paraId="3871CF30" w14:textId="77777777" w:rsidTr="00637EDB">
        <w:trPr>
          <w:trHeight w:val="96"/>
        </w:trPr>
        <w:tc>
          <w:tcPr>
            <w:tcW w:w="817" w:type="dxa"/>
          </w:tcPr>
          <w:p w14:paraId="3D7A0BEC"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10 </w:t>
            </w:r>
          </w:p>
        </w:tc>
        <w:tc>
          <w:tcPr>
            <w:tcW w:w="8363" w:type="dxa"/>
          </w:tcPr>
          <w:p w14:paraId="0E283B26" w14:textId="09B8EC69"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Kielce</w:t>
            </w:r>
            <w:r w:rsidR="0098050B" w:rsidRPr="00637EDB">
              <w:rPr>
                <w:rFonts w:ascii="Times New Roman" w:hAnsi="Times New Roman" w:cs="Times New Roman"/>
                <w:sz w:val="24"/>
                <w:szCs w:val="24"/>
              </w:rPr>
              <w:t xml:space="preserve"> </w:t>
            </w:r>
          </w:p>
        </w:tc>
      </w:tr>
      <w:tr w:rsidR="0098050B" w:rsidRPr="0098050B" w14:paraId="55515338" w14:textId="77777777" w:rsidTr="00637EDB">
        <w:trPr>
          <w:trHeight w:val="96"/>
        </w:trPr>
        <w:tc>
          <w:tcPr>
            <w:tcW w:w="817" w:type="dxa"/>
          </w:tcPr>
          <w:p w14:paraId="012628A0"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11 </w:t>
            </w:r>
          </w:p>
        </w:tc>
        <w:tc>
          <w:tcPr>
            <w:tcW w:w="8363" w:type="dxa"/>
          </w:tcPr>
          <w:p w14:paraId="2FF140D7" w14:textId="3A90D646"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Białystok</w:t>
            </w:r>
            <w:r w:rsidR="0098050B" w:rsidRPr="00637EDB">
              <w:rPr>
                <w:rFonts w:ascii="Times New Roman" w:hAnsi="Times New Roman" w:cs="Times New Roman"/>
                <w:sz w:val="24"/>
                <w:szCs w:val="24"/>
              </w:rPr>
              <w:t xml:space="preserve"> </w:t>
            </w:r>
          </w:p>
        </w:tc>
      </w:tr>
      <w:tr w:rsidR="0098050B" w:rsidRPr="0098050B" w14:paraId="428A26ED" w14:textId="77777777" w:rsidTr="00637EDB">
        <w:trPr>
          <w:trHeight w:val="96"/>
        </w:trPr>
        <w:tc>
          <w:tcPr>
            <w:tcW w:w="817" w:type="dxa"/>
          </w:tcPr>
          <w:p w14:paraId="2BF26BE4" w14:textId="77777777" w:rsidR="0098050B" w:rsidRPr="00637EDB" w:rsidRDefault="0098050B" w:rsidP="0098050B">
            <w:pPr>
              <w:jc w:val="both"/>
              <w:rPr>
                <w:rFonts w:ascii="Times New Roman" w:hAnsi="Times New Roman" w:cs="Times New Roman"/>
                <w:sz w:val="24"/>
                <w:szCs w:val="24"/>
              </w:rPr>
            </w:pPr>
            <w:r w:rsidRPr="00637EDB">
              <w:rPr>
                <w:rFonts w:ascii="Times New Roman" w:hAnsi="Times New Roman" w:cs="Times New Roman"/>
                <w:sz w:val="24"/>
                <w:szCs w:val="24"/>
              </w:rPr>
              <w:t xml:space="preserve">12 </w:t>
            </w:r>
          </w:p>
        </w:tc>
        <w:tc>
          <w:tcPr>
            <w:tcW w:w="8363" w:type="dxa"/>
          </w:tcPr>
          <w:p w14:paraId="0E21D236" w14:textId="66F59029" w:rsidR="0098050B" w:rsidRPr="00637EDB" w:rsidRDefault="00637EDB" w:rsidP="0098050B">
            <w:pPr>
              <w:jc w:val="both"/>
              <w:rPr>
                <w:rFonts w:ascii="Times New Roman" w:hAnsi="Times New Roman" w:cs="Times New Roman"/>
                <w:sz w:val="24"/>
                <w:szCs w:val="24"/>
              </w:rPr>
            </w:pPr>
            <w:r w:rsidRPr="00637EDB">
              <w:rPr>
                <w:rFonts w:ascii="Times New Roman" w:hAnsi="Times New Roman" w:cs="Times New Roman"/>
                <w:sz w:val="24"/>
                <w:szCs w:val="24"/>
              </w:rPr>
              <w:t>Gorzów Wlkp.</w:t>
            </w:r>
            <w:r w:rsidR="0098050B" w:rsidRPr="00637EDB">
              <w:rPr>
                <w:rFonts w:ascii="Times New Roman" w:hAnsi="Times New Roman" w:cs="Times New Roman"/>
                <w:sz w:val="24"/>
                <w:szCs w:val="24"/>
              </w:rPr>
              <w:t xml:space="preserve"> </w:t>
            </w:r>
          </w:p>
        </w:tc>
      </w:tr>
    </w:tbl>
    <w:p w14:paraId="674C15F3" w14:textId="77777777" w:rsidR="00D32237" w:rsidRDefault="00D32237" w:rsidP="00D32237">
      <w:pPr>
        <w:jc w:val="both"/>
        <w:rPr>
          <w:rFonts w:ascii="Times New Roman" w:hAnsi="Times New Roman" w:cs="Times New Roman"/>
          <w:sz w:val="24"/>
          <w:szCs w:val="24"/>
        </w:rPr>
      </w:pPr>
    </w:p>
    <w:p w14:paraId="1BBBAB38"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lastRenderedPageBreak/>
        <w:t>UWAGA!</w:t>
      </w:r>
    </w:p>
    <w:p w14:paraId="09A4450F"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Zamawiający wymaga, aby w każdym z ww. miast była czynna co najmniej 1 stacja honorująca karty paliwowe Wykonawcy.</w:t>
      </w:r>
    </w:p>
    <w:p w14:paraId="349EB448" w14:textId="7DFA0F63" w:rsid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Maksymalną liczbę otrzyma Wykonawca, który zaproponuje największą łączną liczbę stacji czynnych w tych miastach, spośród ofert niepodlegających odrzuceniu, natomiast pozostali Wykonawcy otrzymają odpowiednio mniejszą liczbę punktów zgodnie z poniższym wzorem:</w:t>
      </w:r>
    </w:p>
    <w:p w14:paraId="4AEFE44D" w14:textId="7B8A2884" w:rsidR="0098050B" w:rsidRDefault="0098050B" w:rsidP="0098050B">
      <w:pPr>
        <w:jc w:val="both"/>
        <w:rPr>
          <w:rFonts w:ascii="Times New Roman" w:hAnsi="Times New Roman" w:cs="Times New Roman"/>
          <w:sz w:val="24"/>
          <w:szCs w:val="24"/>
        </w:rPr>
      </w:pPr>
      <w:r w:rsidRPr="0098050B">
        <w:rPr>
          <w:rFonts w:ascii="Times New Roman" w:hAnsi="Times New Roman" w:cs="Times New Roman"/>
          <w:noProof/>
          <w:sz w:val="24"/>
          <w:szCs w:val="24"/>
        </w:rPr>
        <w:drawing>
          <wp:inline distT="0" distB="0" distL="0" distR="0" wp14:anchorId="7E4137BA" wp14:editId="2703CA71">
            <wp:extent cx="883997" cy="396274"/>
            <wp:effectExtent l="0" t="0" r="0" b="3810"/>
            <wp:docPr id="1647218705" name="Obraz 1" descr="Obraz zawierający tekst, Czcionka, lini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8705" name="Obraz 1" descr="Obraz zawierający tekst, Czcionka, linia, design&#10;&#10;Opis wygenerowany automatycznie"/>
                    <pic:cNvPicPr/>
                  </pic:nvPicPr>
                  <pic:blipFill>
                    <a:blip r:embed="rId9"/>
                    <a:stretch>
                      <a:fillRect/>
                    </a:stretch>
                  </pic:blipFill>
                  <pic:spPr>
                    <a:xfrm>
                      <a:off x="0" y="0"/>
                      <a:ext cx="883997" cy="396274"/>
                    </a:xfrm>
                    <a:prstGeom prst="rect">
                      <a:avLst/>
                    </a:prstGeom>
                  </pic:spPr>
                </pic:pic>
              </a:graphicData>
            </a:graphic>
          </wp:inline>
        </w:drawing>
      </w:r>
    </w:p>
    <w:p w14:paraId="54615BFB"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gdzie:</w:t>
      </w:r>
    </w:p>
    <w:p w14:paraId="36127D42" w14:textId="128C4795"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SI - oznacza liczbę punktów przyznanych badanej ofercie w kryterium „Liczba stacji honorujących karty paliwowe obsługiwane przez Wykonawcę w miastach”.</w:t>
      </w:r>
    </w:p>
    <w:p w14:paraId="7E5C14FB"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SIbad – oznacza liczbę stacji zaproponowaną w ofercie badanej;</w:t>
      </w:r>
    </w:p>
    <w:p w14:paraId="2D9DD061" w14:textId="2AA2DA19"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SIn – oznacza największą liczbę stacji w miastach.</w:t>
      </w:r>
    </w:p>
    <w:p w14:paraId="0026340C" w14:textId="1A4FE1FF" w:rsid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5. Maksymalną liczbę punktów w kryterium „Liczba stacji w Polsce honorujących karty paliwowe obsługiwane przez Wykonawcę” (10 pkt.) otrzyma Wykonawca, który zaproponuje największą liczbę stacji w Polsce honorujących karty paliwowe obsługiwane przez Wykonawcę spośród ofert niepodlegających odrzuceniu, natomiast pozostali Wykonawcy otrzymają odpowiednio mniejszą liczbę punktów zgodnie poniższym wzorem:</w:t>
      </w:r>
    </w:p>
    <w:p w14:paraId="414EB4A4" w14:textId="327011E7" w:rsidR="0098050B" w:rsidRDefault="0098050B" w:rsidP="0098050B">
      <w:pPr>
        <w:jc w:val="both"/>
        <w:rPr>
          <w:rFonts w:ascii="Times New Roman" w:hAnsi="Times New Roman" w:cs="Times New Roman"/>
          <w:sz w:val="24"/>
          <w:szCs w:val="24"/>
        </w:rPr>
      </w:pPr>
      <w:r w:rsidRPr="0098050B">
        <w:rPr>
          <w:rFonts w:ascii="Times New Roman" w:hAnsi="Times New Roman" w:cs="Times New Roman"/>
          <w:noProof/>
          <w:sz w:val="24"/>
          <w:szCs w:val="24"/>
        </w:rPr>
        <w:drawing>
          <wp:inline distT="0" distB="0" distL="0" distR="0" wp14:anchorId="106B9207" wp14:editId="09CDD87C">
            <wp:extent cx="1044030" cy="472481"/>
            <wp:effectExtent l="0" t="0" r="3810" b="3810"/>
            <wp:docPr id="1251828690" name="Obraz 1" descr="Obraz zawierający tekst, Czcionka, lini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28690" name="Obraz 1" descr="Obraz zawierający tekst, Czcionka, linia, design&#10;&#10;Opis wygenerowany automatycznie"/>
                    <pic:cNvPicPr/>
                  </pic:nvPicPr>
                  <pic:blipFill>
                    <a:blip r:embed="rId10"/>
                    <a:stretch>
                      <a:fillRect/>
                    </a:stretch>
                  </pic:blipFill>
                  <pic:spPr>
                    <a:xfrm>
                      <a:off x="0" y="0"/>
                      <a:ext cx="1044030" cy="472481"/>
                    </a:xfrm>
                    <a:prstGeom prst="rect">
                      <a:avLst/>
                    </a:prstGeom>
                  </pic:spPr>
                </pic:pic>
              </a:graphicData>
            </a:graphic>
          </wp:inline>
        </w:drawing>
      </w:r>
    </w:p>
    <w:p w14:paraId="13C073BC"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gdzie: </w:t>
      </w:r>
    </w:p>
    <w:p w14:paraId="5924B9C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SK – oznacza liczbę punktów przyznanych badanej ofercie w kryterium „Liczba stacji w Polsce honorujących karty paliwowe obsługiwane przez Wykonawcę”. </w:t>
      </w:r>
    </w:p>
    <w:p w14:paraId="70F8EAC0"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SKbad – oznacza liczbę stacji w Polsce honorujących karty paliwowe obsługiwane przez Wykonawcę zaproponowaną w ofercie badanej. </w:t>
      </w:r>
    </w:p>
    <w:p w14:paraId="1852BC91"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SKn – oznacza największą liczbę stacji w Polsce honorujących karty paliwowe obsługiwane przez Wykonawcę </w:t>
      </w:r>
    </w:p>
    <w:p w14:paraId="3918C10C"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6. Maksymalną liczbę punktów w kryterium „Dodatkowe funkcjonalności kart paliwowych” (5 pkt.) otrzyma Wykonawca, który zaproponuje najwięcej dodatkowych funkcjonalności, spośród ofert niepodlegających odrzuceniu, natomiast pozostali Wykonawcy otrzymają odpowiednio mniejszą liczbę punktów zgodnie z poniższym punktacją: </w:t>
      </w:r>
    </w:p>
    <w:p w14:paraId="33148E70"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5 punktów – w przypadku zaoferowania funkcjonalności płacenia za przejazd płatnymi odcinkami dróg oraz funkcjonalności opłaty za parkingi co najmniej w miastach siedzibach Instytutów (jeżeli zostały ustanowione strefy płatnego parkowania), </w:t>
      </w:r>
    </w:p>
    <w:p w14:paraId="36A92904"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3 punkty – w przypadku zaoferowania funkcjonalności płacenia za przejazd płatnymi odcinkami dróg lub funkcjonalności opłaty za parkingi co najmniej w miastach siedzibach Instytutów (jeżeli zostały ustanowione strefy płatnego parkowania), </w:t>
      </w:r>
    </w:p>
    <w:p w14:paraId="12975F7D"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lastRenderedPageBreak/>
        <w:t xml:space="preserve">0 punktów – brak dodatkowych funkcjonalności. </w:t>
      </w:r>
    </w:p>
    <w:p w14:paraId="5436FA80"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7. Punktacja przyznawana ofertom w w/w kryteriach będzie liczona z dokładnością do dwóch miejsc po przecinku. </w:t>
      </w:r>
    </w:p>
    <w:p w14:paraId="5C34F443"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8. Za ofertę najkorzystniejszą zostanie uznana ta oferta, która uzyska najwyższą sumę punktów. </w:t>
      </w:r>
    </w:p>
    <w:p w14:paraId="768BA08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9.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zaoferowali w złożonych ofertach. </w:t>
      </w:r>
    </w:p>
    <w:p w14:paraId="659A545A"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10. Zamawiający wybiera najkorzystniejszą ofertę w terminie związania ofertą określonym w rozdziale XIV SWZ ust. 1. </w:t>
      </w:r>
    </w:p>
    <w:p w14:paraId="6CA2DD8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11.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unieważnienia postępowania, o których mowa w art. 255 ustawy Pzp. </w:t>
      </w:r>
    </w:p>
    <w:p w14:paraId="3F198645" w14:textId="77777777" w:rsidR="0098050B" w:rsidRPr="0098050B" w:rsidRDefault="0098050B" w:rsidP="0098050B">
      <w:pPr>
        <w:jc w:val="both"/>
        <w:rPr>
          <w:rFonts w:ascii="Times New Roman" w:hAnsi="Times New Roman" w:cs="Times New Roman"/>
          <w:sz w:val="24"/>
          <w:szCs w:val="24"/>
        </w:rPr>
      </w:pPr>
    </w:p>
    <w:p w14:paraId="5140D33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XVII. WYMAGANIA DOTYCZĄCE ZABEZPIECZENIA NALEŻYTEGO WYKONANIA UMOWY </w:t>
      </w:r>
    </w:p>
    <w:p w14:paraId="3EF3D021"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Zamawiający nie wymaga wniesienia zabezpieczenia należytego wykonania umowy. </w:t>
      </w:r>
    </w:p>
    <w:p w14:paraId="2A84521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XVIII. INFORMACJE O FORMALNOŚCIACH, JAKIE MUSZĄ ZOSTAĆ DOPEŁNIONE PO WYBORZE OFERTY W CELU ZAWARCIA UMOWY W SPRAWIE ZAMÓWIENIA PUBLICZNEGO </w:t>
      </w:r>
    </w:p>
    <w:p w14:paraId="3D8FA682" w14:textId="300DE0EB"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w:t>
      </w:r>
    </w:p>
    <w:p w14:paraId="4AF3919B" w14:textId="6454F134"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2. Zamawiający może zawrzeć umowę w sprawie zamówienia publicznego przed upływem terminu, o którym mowa w ust. 1, jeżeli w postępowaniu o udzielenie zamówienia złożono tylko jedną ofertę.</w:t>
      </w:r>
    </w:p>
    <w:p w14:paraId="7D25D2FA"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3. Wykonawca, którego oferta została wybrana jako najkorzystniejsza, zostanie poinformowany przez Zamawiającego o miejscu i terminie podpisania umowy.</w:t>
      </w:r>
    </w:p>
    <w:p w14:paraId="2F1BC1B3"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4. Wykonawca, o którym mowa w ust. 3, ma obowiązek zawrzeć umowę w sprawie zamówienia na warunkach określonych w projektowanych postanowieniach umowy, które stanowią Załącznik Nr 2 do SWZ. Umowa zostanie uzupełniona o zapisy wynikające ze złożonej oferty.</w:t>
      </w:r>
    </w:p>
    <w:p w14:paraId="56E2B3B0"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lastRenderedPageBreak/>
        <w:t>5. Przed podpisaniem umowy Wykonawcy wspólnie ubiegający się o udzielenie zamówienia (w przypadku wyboru ich oferty jako najkorzystniejszej) przedstawią Zamawiającemu umowę regulującą współpracę tych Wykonawców.</w:t>
      </w:r>
    </w:p>
    <w:p w14:paraId="5214419A"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4B0B59" w14:textId="6E25828A" w:rsid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7. Wykonawca zobowiązany jest przed zawarciem umowy przekazać potwierdzoną za zgodność z oryginałem kopię polisy OC wraz z dowodem opłacenia w zakresie prowadzonej działalności związanej z przedmiotem zamówienia, ważnej w całym okresie realizacji zamówienia. Przekazana kopia i jej dalsze kopie wykonane przez Zamawiającego będą stanowiły załącznik do umowy.</w:t>
      </w:r>
    </w:p>
    <w:p w14:paraId="560C3BF1"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XIX. ŚRODKI OCHRONY PRAWNEJ PRZYSŁUGUJĄCE WYKONAWCY</w:t>
      </w:r>
    </w:p>
    <w:p w14:paraId="2E647993"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F98BAE4"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146A96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3. Odwołanie przysługuje na:</w:t>
      </w:r>
    </w:p>
    <w:p w14:paraId="0EDD8F7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niezgodną z przepisami ustawy czynność Zamawiającego, podjętą w postępowaniu o udzielenie zamówienia, w tym na projektowane postanowienie umowy;</w:t>
      </w:r>
    </w:p>
    <w:p w14:paraId="64D580CD"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2) zaniechanie czynności w postępowaniu o udzielenie zamówienia, do której Zamawiający był obowiązany na podstawie ustawy.</w:t>
      </w:r>
    </w:p>
    <w:p w14:paraId="6DBB2321"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4. Odwołanie wnosi się do Prezesa Izby. Odwołujący przekazuje kopię odwołania Zamawiającemu przed upływem terminu do wniesienia odwołania w taki sposób, aby mógł on zapoznać się z jego treścią przed upływem tego terminu.</w:t>
      </w:r>
    </w:p>
    <w:p w14:paraId="3F3FABAA"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5. Odwołanie wobec treści ogłoszenia lub treści dokumentów zamówienia wnosi się w terminie 10 dni od dnia publikacji ogłoszenia w DUUE lub zamieszenia dokumentów zamówienia na stronie internetowej.</w:t>
      </w:r>
    </w:p>
    <w:p w14:paraId="08A96A35"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6. Odwołanie wnosi się w terminie:</w:t>
      </w:r>
    </w:p>
    <w:p w14:paraId="665C37BD"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10 dni od dnia przekazania informacji o czynności Zamawiającego stanowiącej podstawę jego wniesienia, jeżeli informacja została przekazana przy użyciu środków komunikacji elektronicznej,</w:t>
      </w:r>
    </w:p>
    <w:p w14:paraId="7AD3283F"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2) 15 dni od dnia przekazania informacji o czynności Zamawiającego stanowiącej podstawę jego wniesienia, jeżeli informacja została przekazana w sposób inny niż określony w pkt 1).</w:t>
      </w:r>
    </w:p>
    <w:p w14:paraId="51C354E2" w14:textId="11BBE9E2" w:rsid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lastRenderedPageBreak/>
        <w:t>7. Odwołanie w przypadkach innych niż określone w pkt 5 i 6 wnosi się w terminie 10 dni od dnia, w którym powzięto lub przy zachowaniu należytej staranności można było powziąć wiadomość o okolicznościach stanowiących podstawę jego wniesienia.</w:t>
      </w:r>
    </w:p>
    <w:p w14:paraId="375707B8"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8. Na orzeczenie Izby oraz postanowienie Prezesa Izby, o którym mowa w art. 519 ust. 1 ustawy Pzp, stronom oraz uczestnikom postępowania odwoławczego przysługuje skarga do sądu.</w:t>
      </w:r>
    </w:p>
    <w:p w14:paraId="20CFDE36"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618C723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10. Skargę wnosi się do Sądu Okręgowego w Warszawie - sądu zamówień publicznych, zwanego dalej "sądem zamówień publicznych".</w:t>
      </w:r>
    </w:p>
    <w:p w14:paraId="64069573"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BA04513"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12. Prezes Izby przekazuje skargę wraz z aktami postępowania odwoławczego do sądu zamówień publicznych w terminie 7 dni od dnia jej otrzymania.</w:t>
      </w:r>
    </w:p>
    <w:p w14:paraId="7E86E41B"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XX. INFORMACJE DODATKOWE</w:t>
      </w:r>
    </w:p>
    <w:p w14:paraId="17E9E9E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Zamawiający nie przewiduje rozliczenia w walutach obcych.</w:t>
      </w:r>
    </w:p>
    <w:p w14:paraId="03BF13C5"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2. Zamawiający nie przewiduje zwrotu kosztów udziału w postępowaniu, poza przypadkiem określonym w art. 261 ustawy Pzp.</w:t>
      </w:r>
    </w:p>
    <w:p w14:paraId="54661FAB"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3. Zamawiający nie przewiduje udzielania zaliczek na poczet wykonania zamówienia.</w:t>
      </w:r>
    </w:p>
    <w:p w14:paraId="6CD9B850"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4. Zamawiający nie przewiduje zawarcia umowy ramowej, o której mowa w art. 311–315 ustawy Pzp.</w:t>
      </w:r>
    </w:p>
    <w:p w14:paraId="7780C30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5. Zamawiający nie dopuszcza możliwości złożenia oferty wariantowej, o której mowa w art. 92 ustawy Pzp, tzn. oferty przewidującej odmienny sposób wykonania zamówienia niż określony w niniejszej SWZ.</w:t>
      </w:r>
    </w:p>
    <w:p w14:paraId="21C7E2C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6. Zamawiający nie dopuszcza możliwości złożenia ofert w postaci katalogów elektronicznych.</w:t>
      </w:r>
    </w:p>
    <w:p w14:paraId="50DDE34F" w14:textId="0C54AFE9" w:rsid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7. Zamawiający nie przewiduje przeprowadzenia aukcji elektronicznej, o której mowa w art. 227–238 ustawy Pzp.</w:t>
      </w:r>
    </w:p>
    <w:p w14:paraId="546AC270" w14:textId="16795267" w:rsid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XXI. KLAUZULA RODO</w:t>
      </w:r>
    </w:p>
    <w:p w14:paraId="6516A7B7"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594388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lastRenderedPageBreak/>
        <w:t xml:space="preserve">    a) Administratorem Pani/Pana danych osobowych jest SIEĆ BADAWCZA ŁUKASIEWICZ - WARSZAWSKI INSTYTUT TECHNOLOGICZNY, ul. Racjonalizacji, nr 6/8 02-673 Warszawa, SEKRETARIAT@WIT.LUKASIEWICZ.GOV.PL.</w:t>
      </w:r>
    </w:p>
    <w:p w14:paraId="3CD68B24" w14:textId="758B012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b) inspektorem ochrony danych osobowych w SIEĆ BADAWCZA ŁUKASIEWICZ - WARSZAWSKI INSTYTUT TECHNOLOGICZNY jest Pan/Pani: Jakub Kureczko, ido@</w:t>
      </w:r>
      <w:r>
        <w:rPr>
          <w:rFonts w:ascii="Times New Roman" w:hAnsi="Times New Roman" w:cs="Times New Roman"/>
          <w:sz w:val="24"/>
          <w:szCs w:val="24"/>
        </w:rPr>
        <w:t>wit</w:t>
      </w:r>
      <w:r w:rsidRPr="0098050B">
        <w:rPr>
          <w:rFonts w:ascii="Times New Roman" w:hAnsi="Times New Roman" w:cs="Times New Roman"/>
          <w:sz w:val="24"/>
          <w:szCs w:val="24"/>
        </w:rPr>
        <w:t>.lukasiewicz.gov.pl, 228539774.</w:t>
      </w:r>
    </w:p>
    <w:p w14:paraId="060DBB6A"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c) Pani/Pana dane osobowe przetwarzane będą na podstawie art. 6 ust. 1 lit. c RODO w celu związanym z postępowaniem o udzielenie zamówienia publicznego pn. Bezgotówkowy zakup paliw płynnych, płynów eksploatacyjnych, akcesoriów samochodowych oraz usług mycia i odkurzania pojazdów i innych usług, prowadzonym w trybie przetargu nieograniczonego.</w:t>
      </w:r>
    </w:p>
    <w:p w14:paraId="1CA05CAD"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d) Odbiorcami Pani/Pana danych osobowych będą osoby lub podmioty, którym udostępniona zostanie dokumentacja postępowania.</w:t>
      </w:r>
    </w:p>
    <w:p w14:paraId="38FA1831"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e) Obowiązek podania przez Panią/Pana danych osobowych bezpośrednio Pani/Pana dotyczących jest wymogiem wynikającym z przepisów prawa.</w:t>
      </w:r>
    </w:p>
    <w:p w14:paraId="37467C3A"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f) Posiada Pani/Pan:</w:t>
      </w:r>
    </w:p>
    <w:p w14:paraId="17EF3F7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na podstawie art. 15 RODO prawo dostępu do danych osobowych Pani/Pana dotyczących;</w:t>
      </w:r>
    </w:p>
    <w:p w14:paraId="14ACAE0B" w14:textId="738A56E5"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1C565275" w14:textId="1D348DD3"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1B937099" w14:textId="04318A3C"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4. prawo do wniesienia skargi do Prezesa Urzędu Ochrony Danych Osobowych, gdy uzna Pani/Pan, że przetwarzanie danych osobowych Pani/Pana dotyczących narusza przepisy RODO.</w:t>
      </w:r>
    </w:p>
    <w:p w14:paraId="5325696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 xml:space="preserve">    g) Nie przysługuje Pani/Panu:</w:t>
      </w:r>
    </w:p>
    <w:p w14:paraId="0C30C058"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1. w związku z art. 17 ust. 3 lit. b, d lub e RODO prawo do usunięcia danych osobowych;</w:t>
      </w:r>
    </w:p>
    <w:p w14:paraId="1991D15C"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2. prawo do przenoszenia danych osobowych, o którym mowa w art. 20 RODO; na podstawie art. 21 RODO prawo sprzeciwu, wobec przetwarzania danych osobowych, gdyż podstawą prawną przetwarzania Pani/Pana danych osobowych jest art. 6 ust. 1 lit. c RODO.</w:t>
      </w:r>
    </w:p>
    <w:p w14:paraId="0BF7CE9E" w14:textId="77777777" w:rsidR="0098050B" w:rsidRPr="0098050B" w:rsidRDefault="0098050B" w:rsidP="0098050B">
      <w:pPr>
        <w:jc w:val="both"/>
        <w:rPr>
          <w:rFonts w:ascii="Times New Roman" w:hAnsi="Times New Roman" w:cs="Times New Roman"/>
          <w:sz w:val="24"/>
          <w:szCs w:val="24"/>
        </w:rPr>
      </w:pPr>
      <w:r w:rsidRPr="0098050B">
        <w:rPr>
          <w:rFonts w:ascii="Times New Roman" w:hAnsi="Times New Roman" w:cs="Times New Roman"/>
          <w:sz w:val="24"/>
          <w:szCs w:val="24"/>
        </w:rPr>
        <w:t>3. na podstawie art. 21 RODO prawo sprzeciwu, wobec przetwarzania danych osobowych, gdyż podstawą prawną przetwarzania Pani/Pana danych osobowych jest art. 6 ust. 1 lit. c RODO.</w:t>
      </w:r>
    </w:p>
    <w:p w14:paraId="10E26599" w14:textId="77777777" w:rsidR="0098050B" w:rsidRDefault="0098050B" w:rsidP="0098050B">
      <w:pPr>
        <w:jc w:val="both"/>
        <w:rPr>
          <w:rFonts w:ascii="Times New Roman" w:hAnsi="Times New Roman" w:cs="Times New Roman"/>
          <w:sz w:val="24"/>
          <w:szCs w:val="24"/>
        </w:rPr>
      </w:pPr>
    </w:p>
    <w:p w14:paraId="320C5293" w14:textId="77777777" w:rsidR="00E052C5" w:rsidRPr="00E052C5" w:rsidRDefault="00E052C5" w:rsidP="00E052C5">
      <w:pPr>
        <w:jc w:val="both"/>
        <w:rPr>
          <w:rFonts w:ascii="Times New Roman" w:hAnsi="Times New Roman" w:cs="Times New Roman"/>
          <w:sz w:val="24"/>
          <w:szCs w:val="24"/>
        </w:rPr>
      </w:pPr>
      <w:r w:rsidRPr="00E052C5">
        <w:rPr>
          <w:rFonts w:ascii="Times New Roman" w:hAnsi="Times New Roman" w:cs="Times New Roman"/>
          <w:sz w:val="24"/>
          <w:szCs w:val="24"/>
        </w:rPr>
        <w:t>XXII. ZAŁĄCZNIKI DO SWZ</w:t>
      </w:r>
    </w:p>
    <w:p w14:paraId="1DC89B95" w14:textId="77777777" w:rsidR="00E052C5" w:rsidRPr="00E052C5" w:rsidRDefault="00E052C5" w:rsidP="00E052C5">
      <w:pPr>
        <w:jc w:val="both"/>
        <w:rPr>
          <w:rFonts w:ascii="Times New Roman" w:hAnsi="Times New Roman" w:cs="Times New Roman"/>
          <w:sz w:val="24"/>
          <w:szCs w:val="24"/>
        </w:rPr>
      </w:pPr>
      <w:r w:rsidRPr="00E052C5">
        <w:rPr>
          <w:rFonts w:ascii="Times New Roman" w:hAnsi="Times New Roman" w:cs="Times New Roman"/>
          <w:sz w:val="24"/>
          <w:szCs w:val="24"/>
        </w:rPr>
        <w:t>Integralną częścią niniejszej SWZ stanowią następujące załączniki:</w:t>
      </w:r>
    </w:p>
    <w:p w14:paraId="3405763A" w14:textId="77777777" w:rsidR="00E052C5" w:rsidRPr="00E052C5" w:rsidRDefault="00E052C5" w:rsidP="00E052C5">
      <w:pPr>
        <w:jc w:val="both"/>
        <w:rPr>
          <w:rFonts w:ascii="Times New Roman" w:hAnsi="Times New Roman" w:cs="Times New Roman"/>
          <w:sz w:val="24"/>
          <w:szCs w:val="24"/>
        </w:rPr>
      </w:pPr>
      <w:r w:rsidRPr="00E052C5">
        <w:rPr>
          <w:rFonts w:ascii="Times New Roman" w:hAnsi="Times New Roman" w:cs="Times New Roman"/>
          <w:sz w:val="24"/>
          <w:szCs w:val="24"/>
        </w:rPr>
        <w:t>1. Opis przedmiotu zamówienia – Załącznik nr 1;</w:t>
      </w:r>
    </w:p>
    <w:p w14:paraId="50955367" w14:textId="77777777" w:rsidR="00E052C5" w:rsidRPr="00E052C5" w:rsidRDefault="00E052C5" w:rsidP="00E052C5">
      <w:pPr>
        <w:jc w:val="both"/>
        <w:rPr>
          <w:rFonts w:ascii="Times New Roman" w:hAnsi="Times New Roman" w:cs="Times New Roman"/>
          <w:sz w:val="24"/>
          <w:szCs w:val="24"/>
        </w:rPr>
      </w:pPr>
      <w:r w:rsidRPr="00E052C5">
        <w:rPr>
          <w:rFonts w:ascii="Times New Roman" w:hAnsi="Times New Roman" w:cs="Times New Roman"/>
          <w:sz w:val="24"/>
          <w:szCs w:val="24"/>
        </w:rPr>
        <w:t>2. Projekt umowy w sprawie zamówienia publicznego – Załącznik nr 2;</w:t>
      </w:r>
    </w:p>
    <w:p w14:paraId="1B7E3A33" w14:textId="162387C3" w:rsidR="00E052C5" w:rsidRPr="00E052C5" w:rsidRDefault="00B22B03" w:rsidP="00E052C5">
      <w:pPr>
        <w:jc w:val="both"/>
        <w:rPr>
          <w:rFonts w:ascii="Times New Roman" w:hAnsi="Times New Roman" w:cs="Times New Roman"/>
          <w:sz w:val="24"/>
          <w:szCs w:val="24"/>
        </w:rPr>
      </w:pPr>
      <w:r>
        <w:rPr>
          <w:rFonts w:ascii="Times New Roman" w:hAnsi="Times New Roman" w:cs="Times New Roman"/>
          <w:sz w:val="24"/>
          <w:szCs w:val="24"/>
        </w:rPr>
        <w:t>3</w:t>
      </w:r>
      <w:r w:rsidR="00E052C5" w:rsidRPr="00E052C5">
        <w:rPr>
          <w:rFonts w:ascii="Times New Roman" w:hAnsi="Times New Roman" w:cs="Times New Roman"/>
          <w:sz w:val="24"/>
          <w:szCs w:val="24"/>
        </w:rPr>
        <w:t xml:space="preserve">. Oświadczenie o grupie kapitałowej – Załącznik nr </w:t>
      </w:r>
      <w:r w:rsidR="00396756">
        <w:rPr>
          <w:rFonts w:ascii="Times New Roman" w:hAnsi="Times New Roman" w:cs="Times New Roman"/>
          <w:sz w:val="24"/>
          <w:szCs w:val="24"/>
        </w:rPr>
        <w:t>3</w:t>
      </w:r>
      <w:r w:rsidR="00E052C5" w:rsidRPr="00E052C5">
        <w:rPr>
          <w:rFonts w:ascii="Times New Roman" w:hAnsi="Times New Roman" w:cs="Times New Roman"/>
          <w:sz w:val="24"/>
          <w:szCs w:val="24"/>
        </w:rPr>
        <w:t>;</w:t>
      </w:r>
    </w:p>
    <w:p w14:paraId="548B65F5" w14:textId="06C0BD8D" w:rsidR="00E052C5" w:rsidRPr="00E052C5" w:rsidRDefault="00B22B03" w:rsidP="00E052C5">
      <w:pPr>
        <w:jc w:val="both"/>
        <w:rPr>
          <w:rFonts w:ascii="Times New Roman" w:hAnsi="Times New Roman" w:cs="Times New Roman"/>
          <w:sz w:val="24"/>
          <w:szCs w:val="24"/>
        </w:rPr>
      </w:pPr>
      <w:r>
        <w:rPr>
          <w:rFonts w:ascii="Times New Roman" w:hAnsi="Times New Roman" w:cs="Times New Roman"/>
          <w:sz w:val="24"/>
          <w:szCs w:val="24"/>
        </w:rPr>
        <w:t>4</w:t>
      </w:r>
      <w:r w:rsidR="00E052C5" w:rsidRPr="00E052C5">
        <w:rPr>
          <w:rFonts w:ascii="Times New Roman" w:hAnsi="Times New Roman" w:cs="Times New Roman"/>
          <w:sz w:val="24"/>
          <w:szCs w:val="24"/>
        </w:rPr>
        <w:t xml:space="preserve">. Wzór zobowiązania podmiotu trzeciego – Załącznik nr </w:t>
      </w:r>
      <w:r w:rsidR="00396756">
        <w:rPr>
          <w:rFonts w:ascii="Times New Roman" w:hAnsi="Times New Roman" w:cs="Times New Roman"/>
          <w:sz w:val="24"/>
          <w:szCs w:val="24"/>
        </w:rPr>
        <w:t>4</w:t>
      </w:r>
      <w:r w:rsidR="00E052C5" w:rsidRPr="00E052C5">
        <w:rPr>
          <w:rFonts w:ascii="Times New Roman" w:hAnsi="Times New Roman" w:cs="Times New Roman"/>
          <w:sz w:val="24"/>
          <w:szCs w:val="24"/>
        </w:rPr>
        <w:t>;</w:t>
      </w:r>
    </w:p>
    <w:p w14:paraId="02D34106" w14:textId="18B882D7" w:rsidR="00E052C5" w:rsidRPr="00E052C5" w:rsidRDefault="00B22B03" w:rsidP="00E052C5">
      <w:pPr>
        <w:jc w:val="both"/>
        <w:rPr>
          <w:rFonts w:ascii="Times New Roman" w:hAnsi="Times New Roman" w:cs="Times New Roman"/>
          <w:sz w:val="24"/>
          <w:szCs w:val="24"/>
        </w:rPr>
      </w:pPr>
      <w:r>
        <w:rPr>
          <w:rFonts w:ascii="Times New Roman" w:hAnsi="Times New Roman" w:cs="Times New Roman"/>
          <w:sz w:val="24"/>
          <w:szCs w:val="24"/>
        </w:rPr>
        <w:t>5</w:t>
      </w:r>
      <w:r w:rsidR="00E052C5" w:rsidRPr="00E052C5">
        <w:rPr>
          <w:rFonts w:ascii="Times New Roman" w:hAnsi="Times New Roman" w:cs="Times New Roman"/>
          <w:sz w:val="24"/>
          <w:szCs w:val="24"/>
        </w:rPr>
        <w:t xml:space="preserve">. Wykaz dostaw – Załącznik nr </w:t>
      </w:r>
      <w:r>
        <w:rPr>
          <w:rFonts w:ascii="Times New Roman" w:hAnsi="Times New Roman" w:cs="Times New Roman"/>
          <w:sz w:val="24"/>
          <w:szCs w:val="24"/>
        </w:rPr>
        <w:t>5</w:t>
      </w:r>
      <w:r w:rsidR="00E052C5" w:rsidRPr="00E052C5">
        <w:rPr>
          <w:rFonts w:ascii="Times New Roman" w:hAnsi="Times New Roman" w:cs="Times New Roman"/>
          <w:sz w:val="24"/>
          <w:szCs w:val="24"/>
        </w:rPr>
        <w:t>;</w:t>
      </w:r>
    </w:p>
    <w:p w14:paraId="7D722E8F" w14:textId="43FAD921" w:rsidR="00E052C5" w:rsidRPr="00E052C5" w:rsidRDefault="00B22B03" w:rsidP="00E052C5">
      <w:pPr>
        <w:jc w:val="both"/>
        <w:rPr>
          <w:rFonts w:ascii="Times New Roman" w:hAnsi="Times New Roman" w:cs="Times New Roman"/>
          <w:sz w:val="24"/>
          <w:szCs w:val="24"/>
        </w:rPr>
      </w:pPr>
      <w:r>
        <w:rPr>
          <w:rFonts w:ascii="Times New Roman" w:hAnsi="Times New Roman" w:cs="Times New Roman"/>
          <w:sz w:val="24"/>
          <w:szCs w:val="24"/>
        </w:rPr>
        <w:t>6</w:t>
      </w:r>
      <w:r w:rsidR="00E052C5" w:rsidRPr="00E052C5">
        <w:rPr>
          <w:rFonts w:ascii="Times New Roman" w:hAnsi="Times New Roman" w:cs="Times New Roman"/>
          <w:sz w:val="24"/>
          <w:szCs w:val="24"/>
        </w:rPr>
        <w:t xml:space="preserve">. Oświadczenie Wykonawców wspólnie ubiegających się o udzielenie zamówienia – Załącznik nr </w:t>
      </w:r>
      <w:r>
        <w:rPr>
          <w:rFonts w:ascii="Times New Roman" w:hAnsi="Times New Roman" w:cs="Times New Roman"/>
          <w:sz w:val="24"/>
          <w:szCs w:val="24"/>
        </w:rPr>
        <w:t>6</w:t>
      </w:r>
      <w:r w:rsidR="00E052C5" w:rsidRPr="00E052C5">
        <w:rPr>
          <w:rFonts w:ascii="Times New Roman" w:hAnsi="Times New Roman" w:cs="Times New Roman"/>
          <w:sz w:val="24"/>
          <w:szCs w:val="24"/>
        </w:rPr>
        <w:t>;</w:t>
      </w:r>
    </w:p>
    <w:p w14:paraId="6C5EB0B2" w14:textId="0D7BBBDD" w:rsidR="0098050B" w:rsidRDefault="00B22B03" w:rsidP="00E052C5">
      <w:pPr>
        <w:jc w:val="both"/>
        <w:rPr>
          <w:rFonts w:ascii="Times New Roman" w:hAnsi="Times New Roman" w:cs="Times New Roman"/>
          <w:sz w:val="24"/>
          <w:szCs w:val="24"/>
        </w:rPr>
      </w:pPr>
      <w:r>
        <w:rPr>
          <w:rFonts w:ascii="Times New Roman" w:hAnsi="Times New Roman" w:cs="Times New Roman"/>
          <w:sz w:val="24"/>
          <w:szCs w:val="24"/>
        </w:rPr>
        <w:t>7</w:t>
      </w:r>
      <w:r w:rsidR="00E052C5" w:rsidRPr="00E052C5">
        <w:rPr>
          <w:rFonts w:ascii="Times New Roman" w:hAnsi="Times New Roman" w:cs="Times New Roman"/>
          <w:sz w:val="24"/>
          <w:szCs w:val="24"/>
        </w:rPr>
        <w:t xml:space="preserve">. Formularz Ofertowy – Załącznik nr </w:t>
      </w:r>
      <w:r>
        <w:rPr>
          <w:rFonts w:ascii="Times New Roman" w:hAnsi="Times New Roman" w:cs="Times New Roman"/>
          <w:sz w:val="24"/>
          <w:szCs w:val="24"/>
        </w:rPr>
        <w:t>7</w:t>
      </w:r>
      <w:r w:rsidR="00396756">
        <w:rPr>
          <w:rFonts w:ascii="Times New Roman" w:hAnsi="Times New Roman" w:cs="Times New Roman"/>
          <w:sz w:val="24"/>
          <w:szCs w:val="24"/>
        </w:rPr>
        <w:t>;</w:t>
      </w:r>
    </w:p>
    <w:p w14:paraId="43DD12D3" w14:textId="67BAE1D6" w:rsidR="00396756" w:rsidRDefault="00B22B03" w:rsidP="00E052C5">
      <w:pPr>
        <w:jc w:val="both"/>
        <w:rPr>
          <w:rFonts w:ascii="Times New Roman" w:hAnsi="Times New Roman" w:cs="Times New Roman"/>
          <w:sz w:val="24"/>
          <w:szCs w:val="24"/>
        </w:rPr>
      </w:pPr>
      <w:r>
        <w:rPr>
          <w:rFonts w:ascii="Times New Roman" w:hAnsi="Times New Roman" w:cs="Times New Roman"/>
          <w:sz w:val="24"/>
          <w:szCs w:val="24"/>
        </w:rPr>
        <w:t>8</w:t>
      </w:r>
      <w:r w:rsidR="00396756">
        <w:rPr>
          <w:rFonts w:ascii="Times New Roman" w:hAnsi="Times New Roman" w:cs="Times New Roman"/>
          <w:sz w:val="24"/>
          <w:szCs w:val="24"/>
        </w:rPr>
        <w:t>. O</w:t>
      </w:r>
      <w:r w:rsidR="00396756" w:rsidRPr="00396756">
        <w:rPr>
          <w:rFonts w:ascii="Times New Roman" w:hAnsi="Times New Roman" w:cs="Times New Roman"/>
          <w:sz w:val="24"/>
          <w:szCs w:val="24"/>
        </w:rPr>
        <w:t>świadczenie własne wykonawcy o braku podstaw do wykluczenia w zakresie podstaw wykluczenia związanych z art. 5K Rozporządzenia 833/2014 oraz art. 7 ust. 1 Ustawy o Szczególnych Rozwiązaniach W Zakresie Przeciwdziałania Wspieraniu Agresji Na Ukrainę Oraz Służących Ochronie Bezpieczeństwa Narodowego</w:t>
      </w:r>
      <w:r w:rsidR="00396756">
        <w:rPr>
          <w:rFonts w:ascii="Times New Roman" w:hAnsi="Times New Roman" w:cs="Times New Roman"/>
          <w:sz w:val="24"/>
          <w:szCs w:val="24"/>
        </w:rPr>
        <w:t xml:space="preserve"> – Załącznik nr </w:t>
      </w:r>
      <w:r>
        <w:rPr>
          <w:rFonts w:ascii="Times New Roman" w:hAnsi="Times New Roman" w:cs="Times New Roman"/>
          <w:sz w:val="24"/>
          <w:szCs w:val="24"/>
        </w:rPr>
        <w:t>8</w:t>
      </w:r>
      <w:r w:rsidR="00396756">
        <w:rPr>
          <w:rFonts w:ascii="Times New Roman" w:hAnsi="Times New Roman" w:cs="Times New Roman"/>
          <w:sz w:val="24"/>
          <w:szCs w:val="24"/>
        </w:rPr>
        <w:t xml:space="preserve">; </w:t>
      </w:r>
    </w:p>
    <w:p w14:paraId="33F6D812" w14:textId="5E45D94D" w:rsidR="00396756" w:rsidRDefault="00B22B03" w:rsidP="00E052C5">
      <w:pPr>
        <w:jc w:val="both"/>
        <w:rPr>
          <w:rFonts w:ascii="Times New Roman" w:hAnsi="Times New Roman" w:cs="Times New Roman"/>
          <w:sz w:val="24"/>
          <w:szCs w:val="24"/>
        </w:rPr>
      </w:pPr>
      <w:r>
        <w:rPr>
          <w:rFonts w:ascii="Times New Roman" w:hAnsi="Times New Roman" w:cs="Times New Roman"/>
          <w:sz w:val="24"/>
          <w:szCs w:val="24"/>
        </w:rPr>
        <w:t>9</w:t>
      </w:r>
      <w:r w:rsidR="00396756">
        <w:rPr>
          <w:rFonts w:ascii="Times New Roman" w:hAnsi="Times New Roman" w:cs="Times New Roman"/>
          <w:sz w:val="24"/>
          <w:szCs w:val="24"/>
        </w:rPr>
        <w:t>. O</w:t>
      </w:r>
      <w:r w:rsidR="00396756" w:rsidRPr="00396756">
        <w:rPr>
          <w:rFonts w:ascii="Times New Roman" w:hAnsi="Times New Roman" w:cs="Times New Roman"/>
          <w:sz w:val="24"/>
          <w:szCs w:val="24"/>
        </w:rPr>
        <w:t>świadczenie o aktualności informacji</w:t>
      </w:r>
      <w:r w:rsidR="00396756">
        <w:rPr>
          <w:rFonts w:ascii="Times New Roman" w:hAnsi="Times New Roman" w:cs="Times New Roman"/>
          <w:sz w:val="24"/>
          <w:szCs w:val="24"/>
        </w:rPr>
        <w:t xml:space="preserve"> – Załącznik nr </w:t>
      </w:r>
      <w:r>
        <w:rPr>
          <w:rFonts w:ascii="Times New Roman" w:hAnsi="Times New Roman" w:cs="Times New Roman"/>
          <w:sz w:val="24"/>
          <w:szCs w:val="24"/>
        </w:rPr>
        <w:t>9</w:t>
      </w:r>
      <w:r w:rsidR="00396756">
        <w:rPr>
          <w:rFonts w:ascii="Times New Roman" w:hAnsi="Times New Roman" w:cs="Times New Roman"/>
          <w:sz w:val="24"/>
          <w:szCs w:val="24"/>
        </w:rPr>
        <w:t xml:space="preserve">. </w:t>
      </w:r>
    </w:p>
    <w:p w14:paraId="0FD70F27" w14:textId="77777777" w:rsidR="00E052C5" w:rsidRDefault="00E052C5" w:rsidP="00E052C5">
      <w:pPr>
        <w:jc w:val="both"/>
        <w:rPr>
          <w:rFonts w:ascii="Times New Roman" w:hAnsi="Times New Roman" w:cs="Times New Roman"/>
          <w:sz w:val="24"/>
          <w:szCs w:val="24"/>
        </w:rPr>
      </w:pPr>
    </w:p>
    <w:p w14:paraId="1B183318" w14:textId="77777777" w:rsidR="00E052C5" w:rsidRDefault="00E052C5" w:rsidP="00E052C5">
      <w:pPr>
        <w:jc w:val="both"/>
        <w:rPr>
          <w:rFonts w:ascii="Times New Roman" w:hAnsi="Times New Roman" w:cs="Times New Roman"/>
          <w:sz w:val="24"/>
          <w:szCs w:val="24"/>
        </w:rPr>
      </w:pPr>
    </w:p>
    <w:p w14:paraId="24C0B21E" w14:textId="77777777" w:rsidR="00E052C5" w:rsidRDefault="00E052C5" w:rsidP="00E052C5">
      <w:pPr>
        <w:jc w:val="both"/>
        <w:rPr>
          <w:rFonts w:ascii="Times New Roman" w:hAnsi="Times New Roman" w:cs="Times New Roman"/>
          <w:sz w:val="24"/>
          <w:szCs w:val="24"/>
        </w:rPr>
      </w:pPr>
    </w:p>
    <w:p w14:paraId="3A67AD08" w14:textId="77777777" w:rsidR="00E052C5" w:rsidRDefault="00E052C5" w:rsidP="00E052C5">
      <w:pPr>
        <w:jc w:val="right"/>
        <w:rPr>
          <w:rFonts w:ascii="Times New Roman" w:hAnsi="Times New Roman" w:cs="Times New Roman"/>
          <w:sz w:val="24"/>
          <w:szCs w:val="24"/>
        </w:rPr>
        <w:sectPr w:rsidR="00E052C5">
          <w:footerReference w:type="default" r:id="rId11"/>
          <w:pgSz w:w="11906" w:h="16838"/>
          <w:pgMar w:top="1417" w:right="1417" w:bottom="1417" w:left="1417" w:header="708" w:footer="708" w:gutter="0"/>
          <w:cols w:space="708"/>
          <w:docGrid w:linePitch="360"/>
        </w:sectPr>
      </w:pPr>
    </w:p>
    <w:p w14:paraId="6CEBE47B" w14:textId="19B177F1" w:rsidR="00E052C5" w:rsidRDefault="00E052C5" w:rsidP="00E052C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w:t>
      </w:r>
    </w:p>
    <w:p w14:paraId="669D85A0" w14:textId="77777777" w:rsidR="00E052C5" w:rsidRDefault="00E052C5" w:rsidP="00E052C5">
      <w:pPr>
        <w:jc w:val="both"/>
        <w:rPr>
          <w:rFonts w:ascii="Times New Roman" w:hAnsi="Times New Roman" w:cs="Times New Roman"/>
          <w:sz w:val="24"/>
          <w:szCs w:val="24"/>
        </w:rPr>
      </w:pPr>
    </w:p>
    <w:tbl>
      <w:tblPr>
        <w:tblStyle w:val="Tabela-Siatka"/>
        <w:tblW w:w="14029" w:type="dxa"/>
        <w:tblLook w:val="04A0" w:firstRow="1" w:lastRow="0" w:firstColumn="1" w:lastColumn="0" w:noHBand="0" w:noVBand="1"/>
      </w:tblPr>
      <w:tblGrid>
        <w:gridCol w:w="1053"/>
        <w:gridCol w:w="1004"/>
        <w:gridCol w:w="1178"/>
        <w:gridCol w:w="588"/>
        <w:gridCol w:w="2126"/>
        <w:gridCol w:w="1894"/>
        <w:gridCol w:w="4201"/>
        <w:gridCol w:w="1134"/>
        <w:gridCol w:w="851"/>
      </w:tblGrid>
      <w:tr w:rsidR="00831F27" w14:paraId="4F10CD57" w14:textId="77777777" w:rsidTr="00831F27">
        <w:tc>
          <w:tcPr>
            <w:tcW w:w="1053" w:type="dxa"/>
          </w:tcPr>
          <w:p w14:paraId="5EC71F23" w14:textId="77777777" w:rsidR="00831F27" w:rsidRPr="00CE49C3" w:rsidRDefault="00831F27" w:rsidP="00595D32">
            <w:pPr>
              <w:jc w:val="center"/>
              <w:rPr>
                <w:b/>
                <w:bCs/>
              </w:rPr>
            </w:pPr>
            <w:r w:rsidRPr="00CE49C3">
              <w:rPr>
                <w:b/>
                <w:bCs/>
              </w:rPr>
              <w:t>łącznie [l]</w:t>
            </w:r>
          </w:p>
        </w:tc>
        <w:tc>
          <w:tcPr>
            <w:tcW w:w="1004" w:type="dxa"/>
          </w:tcPr>
          <w:p w14:paraId="18026599" w14:textId="77777777" w:rsidR="00831F27" w:rsidRPr="00CE49C3" w:rsidRDefault="00831F27" w:rsidP="00595D32">
            <w:pPr>
              <w:jc w:val="center"/>
              <w:rPr>
                <w:b/>
                <w:bCs/>
              </w:rPr>
            </w:pPr>
            <w:r w:rsidRPr="00CE49C3">
              <w:rPr>
                <w:b/>
                <w:bCs/>
              </w:rPr>
              <w:t>benzyna [l]</w:t>
            </w:r>
          </w:p>
        </w:tc>
        <w:tc>
          <w:tcPr>
            <w:tcW w:w="1178" w:type="dxa"/>
          </w:tcPr>
          <w:p w14:paraId="2F0056EE" w14:textId="77777777" w:rsidR="00831F27" w:rsidRPr="00CE49C3" w:rsidRDefault="00831F27" w:rsidP="00595D32">
            <w:pPr>
              <w:jc w:val="center"/>
              <w:rPr>
                <w:b/>
                <w:bCs/>
              </w:rPr>
            </w:pPr>
            <w:r w:rsidRPr="00CE49C3">
              <w:rPr>
                <w:b/>
                <w:bCs/>
              </w:rPr>
              <w:t>olej napędowy [l]</w:t>
            </w:r>
          </w:p>
        </w:tc>
        <w:tc>
          <w:tcPr>
            <w:tcW w:w="588" w:type="dxa"/>
          </w:tcPr>
          <w:p w14:paraId="3B13B2B7" w14:textId="77777777" w:rsidR="00831F27" w:rsidRPr="00CE49C3" w:rsidRDefault="00831F27" w:rsidP="00595D32">
            <w:pPr>
              <w:jc w:val="center"/>
              <w:rPr>
                <w:b/>
                <w:bCs/>
              </w:rPr>
            </w:pPr>
            <w:r w:rsidRPr="00CE49C3">
              <w:rPr>
                <w:b/>
                <w:bCs/>
              </w:rPr>
              <w:t>gaz LPG [l]</w:t>
            </w:r>
          </w:p>
        </w:tc>
        <w:tc>
          <w:tcPr>
            <w:tcW w:w="2126" w:type="dxa"/>
          </w:tcPr>
          <w:p w14:paraId="7DBBF08A" w14:textId="77777777" w:rsidR="00831F27" w:rsidRPr="00CE49C3" w:rsidRDefault="00831F27" w:rsidP="00595D32">
            <w:pPr>
              <w:jc w:val="center"/>
              <w:rPr>
                <w:b/>
                <w:bCs/>
              </w:rPr>
            </w:pPr>
            <w:r w:rsidRPr="00CE49C3">
              <w:rPr>
                <w:b/>
                <w:bCs/>
              </w:rPr>
              <w:t>ZAMÓWIENIE PODSTAWOWE</w:t>
            </w:r>
          </w:p>
        </w:tc>
        <w:tc>
          <w:tcPr>
            <w:tcW w:w="1894" w:type="dxa"/>
          </w:tcPr>
          <w:p w14:paraId="2E07EB13" w14:textId="77777777" w:rsidR="00831F27" w:rsidRPr="00CE49C3" w:rsidRDefault="00831F27" w:rsidP="00595D32">
            <w:pPr>
              <w:jc w:val="center"/>
              <w:rPr>
                <w:b/>
                <w:bCs/>
              </w:rPr>
            </w:pPr>
            <w:r w:rsidRPr="00CE49C3">
              <w:rPr>
                <w:b/>
                <w:bCs/>
              </w:rPr>
              <w:t>OPCJA</w:t>
            </w:r>
          </w:p>
        </w:tc>
        <w:tc>
          <w:tcPr>
            <w:tcW w:w="4201" w:type="dxa"/>
          </w:tcPr>
          <w:p w14:paraId="00D20502" w14:textId="77777777" w:rsidR="00831F27" w:rsidRPr="00CE49C3" w:rsidRDefault="00831F27" w:rsidP="00595D32">
            <w:pPr>
              <w:jc w:val="center"/>
              <w:rPr>
                <w:b/>
                <w:bCs/>
              </w:rPr>
            </w:pPr>
            <w:proofErr w:type="gramStart"/>
            <w:r w:rsidRPr="00CE49C3">
              <w:rPr>
                <w:b/>
                <w:bCs/>
              </w:rPr>
              <w:t>LIMIT</w:t>
            </w:r>
            <w:r>
              <w:rPr>
                <w:b/>
                <w:bCs/>
              </w:rPr>
              <w:t>(</w:t>
            </w:r>
            <w:proofErr w:type="gramEnd"/>
            <w:r>
              <w:rPr>
                <w:b/>
                <w:bCs/>
              </w:rPr>
              <w:t xml:space="preserve">w ponizszej kwocie mieszczą się zakupy asortymentu t.j. płyny eksploatacyjne, akcesoria samochodowe oraz usługi mycia i odkurzania pojazdów i innych usług) </w:t>
            </w:r>
          </w:p>
        </w:tc>
        <w:tc>
          <w:tcPr>
            <w:tcW w:w="1134" w:type="dxa"/>
          </w:tcPr>
          <w:p w14:paraId="1416CDAF" w14:textId="77777777" w:rsidR="00831F27" w:rsidRPr="00CE49C3" w:rsidRDefault="00831F27" w:rsidP="00595D32">
            <w:pPr>
              <w:jc w:val="center"/>
              <w:rPr>
                <w:b/>
                <w:bCs/>
              </w:rPr>
            </w:pPr>
            <w:r w:rsidRPr="00CE49C3">
              <w:rPr>
                <w:b/>
                <w:bCs/>
              </w:rPr>
              <w:t>Karty do pojazdów</w:t>
            </w:r>
          </w:p>
        </w:tc>
        <w:tc>
          <w:tcPr>
            <w:tcW w:w="851" w:type="dxa"/>
          </w:tcPr>
          <w:p w14:paraId="49DD6FA4" w14:textId="77777777" w:rsidR="00831F27" w:rsidRPr="00CE49C3" w:rsidRDefault="00831F27" w:rsidP="00595D32">
            <w:pPr>
              <w:jc w:val="center"/>
              <w:rPr>
                <w:b/>
                <w:bCs/>
              </w:rPr>
            </w:pPr>
            <w:r w:rsidRPr="00CE49C3">
              <w:rPr>
                <w:b/>
                <w:bCs/>
              </w:rPr>
              <w:t>Karty do osób</w:t>
            </w:r>
          </w:p>
        </w:tc>
      </w:tr>
      <w:tr w:rsidR="00831F27" w14:paraId="05DE3AEB" w14:textId="77777777" w:rsidTr="00831F27">
        <w:tc>
          <w:tcPr>
            <w:tcW w:w="1053" w:type="dxa"/>
          </w:tcPr>
          <w:p w14:paraId="52A27432" w14:textId="77777777" w:rsidR="00831F27" w:rsidRDefault="00831F27" w:rsidP="00595D32">
            <w:r>
              <w:t>2222.120</w:t>
            </w:r>
          </w:p>
        </w:tc>
        <w:tc>
          <w:tcPr>
            <w:tcW w:w="1004" w:type="dxa"/>
          </w:tcPr>
          <w:p w14:paraId="3D508A17" w14:textId="77777777" w:rsidR="00831F27" w:rsidRDefault="00831F27" w:rsidP="00595D32">
            <w:r>
              <w:t>201.660</w:t>
            </w:r>
          </w:p>
        </w:tc>
        <w:tc>
          <w:tcPr>
            <w:tcW w:w="1178" w:type="dxa"/>
          </w:tcPr>
          <w:p w14:paraId="55CE6BB9" w14:textId="77777777" w:rsidR="00831F27" w:rsidRDefault="00831F27" w:rsidP="00595D32">
            <w:r>
              <w:t>20.460</w:t>
            </w:r>
          </w:p>
        </w:tc>
        <w:tc>
          <w:tcPr>
            <w:tcW w:w="588" w:type="dxa"/>
          </w:tcPr>
          <w:p w14:paraId="6B076A1A" w14:textId="77777777" w:rsidR="00831F27" w:rsidRDefault="00831F27" w:rsidP="00595D32">
            <w:r>
              <w:t>0</w:t>
            </w:r>
          </w:p>
        </w:tc>
        <w:tc>
          <w:tcPr>
            <w:tcW w:w="2126" w:type="dxa"/>
          </w:tcPr>
          <w:p w14:paraId="167E55BE" w14:textId="77777777" w:rsidR="00831F27" w:rsidRPr="00720E96" w:rsidRDefault="00831F27" w:rsidP="00595D32">
            <w:pPr>
              <w:rPr>
                <w:color w:val="FF0000"/>
              </w:rPr>
            </w:pPr>
            <w:r w:rsidRPr="004317B3">
              <w:t>1.377.144</w:t>
            </w:r>
            <w:r>
              <w:t>,00 zł</w:t>
            </w:r>
          </w:p>
        </w:tc>
        <w:tc>
          <w:tcPr>
            <w:tcW w:w="1894" w:type="dxa"/>
          </w:tcPr>
          <w:p w14:paraId="07AC1BE4" w14:textId="77777777" w:rsidR="00831F27" w:rsidRPr="00CD213B" w:rsidRDefault="00831F27" w:rsidP="00595D32">
            <w:r>
              <w:t>305.651,38 zł</w:t>
            </w:r>
          </w:p>
        </w:tc>
        <w:tc>
          <w:tcPr>
            <w:tcW w:w="4201" w:type="dxa"/>
          </w:tcPr>
          <w:p w14:paraId="70B6A057" w14:textId="77777777" w:rsidR="00831F27" w:rsidRPr="00CD213B" w:rsidRDefault="00831F27" w:rsidP="00595D32">
            <w:r>
              <w:t>1.833.908,26 zł</w:t>
            </w:r>
          </w:p>
        </w:tc>
        <w:tc>
          <w:tcPr>
            <w:tcW w:w="1134" w:type="dxa"/>
          </w:tcPr>
          <w:p w14:paraId="29321162" w14:textId="77777777" w:rsidR="00831F27" w:rsidRDefault="00831F27" w:rsidP="00595D32">
            <w:r>
              <w:t>37</w:t>
            </w:r>
          </w:p>
        </w:tc>
        <w:tc>
          <w:tcPr>
            <w:tcW w:w="851" w:type="dxa"/>
          </w:tcPr>
          <w:p w14:paraId="00D1A61C" w14:textId="77777777" w:rsidR="00831F27" w:rsidRDefault="00831F27" w:rsidP="00595D32">
            <w:r>
              <w:t>0</w:t>
            </w:r>
          </w:p>
        </w:tc>
      </w:tr>
    </w:tbl>
    <w:p w14:paraId="0BB2A095" w14:textId="77777777" w:rsidR="00831F27" w:rsidRDefault="00831F27" w:rsidP="00E052C5">
      <w:pPr>
        <w:jc w:val="both"/>
        <w:rPr>
          <w:rFonts w:ascii="Times New Roman" w:hAnsi="Times New Roman" w:cs="Times New Roman"/>
          <w:sz w:val="24"/>
          <w:szCs w:val="24"/>
        </w:rPr>
      </w:pPr>
    </w:p>
    <w:p w14:paraId="7D9EC864" w14:textId="77777777" w:rsidR="00E052C5" w:rsidRDefault="00E052C5" w:rsidP="00E052C5">
      <w:pPr>
        <w:jc w:val="both"/>
        <w:rPr>
          <w:rFonts w:ascii="Times New Roman" w:hAnsi="Times New Roman" w:cs="Times New Roman"/>
          <w:sz w:val="24"/>
          <w:szCs w:val="24"/>
        </w:rPr>
      </w:pPr>
    </w:p>
    <w:p w14:paraId="30799665" w14:textId="77777777" w:rsidR="00E052C5" w:rsidRDefault="00E052C5" w:rsidP="00E052C5">
      <w:pPr>
        <w:jc w:val="both"/>
        <w:rPr>
          <w:rFonts w:ascii="Times New Roman" w:hAnsi="Times New Roman" w:cs="Times New Roman"/>
          <w:sz w:val="24"/>
          <w:szCs w:val="24"/>
        </w:rPr>
      </w:pPr>
    </w:p>
    <w:p w14:paraId="59A91C69" w14:textId="77777777" w:rsidR="00E052C5" w:rsidRDefault="00E052C5" w:rsidP="00E052C5">
      <w:pPr>
        <w:jc w:val="both"/>
        <w:rPr>
          <w:rFonts w:ascii="Times New Roman" w:hAnsi="Times New Roman" w:cs="Times New Roman"/>
          <w:sz w:val="24"/>
          <w:szCs w:val="24"/>
        </w:rPr>
      </w:pPr>
    </w:p>
    <w:p w14:paraId="5AB1DDD7" w14:textId="77777777" w:rsidR="00E052C5" w:rsidRDefault="00E052C5" w:rsidP="00E052C5">
      <w:pPr>
        <w:jc w:val="both"/>
        <w:rPr>
          <w:rFonts w:ascii="Times New Roman" w:hAnsi="Times New Roman" w:cs="Times New Roman"/>
          <w:sz w:val="24"/>
          <w:szCs w:val="24"/>
        </w:rPr>
      </w:pPr>
    </w:p>
    <w:p w14:paraId="16ABC7A5" w14:textId="77777777" w:rsidR="00E052C5" w:rsidRDefault="00E052C5" w:rsidP="00E052C5">
      <w:pPr>
        <w:jc w:val="both"/>
        <w:rPr>
          <w:rFonts w:ascii="Times New Roman" w:hAnsi="Times New Roman" w:cs="Times New Roman"/>
          <w:sz w:val="24"/>
          <w:szCs w:val="24"/>
        </w:rPr>
      </w:pPr>
    </w:p>
    <w:p w14:paraId="204E5448" w14:textId="77777777" w:rsidR="00E052C5" w:rsidRDefault="00E052C5" w:rsidP="00E052C5">
      <w:pPr>
        <w:jc w:val="both"/>
        <w:rPr>
          <w:rFonts w:ascii="Times New Roman" w:hAnsi="Times New Roman" w:cs="Times New Roman"/>
          <w:sz w:val="24"/>
          <w:szCs w:val="24"/>
        </w:rPr>
      </w:pPr>
    </w:p>
    <w:p w14:paraId="51A4BD23" w14:textId="77777777" w:rsidR="00E052C5" w:rsidRDefault="00E052C5" w:rsidP="00E052C5">
      <w:pPr>
        <w:jc w:val="both"/>
        <w:rPr>
          <w:rFonts w:ascii="Times New Roman" w:hAnsi="Times New Roman" w:cs="Times New Roman"/>
          <w:sz w:val="24"/>
          <w:szCs w:val="24"/>
        </w:rPr>
      </w:pPr>
    </w:p>
    <w:p w14:paraId="5E0C2BE9" w14:textId="77777777" w:rsidR="00E052C5" w:rsidRDefault="00E052C5" w:rsidP="00E052C5">
      <w:pPr>
        <w:jc w:val="both"/>
        <w:rPr>
          <w:rFonts w:ascii="Times New Roman" w:hAnsi="Times New Roman" w:cs="Times New Roman"/>
          <w:sz w:val="24"/>
          <w:szCs w:val="24"/>
        </w:rPr>
      </w:pPr>
    </w:p>
    <w:p w14:paraId="7D230397" w14:textId="77777777" w:rsidR="00E052C5" w:rsidRDefault="00E052C5" w:rsidP="00E052C5">
      <w:pPr>
        <w:jc w:val="both"/>
        <w:rPr>
          <w:rFonts w:ascii="Times New Roman" w:hAnsi="Times New Roman" w:cs="Times New Roman"/>
          <w:sz w:val="24"/>
          <w:szCs w:val="24"/>
        </w:rPr>
      </w:pPr>
    </w:p>
    <w:p w14:paraId="1944560F" w14:textId="77777777" w:rsidR="00E052C5" w:rsidRDefault="00E052C5" w:rsidP="00E052C5">
      <w:pPr>
        <w:jc w:val="both"/>
        <w:rPr>
          <w:rFonts w:ascii="Times New Roman" w:hAnsi="Times New Roman" w:cs="Times New Roman"/>
          <w:sz w:val="24"/>
          <w:szCs w:val="24"/>
        </w:rPr>
      </w:pPr>
    </w:p>
    <w:p w14:paraId="329775F7" w14:textId="77777777" w:rsidR="00E052C5" w:rsidRDefault="00E052C5" w:rsidP="00E052C5">
      <w:pPr>
        <w:jc w:val="both"/>
        <w:rPr>
          <w:rFonts w:ascii="Times New Roman" w:hAnsi="Times New Roman" w:cs="Times New Roman"/>
          <w:sz w:val="24"/>
          <w:szCs w:val="24"/>
        </w:rPr>
        <w:sectPr w:rsidR="00E052C5" w:rsidSect="00E052C5">
          <w:pgSz w:w="16838" w:h="11906" w:orient="landscape"/>
          <w:pgMar w:top="1418" w:right="1418" w:bottom="1418" w:left="1418" w:header="709" w:footer="709" w:gutter="0"/>
          <w:cols w:space="708"/>
          <w:docGrid w:linePitch="360"/>
        </w:sectPr>
      </w:pPr>
    </w:p>
    <w:p w14:paraId="38C3F17E" w14:textId="55248507" w:rsidR="00E052C5" w:rsidRDefault="00E052C5" w:rsidP="00E052C5">
      <w:pPr>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14:paraId="066F9AA4" w14:textId="77777777" w:rsidR="00E052C5" w:rsidRPr="00E00113" w:rsidRDefault="00E052C5" w:rsidP="00E052C5">
      <w:pPr>
        <w:jc w:val="center"/>
        <w:rPr>
          <w:rFonts w:ascii="Verdana" w:hAnsi="Verdana"/>
          <w:sz w:val="20"/>
          <w:szCs w:val="20"/>
        </w:rPr>
      </w:pPr>
      <w:r w:rsidRPr="00E00113">
        <w:rPr>
          <w:rFonts w:ascii="Verdana" w:hAnsi="Verdana"/>
          <w:b/>
          <w:bCs/>
          <w:sz w:val="20"/>
          <w:szCs w:val="20"/>
        </w:rPr>
        <w:t>UMOWA nr ………………………2023</w:t>
      </w:r>
    </w:p>
    <w:p w14:paraId="028C4832"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zawarta w dniu …………………. 2023 r. w </w:t>
      </w:r>
      <w:r>
        <w:rPr>
          <w:rFonts w:ascii="Verdana" w:hAnsi="Verdana"/>
          <w:sz w:val="20"/>
          <w:szCs w:val="20"/>
        </w:rPr>
        <w:t>Warszawie</w:t>
      </w:r>
    </w:p>
    <w:p w14:paraId="5ABA45A2"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pomiędzy: </w:t>
      </w:r>
    </w:p>
    <w:p w14:paraId="370E3CC8"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673 Warszawa, ul. Racjonalizacji 6/8, wpisanym do rejestru przedsiębiorców prowadzonych przez Sąd Rejonowy dla Miasta Stołecznego Warszawy, w Warszawie XIII Wydział Gospodarczy Krajowego Rejestru Sądowego pod numerem KRS 0000858544, NIP: 525-000-85-19; Regon 387096477, który reprezentują: </w:t>
      </w:r>
    </w:p>
    <w:p w14:paraId="383EA8D6" w14:textId="77777777" w:rsidR="00E052C5" w:rsidRPr="00E00113" w:rsidRDefault="00E052C5" w:rsidP="00E052C5">
      <w:pPr>
        <w:jc w:val="both"/>
        <w:rPr>
          <w:rFonts w:ascii="Verdana" w:hAnsi="Verdana"/>
          <w:sz w:val="20"/>
          <w:szCs w:val="20"/>
        </w:rPr>
      </w:pPr>
      <w:r w:rsidRPr="00E00113">
        <w:rPr>
          <w:rFonts w:ascii="Verdana" w:hAnsi="Verdana"/>
          <w:sz w:val="20"/>
          <w:szCs w:val="20"/>
        </w:rPr>
        <w:t>…………………………………………………………………………………………………..</w:t>
      </w:r>
    </w:p>
    <w:p w14:paraId="56DFEDF6" w14:textId="77777777" w:rsidR="00E052C5" w:rsidRPr="00E00113" w:rsidRDefault="00E052C5" w:rsidP="00E052C5">
      <w:pPr>
        <w:jc w:val="both"/>
        <w:rPr>
          <w:rFonts w:ascii="Verdana" w:hAnsi="Verdana"/>
          <w:sz w:val="20"/>
          <w:szCs w:val="20"/>
        </w:rPr>
      </w:pPr>
      <w:r w:rsidRPr="00E00113">
        <w:rPr>
          <w:rFonts w:ascii="Verdana" w:hAnsi="Verdana"/>
          <w:sz w:val="20"/>
          <w:szCs w:val="20"/>
        </w:rPr>
        <w:t>zwanym dalej „</w:t>
      </w:r>
      <w:r w:rsidRPr="00E00113">
        <w:rPr>
          <w:rFonts w:ascii="Verdana" w:hAnsi="Verdana"/>
          <w:b/>
          <w:bCs/>
          <w:sz w:val="20"/>
          <w:szCs w:val="20"/>
        </w:rPr>
        <w:t>Zamawiającym</w:t>
      </w:r>
      <w:r w:rsidRPr="00E00113">
        <w:rPr>
          <w:rFonts w:ascii="Verdana" w:hAnsi="Verdana"/>
          <w:sz w:val="20"/>
          <w:szCs w:val="20"/>
        </w:rPr>
        <w:t xml:space="preserve">” </w:t>
      </w:r>
    </w:p>
    <w:p w14:paraId="67B8D680"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a </w:t>
      </w:r>
    </w:p>
    <w:p w14:paraId="3909C810" w14:textId="77777777" w:rsidR="00E052C5" w:rsidRPr="00E00113" w:rsidRDefault="00E052C5" w:rsidP="00E052C5">
      <w:pPr>
        <w:jc w:val="both"/>
        <w:rPr>
          <w:rFonts w:ascii="Verdana" w:hAnsi="Verdana"/>
          <w:sz w:val="20"/>
          <w:szCs w:val="20"/>
        </w:rPr>
      </w:pPr>
      <w:r w:rsidRPr="00E00113">
        <w:rPr>
          <w:rFonts w:ascii="Verdana" w:hAnsi="Verdana"/>
          <w:b/>
          <w:bCs/>
          <w:sz w:val="20"/>
          <w:szCs w:val="20"/>
        </w:rPr>
        <w:t xml:space="preserve">………………………… </w:t>
      </w:r>
    </w:p>
    <w:p w14:paraId="474CE64D"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reprezentowanym przez: </w:t>
      </w:r>
    </w:p>
    <w:p w14:paraId="6C2C05AA"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 </w:t>
      </w:r>
    </w:p>
    <w:p w14:paraId="6FE247F6"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 </w:t>
      </w:r>
    </w:p>
    <w:p w14:paraId="56EF9649" w14:textId="77777777" w:rsidR="00E052C5" w:rsidRPr="00E00113" w:rsidRDefault="00E052C5" w:rsidP="00E052C5">
      <w:pPr>
        <w:jc w:val="both"/>
        <w:rPr>
          <w:rFonts w:ascii="Verdana" w:hAnsi="Verdana"/>
          <w:sz w:val="20"/>
          <w:szCs w:val="20"/>
        </w:rPr>
      </w:pPr>
      <w:r w:rsidRPr="00E00113">
        <w:rPr>
          <w:rFonts w:ascii="Verdana" w:hAnsi="Verdana"/>
          <w:sz w:val="20"/>
          <w:szCs w:val="20"/>
        </w:rPr>
        <w:t>zwanym dalej „</w:t>
      </w:r>
      <w:r w:rsidRPr="00E00113">
        <w:rPr>
          <w:rFonts w:ascii="Verdana" w:hAnsi="Verdana"/>
          <w:b/>
          <w:bCs/>
          <w:sz w:val="20"/>
          <w:szCs w:val="20"/>
        </w:rPr>
        <w:t>Wykonawcą</w:t>
      </w:r>
      <w:r w:rsidRPr="00E00113">
        <w:rPr>
          <w:rFonts w:ascii="Verdana" w:hAnsi="Verdana"/>
          <w:sz w:val="20"/>
          <w:szCs w:val="20"/>
        </w:rPr>
        <w:t xml:space="preserve">” </w:t>
      </w:r>
    </w:p>
    <w:p w14:paraId="40655A57" w14:textId="77777777" w:rsidR="00E052C5" w:rsidRPr="00E00113" w:rsidRDefault="00E052C5" w:rsidP="00E052C5">
      <w:pPr>
        <w:jc w:val="both"/>
        <w:rPr>
          <w:rFonts w:ascii="Verdana" w:hAnsi="Verdana"/>
          <w:sz w:val="20"/>
          <w:szCs w:val="20"/>
        </w:rPr>
      </w:pPr>
      <w:r w:rsidRPr="00E00113">
        <w:rPr>
          <w:rFonts w:ascii="Verdana" w:hAnsi="Verdana"/>
          <w:sz w:val="20"/>
          <w:szCs w:val="20"/>
        </w:rPr>
        <w:t>łącznie zwanymi dalej „</w:t>
      </w:r>
      <w:r w:rsidRPr="00E00113">
        <w:rPr>
          <w:rFonts w:ascii="Verdana" w:hAnsi="Verdana"/>
          <w:b/>
          <w:bCs/>
          <w:sz w:val="20"/>
          <w:szCs w:val="20"/>
        </w:rPr>
        <w:t>Stronami</w:t>
      </w:r>
      <w:r w:rsidRPr="00E00113">
        <w:rPr>
          <w:rFonts w:ascii="Verdana" w:hAnsi="Verdana"/>
          <w:sz w:val="20"/>
          <w:szCs w:val="20"/>
        </w:rPr>
        <w:t>”, a osobno „</w:t>
      </w:r>
      <w:r w:rsidRPr="00E00113">
        <w:rPr>
          <w:rFonts w:ascii="Verdana" w:hAnsi="Verdana"/>
          <w:b/>
          <w:bCs/>
          <w:sz w:val="20"/>
          <w:szCs w:val="20"/>
        </w:rPr>
        <w:t>Stroną</w:t>
      </w:r>
      <w:r w:rsidRPr="00E00113">
        <w:rPr>
          <w:rFonts w:ascii="Verdana" w:hAnsi="Verdana"/>
          <w:sz w:val="20"/>
          <w:szCs w:val="20"/>
        </w:rPr>
        <w:t xml:space="preserve">”, </w:t>
      </w:r>
    </w:p>
    <w:p w14:paraId="0B47A40F"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Niniejsza Umowa zostaje zawarta z Wykonawcą, który został wybrany w przeprowadzonym na podstawie art. 37 ust. 2 i 4 oraz art. 38 ust. 1 ustawy z dnia 11 września 2019 r. – Prawo zamówień publicznych (Dz.U. z 2021 r. poz. 1129 z późn. Zm.), dalej „Pzp”, postępowaniu o udzielenie zamówienia publicznego w trybie przetargu nieograniczonego, oznaczonego sygnaturą </w:t>
      </w:r>
      <w:r>
        <w:rPr>
          <w:rFonts w:ascii="Verdana" w:hAnsi="Verdana"/>
          <w:sz w:val="20"/>
          <w:szCs w:val="20"/>
        </w:rPr>
        <w:t>……………</w:t>
      </w:r>
      <w:r w:rsidRPr="00E00113">
        <w:rPr>
          <w:rFonts w:ascii="Verdana" w:hAnsi="Verdana"/>
          <w:sz w:val="20"/>
          <w:szCs w:val="20"/>
        </w:rPr>
        <w:t xml:space="preserve"> pn. </w:t>
      </w:r>
      <w:r w:rsidRPr="00E00113">
        <w:rPr>
          <w:rFonts w:ascii="Verdana" w:hAnsi="Verdana"/>
          <w:i/>
          <w:iCs/>
          <w:sz w:val="20"/>
          <w:szCs w:val="20"/>
        </w:rPr>
        <w:t>„Bezgotówkowy zakup paliw płynnych, płynów eksploatacyjnych, akcesoriów samochodowych oraz usług mycia i odkurzania pojazdów i innych usług dla Sie</w:t>
      </w:r>
      <w:r>
        <w:rPr>
          <w:rFonts w:ascii="Verdana" w:hAnsi="Verdana"/>
          <w:i/>
          <w:iCs/>
          <w:sz w:val="20"/>
          <w:szCs w:val="20"/>
        </w:rPr>
        <w:t>ć</w:t>
      </w:r>
      <w:r w:rsidRPr="00E00113">
        <w:rPr>
          <w:rFonts w:ascii="Verdana" w:hAnsi="Verdana"/>
          <w:i/>
          <w:iCs/>
          <w:sz w:val="20"/>
          <w:szCs w:val="20"/>
        </w:rPr>
        <w:t xml:space="preserve"> Badawcz</w:t>
      </w:r>
      <w:r>
        <w:rPr>
          <w:rFonts w:ascii="Verdana" w:hAnsi="Verdana"/>
          <w:i/>
          <w:iCs/>
          <w:sz w:val="20"/>
          <w:szCs w:val="20"/>
        </w:rPr>
        <w:t>a</w:t>
      </w:r>
      <w:r w:rsidRPr="00E00113">
        <w:rPr>
          <w:rFonts w:ascii="Verdana" w:hAnsi="Verdana"/>
          <w:i/>
          <w:iCs/>
          <w:sz w:val="20"/>
          <w:szCs w:val="20"/>
        </w:rPr>
        <w:t xml:space="preserve"> Łukasiewicz</w:t>
      </w:r>
      <w:r>
        <w:rPr>
          <w:rFonts w:ascii="Verdana" w:hAnsi="Verdana"/>
          <w:i/>
          <w:iCs/>
          <w:sz w:val="20"/>
          <w:szCs w:val="20"/>
        </w:rPr>
        <w:t>-Warszawskiego Instytutu Technologicznego</w:t>
      </w:r>
      <w:r w:rsidRPr="00E00113">
        <w:rPr>
          <w:rFonts w:ascii="Verdana" w:hAnsi="Verdana"/>
          <w:i/>
          <w:iCs/>
          <w:sz w:val="20"/>
          <w:szCs w:val="20"/>
        </w:rPr>
        <w:t xml:space="preserve">”. </w:t>
      </w:r>
    </w:p>
    <w:p w14:paraId="566D8EDE"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w:t>
      </w:r>
      <w:r>
        <w:rPr>
          <w:rFonts w:ascii="Verdana" w:hAnsi="Verdana"/>
          <w:b/>
          <w:bCs/>
          <w:sz w:val="20"/>
          <w:szCs w:val="20"/>
        </w:rPr>
        <w:t>.</w:t>
      </w:r>
    </w:p>
    <w:p w14:paraId="440EB610"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Postanowienia wstępne</w:t>
      </w:r>
    </w:p>
    <w:p w14:paraId="036B4E5F"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1. Przedmiotem umowy jest bezgotówkowy zakup paliw płynnych, płynów eksploatacyjnych, akcesoriów samochodowych oraz usług mycia i odkurzania pojazdów i innych usług, na warunkach zawartych w ofercie Wykonawcy stanowiącej integralną część niniejszej Umowy, </w:t>
      </w:r>
      <w:r w:rsidRPr="00E00113">
        <w:rPr>
          <w:rFonts w:ascii="Verdana" w:hAnsi="Verdana"/>
          <w:b/>
          <w:bCs/>
          <w:sz w:val="20"/>
          <w:szCs w:val="20"/>
        </w:rPr>
        <w:t xml:space="preserve">w okresie jej trwania, tj. 36 miesięcy od dnia zawarcia umowy  </w:t>
      </w:r>
      <w:r w:rsidRPr="00E00113">
        <w:rPr>
          <w:rFonts w:ascii="Verdana" w:hAnsi="Verdana"/>
          <w:sz w:val="20"/>
          <w:szCs w:val="20"/>
        </w:rPr>
        <w:t xml:space="preserve">lub do wyczerpania kwoty Limitu określonego w § 8 ust. 1 niniejszej umowy, w zależności od tego co nastąpi pierwsze, z zastrzeżeniem możliwości zwiększenia limitu z wykorzystaniem prawa opcji. Umowa zostaje zawarta przez Zamawiającego w imieniu własnym. </w:t>
      </w:r>
    </w:p>
    <w:p w14:paraId="46AA3BB9"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Jeżeli nic innego nie wynika z postanowień Umowy, użyte w niej pojęcia oznaczają: </w:t>
      </w:r>
    </w:p>
    <w:p w14:paraId="0BC1FE4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t>
      </w:r>
      <w:r w:rsidRPr="00E00113">
        <w:rPr>
          <w:rFonts w:ascii="Verdana" w:hAnsi="Verdana"/>
          <w:b/>
          <w:bCs/>
          <w:sz w:val="20"/>
          <w:szCs w:val="20"/>
        </w:rPr>
        <w:t xml:space="preserve">okres rozliczeniowy </w:t>
      </w:r>
      <w:r w:rsidRPr="00E00113">
        <w:rPr>
          <w:rFonts w:ascii="Verdana" w:hAnsi="Verdana"/>
          <w:sz w:val="20"/>
          <w:szCs w:val="20"/>
        </w:rPr>
        <w:t xml:space="preserve">– ustalony w umowie przedział czasowy dla rozliczeń między Zamawiającym i Wykonawcą; </w:t>
      </w:r>
    </w:p>
    <w:p w14:paraId="2C459E8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t>
      </w:r>
      <w:r w:rsidRPr="00E00113">
        <w:rPr>
          <w:rFonts w:ascii="Verdana" w:hAnsi="Verdana"/>
          <w:b/>
          <w:bCs/>
          <w:sz w:val="20"/>
          <w:szCs w:val="20"/>
        </w:rPr>
        <w:t xml:space="preserve">siła wyższa – </w:t>
      </w:r>
      <w:r w:rsidRPr="00E00113">
        <w:rPr>
          <w:rFonts w:ascii="Verdana" w:hAnsi="Verdana"/>
          <w:sz w:val="20"/>
          <w:szCs w:val="20"/>
        </w:rPr>
        <w:t xml:space="preserve">nadzwyczajne zdarzenie zewnętrzne, niezależne od woli Stron, którego wystąpienia oraz skutków dla wykonania umowy, w chwili jej zawierania nie można było przewidzieć, uniemożliwiające wykonanie umowy w całości lub części, na stałe lub na pewien czas, któremu nie można zapobiec, ani przeciwdziałać przy zachowaniu należytej staranności Stron. Przejawami siły wyższej są w szczególności: </w:t>
      </w:r>
    </w:p>
    <w:p w14:paraId="05DE55C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a) klęski żywiołowe, w tym: pożar, trzęsienie ziemi, huragan, powódź, szadź, epidemie; </w:t>
      </w:r>
    </w:p>
    <w:p w14:paraId="3D8CFBB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b) akty władzy państwowej, w tym: stan wojenny, stan wyjątkowy, embarga, blokady itp.; </w:t>
      </w:r>
    </w:p>
    <w:p w14:paraId="64A0BE0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c) działania wojenne, akty sabotażu, akty terrorystyczne; </w:t>
      </w:r>
    </w:p>
    <w:p w14:paraId="05A798C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lastRenderedPageBreak/>
        <w:t xml:space="preserve">d) strajki powszechne lub inne niepokoje społeczne, w tym publiczne demonstracje z wyłączeniem strajków u Stron; </w:t>
      </w:r>
    </w:p>
    <w:p w14:paraId="099D73B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t>
      </w:r>
      <w:r w:rsidRPr="00E00113">
        <w:rPr>
          <w:rFonts w:ascii="Verdana" w:hAnsi="Verdana"/>
          <w:b/>
          <w:bCs/>
          <w:sz w:val="20"/>
          <w:szCs w:val="20"/>
        </w:rPr>
        <w:t xml:space="preserve">Limit </w:t>
      </w:r>
      <w:r w:rsidRPr="00E00113">
        <w:rPr>
          <w:rFonts w:ascii="Verdana" w:hAnsi="Verdana"/>
          <w:sz w:val="20"/>
          <w:szCs w:val="20"/>
        </w:rPr>
        <w:t xml:space="preserve">– określona w umowie maksymalna wartość zobowiązania finansowego Zamawiającego za dostawy i usługi świadczone przez Wykonawcę w ramach umowy. Limit może ulec zmianie w związku z: </w:t>
      </w:r>
    </w:p>
    <w:p w14:paraId="786C463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a) Zastosowaniem Prawa Opcji </w:t>
      </w:r>
    </w:p>
    <w:p w14:paraId="6CCF4C1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b) Zawarcia aneksu uprawniającego Wykonawcę do zwiększenia wynagrodzenia umownego na podstawie przesłanek określonych w Umowie; </w:t>
      </w:r>
    </w:p>
    <w:p w14:paraId="67A684D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Opis przedmiotu zamówienia stanowi załącznik nr 1 do Umowy. </w:t>
      </w:r>
    </w:p>
    <w:p w14:paraId="7A43036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 przypadku rozbieżności pomiędzy postanowieniami Umowy i załączników, w kolejności stosuje się postanowienia: </w:t>
      </w:r>
    </w:p>
    <w:p w14:paraId="77E62AF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Umowy; </w:t>
      </w:r>
    </w:p>
    <w:p w14:paraId="540BD199"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Opisu Przedmiotu Zamówienia (załącznik nr 1); </w:t>
      </w:r>
    </w:p>
    <w:p w14:paraId="6474C28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Oferty Wykonawcy (załącznik nr 2). </w:t>
      </w:r>
    </w:p>
    <w:p w14:paraId="6E56CC97"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2</w:t>
      </w:r>
      <w:r>
        <w:rPr>
          <w:rFonts w:ascii="Verdana" w:hAnsi="Verdana"/>
          <w:b/>
          <w:bCs/>
          <w:sz w:val="20"/>
          <w:szCs w:val="20"/>
        </w:rPr>
        <w:t>.</w:t>
      </w:r>
    </w:p>
    <w:p w14:paraId="12F3B51E"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Zobowiązania Zamawiającego</w:t>
      </w:r>
    </w:p>
    <w:p w14:paraId="2A7807E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Zamawiający zobowiązuje się względem Wykonawcy do: </w:t>
      </w:r>
    </w:p>
    <w:p w14:paraId="59D4181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terminowego regulowania należności związanych z realizacją Umowy; </w:t>
      </w:r>
    </w:p>
    <w:p w14:paraId="38ADD94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niezwłocznego przekazywania Wykonawcy informacji mających istotny wpływ na realizację Umowy; </w:t>
      </w:r>
    </w:p>
    <w:p w14:paraId="0075D40A"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niezwłocznego zgłaszania zagubienia lub kradzieży karty paliwowej wydawanych przez Wykonawcę w celu jej zablokowania przed nieautoryzowanym użyciem; </w:t>
      </w:r>
    </w:p>
    <w:p w14:paraId="4354232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utrzymywania w należytym stanie technicznym, zgodnie z obowiązującymi przepisami prawa, pojazdów i kanistrów, do których będzie tankowane paliwo; </w:t>
      </w:r>
    </w:p>
    <w:p w14:paraId="0DD66140" w14:textId="77777777" w:rsidR="00E052C5" w:rsidRDefault="00E052C5" w:rsidP="00E052C5">
      <w:pPr>
        <w:spacing w:after="0"/>
        <w:jc w:val="both"/>
        <w:rPr>
          <w:rFonts w:ascii="Verdana" w:hAnsi="Verdana"/>
          <w:sz w:val="20"/>
          <w:szCs w:val="20"/>
        </w:rPr>
      </w:pPr>
      <w:r w:rsidRPr="00E00113">
        <w:rPr>
          <w:rFonts w:ascii="Verdana" w:hAnsi="Verdana"/>
          <w:sz w:val="20"/>
          <w:szCs w:val="20"/>
        </w:rPr>
        <w:t xml:space="preserve">5) niezwłocznego zawiadomienia Wykonawcy o zmianie swoich danych zawartych w Umowie lub o każdej zmianie okoliczności mającej bądź mogącej mieć wpływ na wykonanie Umowy. Zawiadomienie to musi być dokonane pisemnie na adres wskazany w umowie, na fakturze lub innym dokumencie, na podstawie którego następuje płatność z tytułu realizacji umowy. Zawiadomienie to może być również dokonane zgodnie z postanowieniami umowy lub w inny sposób uzgodniony pomiędzy Stronami. </w:t>
      </w:r>
    </w:p>
    <w:p w14:paraId="745D8267" w14:textId="77777777" w:rsidR="00E052C5" w:rsidRDefault="00E052C5" w:rsidP="00E052C5">
      <w:pPr>
        <w:jc w:val="both"/>
        <w:rPr>
          <w:rFonts w:ascii="Verdana" w:hAnsi="Verdana"/>
          <w:sz w:val="20"/>
          <w:szCs w:val="20"/>
        </w:rPr>
      </w:pPr>
    </w:p>
    <w:p w14:paraId="4260A56D"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3</w:t>
      </w:r>
      <w:r>
        <w:rPr>
          <w:rFonts w:ascii="Verdana" w:hAnsi="Verdana"/>
          <w:b/>
          <w:bCs/>
          <w:sz w:val="20"/>
          <w:szCs w:val="20"/>
        </w:rPr>
        <w:t>.</w:t>
      </w:r>
    </w:p>
    <w:p w14:paraId="10B711C1"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Zobowiązania Wykonawcy</w:t>
      </w:r>
    </w:p>
    <w:p w14:paraId="5A30D3B5" w14:textId="77777777" w:rsidR="00E052C5" w:rsidRDefault="00E052C5" w:rsidP="00E052C5">
      <w:pPr>
        <w:spacing w:after="0"/>
        <w:jc w:val="both"/>
        <w:rPr>
          <w:rFonts w:ascii="Verdana" w:hAnsi="Verdana"/>
          <w:sz w:val="20"/>
          <w:szCs w:val="20"/>
        </w:rPr>
      </w:pPr>
      <w:r w:rsidRPr="00E00113">
        <w:rPr>
          <w:rFonts w:ascii="Verdana" w:hAnsi="Verdana"/>
          <w:sz w:val="20"/>
          <w:szCs w:val="20"/>
        </w:rPr>
        <w:t xml:space="preserve">1. Wykonawca oświadcza, że posiada całodobowe, obsługowe (z pracownikami, bez konieczności posiadania wyznaczonego pracownika do obsługi klienta w zakresie tankowania paliwa) czynne 24h/7 dni w tygodniu, stacje paliw na terenie całego kraju, honorujące karty paliwowe i warunki handlowe Wykonawcy. Aktualny wykaz stacji benzynowych stanowi załącznik nr 4 do Umowy/Aktualny wykaz stacji benzynowych Wykonawca upublicznia na stronie internetowej pod adresem:/wpisać adres/……………………… </w:t>
      </w:r>
    </w:p>
    <w:p w14:paraId="1E36A23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2. Wykonawca oświadcza, że posiada koncesję na ………………………</w:t>
      </w:r>
      <w:proofErr w:type="gramStart"/>
      <w:r w:rsidRPr="00E00113">
        <w:rPr>
          <w:rFonts w:ascii="Verdana" w:hAnsi="Verdana"/>
          <w:sz w:val="20"/>
          <w:szCs w:val="20"/>
        </w:rPr>
        <w:t>…….</w:t>
      </w:r>
      <w:proofErr w:type="gramEnd"/>
      <w:r w:rsidRPr="00E00113">
        <w:rPr>
          <w:rFonts w:ascii="Verdana" w:hAnsi="Verdana"/>
          <w:sz w:val="20"/>
          <w:szCs w:val="20"/>
        </w:rPr>
        <w:t xml:space="preserve">. </w:t>
      </w:r>
      <w:r w:rsidRPr="00E00113">
        <w:rPr>
          <w:rFonts w:ascii="Verdana" w:hAnsi="Verdana"/>
          <w:b/>
          <w:bCs/>
          <w:sz w:val="20"/>
          <w:szCs w:val="20"/>
        </w:rPr>
        <w:t>nr ……………………………</w:t>
      </w:r>
      <w:proofErr w:type="gramStart"/>
      <w:r w:rsidRPr="00E00113">
        <w:rPr>
          <w:rFonts w:ascii="Verdana" w:hAnsi="Verdana"/>
          <w:b/>
          <w:bCs/>
          <w:sz w:val="20"/>
          <w:szCs w:val="20"/>
        </w:rPr>
        <w:t>…….</w:t>
      </w:r>
      <w:proofErr w:type="gramEnd"/>
      <w:r w:rsidRPr="00E00113">
        <w:rPr>
          <w:rFonts w:ascii="Verdana" w:hAnsi="Verdana"/>
          <w:sz w:val="20"/>
          <w:szCs w:val="20"/>
        </w:rPr>
        <w:t xml:space="preserve">, wydaną przez Prezesa Urzędu Regulacji Energetyki w dniu …………………………………………. </w:t>
      </w:r>
      <w:r w:rsidRPr="00E00113">
        <w:rPr>
          <w:rFonts w:ascii="Verdana" w:hAnsi="Verdana"/>
          <w:b/>
          <w:bCs/>
          <w:sz w:val="20"/>
          <w:szCs w:val="20"/>
        </w:rPr>
        <w:t xml:space="preserve">ważną do dnia ……………………………. r. </w:t>
      </w:r>
      <w:r w:rsidRPr="00E00113">
        <w:rPr>
          <w:rFonts w:ascii="Verdana" w:hAnsi="Verdana"/>
          <w:sz w:val="20"/>
          <w:szCs w:val="20"/>
        </w:rPr>
        <w:t xml:space="preserve">i zobowiązuje się do jej posiadania w całym okresie trwania niniejszej umowy. Na każde żądanie Zamawiającego Wykonawca przedłoży dokument potwierdzający posiadanie ważnej koncesji. </w:t>
      </w:r>
    </w:p>
    <w:p w14:paraId="30FAF60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Wykonawca zobowiązuje się również do: </w:t>
      </w:r>
    </w:p>
    <w:p w14:paraId="26BDF5D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świadczenia dostaw i usług w ilości odpowiadającej realnym potrzebom Zamawiającego, z zachowaniem obowiązujących standardów jakościowych wskazanych w § 5 umowy; </w:t>
      </w:r>
    </w:p>
    <w:p w14:paraId="608C030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nieodpłatnego wydania nowych kart paliwowych w terminie do 14 dni od dnia podpisania Umowy w ilości i rodzaju według wykazu kart stanowiącego załącznik nr 2 do Umowy; </w:t>
      </w:r>
    </w:p>
    <w:p w14:paraId="765D14E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Wystawiania i przekazywania Zamawiającemu faktury VAT niezwłocznie po zakończeniu Okresu rozliczeniowego; </w:t>
      </w:r>
    </w:p>
    <w:p w14:paraId="6BF801AA"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posiadania w całym okresie obowiązywania niniejszej umowy, ważnej i opłaconej umowy ubezpieczenia od odpowiedzialności cywilnej w zakresie prowadzonej działalności </w:t>
      </w:r>
      <w:r w:rsidRPr="00E00113">
        <w:rPr>
          <w:rFonts w:ascii="Verdana" w:hAnsi="Verdana"/>
          <w:b/>
          <w:bCs/>
          <w:sz w:val="20"/>
          <w:szCs w:val="20"/>
        </w:rPr>
        <w:t>na kwotę nie mniejszą niż 100 000 złotych (słownie: sto tysięcy złotych 00/100)</w:t>
      </w:r>
      <w:r w:rsidRPr="00E00113">
        <w:rPr>
          <w:rFonts w:ascii="Verdana" w:hAnsi="Verdana"/>
          <w:sz w:val="20"/>
          <w:szCs w:val="20"/>
        </w:rPr>
        <w:t xml:space="preserve">, związanej z </w:t>
      </w:r>
      <w:r w:rsidRPr="00E00113">
        <w:rPr>
          <w:rFonts w:ascii="Verdana" w:hAnsi="Verdana"/>
          <w:sz w:val="20"/>
          <w:szCs w:val="20"/>
        </w:rPr>
        <w:lastRenderedPageBreak/>
        <w:t xml:space="preserve">przedmiotem zamówienia. Na każde żądanie Zamawiającego Wykonawca przedłoży dokument potwierdzający posiadanie ważnej umowy ubezpieczenia od odpowiedzialności cywilnej; </w:t>
      </w:r>
    </w:p>
    <w:p w14:paraId="2464BA7D"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Wykonawca oświadcza, że paliwa sprzedawane na stacjach benzynowych spełniają standardy jakościowe określone w Umowie oraz ponosi pełną odpowiedzialność z tytułu szkód wywołanych wskutek niedotrzymania określonych norm jakościowych, w tym: uszkodzeń silnika. </w:t>
      </w:r>
    </w:p>
    <w:p w14:paraId="47531E42"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4</w:t>
      </w:r>
      <w:r>
        <w:rPr>
          <w:rFonts w:ascii="Verdana" w:hAnsi="Verdana"/>
          <w:b/>
          <w:bCs/>
          <w:sz w:val="20"/>
          <w:szCs w:val="20"/>
        </w:rPr>
        <w:t>.</w:t>
      </w:r>
    </w:p>
    <w:p w14:paraId="5ABCA371"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Karty paliwowe</w:t>
      </w:r>
    </w:p>
    <w:p w14:paraId="11D6FB3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1. Wykonawca oferuje karty paliwowe dla programu flotowego marki ……</w:t>
      </w:r>
      <w:proofErr w:type="gramStart"/>
      <w:r w:rsidRPr="00E00113">
        <w:rPr>
          <w:rFonts w:ascii="Verdana" w:hAnsi="Verdana"/>
          <w:sz w:val="20"/>
          <w:szCs w:val="20"/>
        </w:rPr>
        <w:t>…….</w:t>
      </w:r>
      <w:proofErr w:type="gramEnd"/>
      <w:r w:rsidRPr="00E00113">
        <w:rPr>
          <w:rFonts w:ascii="Verdana" w:hAnsi="Verdana"/>
          <w:sz w:val="20"/>
          <w:szCs w:val="20"/>
        </w:rPr>
        <w:t xml:space="preserve">, obejmujące funkcjonalność ……………………………… </w:t>
      </w:r>
    </w:p>
    <w:p w14:paraId="7F71678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Wykonawca zobowiązany jest do wydania nowych kart paliwowych według typu i w ilości wskazanej w Opisie przedmiotu zamówienia. </w:t>
      </w:r>
    </w:p>
    <w:p w14:paraId="3C9D25A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Za pierwsze wydanie nowych kart paliwowych dla Zamawiającego Wykonawca nie pobiera opłaty. </w:t>
      </w:r>
    </w:p>
    <w:p w14:paraId="73BAEE8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Wykonawca wyda Zamawiającemu nowe karty paliwowe w terminie do 14 dni od dnia zawarcia umowy. </w:t>
      </w:r>
    </w:p>
    <w:p w14:paraId="655EAAD4" w14:textId="77777777" w:rsidR="00E052C5" w:rsidRDefault="00E052C5" w:rsidP="00E052C5">
      <w:pPr>
        <w:spacing w:after="0"/>
        <w:jc w:val="both"/>
        <w:rPr>
          <w:rFonts w:ascii="Verdana" w:hAnsi="Verdana"/>
          <w:sz w:val="20"/>
          <w:szCs w:val="20"/>
        </w:rPr>
      </w:pPr>
      <w:r w:rsidRPr="00E00113">
        <w:rPr>
          <w:rFonts w:ascii="Verdana" w:hAnsi="Verdana"/>
          <w:sz w:val="20"/>
          <w:szCs w:val="20"/>
        </w:rPr>
        <w:t>5. Zamawiający jest zobowiązany zgłosić Wykonawcy każdy przypadek kradzieży, zaginięcia lub zniszczenia karty paliwowej. Zgłoszenie takie będzie dokonywane:</w:t>
      </w:r>
    </w:p>
    <w:p w14:paraId="7BCC80E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 1) telefonicznie, pisemnie, faxem lub e-mailem i będzie zawierało: numer utraconej lub zniszczonej karty, typ karty, nazwę jednostki Zamawiającego, </w:t>
      </w:r>
    </w:p>
    <w:p w14:paraId="6F7ACBE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za pomocą udostępnionej przez Wykonawcę strony internetowej. </w:t>
      </w:r>
    </w:p>
    <w:p w14:paraId="54EC512D"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Wykonawca jest zobowiązany do zablokowania utraconej lub zniszczonej karty paliwowej niezwłocznie, nie dłużej jednak niż w ciągu 6h od chwili zgłoszenia przez Zamawiającego. </w:t>
      </w:r>
    </w:p>
    <w:p w14:paraId="08F30E7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7. Wykonawca wyda duplikat lub dokona wymiany zniszczonej karty paliwowej na nową, nie później jednak niż w terminie do 14 dni od dnia zgłoszenia, o którym mowa w ust. 4 pobierając opłatę w wysokości ……. złotych brutto za 1 kartę. </w:t>
      </w:r>
    </w:p>
    <w:p w14:paraId="6F7F441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8. Na wniosek Zamawiającego, Wykonawca nieodpłatnie wyda Zamawiającemu nowe bezgotówkowe płatnicze karty paliwowe do nowo zakupionych pojazdów służbowych lub dla nowo zgłoszonych pracowników Zamawiającego w terminie do 14 dni od daty złożenia stosownego wniosku. </w:t>
      </w:r>
    </w:p>
    <w:p w14:paraId="00635A0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9. Koszty związane z obsługą kart paliwowych w całym okresie realizacji zamówienia ponosi Wykonawca. </w:t>
      </w:r>
    </w:p>
    <w:p w14:paraId="7E80AEC1"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5</w:t>
      </w:r>
      <w:r>
        <w:rPr>
          <w:rFonts w:ascii="Verdana" w:hAnsi="Verdana"/>
          <w:b/>
          <w:bCs/>
          <w:sz w:val="20"/>
          <w:szCs w:val="20"/>
        </w:rPr>
        <w:t>.</w:t>
      </w:r>
    </w:p>
    <w:p w14:paraId="29BD0C84"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Warunki świadczenia Przedmiotu Umowy przez Wykonawcę</w:t>
      </w:r>
    </w:p>
    <w:p w14:paraId="5495E31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Zakup paliwa do pojazdów będzie polegał na bezpośrednim tankowaniu paliwa do zbiorników paliwa samochodów i/lub do kanistrów przez posiadacza karty wystawionej na Zamawiającego. </w:t>
      </w:r>
    </w:p>
    <w:p w14:paraId="1536D47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Wykaz użytkowanych przez Zamawiającego pojazdów zawiera Załącznik nr 2 do niniejszej umowy. Zamawiający zastrzega sobie możliwość zmiany pojazdów służbowych lub uprawnionych osób, o czym powiadomi Wykonawcę w formie pisemnej. Powyższa zmiana nie będzie wymagała aneksu do umowy. </w:t>
      </w:r>
    </w:p>
    <w:p w14:paraId="73816F2F" w14:textId="77777777" w:rsidR="00E052C5" w:rsidRDefault="00E052C5" w:rsidP="00E052C5">
      <w:pPr>
        <w:jc w:val="both"/>
        <w:rPr>
          <w:rFonts w:ascii="Verdana" w:hAnsi="Verdana"/>
          <w:sz w:val="20"/>
          <w:szCs w:val="20"/>
        </w:rPr>
      </w:pPr>
      <w:r w:rsidRPr="00E00113">
        <w:rPr>
          <w:rFonts w:ascii="Verdana" w:hAnsi="Verdana"/>
          <w:sz w:val="20"/>
          <w:szCs w:val="20"/>
        </w:rPr>
        <w:t>3. Strony ustalają następujące warunki odbioru oraz sposób rozliczenia i płatności za pobrane produkty:</w:t>
      </w:r>
    </w:p>
    <w:p w14:paraId="4793406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 1) odbioru paliw dokonywać będą upoważnieni kierowcy i pozostali pracownicy Zamawiającego na zasadach bezgotówkowych; </w:t>
      </w:r>
    </w:p>
    <w:p w14:paraId="7719AF1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sprzedaż i ewidencja paliwa odbywać się będzie w systemie elektronicznych kart paliwowych zabezpieczonych pod kątem dostępu poufnym kodem PIN; </w:t>
      </w:r>
    </w:p>
    <w:p w14:paraId="2F5DF33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Wykonawca jest zobowiązany do dokładnej jednoznacznej identyfikacji miejsca, terminu i ilości pobranego paliwa z samochodem służbowym lub osobą, poprzez wystawienie dowodów wydania paliwa, które mają charakter wydruku z terminala obsługującego karty paliwowe; </w:t>
      </w:r>
    </w:p>
    <w:p w14:paraId="42498A3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dowód wydania, o którym mowa w pkt 3 zawiera co najmniej następujące informacje: </w:t>
      </w:r>
    </w:p>
    <w:p w14:paraId="1A48EB2D"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a) lokalizacja stacji paliw (miejscowość i nazwę stacji paliw, itp.), </w:t>
      </w:r>
    </w:p>
    <w:p w14:paraId="7A72ECD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b) nr karty, na którą dokonywana była transakcja, </w:t>
      </w:r>
    </w:p>
    <w:p w14:paraId="25F50FF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c) nr rejestracyjny pojazdu (dla kart przypisanych do pojazdu) lub imię i nazwisko (w przypadku kart przypisanych do osoby), </w:t>
      </w:r>
    </w:p>
    <w:p w14:paraId="4571FCA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d) ilość wydanego paliwa, </w:t>
      </w:r>
    </w:p>
    <w:p w14:paraId="40F6538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e) wartość wydanego paliwa, </w:t>
      </w:r>
    </w:p>
    <w:p w14:paraId="44F053F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lastRenderedPageBreak/>
        <w:t xml:space="preserve">f) data i godzina transakcji, </w:t>
      </w:r>
    </w:p>
    <w:p w14:paraId="52D1FB5A" w14:textId="77777777" w:rsidR="00E052C5" w:rsidRPr="00E00113" w:rsidRDefault="00E052C5" w:rsidP="00E052C5">
      <w:pPr>
        <w:numPr>
          <w:ilvl w:val="0"/>
          <w:numId w:val="6"/>
        </w:numPr>
        <w:spacing w:after="0"/>
        <w:jc w:val="both"/>
        <w:rPr>
          <w:rFonts w:ascii="Verdana" w:hAnsi="Verdana"/>
          <w:sz w:val="20"/>
          <w:szCs w:val="20"/>
        </w:rPr>
      </w:pPr>
      <w:r w:rsidRPr="00E00113">
        <w:rPr>
          <w:rFonts w:ascii="Verdana" w:hAnsi="Verdana"/>
          <w:sz w:val="20"/>
          <w:szCs w:val="20"/>
        </w:rPr>
        <w:t xml:space="preserve">4. Za datę sprzedaży uznaje się ostatni dzień danego okresu rozliczeniowego. </w:t>
      </w:r>
    </w:p>
    <w:p w14:paraId="5CA4969E" w14:textId="77777777" w:rsidR="00E052C5" w:rsidRPr="00E00113" w:rsidRDefault="00E052C5" w:rsidP="00E052C5">
      <w:pPr>
        <w:numPr>
          <w:ilvl w:val="0"/>
          <w:numId w:val="6"/>
        </w:numPr>
        <w:spacing w:after="0"/>
        <w:jc w:val="both"/>
        <w:rPr>
          <w:rFonts w:ascii="Verdana" w:hAnsi="Verdana"/>
          <w:sz w:val="20"/>
          <w:szCs w:val="20"/>
        </w:rPr>
      </w:pPr>
      <w:r w:rsidRPr="00E00113">
        <w:rPr>
          <w:rFonts w:ascii="Verdana" w:hAnsi="Verdana"/>
          <w:sz w:val="20"/>
          <w:szCs w:val="20"/>
        </w:rPr>
        <w:t xml:space="preserve">5. Ceny jednostkowe brutto paliw płynnych będą naliczane wg cen z danego dnia z danej stacji paliw, pomniejszone o rabat określony w § 8 ust. 2 umowy. </w:t>
      </w:r>
    </w:p>
    <w:p w14:paraId="31330CF5" w14:textId="77777777" w:rsidR="00E052C5" w:rsidRPr="00E00113" w:rsidRDefault="00E052C5" w:rsidP="00E052C5">
      <w:pPr>
        <w:numPr>
          <w:ilvl w:val="0"/>
          <w:numId w:val="6"/>
        </w:numPr>
        <w:spacing w:after="0"/>
        <w:jc w:val="both"/>
        <w:rPr>
          <w:rFonts w:ascii="Verdana" w:hAnsi="Verdana"/>
          <w:sz w:val="20"/>
          <w:szCs w:val="20"/>
        </w:rPr>
      </w:pPr>
      <w:r w:rsidRPr="00E00113">
        <w:rPr>
          <w:rFonts w:ascii="Verdana" w:hAnsi="Verdana"/>
          <w:sz w:val="20"/>
          <w:szCs w:val="20"/>
        </w:rPr>
        <w:t xml:space="preserve">6. Wykonawca do faktury załącza zbiorcze zestawienie transakcji dokonywanych w danym okresie rozliczeniowym, które zawierać będzie m.in.: miejsce i datę dokonania transakcji, numer karty paliwowej, numer rejestracyjny, marka pojazdu, imię i nazwisko (w przypadku kart przypisanych do osoby), ilość paliwa, cenę brutto paliwa, należny rabat cenowy dla paliw. </w:t>
      </w:r>
    </w:p>
    <w:p w14:paraId="0E84D984"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6</w:t>
      </w:r>
      <w:r>
        <w:rPr>
          <w:rFonts w:ascii="Verdana" w:hAnsi="Verdana"/>
          <w:b/>
          <w:bCs/>
          <w:sz w:val="20"/>
          <w:szCs w:val="20"/>
        </w:rPr>
        <w:t>.</w:t>
      </w:r>
    </w:p>
    <w:p w14:paraId="19994D82"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Podwykonawcy</w:t>
      </w:r>
    </w:p>
    <w:p w14:paraId="293F42A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Wykonawca może zlecić wykonanie przedmiotu Umowy podwykonawcom, pod </w:t>
      </w:r>
      <w:proofErr w:type="gramStart"/>
      <w:r w:rsidRPr="00E00113">
        <w:rPr>
          <w:rFonts w:ascii="Verdana" w:hAnsi="Verdana"/>
          <w:sz w:val="20"/>
          <w:szCs w:val="20"/>
        </w:rPr>
        <w:t>warunkiem</w:t>
      </w:r>
      <w:proofErr w:type="gramEnd"/>
      <w:r w:rsidRPr="00E00113">
        <w:rPr>
          <w:rFonts w:ascii="Verdana" w:hAnsi="Verdana"/>
          <w:sz w:val="20"/>
          <w:szCs w:val="20"/>
        </w:rPr>
        <w:t xml:space="preserve"> że posiadają oni odpowiednie uprawnienia i kwalifikacje do ich wykonania. </w:t>
      </w:r>
    </w:p>
    <w:p w14:paraId="7AEDC78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0F0B85D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Wykonawca ponosi wobec Zamawiającego pełną odpowiedzialność za wszelkie czynności, których wykonanie powierzył podwykonawcom. Wykonawca odpowiada za działania i zaniechania podwykonawców jak za działania i zaniechania własne. </w:t>
      </w:r>
    </w:p>
    <w:p w14:paraId="481A6B3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 </w:t>
      </w:r>
    </w:p>
    <w:p w14:paraId="388EE15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Wykonawca ponosi pełną odpowiedzialność za dokonywanie w terminie wszelkich rozliczeń finansowych z podwykonawcami. </w:t>
      </w:r>
    </w:p>
    <w:p w14:paraId="5C6866DA"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7</w:t>
      </w:r>
      <w:r>
        <w:rPr>
          <w:rFonts w:ascii="Verdana" w:hAnsi="Verdana"/>
          <w:b/>
          <w:bCs/>
          <w:sz w:val="20"/>
          <w:szCs w:val="20"/>
        </w:rPr>
        <w:t>.</w:t>
      </w:r>
    </w:p>
    <w:p w14:paraId="2C3EB0A2"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Standardy jakościowe</w:t>
      </w:r>
    </w:p>
    <w:p w14:paraId="7C0AFED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Wykonawca zapewnia paliwa spełniające wymogi jakościowe określone w: Rozporządzeniu Ministra Gospodarki z dnia 9 października 2015 roku w sprawie wymagań jakościowych paliw ciekłych (t.j. Dz. U. z 2015 r. poz. 1680 ze zm.), </w:t>
      </w:r>
    </w:p>
    <w:p w14:paraId="4CE006C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normach PN-EN 228+A1:2017-06 Paliwa dla pojazdów silnikowych - dla benzyny bezołowiowej Pb 95 oraz PN-EN 590+A1:2017-06 Paliwa dla pojazdów silnikowych - dla oleju napędowego ON. </w:t>
      </w:r>
    </w:p>
    <w:p w14:paraId="496FE2D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Wykonawca oświadcza, że paliwo odpowiada pod względem jakości wymaganiom polskich i unijnych norm jakościowych, jest wolne od wad fizycznych i prawnych oraz jest dopuszczone do obrotu prawnego. </w:t>
      </w:r>
    </w:p>
    <w:p w14:paraId="645F46C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Wykonawca na każde żądanie zamawiającego przedstawi dokumenty i świadectwa jakościowe paliw. 1. Przewidywane łączne wynagrodzenie Wykonawcy w okresie realizacji niniejszej Umowy </w:t>
      </w:r>
      <w:r w:rsidRPr="00E00113">
        <w:rPr>
          <w:rFonts w:ascii="Verdana" w:hAnsi="Verdana"/>
          <w:b/>
          <w:bCs/>
          <w:sz w:val="20"/>
          <w:szCs w:val="20"/>
        </w:rPr>
        <w:t xml:space="preserve">(Limit) </w:t>
      </w:r>
      <w:r w:rsidRPr="00E00113">
        <w:rPr>
          <w:rFonts w:ascii="Verdana" w:hAnsi="Verdana"/>
          <w:sz w:val="20"/>
          <w:szCs w:val="20"/>
        </w:rPr>
        <w:t xml:space="preserve">wynosi </w:t>
      </w:r>
      <w:r w:rsidRPr="00E00113">
        <w:rPr>
          <w:rFonts w:ascii="Verdana" w:hAnsi="Verdana"/>
          <w:b/>
          <w:bCs/>
          <w:sz w:val="20"/>
          <w:szCs w:val="20"/>
        </w:rPr>
        <w:t xml:space="preserve">………………………………… złotych brutto </w:t>
      </w:r>
      <w:r w:rsidRPr="00E00113">
        <w:rPr>
          <w:rFonts w:ascii="Verdana" w:hAnsi="Verdana"/>
          <w:sz w:val="20"/>
          <w:szCs w:val="20"/>
        </w:rPr>
        <w:t>(słownie: ……………………</w:t>
      </w:r>
      <w:proofErr w:type="gramStart"/>
      <w:r w:rsidRPr="00E00113">
        <w:rPr>
          <w:rFonts w:ascii="Verdana" w:hAnsi="Verdana"/>
          <w:sz w:val="20"/>
          <w:szCs w:val="20"/>
        </w:rPr>
        <w:t>…….</w:t>
      </w:r>
      <w:proofErr w:type="gramEnd"/>
      <w:r w:rsidRPr="00E00113">
        <w:rPr>
          <w:rFonts w:ascii="Verdana" w:hAnsi="Verdana"/>
          <w:sz w:val="20"/>
          <w:szCs w:val="20"/>
        </w:rPr>
        <w:t xml:space="preserve">. złote </w:t>
      </w:r>
      <w:proofErr w:type="gramStart"/>
      <w:r w:rsidRPr="00E00113">
        <w:rPr>
          <w:rFonts w:ascii="Verdana" w:hAnsi="Verdana"/>
          <w:sz w:val="20"/>
          <w:szCs w:val="20"/>
        </w:rPr>
        <w:t>…….</w:t>
      </w:r>
      <w:proofErr w:type="gramEnd"/>
      <w:r w:rsidRPr="00E00113">
        <w:rPr>
          <w:rFonts w:ascii="Verdana" w:hAnsi="Verdana"/>
          <w:sz w:val="20"/>
          <w:szCs w:val="20"/>
        </w:rPr>
        <w:t xml:space="preserve">/100), w tym podatek od towarów i usług VAT naliczony wg obowiązujących stawek, z tego: </w:t>
      </w:r>
    </w:p>
    <w:p w14:paraId="362BEC62" w14:textId="77777777" w:rsidR="00E052C5" w:rsidRPr="00E00113" w:rsidRDefault="00E052C5" w:rsidP="00E052C5">
      <w:pPr>
        <w:spacing w:after="0"/>
        <w:jc w:val="both"/>
        <w:rPr>
          <w:rFonts w:ascii="Verdana" w:hAnsi="Verdana"/>
          <w:sz w:val="20"/>
          <w:szCs w:val="20"/>
        </w:rPr>
      </w:pPr>
    </w:p>
    <w:p w14:paraId="4E183122" w14:textId="77777777" w:rsidR="00E052C5" w:rsidRDefault="00E052C5" w:rsidP="00E052C5">
      <w:pPr>
        <w:spacing w:after="0"/>
        <w:jc w:val="center"/>
        <w:rPr>
          <w:rFonts w:ascii="Verdana" w:hAnsi="Verdana"/>
          <w:b/>
          <w:bCs/>
          <w:sz w:val="20"/>
          <w:szCs w:val="20"/>
        </w:rPr>
      </w:pPr>
      <w:r w:rsidRPr="00E00113">
        <w:rPr>
          <w:rFonts w:ascii="Verdana" w:hAnsi="Verdana"/>
          <w:b/>
          <w:bCs/>
          <w:sz w:val="20"/>
          <w:szCs w:val="20"/>
        </w:rPr>
        <w:t>§ 8</w:t>
      </w:r>
      <w:r>
        <w:rPr>
          <w:rFonts w:ascii="Verdana" w:hAnsi="Verdana"/>
          <w:b/>
          <w:bCs/>
          <w:sz w:val="20"/>
          <w:szCs w:val="20"/>
        </w:rPr>
        <w:t>.</w:t>
      </w:r>
    </w:p>
    <w:p w14:paraId="1121D4C6" w14:textId="77777777" w:rsidR="00E052C5" w:rsidRPr="00E00113" w:rsidRDefault="00E052C5" w:rsidP="00E052C5">
      <w:pPr>
        <w:spacing w:after="0"/>
        <w:jc w:val="center"/>
        <w:rPr>
          <w:rFonts w:ascii="Verdana" w:hAnsi="Verdana"/>
          <w:b/>
          <w:bCs/>
          <w:sz w:val="20"/>
          <w:szCs w:val="20"/>
        </w:rPr>
      </w:pPr>
      <w:r w:rsidRPr="00B53EF7">
        <w:rPr>
          <w:rFonts w:ascii="Verdana" w:hAnsi="Verdana"/>
          <w:b/>
          <w:bCs/>
          <w:sz w:val="20"/>
          <w:szCs w:val="20"/>
        </w:rPr>
        <w:t>Limit</w:t>
      </w:r>
    </w:p>
    <w:p w14:paraId="59EC673A"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1) zamówienie </w:t>
      </w:r>
      <w:r w:rsidRPr="00E00113">
        <w:rPr>
          <w:rFonts w:ascii="Verdana" w:hAnsi="Verdana"/>
          <w:b/>
          <w:bCs/>
          <w:sz w:val="20"/>
          <w:szCs w:val="20"/>
        </w:rPr>
        <w:t>podstawowe ………………………………</w:t>
      </w:r>
      <w:proofErr w:type="gramStart"/>
      <w:r w:rsidRPr="00E00113">
        <w:rPr>
          <w:rFonts w:ascii="Verdana" w:hAnsi="Verdana"/>
          <w:b/>
          <w:bCs/>
          <w:sz w:val="20"/>
          <w:szCs w:val="20"/>
        </w:rPr>
        <w:t>…….</w:t>
      </w:r>
      <w:proofErr w:type="gramEnd"/>
      <w:r w:rsidRPr="00E00113">
        <w:rPr>
          <w:rFonts w:ascii="Verdana" w:hAnsi="Verdana"/>
          <w:b/>
          <w:bCs/>
          <w:sz w:val="20"/>
          <w:szCs w:val="20"/>
        </w:rPr>
        <w:t xml:space="preserve">zł brutto </w:t>
      </w:r>
      <w:r w:rsidRPr="00E00113">
        <w:rPr>
          <w:rFonts w:ascii="Verdana" w:hAnsi="Verdana"/>
          <w:sz w:val="20"/>
          <w:szCs w:val="20"/>
        </w:rPr>
        <w:t xml:space="preserve">(słownie: …………………………………… złote ………../100); </w:t>
      </w:r>
    </w:p>
    <w:p w14:paraId="5D40F7DB" w14:textId="77777777" w:rsidR="00E052C5" w:rsidRPr="00E00113" w:rsidRDefault="00E052C5" w:rsidP="00E052C5">
      <w:pPr>
        <w:jc w:val="both"/>
        <w:rPr>
          <w:rFonts w:ascii="Verdana" w:hAnsi="Verdana"/>
          <w:sz w:val="20"/>
          <w:szCs w:val="20"/>
        </w:rPr>
      </w:pPr>
      <w:r w:rsidRPr="00E00113">
        <w:rPr>
          <w:rFonts w:ascii="Verdana" w:hAnsi="Verdana"/>
          <w:sz w:val="20"/>
          <w:szCs w:val="20"/>
        </w:rPr>
        <w:t xml:space="preserve">2) zamówienie </w:t>
      </w:r>
      <w:r w:rsidRPr="00E00113">
        <w:rPr>
          <w:rFonts w:ascii="Verdana" w:hAnsi="Verdana"/>
          <w:b/>
          <w:bCs/>
          <w:sz w:val="20"/>
          <w:szCs w:val="20"/>
        </w:rPr>
        <w:t>w ramach prawa opcji …………………</w:t>
      </w:r>
      <w:proofErr w:type="gramStart"/>
      <w:r w:rsidRPr="00E00113">
        <w:rPr>
          <w:rFonts w:ascii="Verdana" w:hAnsi="Verdana"/>
          <w:b/>
          <w:bCs/>
          <w:sz w:val="20"/>
          <w:szCs w:val="20"/>
        </w:rPr>
        <w:t>…….</w:t>
      </w:r>
      <w:proofErr w:type="gramEnd"/>
      <w:r w:rsidRPr="00E00113">
        <w:rPr>
          <w:rFonts w:ascii="Verdana" w:hAnsi="Verdana"/>
          <w:b/>
          <w:bCs/>
          <w:sz w:val="20"/>
          <w:szCs w:val="20"/>
        </w:rPr>
        <w:t xml:space="preserve">. zł brutto </w:t>
      </w:r>
      <w:r w:rsidRPr="00E00113">
        <w:rPr>
          <w:rFonts w:ascii="Verdana" w:hAnsi="Verdana"/>
          <w:sz w:val="20"/>
          <w:szCs w:val="20"/>
        </w:rPr>
        <w:t>(słownie: …………………………………</w:t>
      </w:r>
      <w:proofErr w:type="gramStart"/>
      <w:r w:rsidRPr="00E00113">
        <w:rPr>
          <w:rFonts w:ascii="Verdana" w:hAnsi="Verdana"/>
          <w:sz w:val="20"/>
          <w:szCs w:val="20"/>
        </w:rPr>
        <w:t>…….</w:t>
      </w:r>
      <w:proofErr w:type="gramEnd"/>
      <w:r w:rsidRPr="00E00113">
        <w:rPr>
          <w:rFonts w:ascii="Verdana" w:hAnsi="Verdana"/>
          <w:sz w:val="20"/>
          <w:szCs w:val="20"/>
        </w:rPr>
        <w:t xml:space="preserve">. złote ………………………/100). </w:t>
      </w:r>
    </w:p>
    <w:p w14:paraId="207179F5" w14:textId="77777777" w:rsidR="00E052C5" w:rsidRPr="00E00113" w:rsidRDefault="00E052C5" w:rsidP="00E052C5">
      <w:pPr>
        <w:jc w:val="both"/>
        <w:rPr>
          <w:rFonts w:ascii="Verdana" w:hAnsi="Verdana"/>
          <w:sz w:val="20"/>
          <w:szCs w:val="20"/>
        </w:rPr>
      </w:pPr>
    </w:p>
    <w:p w14:paraId="3C6066F9" w14:textId="77777777" w:rsidR="00E052C5" w:rsidRPr="00E00113" w:rsidRDefault="00E052C5" w:rsidP="00E052C5">
      <w:pPr>
        <w:jc w:val="both"/>
        <w:rPr>
          <w:rFonts w:ascii="Verdana" w:hAnsi="Verdana"/>
          <w:sz w:val="20"/>
          <w:szCs w:val="20"/>
        </w:rPr>
      </w:pPr>
    </w:p>
    <w:p w14:paraId="595B366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Rozliczenie z Zamawiającym za sprzedane paliwo odbywać się będzie po cenach detalicznych obowiązujących w chwili sprzedaży na stacjach paliw Wykonawcy, pomniejszonych o stały upust w wysokości: </w:t>
      </w:r>
    </w:p>
    <w:p w14:paraId="1B43B08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t>
      </w:r>
      <w:proofErr w:type="gramStart"/>
      <w:r w:rsidRPr="00E00113">
        <w:rPr>
          <w:rFonts w:ascii="Verdana" w:hAnsi="Verdana"/>
          <w:b/>
          <w:bCs/>
          <w:sz w:val="20"/>
          <w:szCs w:val="20"/>
        </w:rPr>
        <w:t>…….</w:t>
      </w:r>
      <w:proofErr w:type="gramEnd"/>
      <w:r w:rsidRPr="00E00113">
        <w:rPr>
          <w:rFonts w:ascii="Verdana" w:hAnsi="Verdana"/>
          <w:b/>
          <w:bCs/>
          <w:sz w:val="20"/>
          <w:szCs w:val="20"/>
        </w:rPr>
        <w:t>.groszy</w:t>
      </w:r>
      <w:r>
        <w:rPr>
          <w:rFonts w:ascii="Verdana" w:hAnsi="Verdana"/>
          <w:b/>
          <w:bCs/>
          <w:sz w:val="20"/>
          <w:szCs w:val="20"/>
        </w:rPr>
        <w:t xml:space="preserve"> </w:t>
      </w:r>
      <w:r w:rsidRPr="00E00113">
        <w:rPr>
          <w:rFonts w:ascii="Verdana" w:hAnsi="Verdana"/>
          <w:sz w:val="20"/>
          <w:szCs w:val="20"/>
        </w:rPr>
        <w:t xml:space="preserve">brutto od detalicznej ceny brutto 1 litra benzyny; </w:t>
      </w:r>
    </w:p>
    <w:p w14:paraId="0ED7854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t>
      </w:r>
      <w:proofErr w:type="gramStart"/>
      <w:r w:rsidRPr="00E00113">
        <w:rPr>
          <w:rFonts w:ascii="Verdana" w:hAnsi="Verdana"/>
          <w:b/>
          <w:bCs/>
          <w:sz w:val="20"/>
          <w:szCs w:val="20"/>
        </w:rPr>
        <w:t>…….</w:t>
      </w:r>
      <w:proofErr w:type="gramEnd"/>
      <w:r w:rsidRPr="00E00113">
        <w:rPr>
          <w:rFonts w:ascii="Verdana" w:hAnsi="Verdana"/>
          <w:b/>
          <w:bCs/>
          <w:sz w:val="20"/>
          <w:szCs w:val="20"/>
        </w:rPr>
        <w:t>.groszy</w:t>
      </w:r>
      <w:r>
        <w:rPr>
          <w:rFonts w:ascii="Verdana" w:hAnsi="Verdana"/>
          <w:b/>
          <w:bCs/>
          <w:sz w:val="20"/>
          <w:szCs w:val="20"/>
        </w:rPr>
        <w:t xml:space="preserve"> </w:t>
      </w:r>
      <w:r w:rsidRPr="00E00113">
        <w:rPr>
          <w:rFonts w:ascii="Verdana" w:hAnsi="Verdana"/>
          <w:sz w:val="20"/>
          <w:szCs w:val="20"/>
        </w:rPr>
        <w:t xml:space="preserve">brutto od detalicznej ceny brutto 1 litra oleju napędowego; </w:t>
      </w:r>
    </w:p>
    <w:p w14:paraId="7D20E00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lastRenderedPageBreak/>
        <w:t xml:space="preserve">3) </w:t>
      </w:r>
      <w:proofErr w:type="gramStart"/>
      <w:r w:rsidRPr="00E00113">
        <w:rPr>
          <w:rFonts w:ascii="Verdana" w:hAnsi="Verdana"/>
          <w:b/>
          <w:bCs/>
          <w:sz w:val="20"/>
          <w:szCs w:val="20"/>
        </w:rPr>
        <w:t>…….</w:t>
      </w:r>
      <w:proofErr w:type="gramEnd"/>
      <w:r w:rsidRPr="00E00113">
        <w:rPr>
          <w:rFonts w:ascii="Verdana" w:hAnsi="Verdana"/>
          <w:b/>
          <w:bCs/>
          <w:sz w:val="20"/>
          <w:szCs w:val="20"/>
        </w:rPr>
        <w:t xml:space="preserve">.groszy </w:t>
      </w:r>
      <w:r w:rsidRPr="00E00113">
        <w:rPr>
          <w:rFonts w:ascii="Verdana" w:hAnsi="Verdana"/>
          <w:sz w:val="20"/>
          <w:szCs w:val="20"/>
        </w:rPr>
        <w:t xml:space="preserve">brutto od detalicznej ceny brutto 1 litra LPG; </w:t>
      </w:r>
    </w:p>
    <w:p w14:paraId="713ED08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Strony ustalają miesięczny okres rozliczeniowy. </w:t>
      </w:r>
    </w:p>
    <w:p w14:paraId="11D25AD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Zamawiający wskazuje, że minimalna wartość świadczenia Stron w zakresie dostaw i usług wynikających z niniejszej umowy wynosi 50% kwoty, o której mowa w ust. 1 pkt 1. W zakresie pozostałej kwoty oraz prawa opcji Wykonawcy nie przysługują jakiekolwiek roszczenia związanie z niewykorzystania przedmiotu umowy w zakresie ilościowym lub wartościowym. </w:t>
      </w:r>
    </w:p>
    <w:p w14:paraId="4DF4439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Wykonawca zobowiązany jest zgłosić Zamawiającemu, że kwota zamówienia podstawowego została wykorzystana. W związku z tym Wykonawca może samodzielnie określić w systemie dedykowanym do obsługi kart paliwowych limit zobowiązań Zamawiającego w wysokości równej kwocie przeznaczonej na sfinansowanie zamówienia podstawowego, określonej w §8 ust. 1 pkt 1 Umowy lub udostępnić Zamawiającemu możliwość określenia limitu finansowego na wszystkie posiadane karty do kwoty określonej w §8 ust. 1 pkt 1 Umowy. </w:t>
      </w:r>
    </w:p>
    <w:p w14:paraId="2ED3103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W ramach Umowy ustanawia się Prawo opcji, zgodnie z którym przewidywane ilości szacunkowe paliwa do tankowania mogą zostać zwiększone do 20% wartości zamówienia podstawowego bez konieczności zmiany umowy w tym zakresie. Skorzystanie z Prawa opcji jest wyłącznym prawem każdego z Zamawiających wspólnie udzielających zamówienia. Wykonawca nie może składać roszczeń finansowych do Zamawiających o niewykorzystaną część zamówienia opcjonalnego. </w:t>
      </w:r>
    </w:p>
    <w:p w14:paraId="7221E59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7. Zamawiający może skorzystać z Prawa opcji po przekazaniu Wykonawcy oświadczenia o skorzystaniu z Prawa opcji w całości lub części, wskazując kwotę zwiększenia Limitu. </w:t>
      </w:r>
    </w:p>
    <w:p w14:paraId="1970F8D8"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9</w:t>
      </w:r>
      <w:r>
        <w:rPr>
          <w:rFonts w:ascii="Verdana" w:hAnsi="Verdana"/>
          <w:b/>
          <w:bCs/>
          <w:sz w:val="20"/>
          <w:szCs w:val="20"/>
        </w:rPr>
        <w:t>.</w:t>
      </w:r>
    </w:p>
    <w:p w14:paraId="1E07320A"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Rozliczenia i płatności</w:t>
      </w:r>
    </w:p>
    <w:p w14:paraId="15176C9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Podstawą dokonania zapłaty za zakupione paliwa płynne, płyny eksploatacyjne, akcesoria samochodowe oraz usługi mycia i odkurzania pojazdów i inne usługi, są faktury VAT wystawione przez Wykonawcę. </w:t>
      </w:r>
    </w:p>
    <w:p w14:paraId="3EAED21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Należność za zakupione paliwo przekazana będzie przez Zamawiającego przelewem na rachunek bankowy w terminie 30 dni od daty złożenia prawidłowo wystawionej faktury VAT. </w:t>
      </w:r>
    </w:p>
    <w:p w14:paraId="53BDF339"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Datą dokonania zapłaty należności z faktury będzie data obciążenia rachunku bankowego Zamawiającego. </w:t>
      </w:r>
    </w:p>
    <w:p w14:paraId="3928C71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Wykonawca, zgodnie z ustawą z dnia 9 listopada 2018 r. o elektronicznym fakturowaniu w zamówieniach publicznych, koncesjach na roboty budowlane lub usługi oraz partnerstwie publiczno- prywatnym (t.j. Dz. U. z 2020 poz. 1666) ma możliwość przesyłania ustrukturyzowanych faktur elektronicznych drogą elektroniczną za pośrednictwem Platformy Elektronicznego Fakturowania. Zamawiający posiada konto na platformie nr PEPPOL: …………...Jednocześnie Zamawiający nie dopuszcza wysyłania i odbierania za pośrednictwem platformy innych ustrukturyzowanych dokumentów elektronicznych </w:t>
      </w:r>
      <w:r>
        <w:rPr>
          <w:rFonts w:ascii="Verdana" w:hAnsi="Verdana"/>
          <w:sz w:val="20"/>
          <w:szCs w:val="20"/>
        </w:rPr>
        <w:t xml:space="preserve">                    </w:t>
      </w:r>
      <w:r w:rsidRPr="00E00113">
        <w:rPr>
          <w:rFonts w:ascii="Verdana" w:hAnsi="Verdana"/>
          <w:sz w:val="20"/>
          <w:szCs w:val="20"/>
        </w:rPr>
        <w:t xml:space="preserve">z wyjątkiem faktur korygujących. </w:t>
      </w:r>
    </w:p>
    <w:p w14:paraId="6C6BBBF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Przy realizacji postanowień niniejszej umowy Strony zobowiązane są do stosowania mechanizmu podzielonej płatności dla towarów i usług wymienionych w załączniku nr 15 ustawy z dnia 11 marca 2004 r. o podatku od towarów i usług (t. j. Dz.U. z 2021 r. poz. 685 z późn. zm.). </w:t>
      </w:r>
    </w:p>
    <w:p w14:paraId="7C15D18E" w14:textId="77777777" w:rsidR="00E052C5"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6. Wykonawca oświadcza, że numer rachunku bankowego wskazany we wszystkich fakturach wystawianych do przedmiotowej umowy należy do Wykonawcy i jest: </w:t>
      </w:r>
    </w:p>
    <w:p w14:paraId="6C154006"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a) rachunkiem rozliczeniowym, wskazanym w zgłoszeniu identyfikacyjnych lub zgłoszeniu aktualizacyjnym i potwierdzonym przy wykorzystaniu STIR, dla którego zgodnie z Rozdziałem 3a ustawy z dnia 29 sierpnia 1997 r. Prawo bankowe (t. j. Dz.U. z 2020 r. poz. 1896 ze zm.) prowadzony jest rachunek VAT; lub </w:t>
      </w:r>
    </w:p>
    <w:p w14:paraId="064627BC"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b) rachunkiem powiązanym z rachunkiem rozliczeniowym, wskazanym w zgłoszeniu identyfikacyjnych lub zgłoszeniu aktualizacyjnym i potwierdzonym przy wykorzystaniu STIR, dla którego zgodnie z Rozdziałem 3a ustawy z dnia 29 sierpnia 1997 r. Prawo bankowe (t. j. Dz.U. z 2020 r. poz. 1896.)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w:t>
      </w:r>
      <w:r w:rsidRPr="00E00113">
        <w:rPr>
          <w:rFonts w:ascii="Verdana" w:hAnsi="Verdana"/>
          <w:sz w:val="20"/>
          <w:szCs w:val="20"/>
        </w:rPr>
        <w:lastRenderedPageBreak/>
        <w:t xml:space="preserve">rachunek „techniczny” powiązany z rachunkiem głównym, którym jest rachunek rozliczeniowy zamieszczony w Wykazie podatników VAT.” </w:t>
      </w:r>
    </w:p>
    <w:p w14:paraId="4C6F0D05" w14:textId="77777777" w:rsidR="00E052C5" w:rsidRPr="00E00113" w:rsidRDefault="00E052C5" w:rsidP="00E052C5">
      <w:pPr>
        <w:numPr>
          <w:ilvl w:val="1"/>
          <w:numId w:val="7"/>
        </w:numPr>
        <w:spacing w:after="0"/>
        <w:jc w:val="both"/>
        <w:rPr>
          <w:rFonts w:ascii="Verdana" w:hAnsi="Verdana"/>
          <w:sz w:val="20"/>
          <w:szCs w:val="20"/>
        </w:rPr>
      </w:pPr>
    </w:p>
    <w:p w14:paraId="5B535BB8"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7. 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 </w:t>
      </w:r>
    </w:p>
    <w:p w14:paraId="27F2990E"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8. Jeżeli Zamawiający nie ureguluje należności za dwie kolejne faktury, Wykonawca uprawniony jest do wstrzymania realizacji umowy bez dodatkowego wezwania do zapłaty faktury. </w:t>
      </w:r>
    </w:p>
    <w:p w14:paraId="20E6878D"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9. W przypadku, gdy zgodnie z obowiązującymi przepisami do rozliczeń między Stronami zastosowana zostanie forma noty księgowej lub noty księgowej – korekta, obowiązują zasady płatności takie jak określono powyżej (dot. naliczania kar umownych). </w:t>
      </w:r>
    </w:p>
    <w:p w14:paraId="46EB016B"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10. Do każdej faktury zostanie doliczony podatek VAT zgodnie z obowiązującymi przepisami. </w:t>
      </w:r>
    </w:p>
    <w:p w14:paraId="40A22D81"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11. Płatności realizowane będą na konto wskazane na doręczonym Zamawiającemu dokumencie rozliczeniowym. </w:t>
      </w:r>
    </w:p>
    <w:p w14:paraId="28B87A38" w14:textId="77777777" w:rsidR="00E052C5" w:rsidRPr="00E00113"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12. W przypadku opóźnienia zapłaty, Wykonawcy przysługują odsetki za zwłokę w płatności w wysokości określonej w ustawie z dnia 8 marca 2013 r. o przeciwdziałaniu nadmiernym opóźnieniom w transakcjach handlowych (t. j. Dz.U. z 2021 r. poz. 424). </w:t>
      </w:r>
    </w:p>
    <w:p w14:paraId="48356D57" w14:textId="77777777" w:rsidR="00E052C5" w:rsidRDefault="00E052C5" w:rsidP="00E052C5">
      <w:pPr>
        <w:numPr>
          <w:ilvl w:val="1"/>
          <w:numId w:val="7"/>
        </w:numPr>
        <w:spacing w:after="0"/>
        <w:jc w:val="both"/>
        <w:rPr>
          <w:rFonts w:ascii="Verdana" w:hAnsi="Verdana"/>
          <w:sz w:val="20"/>
          <w:szCs w:val="20"/>
        </w:rPr>
      </w:pPr>
      <w:r w:rsidRPr="00E00113">
        <w:rPr>
          <w:rFonts w:ascii="Verdana" w:hAnsi="Verdana"/>
          <w:sz w:val="20"/>
          <w:szCs w:val="20"/>
        </w:rPr>
        <w:t xml:space="preserve">13. O zmianach danych kont bankowych lub danych adresowych Strony zobowiązują się wzajemnie powiadamiać pod rygorem poniesienia kosztów związanych z nieprawidłowymi operacjami bankowymi. </w:t>
      </w:r>
    </w:p>
    <w:p w14:paraId="44B088E2" w14:textId="77777777" w:rsidR="00E052C5" w:rsidRDefault="00E052C5" w:rsidP="00E052C5">
      <w:pPr>
        <w:spacing w:after="0"/>
        <w:jc w:val="both"/>
        <w:rPr>
          <w:rFonts w:ascii="Verdana" w:hAnsi="Verdana"/>
          <w:sz w:val="20"/>
          <w:szCs w:val="20"/>
        </w:rPr>
      </w:pPr>
    </w:p>
    <w:p w14:paraId="43801D9E" w14:textId="77777777" w:rsidR="00E052C5" w:rsidRDefault="00E052C5" w:rsidP="00E052C5">
      <w:pPr>
        <w:spacing w:after="0"/>
        <w:jc w:val="both"/>
        <w:rPr>
          <w:rFonts w:ascii="Verdana" w:hAnsi="Verdana"/>
          <w:sz w:val="20"/>
          <w:szCs w:val="20"/>
        </w:rPr>
      </w:pPr>
    </w:p>
    <w:p w14:paraId="24FD163C" w14:textId="77777777" w:rsidR="00E052C5" w:rsidRPr="00E00113" w:rsidRDefault="00E052C5" w:rsidP="00E052C5">
      <w:pPr>
        <w:spacing w:after="0"/>
        <w:jc w:val="both"/>
        <w:rPr>
          <w:rFonts w:ascii="Verdana" w:hAnsi="Verdana"/>
          <w:sz w:val="20"/>
          <w:szCs w:val="20"/>
        </w:rPr>
      </w:pPr>
    </w:p>
    <w:p w14:paraId="1C4ABB7D"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10</w:t>
      </w:r>
      <w:r>
        <w:rPr>
          <w:rFonts w:ascii="Verdana" w:hAnsi="Verdana"/>
          <w:b/>
          <w:bCs/>
          <w:sz w:val="20"/>
          <w:szCs w:val="20"/>
        </w:rPr>
        <w:t>.</w:t>
      </w:r>
    </w:p>
    <w:p w14:paraId="7A076D05"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Postępowanie reklamacyjne</w:t>
      </w:r>
    </w:p>
    <w:p w14:paraId="09EE450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Zamawiający ma prawo złożyć reklamację dotyczącą standardów jakościowych obsługi, świadczenia usług, jakości paliw, ilości tankowanych paliw, jakości asortymentu. </w:t>
      </w:r>
    </w:p>
    <w:p w14:paraId="14DA690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Wykonawca jest zobowiązany do rozpatrzenia każdej reklamacji i udzielenia odpowiedzi Zamawiającemu w terminie 14 dni od chwili jej złożenia. </w:t>
      </w:r>
    </w:p>
    <w:p w14:paraId="19FBB1F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Zamawiającemu przysługuje reklamacja w przypadku braku kontaktu lub utrudnionego kontaktu z Wykonawcą. W takim przypadku Wykonawca zobowiązany jest do pilnego zapewnienia prawidłowego kontaktu, z wyznaczeniem nowego opiekuna włącznie. </w:t>
      </w:r>
    </w:p>
    <w:p w14:paraId="67E83A8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 przypadku uznania reklamacji Wykonawca pokrywa wartość poniesionej szkody do wysokości udokumentowanej odpowiednimi rachunkami (np. za naprawę). Zakończenie postępowania reklamacyjnego u Wykonawcy nie zamyka Zamawiającemu postępowania na drodze sądowej. </w:t>
      </w:r>
    </w:p>
    <w:p w14:paraId="531B5F42" w14:textId="77777777" w:rsidR="00E052C5" w:rsidRPr="00E00113" w:rsidRDefault="00E052C5" w:rsidP="00E052C5">
      <w:pPr>
        <w:spacing w:after="0"/>
        <w:jc w:val="both"/>
        <w:rPr>
          <w:rFonts w:ascii="Verdana" w:hAnsi="Verdana"/>
          <w:sz w:val="20"/>
          <w:szCs w:val="20"/>
        </w:rPr>
      </w:pPr>
    </w:p>
    <w:p w14:paraId="5C22429D"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11</w:t>
      </w:r>
      <w:r>
        <w:rPr>
          <w:rFonts w:ascii="Verdana" w:hAnsi="Verdana"/>
          <w:b/>
          <w:bCs/>
          <w:sz w:val="20"/>
          <w:szCs w:val="20"/>
        </w:rPr>
        <w:t>.</w:t>
      </w:r>
    </w:p>
    <w:p w14:paraId="2962607F"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Kary umowne</w:t>
      </w:r>
    </w:p>
    <w:p w14:paraId="3E1CAB59" w14:textId="77777777" w:rsidR="00E052C5" w:rsidRDefault="00E052C5" w:rsidP="00E052C5">
      <w:pPr>
        <w:spacing w:after="0"/>
        <w:jc w:val="both"/>
        <w:rPr>
          <w:rFonts w:ascii="Verdana" w:hAnsi="Verdana"/>
          <w:sz w:val="20"/>
          <w:szCs w:val="20"/>
        </w:rPr>
      </w:pPr>
      <w:r w:rsidRPr="00E00113">
        <w:rPr>
          <w:rFonts w:ascii="Verdana" w:hAnsi="Verdana"/>
          <w:sz w:val="20"/>
          <w:szCs w:val="20"/>
        </w:rPr>
        <w:t xml:space="preserve">1. Ustala się kary umowne w następujących wypadkach i wysokościach: </w:t>
      </w:r>
    </w:p>
    <w:p w14:paraId="6CE64C8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Wykonawca zapłaci Zamawiającemu karę umowną za odstąpienie od umowy z powodu okoliczności, za które odpowiada Wykonawca - w wysokości 10% wartości Limitu określonego w § 8 ust. 1 umowy; </w:t>
      </w:r>
    </w:p>
    <w:p w14:paraId="5A13812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Wykonawca zobowiązany jest zapłacić karę umowną Zamawiającemu: </w:t>
      </w:r>
    </w:p>
    <w:p w14:paraId="394FB85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a) w </w:t>
      </w:r>
      <w:proofErr w:type="gramStart"/>
      <w:r w:rsidRPr="00E00113">
        <w:rPr>
          <w:rFonts w:ascii="Verdana" w:hAnsi="Verdana"/>
          <w:sz w:val="20"/>
          <w:szCs w:val="20"/>
        </w:rPr>
        <w:t>przypadku</w:t>
      </w:r>
      <w:proofErr w:type="gramEnd"/>
      <w:r w:rsidRPr="00E00113">
        <w:rPr>
          <w:rFonts w:ascii="Verdana" w:hAnsi="Verdana"/>
          <w:sz w:val="20"/>
          <w:szCs w:val="20"/>
        </w:rPr>
        <w:t xml:space="preserve"> gdy zgodnie z raportem niezależnego laboratorium akredytowanego, przedmiot umowy nie będzie spełniał wymogów zawartych w Rozporządzeniu Ministra Gospodarki z dnia 9 października 2015 roku w sprawie wymagań jakościowych dla paliw ciekłych (Dz. U. 2015 r. poz. 1680 ze zm.), Polskich Normach PN-EN ISO 4259:2009, PN-EN 590+A1:2017-06, PN-EN 228+A1:2017-06, a także w Aprobatach Europejskich i Świadectwie jakości – w wysokości 1000,00 zł za każdy stwierdzony przypadek; </w:t>
      </w:r>
    </w:p>
    <w:p w14:paraId="425F103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b) w razie nienależytego wykonania umowy przez Wykonawcę z powodu okoliczności, za które odpowiada Wykonawca – w wysokości 200,00 zł brutto za każdy stwierdzony przypadek, Zamawiający poinformuje Wykonawcę pisemnie tj. wskaże okoliczności niemożności zatankowania, potwierdzone podpisem pracownika stacji paliw, na której nie doszło do </w:t>
      </w:r>
      <w:r w:rsidRPr="00E00113">
        <w:rPr>
          <w:rFonts w:ascii="Verdana" w:hAnsi="Verdana"/>
          <w:sz w:val="20"/>
          <w:szCs w:val="20"/>
        </w:rPr>
        <w:lastRenderedPageBreak/>
        <w:t xml:space="preserve">prawidłowej realizacji umowy. W przypadku odmowy podpisu pracownika stacji paliw albo w przypadku innej niemożności uzyskania tego podpisu, wystarczającą będzie notatka służbowa sporządzona przez kierowcę Zamawiającego z informacją o odmowie podpisu pracownika stacji paliw albo innej niemożności uzyskania tego podpisu; </w:t>
      </w:r>
    </w:p>
    <w:p w14:paraId="53FE9D9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Niezależnie od kar umownych, o których mowa w ust. 1-2, Zamawiający zastrzega sobie prawo do żądania od Wykonawcy odszkodowania przenoszącego wysokość zastrzeżonej kary w przypadku niewykonania lub nienależytego wykonania umowy. </w:t>
      </w:r>
    </w:p>
    <w:p w14:paraId="69F0BB3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Maksymalna wysokość kar, których mogą dochodzić Strony nie może przekroczyć 100% wynagrodzenia brutto określonego w § 8 ust. 1. </w:t>
      </w:r>
    </w:p>
    <w:p w14:paraId="534B158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Zapłata kar umownych nie zwalnia Wykonawcy od obowiązku wykonania umowy. </w:t>
      </w:r>
    </w:p>
    <w:p w14:paraId="0284DE9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Zamawiający zapłaci Wykonawcy za opóźnienie w zapłacie faktury VAT odsetki ustawowe za opóźnienie, począwszy od dnia następnego po upływie terminu płatności, o którym mowa w § 9 ust. 2 umowy. </w:t>
      </w:r>
    </w:p>
    <w:p w14:paraId="3E5D045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W </w:t>
      </w:r>
      <w:proofErr w:type="gramStart"/>
      <w:r w:rsidRPr="00E00113">
        <w:rPr>
          <w:rFonts w:ascii="Verdana" w:hAnsi="Verdana"/>
          <w:sz w:val="20"/>
          <w:szCs w:val="20"/>
        </w:rPr>
        <w:t>sytuacji</w:t>
      </w:r>
      <w:proofErr w:type="gramEnd"/>
      <w:r w:rsidRPr="00E00113">
        <w:rPr>
          <w:rFonts w:ascii="Verdana" w:hAnsi="Verdana"/>
          <w:sz w:val="20"/>
          <w:szCs w:val="20"/>
        </w:rPr>
        <w:t xml:space="preserve"> gdy kary umowne nie pokrywają szkody poniesionej wskutek naruszenia umowy, Stronom przysługuje prawo żądania odszkodowania na zasadach ogólnych. </w:t>
      </w:r>
    </w:p>
    <w:p w14:paraId="117BD57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7. Niezależnie od sposobu rozliczenia kar umownych, Strona występująca z żądaniem zapłaty kary umownej wystawi na rzecz drugiej Strony notę księgową (obciążeniową) na kwotę należnych kar umownych. </w:t>
      </w:r>
    </w:p>
    <w:p w14:paraId="56B8597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8. Wykonawca wyraża zgodę na bieżące potrącenia z kwot za zakupione paliwo wskazanych w otrzymanych przez Zamawiającego fakturach, sum pieniężnych wynikających z naliczonych zgodnie z umową kar umownych, z zastrzeżeniem ograniczeń wynikających z ustawy o szczególnych rozwiązaniach związanych z zapobieganiem, przeciwdziałaniem i zwalczaniem COVID-19, innych chorób zakaźnych oraz wywołanych nimi sytuacji kryzysowych. </w:t>
      </w:r>
    </w:p>
    <w:p w14:paraId="794D2F60" w14:textId="77777777" w:rsidR="00E052C5" w:rsidRPr="00E00113" w:rsidRDefault="00E052C5" w:rsidP="00E052C5">
      <w:pPr>
        <w:spacing w:after="0"/>
        <w:jc w:val="both"/>
        <w:rPr>
          <w:rFonts w:ascii="Verdana" w:hAnsi="Verdana"/>
          <w:sz w:val="20"/>
          <w:szCs w:val="20"/>
        </w:rPr>
      </w:pPr>
    </w:p>
    <w:p w14:paraId="211F6D76"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12</w:t>
      </w:r>
      <w:r>
        <w:rPr>
          <w:rFonts w:ascii="Verdana" w:hAnsi="Verdana"/>
          <w:b/>
          <w:bCs/>
          <w:sz w:val="20"/>
          <w:szCs w:val="20"/>
        </w:rPr>
        <w:t>.</w:t>
      </w:r>
    </w:p>
    <w:p w14:paraId="4DB71DCF"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Siła wyższa</w:t>
      </w:r>
    </w:p>
    <w:p w14:paraId="04FF752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Strony zobowiązują się wzajemnie do niezwłocznego informowania o zaistnieniu okoliczności stanowiącej siłę wyższą, o przewidywanym czasie jej trwania i przewidywanych skutkach dla umowy oraz ustaniu powyższych okoliczności. </w:t>
      </w:r>
    </w:p>
    <w:p w14:paraId="573E22A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Jeżeli oddziaływanie siły wyższej, a nawet prognoza czasu jej oddziaływania wskazuje na uniemożliwienie wypełnienia obowiązków którejkolwiek ze Stron przez okres dłuższy niż jeden miesiąc, Strony przystąpią niezwłocznie do renegocjacji umowy. </w:t>
      </w:r>
    </w:p>
    <w:p w14:paraId="05C5019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Strony zobowiązują się do dołożenia należytej staranności w celu zminimalizowania czasu trwania siły wyższej i jej skutków. </w:t>
      </w:r>
    </w:p>
    <w:p w14:paraId="71DAE747" w14:textId="77777777" w:rsidR="00E052C5" w:rsidRPr="00E00113" w:rsidRDefault="00E052C5" w:rsidP="00E052C5">
      <w:pPr>
        <w:spacing w:after="0"/>
        <w:jc w:val="both"/>
        <w:rPr>
          <w:rFonts w:ascii="Verdana" w:hAnsi="Verdana"/>
          <w:sz w:val="20"/>
          <w:szCs w:val="20"/>
        </w:rPr>
      </w:pPr>
    </w:p>
    <w:p w14:paraId="75E77E6F"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13</w:t>
      </w:r>
      <w:r>
        <w:rPr>
          <w:rFonts w:ascii="Verdana" w:hAnsi="Verdana"/>
          <w:b/>
          <w:bCs/>
          <w:sz w:val="20"/>
          <w:szCs w:val="20"/>
        </w:rPr>
        <w:t>.</w:t>
      </w:r>
    </w:p>
    <w:p w14:paraId="4CEA5B0A"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Dopuszczalne zmiany zawartej Umowy</w:t>
      </w:r>
    </w:p>
    <w:p w14:paraId="55B36C1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Dopuszczalna jest zmiana Umowy, w stosunku do treści Oferty, na podstawie której dokonany został wybór Wykonawcy, polegająca na zmianie wynagrodzenia za przedmiot zamówienia (Limitu) w wyniku zaistnienia co najmniej jednej z następujących przesłanek: </w:t>
      </w:r>
    </w:p>
    <w:p w14:paraId="5F45B56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zmian regulacji prawnych obowiązujących w dniu podpisania umowy w przypadku zmiany stawki podatku VAT lub podatku akcyzowego – nastąpi zmiana ceny umowy w stopniu odpowiadającym zmianie stawki podatku VAT lub podatku akcyzowego (+/-). Limit brutto Wykonawcy ulega zmianie (zmniejszeniu bądź zwiększeniu) wyłącznie w przypadku wejścia w życie zmiany przepisów w zakresie wysokości podatku od towarów i usług (VAT) lub podatku akcyzowego mających zastosowanie w czasie realizacji niniejszej umowy. Wówczas, Limit brutto Wykonawcy za część dostaw wykonaną po terminie wejścia w życie zmian podatku VAT lub podatku akcyzowego ulegnie stosownym zmianom natomiast wartość wynagrodzenia netto pozostanie bez zmian. Zmiana wynagrodzenia dotyczy wyłącznie okresu, po wejściu w życie zmian podatku VAT lub podatku akcyzowego w zakresie przedmiotu niniejszej umowy, </w:t>
      </w:r>
    </w:p>
    <w:p w14:paraId="104DC3A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zmiany wysokości minimalnego wynagrodzenia za pracę lub wysokości minimalnej stawki godzinowej, ustalonych na podstawie przepisów ustawy z dnia 10 października 2002 r. o minimalnym wynagrodzeniu za pracę pod warunkiem, że zmiana ta skutkować będzie zwiększeniem kosztów po stronie Wykonawcy związanych z realizacją niniejszej umowy z uwagi na zwiększenie wynagrodzeń pracowników, którzy otrzymują wynagrodzenie w wysokości </w:t>
      </w:r>
      <w:r w:rsidRPr="00E00113">
        <w:rPr>
          <w:rFonts w:ascii="Verdana" w:hAnsi="Verdana"/>
          <w:sz w:val="20"/>
          <w:szCs w:val="20"/>
        </w:rPr>
        <w:lastRenderedPageBreak/>
        <w:t xml:space="preserve">minimalnego wynagrodzenia za pracę lub jego odpowiednią cześć (w przypadku pracowników zatrudnionych w wymiarze niższym niż pełen etat), bezpośrednio biorących udział w realizacji niniejszej umowy. W takim przypadku Wykonawca ma obowiązek w terminie 30 dni od dnia wprowadzenia zmiany wysokości minimalnego wynagrodzenia złożyć do Zamawiającego pisemny wniosek, w którym musi wykazać rzeczywisty wpływ zmiany minimalnego wynagrodzenia na zwiększenie kosztów realizacji umowy, przedstawiając w jego treści szczegółowe wyliczenia i zależności między zmianą wysokości minimalnego wynagrodzenia a wzrostem kosztów realizacji umowy oraz oświadczenie o liczbie pracowników zatrudnionych na umowę o pracę, którzy realizują przedmiot umowy w tym w zależności od rodzaju zmiany – wymiar ich czasu pracy, okres ich zatrudnienia. Zamawiający w terminie 10 dni roboczych od dnia złożenia wniosku ocenia, czy Wykonawca wykazał rzeczywisty wpływ zmiany na wzrost kosztów realizacji niniejszej umowy. Wynagrodzenie Wykonawcy ulega zmianie wyłącznie w przypadku wejścia w życie zmiany przepisów w zakresie wysokości minimalnego wynagrodzenia za pracę mających zastosowanie w czasie realizacji niniejszej umowy. Wówczas, wynagrodzenie Wykonawcy za część prac wykonywaną po terminie wprowadzenia zmiany ulegnie stosownym zmianom. Jeżeli wniosek Wykonawcy nie będzie uzasadniał zmiany wynagrodzenia, Zamawiający na taką zmianę nie wyrazi zgody. Wniosek może dotyczyć wyłącznie okresu, po złożeniu wniosku przez Wykonawcę (sprzedawcę), </w:t>
      </w:r>
    </w:p>
    <w:p w14:paraId="1256D7B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niniejszej umowy. W takim przypadku Wykonawca ma obowiązek w terminie 30 dni od wprowadzenia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jego treści szczegółowe wyliczenia i zależności między zmianą zasad przyznawania a wzrostem kosztów realizacji niniejszej umowy. Zamawiający w terminie 10 dni roboczych od dnia złożenia wniosku ocenia, czy Wykonawca wykazał rzeczywisty wpływ zmian w zakresie podlegania lub zmian wysokości składek na wzrost kosztów realizacji niniejszej umowy. Wynagrodzenie Wykonawcy ulega zmianie wyłącznie w przypadku wejścia w życie zmiany przepisów w zakresie zasad podlegania ubezpieczeniom społecznym lub ubezpieczeniu zdrowotnemu lub wysokości stawki składki na ubezpieczenia społeczne lub zdrowotne mających zastosowanie w czasie realizacji niniejszej umowy. Wówczas, wynagrodzenie Wykonawcy za część prac wykonywaną po terminie wprowadzenia zmiany ulegnie stosownym zmianom. Jeżeli wniosek Wykonawcy nie będzie uzasadniał zmiany wynagrodzenia, Zamawiający na taką zmianę nie wyrazi zgody. Wniosek może dotyczyć wyłącznie okresu, po złożeniu wniosku przez Wykonawcę, </w:t>
      </w:r>
    </w:p>
    <w:p w14:paraId="289DAA3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zmiany zasad gromadzenia i wysokości wpłat do pracowniczych planów kapitałowych, o których mowa w ustawie z dnia 4 października 2018 r. o pracowniczych planach kapitałowych, z zastrzeżeniem, że dotyczy to wyłącznie zamiany zasad wprowadzonych na szczeblu ustawowym. Niniejsza przesłanka nie będzie miała zastosowania do zmiany zasad gromadzenia i wysokości wpłat do pracowniczych planów kapitałowych poczynionych na szczeblu wykonawca (pracodawca) - pracownik. W takim przypadku Wykonawca ma obowiązek w terminie 30 dni od dnia wprowadzenia zmiany zasad gromadzenia i wysokości wpłat do pracowniczych planów kapitałowych złożyć do Zamawiającego pisemny wniosek, w którym musi wykazać rzeczywisty wpływ zmiany zasad gromadzenia i wysokości wpłat do pracowniczych planów kapitałowych na zwiększenie lub zmniejszenie kosztów realizacji niniejszej umowy, przedstawiając w jego treści szczegółowe wyliczenia i zależności między zmianą gromadzenia i wysokości wpłat do pracowniczych planów kapitałowych, a wzrostem lub spadkiem kosztów realizacji niniejszej umowy oraz oświadczenie o liczbie pracowników realizujących przedmiot umowy objętych pracowniczym planami kapitałowymi. Zamawiający w terminie 10 dni roboczych od dnia złożenia wniosku ocenia, czy Wykonawca wykazał rzeczywisty wpływ zmian na wzrost lub spadek kosztów realizacji umowy. Wynagrodzenie Wykonawcy ulega zmianie w przypadku wejścia w życie zmiany przepisów w zakresie zasad gromadzenia i wysokości wpłat do pracowniczych planów </w:t>
      </w:r>
      <w:r w:rsidRPr="00E00113">
        <w:rPr>
          <w:rFonts w:ascii="Verdana" w:hAnsi="Verdana"/>
          <w:sz w:val="20"/>
          <w:szCs w:val="20"/>
        </w:rPr>
        <w:lastRenderedPageBreak/>
        <w:t xml:space="preserve">kapitałowych mających zastosowanie w czasie realizacji niniejszej umowy. Wówczas, wynagrodzenie Wykonawcy za część prac wykonywaną po terminie wprowadzenia zmiany ulegnie stosownym zmianom. Jeżeli wniosek Wykonawcy nie będzie uzasadniał zmiany wynagrodzenia, Zamawiający na taką zmianę nie wyrazi zgody. Wniosek może dotyczyć wyłącznie okresu, po złożeniu wniosku przez Wykonawcę. </w:t>
      </w:r>
    </w:p>
    <w:p w14:paraId="43971489"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Zmiana wynagrodzenia, o której mowa w ust. 1 pkt 2 - 4 jest możliwa po 12 miesiącach od dnia zawarcia Umowy i jest możliwa wyłącznie w stosunku do niewykonanej części Umowy w przypadku udowodnienia przez Wykonawcę, że wskazana zmiana ma wpływ na koszty wykonania umowy. Zmiana wynagrodzenia w przypadku, o którym mowa w ust. 1 pkt 1 jest możliwa w okresie wcześniejszym niż wskazany w zdaniu pierwszym, jednakże dopiero od dnia wejścia w życie przepisów zmieniających stawkę podatku VAT lub podatku akcyzowego w zakresie przedmiotu niniejszej umowy i wyłącznie w stosunku do niewykonanej części umowy. Wykonawca jest uprawniony do złożenia pisemnego wniosku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15FB937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Zmiana Umowy w zakresie zmiany wynagrodzenia z przyczyn określonych w ust. 1 pkt 1 obejmować będzie wyłącznie płatności za dostawy, których w dniu zmiany odpowiednio stawki podatku VAT lub podatku akcyzowego jeszcze nie wykonano. </w:t>
      </w:r>
    </w:p>
    <w:p w14:paraId="6F5582A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Obowiązek wykazania wpływu zmian, o których mowa w ust. 1 na zmianę wynagrodzenia, o którym mowa w § 8 ust. 1 Umowy należy do Wykonawcy, pod rygorem odmowy dokonania zmiany Umowy przez Zamawiającego; </w:t>
      </w:r>
    </w:p>
    <w:p w14:paraId="3E81A6D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Dopuszczalna jest zmiana Umowy w przypadku wystąpienia Siły Wyższej, jeżeli siła wyższa uniemożliwia lub przewiduje się, że uniemożliwi którejkolwiek ze Stron wykonanie dostawy bądź pozostałych zobowiązań wynikających z Umowy, to Strona ta powiadomi drugą Stronę o zaistniałym wydarzeniu lub okolicznościach i wyszczególni zobowiązania, których wykonanie będzie uniemożliwione w ich wyniku. Powiadomienie to zostanie przekazane w terminie 2 dni od momentu powzięcia wiedzy o wydarzeniach bądź okolicznościach; </w:t>
      </w:r>
    </w:p>
    <w:p w14:paraId="0EE986A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Dopuszczalna jest zmiana Umowy polegająca na wprowadzeniu zmian organizacyjnych w funkcjonowaniu Zamawiającego, w szczególności polegająca na przekształceniu, połączeniu z innym instytutem Sieci Badawczej Łukasiewicz – w zakresie ustanowienia następcy prawnego Zamawiającego, zmian zakresu realizacji, wynagrodzenia Wykonawcy, terminu realizacji zamówienia i innych zmian w zakresie niezbędnym do dalszej realizacji </w:t>
      </w:r>
      <w:proofErr w:type="gramStart"/>
      <w:r w:rsidRPr="00E00113">
        <w:rPr>
          <w:rFonts w:ascii="Verdana" w:hAnsi="Verdana"/>
          <w:sz w:val="20"/>
          <w:szCs w:val="20"/>
        </w:rPr>
        <w:t>umowy</w:t>
      </w:r>
      <w:proofErr w:type="gramEnd"/>
      <w:r w:rsidRPr="00E00113">
        <w:rPr>
          <w:rFonts w:ascii="Verdana" w:hAnsi="Verdana"/>
          <w:sz w:val="20"/>
          <w:szCs w:val="20"/>
        </w:rPr>
        <w:t xml:space="preserve"> jeżeli nie zachodzą przesłanki do rozwiązania Umowy; </w:t>
      </w:r>
    </w:p>
    <w:p w14:paraId="2FDF8FA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7. Dopuszczalna jest zwiększenie Limitu w wyniku zwiększenia wolumenu dostaw i usług zakupionych od Wykonawcy ponad Prawo opcji, nie więcej jednak niż o 100% pierwotnie określonej kwoty Limitu, jeżeli Zamawiający zabezpieczy dodatkowe środki finansowe na realizację zamówienia; </w:t>
      </w:r>
    </w:p>
    <w:p w14:paraId="2E9600F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8. Ponadto Zamawiający przewiduje możliwość zmian postanowień zawartej Umowy w stosunku do treści Oferty, w przypadku wystąpienia, co najmniej jednej z okoliczności wymienionych poniżej: </w:t>
      </w:r>
    </w:p>
    <w:p w14:paraId="4BAF9F4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zmiany obowiązujących przepisów mających wpływ na świadczone dostawy i skutkujące niemożliwością zrealizowania przedmiotu zamówienia na dotychczasowych warunkach; </w:t>
      </w:r>
    </w:p>
    <w:p w14:paraId="2B7F472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zmiany zakresu wykonania dostawy w przypadku wystąpienia działań osób trzecich uniemożliwiających wykonanie prac, za które to działania nie ponosi winy którakolwiek ze Stron niniejszej Umowy; </w:t>
      </w:r>
    </w:p>
    <w:p w14:paraId="4CDA935D"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zmiany podwykonawcy, za uprzednią zgodą Zamawiającego oraz pod warunkiem zgodności z postanowieniami SWZ; </w:t>
      </w:r>
    </w:p>
    <w:p w14:paraId="785446F3"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432D54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wystąpienia konieczności zmiany osób (śmierć, choroba, rezygnacja lub inne zdarzenie losowe) reprezentujących w trakcie realizacji Umowy interesy Stron; </w:t>
      </w:r>
    </w:p>
    <w:p w14:paraId="3D2C1DEB"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lastRenderedPageBreak/>
        <w:t xml:space="preserve">9. Każda ze Stron przedkładając drugiej Stronie pisemną propozycję zmian, wraz z tą propozycją przedłoży: a) opis proponowanych zmian i harmonogram wykonania zmian; </w:t>
      </w:r>
    </w:p>
    <w:p w14:paraId="60848B26"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b) szacunki dotyczące wpływu zmian na wynagrodzenie należne Wykonawcy. </w:t>
      </w:r>
    </w:p>
    <w:p w14:paraId="57DB1548" w14:textId="77777777" w:rsidR="00E052C5" w:rsidRPr="00E00113" w:rsidRDefault="00E052C5" w:rsidP="00E052C5">
      <w:pPr>
        <w:numPr>
          <w:ilvl w:val="1"/>
          <w:numId w:val="8"/>
        </w:numPr>
        <w:spacing w:after="0"/>
        <w:jc w:val="both"/>
        <w:rPr>
          <w:rFonts w:ascii="Verdana" w:hAnsi="Verdana"/>
          <w:sz w:val="20"/>
          <w:szCs w:val="20"/>
        </w:rPr>
      </w:pPr>
    </w:p>
    <w:p w14:paraId="0ACC5B41"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10. Po otrzymaniu propozycji, druga Strona w terminie 7 dni zatwierdzi bądź odrzuci otrzymaną propozycję zmiany lub w tym terminie wystąpi do Strony występującej z propozycją zmian, przesyłając zmodyfikowaną propozycję zmian spełniającą wymogi opisane w ust. 8. </w:t>
      </w:r>
    </w:p>
    <w:p w14:paraId="5CD575E6"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11. W przypadku upływu terminu podanego w ust. 8 i </w:t>
      </w:r>
      <w:proofErr w:type="gramStart"/>
      <w:r w:rsidRPr="00E00113">
        <w:rPr>
          <w:rFonts w:ascii="Verdana" w:hAnsi="Verdana"/>
          <w:sz w:val="20"/>
          <w:szCs w:val="20"/>
        </w:rPr>
        <w:t>nie uzyskania</w:t>
      </w:r>
      <w:proofErr w:type="gramEnd"/>
      <w:r w:rsidRPr="00E00113">
        <w:rPr>
          <w:rFonts w:ascii="Verdana" w:hAnsi="Verdana"/>
          <w:sz w:val="20"/>
          <w:szCs w:val="20"/>
        </w:rPr>
        <w:t xml:space="preserve"> jednej z odpowiedzi opisanych w ust. 8 traktuje się, iż propozycja wprowadzenia zmian została odrzucona. Strona dokonująca odrzucenia, zobowiązana jest do udzielenia informacji drugiej Stronie w ciągu 14 dni o powodach odrzucenia. </w:t>
      </w:r>
    </w:p>
    <w:p w14:paraId="0418D59F"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12. W przypadku przyjęcia propozycji zmian stają się one obowiązujące i wchodzą one w życie pod warunkiem objęcia ich pisemnym aneksem. </w:t>
      </w:r>
    </w:p>
    <w:p w14:paraId="47C7D8CD"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13. Wszystkie powyższe postanowienia stanowią katalog zmian, na które Zamawiający może wyrazić zgodę. Nie stanowią jednocześnie zobowiązania Zamawiającego do wyrażenia takiej zgody. </w:t>
      </w:r>
    </w:p>
    <w:p w14:paraId="58D51879"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14. Strony mogą dokonywać zmian w Umowie zgodnie z art. 455 ustawy Pzp. </w:t>
      </w:r>
    </w:p>
    <w:p w14:paraId="0218B84C" w14:textId="77777777" w:rsidR="00E052C5" w:rsidRPr="00E00113" w:rsidRDefault="00E052C5" w:rsidP="00E052C5">
      <w:pPr>
        <w:numPr>
          <w:ilvl w:val="1"/>
          <w:numId w:val="8"/>
        </w:numPr>
        <w:spacing w:after="0"/>
        <w:jc w:val="both"/>
        <w:rPr>
          <w:rFonts w:ascii="Verdana" w:hAnsi="Verdana"/>
          <w:sz w:val="20"/>
          <w:szCs w:val="20"/>
        </w:rPr>
      </w:pPr>
      <w:r w:rsidRPr="00E00113">
        <w:rPr>
          <w:rFonts w:ascii="Verdana" w:hAnsi="Verdana"/>
          <w:sz w:val="20"/>
          <w:szCs w:val="20"/>
        </w:rPr>
        <w:t xml:space="preserve">15. Umowa może ulec zmianie w przypadku zaistnienia okoliczności związanych 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oraz niektórych innych ustaw (t.j. Dz.U. z 2020 r, poz. 1842, ze zm.). </w:t>
      </w:r>
    </w:p>
    <w:p w14:paraId="0962E306" w14:textId="77777777" w:rsidR="00E052C5" w:rsidRPr="00E00113" w:rsidRDefault="00E052C5" w:rsidP="00E052C5">
      <w:pPr>
        <w:spacing w:after="0"/>
        <w:jc w:val="center"/>
        <w:rPr>
          <w:rFonts w:ascii="Verdana" w:hAnsi="Verdana"/>
          <w:sz w:val="20"/>
          <w:szCs w:val="20"/>
        </w:rPr>
      </w:pPr>
    </w:p>
    <w:p w14:paraId="31AC257D"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14</w:t>
      </w:r>
      <w:r>
        <w:rPr>
          <w:rFonts w:ascii="Verdana" w:hAnsi="Verdana"/>
          <w:b/>
          <w:bCs/>
          <w:sz w:val="20"/>
          <w:szCs w:val="20"/>
        </w:rPr>
        <w:t>.</w:t>
      </w:r>
    </w:p>
    <w:p w14:paraId="342701BF"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Rozwiązanie Umowy</w:t>
      </w:r>
    </w:p>
    <w:p w14:paraId="577AC2B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Umowa może zostać rozwiązana przez Wykonawcę ze skutkiem natychmiastowym, na podstawie oświadczenia skierowanego do Zamawiającego w formie pisemnej pod rygorem nieważności w </w:t>
      </w:r>
      <w:proofErr w:type="gramStart"/>
      <w:r w:rsidRPr="00E00113">
        <w:rPr>
          <w:rFonts w:ascii="Verdana" w:hAnsi="Verdana"/>
          <w:sz w:val="20"/>
          <w:szCs w:val="20"/>
        </w:rPr>
        <w:t>przypadku</w:t>
      </w:r>
      <w:proofErr w:type="gramEnd"/>
      <w:r w:rsidRPr="00E00113">
        <w:rPr>
          <w:rFonts w:ascii="Verdana" w:hAnsi="Verdana"/>
          <w:sz w:val="20"/>
          <w:szCs w:val="20"/>
        </w:rPr>
        <w:t xml:space="preserve"> gdy: 1) Zamawiający narusza postanowienia Umowy, pomimo upływu terminu wyznaczonego mu przez Wykonawcę do zaniechania takich naruszeń, nie krótszego jednakże niż 30 dni; </w:t>
      </w:r>
    </w:p>
    <w:p w14:paraId="1B8C726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koncesja Wykonawcy na prowadzenie działalności w zakresie obrotu (sprzedaży) paliwa zostanie zmieniona w sposób powodujący jakiekolwiek ograniczenia w możliwości wykonania przez Wykonawcę postanowień Umowy. </w:t>
      </w:r>
    </w:p>
    <w:p w14:paraId="760ED1DB" w14:textId="77777777" w:rsidR="00E052C5" w:rsidRPr="00E00113" w:rsidRDefault="00E052C5" w:rsidP="00E052C5">
      <w:pPr>
        <w:spacing w:after="0"/>
        <w:jc w:val="both"/>
        <w:rPr>
          <w:rFonts w:ascii="Verdana" w:hAnsi="Verdana"/>
          <w:sz w:val="20"/>
          <w:szCs w:val="20"/>
        </w:rPr>
      </w:pPr>
      <w:proofErr w:type="gramStart"/>
      <w:r w:rsidRPr="00E00113">
        <w:rPr>
          <w:rFonts w:ascii="Verdana" w:hAnsi="Verdana"/>
          <w:sz w:val="20"/>
          <w:szCs w:val="20"/>
        </w:rPr>
        <w:t>1)</w:t>
      </w:r>
      <w:proofErr w:type="gramEnd"/>
      <w:r w:rsidRPr="00E00113">
        <w:rPr>
          <w:rFonts w:ascii="Verdana" w:hAnsi="Verdana"/>
          <w:sz w:val="20"/>
          <w:szCs w:val="20"/>
        </w:rPr>
        <w:t xml:space="preserve"> gdy Wykonawca wykonuje umowę w sposób sprzeczny z umową lub nienależycie i nie zmienia sposobu wykonania umowy lub nie usunie stwierdzonych przez Zamawiającego uchybień mimo wezwania go do tego przez Zamawiającego w terminie określonym w tym wezwaniu. Obowiązku wezwania do usunięcia uchybień nie stosuje się w sytuacjach, w których z uwagi na charakter danego uchybienia nie można go już usunąć lub wymagane było jego natychmiastowe usunięcie; </w:t>
      </w:r>
    </w:p>
    <w:p w14:paraId="3195ADFA" w14:textId="77777777" w:rsidR="00E052C5" w:rsidRPr="00E00113" w:rsidRDefault="00E052C5" w:rsidP="00E052C5">
      <w:pPr>
        <w:spacing w:after="0"/>
        <w:jc w:val="both"/>
        <w:rPr>
          <w:rFonts w:ascii="Verdana" w:hAnsi="Verdana"/>
          <w:sz w:val="20"/>
          <w:szCs w:val="20"/>
        </w:rPr>
      </w:pPr>
      <w:proofErr w:type="gramStart"/>
      <w:r w:rsidRPr="00E00113">
        <w:rPr>
          <w:rFonts w:ascii="Verdana" w:hAnsi="Verdana"/>
          <w:sz w:val="20"/>
          <w:szCs w:val="20"/>
        </w:rPr>
        <w:t>2)</w:t>
      </w:r>
      <w:proofErr w:type="gramEnd"/>
      <w:r w:rsidRPr="00E00113">
        <w:rPr>
          <w:rFonts w:ascii="Verdana" w:hAnsi="Verdana"/>
          <w:sz w:val="20"/>
          <w:szCs w:val="20"/>
        </w:rPr>
        <w:t xml:space="preserve"> gdy suma kar umownych przekroczy 30% wartości Limitu określonego w § 8 ust. 1. </w:t>
      </w:r>
    </w:p>
    <w:p w14:paraId="56402D8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Zamawiający jest uprawniony do wypowiedzenia umowy ze skutkiem natychmiastowym w następujących przypadkach: </w:t>
      </w:r>
    </w:p>
    <w:p w14:paraId="7720835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 </w:t>
      </w:r>
    </w:p>
    <w:p w14:paraId="355B89E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Rozwiązanie Umowy nie zwalnia Stron z obowiązku uregulowania wzajemnych należności i wynikających z niej zobowiązań za wykonaną dostawę paliwa i usługi świadczone w okresie obowiązywania niniejszej Umowy. </w:t>
      </w:r>
    </w:p>
    <w:p w14:paraId="13C55E8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Rozwiązanie umowy dla swej ważności wymaga zachowania formy pisemnej. </w:t>
      </w:r>
    </w:p>
    <w:p w14:paraId="15C7EFB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Strony umowy ustalają, że obowiązywanie niniejszej umowy zakończy się przed wskazanym wyżej terminem w przypadku, gdy łączna wartość transakcji osiągnie maksymalną wartość określoną w § 5 ust. 1 niniejszej umowy. </w:t>
      </w:r>
    </w:p>
    <w:p w14:paraId="3244A37D" w14:textId="77777777" w:rsidR="00E052C5" w:rsidRDefault="00E052C5" w:rsidP="00E052C5">
      <w:pPr>
        <w:jc w:val="both"/>
        <w:rPr>
          <w:rFonts w:ascii="Verdana" w:hAnsi="Verdana"/>
          <w:sz w:val="20"/>
          <w:szCs w:val="20"/>
        </w:rPr>
      </w:pPr>
    </w:p>
    <w:p w14:paraId="0E40C1FD" w14:textId="77777777" w:rsidR="00E052C5" w:rsidRDefault="00E052C5" w:rsidP="00E052C5">
      <w:pPr>
        <w:jc w:val="both"/>
        <w:rPr>
          <w:rFonts w:ascii="Verdana" w:hAnsi="Verdana"/>
          <w:sz w:val="20"/>
          <w:szCs w:val="20"/>
        </w:rPr>
      </w:pPr>
    </w:p>
    <w:p w14:paraId="655EB6A3" w14:textId="77777777" w:rsidR="00E052C5" w:rsidRPr="00E00113" w:rsidRDefault="00E052C5" w:rsidP="00E052C5">
      <w:pPr>
        <w:jc w:val="both"/>
        <w:rPr>
          <w:rFonts w:ascii="Verdana" w:hAnsi="Verdana"/>
          <w:sz w:val="20"/>
          <w:szCs w:val="20"/>
        </w:rPr>
      </w:pPr>
    </w:p>
    <w:p w14:paraId="7D918019"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15</w:t>
      </w:r>
      <w:r>
        <w:rPr>
          <w:rFonts w:ascii="Verdana" w:hAnsi="Verdana"/>
          <w:b/>
          <w:bCs/>
          <w:sz w:val="20"/>
          <w:szCs w:val="20"/>
        </w:rPr>
        <w:t>.</w:t>
      </w:r>
    </w:p>
    <w:p w14:paraId="51EC4D12"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Zachowanie poufności</w:t>
      </w:r>
    </w:p>
    <w:p w14:paraId="71558D7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Wykonawca zobowiązuje się do zachowania w tajemnicy wszelkich informacji i danych otrzymanych i uzyskanych od Zamawiającego w związku z wykonaniem zobowiązań wynikających z Umowy. </w:t>
      </w:r>
    </w:p>
    <w:p w14:paraId="7A211DF1"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Strony zobowiązują się do przestrzegania przy wykonywaniu Umowy wszystkich postanowień zawartych w obowiązujących przepisach prawnych związanych z ochroną tajemnicy skarbowej i celnej, informacji niejawnych oraz danych osobowych. </w:t>
      </w:r>
    </w:p>
    <w:p w14:paraId="63868F6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3C37343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Wykonawca ponosi odpowiedzialność za zachowanie tajemnicy przez swoich pracowników, podwykonawców i wszelkie inne osoby, którymi będzie się posługiwać przy wykonywaniu Umowy. </w:t>
      </w:r>
    </w:p>
    <w:p w14:paraId="2CDAC96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14:paraId="606CEFF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Wykonawca zobowiązuje się do odnotowywania i zgłaszania wszelkich zaobserwowanych lub podejrzewanych słabości związanych z bezpieczeństwem informacji w systemach lub usługach. </w:t>
      </w:r>
    </w:p>
    <w:p w14:paraId="4E3FEE5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7. Ponadto Wykonawca zobowiązuje się w szczególności do: 1) przestrzegania obowiązujących przepisów prawnych związanych z ochroną tajemnicy, informacji niejawnych oraz danych osobowych; </w:t>
      </w:r>
    </w:p>
    <w:p w14:paraId="05A75E3E"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wykorzystania informacji jedynie w celach określonych ustaleniami Umowy oraz wynikających z uregulowań prawnych obowiązujących w Polsce i Unii Europejskiej; </w:t>
      </w:r>
    </w:p>
    <w:p w14:paraId="00D733D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ujawnienia informacji jedynie tym osobom, którym będą one niezbędne do wykonywania powierzonych im czynności i tylko w tym zakresie, w jakim odbiorca informacji musi mieć do nich dostęp dla celów realizacji zadania wynikającego z Umowy; </w:t>
      </w:r>
    </w:p>
    <w:p w14:paraId="5AEB6A6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podjęcia wszelkich niezbędnych kroków dla zapewnienia, że żaden pracownik Wykonawcy, ani inna osoba, z pomocą której Wykonawca realizuje Umowę, nie ujawni informacji chronionych, ani ich źródła, zarówno w całości, jak i w części, lub podmiotom trzecim, bez uzyskania uprzednio wyraźnego upoważnienia na piśmie od Zamawiającego. </w:t>
      </w:r>
    </w:p>
    <w:p w14:paraId="145D17C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8. Wykonawca potwierdza, że znane mu są obowiązki w zakresie ochrony informacji, wynikające z niżej wymienionych przepisów: 1) ustawa z dnia 10 maja 2018 r. o ochronie danych osobowych (t.j. Dz.U. z 2019 r., poz. 1781 z późn. zm.); </w:t>
      </w:r>
    </w:p>
    <w:p w14:paraId="526715D9"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ustawa z dnia 5 sierpnia 2010 r. o ochronie informacji niejawnych (t.j. Dz.U. z 2019 </w:t>
      </w:r>
      <w:proofErr w:type="gramStart"/>
      <w:r w:rsidRPr="00E00113">
        <w:rPr>
          <w:rFonts w:ascii="Verdana" w:hAnsi="Verdana"/>
          <w:sz w:val="20"/>
          <w:szCs w:val="20"/>
        </w:rPr>
        <w:t>r.,poz.</w:t>
      </w:r>
      <w:proofErr w:type="gramEnd"/>
      <w:r w:rsidRPr="00E00113">
        <w:rPr>
          <w:rFonts w:ascii="Verdana" w:hAnsi="Verdana"/>
          <w:sz w:val="20"/>
          <w:szCs w:val="20"/>
        </w:rPr>
        <w:t xml:space="preserve"> 742 z późn.zm.); </w:t>
      </w:r>
    </w:p>
    <w:p w14:paraId="57BE01C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F56B789" w14:textId="77777777" w:rsidR="00E052C5" w:rsidRDefault="00E052C5" w:rsidP="00E052C5">
      <w:pPr>
        <w:spacing w:after="0"/>
        <w:jc w:val="both"/>
        <w:rPr>
          <w:rFonts w:ascii="Verdana" w:hAnsi="Verdana"/>
          <w:sz w:val="20"/>
          <w:szCs w:val="20"/>
        </w:rPr>
      </w:pPr>
      <w:r w:rsidRPr="00E00113">
        <w:rPr>
          <w:rFonts w:ascii="Verdana" w:hAnsi="Verdana"/>
          <w:sz w:val="20"/>
          <w:szCs w:val="20"/>
        </w:rPr>
        <w:t xml:space="preserve">9. Wykonawca oświadcza, że jest świadomy odpowiedzialności karnej za ujawnienie, przekazanie, wykorzystanie, zbycie lub oferowanie do zbycia informacji chronionych, zdobytych w trakcie wykonywania niniejszej Umowy. </w:t>
      </w:r>
    </w:p>
    <w:p w14:paraId="2CCBDBDC" w14:textId="77777777" w:rsidR="00E052C5" w:rsidRDefault="00E052C5" w:rsidP="00E052C5">
      <w:pPr>
        <w:spacing w:after="0"/>
        <w:jc w:val="both"/>
        <w:rPr>
          <w:rFonts w:ascii="Verdana" w:hAnsi="Verdana"/>
          <w:sz w:val="20"/>
          <w:szCs w:val="20"/>
        </w:rPr>
      </w:pPr>
    </w:p>
    <w:p w14:paraId="23BE5FA4" w14:textId="77777777" w:rsidR="00E052C5" w:rsidRDefault="00E052C5" w:rsidP="00E052C5">
      <w:pPr>
        <w:spacing w:after="0"/>
        <w:jc w:val="both"/>
        <w:rPr>
          <w:rFonts w:ascii="Verdana" w:hAnsi="Verdana"/>
          <w:sz w:val="20"/>
          <w:szCs w:val="20"/>
        </w:rPr>
      </w:pPr>
    </w:p>
    <w:p w14:paraId="5967CC73" w14:textId="77777777" w:rsidR="00E052C5" w:rsidRPr="00E00113" w:rsidRDefault="00E052C5" w:rsidP="00E052C5">
      <w:pPr>
        <w:spacing w:after="0"/>
        <w:jc w:val="both"/>
        <w:rPr>
          <w:rFonts w:ascii="Verdana" w:hAnsi="Verdana"/>
          <w:sz w:val="20"/>
          <w:szCs w:val="20"/>
        </w:rPr>
      </w:pPr>
    </w:p>
    <w:p w14:paraId="7E1B489E" w14:textId="77777777" w:rsidR="00E052C5" w:rsidRPr="00E00113" w:rsidRDefault="00E052C5" w:rsidP="00E052C5">
      <w:pPr>
        <w:jc w:val="center"/>
        <w:rPr>
          <w:rFonts w:ascii="Verdana" w:hAnsi="Verdana"/>
          <w:sz w:val="20"/>
          <w:szCs w:val="20"/>
        </w:rPr>
      </w:pPr>
      <w:r w:rsidRPr="00E00113">
        <w:rPr>
          <w:rFonts w:ascii="Verdana" w:hAnsi="Verdana"/>
          <w:b/>
          <w:bCs/>
          <w:sz w:val="20"/>
          <w:szCs w:val="20"/>
        </w:rPr>
        <w:t>§ 16</w:t>
      </w:r>
      <w:r>
        <w:rPr>
          <w:rFonts w:ascii="Verdana" w:hAnsi="Verdana"/>
          <w:b/>
          <w:bCs/>
          <w:sz w:val="20"/>
          <w:szCs w:val="20"/>
        </w:rPr>
        <w:t>.</w:t>
      </w:r>
    </w:p>
    <w:p w14:paraId="77BDC45D" w14:textId="77777777" w:rsidR="00E052C5" w:rsidRPr="00CF493A" w:rsidRDefault="00E052C5" w:rsidP="00E052C5">
      <w:pPr>
        <w:jc w:val="center"/>
        <w:rPr>
          <w:rFonts w:ascii="Verdana" w:hAnsi="Verdana"/>
          <w:b/>
          <w:bCs/>
          <w:color w:val="FF0000"/>
          <w:sz w:val="20"/>
          <w:szCs w:val="20"/>
        </w:rPr>
      </w:pPr>
      <w:r w:rsidRPr="00E00113">
        <w:rPr>
          <w:rFonts w:ascii="Verdana" w:hAnsi="Verdana"/>
          <w:b/>
          <w:bCs/>
          <w:sz w:val="20"/>
          <w:szCs w:val="20"/>
        </w:rPr>
        <w:lastRenderedPageBreak/>
        <w:t>Klauzula informacyjna</w:t>
      </w:r>
      <w:r>
        <w:rPr>
          <w:rFonts w:ascii="Verdana" w:hAnsi="Verdana"/>
          <w:b/>
          <w:bCs/>
          <w:sz w:val="20"/>
          <w:szCs w:val="20"/>
        </w:rPr>
        <w:t xml:space="preserve"> </w:t>
      </w:r>
    </w:p>
    <w:p w14:paraId="46232470"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Zgodnie z art. </w:t>
      </w:r>
      <w:proofErr w:type="gramStart"/>
      <w:r w:rsidRPr="00CF493A">
        <w:rPr>
          <w:rFonts w:ascii="Verdana" w:hAnsi="Verdana"/>
          <w:sz w:val="20"/>
          <w:szCs w:val="20"/>
        </w:rPr>
        <w:t>13  Rozporządzenia</w:t>
      </w:r>
      <w:proofErr w:type="gramEnd"/>
      <w:r w:rsidRPr="00CF493A">
        <w:rPr>
          <w:rFonts w:ascii="Verdana" w:hAnsi="Verdana"/>
          <w:sz w:val="20"/>
          <w:szCs w:val="20"/>
        </w:rPr>
        <w:t xml:space="preserve"> Parlamentu Europejskiego i Rady (UE) 2016/679</w:t>
      </w:r>
    </w:p>
    <w:p w14:paraId="4D39B1E1"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z dnia 27 kwietnia 2016 r. w sprawie ochrony osób fizycznych w związku z przetwarzaniem danych osobowych i w sprawie swobodnego przepływu takich danych oraz uchylenia dyrektywy 95/46/WE (ogólne rozporządzenie o ochronie danych), zwane </w:t>
      </w:r>
      <w:proofErr w:type="gramStart"/>
      <w:r w:rsidRPr="00CF493A">
        <w:rPr>
          <w:rFonts w:ascii="Verdana" w:hAnsi="Verdana"/>
          <w:sz w:val="20"/>
          <w:szCs w:val="20"/>
        </w:rPr>
        <w:t>dalej :</w:t>
      </w:r>
      <w:proofErr w:type="gramEnd"/>
      <w:r w:rsidRPr="00CF493A">
        <w:rPr>
          <w:rFonts w:ascii="Verdana" w:hAnsi="Verdana"/>
          <w:sz w:val="20"/>
          <w:szCs w:val="20"/>
        </w:rPr>
        <w:t xml:space="preserve"> „RODO”, informuję, iż:</w:t>
      </w:r>
    </w:p>
    <w:p w14:paraId="3969F2BC" w14:textId="77777777" w:rsidR="00E052C5" w:rsidRPr="00CF493A" w:rsidRDefault="00E052C5" w:rsidP="00E052C5">
      <w:pPr>
        <w:jc w:val="both"/>
        <w:rPr>
          <w:rFonts w:ascii="Verdana" w:hAnsi="Verdana"/>
          <w:sz w:val="20"/>
          <w:szCs w:val="20"/>
        </w:rPr>
      </w:pPr>
      <w:r w:rsidRPr="00CF493A">
        <w:rPr>
          <w:rFonts w:ascii="Verdana" w:hAnsi="Verdana"/>
          <w:sz w:val="20"/>
          <w:szCs w:val="20"/>
        </w:rPr>
        <w:t>1)</w:t>
      </w:r>
      <w:r w:rsidRPr="00CF493A">
        <w:rPr>
          <w:rFonts w:ascii="Verdana" w:hAnsi="Verdana"/>
          <w:sz w:val="20"/>
          <w:szCs w:val="20"/>
        </w:rPr>
        <w:tab/>
        <w:t xml:space="preserve">administratorem Pani/Pana danych osobowych jest Sieć Badawcza Łukasiewicz -Warszawski Instytut </w:t>
      </w:r>
      <w:proofErr w:type="gramStart"/>
      <w:r w:rsidRPr="00CF493A">
        <w:rPr>
          <w:rFonts w:ascii="Verdana" w:hAnsi="Verdana"/>
          <w:sz w:val="20"/>
          <w:szCs w:val="20"/>
        </w:rPr>
        <w:t>Technologiczny ,</w:t>
      </w:r>
      <w:proofErr w:type="gramEnd"/>
      <w:r w:rsidRPr="00CF493A">
        <w:rPr>
          <w:rFonts w:ascii="Verdana" w:hAnsi="Verdana"/>
          <w:sz w:val="20"/>
          <w:szCs w:val="20"/>
        </w:rPr>
        <w:t xml:space="preserve"> z siedzibą w Warszawie (kod: 02-673 ) przy ul. Racjonalizacji 6/8,</w:t>
      </w:r>
    </w:p>
    <w:p w14:paraId="3091E2A6" w14:textId="77777777" w:rsidR="00E052C5" w:rsidRPr="00CF493A" w:rsidRDefault="00E052C5" w:rsidP="00E052C5">
      <w:pPr>
        <w:jc w:val="both"/>
        <w:rPr>
          <w:rFonts w:ascii="Verdana" w:hAnsi="Verdana"/>
          <w:sz w:val="20"/>
          <w:szCs w:val="20"/>
        </w:rPr>
      </w:pPr>
      <w:r w:rsidRPr="00CF493A">
        <w:rPr>
          <w:rFonts w:ascii="Verdana" w:hAnsi="Verdana"/>
          <w:sz w:val="20"/>
          <w:szCs w:val="20"/>
        </w:rPr>
        <w:t>2)</w:t>
      </w:r>
      <w:r w:rsidRPr="00CF493A">
        <w:rPr>
          <w:rFonts w:ascii="Verdana" w:hAnsi="Verdana"/>
          <w:sz w:val="20"/>
          <w:szCs w:val="20"/>
        </w:rPr>
        <w:tab/>
        <w:t xml:space="preserve">administrator danych powołał inspektora ochrony danych nadzorującego prawidłowość przetwarzania danych osobowych, z którym można się skontaktować za pośrednictwem adresu e-mail: dane.osobowe@wit.lukasiewicz.gov.pl▪ </w:t>
      </w:r>
    </w:p>
    <w:p w14:paraId="67B0D7AA"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Pani/Pana dane osobowe będą przetwarzane w celach związanych z realizacją umowy z Sieć Badawcza Łukasiewicz – …………………. na podstawie art. 6 ust. 1 lit. b RODO, dochodzenia możliwych roszczeń wobec zleceniobiorcy na podstawie art. 6 1 lit. f RODO, realizacji zadań wynikających z ustawy z dnia 21 marca 2019 r. o Sieci Badawczej Łukasiewicz lub innych celów wynikających z obowiązku prawnego, któremu podlega administrator; </w:t>
      </w:r>
    </w:p>
    <w:p w14:paraId="064E7B0A"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Odbiorcą danych osobowych mogą zostać: </w:t>
      </w:r>
    </w:p>
    <w:p w14:paraId="0BD2DFCA"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inne jednostki organizacyjne Sieć Badawcza Łukasiewicz – ………………</w:t>
      </w:r>
      <w:proofErr w:type="gramStart"/>
      <w:r w:rsidRPr="00CF493A">
        <w:rPr>
          <w:rFonts w:ascii="Verdana" w:hAnsi="Verdana"/>
          <w:sz w:val="20"/>
          <w:szCs w:val="20"/>
        </w:rPr>
        <w:t>…….</w:t>
      </w:r>
      <w:proofErr w:type="gramEnd"/>
      <w:r w:rsidRPr="00CF493A">
        <w:rPr>
          <w:rFonts w:ascii="Verdana" w:hAnsi="Verdana"/>
          <w:sz w:val="20"/>
          <w:szCs w:val="20"/>
        </w:rPr>
        <w:t xml:space="preserve">., </w:t>
      </w:r>
    </w:p>
    <w:p w14:paraId="33E001DB"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uprawnione organy publiczne, </w:t>
      </w:r>
    </w:p>
    <w:p w14:paraId="33B3EE40"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podmiot wykonujący usługi niszczenia i archiwizowania dokumentacji; </w:t>
      </w:r>
    </w:p>
    <w:p w14:paraId="18C7CFDD"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Pani/Pana dane osobowe będą przetwarzane do czasu realizacji umowy, a także po jej zakończeniu w celach związanych z: </w:t>
      </w:r>
    </w:p>
    <w:p w14:paraId="447E171E"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archiwizacją dokumentacji związanej z realizacją umowy, w związku z wymaganiami wynikającymi z obowiązku prawnego, któremu podlega administrator, </w:t>
      </w:r>
    </w:p>
    <w:p w14:paraId="3449BED4"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dochodzeniem roszczeń w związku z wykonywaniem umowy, </w:t>
      </w:r>
    </w:p>
    <w:p w14:paraId="0C2A9832"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w przypadku wyrażenia przez Panią/Pana zgody na przetwarzanie danych osobowych w innych celach, Pani/Pana dane osobowe będą przetwarzane do momentu wycofania przedmiotowej zgody; </w:t>
      </w:r>
    </w:p>
    <w:p w14:paraId="591D6D16"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Pani/Pana dane będą przechowywane przez okres niezbędny do realizacji wyżej określonych celów; </w:t>
      </w:r>
    </w:p>
    <w:p w14:paraId="58EEC44D"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Posiada Pani/Pan prawo dostępu do treści swoich danych osobowych oraz z zastrzeżeniem przepisów prawa, przysługuje Pani/Panu prawo żądania ich sprostowania, usunięcia, ograniczenia przetwarzania oraz prawo do złożenia sprzeciwu wobec przetwarzania danych osobowych; </w:t>
      </w:r>
    </w:p>
    <w:p w14:paraId="5AED999C"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Ma Pani/Pan prawo do wniesienia skargi do Prezesa Urzędu Ochrony Danych Osobowych; </w:t>
      </w:r>
    </w:p>
    <w:p w14:paraId="682AD521"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Podanie danych jest dobrowolne, ale konieczne do realizacji celów, do jakich zostały zebrane; </w:t>
      </w:r>
    </w:p>
    <w:p w14:paraId="4E3F3C90" w14:textId="77777777" w:rsidR="00E052C5" w:rsidRPr="00CF493A" w:rsidRDefault="00E052C5" w:rsidP="00E052C5">
      <w:pPr>
        <w:jc w:val="both"/>
        <w:rPr>
          <w:rFonts w:ascii="Verdana" w:hAnsi="Verdana"/>
          <w:sz w:val="20"/>
          <w:szCs w:val="20"/>
        </w:rPr>
      </w:pPr>
      <w:r w:rsidRPr="00CF493A">
        <w:rPr>
          <w:rFonts w:ascii="Verdana" w:hAnsi="Verdana"/>
          <w:sz w:val="20"/>
          <w:szCs w:val="20"/>
        </w:rPr>
        <w:t xml:space="preserve">▪ Pani/Pana dane nie będą przetwarzane w sposób zautomatyzowany i nie będą poddawane profilowaniu </w:t>
      </w:r>
    </w:p>
    <w:p w14:paraId="6B033787" w14:textId="77777777" w:rsidR="00E052C5" w:rsidRPr="00CF493A" w:rsidRDefault="00E052C5" w:rsidP="00E052C5">
      <w:pPr>
        <w:jc w:val="both"/>
        <w:rPr>
          <w:rFonts w:ascii="Verdana" w:hAnsi="Verdana"/>
          <w:sz w:val="20"/>
          <w:szCs w:val="20"/>
        </w:rPr>
      </w:pPr>
    </w:p>
    <w:p w14:paraId="7576205D" w14:textId="77777777" w:rsidR="00E052C5" w:rsidRPr="00E00113" w:rsidRDefault="00E052C5" w:rsidP="00E052C5">
      <w:pPr>
        <w:jc w:val="both"/>
        <w:rPr>
          <w:rFonts w:ascii="Verdana" w:hAnsi="Verdana"/>
          <w:color w:val="FF0000"/>
          <w:sz w:val="20"/>
          <w:szCs w:val="20"/>
        </w:rPr>
      </w:pPr>
    </w:p>
    <w:p w14:paraId="4FC48665"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17</w:t>
      </w:r>
      <w:r>
        <w:rPr>
          <w:rFonts w:ascii="Verdana" w:hAnsi="Verdana"/>
          <w:b/>
          <w:bCs/>
          <w:sz w:val="20"/>
          <w:szCs w:val="20"/>
        </w:rPr>
        <w:t>.</w:t>
      </w:r>
    </w:p>
    <w:p w14:paraId="4164BF36"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Przedstawiciele Stron</w:t>
      </w:r>
    </w:p>
    <w:p w14:paraId="5108516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lastRenderedPageBreak/>
        <w:t xml:space="preserve">1. W zakresie nieuregulowanym umową stosuje się w szczególności Prawo zamówień publicznych, Kodeks Cywilny wraz z aktami wykonawczymi. </w:t>
      </w:r>
    </w:p>
    <w:p w14:paraId="4727037A"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Wykonawca zobowiązuje się do wyznaczenia osoby będącej bezpośrednim opiekunem Zamawiającego. Opiekun odpowiadać będzie za koordynację kontaktów Działu Księgowego Zamawiającego z Działem Księgowym / Działem Fakturowania / Działem Rozliczeń Wykonawcy. Ponadto opiekun zobowiązany jest zapewnić kontakt telefoniczny i e-mailowy, przyjmować reklamacje Zamawiającego, potwierdzać ich odbiór i kierować je do Działów / Osób merytorycznie odpowiedzialnych za udzielanie odpowiedzi. Opiekun zobowiązany jest przekazać odpowiedzi na reklamacje do Zamawiającego. Opiekunem Zamawiającego jest: </w:t>
      </w:r>
    </w:p>
    <w:p w14:paraId="3EBD4838"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w:t>
      </w:r>
      <w:proofErr w:type="gramStart"/>
      <w:r w:rsidRPr="00E00113">
        <w:rPr>
          <w:rFonts w:ascii="Verdana" w:hAnsi="Verdana"/>
          <w:sz w:val="20"/>
          <w:szCs w:val="20"/>
        </w:rPr>
        <w:t>…….</w:t>
      </w:r>
      <w:proofErr w:type="gramEnd"/>
      <w:r w:rsidRPr="00E00113">
        <w:rPr>
          <w:rFonts w:ascii="Verdana" w:hAnsi="Verdana"/>
          <w:sz w:val="20"/>
          <w:szCs w:val="20"/>
        </w:rPr>
        <w:t xml:space="preserve">., tel. ……………………, adres e-mail: …………………………………………15 </w:t>
      </w:r>
    </w:p>
    <w:p w14:paraId="7E887192"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Wykonawca oświadcza, iż wszelką korespondencję związaną z realizacją Umowy należy kierować na adres korespondencyjny: </w:t>
      </w:r>
    </w:p>
    <w:p w14:paraId="5379D71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 adres korespondencyjny: …………………………………………………………………………………………. Znak sprawy: </w:t>
      </w: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w:t>
      </w:r>
      <w:r w:rsidRPr="00E00113">
        <w:rPr>
          <w:rFonts w:ascii="Verdana" w:hAnsi="Verdana"/>
          <w:sz w:val="20"/>
          <w:szCs w:val="20"/>
        </w:rPr>
        <w:t xml:space="preserve"> </w:t>
      </w:r>
    </w:p>
    <w:p w14:paraId="043D5A5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 e-mail </w:t>
      </w:r>
      <w:proofErr w:type="gramStart"/>
      <w:r w:rsidRPr="00E00113">
        <w:rPr>
          <w:rFonts w:ascii="Verdana" w:hAnsi="Verdana"/>
          <w:sz w:val="20"/>
          <w:szCs w:val="20"/>
        </w:rPr>
        <w:t>Wykonawcy:…</w:t>
      </w:r>
      <w:proofErr w:type="gramEnd"/>
      <w:r w:rsidRPr="00E00113">
        <w:rPr>
          <w:rFonts w:ascii="Verdana" w:hAnsi="Verdana"/>
          <w:sz w:val="20"/>
          <w:szCs w:val="20"/>
        </w:rPr>
        <w:t xml:space="preserve">………………………………………………………………… </w:t>
      </w:r>
    </w:p>
    <w:p w14:paraId="40BE511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Zamawiający oświadcza, iż wszelką korespondencję związaną z realizacją Umowy należy kierować na adres korespondencyjny: </w:t>
      </w:r>
    </w:p>
    <w:p w14:paraId="603957F0" w14:textId="77777777" w:rsidR="00E052C5" w:rsidRPr="00E00113" w:rsidRDefault="00E052C5" w:rsidP="00E052C5">
      <w:pPr>
        <w:spacing w:after="0"/>
        <w:jc w:val="both"/>
        <w:rPr>
          <w:rFonts w:ascii="Verdana" w:hAnsi="Verdana"/>
          <w:sz w:val="20"/>
          <w:szCs w:val="20"/>
        </w:rPr>
      </w:pPr>
    </w:p>
    <w:p w14:paraId="12EF6CB4" w14:textId="77777777" w:rsidR="00E052C5" w:rsidRPr="00E00113" w:rsidRDefault="00E052C5" w:rsidP="00E052C5">
      <w:pPr>
        <w:spacing w:after="0"/>
        <w:jc w:val="both"/>
        <w:rPr>
          <w:rFonts w:ascii="Verdana" w:hAnsi="Verdana"/>
          <w:sz w:val="20"/>
          <w:szCs w:val="20"/>
        </w:rPr>
      </w:pPr>
      <w:r w:rsidRPr="00E00113">
        <w:rPr>
          <w:rFonts w:ascii="Verdana" w:hAnsi="Verdana"/>
          <w:b/>
          <w:bCs/>
          <w:sz w:val="20"/>
          <w:szCs w:val="20"/>
        </w:rPr>
        <w:t xml:space="preserve">Sieć Badawcza Łukasiewicz – …………………………………………. </w:t>
      </w:r>
    </w:p>
    <w:p w14:paraId="0629F90E" w14:textId="77777777" w:rsidR="00E052C5" w:rsidRPr="00E00113" w:rsidRDefault="00E052C5" w:rsidP="00E052C5">
      <w:pPr>
        <w:spacing w:after="0"/>
        <w:jc w:val="both"/>
        <w:rPr>
          <w:rFonts w:ascii="Verdana" w:hAnsi="Verdana"/>
          <w:sz w:val="20"/>
          <w:szCs w:val="20"/>
        </w:rPr>
      </w:pPr>
      <w:r w:rsidRPr="00E00113">
        <w:rPr>
          <w:rFonts w:ascii="Verdana" w:hAnsi="Verdana"/>
          <w:b/>
          <w:bCs/>
          <w:sz w:val="20"/>
          <w:szCs w:val="20"/>
        </w:rPr>
        <w:t xml:space="preserve">Pan/-i…………………………………………………………………………… </w:t>
      </w:r>
    </w:p>
    <w:p w14:paraId="1344426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 adres korespondencyjny: …………………………………………………………………… </w:t>
      </w:r>
    </w:p>
    <w:p w14:paraId="3CB3A19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e-mail </w:t>
      </w:r>
      <w:proofErr w:type="gramStart"/>
      <w:r w:rsidRPr="00E00113">
        <w:rPr>
          <w:rFonts w:ascii="Verdana" w:hAnsi="Verdana"/>
          <w:sz w:val="20"/>
          <w:szCs w:val="20"/>
        </w:rPr>
        <w:t>Zamawiającego:…</w:t>
      </w:r>
      <w:proofErr w:type="gramEnd"/>
      <w:r w:rsidRPr="00E00113">
        <w:rPr>
          <w:rFonts w:ascii="Verdana" w:hAnsi="Verdana"/>
          <w:sz w:val="20"/>
          <w:szCs w:val="20"/>
        </w:rPr>
        <w:t xml:space="preserve">……………………………………………………………………… </w:t>
      </w:r>
    </w:p>
    <w:p w14:paraId="5249E3BC"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Zmiana danych, o których mowa w ust. 2-3 lub ich danych kontaktowych nie stanowi zmiany umowy. Strony zobowiązują się do wzajemnego niezwłocznego informowania o ww. zmianach, pisemnie lub drogą elektroniczną. </w:t>
      </w:r>
    </w:p>
    <w:p w14:paraId="77B275A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6. W przypadku zmiany adresu Strona jest zobowiązana do pisemnego poinformowania o tym drugiej Strony. </w:t>
      </w:r>
    </w:p>
    <w:p w14:paraId="14580653"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 18</w:t>
      </w:r>
      <w:r>
        <w:rPr>
          <w:rFonts w:ascii="Verdana" w:hAnsi="Verdana"/>
          <w:b/>
          <w:bCs/>
          <w:sz w:val="20"/>
          <w:szCs w:val="20"/>
        </w:rPr>
        <w:t>.</w:t>
      </w:r>
    </w:p>
    <w:p w14:paraId="0FF74771" w14:textId="77777777" w:rsidR="00E052C5" w:rsidRPr="00E00113" w:rsidRDefault="00E052C5" w:rsidP="00E052C5">
      <w:pPr>
        <w:spacing w:after="0"/>
        <w:jc w:val="center"/>
        <w:rPr>
          <w:rFonts w:ascii="Verdana" w:hAnsi="Verdana"/>
          <w:sz w:val="20"/>
          <w:szCs w:val="20"/>
        </w:rPr>
      </w:pPr>
      <w:r w:rsidRPr="00E00113">
        <w:rPr>
          <w:rFonts w:ascii="Verdana" w:hAnsi="Verdana"/>
          <w:b/>
          <w:bCs/>
          <w:sz w:val="20"/>
          <w:szCs w:val="20"/>
        </w:rPr>
        <w:t>Postanowienia końcowe</w:t>
      </w:r>
    </w:p>
    <w:p w14:paraId="1C7C70C0"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Wszelkie zmiany umowy wymagają formy pisemnej w postaci aneksu podpisanego przez obie Strony pod rygorem nieważności. </w:t>
      </w:r>
    </w:p>
    <w:p w14:paraId="6CFE4027"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Wykonawca nie może bez zgody Zamawiającego przenosić wierzytelności wynikających z umowy na osobę trzecią. </w:t>
      </w:r>
    </w:p>
    <w:p w14:paraId="70F0002A"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Wszelkie spory wynikające z niniejszej umowy strony będą starały się rozwiązywać polubownie, a w razie braku polubownego rozwiązania w terminie 30 dni od dnia zaistnienia sporu, spór rozstrzygnie sąd powszechny właściwy dla siedziby Zamawiającego. </w:t>
      </w:r>
    </w:p>
    <w:p w14:paraId="42434FF5"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 sprawach nieuregulowanych w umowie mają zastosowanie przepisy Kodeksu Cywilnego. </w:t>
      </w:r>
    </w:p>
    <w:p w14:paraId="2B5F37DB"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5. Wszelkie spory, które mogą wyniknąć w związku z zawarciem i realizacją Umowy rozstrzygać będzie miejscowo właściwy Sąd dla siedziby Zamawiającego. </w:t>
      </w:r>
    </w:p>
    <w:p w14:paraId="7EEE9BD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6. Umowę niniejszą sporządzono w /wpisać</w:t>
      </w:r>
      <w:proofErr w:type="gramStart"/>
      <w:r w:rsidRPr="00E00113">
        <w:rPr>
          <w:rFonts w:ascii="Verdana" w:hAnsi="Verdana"/>
          <w:sz w:val="20"/>
          <w:szCs w:val="20"/>
        </w:rPr>
        <w:t>/….</w:t>
      </w:r>
      <w:proofErr w:type="gramEnd"/>
      <w:r w:rsidRPr="00E00113">
        <w:rPr>
          <w:rFonts w:ascii="Verdana" w:hAnsi="Verdana"/>
          <w:sz w:val="20"/>
          <w:szCs w:val="20"/>
        </w:rPr>
        <w:t xml:space="preserve">. jednobrzmiących egzemplarzach, po jednym dla każdej ze Stron/ w tym …. Egzemplarzy dla Zamawiającego i jeden egzemplarz dla Wykonawcy.16 </w:t>
      </w:r>
    </w:p>
    <w:p w14:paraId="22DD1AF7" w14:textId="77777777" w:rsidR="00E052C5" w:rsidRDefault="00E052C5" w:rsidP="00E052C5">
      <w:pPr>
        <w:spacing w:after="0"/>
        <w:jc w:val="both"/>
        <w:rPr>
          <w:rFonts w:ascii="Verdana" w:hAnsi="Verdana"/>
          <w:sz w:val="20"/>
          <w:szCs w:val="20"/>
        </w:rPr>
      </w:pPr>
      <w:r w:rsidRPr="00E00113">
        <w:rPr>
          <w:rFonts w:ascii="Verdana" w:hAnsi="Verdana"/>
          <w:sz w:val="20"/>
          <w:szCs w:val="20"/>
        </w:rPr>
        <w:t xml:space="preserve">7. Załącznikami stanowiącymi integralną część Umowy są: </w:t>
      </w:r>
    </w:p>
    <w:p w14:paraId="17602E7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1) Opis przedmiotu zamówienia; </w:t>
      </w:r>
    </w:p>
    <w:p w14:paraId="5FE2DEDF"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2) Wykaz pojazdów służbowych/pracowników Zamawiającego; </w:t>
      </w:r>
    </w:p>
    <w:p w14:paraId="1D8CFCD6"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3) Oferta Wykonawcy – wydruk formularza ofertowego (jeżeli dotyczy); </w:t>
      </w:r>
    </w:p>
    <w:p w14:paraId="44CC5FD4" w14:textId="77777777" w:rsidR="00E052C5" w:rsidRPr="00E00113" w:rsidRDefault="00E052C5" w:rsidP="00E052C5">
      <w:pPr>
        <w:spacing w:after="0"/>
        <w:jc w:val="both"/>
        <w:rPr>
          <w:rFonts w:ascii="Verdana" w:hAnsi="Verdana"/>
          <w:sz w:val="20"/>
          <w:szCs w:val="20"/>
        </w:rPr>
      </w:pPr>
      <w:r w:rsidRPr="00E00113">
        <w:rPr>
          <w:rFonts w:ascii="Verdana" w:hAnsi="Verdana"/>
          <w:sz w:val="20"/>
          <w:szCs w:val="20"/>
        </w:rPr>
        <w:t xml:space="preserve">4) Wykaz stacji paliwowych. </w:t>
      </w:r>
    </w:p>
    <w:p w14:paraId="6F8529CB" w14:textId="77777777" w:rsidR="00E052C5" w:rsidRPr="00E00113" w:rsidRDefault="00E052C5" w:rsidP="00E052C5">
      <w:pPr>
        <w:spacing w:after="0"/>
        <w:jc w:val="both"/>
        <w:rPr>
          <w:rFonts w:ascii="Verdana" w:hAnsi="Verdana"/>
          <w:sz w:val="20"/>
          <w:szCs w:val="20"/>
        </w:rPr>
      </w:pPr>
    </w:p>
    <w:p w14:paraId="62A15285" w14:textId="77777777" w:rsidR="00E052C5" w:rsidRDefault="00E052C5" w:rsidP="00E052C5">
      <w:pPr>
        <w:jc w:val="both"/>
        <w:rPr>
          <w:rFonts w:ascii="Verdana" w:hAnsi="Verdana"/>
          <w:b/>
          <w:bCs/>
          <w:sz w:val="20"/>
          <w:szCs w:val="20"/>
        </w:rPr>
      </w:pPr>
      <w:r w:rsidRPr="00E00113">
        <w:rPr>
          <w:rFonts w:ascii="Verdana" w:hAnsi="Verdana"/>
          <w:b/>
          <w:bCs/>
          <w:sz w:val="20"/>
          <w:szCs w:val="20"/>
        </w:rPr>
        <w:t>ZAMAWIAJĄCY</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E00113">
        <w:rPr>
          <w:rFonts w:ascii="Verdana" w:hAnsi="Verdana"/>
          <w:b/>
          <w:bCs/>
          <w:sz w:val="20"/>
          <w:szCs w:val="20"/>
        </w:rPr>
        <w:t xml:space="preserve"> WYKONAWCA</w:t>
      </w:r>
    </w:p>
    <w:p w14:paraId="61E7A93B" w14:textId="77777777" w:rsidR="00E052C5" w:rsidRDefault="00E052C5" w:rsidP="00E052C5">
      <w:pPr>
        <w:jc w:val="both"/>
        <w:rPr>
          <w:rFonts w:ascii="Verdana" w:hAnsi="Verdana"/>
          <w:b/>
          <w:bCs/>
          <w:sz w:val="20"/>
          <w:szCs w:val="20"/>
        </w:rPr>
      </w:pPr>
    </w:p>
    <w:p w14:paraId="0F543260" w14:textId="77777777" w:rsidR="00E052C5" w:rsidRDefault="00E052C5" w:rsidP="00E052C5">
      <w:pPr>
        <w:jc w:val="both"/>
        <w:rPr>
          <w:rFonts w:ascii="Verdana" w:hAnsi="Verdana"/>
          <w:b/>
          <w:bCs/>
          <w:sz w:val="20"/>
          <w:szCs w:val="20"/>
        </w:rPr>
      </w:pPr>
    </w:p>
    <w:p w14:paraId="45F2DD98" w14:textId="77777777" w:rsidR="00E052C5" w:rsidRDefault="00E052C5" w:rsidP="00E052C5">
      <w:pPr>
        <w:jc w:val="both"/>
        <w:rPr>
          <w:rFonts w:ascii="Verdana" w:hAnsi="Verdana"/>
          <w:b/>
          <w:bCs/>
          <w:sz w:val="20"/>
          <w:szCs w:val="20"/>
        </w:rPr>
      </w:pPr>
    </w:p>
    <w:p w14:paraId="112BF8E6" w14:textId="77777777" w:rsidR="00E052C5" w:rsidRDefault="00E052C5" w:rsidP="00E052C5">
      <w:pPr>
        <w:jc w:val="both"/>
        <w:rPr>
          <w:rFonts w:ascii="Verdana" w:hAnsi="Verdana"/>
          <w:b/>
          <w:bCs/>
          <w:sz w:val="20"/>
          <w:szCs w:val="20"/>
        </w:rPr>
      </w:pPr>
    </w:p>
    <w:p w14:paraId="5EF83983" w14:textId="77777777" w:rsidR="00E052C5" w:rsidRDefault="00E052C5" w:rsidP="00E052C5">
      <w:pPr>
        <w:jc w:val="both"/>
        <w:rPr>
          <w:rFonts w:ascii="Verdana" w:hAnsi="Verdana"/>
          <w:b/>
          <w:bCs/>
          <w:sz w:val="20"/>
          <w:szCs w:val="20"/>
        </w:rPr>
      </w:pPr>
    </w:p>
    <w:p w14:paraId="73C34C00" w14:textId="77777777" w:rsidR="00E052C5" w:rsidRDefault="00E052C5" w:rsidP="00E052C5">
      <w:pPr>
        <w:jc w:val="both"/>
        <w:rPr>
          <w:rFonts w:ascii="Verdana" w:hAnsi="Verdana"/>
          <w:b/>
          <w:bCs/>
          <w:sz w:val="20"/>
          <w:szCs w:val="20"/>
        </w:rPr>
      </w:pPr>
    </w:p>
    <w:p w14:paraId="26478E0B" w14:textId="77777777" w:rsidR="00E052C5" w:rsidRDefault="00E052C5" w:rsidP="00E052C5">
      <w:pPr>
        <w:jc w:val="both"/>
        <w:rPr>
          <w:rFonts w:ascii="Verdana" w:hAnsi="Verdana"/>
          <w:b/>
          <w:bCs/>
          <w:sz w:val="20"/>
          <w:szCs w:val="20"/>
        </w:rPr>
      </w:pPr>
    </w:p>
    <w:p w14:paraId="22210128" w14:textId="77777777" w:rsidR="00E052C5" w:rsidRDefault="00E052C5" w:rsidP="00E052C5">
      <w:pPr>
        <w:jc w:val="both"/>
        <w:rPr>
          <w:rFonts w:ascii="Verdana" w:hAnsi="Verdana"/>
          <w:b/>
          <w:bCs/>
          <w:sz w:val="20"/>
          <w:szCs w:val="20"/>
        </w:rPr>
      </w:pPr>
    </w:p>
    <w:p w14:paraId="6736281B" w14:textId="77777777" w:rsidR="00E052C5" w:rsidRDefault="00E052C5" w:rsidP="00E052C5">
      <w:pPr>
        <w:jc w:val="both"/>
        <w:rPr>
          <w:rFonts w:ascii="Verdana" w:hAnsi="Verdana"/>
          <w:b/>
          <w:bCs/>
          <w:sz w:val="20"/>
          <w:szCs w:val="20"/>
        </w:rPr>
      </w:pPr>
    </w:p>
    <w:p w14:paraId="23AD8614" w14:textId="77777777" w:rsidR="00E052C5" w:rsidRDefault="00E052C5" w:rsidP="00E052C5">
      <w:pPr>
        <w:jc w:val="both"/>
        <w:rPr>
          <w:rFonts w:ascii="Verdana" w:hAnsi="Verdana"/>
          <w:b/>
          <w:bCs/>
          <w:sz w:val="20"/>
          <w:szCs w:val="20"/>
        </w:rPr>
      </w:pPr>
    </w:p>
    <w:p w14:paraId="52FD60D1" w14:textId="77777777" w:rsidR="00E052C5" w:rsidRDefault="00E052C5" w:rsidP="00E052C5">
      <w:pPr>
        <w:jc w:val="both"/>
        <w:rPr>
          <w:rFonts w:ascii="Verdana" w:hAnsi="Verdana"/>
          <w:b/>
          <w:bCs/>
          <w:sz w:val="20"/>
          <w:szCs w:val="20"/>
        </w:rPr>
      </w:pPr>
    </w:p>
    <w:p w14:paraId="5D780A91" w14:textId="77777777" w:rsidR="00E052C5" w:rsidRDefault="00E052C5" w:rsidP="00E052C5">
      <w:pPr>
        <w:jc w:val="both"/>
        <w:rPr>
          <w:rFonts w:ascii="Verdana" w:hAnsi="Verdana"/>
          <w:b/>
          <w:bCs/>
          <w:sz w:val="20"/>
          <w:szCs w:val="20"/>
        </w:rPr>
      </w:pPr>
    </w:p>
    <w:p w14:paraId="613A31F1" w14:textId="77777777" w:rsidR="00E052C5" w:rsidRDefault="00E052C5" w:rsidP="00E052C5">
      <w:pPr>
        <w:jc w:val="both"/>
        <w:rPr>
          <w:rFonts w:ascii="Verdana" w:hAnsi="Verdana"/>
          <w:b/>
          <w:bCs/>
          <w:sz w:val="20"/>
          <w:szCs w:val="20"/>
        </w:rPr>
      </w:pPr>
    </w:p>
    <w:p w14:paraId="109ADF84" w14:textId="77777777" w:rsidR="00E052C5" w:rsidRDefault="00E052C5" w:rsidP="00E052C5">
      <w:pPr>
        <w:jc w:val="both"/>
        <w:rPr>
          <w:rFonts w:ascii="Verdana" w:hAnsi="Verdana"/>
          <w:b/>
          <w:bCs/>
          <w:sz w:val="20"/>
          <w:szCs w:val="20"/>
        </w:rPr>
      </w:pPr>
    </w:p>
    <w:p w14:paraId="207D9330" w14:textId="77777777" w:rsidR="00E052C5" w:rsidRDefault="00E052C5" w:rsidP="00E052C5">
      <w:pPr>
        <w:jc w:val="both"/>
        <w:rPr>
          <w:rFonts w:ascii="Verdana" w:hAnsi="Verdana"/>
          <w:b/>
          <w:bCs/>
          <w:sz w:val="20"/>
          <w:szCs w:val="20"/>
        </w:rPr>
      </w:pPr>
    </w:p>
    <w:p w14:paraId="0C844FD0" w14:textId="77777777" w:rsidR="00E052C5" w:rsidRDefault="00E052C5" w:rsidP="00E052C5">
      <w:pPr>
        <w:jc w:val="both"/>
        <w:rPr>
          <w:rFonts w:ascii="Verdana" w:hAnsi="Verdana"/>
          <w:b/>
          <w:bCs/>
          <w:sz w:val="20"/>
          <w:szCs w:val="20"/>
        </w:rPr>
      </w:pPr>
    </w:p>
    <w:p w14:paraId="4AF69AF4" w14:textId="77777777" w:rsidR="00E052C5" w:rsidRDefault="00E052C5" w:rsidP="00E052C5">
      <w:pPr>
        <w:jc w:val="both"/>
        <w:rPr>
          <w:rFonts w:ascii="Verdana" w:hAnsi="Verdana"/>
          <w:b/>
          <w:bCs/>
          <w:sz w:val="20"/>
          <w:szCs w:val="20"/>
        </w:rPr>
      </w:pPr>
    </w:p>
    <w:p w14:paraId="71A36BEA" w14:textId="77777777" w:rsidR="00E052C5" w:rsidRDefault="00E052C5" w:rsidP="00E052C5">
      <w:pPr>
        <w:jc w:val="both"/>
        <w:rPr>
          <w:rFonts w:ascii="Verdana" w:hAnsi="Verdana"/>
          <w:b/>
          <w:bCs/>
          <w:sz w:val="20"/>
          <w:szCs w:val="20"/>
        </w:rPr>
      </w:pPr>
    </w:p>
    <w:p w14:paraId="256FD1B7" w14:textId="77777777" w:rsidR="00E052C5" w:rsidRDefault="00E052C5" w:rsidP="00E052C5">
      <w:pPr>
        <w:jc w:val="both"/>
        <w:rPr>
          <w:rFonts w:ascii="Verdana" w:hAnsi="Verdana"/>
          <w:b/>
          <w:bCs/>
          <w:sz w:val="20"/>
          <w:szCs w:val="20"/>
        </w:rPr>
      </w:pPr>
    </w:p>
    <w:p w14:paraId="4DCD2DED" w14:textId="77777777" w:rsidR="00E052C5" w:rsidRDefault="00E052C5" w:rsidP="00E052C5">
      <w:pPr>
        <w:jc w:val="both"/>
        <w:rPr>
          <w:rFonts w:ascii="Verdana" w:hAnsi="Verdana"/>
          <w:b/>
          <w:bCs/>
          <w:sz w:val="20"/>
          <w:szCs w:val="20"/>
        </w:rPr>
      </w:pPr>
    </w:p>
    <w:p w14:paraId="5367ABC6" w14:textId="77777777" w:rsidR="00E052C5" w:rsidRDefault="00E052C5" w:rsidP="00E052C5">
      <w:pPr>
        <w:jc w:val="both"/>
        <w:rPr>
          <w:rFonts w:ascii="Verdana" w:hAnsi="Verdana"/>
          <w:b/>
          <w:bCs/>
          <w:sz w:val="20"/>
          <w:szCs w:val="20"/>
        </w:rPr>
      </w:pPr>
    </w:p>
    <w:p w14:paraId="4B359A21" w14:textId="77777777" w:rsidR="00E052C5" w:rsidRDefault="00E052C5" w:rsidP="00E052C5">
      <w:pPr>
        <w:jc w:val="both"/>
        <w:rPr>
          <w:rFonts w:ascii="Verdana" w:hAnsi="Verdana"/>
          <w:b/>
          <w:bCs/>
          <w:sz w:val="20"/>
          <w:szCs w:val="20"/>
        </w:rPr>
      </w:pPr>
    </w:p>
    <w:p w14:paraId="6266BD9A" w14:textId="77777777" w:rsidR="00E052C5" w:rsidRDefault="00E052C5" w:rsidP="00E052C5">
      <w:pPr>
        <w:jc w:val="both"/>
        <w:rPr>
          <w:rFonts w:ascii="Verdana" w:hAnsi="Verdana"/>
          <w:b/>
          <w:bCs/>
          <w:sz w:val="20"/>
          <w:szCs w:val="20"/>
        </w:rPr>
      </w:pPr>
    </w:p>
    <w:p w14:paraId="1A84A014" w14:textId="77777777" w:rsidR="00E052C5" w:rsidRDefault="00E052C5" w:rsidP="00E052C5">
      <w:pPr>
        <w:jc w:val="both"/>
        <w:rPr>
          <w:rFonts w:ascii="Verdana" w:hAnsi="Verdana"/>
          <w:b/>
          <w:bCs/>
          <w:sz w:val="20"/>
          <w:szCs w:val="20"/>
        </w:rPr>
      </w:pPr>
    </w:p>
    <w:p w14:paraId="6CFDDEA7" w14:textId="77777777" w:rsidR="00E052C5" w:rsidRDefault="00E052C5" w:rsidP="00E052C5">
      <w:pPr>
        <w:jc w:val="both"/>
        <w:rPr>
          <w:rFonts w:ascii="Verdana" w:hAnsi="Verdana"/>
          <w:b/>
          <w:bCs/>
          <w:sz w:val="20"/>
          <w:szCs w:val="20"/>
        </w:rPr>
      </w:pPr>
    </w:p>
    <w:p w14:paraId="3D330EBF" w14:textId="77777777" w:rsidR="00E052C5" w:rsidRPr="00692AA3" w:rsidRDefault="00E052C5" w:rsidP="00E052C5">
      <w:pPr>
        <w:jc w:val="both"/>
        <w:rPr>
          <w:rFonts w:ascii="Verdana" w:hAnsi="Verdana"/>
          <w:sz w:val="20"/>
          <w:szCs w:val="20"/>
        </w:rPr>
      </w:pPr>
      <w:r w:rsidRPr="00692AA3">
        <w:rPr>
          <w:rFonts w:ascii="Verdana" w:hAnsi="Verdana"/>
          <w:sz w:val="20"/>
          <w:szCs w:val="20"/>
        </w:rPr>
        <w:t xml:space="preserve">Znak </w:t>
      </w:r>
      <w:proofErr w:type="gramStart"/>
      <w:r w:rsidRPr="00692AA3">
        <w:rPr>
          <w:rFonts w:ascii="Verdana" w:hAnsi="Verdana"/>
          <w:sz w:val="20"/>
          <w:szCs w:val="20"/>
        </w:rPr>
        <w:t>sprawy:</w:t>
      </w:r>
      <w:r>
        <w:rPr>
          <w:rFonts w:ascii="Verdana" w:hAnsi="Verdana"/>
          <w:sz w:val="20"/>
          <w:szCs w:val="20"/>
        </w:rPr>
        <w:t>…</w:t>
      </w:r>
      <w:proofErr w:type="gramEnd"/>
      <w:r>
        <w:rPr>
          <w:rFonts w:ascii="Verdana" w:hAnsi="Verdana"/>
          <w:sz w:val="20"/>
          <w:szCs w:val="20"/>
        </w:rPr>
        <w:t>………..</w:t>
      </w:r>
    </w:p>
    <w:p w14:paraId="6AC9796B" w14:textId="77777777" w:rsidR="00E052C5" w:rsidRDefault="00E052C5" w:rsidP="00E052C5">
      <w:pPr>
        <w:ind w:left="3540" w:firstLine="708"/>
        <w:jc w:val="both"/>
        <w:rPr>
          <w:rFonts w:ascii="Verdana" w:hAnsi="Verdana"/>
          <w:sz w:val="20"/>
          <w:szCs w:val="20"/>
        </w:rPr>
      </w:pPr>
      <w:r w:rsidRPr="00692AA3">
        <w:rPr>
          <w:rFonts w:ascii="Verdana" w:hAnsi="Verdana"/>
          <w:sz w:val="20"/>
          <w:szCs w:val="20"/>
        </w:rPr>
        <w:t>Załącznik nr 2 do umowy…………………………</w:t>
      </w:r>
      <w:proofErr w:type="gramStart"/>
      <w:r w:rsidRPr="00692AA3">
        <w:rPr>
          <w:rFonts w:ascii="Verdana" w:hAnsi="Verdana"/>
          <w:sz w:val="20"/>
          <w:szCs w:val="20"/>
        </w:rPr>
        <w:t>…….</w:t>
      </w:r>
      <w:proofErr w:type="gramEnd"/>
      <w:r w:rsidRPr="00692AA3">
        <w:rPr>
          <w:rFonts w:ascii="Verdana" w:hAnsi="Verdana"/>
          <w:sz w:val="20"/>
          <w:szCs w:val="20"/>
        </w:rPr>
        <w:t>.</w:t>
      </w:r>
    </w:p>
    <w:p w14:paraId="4E43FB60" w14:textId="77777777" w:rsidR="00E052C5" w:rsidRPr="00692AA3" w:rsidRDefault="00E052C5" w:rsidP="00E052C5">
      <w:pPr>
        <w:ind w:left="3540" w:firstLine="708"/>
        <w:jc w:val="both"/>
        <w:rPr>
          <w:rFonts w:ascii="Verdana" w:hAnsi="Verdana"/>
          <w:sz w:val="20"/>
          <w:szCs w:val="20"/>
        </w:rPr>
      </w:pPr>
    </w:p>
    <w:p w14:paraId="210F754F" w14:textId="77777777" w:rsidR="00E052C5" w:rsidRDefault="00E052C5" w:rsidP="00E052C5">
      <w:pPr>
        <w:ind w:firstLine="708"/>
        <w:jc w:val="center"/>
        <w:rPr>
          <w:rFonts w:ascii="Verdana" w:hAnsi="Verdana"/>
          <w:b/>
          <w:bCs/>
          <w:sz w:val="20"/>
          <w:szCs w:val="20"/>
        </w:rPr>
      </w:pPr>
      <w:r w:rsidRPr="00692AA3">
        <w:rPr>
          <w:rFonts w:ascii="Verdana" w:hAnsi="Verdana"/>
          <w:b/>
          <w:bCs/>
          <w:sz w:val="20"/>
          <w:szCs w:val="20"/>
        </w:rPr>
        <w:t>WYKAZ POJAZDÓW SŁUŻBOWYCH ZAMAWIAJĄCEGO</w:t>
      </w:r>
    </w:p>
    <w:tbl>
      <w:tblPr>
        <w:tblStyle w:val="Tabela-Siatka"/>
        <w:tblW w:w="0" w:type="auto"/>
        <w:tblLook w:val="04A0" w:firstRow="1" w:lastRow="0" w:firstColumn="1" w:lastColumn="0" w:noHBand="0" w:noVBand="1"/>
      </w:tblPr>
      <w:tblGrid>
        <w:gridCol w:w="573"/>
        <w:gridCol w:w="2126"/>
        <w:gridCol w:w="2268"/>
        <w:gridCol w:w="2268"/>
        <w:gridCol w:w="1837"/>
      </w:tblGrid>
      <w:tr w:rsidR="00E052C5" w14:paraId="424C50E3" w14:textId="77777777" w:rsidTr="004278E0">
        <w:tc>
          <w:tcPr>
            <w:tcW w:w="563" w:type="dxa"/>
          </w:tcPr>
          <w:p w14:paraId="69140C99" w14:textId="77777777" w:rsidR="00E052C5" w:rsidRDefault="00E052C5" w:rsidP="004278E0">
            <w:pPr>
              <w:rPr>
                <w:rFonts w:ascii="Verdana" w:hAnsi="Verdana"/>
                <w:b/>
                <w:bCs/>
                <w:sz w:val="20"/>
                <w:szCs w:val="20"/>
              </w:rPr>
            </w:pPr>
            <w:r w:rsidRPr="00692AA3">
              <w:rPr>
                <w:rFonts w:ascii="Verdana" w:hAnsi="Verdana"/>
                <w:b/>
                <w:bCs/>
                <w:sz w:val="20"/>
                <w:szCs w:val="20"/>
              </w:rPr>
              <w:t>LP.</w:t>
            </w:r>
          </w:p>
        </w:tc>
        <w:tc>
          <w:tcPr>
            <w:tcW w:w="2126" w:type="dxa"/>
          </w:tcPr>
          <w:p w14:paraId="41342C90" w14:textId="77777777" w:rsidR="00E052C5" w:rsidRDefault="00E052C5" w:rsidP="004278E0">
            <w:pPr>
              <w:rPr>
                <w:rFonts w:ascii="Verdana" w:hAnsi="Verdana"/>
                <w:b/>
                <w:bCs/>
                <w:sz w:val="20"/>
                <w:szCs w:val="20"/>
              </w:rPr>
            </w:pPr>
            <w:r w:rsidRPr="00692AA3">
              <w:rPr>
                <w:rFonts w:ascii="Verdana" w:hAnsi="Verdana"/>
                <w:b/>
                <w:bCs/>
                <w:sz w:val="20"/>
                <w:szCs w:val="20"/>
              </w:rPr>
              <w:t>MARKA POJAZDU</w:t>
            </w:r>
          </w:p>
        </w:tc>
        <w:tc>
          <w:tcPr>
            <w:tcW w:w="2268" w:type="dxa"/>
          </w:tcPr>
          <w:p w14:paraId="099E6822" w14:textId="77777777" w:rsidR="00E052C5" w:rsidRDefault="00E052C5" w:rsidP="004278E0">
            <w:pPr>
              <w:rPr>
                <w:rFonts w:ascii="Verdana" w:hAnsi="Verdana"/>
                <w:b/>
                <w:bCs/>
                <w:sz w:val="20"/>
                <w:szCs w:val="20"/>
              </w:rPr>
            </w:pPr>
            <w:r w:rsidRPr="00692AA3">
              <w:rPr>
                <w:rFonts w:ascii="Verdana" w:hAnsi="Verdana"/>
                <w:b/>
                <w:bCs/>
                <w:sz w:val="20"/>
                <w:szCs w:val="20"/>
              </w:rPr>
              <w:t>NUMER REJESTRACYJNY</w:t>
            </w:r>
          </w:p>
        </w:tc>
        <w:tc>
          <w:tcPr>
            <w:tcW w:w="2268" w:type="dxa"/>
          </w:tcPr>
          <w:p w14:paraId="1D0D8F56" w14:textId="77777777" w:rsidR="00E052C5" w:rsidRDefault="00E052C5" w:rsidP="004278E0">
            <w:pPr>
              <w:rPr>
                <w:rFonts w:ascii="Verdana" w:hAnsi="Verdana"/>
                <w:b/>
                <w:bCs/>
                <w:sz w:val="20"/>
                <w:szCs w:val="20"/>
              </w:rPr>
            </w:pPr>
            <w:r w:rsidRPr="00692AA3">
              <w:rPr>
                <w:rFonts w:ascii="Verdana" w:hAnsi="Verdana"/>
                <w:b/>
                <w:bCs/>
                <w:sz w:val="20"/>
                <w:szCs w:val="20"/>
              </w:rPr>
              <w:t>ROK PRODUKCJI</w:t>
            </w:r>
          </w:p>
        </w:tc>
        <w:tc>
          <w:tcPr>
            <w:tcW w:w="1837" w:type="dxa"/>
          </w:tcPr>
          <w:p w14:paraId="2C408573" w14:textId="77777777" w:rsidR="00E052C5" w:rsidRDefault="00E052C5" w:rsidP="004278E0">
            <w:pPr>
              <w:rPr>
                <w:rFonts w:ascii="Verdana" w:hAnsi="Verdana"/>
                <w:b/>
                <w:bCs/>
                <w:sz w:val="20"/>
                <w:szCs w:val="20"/>
              </w:rPr>
            </w:pPr>
            <w:r w:rsidRPr="00692AA3">
              <w:rPr>
                <w:rFonts w:ascii="Verdana" w:hAnsi="Verdana"/>
                <w:b/>
                <w:bCs/>
                <w:sz w:val="20"/>
                <w:szCs w:val="20"/>
              </w:rPr>
              <w:t>RODZAJ PALIWA</w:t>
            </w:r>
          </w:p>
        </w:tc>
      </w:tr>
      <w:tr w:rsidR="00E052C5" w14:paraId="033DC0E3" w14:textId="77777777" w:rsidTr="004278E0">
        <w:trPr>
          <w:trHeight w:val="397"/>
        </w:trPr>
        <w:tc>
          <w:tcPr>
            <w:tcW w:w="563" w:type="dxa"/>
          </w:tcPr>
          <w:p w14:paraId="04C7F294" w14:textId="77777777" w:rsidR="00E052C5" w:rsidRDefault="00E052C5" w:rsidP="004278E0">
            <w:pPr>
              <w:rPr>
                <w:rFonts w:ascii="Verdana" w:hAnsi="Verdana"/>
                <w:b/>
                <w:bCs/>
                <w:sz w:val="20"/>
                <w:szCs w:val="20"/>
              </w:rPr>
            </w:pPr>
            <w:r>
              <w:rPr>
                <w:rFonts w:ascii="Verdana" w:hAnsi="Verdana"/>
                <w:b/>
                <w:bCs/>
                <w:sz w:val="20"/>
                <w:szCs w:val="20"/>
              </w:rPr>
              <w:t>1.</w:t>
            </w:r>
          </w:p>
        </w:tc>
        <w:tc>
          <w:tcPr>
            <w:tcW w:w="2126" w:type="dxa"/>
          </w:tcPr>
          <w:p w14:paraId="05B1D0A4" w14:textId="77777777" w:rsidR="00E052C5" w:rsidRDefault="00E052C5" w:rsidP="004278E0">
            <w:pPr>
              <w:rPr>
                <w:rFonts w:ascii="Verdana" w:hAnsi="Verdana"/>
                <w:b/>
                <w:bCs/>
                <w:sz w:val="20"/>
                <w:szCs w:val="20"/>
              </w:rPr>
            </w:pPr>
          </w:p>
        </w:tc>
        <w:tc>
          <w:tcPr>
            <w:tcW w:w="2268" w:type="dxa"/>
          </w:tcPr>
          <w:p w14:paraId="119DD1E3" w14:textId="77777777" w:rsidR="00E052C5" w:rsidRDefault="00E052C5" w:rsidP="004278E0">
            <w:pPr>
              <w:rPr>
                <w:rFonts w:ascii="Verdana" w:hAnsi="Verdana"/>
                <w:b/>
                <w:bCs/>
                <w:sz w:val="20"/>
                <w:szCs w:val="20"/>
              </w:rPr>
            </w:pPr>
          </w:p>
        </w:tc>
        <w:tc>
          <w:tcPr>
            <w:tcW w:w="2268" w:type="dxa"/>
          </w:tcPr>
          <w:p w14:paraId="6E89AEAE" w14:textId="77777777" w:rsidR="00E052C5" w:rsidRDefault="00E052C5" w:rsidP="004278E0">
            <w:pPr>
              <w:rPr>
                <w:rFonts w:ascii="Verdana" w:hAnsi="Verdana"/>
                <w:b/>
                <w:bCs/>
                <w:sz w:val="20"/>
                <w:szCs w:val="20"/>
              </w:rPr>
            </w:pPr>
          </w:p>
        </w:tc>
        <w:tc>
          <w:tcPr>
            <w:tcW w:w="1837" w:type="dxa"/>
          </w:tcPr>
          <w:p w14:paraId="32FF3269" w14:textId="77777777" w:rsidR="00E052C5" w:rsidRDefault="00E052C5" w:rsidP="004278E0">
            <w:pPr>
              <w:rPr>
                <w:rFonts w:ascii="Verdana" w:hAnsi="Verdana"/>
                <w:b/>
                <w:bCs/>
                <w:sz w:val="20"/>
                <w:szCs w:val="20"/>
              </w:rPr>
            </w:pPr>
          </w:p>
        </w:tc>
      </w:tr>
      <w:tr w:rsidR="00E052C5" w14:paraId="7040B7F5" w14:textId="77777777" w:rsidTr="004278E0">
        <w:trPr>
          <w:trHeight w:val="397"/>
        </w:trPr>
        <w:tc>
          <w:tcPr>
            <w:tcW w:w="563" w:type="dxa"/>
          </w:tcPr>
          <w:p w14:paraId="731D76AA" w14:textId="77777777" w:rsidR="00E052C5" w:rsidRDefault="00E052C5" w:rsidP="004278E0">
            <w:pPr>
              <w:rPr>
                <w:rFonts w:ascii="Verdana" w:hAnsi="Verdana"/>
                <w:b/>
                <w:bCs/>
                <w:sz w:val="20"/>
                <w:szCs w:val="20"/>
              </w:rPr>
            </w:pPr>
            <w:r>
              <w:rPr>
                <w:rFonts w:ascii="Verdana" w:hAnsi="Verdana"/>
                <w:b/>
                <w:bCs/>
                <w:sz w:val="20"/>
                <w:szCs w:val="20"/>
              </w:rPr>
              <w:t>2.</w:t>
            </w:r>
          </w:p>
        </w:tc>
        <w:tc>
          <w:tcPr>
            <w:tcW w:w="2126" w:type="dxa"/>
          </w:tcPr>
          <w:p w14:paraId="4C5E4C6C" w14:textId="77777777" w:rsidR="00E052C5" w:rsidRDefault="00E052C5" w:rsidP="004278E0">
            <w:pPr>
              <w:rPr>
                <w:rFonts w:ascii="Verdana" w:hAnsi="Verdana"/>
                <w:b/>
                <w:bCs/>
                <w:sz w:val="20"/>
                <w:szCs w:val="20"/>
              </w:rPr>
            </w:pPr>
          </w:p>
        </w:tc>
        <w:tc>
          <w:tcPr>
            <w:tcW w:w="2268" w:type="dxa"/>
          </w:tcPr>
          <w:p w14:paraId="58A6B4F5" w14:textId="77777777" w:rsidR="00E052C5" w:rsidRDefault="00E052C5" w:rsidP="004278E0">
            <w:pPr>
              <w:rPr>
                <w:rFonts w:ascii="Verdana" w:hAnsi="Verdana"/>
                <w:b/>
                <w:bCs/>
                <w:sz w:val="20"/>
                <w:szCs w:val="20"/>
              </w:rPr>
            </w:pPr>
          </w:p>
        </w:tc>
        <w:tc>
          <w:tcPr>
            <w:tcW w:w="2268" w:type="dxa"/>
          </w:tcPr>
          <w:p w14:paraId="0E790029" w14:textId="77777777" w:rsidR="00E052C5" w:rsidRDefault="00E052C5" w:rsidP="004278E0">
            <w:pPr>
              <w:rPr>
                <w:rFonts w:ascii="Verdana" w:hAnsi="Verdana"/>
                <w:b/>
                <w:bCs/>
                <w:sz w:val="20"/>
                <w:szCs w:val="20"/>
              </w:rPr>
            </w:pPr>
          </w:p>
        </w:tc>
        <w:tc>
          <w:tcPr>
            <w:tcW w:w="1837" w:type="dxa"/>
          </w:tcPr>
          <w:p w14:paraId="5307E09D" w14:textId="77777777" w:rsidR="00E052C5" w:rsidRDefault="00E052C5" w:rsidP="004278E0">
            <w:pPr>
              <w:rPr>
                <w:rFonts w:ascii="Verdana" w:hAnsi="Verdana"/>
                <w:b/>
                <w:bCs/>
                <w:sz w:val="20"/>
                <w:szCs w:val="20"/>
              </w:rPr>
            </w:pPr>
          </w:p>
        </w:tc>
      </w:tr>
      <w:tr w:rsidR="00E052C5" w14:paraId="4683B350" w14:textId="77777777" w:rsidTr="004278E0">
        <w:trPr>
          <w:trHeight w:val="397"/>
        </w:trPr>
        <w:tc>
          <w:tcPr>
            <w:tcW w:w="563" w:type="dxa"/>
          </w:tcPr>
          <w:p w14:paraId="7DDE126F" w14:textId="77777777" w:rsidR="00E052C5" w:rsidRDefault="00E052C5" w:rsidP="004278E0">
            <w:pPr>
              <w:rPr>
                <w:rFonts w:ascii="Verdana" w:hAnsi="Verdana"/>
                <w:b/>
                <w:bCs/>
                <w:sz w:val="20"/>
                <w:szCs w:val="20"/>
              </w:rPr>
            </w:pPr>
            <w:r>
              <w:rPr>
                <w:rFonts w:ascii="Verdana" w:hAnsi="Verdana"/>
                <w:b/>
                <w:bCs/>
                <w:sz w:val="20"/>
                <w:szCs w:val="20"/>
              </w:rPr>
              <w:t>3.</w:t>
            </w:r>
          </w:p>
        </w:tc>
        <w:tc>
          <w:tcPr>
            <w:tcW w:w="2126" w:type="dxa"/>
          </w:tcPr>
          <w:p w14:paraId="4B7623D6" w14:textId="77777777" w:rsidR="00E052C5" w:rsidRDefault="00E052C5" w:rsidP="004278E0">
            <w:pPr>
              <w:rPr>
                <w:rFonts w:ascii="Verdana" w:hAnsi="Verdana"/>
                <w:b/>
                <w:bCs/>
                <w:sz w:val="20"/>
                <w:szCs w:val="20"/>
              </w:rPr>
            </w:pPr>
          </w:p>
        </w:tc>
        <w:tc>
          <w:tcPr>
            <w:tcW w:w="2268" w:type="dxa"/>
          </w:tcPr>
          <w:p w14:paraId="0E4997CB" w14:textId="77777777" w:rsidR="00E052C5" w:rsidRDefault="00E052C5" w:rsidP="004278E0">
            <w:pPr>
              <w:rPr>
                <w:rFonts w:ascii="Verdana" w:hAnsi="Verdana"/>
                <w:b/>
                <w:bCs/>
                <w:sz w:val="20"/>
                <w:szCs w:val="20"/>
              </w:rPr>
            </w:pPr>
          </w:p>
        </w:tc>
        <w:tc>
          <w:tcPr>
            <w:tcW w:w="2268" w:type="dxa"/>
          </w:tcPr>
          <w:p w14:paraId="3851126D" w14:textId="77777777" w:rsidR="00E052C5" w:rsidRDefault="00E052C5" w:rsidP="004278E0">
            <w:pPr>
              <w:rPr>
                <w:rFonts w:ascii="Verdana" w:hAnsi="Verdana"/>
                <w:b/>
                <w:bCs/>
                <w:sz w:val="20"/>
                <w:szCs w:val="20"/>
              </w:rPr>
            </w:pPr>
          </w:p>
        </w:tc>
        <w:tc>
          <w:tcPr>
            <w:tcW w:w="1837" w:type="dxa"/>
          </w:tcPr>
          <w:p w14:paraId="193CA49C" w14:textId="77777777" w:rsidR="00E052C5" w:rsidRDefault="00E052C5" w:rsidP="004278E0">
            <w:pPr>
              <w:rPr>
                <w:rFonts w:ascii="Verdana" w:hAnsi="Verdana"/>
                <w:b/>
                <w:bCs/>
                <w:sz w:val="20"/>
                <w:szCs w:val="20"/>
              </w:rPr>
            </w:pPr>
          </w:p>
        </w:tc>
      </w:tr>
      <w:tr w:rsidR="00E052C5" w14:paraId="4E1F2AF8" w14:textId="77777777" w:rsidTr="004278E0">
        <w:trPr>
          <w:trHeight w:val="397"/>
        </w:trPr>
        <w:tc>
          <w:tcPr>
            <w:tcW w:w="563" w:type="dxa"/>
          </w:tcPr>
          <w:p w14:paraId="4582D835" w14:textId="77777777" w:rsidR="00E052C5" w:rsidRDefault="00E052C5" w:rsidP="004278E0">
            <w:pPr>
              <w:rPr>
                <w:rFonts w:ascii="Verdana" w:hAnsi="Verdana"/>
                <w:b/>
                <w:bCs/>
                <w:sz w:val="20"/>
                <w:szCs w:val="20"/>
              </w:rPr>
            </w:pPr>
            <w:r>
              <w:rPr>
                <w:rFonts w:ascii="Verdana" w:hAnsi="Verdana"/>
                <w:b/>
                <w:bCs/>
                <w:sz w:val="20"/>
                <w:szCs w:val="20"/>
              </w:rPr>
              <w:t>4.</w:t>
            </w:r>
          </w:p>
        </w:tc>
        <w:tc>
          <w:tcPr>
            <w:tcW w:w="2126" w:type="dxa"/>
          </w:tcPr>
          <w:p w14:paraId="47AD426B" w14:textId="77777777" w:rsidR="00E052C5" w:rsidRDefault="00E052C5" w:rsidP="004278E0">
            <w:pPr>
              <w:rPr>
                <w:rFonts w:ascii="Verdana" w:hAnsi="Verdana"/>
                <w:b/>
                <w:bCs/>
                <w:sz w:val="20"/>
                <w:szCs w:val="20"/>
              </w:rPr>
            </w:pPr>
          </w:p>
        </w:tc>
        <w:tc>
          <w:tcPr>
            <w:tcW w:w="2268" w:type="dxa"/>
          </w:tcPr>
          <w:p w14:paraId="5CD9E28E" w14:textId="77777777" w:rsidR="00E052C5" w:rsidRDefault="00E052C5" w:rsidP="004278E0">
            <w:pPr>
              <w:rPr>
                <w:rFonts w:ascii="Verdana" w:hAnsi="Verdana"/>
                <w:b/>
                <w:bCs/>
                <w:sz w:val="20"/>
                <w:szCs w:val="20"/>
              </w:rPr>
            </w:pPr>
          </w:p>
        </w:tc>
        <w:tc>
          <w:tcPr>
            <w:tcW w:w="2268" w:type="dxa"/>
          </w:tcPr>
          <w:p w14:paraId="2DD539B4" w14:textId="77777777" w:rsidR="00E052C5" w:rsidRDefault="00E052C5" w:rsidP="004278E0">
            <w:pPr>
              <w:rPr>
                <w:rFonts w:ascii="Verdana" w:hAnsi="Verdana"/>
                <w:b/>
                <w:bCs/>
                <w:sz w:val="20"/>
                <w:szCs w:val="20"/>
              </w:rPr>
            </w:pPr>
          </w:p>
        </w:tc>
        <w:tc>
          <w:tcPr>
            <w:tcW w:w="1837" w:type="dxa"/>
          </w:tcPr>
          <w:p w14:paraId="6813793E" w14:textId="77777777" w:rsidR="00E052C5" w:rsidRDefault="00E052C5" w:rsidP="004278E0">
            <w:pPr>
              <w:rPr>
                <w:rFonts w:ascii="Verdana" w:hAnsi="Verdana"/>
                <w:b/>
                <w:bCs/>
                <w:sz w:val="20"/>
                <w:szCs w:val="20"/>
              </w:rPr>
            </w:pPr>
          </w:p>
        </w:tc>
      </w:tr>
      <w:tr w:rsidR="00E052C5" w14:paraId="56DB365E" w14:textId="77777777" w:rsidTr="004278E0">
        <w:trPr>
          <w:trHeight w:val="397"/>
        </w:trPr>
        <w:tc>
          <w:tcPr>
            <w:tcW w:w="563" w:type="dxa"/>
          </w:tcPr>
          <w:p w14:paraId="1CC05811" w14:textId="77777777" w:rsidR="00E052C5" w:rsidRDefault="00E052C5" w:rsidP="004278E0">
            <w:pPr>
              <w:rPr>
                <w:rFonts w:ascii="Verdana" w:hAnsi="Verdana"/>
                <w:b/>
                <w:bCs/>
                <w:sz w:val="20"/>
                <w:szCs w:val="20"/>
              </w:rPr>
            </w:pPr>
            <w:r>
              <w:rPr>
                <w:rFonts w:ascii="Verdana" w:hAnsi="Verdana"/>
                <w:b/>
                <w:bCs/>
                <w:sz w:val="20"/>
                <w:szCs w:val="20"/>
              </w:rPr>
              <w:t>5.</w:t>
            </w:r>
          </w:p>
        </w:tc>
        <w:tc>
          <w:tcPr>
            <w:tcW w:w="2126" w:type="dxa"/>
          </w:tcPr>
          <w:p w14:paraId="19FF5434" w14:textId="77777777" w:rsidR="00E052C5" w:rsidRDefault="00E052C5" w:rsidP="004278E0">
            <w:pPr>
              <w:rPr>
                <w:rFonts w:ascii="Verdana" w:hAnsi="Verdana"/>
                <w:b/>
                <w:bCs/>
                <w:sz w:val="20"/>
                <w:szCs w:val="20"/>
              </w:rPr>
            </w:pPr>
          </w:p>
        </w:tc>
        <w:tc>
          <w:tcPr>
            <w:tcW w:w="2268" w:type="dxa"/>
          </w:tcPr>
          <w:p w14:paraId="734E0210" w14:textId="77777777" w:rsidR="00E052C5" w:rsidRDefault="00E052C5" w:rsidP="004278E0">
            <w:pPr>
              <w:rPr>
                <w:rFonts w:ascii="Verdana" w:hAnsi="Verdana"/>
                <w:b/>
                <w:bCs/>
                <w:sz w:val="20"/>
                <w:szCs w:val="20"/>
              </w:rPr>
            </w:pPr>
          </w:p>
        </w:tc>
        <w:tc>
          <w:tcPr>
            <w:tcW w:w="2268" w:type="dxa"/>
          </w:tcPr>
          <w:p w14:paraId="12B22257" w14:textId="77777777" w:rsidR="00E052C5" w:rsidRDefault="00E052C5" w:rsidP="004278E0">
            <w:pPr>
              <w:rPr>
                <w:rFonts w:ascii="Verdana" w:hAnsi="Verdana"/>
                <w:b/>
                <w:bCs/>
                <w:sz w:val="20"/>
                <w:szCs w:val="20"/>
              </w:rPr>
            </w:pPr>
          </w:p>
        </w:tc>
        <w:tc>
          <w:tcPr>
            <w:tcW w:w="1837" w:type="dxa"/>
          </w:tcPr>
          <w:p w14:paraId="56DC2744" w14:textId="77777777" w:rsidR="00E052C5" w:rsidRDefault="00E052C5" w:rsidP="004278E0">
            <w:pPr>
              <w:rPr>
                <w:rFonts w:ascii="Verdana" w:hAnsi="Verdana"/>
                <w:b/>
                <w:bCs/>
                <w:sz w:val="20"/>
                <w:szCs w:val="20"/>
              </w:rPr>
            </w:pPr>
          </w:p>
        </w:tc>
      </w:tr>
      <w:tr w:rsidR="00E052C5" w14:paraId="21D77485" w14:textId="77777777" w:rsidTr="004278E0">
        <w:trPr>
          <w:trHeight w:val="397"/>
        </w:trPr>
        <w:tc>
          <w:tcPr>
            <w:tcW w:w="563" w:type="dxa"/>
          </w:tcPr>
          <w:p w14:paraId="32C185BF" w14:textId="77777777" w:rsidR="00E052C5" w:rsidRDefault="00E052C5" w:rsidP="004278E0">
            <w:pPr>
              <w:rPr>
                <w:rFonts w:ascii="Verdana" w:hAnsi="Verdana"/>
                <w:b/>
                <w:bCs/>
                <w:sz w:val="20"/>
                <w:szCs w:val="20"/>
              </w:rPr>
            </w:pPr>
            <w:r>
              <w:rPr>
                <w:rFonts w:ascii="Verdana" w:hAnsi="Verdana"/>
                <w:b/>
                <w:bCs/>
                <w:sz w:val="20"/>
                <w:szCs w:val="20"/>
              </w:rPr>
              <w:t>6.</w:t>
            </w:r>
          </w:p>
        </w:tc>
        <w:tc>
          <w:tcPr>
            <w:tcW w:w="2126" w:type="dxa"/>
          </w:tcPr>
          <w:p w14:paraId="4534C2CF" w14:textId="77777777" w:rsidR="00E052C5" w:rsidRDefault="00E052C5" w:rsidP="004278E0">
            <w:pPr>
              <w:rPr>
                <w:rFonts w:ascii="Verdana" w:hAnsi="Verdana"/>
                <w:b/>
                <w:bCs/>
                <w:sz w:val="20"/>
                <w:szCs w:val="20"/>
              </w:rPr>
            </w:pPr>
          </w:p>
        </w:tc>
        <w:tc>
          <w:tcPr>
            <w:tcW w:w="2268" w:type="dxa"/>
          </w:tcPr>
          <w:p w14:paraId="1422518C" w14:textId="77777777" w:rsidR="00E052C5" w:rsidRDefault="00E052C5" w:rsidP="004278E0">
            <w:pPr>
              <w:rPr>
                <w:rFonts w:ascii="Verdana" w:hAnsi="Verdana"/>
                <w:b/>
                <w:bCs/>
                <w:sz w:val="20"/>
                <w:szCs w:val="20"/>
              </w:rPr>
            </w:pPr>
          </w:p>
        </w:tc>
        <w:tc>
          <w:tcPr>
            <w:tcW w:w="2268" w:type="dxa"/>
          </w:tcPr>
          <w:p w14:paraId="039F333E" w14:textId="77777777" w:rsidR="00E052C5" w:rsidRDefault="00E052C5" w:rsidP="004278E0">
            <w:pPr>
              <w:rPr>
                <w:rFonts w:ascii="Verdana" w:hAnsi="Verdana"/>
                <w:b/>
                <w:bCs/>
                <w:sz w:val="20"/>
                <w:szCs w:val="20"/>
              </w:rPr>
            </w:pPr>
          </w:p>
        </w:tc>
        <w:tc>
          <w:tcPr>
            <w:tcW w:w="1837" w:type="dxa"/>
          </w:tcPr>
          <w:p w14:paraId="0D7D7AAA" w14:textId="77777777" w:rsidR="00E052C5" w:rsidRDefault="00E052C5" w:rsidP="004278E0">
            <w:pPr>
              <w:rPr>
                <w:rFonts w:ascii="Verdana" w:hAnsi="Verdana"/>
                <w:b/>
                <w:bCs/>
                <w:sz w:val="20"/>
                <w:szCs w:val="20"/>
              </w:rPr>
            </w:pPr>
          </w:p>
        </w:tc>
      </w:tr>
      <w:tr w:rsidR="00E052C5" w14:paraId="3C8D1B34" w14:textId="77777777" w:rsidTr="004278E0">
        <w:trPr>
          <w:trHeight w:val="397"/>
        </w:trPr>
        <w:tc>
          <w:tcPr>
            <w:tcW w:w="563" w:type="dxa"/>
          </w:tcPr>
          <w:p w14:paraId="619DE4F6" w14:textId="77777777" w:rsidR="00E052C5" w:rsidRDefault="00E052C5" w:rsidP="004278E0">
            <w:pPr>
              <w:rPr>
                <w:rFonts w:ascii="Verdana" w:hAnsi="Verdana"/>
                <w:b/>
                <w:bCs/>
                <w:sz w:val="20"/>
                <w:szCs w:val="20"/>
              </w:rPr>
            </w:pPr>
            <w:r>
              <w:rPr>
                <w:rFonts w:ascii="Verdana" w:hAnsi="Verdana"/>
                <w:b/>
                <w:bCs/>
                <w:sz w:val="20"/>
                <w:szCs w:val="20"/>
              </w:rPr>
              <w:t>7.</w:t>
            </w:r>
          </w:p>
        </w:tc>
        <w:tc>
          <w:tcPr>
            <w:tcW w:w="2126" w:type="dxa"/>
          </w:tcPr>
          <w:p w14:paraId="0165989F" w14:textId="77777777" w:rsidR="00E052C5" w:rsidRDefault="00E052C5" w:rsidP="004278E0">
            <w:pPr>
              <w:rPr>
                <w:rFonts w:ascii="Verdana" w:hAnsi="Verdana"/>
                <w:b/>
                <w:bCs/>
                <w:sz w:val="20"/>
                <w:szCs w:val="20"/>
              </w:rPr>
            </w:pPr>
          </w:p>
        </w:tc>
        <w:tc>
          <w:tcPr>
            <w:tcW w:w="2268" w:type="dxa"/>
          </w:tcPr>
          <w:p w14:paraId="319CCAC7" w14:textId="77777777" w:rsidR="00E052C5" w:rsidRDefault="00E052C5" w:rsidP="004278E0">
            <w:pPr>
              <w:rPr>
                <w:rFonts w:ascii="Verdana" w:hAnsi="Verdana"/>
                <w:b/>
                <w:bCs/>
                <w:sz w:val="20"/>
                <w:szCs w:val="20"/>
              </w:rPr>
            </w:pPr>
          </w:p>
        </w:tc>
        <w:tc>
          <w:tcPr>
            <w:tcW w:w="2268" w:type="dxa"/>
          </w:tcPr>
          <w:p w14:paraId="671C04EA" w14:textId="77777777" w:rsidR="00E052C5" w:rsidRDefault="00E052C5" w:rsidP="004278E0">
            <w:pPr>
              <w:rPr>
                <w:rFonts w:ascii="Verdana" w:hAnsi="Verdana"/>
                <w:b/>
                <w:bCs/>
                <w:sz w:val="20"/>
                <w:szCs w:val="20"/>
              </w:rPr>
            </w:pPr>
          </w:p>
        </w:tc>
        <w:tc>
          <w:tcPr>
            <w:tcW w:w="1837" w:type="dxa"/>
          </w:tcPr>
          <w:p w14:paraId="38F57B6F" w14:textId="77777777" w:rsidR="00E052C5" w:rsidRDefault="00E052C5" w:rsidP="004278E0">
            <w:pPr>
              <w:rPr>
                <w:rFonts w:ascii="Verdana" w:hAnsi="Verdana"/>
                <w:b/>
                <w:bCs/>
                <w:sz w:val="20"/>
                <w:szCs w:val="20"/>
              </w:rPr>
            </w:pPr>
          </w:p>
        </w:tc>
      </w:tr>
      <w:tr w:rsidR="00E052C5" w14:paraId="453C7E73" w14:textId="77777777" w:rsidTr="004278E0">
        <w:trPr>
          <w:trHeight w:val="397"/>
        </w:trPr>
        <w:tc>
          <w:tcPr>
            <w:tcW w:w="563" w:type="dxa"/>
          </w:tcPr>
          <w:p w14:paraId="0C59777B" w14:textId="77777777" w:rsidR="00E052C5" w:rsidRDefault="00E052C5" w:rsidP="004278E0">
            <w:pPr>
              <w:rPr>
                <w:rFonts w:ascii="Verdana" w:hAnsi="Verdana"/>
                <w:b/>
                <w:bCs/>
                <w:sz w:val="20"/>
                <w:szCs w:val="20"/>
              </w:rPr>
            </w:pPr>
            <w:r>
              <w:rPr>
                <w:rFonts w:ascii="Verdana" w:hAnsi="Verdana"/>
                <w:b/>
                <w:bCs/>
                <w:sz w:val="20"/>
                <w:szCs w:val="20"/>
              </w:rPr>
              <w:t>8.</w:t>
            </w:r>
          </w:p>
        </w:tc>
        <w:tc>
          <w:tcPr>
            <w:tcW w:w="2126" w:type="dxa"/>
          </w:tcPr>
          <w:p w14:paraId="5F495823" w14:textId="77777777" w:rsidR="00E052C5" w:rsidRDefault="00E052C5" w:rsidP="004278E0">
            <w:pPr>
              <w:rPr>
                <w:rFonts w:ascii="Verdana" w:hAnsi="Verdana"/>
                <w:b/>
                <w:bCs/>
                <w:sz w:val="20"/>
                <w:szCs w:val="20"/>
              </w:rPr>
            </w:pPr>
          </w:p>
        </w:tc>
        <w:tc>
          <w:tcPr>
            <w:tcW w:w="2268" w:type="dxa"/>
          </w:tcPr>
          <w:p w14:paraId="1BC7283C" w14:textId="77777777" w:rsidR="00E052C5" w:rsidRDefault="00E052C5" w:rsidP="004278E0">
            <w:pPr>
              <w:rPr>
                <w:rFonts w:ascii="Verdana" w:hAnsi="Verdana"/>
                <w:b/>
                <w:bCs/>
                <w:sz w:val="20"/>
                <w:szCs w:val="20"/>
              </w:rPr>
            </w:pPr>
          </w:p>
        </w:tc>
        <w:tc>
          <w:tcPr>
            <w:tcW w:w="2268" w:type="dxa"/>
          </w:tcPr>
          <w:p w14:paraId="425F4064" w14:textId="77777777" w:rsidR="00E052C5" w:rsidRDefault="00E052C5" w:rsidP="004278E0">
            <w:pPr>
              <w:rPr>
                <w:rFonts w:ascii="Verdana" w:hAnsi="Verdana"/>
                <w:b/>
                <w:bCs/>
                <w:sz w:val="20"/>
                <w:szCs w:val="20"/>
              </w:rPr>
            </w:pPr>
          </w:p>
        </w:tc>
        <w:tc>
          <w:tcPr>
            <w:tcW w:w="1837" w:type="dxa"/>
          </w:tcPr>
          <w:p w14:paraId="5B3617D0" w14:textId="77777777" w:rsidR="00E052C5" w:rsidRDefault="00E052C5" w:rsidP="004278E0">
            <w:pPr>
              <w:rPr>
                <w:rFonts w:ascii="Verdana" w:hAnsi="Verdana"/>
                <w:b/>
                <w:bCs/>
                <w:sz w:val="20"/>
                <w:szCs w:val="20"/>
              </w:rPr>
            </w:pPr>
          </w:p>
        </w:tc>
      </w:tr>
      <w:tr w:rsidR="00E052C5" w14:paraId="60568A21" w14:textId="77777777" w:rsidTr="004278E0">
        <w:trPr>
          <w:trHeight w:val="397"/>
        </w:trPr>
        <w:tc>
          <w:tcPr>
            <w:tcW w:w="563" w:type="dxa"/>
          </w:tcPr>
          <w:p w14:paraId="3CCBCD3B" w14:textId="77777777" w:rsidR="00E052C5" w:rsidRDefault="00E052C5" w:rsidP="004278E0">
            <w:pPr>
              <w:rPr>
                <w:rFonts w:ascii="Verdana" w:hAnsi="Verdana"/>
                <w:b/>
                <w:bCs/>
                <w:sz w:val="20"/>
                <w:szCs w:val="20"/>
              </w:rPr>
            </w:pPr>
            <w:r>
              <w:rPr>
                <w:rFonts w:ascii="Verdana" w:hAnsi="Verdana"/>
                <w:b/>
                <w:bCs/>
                <w:sz w:val="20"/>
                <w:szCs w:val="20"/>
              </w:rPr>
              <w:lastRenderedPageBreak/>
              <w:t>9.</w:t>
            </w:r>
          </w:p>
        </w:tc>
        <w:tc>
          <w:tcPr>
            <w:tcW w:w="2126" w:type="dxa"/>
          </w:tcPr>
          <w:p w14:paraId="718D26E6" w14:textId="77777777" w:rsidR="00E052C5" w:rsidRDefault="00E052C5" w:rsidP="004278E0">
            <w:pPr>
              <w:rPr>
                <w:rFonts w:ascii="Verdana" w:hAnsi="Verdana"/>
                <w:b/>
                <w:bCs/>
                <w:sz w:val="20"/>
                <w:szCs w:val="20"/>
              </w:rPr>
            </w:pPr>
          </w:p>
        </w:tc>
        <w:tc>
          <w:tcPr>
            <w:tcW w:w="2268" w:type="dxa"/>
          </w:tcPr>
          <w:p w14:paraId="4F1A36EC" w14:textId="77777777" w:rsidR="00E052C5" w:rsidRDefault="00E052C5" w:rsidP="004278E0">
            <w:pPr>
              <w:rPr>
                <w:rFonts w:ascii="Verdana" w:hAnsi="Verdana"/>
                <w:b/>
                <w:bCs/>
                <w:sz w:val="20"/>
                <w:szCs w:val="20"/>
              </w:rPr>
            </w:pPr>
          </w:p>
        </w:tc>
        <w:tc>
          <w:tcPr>
            <w:tcW w:w="2268" w:type="dxa"/>
          </w:tcPr>
          <w:p w14:paraId="3BB9CED5" w14:textId="77777777" w:rsidR="00E052C5" w:rsidRDefault="00E052C5" w:rsidP="004278E0">
            <w:pPr>
              <w:rPr>
                <w:rFonts w:ascii="Verdana" w:hAnsi="Verdana"/>
                <w:b/>
                <w:bCs/>
                <w:sz w:val="20"/>
                <w:szCs w:val="20"/>
              </w:rPr>
            </w:pPr>
          </w:p>
        </w:tc>
        <w:tc>
          <w:tcPr>
            <w:tcW w:w="1837" w:type="dxa"/>
          </w:tcPr>
          <w:p w14:paraId="624085B6" w14:textId="77777777" w:rsidR="00E052C5" w:rsidRDefault="00E052C5" w:rsidP="004278E0">
            <w:pPr>
              <w:rPr>
                <w:rFonts w:ascii="Verdana" w:hAnsi="Verdana"/>
                <w:b/>
                <w:bCs/>
                <w:sz w:val="20"/>
                <w:szCs w:val="20"/>
              </w:rPr>
            </w:pPr>
          </w:p>
        </w:tc>
      </w:tr>
      <w:tr w:rsidR="00E052C5" w14:paraId="49DCA445" w14:textId="77777777" w:rsidTr="004278E0">
        <w:trPr>
          <w:trHeight w:val="397"/>
        </w:trPr>
        <w:tc>
          <w:tcPr>
            <w:tcW w:w="563" w:type="dxa"/>
          </w:tcPr>
          <w:p w14:paraId="72FE0D38" w14:textId="77777777" w:rsidR="00E052C5" w:rsidRDefault="00E052C5" w:rsidP="004278E0">
            <w:pPr>
              <w:rPr>
                <w:rFonts w:ascii="Verdana" w:hAnsi="Verdana"/>
                <w:b/>
                <w:bCs/>
                <w:sz w:val="20"/>
                <w:szCs w:val="20"/>
              </w:rPr>
            </w:pPr>
            <w:r>
              <w:rPr>
                <w:rFonts w:ascii="Verdana" w:hAnsi="Verdana"/>
                <w:b/>
                <w:bCs/>
                <w:sz w:val="20"/>
                <w:szCs w:val="20"/>
              </w:rPr>
              <w:t>10.</w:t>
            </w:r>
          </w:p>
        </w:tc>
        <w:tc>
          <w:tcPr>
            <w:tcW w:w="2126" w:type="dxa"/>
          </w:tcPr>
          <w:p w14:paraId="174E1981" w14:textId="77777777" w:rsidR="00E052C5" w:rsidRDefault="00E052C5" w:rsidP="004278E0">
            <w:pPr>
              <w:rPr>
                <w:rFonts w:ascii="Verdana" w:hAnsi="Verdana"/>
                <w:b/>
                <w:bCs/>
                <w:sz w:val="20"/>
                <w:szCs w:val="20"/>
              </w:rPr>
            </w:pPr>
          </w:p>
        </w:tc>
        <w:tc>
          <w:tcPr>
            <w:tcW w:w="2268" w:type="dxa"/>
          </w:tcPr>
          <w:p w14:paraId="2A351C97" w14:textId="77777777" w:rsidR="00E052C5" w:rsidRDefault="00E052C5" w:rsidP="004278E0">
            <w:pPr>
              <w:rPr>
                <w:rFonts w:ascii="Verdana" w:hAnsi="Verdana"/>
                <w:b/>
                <w:bCs/>
                <w:sz w:val="20"/>
                <w:szCs w:val="20"/>
              </w:rPr>
            </w:pPr>
          </w:p>
        </w:tc>
        <w:tc>
          <w:tcPr>
            <w:tcW w:w="2268" w:type="dxa"/>
          </w:tcPr>
          <w:p w14:paraId="5296A592" w14:textId="77777777" w:rsidR="00E052C5" w:rsidRDefault="00E052C5" w:rsidP="004278E0">
            <w:pPr>
              <w:rPr>
                <w:rFonts w:ascii="Verdana" w:hAnsi="Verdana"/>
                <w:b/>
                <w:bCs/>
                <w:sz w:val="20"/>
                <w:szCs w:val="20"/>
              </w:rPr>
            </w:pPr>
          </w:p>
        </w:tc>
        <w:tc>
          <w:tcPr>
            <w:tcW w:w="1837" w:type="dxa"/>
          </w:tcPr>
          <w:p w14:paraId="785AAE46" w14:textId="77777777" w:rsidR="00E052C5" w:rsidRDefault="00E052C5" w:rsidP="004278E0">
            <w:pPr>
              <w:rPr>
                <w:rFonts w:ascii="Verdana" w:hAnsi="Verdana"/>
                <w:b/>
                <w:bCs/>
                <w:sz w:val="20"/>
                <w:szCs w:val="20"/>
              </w:rPr>
            </w:pPr>
          </w:p>
        </w:tc>
      </w:tr>
      <w:tr w:rsidR="00E052C5" w14:paraId="20ACD938" w14:textId="77777777" w:rsidTr="004278E0">
        <w:trPr>
          <w:trHeight w:val="397"/>
        </w:trPr>
        <w:tc>
          <w:tcPr>
            <w:tcW w:w="563" w:type="dxa"/>
          </w:tcPr>
          <w:p w14:paraId="3096DA30" w14:textId="77777777" w:rsidR="00E052C5" w:rsidRDefault="00E052C5" w:rsidP="004278E0">
            <w:pPr>
              <w:rPr>
                <w:rFonts w:ascii="Verdana" w:hAnsi="Verdana"/>
                <w:b/>
                <w:bCs/>
                <w:sz w:val="20"/>
                <w:szCs w:val="20"/>
              </w:rPr>
            </w:pPr>
            <w:r>
              <w:rPr>
                <w:rFonts w:ascii="Verdana" w:hAnsi="Verdana"/>
                <w:b/>
                <w:bCs/>
                <w:sz w:val="20"/>
                <w:szCs w:val="20"/>
              </w:rPr>
              <w:t>11.</w:t>
            </w:r>
          </w:p>
        </w:tc>
        <w:tc>
          <w:tcPr>
            <w:tcW w:w="2126" w:type="dxa"/>
          </w:tcPr>
          <w:p w14:paraId="263D253A" w14:textId="77777777" w:rsidR="00E052C5" w:rsidRDefault="00E052C5" w:rsidP="004278E0">
            <w:pPr>
              <w:rPr>
                <w:rFonts w:ascii="Verdana" w:hAnsi="Verdana"/>
                <w:b/>
                <w:bCs/>
                <w:sz w:val="20"/>
                <w:szCs w:val="20"/>
              </w:rPr>
            </w:pPr>
          </w:p>
        </w:tc>
        <w:tc>
          <w:tcPr>
            <w:tcW w:w="2268" w:type="dxa"/>
          </w:tcPr>
          <w:p w14:paraId="12C9E7FB" w14:textId="77777777" w:rsidR="00E052C5" w:rsidRDefault="00E052C5" w:rsidP="004278E0">
            <w:pPr>
              <w:rPr>
                <w:rFonts w:ascii="Verdana" w:hAnsi="Verdana"/>
                <w:b/>
                <w:bCs/>
                <w:sz w:val="20"/>
                <w:szCs w:val="20"/>
              </w:rPr>
            </w:pPr>
          </w:p>
        </w:tc>
        <w:tc>
          <w:tcPr>
            <w:tcW w:w="2268" w:type="dxa"/>
          </w:tcPr>
          <w:p w14:paraId="66D54DB7" w14:textId="77777777" w:rsidR="00E052C5" w:rsidRDefault="00E052C5" w:rsidP="004278E0">
            <w:pPr>
              <w:rPr>
                <w:rFonts w:ascii="Verdana" w:hAnsi="Verdana"/>
                <w:b/>
                <w:bCs/>
                <w:sz w:val="20"/>
                <w:szCs w:val="20"/>
              </w:rPr>
            </w:pPr>
          </w:p>
        </w:tc>
        <w:tc>
          <w:tcPr>
            <w:tcW w:w="1837" w:type="dxa"/>
          </w:tcPr>
          <w:p w14:paraId="201354E7" w14:textId="77777777" w:rsidR="00E052C5" w:rsidRDefault="00E052C5" w:rsidP="004278E0">
            <w:pPr>
              <w:rPr>
                <w:rFonts w:ascii="Verdana" w:hAnsi="Verdana"/>
                <w:b/>
                <w:bCs/>
                <w:sz w:val="20"/>
                <w:szCs w:val="20"/>
              </w:rPr>
            </w:pPr>
          </w:p>
        </w:tc>
      </w:tr>
      <w:tr w:rsidR="00E052C5" w14:paraId="28B136FD" w14:textId="77777777" w:rsidTr="004278E0">
        <w:trPr>
          <w:trHeight w:val="397"/>
        </w:trPr>
        <w:tc>
          <w:tcPr>
            <w:tcW w:w="563" w:type="dxa"/>
          </w:tcPr>
          <w:p w14:paraId="2215EEC5" w14:textId="77777777" w:rsidR="00E052C5" w:rsidRDefault="00E052C5" w:rsidP="004278E0">
            <w:pPr>
              <w:rPr>
                <w:rFonts w:ascii="Verdana" w:hAnsi="Verdana"/>
                <w:b/>
                <w:bCs/>
                <w:sz w:val="20"/>
                <w:szCs w:val="20"/>
              </w:rPr>
            </w:pPr>
            <w:r>
              <w:rPr>
                <w:rFonts w:ascii="Verdana" w:hAnsi="Verdana"/>
                <w:b/>
                <w:bCs/>
                <w:sz w:val="20"/>
                <w:szCs w:val="20"/>
              </w:rPr>
              <w:t>12.</w:t>
            </w:r>
          </w:p>
        </w:tc>
        <w:tc>
          <w:tcPr>
            <w:tcW w:w="2126" w:type="dxa"/>
          </w:tcPr>
          <w:p w14:paraId="3E75C299" w14:textId="77777777" w:rsidR="00E052C5" w:rsidRDefault="00E052C5" w:rsidP="004278E0">
            <w:pPr>
              <w:rPr>
                <w:rFonts w:ascii="Verdana" w:hAnsi="Verdana"/>
                <w:b/>
                <w:bCs/>
                <w:sz w:val="20"/>
                <w:szCs w:val="20"/>
              </w:rPr>
            </w:pPr>
          </w:p>
        </w:tc>
        <w:tc>
          <w:tcPr>
            <w:tcW w:w="2268" w:type="dxa"/>
          </w:tcPr>
          <w:p w14:paraId="46B748EA" w14:textId="77777777" w:rsidR="00E052C5" w:rsidRDefault="00E052C5" w:rsidP="004278E0">
            <w:pPr>
              <w:rPr>
                <w:rFonts w:ascii="Verdana" w:hAnsi="Verdana"/>
                <w:b/>
                <w:bCs/>
                <w:sz w:val="20"/>
                <w:szCs w:val="20"/>
              </w:rPr>
            </w:pPr>
          </w:p>
        </w:tc>
        <w:tc>
          <w:tcPr>
            <w:tcW w:w="2268" w:type="dxa"/>
          </w:tcPr>
          <w:p w14:paraId="007510FA" w14:textId="77777777" w:rsidR="00E052C5" w:rsidRDefault="00E052C5" w:rsidP="004278E0">
            <w:pPr>
              <w:rPr>
                <w:rFonts w:ascii="Verdana" w:hAnsi="Verdana"/>
                <w:b/>
                <w:bCs/>
                <w:sz w:val="20"/>
                <w:szCs w:val="20"/>
              </w:rPr>
            </w:pPr>
          </w:p>
        </w:tc>
        <w:tc>
          <w:tcPr>
            <w:tcW w:w="1837" w:type="dxa"/>
          </w:tcPr>
          <w:p w14:paraId="261903BD" w14:textId="77777777" w:rsidR="00E052C5" w:rsidRDefault="00E052C5" w:rsidP="004278E0">
            <w:pPr>
              <w:rPr>
                <w:rFonts w:ascii="Verdana" w:hAnsi="Verdana"/>
                <w:b/>
                <w:bCs/>
                <w:sz w:val="20"/>
                <w:szCs w:val="20"/>
              </w:rPr>
            </w:pPr>
          </w:p>
        </w:tc>
      </w:tr>
      <w:tr w:rsidR="00E052C5" w14:paraId="5C40F427" w14:textId="77777777" w:rsidTr="004278E0">
        <w:trPr>
          <w:trHeight w:val="397"/>
        </w:trPr>
        <w:tc>
          <w:tcPr>
            <w:tcW w:w="563" w:type="dxa"/>
          </w:tcPr>
          <w:p w14:paraId="31975846" w14:textId="77777777" w:rsidR="00E052C5" w:rsidRDefault="00E052C5" w:rsidP="004278E0">
            <w:pPr>
              <w:rPr>
                <w:rFonts w:ascii="Verdana" w:hAnsi="Verdana"/>
                <w:b/>
                <w:bCs/>
                <w:sz w:val="20"/>
                <w:szCs w:val="20"/>
              </w:rPr>
            </w:pPr>
            <w:r>
              <w:rPr>
                <w:rFonts w:ascii="Verdana" w:hAnsi="Verdana"/>
                <w:b/>
                <w:bCs/>
                <w:sz w:val="20"/>
                <w:szCs w:val="20"/>
              </w:rPr>
              <w:t>13.</w:t>
            </w:r>
          </w:p>
        </w:tc>
        <w:tc>
          <w:tcPr>
            <w:tcW w:w="2126" w:type="dxa"/>
          </w:tcPr>
          <w:p w14:paraId="162234C9" w14:textId="77777777" w:rsidR="00E052C5" w:rsidRDefault="00E052C5" w:rsidP="004278E0">
            <w:pPr>
              <w:rPr>
                <w:rFonts w:ascii="Verdana" w:hAnsi="Verdana"/>
                <w:b/>
                <w:bCs/>
                <w:sz w:val="20"/>
                <w:szCs w:val="20"/>
              </w:rPr>
            </w:pPr>
          </w:p>
        </w:tc>
        <w:tc>
          <w:tcPr>
            <w:tcW w:w="2268" w:type="dxa"/>
          </w:tcPr>
          <w:p w14:paraId="394FB975" w14:textId="77777777" w:rsidR="00E052C5" w:rsidRDefault="00E052C5" w:rsidP="004278E0">
            <w:pPr>
              <w:rPr>
                <w:rFonts w:ascii="Verdana" w:hAnsi="Verdana"/>
                <w:b/>
                <w:bCs/>
                <w:sz w:val="20"/>
                <w:szCs w:val="20"/>
              </w:rPr>
            </w:pPr>
          </w:p>
        </w:tc>
        <w:tc>
          <w:tcPr>
            <w:tcW w:w="2268" w:type="dxa"/>
          </w:tcPr>
          <w:p w14:paraId="428A82B3" w14:textId="77777777" w:rsidR="00E052C5" w:rsidRDefault="00E052C5" w:rsidP="004278E0">
            <w:pPr>
              <w:rPr>
                <w:rFonts w:ascii="Verdana" w:hAnsi="Verdana"/>
                <w:b/>
                <w:bCs/>
                <w:sz w:val="20"/>
                <w:szCs w:val="20"/>
              </w:rPr>
            </w:pPr>
          </w:p>
        </w:tc>
        <w:tc>
          <w:tcPr>
            <w:tcW w:w="1837" w:type="dxa"/>
          </w:tcPr>
          <w:p w14:paraId="56C4F03B" w14:textId="77777777" w:rsidR="00E052C5" w:rsidRDefault="00E052C5" w:rsidP="004278E0">
            <w:pPr>
              <w:rPr>
                <w:rFonts w:ascii="Verdana" w:hAnsi="Verdana"/>
                <w:b/>
                <w:bCs/>
                <w:sz w:val="20"/>
                <w:szCs w:val="20"/>
              </w:rPr>
            </w:pPr>
          </w:p>
        </w:tc>
      </w:tr>
      <w:tr w:rsidR="00E052C5" w14:paraId="5EFD0F27" w14:textId="77777777" w:rsidTr="004278E0">
        <w:trPr>
          <w:trHeight w:val="397"/>
        </w:trPr>
        <w:tc>
          <w:tcPr>
            <w:tcW w:w="563" w:type="dxa"/>
          </w:tcPr>
          <w:p w14:paraId="42E36B83" w14:textId="77777777" w:rsidR="00E052C5" w:rsidRDefault="00E052C5" w:rsidP="004278E0">
            <w:pPr>
              <w:rPr>
                <w:rFonts w:ascii="Verdana" w:hAnsi="Verdana"/>
                <w:b/>
                <w:bCs/>
                <w:sz w:val="20"/>
                <w:szCs w:val="20"/>
              </w:rPr>
            </w:pPr>
            <w:r>
              <w:rPr>
                <w:rFonts w:ascii="Verdana" w:hAnsi="Verdana"/>
                <w:b/>
                <w:bCs/>
                <w:sz w:val="20"/>
                <w:szCs w:val="20"/>
              </w:rPr>
              <w:t>14.</w:t>
            </w:r>
          </w:p>
        </w:tc>
        <w:tc>
          <w:tcPr>
            <w:tcW w:w="2126" w:type="dxa"/>
          </w:tcPr>
          <w:p w14:paraId="29A05749" w14:textId="77777777" w:rsidR="00E052C5" w:rsidRDefault="00E052C5" w:rsidP="004278E0">
            <w:pPr>
              <w:rPr>
                <w:rFonts w:ascii="Verdana" w:hAnsi="Verdana"/>
                <w:b/>
                <w:bCs/>
                <w:sz w:val="20"/>
                <w:szCs w:val="20"/>
              </w:rPr>
            </w:pPr>
          </w:p>
        </w:tc>
        <w:tc>
          <w:tcPr>
            <w:tcW w:w="2268" w:type="dxa"/>
          </w:tcPr>
          <w:p w14:paraId="07414511" w14:textId="77777777" w:rsidR="00E052C5" w:rsidRDefault="00E052C5" w:rsidP="004278E0">
            <w:pPr>
              <w:rPr>
                <w:rFonts w:ascii="Verdana" w:hAnsi="Verdana"/>
                <w:b/>
                <w:bCs/>
                <w:sz w:val="20"/>
                <w:szCs w:val="20"/>
              </w:rPr>
            </w:pPr>
          </w:p>
        </w:tc>
        <w:tc>
          <w:tcPr>
            <w:tcW w:w="2268" w:type="dxa"/>
          </w:tcPr>
          <w:p w14:paraId="6E0363D5" w14:textId="77777777" w:rsidR="00E052C5" w:rsidRDefault="00E052C5" w:rsidP="004278E0">
            <w:pPr>
              <w:rPr>
                <w:rFonts w:ascii="Verdana" w:hAnsi="Verdana"/>
                <w:b/>
                <w:bCs/>
                <w:sz w:val="20"/>
                <w:szCs w:val="20"/>
              </w:rPr>
            </w:pPr>
          </w:p>
        </w:tc>
        <w:tc>
          <w:tcPr>
            <w:tcW w:w="1837" w:type="dxa"/>
          </w:tcPr>
          <w:p w14:paraId="1319C73C" w14:textId="77777777" w:rsidR="00E052C5" w:rsidRDefault="00E052C5" w:rsidP="004278E0">
            <w:pPr>
              <w:rPr>
                <w:rFonts w:ascii="Verdana" w:hAnsi="Verdana"/>
                <w:b/>
                <w:bCs/>
                <w:sz w:val="20"/>
                <w:szCs w:val="20"/>
              </w:rPr>
            </w:pPr>
          </w:p>
        </w:tc>
      </w:tr>
      <w:tr w:rsidR="00E052C5" w14:paraId="004BB202" w14:textId="77777777" w:rsidTr="004278E0">
        <w:trPr>
          <w:trHeight w:val="397"/>
        </w:trPr>
        <w:tc>
          <w:tcPr>
            <w:tcW w:w="563" w:type="dxa"/>
          </w:tcPr>
          <w:p w14:paraId="2D3B3A83" w14:textId="77777777" w:rsidR="00E052C5" w:rsidRDefault="00E052C5" w:rsidP="004278E0">
            <w:pPr>
              <w:rPr>
                <w:rFonts w:ascii="Verdana" w:hAnsi="Verdana"/>
                <w:b/>
                <w:bCs/>
                <w:sz w:val="20"/>
                <w:szCs w:val="20"/>
              </w:rPr>
            </w:pPr>
            <w:r>
              <w:rPr>
                <w:rFonts w:ascii="Verdana" w:hAnsi="Verdana"/>
                <w:b/>
                <w:bCs/>
                <w:sz w:val="20"/>
                <w:szCs w:val="20"/>
              </w:rPr>
              <w:t>15.</w:t>
            </w:r>
          </w:p>
        </w:tc>
        <w:tc>
          <w:tcPr>
            <w:tcW w:w="2126" w:type="dxa"/>
          </w:tcPr>
          <w:p w14:paraId="54408A48" w14:textId="77777777" w:rsidR="00E052C5" w:rsidRDefault="00E052C5" w:rsidP="004278E0">
            <w:pPr>
              <w:rPr>
                <w:rFonts w:ascii="Verdana" w:hAnsi="Verdana"/>
                <w:b/>
                <w:bCs/>
                <w:sz w:val="20"/>
                <w:szCs w:val="20"/>
              </w:rPr>
            </w:pPr>
          </w:p>
        </w:tc>
        <w:tc>
          <w:tcPr>
            <w:tcW w:w="2268" w:type="dxa"/>
          </w:tcPr>
          <w:p w14:paraId="4B05CC10" w14:textId="77777777" w:rsidR="00E052C5" w:rsidRDefault="00E052C5" w:rsidP="004278E0">
            <w:pPr>
              <w:rPr>
                <w:rFonts w:ascii="Verdana" w:hAnsi="Verdana"/>
                <w:b/>
                <w:bCs/>
                <w:sz w:val="20"/>
                <w:szCs w:val="20"/>
              </w:rPr>
            </w:pPr>
          </w:p>
        </w:tc>
        <w:tc>
          <w:tcPr>
            <w:tcW w:w="2268" w:type="dxa"/>
          </w:tcPr>
          <w:p w14:paraId="38726ED5" w14:textId="77777777" w:rsidR="00E052C5" w:rsidRDefault="00E052C5" w:rsidP="004278E0">
            <w:pPr>
              <w:rPr>
                <w:rFonts w:ascii="Verdana" w:hAnsi="Verdana"/>
                <w:b/>
                <w:bCs/>
                <w:sz w:val="20"/>
                <w:szCs w:val="20"/>
              </w:rPr>
            </w:pPr>
          </w:p>
        </w:tc>
        <w:tc>
          <w:tcPr>
            <w:tcW w:w="1837" w:type="dxa"/>
          </w:tcPr>
          <w:p w14:paraId="1912C63C" w14:textId="77777777" w:rsidR="00E052C5" w:rsidRDefault="00E052C5" w:rsidP="004278E0">
            <w:pPr>
              <w:rPr>
                <w:rFonts w:ascii="Verdana" w:hAnsi="Verdana"/>
                <w:b/>
                <w:bCs/>
                <w:sz w:val="20"/>
                <w:szCs w:val="20"/>
              </w:rPr>
            </w:pPr>
          </w:p>
        </w:tc>
      </w:tr>
      <w:tr w:rsidR="00E052C5" w14:paraId="5AC893D4" w14:textId="77777777" w:rsidTr="004278E0">
        <w:trPr>
          <w:trHeight w:val="397"/>
        </w:trPr>
        <w:tc>
          <w:tcPr>
            <w:tcW w:w="563" w:type="dxa"/>
          </w:tcPr>
          <w:p w14:paraId="72F8B1C4" w14:textId="77777777" w:rsidR="00E052C5" w:rsidRDefault="00E052C5" w:rsidP="004278E0">
            <w:pPr>
              <w:rPr>
                <w:rFonts w:ascii="Verdana" w:hAnsi="Verdana"/>
                <w:b/>
                <w:bCs/>
                <w:sz w:val="20"/>
                <w:szCs w:val="20"/>
              </w:rPr>
            </w:pPr>
            <w:r>
              <w:rPr>
                <w:rFonts w:ascii="Verdana" w:hAnsi="Verdana"/>
                <w:b/>
                <w:bCs/>
                <w:sz w:val="20"/>
                <w:szCs w:val="20"/>
              </w:rPr>
              <w:t>16.</w:t>
            </w:r>
          </w:p>
        </w:tc>
        <w:tc>
          <w:tcPr>
            <w:tcW w:w="2126" w:type="dxa"/>
          </w:tcPr>
          <w:p w14:paraId="49C8B180" w14:textId="77777777" w:rsidR="00E052C5" w:rsidRDefault="00E052C5" w:rsidP="004278E0">
            <w:pPr>
              <w:rPr>
                <w:rFonts w:ascii="Verdana" w:hAnsi="Verdana"/>
                <w:b/>
                <w:bCs/>
                <w:sz w:val="20"/>
                <w:szCs w:val="20"/>
              </w:rPr>
            </w:pPr>
          </w:p>
        </w:tc>
        <w:tc>
          <w:tcPr>
            <w:tcW w:w="2268" w:type="dxa"/>
          </w:tcPr>
          <w:p w14:paraId="334E691F" w14:textId="77777777" w:rsidR="00E052C5" w:rsidRDefault="00E052C5" w:rsidP="004278E0">
            <w:pPr>
              <w:rPr>
                <w:rFonts w:ascii="Verdana" w:hAnsi="Verdana"/>
                <w:b/>
                <w:bCs/>
                <w:sz w:val="20"/>
                <w:szCs w:val="20"/>
              </w:rPr>
            </w:pPr>
          </w:p>
        </w:tc>
        <w:tc>
          <w:tcPr>
            <w:tcW w:w="2268" w:type="dxa"/>
          </w:tcPr>
          <w:p w14:paraId="62239A22" w14:textId="77777777" w:rsidR="00E052C5" w:rsidRDefault="00E052C5" w:rsidP="004278E0">
            <w:pPr>
              <w:rPr>
                <w:rFonts w:ascii="Verdana" w:hAnsi="Verdana"/>
                <w:b/>
                <w:bCs/>
                <w:sz w:val="20"/>
                <w:szCs w:val="20"/>
              </w:rPr>
            </w:pPr>
          </w:p>
        </w:tc>
        <w:tc>
          <w:tcPr>
            <w:tcW w:w="1837" w:type="dxa"/>
          </w:tcPr>
          <w:p w14:paraId="0ADCFC52" w14:textId="77777777" w:rsidR="00E052C5" w:rsidRDefault="00E052C5" w:rsidP="004278E0">
            <w:pPr>
              <w:rPr>
                <w:rFonts w:ascii="Verdana" w:hAnsi="Verdana"/>
                <w:b/>
                <w:bCs/>
                <w:sz w:val="20"/>
                <w:szCs w:val="20"/>
              </w:rPr>
            </w:pPr>
          </w:p>
        </w:tc>
      </w:tr>
      <w:tr w:rsidR="00E052C5" w14:paraId="43B185AA" w14:textId="77777777" w:rsidTr="004278E0">
        <w:trPr>
          <w:trHeight w:val="397"/>
        </w:trPr>
        <w:tc>
          <w:tcPr>
            <w:tcW w:w="563" w:type="dxa"/>
          </w:tcPr>
          <w:p w14:paraId="5BDC1523" w14:textId="77777777" w:rsidR="00E052C5" w:rsidRDefault="00E052C5" w:rsidP="004278E0">
            <w:pPr>
              <w:rPr>
                <w:rFonts w:ascii="Verdana" w:hAnsi="Verdana"/>
                <w:b/>
                <w:bCs/>
                <w:sz w:val="20"/>
                <w:szCs w:val="20"/>
              </w:rPr>
            </w:pPr>
            <w:r>
              <w:rPr>
                <w:rFonts w:ascii="Verdana" w:hAnsi="Verdana"/>
                <w:b/>
                <w:bCs/>
                <w:sz w:val="20"/>
                <w:szCs w:val="20"/>
              </w:rPr>
              <w:t>17.</w:t>
            </w:r>
          </w:p>
        </w:tc>
        <w:tc>
          <w:tcPr>
            <w:tcW w:w="2126" w:type="dxa"/>
          </w:tcPr>
          <w:p w14:paraId="2523D9DA" w14:textId="77777777" w:rsidR="00E052C5" w:rsidRDefault="00E052C5" w:rsidP="004278E0">
            <w:pPr>
              <w:rPr>
                <w:rFonts w:ascii="Verdana" w:hAnsi="Verdana"/>
                <w:b/>
                <w:bCs/>
                <w:sz w:val="20"/>
                <w:szCs w:val="20"/>
              </w:rPr>
            </w:pPr>
          </w:p>
        </w:tc>
        <w:tc>
          <w:tcPr>
            <w:tcW w:w="2268" w:type="dxa"/>
          </w:tcPr>
          <w:p w14:paraId="6B693684" w14:textId="77777777" w:rsidR="00E052C5" w:rsidRDefault="00E052C5" w:rsidP="004278E0">
            <w:pPr>
              <w:rPr>
                <w:rFonts w:ascii="Verdana" w:hAnsi="Verdana"/>
                <w:b/>
                <w:bCs/>
                <w:sz w:val="20"/>
                <w:szCs w:val="20"/>
              </w:rPr>
            </w:pPr>
          </w:p>
        </w:tc>
        <w:tc>
          <w:tcPr>
            <w:tcW w:w="2268" w:type="dxa"/>
          </w:tcPr>
          <w:p w14:paraId="3E5D5A3E" w14:textId="77777777" w:rsidR="00E052C5" w:rsidRDefault="00E052C5" w:rsidP="004278E0">
            <w:pPr>
              <w:rPr>
                <w:rFonts w:ascii="Verdana" w:hAnsi="Verdana"/>
                <w:b/>
                <w:bCs/>
                <w:sz w:val="20"/>
                <w:szCs w:val="20"/>
              </w:rPr>
            </w:pPr>
          </w:p>
        </w:tc>
        <w:tc>
          <w:tcPr>
            <w:tcW w:w="1837" w:type="dxa"/>
          </w:tcPr>
          <w:p w14:paraId="1E5BD2C5" w14:textId="77777777" w:rsidR="00E052C5" w:rsidRDefault="00E052C5" w:rsidP="004278E0">
            <w:pPr>
              <w:rPr>
                <w:rFonts w:ascii="Verdana" w:hAnsi="Verdana"/>
                <w:b/>
                <w:bCs/>
                <w:sz w:val="20"/>
                <w:szCs w:val="20"/>
              </w:rPr>
            </w:pPr>
          </w:p>
        </w:tc>
      </w:tr>
      <w:tr w:rsidR="00E052C5" w14:paraId="2F2F09BA" w14:textId="77777777" w:rsidTr="004278E0">
        <w:trPr>
          <w:trHeight w:val="397"/>
        </w:trPr>
        <w:tc>
          <w:tcPr>
            <w:tcW w:w="563" w:type="dxa"/>
          </w:tcPr>
          <w:p w14:paraId="0C61AA25" w14:textId="77777777" w:rsidR="00E052C5" w:rsidRDefault="00E052C5" w:rsidP="004278E0">
            <w:pPr>
              <w:rPr>
                <w:rFonts w:ascii="Verdana" w:hAnsi="Verdana"/>
                <w:b/>
                <w:bCs/>
                <w:sz w:val="20"/>
                <w:szCs w:val="20"/>
              </w:rPr>
            </w:pPr>
            <w:r>
              <w:rPr>
                <w:rFonts w:ascii="Verdana" w:hAnsi="Verdana"/>
                <w:b/>
                <w:bCs/>
                <w:sz w:val="20"/>
                <w:szCs w:val="20"/>
              </w:rPr>
              <w:t>18.</w:t>
            </w:r>
          </w:p>
        </w:tc>
        <w:tc>
          <w:tcPr>
            <w:tcW w:w="2126" w:type="dxa"/>
          </w:tcPr>
          <w:p w14:paraId="19C909B0" w14:textId="77777777" w:rsidR="00E052C5" w:rsidRDefault="00E052C5" w:rsidP="004278E0">
            <w:pPr>
              <w:rPr>
                <w:rFonts w:ascii="Verdana" w:hAnsi="Verdana"/>
                <w:b/>
                <w:bCs/>
                <w:sz w:val="20"/>
                <w:szCs w:val="20"/>
              </w:rPr>
            </w:pPr>
          </w:p>
        </w:tc>
        <w:tc>
          <w:tcPr>
            <w:tcW w:w="2268" w:type="dxa"/>
          </w:tcPr>
          <w:p w14:paraId="508559E9" w14:textId="77777777" w:rsidR="00E052C5" w:rsidRDefault="00E052C5" w:rsidP="004278E0">
            <w:pPr>
              <w:rPr>
                <w:rFonts w:ascii="Verdana" w:hAnsi="Verdana"/>
                <w:b/>
                <w:bCs/>
                <w:sz w:val="20"/>
                <w:szCs w:val="20"/>
              </w:rPr>
            </w:pPr>
          </w:p>
        </w:tc>
        <w:tc>
          <w:tcPr>
            <w:tcW w:w="2268" w:type="dxa"/>
          </w:tcPr>
          <w:p w14:paraId="26D72998" w14:textId="77777777" w:rsidR="00E052C5" w:rsidRDefault="00E052C5" w:rsidP="004278E0">
            <w:pPr>
              <w:rPr>
                <w:rFonts w:ascii="Verdana" w:hAnsi="Verdana"/>
                <w:b/>
                <w:bCs/>
                <w:sz w:val="20"/>
                <w:szCs w:val="20"/>
              </w:rPr>
            </w:pPr>
          </w:p>
        </w:tc>
        <w:tc>
          <w:tcPr>
            <w:tcW w:w="1837" w:type="dxa"/>
          </w:tcPr>
          <w:p w14:paraId="27637FEA" w14:textId="77777777" w:rsidR="00E052C5" w:rsidRDefault="00E052C5" w:rsidP="004278E0">
            <w:pPr>
              <w:rPr>
                <w:rFonts w:ascii="Verdana" w:hAnsi="Verdana"/>
                <w:b/>
                <w:bCs/>
                <w:sz w:val="20"/>
                <w:szCs w:val="20"/>
              </w:rPr>
            </w:pPr>
          </w:p>
        </w:tc>
      </w:tr>
      <w:tr w:rsidR="00E052C5" w14:paraId="1D39D3D6" w14:textId="77777777" w:rsidTr="004278E0">
        <w:trPr>
          <w:trHeight w:val="397"/>
        </w:trPr>
        <w:tc>
          <w:tcPr>
            <w:tcW w:w="563" w:type="dxa"/>
          </w:tcPr>
          <w:p w14:paraId="3A94F69E" w14:textId="77777777" w:rsidR="00E052C5" w:rsidRDefault="00E052C5" w:rsidP="004278E0">
            <w:pPr>
              <w:rPr>
                <w:rFonts w:ascii="Verdana" w:hAnsi="Verdana"/>
                <w:b/>
                <w:bCs/>
                <w:sz w:val="20"/>
                <w:szCs w:val="20"/>
              </w:rPr>
            </w:pPr>
            <w:r>
              <w:rPr>
                <w:rFonts w:ascii="Verdana" w:hAnsi="Verdana"/>
                <w:b/>
                <w:bCs/>
                <w:sz w:val="20"/>
                <w:szCs w:val="20"/>
              </w:rPr>
              <w:t>19.</w:t>
            </w:r>
          </w:p>
        </w:tc>
        <w:tc>
          <w:tcPr>
            <w:tcW w:w="2126" w:type="dxa"/>
          </w:tcPr>
          <w:p w14:paraId="7FC5E143" w14:textId="77777777" w:rsidR="00E052C5" w:rsidRDefault="00E052C5" w:rsidP="004278E0">
            <w:pPr>
              <w:rPr>
                <w:rFonts w:ascii="Verdana" w:hAnsi="Verdana"/>
                <w:b/>
                <w:bCs/>
                <w:sz w:val="20"/>
                <w:szCs w:val="20"/>
              </w:rPr>
            </w:pPr>
          </w:p>
        </w:tc>
        <w:tc>
          <w:tcPr>
            <w:tcW w:w="2268" w:type="dxa"/>
          </w:tcPr>
          <w:p w14:paraId="655FCDAF" w14:textId="77777777" w:rsidR="00E052C5" w:rsidRDefault="00E052C5" w:rsidP="004278E0">
            <w:pPr>
              <w:rPr>
                <w:rFonts w:ascii="Verdana" w:hAnsi="Verdana"/>
                <w:b/>
                <w:bCs/>
                <w:sz w:val="20"/>
                <w:szCs w:val="20"/>
              </w:rPr>
            </w:pPr>
          </w:p>
        </w:tc>
        <w:tc>
          <w:tcPr>
            <w:tcW w:w="2268" w:type="dxa"/>
          </w:tcPr>
          <w:p w14:paraId="2762A6A4" w14:textId="77777777" w:rsidR="00E052C5" w:rsidRDefault="00E052C5" w:rsidP="004278E0">
            <w:pPr>
              <w:rPr>
                <w:rFonts w:ascii="Verdana" w:hAnsi="Verdana"/>
                <w:b/>
                <w:bCs/>
                <w:sz w:val="20"/>
                <w:szCs w:val="20"/>
              </w:rPr>
            </w:pPr>
          </w:p>
        </w:tc>
        <w:tc>
          <w:tcPr>
            <w:tcW w:w="1837" w:type="dxa"/>
          </w:tcPr>
          <w:p w14:paraId="0E9FA2EB" w14:textId="77777777" w:rsidR="00E052C5" w:rsidRDefault="00E052C5" w:rsidP="004278E0">
            <w:pPr>
              <w:rPr>
                <w:rFonts w:ascii="Verdana" w:hAnsi="Verdana"/>
                <w:b/>
                <w:bCs/>
                <w:sz w:val="20"/>
                <w:szCs w:val="20"/>
              </w:rPr>
            </w:pPr>
          </w:p>
        </w:tc>
      </w:tr>
      <w:tr w:rsidR="00E052C5" w14:paraId="4F5AB054" w14:textId="77777777" w:rsidTr="004278E0">
        <w:trPr>
          <w:trHeight w:val="397"/>
        </w:trPr>
        <w:tc>
          <w:tcPr>
            <w:tcW w:w="563" w:type="dxa"/>
          </w:tcPr>
          <w:p w14:paraId="4E8070A3" w14:textId="77777777" w:rsidR="00E052C5" w:rsidRDefault="00E052C5" w:rsidP="004278E0">
            <w:pPr>
              <w:rPr>
                <w:rFonts w:ascii="Verdana" w:hAnsi="Verdana"/>
                <w:b/>
                <w:bCs/>
                <w:sz w:val="20"/>
                <w:szCs w:val="20"/>
              </w:rPr>
            </w:pPr>
            <w:r>
              <w:rPr>
                <w:rFonts w:ascii="Verdana" w:hAnsi="Verdana"/>
                <w:b/>
                <w:bCs/>
                <w:sz w:val="20"/>
                <w:szCs w:val="20"/>
              </w:rPr>
              <w:t>20.</w:t>
            </w:r>
          </w:p>
        </w:tc>
        <w:tc>
          <w:tcPr>
            <w:tcW w:w="2126" w:type="dxa"/>
          </w:tcPr>
          <w:p w14:paraId="306E0A63" w14:textId="77777777" w:rsidR="00E052C5" w:rsidRDefault="00E052C5" w:rsidP="004278E0">
            <w:pPr>
              <w:rPr>
                <w:rFonts w:ascii="Verdana" w:hAnsi="Verdana"/>
                <w:b/>
                <w:bCs/>
                <w:sz w:val="20"/>
                <w:szCs w:val="20"/>
              </w:rPr>
            </w:pPr>
          </w:p>
        </w:tc>
        <w:tc>
          <w:tcPr>
            <w:tcW w:w="2268" w:type="dxa"/>
          </w:tcPr>
          <w:p w14:paraId="08914465" w14:textId="77777777" w:rsidR="00E052C5" w:rsidRDefault="00E052C5" w:rsidP="004278E0">
            <w:pPr>
              <w:rPr>
                <w:rFonts w:ascii="Verdana" w:hAnsi="Verdana"/>
                <w:b/>
                <w:bCs/>
                <w:sz w:val="20"/>
                <w:szCs w:val="20"/>
              </w:rPr>
            </w:pPr>
          </w:p>
        </w:tc>
        <w:tc>
          <w:tcPr>
            <w:tcW w:w="2268" w:type="dxa"/>
          </w:tcPr>
          <w:p w14:paraId="47F994A8" w14:textId="77777777" w:rsidR="00E052C5" w:rsidRDefault="00E052C5" w:rsidP="004278E0">
            <w:pPr>
              <w:rPr>
                <w:rFonts w:ascii="Verdana" w:hAnsi="Verdana"/>
                <w:b/>
                <w:bCs/>
                <w:sz w:val="20"/>
                <w:szCs w:val="20"/>
              </w:rPr>
            </w:pPr>
          </w:p>
        </w:tc>
        <w:tc>
          <w:tcPr>
            <w:tcW w:w="1837" w:type="dxa"/>
          </w:tcPr>
          <w:p w14:paraId="4CC8D330" w14:textId="77777777" w:rsidR="00E052C5" w:rsidRDefault="00E052C5" w:rsidP="004278E0">
            <w:pPr>
              <w:rPr>
                <w:rFonts w:ascii="Verdana" w:hAnsi="Verdana"/>
                <w:b/>
                <w:bCs/>
                <w:sz w:val="20"/>
                <w:szCs w:val="20"/>
              </w:rPr>
            </w:pPr>
          </w:p>
        </w:tc>
      </w:tr>
      <w:tr w:rsidR="00E052C5" w14:paraId="4F4F9D2A" w14:textId="77777777" w:rsidTr="004278E0">
        <w:trPr>
          <w:trHeight w:val="397"/>
        </w:trPr>
        <w:tc>
          <w:tcPr>
            <w:tcW w:w="563" w:type="dxa"/>
          </w:tcPr>
          <w:p w14:paraId="652B62D3" w14:textId="77777777" w:rsidR="00E052C5" w:rsidRDefault="00E052C5" w:rsidP="004278E0">
            <w:pPr>
              <w:rPr>
                <w:rFonts w:ascii="Verdana" w:hAnsi="Verdana"/>
                <w:b/>
                <w:bCs/>
                <w:sz w:val="20"/>
                <w:szCs w:val="20"/>
              </w:rPr>
            </w:pPr>
            <w:r>
              <w:rPr>
                <w:rFonts w:ascii="Verdana" w:hAnsi="Verdana"/>
                <w:b/>
                <w:bCs/>
                <w:sz w:val="20"/>
                <w:szCs w:val="20"/>
              </w:rPr>
              <w:t>21.</w:t>
            </w:r>
          </w:p>
        </w:tc>
        <w:tc>
          <w:tcPr>
            <w:tcW w:w="2126" w:type="dxa"/>
          </w:tcPr>
          <w:p w14:paraId="4C7B3076" w14:textId="77777777" w:rsidR="00E052C5" w:rsidRDefault="00E052C5" w:rsidP="004278E0">
            <w:pPr>
              <w:rPr>
                <w:rFonts w:ascii="Verdana" w:hAnsi="Verdana"/>
                <w:b/>
                <w:bCs/>
                <w:sz w:val="20"/>
                <w:szCs w:val="20"/>
              </w:rPr>
            </w:pPr>
          </w:p>
        </w:tc>
        <w:tc>
          <w:tcPr>
            <w:tcW w:w="2268" w:type="dxa"/>
          </w:tcPr>
          <w:p w14:paraId="2CFF09B7" w14:textId="77777777" w:rsidR="00E052C5" w:rsidRDefault="00E052C5" w:rsidP="004278E0">
            <w:pPr>
              <w:rPr>
                <w:rFonts w:ascii="Verdana" w:hAnsi="Verdana"/>
                <w:b/>
                <w:bCs/>
                <w:sz w:val="20"/>
                <w:szCs w:val="20"/>
              </w:rPr>
            </w:pPr>
          </w:p>
        </w:tc>
        <w:tc>
          <w:tcPr>
            <w:tcW w:w="2268" w:type="dxa"/>
          </w:tcPr>
          <w:p w14:paraId="4F248C11" w14:textId="77777777" w:rsidR="00E052C5" w:rsidRDefault="00E052C5" w:rsidP="004278E0">
            <w:pPr>
              <w:rPr>
                <w:rFonts w:ascii="Verdana" w:hAnsi="Verdana"/>
                <w:b/>
                <w:bCs/>
                <w:sz w:val="20"/>
                <w:szCs w:val="20"/>
              </w:rPr>
            </w:pPr>
          </w:p>
        </w:tc>
        <w:tc>
          <w:tcPr>
            <w:tcW w:w="1837" w:type="dxa"/>
          </w:tcPr>
          <w:p w14:paraId="481E592B" w14:textId="77777777" w:rsidR="00E052C5" w:rsidRDefault="00E052C5" w:rsidP="004278E0">
            <w:pPr>
              <w:rPr>
                <w:rFonts w:ascii="Verdana" w:hAnsi="Verdana"/>
                <w:b/>
                <w:bCs/>
                <w:sz w:val="20"/>
                <w:szCs w:val="20"/>
              </w:rPr>
            </w:pPr>
          </w:p>
        </w:tc>
      </w:tr>
      <w:tr w:rsidR="00E052C5" w14:paraId="5AB68CF9" w14:textId="77777777" w:rsidTr="004278E0">
        <w:trPr>
          <w:trHeight w:val="397"/>
        </w:trPr>
        <w:tc>
          <w:tcPr>
            <w:tcW w:w="563" w:type="dxa"/>
          </w:tcPr>
          <w:p w14:paraId="3C4D263B" w14:textId="77777777" w:rsidR="00E052C5" w:rsidRDefault="00E052C5" w:rsidP="004278E0">
            <w:pPr>
              <w:rPr>
                <w:rFonts w:ascii="Verdana" w:hAnsi="Verdana"/>
                <w:b/>
                <w:bCs/>
                <w:sz w:val="20"/>
                <w:szCs w:val="20"/>
              </w:rPr>
            </w:pPr>
            <w:r>
              <w:rPr>
                <w:rFonts w:ascii="Verdana" w:hAnsi="Verdana"/>
                <w:b/>
                <w:bCs/>
                <w:sz w:val="20"/>
                <w:szCs w:val="20"/>
              </w:rPr>
              <w:t>22.</w:t>
            </w:r>
          </w:p>
        </w:tc>
        <w:tc>
          <w:tcPr>
            <w:tcW w:w="2126" w:type="dxa"/>
          </w:tcPr>
          <w:p w14:paraId="76C07454" w14:textId="77777777" w:rsidR="00E052C5" w:rsidRDefault="00E052C5" w:rsidP="004278E0">
            <w:pPr>
              <w:rPr>
                <w:rFonts w:ascii="Verdana" w:hAnsi="Verdana"/>
                <w:b/>
                <w:bCs/>
                <w:sz w:val="20"/>
                <w:szCs w:val="20"/>
              </w:rPr>
            </w:pPr>
          </w:p>
        </w:tc>
        <w:tc>
          <w:tcPr>
            <w:tcW w:w="2268" w:type="dxa"/>
          </w:tcPr>
          <w:p w14:paraId="503BC4FC" w14:textId="77777777" w:rsidR="00E052C5" w:rsidRDefault="00E052C5" w:rsidP="004278E0">
            <w:pPr>
              <w:rPr>
                <w:rFonts w:ascii="Verdana" w:hAnsi="Verdana"/>
                <w:b/>
                <w:bCs/>
                <w:sz w:val="20"/>
                <w:szCs w:val="20"/>
              </w:rPr>
            </w:pPr>
          </w:p>
        </w:tc>
        <w:tc>
          <w:tcPr>
            <w:tcW w:w="2268" w:type="dxa"/>
          </w:tcPr>
          <w:p w14:paraId="2000C4CD" w14:textId="77777777" w:rsidR="00E052C5" w:rsidRDefault="00E052C5" w:rsidP="004278E0">
            <w:pPr>
              <w:rPr>
                <w:rFonts w:ascii="Verdana" w:hAnsi="Verdana"/>
                <w:b/>
                <w:bCs/>
                <w:sz w:val="20"/>
                <w:szCs w:val="20"/>
              </w:rPr>
            </w:pPr>
          </w:p>
        </w:tc>
        <w:tc>
          <w:tcPr>
            <w:tcW w:w="1837" w:type="dxa"/>
          </w:tcPr>
          <w:p w14:paraId="588AAA5D" w14:textId="77777777" w:rsidR="00E052C5" w:rsidRDefault="00E052C5" w:rsidP="004278E0">
            <w:pPr>
              <w:rPr>
                <w:rFonts w:ascii="Verdana" w:hAnsi="Verdana"/>
                <w:b/>
                <w:bCs/>
                <w:sz w:val="20"/>
                <w:szCs w:val="20"/>
              </w:rPr>
            </w:pPr>
          </w:p>
        </w:tc>
      </w:tr>
    </w:tbl>
    <w:p w14:paraId="284B0879" w14:textId="77777777" w:rsidR="00E052C5" w:rsidRDefault="00E052C5" w:rsidP="00E052C5">
      <w:pPr>
        <w:ind w:firstLine="708"/>
        <w:rPr>
          <w:rFonts w:ascii="Verdana" w:hAnsi="Verdana"/>
          <w:b/>
          <w:bCs/>
          <w:sz w:val="20"/>
          <w:szCs w:val="20"/>
        </w:rPr>
      </w:pPr>
    </w:p>
    <w:p w14:paraId="6190BF87" w14:textId="77777777" w:rsidR="00E052C5" w:rsidRPr="00692AA3" w:rsidRDefault="00E052C5" w:rsidP="00E052C5">
      <w:pPr>
        <w:rPr>
          <w:rFonts w:ascii="Verdana" w:hAnsi="Verdana"/>
          <w:sz w:val="20"/>
          <w:szCs w:val="20"/>
        </w:rPr>
      </w:pPr>
      <w:r w:rsidRPr="00692AA3">
        <w:rPr>
          <w:rFonts w:ascii="Verdana" w:hAnsi="Verdana"/>
          <w:sz w:val="20"/>
          <w:szCs w:val="20"/>
        </w:rPr>
        <w:t>* Numery rejestracyjne pojazdów służbowych zostaną przekazane Wykonawcy w chwili zawarcia umowy</w:t>
      </w:r>
    </w:p>
    <w:p w14:paraId="09109961" w14:textId="77777777" w:rsidR="00E052C5" w:rsidRPr="00692AA3" w:rsidRDefault="00E052C5" w:rsidP="00E052C5">
      <w:pPr>
        <w:ind w:firstLine="708"/>
        <w:rPr>
          <w:rFonts w:ascii="Verdana" w:hAnsi="Verdana"/>
          <w:sz w:val="20"/>
          <w:szCs w:val="20"/>
        </w:rPr>
      </w:pPr>
      <w:r w:rsidRPr="00692AA3">
        <w:rPr>
          <w:rFonts w:ascii="Verdana" w:hAnsi="Verdana"/>
          <w:sz w:val="20"/>
          <w:szCs w:val="20"/>
        </w:rPr>
        <w:t>Lub</w:t>
      </w:r>
    </w:p>
    <w:p w14:paraId="5CD8D0F7" w14:textId="1803B6F9" w:rsidR="00E052C5" w:rsidRPr="00692AA3" w:rsidRDefault="00E052C5" w:rsidP="007864DE">
      <w:pPr>
        <w:ind w:firstLine="708"/>
        <w:rPr>
          <w:rFonts w:ascii="Verdana" w:hAnsi="Verdana"/>
          <w:b/>
          <w:bCs/>
          <w:sz w:val="20"/>
          <w:szCs w:val="20"/>
        </w:rPr>
      </w:pPr>
      <w:r w:rsidRPr="00692AA3">
        <w:rPr>
          <w:rFonts w:ascii="Verdana" w:hAnsi="Verdana"/>
          <w:b/>
          <w:bCs/>
          <w:sz w:val="20"/>
          <w:szCs w:val="20"/>
        </w:rPr>
        <w:t>WYKAZ PRACOWNIKÓW ZAMAWIAJĄCEGO</w:t>
      </w:r>
    </w:p>
    <w:p w14:paraId="04D56C73" w14:textId="77777777" w:rsidR="00E052C5" w:rsidRPr="00692AA3" w:rsidRDefault="00E052C5" w:rsidP="00E052C5">
      <w:pPr>
        <w:ind w:firstLine="708"/>
        <w:rPr>
          <w:rFonts w:ascii="Verdana" w:hAnsi="Verdana"/>
          <w:sz w:val="20"/>
          <w:szCs w:val="20"/>
        </w:rPr>
      </w:pPr>
      <w:r w:rsidRPr="00692AA3">
        <w:rPr>
          <w:rFonts w:ascii="Verdana" w:hAnsi="Verdana"/>
          <w:sz w:val="20"/>
          <w:szCs w:val="20"/>
        </w:rPr>
        <w:t>1……………………………………………………</w:t>
      </w:r>
      <w:proofErr w:type="gramStart"/>
      <w:r w:rsidRPr="00692AA3">
        <w:rPr>
          <w:rFonts w:ascii="Verdana" w:hAnsi="Verdana"/>
          <w:sz w:val="20"/>
          <w:szCs w:val="20"/>
        </w:rPr>
        <w:t>…….</w:t>
      </w:r>
      <w:proofErr w:type="gramEnd"/>
      <w:r w:rsidRPr="00692AA3">
        <w:rPr>
          <w:rFonts w:ascii="Verdana" w:hAnsi="Verdana"/>
          <w:sz w:val="20"/>
          <w:szCs w:val="20"/>
        </w:rPr>
        <w:t>.</w:t>
      </w:r>
    </w:p>
    <w:p w14:paraId="0AAE2DA8" w14:textId="77777777" w:rsidR="00E052C5" w:rsidRDefault="00E052C5" w:rsidP="00E052C5">
      <w:pPr>
        <w:ind w:firstLine="708"/>
        <w:rPr>
          <w:rFonts w:ascii="Verdana" w:hAnsi="Verdana"/>
          <w:sz w:val="20"/>
          <w:szCs w:val="20"/>
        </w:rPr>
      </w:pPr>
      <w:r w:rsidRPr="00692AA3">
        <w:rPr>
          <w:rFonts w:ascii="Verdana" w:hAnsi="Verdana"/>
          <w:sz w:val="20"/>
          <w:szCs w:val="20"/>
        </w:rPr>
        <w:t>2……………………………………………………………</w:t>
      </w:r>
    </w:p>
    <w:p w14:paraId="308C7392" w14:textId="77777777" w:rsidR="007864DE" w:rsidRDefault="007864DE" w:rsidP="00E052C5">
      <w:pPr>
        <w:rPr>
          <w:rFonts w:ascii="Verdana" w:hAnsi="Verdana"/>
          <w:sz w:val="20"/>
          <w:szCs w:val="20"/>
        </w:rPr>
      </w:pPr>
    </w:p>
    <w:p w14:paraId="3A92868A" w14:textId="77777777" w:rsidR="007864DE" w:rsidRDefault="007864DE" w:rsidP="00E052C5">
      <w:pPr>
        <w:rPr>
          <w:rFonts w:ascii="Verdana" w:hAnsi="Verdana"/>
          <w:sz w:val="20"/>
          <w:szCs w:val="20"/>
        </w:rPr>
      </w:pPr>
    </w:p>
    <w:p w14:paraId="14F03CCB" w14:textId="77777777" w:rsidR="007864DE" w:rsidRDefault="007864DE" w:rsidP="00E052C5">
      <w:pPr>
        <w:rPr>
          <w:rFonts w:ascii="Verdana" w:hAnsi="Verdana"/>
          <w:sz w:val="20"/>
          <w:szCs w:val="20"/>
        </w:rPr>
      </w:pPr>
    </w:p>
    <w:p w14:paraId="571A2A25" w14:textId="224039A5" w:rsidR="00E052C5" w:rsidRPr="00315BE5" w:rsidRDefault="00E052C5" w:rsidP="00E052C5">
      <w:pPr>
        <w:rPr>
          <w:rFonts w:ascii="Verdana" w:hAnsi="Verdana"/>
          <w:sz w:val="20"/>
          <w:szCs w:val="20"/>
        </w:rPr>
      </w:pPr>
      <w:r w:rsidRPr="00315BE5">
        <w:rPr>
          <w:rFonts w:ascii="Verdana" w:hAnsi="Verdana"/>
          <w:sz w:val="20"/>
          <w:szCs w:val="20"/>
        </w:rPr>
        <w:t xml:space="preserve">Znak sprawy: </w:t>
      </w:r>
      <w:r>
        <w:rPr>
          <w:rFonts w:ascii="Verdana" w:hAnsi="Verdana"/>
          <w:sz w:val="20"/>
          <w:szCs w:val="20"/>
        </w:rPr>
        <w:t>……………….</w:t>
      </w:r>
    </w:p>
    <w:p w14:paraId="21CFBC6A" w14:textId="77777777" w:rsidR="00E052C5" w:rsidRPr="00315BE5" w:rsidRDefault="00E052C5" w:rsidP="00E052C5">
      <w:pPr>
        <w:ind w:left="3540" w:firstLine="708"/>
        <w:rPr>
          <w:rFonts w:ascii="Verdana" w:hAnsi="Verdana"/>
          <w:sz w:val="20"/>
          <w:szCs w:val="20"/>
        </w:rPr>
      </w:pPr>
      <w:r w:rsidRPr="00315BE5">
        <w:rPr>
          <w:rFonts w:ascii="Verdana" w:hAnsi="Verdana"/>
          <w:sz w:val="20"/>
          <w:szCs w:val="20"/>
        </w:rPr>
        <w:t>Załącznik nr 4 do umowy ………………………….</w:t>
      </w:r>
    </w:p>
    <w:p w14:paraId="397BE25C" w14:textId="77777777" w:rsidR="00E052C5" w:rsidRDefault="00E052C5" w:rsidP="00E052C5">
      <w:pPr>
        <w:ind w:firstLine="708"/>
        <w:jc w:val="center"/>
        <w:rPr>
          <w:rFonts w:ascii="Verdana" w:hAnsi="Verdana"/>
          <w:b/>
          <w:bCs/>
          <w:sz w:val="20"/>
          <w:szCs w:val="20"/>
        </w:rPr>
      </w:pPr>
      <w:r w:rsidRPr="00315BE5">
        <w:rPr>
          <w:rFonts w:ascii="Verdana" w:hAnsi="Verdana"/>
          <w:b/>
          <w:bCs/>
          <w:sz w:val="20"/>
          <w:szCs w:val="20"/>
        </w:rPr>
        <w:t>WYKAZ STACJI PALIWOWYCH – jeżeli dotyczy</w:t>
      </w:r>
    </w:p>
    <w:tbl>
      <w:tblPr>
        <w:tblStyle w:val="Tabela-Siatka"/>
        <w:tblW w:w="0" w:type="auto"/>
        <w:tblLook w:val="04A0" w:firstRow="1" w:lastRow="0" w:firstColumn="1" w:lastColumn="0" w:noHBand="0" w:noVBand="1"/>
      </w:tblPr>
      <w:tblGrid>
        <w:gridCol w:w="573"/>
        <w:gridCol w:w="4529"/>
        <w:gridCol w:w="3960"/>
      </w:tblGrid>
      <w:tr w:rsidR="00E052C5" w14:paraId="0E4889D6" w14:textId="77777777" w:rsidTr="004278E0">
        <w:tc>
          <w:tcPr>
            <w:tcW w:w="573" w:type="dxa"/>
          </w:tcPr>
          <w:p w14:paraId="60A7B192" w14:textId="77777777" w:rsidR="00E052C5" w:rsidRDefault="00E052C5" w:rsidP="004278E0">
            <w:pPr>
              <w:jc w:val="both"/>
              <w:rPr>
                <w:rFonts w:ascii="Verdana" w:hAnsi="Verdana"/>
                <w:b/>
                <w:bCs/>
                <w:sz w:val="20"/>
                <w:szCs w:val="20"/>
              </w:rPr>
            </w:pPr>
            <w:r w:rsidRPr="00315BE5">
              <w:rPr>
                <w:rFonts w:ascii="Verdana" w:hAnsi="Verdana"/>
                <w:b/>
                <w:bCs/>
                <w:sz w:val="20"/>
                <w:szCs w:val="20"/>
              </w:rPr>
              <w:t>Lp.</w:t>
            </w:r>
          </w:p>
        </w:tc>
        <w:tc>
          <w:tcPr>
            <w:tcW w:w="4529" w:type="dxa"/>
          </w:tcPr>
          <w:p w14:paraId="1C541930" w14:textId="77777777" w:rsidR="00E052C5" w:rsidRDefault="00E052C5" w:rsidP="004278E0">
            <w:pPr>
              <w:jc w:val="center"/>
              <w:rPr>
                <w:rFonts w:ascii="Verdana" w:hAnsi="Verdana"/>
                <w:b/>
                <w:bCs/>
                <w:sz w:val="20"/>
                <w:szCs w:val="20"/>
              </w:rPr>
            </w:pPr>
            <w:r w:rsidRPr="00315BE5">
              <w:rPr>
                <w:rFonts w:ascii="Verdana" w:hAnsi="Verdana"/>
                <w:b/>
                <w:bCs/>
                <w:sz w:val="20"/>
                <w:szCs w:val="20"/>
              </w:rPr>
              <w:t>Nazwa i adres</w:t>
            </w:r>
          </w:p>
        </w:tc>
        <w:tc>
          <w:tcPr>
            <w:tcW w:w="3960" w:type="dxa"/>
          </w:tcPr>
          <w:p w14:paraId="61571689" w14:textId="77777777" w:rsidR="00E052C5" w:rsidRPr="00315BE5" w:rsidRDefault="00E052C5" w:rsidP="004278E0">
            <w:pPr>
              <w:jc w:val="center"/>
              <w:rPr>
                <w:rFonts w:ascii="Verdana" w:hAnsi="Verdana"/>
                <w:b/>
                <w:bCs/>
                <w:sz w:val="20"/>
                <w:szCs w:val="20"/>
              </w:rPr>
            </w:pPr>
            <w:r w:rsidRPr="00315BE5">
              <w:rPr>
                <w:rFonts w:ascii="Verdana" w:hAnsi="Verdana"/>
                <w:b/>
                <w:bCs/>
                <w:sz w:val="20"/>
                <w:szCs w:val="20"/>
              </w:rPr>
              <w:t>Czynna całodobowo,</w:t>
            </w:r>
          </w:p>
          <w:p w14:paraId="65086646" w14:textId="77777777" w:rsidR="00E052C5" w:rsidRDefault="00E052C5" w:rsidP="004278E0">
            <w:pPr>
              <w:jc w:val="center"/>
              <w:rPr>
                <w:rFonts w:ascii="Verdana" w:hAnsi="Verdana"/>
                <w:b/>
                <w:bCs/>
                <w:sz w:val="20"/>
                <w:szCs w:val="20"/>
              </w:rPr>
            </w:pPr>
            <w:r w:rsidRPr="00315BE5">
              <w:rPr>
                <w:rFonts w:ascii="Verdana" w:hAnsi="Verdana"/>
                <w:b/>
                <w:bCs/>
                <w:sz w:val="20"/>
                <w:szCs w:val="20"/>
              </w:rPr>
              <w:t>w tym niedzielę i święta</w:t>
            </w:r>
          </w:p>
        </w:tc>
      </w:tr>
      <w:tr w:rsidR="00E052C5" w14:paraId="4FE84B19" w14:textId="77777777" w:rsidTr="004278E0">
        <w:trPr>
          <w:trHeight w:val="397"/>
        </w:trPr>
        <w:tc>
          <w:tcPr>
            <w:tcW w:w="573" w:type="dxa"/>
          </w:tcPr>
          <w:p w14:paraId="0FDC9AA1" w14:textId="77777777" w:rsidR="00E052C5" w:rsidRPr="00315BE5" w:rsidRDefault="00E052C5" w:rsidP="004278E0">
            <w:pPr>
              <w:jc w:val="both"/>
              <w:rPr>
                <w:rFonts w:ascii="Verdana" w:hAnsi="Verdana"/>
                <w:b/>
                <w:bCs/>
                <w:sz w:val="20"/>
                <w:szCs w:val="20"/>
              </w:rPr>
            </w:pPr>
            <w:r>
              <w:rPr>
                <w:rFonts w:ascii="Verdana" w:hAnsi="Verdana"/>
                <w:b/>
                <w:bCs/>
                <w:sz w:val="20"/>
                <w:szCs w:val="20"/>
              </w:rPr>
              <w:t>1.</w:t>
            </w:r>
          </w:p>
        </w:tc>
        <w:tc>
          <w:tcPr>
            <w:tcW w:w="4529" w:type="dxa"/>
          </w:tcPr>
          <w:p w14:paraId="1D24DBB2" w14:textId="77777777" w:rsidR="00E052C5" w:rsidRPr="00315BE5" w:rsidRDefault="00E052C5" w:rsidP="004278E0">
            <w:pPr>
              <w:jc w:val="center"/>
              <w:rPr>
                <w:rFonts w:ascii="Verdana" w:hAnsi="Verdana"/>
                <w:b/>
                <w:bCs/>
                <w:sz w:val="20"/>
                <w:szCs w:val="20"/>
              </w:rPr>
            </w:pPr>
          </w:p>
        </w:tc>
        <w:tc>
          <w:tcPr>
            <w:tcW w:w="3960" w:type="dxa"/>
          </w:tcPr>
          <w:p w14:paraId="2A0D00E6" w14:textId="77777777" w:rsidR="00E052C5" w:rsidRPr="00315BE5" w:rsidRDefault="00E052C5" w:rsidP="004278E0">
            <w:pPr>
              <w:jc w:val="center"/>
              <w:rPr>
                <w:rFonts w:ascii="Verdana" w:hAnsi="Verdana"/>
                <w:b/>
                <w:bCs/>
                <w:sz w:val="20"/>
                <w:szCs w:val="20"/>
              </w:rPr>
            </w:pPr>
            <w:r w:rsidRPr="00A67C80">
              <w:t>TAK/NIE*</w:t>
            </w:r>
          </w:p>
        </w:tc>
      </w:tr>
      <w:tr w:rsidR="00E052C5" w14:paraId="0017BA2A" w14:textId="77777777" w:rsidTr="004278E0">
        <w:trPr>
          <w:trHeight w:val="397"/>
        </w:trPr>
        <w:tc>
          <w:tcPr>
            <w:tcW w:w="573" w:type="dxa"/>
          </w:tcPr>
          <w:p w14:paraId="1D95EC3B" w14:textId="77777777" w:rsidR="00E052C5" w:rsidRPr="00315BE5" w:rsidRDefault="00E052C5" w:rsidP="004278E0">
            <w:pPr>
              <w:jc w:val="both"/>
              <w:rPr>
                <w:rFonts w:ascii="Verdana" w:hAnsi="Verdana"/>
                <w:b/>
                <w:bCs/>
                <w:sz w:val="20"/>
                <w:szCs w:val="20"/>
              </w:rPr>
            </w:pPr>
            <w:r>
              <w:rPr>
                <w:rFonts w:ascii="Verdana" w:hAnsi="Verdana"/>
                <w:b/>
                <w:bCs/>
                <w:sz w:val="20"/>
                <w:szCs w:val="20"/>
              </w:rPr>
              <w:t>2.</w:t>
            </w:r>
          </w:p>
        </w:tc>
        <w:tc>
          <w:tcPr>
            <w:tcW w:w="4529" w:type="dxa"/>
          </w:tcPr>
          <w:p w14:paraId="1B94475D" w14:textId="77777777" w:rsidR="00E052C5" w:rsidRPr="00315BE5" w:rsidRDefault="00E052C5" w:rsidP="004278E0">
            <w:pPr>
              <w:jc w:val="center"/>
              <w:rPr>
                <w:rFonts w:ascii="Verdana" w:hAnsi="Verdana"/>
                <w:b/>
                <w:bCs/>
                <w:sz w:val="20"/>
                <w:szCs w:val="20"/>
              </w:rPr>
            </w:pPr>
          </w:p>
        </w:tc>
        <w:tc>
          <w:tcPr>
            <w:tcW w:w="3960" w:type="dxa"/>
          </w:tcPr>
          <w:p w14:paraId="2282698B" w14:textId="77777777" w:rsidR="00E052C5" w:rsidRPr="00315BE5" w:rsidRDefault="00E052C5" w:rsidP="004278E0">
            <w:pPr>
              <w:jc w:val="center"/>
              <w:rPr>
                <w:rFonts w:ascii="Verdana" w:hAnsi="Verdana"/>
                <w:b/>
                <w:bCs/>
                <w:sz w:val="20"/>
                <w:szCs w:val="20"/>
              </w:rPr>
            </w:pPr>
            <w:r w:rsidRPr="00A67C80">
              <w:t>TAK/NIE*</w:t>
            </w:r>
          </w:p>
        </w:tc>
      </w:tr>
      <w:tr w:rsidR="00E052C5" w14:paraId="3E7FEE64" w14:textId="77777777" w:rsidTr="004278E0">
        <w:trPr>
          <w:trHeight w:val="397"/>
        </w:trPr>
        <w:tc>
          <w:tcPr>
            <w:tcW w:w="573" w:type="dxa"/>
          </w:tcPr>
          <w:p w14:paraId="294D875F" w14:textId="77777777" w:rsidR="00E052C5" w:rsidRPr="00315BE5" w:rsidRDefault="00E052C5" w:rsidP="004278E0">
            <w:pPr>
              <w:jc w:val="both"/>
              <w:rPr>
                <w:rFonts w:ascii="Verdana" w:hAnsi="Verdana"/>
                <w:b/>
                <w:bCs/>
                <w:sz w:val="20"/>
                <w:szCs w:val="20"/>
              </w:rPr>
            </w:pPr>
            <w:r>
              <w:rPr>
                <w:rFonts w:ascii="Verdana" w:hAnsi="Verdana"/>
                <w:b/>
                <w:bCs/>
                <w:sz w:val="20"/>
                <w:szCs w:val="20"/>
              </w:rPr>
              <w:t>3.</w:t>
            </w:r>
          </w:p>
        </w:tc>
        <w:tc>
          <w:tcPr>
            <w:tcW w:w="4529" w:type="dxa"/>
          </w:tcPr>
          <w:p w14:paraId="1E4EFE23" w14:textId="77777777" w:rsidR="00E052C5" w:rsidRPr="00315BE5" w:rsidRDefault="00E052C5" w:rsidP="004278E0">
            <w:pPr>
              <w:jc w:val="center"/>
              <w:rPr>
                <w:rFonts w:ascii="Verdana" w:hAnsi="Verdana"/>
                <w:b/>
                <w:bCs/>
                <w:sz w:val="20"/>
                <w:szCs w:val="20"/>
              </w:rPr>
            </w:pPr>
          </w:p>
        </w:tc>
        <w:tc>
          <w:tcPr>
            <w:tcW w:w="3960" w:type="dxa"/>
          </w:tcPr>
          <w:p w14:paraId="577855C9" w14:textId="77777777" w:rsidR="00E052C5" w:rsidRPr="00315BE5" w:rsidRDefault="00E052C5" w:rsidP="004278E0">
            <w:pPr>
              <w:jc w:val="center"/>
              <w:rPr>
                <w:rFonts w:ascii="Verdana" w:hAnsi="Verdana"/>
                <w:b/>
                <w:bCs/>
                <w:sz w:val="20"/>
                <w:szCs w:val="20"/>
              </w:rPr>
            </w:pPr>
            <w:r w:rsidRPr="00A67C80">
              <w:t>TAK/NIE*</w:t>
            </w:r>
          </w:p>
        </w:tc>
      </w:tr>
      <w:tr w:rsidR="00E052C5" w14:paraId="79033269" w14:textId="77777777" w:rsidTr="004278E0">
        <w:trPr>
          <w:trHeight w:val="397"/>
        </w:trPr>
        <w:tc>
          <w:tcPr>
            <w:tcW w:w="573" w:type="dxa"/>
          </w:tcPr>
          <w:p w14:paraId="4CE93B28" w14:textId="77777777" w:rsidR="00E052C5" w:rsidRPr="00315BE5" w:rsidRDefault="00E052C5" w:rsidP="004278E0">
            <w:pPr>
              <w:jc w:val="both"/>
              <w:rPr>
                <w:rFonts w:ascii="Verdana" w:hAnsi="Verdana"/>
                <w:b/>
                <w:bCs/>
                <w:sz w:val="20"/>
                <w:szCs w:val="20"/>
              </w:rPr>
            </w:pPr>
            <w:r>
              <w:rPr>
                <w:rFonts w:ascii="Verdana" w:hAnsi="Verdana"/>
                <w:b/>
                <w:bCs/>
                <w:sz w:val="20"/>
                <w:szCs w:val="20"/>
              </w:rPr>
              <w:t>4.</w:t>
            </w:r>
          </w:p>
        </w:tc>
        <w:tc>
          <w:tcPr>
            <w:tcW w:w="4529" w:type="dxa"/>
          </w:tcPr>
          <w:p w14:paraId="2A8F5CA7" w14:textId="77777777" w:rsidR="00E052C5" w:rsidRPr="00315BE5" w:rsidRDefault="00E052C5" w:rsidP="004278E0">
            <w:pPr>
              <w:jc w:val="center"/>
              <w:rPr>
                <w:rFonts w:ascii="Verdana" w:hAnsi="Verdana"/>
                <w:b/>
                <w:bCs/>
                <w:sz w:val="20"/>
                <w:szCs w:val="20"/>
              </w:rPr>
            </w:pPr>
          </w:p>
        </w:tc>
        <w:tc>
          <w:tcPr>
            <w:tcW w:w="3960" w:type="dxa"/>
          </w:tcPr>
          <w:p w14:paraId="58E23474" w14:textId="77777777" w:rsidR="00E052C5" w:rsidRPr="00315BE5" w:rsidRDefault="00E052C5" w:rsidP="004278E0">
            <w:pPr>
              <w:jc w:val="center"/>
              <w:rPr>
                <w:rFonts w:ascii="Verdana" w:hAnsi="Verdana"/>
                <w:b/>
                <w:bCs/>
                <w:sz w:val="20"/>
                <w:szCs w:val="20"/>
              </w:rPr>
            </w:pPr>
            <w:r w:rsidRPr="00A67C80">
              <w:t>TAK/NIE*</w:t>
            </w:r>
          </w:p>
        </w:tc>
      </w:tr>
      <w:tr w:rsidR="00E052C5" w14:paraId="112E5C64" w14:textId="77777777" w:rsidTr="004278E0">
        <w:trPr>
          <w:trHeight w:val="397"/>
        </w:trPr>
        <w:tc>
          <w:tcPr>
            <w:tcW w:w="573" w:type="dxa"/>
          </w:tcPr>
          <w:p w14:paraId="0AB1D20B" w14:textId="77777777" w:rsidR="00E052C5" w:rsidRPr="00315BE5" w:rsidRDefault="00E052C5" w:rsidP="004278E0">
            <w:pPr>
              <w:jc w:val="both"/>
              <w:rPr>
                <w:rFonts w:ascii="Verdana" w:hAnsi="Verdana"/>
                <w:b/>
                <w:bCs/>
                <w:sz w:val="20"/>
                <w:szCs w:val="20"/>
              </w:rPr>
            </w:pPr>
            <w:r>
              <w:rPr>
                <w:rFonts w:ascii="Verdana" w:hAnsi="Verdana"/>
                <w:b/>
                <w:bCs/>
                <w:sz w:val="20"/>
                <w:szCs w:val="20"/>
              </w:rPr>
              <w:t>5.</w:t>
            </w:r>
          </w:p>
        </w:tc>
        <w:tc>
          <w:tcPr>
            <w:tcW w:w="4529" w:type="dxa"/>
          </w:tcPr>
          <w:p w14:paraId="62D3B90D" w14:textId="77777777" w:rsidR="00E052C5" w:rsidRPr="00315BE5" w:rsidRDefault="00E052C5" w:rsidP="004278E0">
            <w:pPr>
              <w:jc w:val="center"/>
              <w:rPr>
                <w:rFonts w:ascii="Verdana" w:hAnsi="Verdana"/>
                <w:b/>
                <w:bCs/>
                <w:sz w:val="20"/>
                <w:szCs w:val="20"/>
              </w:rPr>
            </w:pPr>
          </w:p>
        </w:tc>
        <w:tc>
          <w:tcPr>
            <w:tcW w:w="3960" w:type="dxa"/>
          </w:tcPr>
          <w:p w14:paraId="6F6F0561" w14:textId="77777777" w:rsidR="00E052C5" w:rsidRPr="00315BE5" w:rsidRDefault="00E052C5" w:rsidP="004278E0">
            <w:pPr>
              <w:jc w:val="center"/>
              <w:rPr>
                <w:rFonts w:ascii="Verdana" w:hAnsi="Verdana"/>
                <w:b/>
                <w:bCs/>
                <w:sz w:val="20"/>
                <w:szCs w:val="20"/>
              </w:rPr>
            </w:pPr>
            <w:r w:rsidRPr="00A67C80">
              <w:t>TAK/NIE*</w:t>
            </w:r>
          </w:p>
        </w:tc>
      </w:tr>
      <w:tr w:rsidR="00E052C5" w14:paraId="1BD1CBD3" w14:textId="77777777" w:rsidTr="004278E0">
        <w:trPr>
          <w:trHeight w:val="397"/>
        </w:trPr>
        <w:tc>
          <w:tcPr>
            <w:tcW w:w="573" w:type="dxa"/>
          </w:tcPr>
          <w:p w14:paraId="3A9B2F70" w14:textId="77777777" w:rsidR="00E052C5" w:rsidRPr="00315BE5" w:rsidRDefault="00E052C5" w:rsidP="004278E0">
            <w:pPr>
              <w:jc w:val="both"/>
              <w:rPr>
                <w:rFonts w:ascii="Verdana" w:hAnsi="Verdana"/>
                <w:b/>
                <w:bCs/>
                <w:sz w:val="20"/>
                <w:szCs w:val="20"/>
              </w:rPr>
            </w:pPr>
            <w:r>
              <w:rPr>
                <w:rFonts w:ascii="Verdana" w:hAnsi="Verdana"/>
                <w:b/>
                <w:bCs/>
                <w:sz w:val="20"/>
                <w:szCs w:val="20"/>
              </w:rPr>
              <w:t>6.</w:t>
            </w:r>
          </w:p>
        </w:tc>
        <w:tc>
          <w:tcPr>
            <w:tcW w:w="4529" w:type="dxa"/>
          </w:tcPr>
          <w:p w14:paraId="6E779D9F" w14:textId="77777777" w:rsidR="00E052C5" w:rsidRPr="00315BE5" w:rsidRDefault="00E052C5" w:rsidP="004278E0">
            <w:pPr>
              <w:jc w:val="center"/>
              <w:rPr>
                <w:rFonts w:ascii="Verdana" w:hAnsi="Verdana"/>
                <w:b/>
                <w:bCs/>
                <w:sz w:val="20"/>
                <w:szCs w:val="20"/>
              </w:rPr>
            </w:pPr>
          </w:p>
        </w:tc>
        <w:tc>
          <w:tcPr>
            <w:tcW w:w="3960" w:type="dxa"/>
          </w:tcPr>
          <w:p w14:paraId="7DE6D6F7" w14:textId="77777777" w:rsidR="00E052C5" w:rsidRPr="00315BE5" w:rsidRDefault="00E052C5" w:rsidP="004278E0">
            <w:pPr>
              <w:jc w:val="center"/>
              <w:rPr>
                <w:rFonts w:ascii="Verdana" w:hAnsi="Verdana"/>
                <w:b/>
                <w:bCs/>
                <w:sz w:val="20"/>
                <w:szCs w:val="20"/>
              </w:rPr>
            </w:pPr>
            <w:r w:rsidRPr="00A67C80">
              <w:t>TAK/NIE*</w:t>
            </w:r>
          </w:p>
        </w:tc>
      </w:tr>
      <w:tr w:rsidR="00E052C5" w14:paraId="473628BB" w14:textId="77777777" w:rsidTr="004278E0">
        <w:trPr>
          <w:trHeight w:val="397"/>
        </w:trPr>
        <w:tc>
          <w:tcPr>
            <w:tcW w:w="573" w:type="dxa"/>
          </w:tcPr>
          <w:p w14:paraId="5A852E80" w14:textId="77777777" w:rsidR="00E052C5" w:rsidRPr="00315BE5" w:rsidRDefault="00E052C5" w:rsidP="004278E0">
            <w:pPr>
              <w:jc w:val="both"/>
              <w:rPr>
                <w:rFonts w:ascii="Verdana" w:hAnsi="Verdana"/>
                <w:b/>
                <w:bCs/>
                <w:sz w:val="20"/>
                <w:szCs w:val="20"/>
              </w:rPr>
            </w:pPr>
            <w:r>
              <w:rPr>
                <w:rFonts w:ascii="Verdana" w:hAnsi="Verdana"/>
                <w:b/>
                <w:bCs/>
                <w:sz w:val="20"/>
                <w:szCs w:val="20"/>
              </w:rPr>
              <w:t>7.</w:t>
            </w:r>
          </w:p>
        </w:tc>
        <w:tc>
          <w:tcPr>
            <w:tcW w:w="4529" w:type="dxa"/>
          </w:tcPr>
          <w:p w14:paraId="4255BDF7" w14:textId="77777777" w:rsidR="00E052C5" w:rsidRPr="00315BE5" w:rsidRDefault="00E052C5" w:rsidP="004278E0">
            <w:pPr>
              <w:jc w:val="center"/>
              <w:rPr>
                <w:rFonts w:ascii="Verdana" w:hAnsi="Verdana"/>
                <w:b/>
                <w:bCs/>
                <w:sz w:val="20"/>
                <w:szCs w:val="20"/>
              </w:rPr>
            </w:pPr>
          </w:p>
        </w:tc>
        <w:tc>
          <w:tcPr>
            <w:tcW w:w="3960" w:type="dxa"/>
          </w:tcPr>
          <w:p w14:paraId="6E6581EC" w14:textId="77777777" w:rsidR="00E052C5" w:rsidRPr="00315BE5" w:rsidRDefault="00E052C5" w:rsidP="004278E0">
            <w:pPr>
              <w:jc w:val="center"/>
              <w:rPr>
                <w:rFonts w:ascii="Verdana" w:hAnsi="Verdana"/>
                <w:b/>
                <w:bCs/>
                <w:sz w:val="20"/>
                <w:szCs w:val="20"/>
              </w:rPr>
            </w:pPr>
            <w:r w:rsidRPr="00A67C80">
              <w:t>TAK/NIE*</w:t>
            </w:r>
          </w:p>
        </w:tc>
      </w:tr>
      <w:tr w:rsidR="00E052C5" w14:paraId="20A48DF9" w14:textId="77777777" w:rsidTr="004278E0">
        <w:trPr>
          <w:trHeight w:val="397"/>
        </w:trPr>
        <w:tc>
          <w:tcPr>
            <w:tcW w:w="573" w:type="dxa"/>
          </w:tcPr>
          <w:p w14:paraId="03C55A4A" w14:textId="77777777" w:rsidR="00E052C5" w:rsidRPr="00315BE5" w:rsidRDefault="00E052C5" w:rsidP="004278E0">
            <w:pPr>
              <w:jc w:val="both"/>
              <w:rPr>
                <w:rFonts w:ascii="Verdana" w:hAnsi="Verdana"/>
                <w:b/>
                <w:bCs/>
                <w:sz w:val="20"/>
                <w:szCs w:val="20"/>
              </w:rPr>
            </w:pPr>
            <w:r>
              <w:rPr>
                <w:rFonts w:ascii="Verdana" w:hAnsi="Verdana"/>
                <w:b/>
                <w:bCs/>
                <w:sz w:val="20"/>
                <w:szCs w:val="20"/>
              </w:rPr>
              <w:lastRenderedPageBreak/>
              <w:t>8.</w:t>
            </w:r>
          </w:p>
        </w:tc>
        <w:tc>
          <w:tcPr>
            <w:tcW w:w="4529" w:type="dxa"/>
          </w:tcPr>
          <w:p w14:paraId="45257FE1" w14:textId="77777777" w:rsidR="00E052C5" w:rsidRPr="00315BE5" w:rsidRDefault="00E052C5" w:rsidP="004278E0">
            <w:pPr>
              <w:jc w:val="center"/>
              <w:rPr>
                <w:rFonts w:ascii="Verdana" w:hAnsi="Verdana"/>
                <w:b/>
                <w:bCs/>
                <w:sz w:val="20"/>
                <w:szCs w:val="20"/>
              </w:rPr>
            </w:pPr>
          </w:p>
        </w:tc>
        <w:tc>
          <w:tcPr>
            <w:tcW w:w="3960" w:type="dxa"/>
          </w:tcPr>
          <w:p w14:paraId="4AA7C104" w14:textId="77777777" w:rsidR="00E052C5" w:rsidRPr="00315BE5" w:rsidRDefault="00E052C5" w:rsidP="004278E0">
            <w:pPr>
              <w:jc w:val="center"/>
              <w:rPr>
                <w:rFonts w:ascii="Verdana" w:hAnsi="Verdana"/>
                <w:b/>
                <w:bCs/>
                <w:sz w:val="20"/>
                <w:szCs w:val="20"/>
              </w:rPr>
            </w:pPr>
            <w:r w:rsidRPr="00A67C80">
              <w:t>TAK/NIE*</w:t>
            </w:r>
          </w:p>
        </w:tc>
      </w:tr>
      <w:tr w:rsidR="00E052C5" w14:paraId="6622347D" w14:textId="77777777" w:rsidTr="004278E0">
        <w:trPr>
          <w:trHeight w:val="397"/>
        </w:trPr>
        <w:tc>
          <w:tcPr>
            <w:tcW w:w="573" w:type="dxa"/>
          </w:tcPr>
          <w:p w14:paraId="63E742ED" w14:textId="77777777" w:rsidR="00E052C5" w:rsidRPr="00315BE5" w:rsidRDefault="00E052C5" w:rsidP="004278E0">
            <w:pPr>
              <w:jc w:val="both"/>
              <w:rPr>
                <w:rFonts w:ascii="Verdana" w:hAnsi="Verdana"/>
                <w:b/>
                <w:bCs/>
                <w:sz w:val="20"/>
                <w:szCs w:val="20"/>
              </w:rPr>
            </w:pPr>
            <w:r>
              <w:rPr>
                <w:rFonts w:ascii="Verdana" w:hAnsi="Verdana"/>
                <w:b/>
                <w:bCs/>
                <w:sz w:val="20"/>
                <w:szCs w:val="20"/>
              </w:rPr>
              <w:t>9.</w:t>
            </w:r>
          </w:p>
        </w:tc>
        <w:tc>
          <w:tcPr>
            <w:tcW w:w="4529" w:type="dxa"/>
          </w:tcPr>
          <w:p w14:paraId="39FF6427" w14:textId="77777777" w:rsidR="00E052C5" w:rsidRPr="00315BE5" w:rsidRDefault="00E052C5" w:rsidP="004278E0">
            <w:pPr>
              <w:jc w:val="center"/>
              <w:rPr>
                <w:rFonts w:ascii="Verdana" w:hAnsi="Verdana"/>
                <w:b/>
                <w:bCs/>
                <w:sz w:val="20"/>
                <w:szCs w:val="20"/>
              </w:rPr>
            </w:pPr>
          </w:p>
        </w:tc>
        <w:tc>
          <w:tcPr>
            <w:tcW w:w="3960" w:type="dxa"/>
          </w:tcPr>
          <w:p w14:paraId="15B1EEC8" w14:textId="77777777" w:rsidR="00E052C5" w:rsidRPr="00315BE5" w:rsidRDefault="00E052C5" w:rsidP="004278E0">
            <w:pPr>
              <w:jc w:val="center"/>
              <w:rPr>
                <w:rFonts w:ascii="Verdana" w:hAnsi="Verdana"/>
                <w:b/>
                <w:bCs/>
                <w:sz w:val="20"/>
                <w:szCs w:val="20"/>
              </w:rPr>
            </w:pPr>
            <w:r w:rsidRPr="00A67C80">
              <w:t>TAK/NIE*</w:t>
            </w:r>
          </w:p>
        </w:tc>
      </w:tr>
      <w:tr w:rsidR="00E052C5" w14:paraId="1B1BF7DD" w14:textId="77777777" w:rsidTr="004278E0">
        <w:trPr>
          <w:trHeight w:val="397"/>
        </w:trPr>
        <w:tc>
          <w:tcPr>
            <w:tcW w:w="573" w:type="dxa"/>
          </w:tcPr>
          <w:p w14:paraId="49448457" w14:textId="77777777" w:rsidR="00E052C5" w:rsidRPr="00315BE5" w:rsidRDefault="00E052C5" w:rsidP="004278E0">
            <w:pPr>
              <w:jc w:val="both"/>
              <w:rPr>
                <w:rFonts w:ascii="Verdana" w:hAnsi="Verdana"/>
                <w:b/>
                <w:bCs/>
                <w:sz w:val="20"/>
                <w:szCs w:val="20"/>
              </w:rPr>
            </w:pPr>
            <w:r>
              <w:rPr>
                <w:rFonts w:ascii="Verdana" w:hAnsi="Verdana"/>
                <w:b/>
                <w:bCs/>
                <w:sz w:val="20"/>
                <w:szCs w:val="20"/>
              </w:rPr>
              <w:t>10.</w:t>
            </w:r>
          </w:p>
        </w:tc>
        <w:tc>
          <w:tcPr>
            <w:tcW w:w="4529" w:type="dxa"/>
          </w:tcPr>
          <w:p w14:paraId="6495CAC8" w14:textId="77777777" w:rsidR="00E052C5" w:rsidRPr="00315BE5" w:rsidRDefault="00E052C5" w:rsidP="004278E0">
            <w:pPr>
              <w:jc w:val="center"/>
              <w:rPr>
                <w:rFonts w:ascii="Verdana" w:hAnsi="Verdana"/>
                <w:b/>
                <w:bCs/>
                <w:sz w:val="20"/>
                <w:szCs w:val="20"/>
              </w:rPr>
            </w:pPr>
          </w:p>
        </w:tc>
        <w:tc>
          <w:tcPr>
            <w:tcW w:w="3960" w:type="dxa"/>
          </w:tcPr>
          <w:p w14:paraId="619137F1" w14:textId="77777777" w:rsidR="00E052C5" w:rsidRPr="00315BE5" w:rsidRDefault="00E052C5" w:rsidP="004278E0">
            <w:pPr>
              <w:jc w:val="center"/>
              <w:rPr>
                <w:rFonts w:ascii="Verdana" w:hAnsi="Verdana"/>
                <w:b/>
                <w:bCs/>
                <w:sz w:val="20"/>
                <w:szCs w:val="20"/>
              </w:rPr>
            </w:pPr>
            <w:r w:rsidRPr="00A67C80">
              <w:t>TAK/NIE*</w:t>
            </w:r>
          </w:p>
        </w:tc>
      </w:tr>
      <w:tr w:rsidR="00E052C5" w14:paraId="4308D85A" w14:textId="77777777" w:rsidTr="004278E0">
        <w:trPr>
          <w:trHeight w:val="397"/>
        </w:trPr>
        <w:tc>
          <w:tcPr>
            <w:tcW w:w="573" w:type="dxa"/>
          </w:tcPr>
          <w:p w14:paraId="1B008E90" w14:textId="77777777" w:rsidR="00E052C5" w:rsidRPr="00315BE5" w:rsidRDefault="00E052C5" w:rsidP="004278E0">
            <w:pPr>
              <w:jc w:val="both"/>
              <w:rPr>
                <w:rFonts w:ascii="Verdana" w:hAnsi="Verdana"/>
                <w:b/>
                <w:bCs/>
                <w:sz w:val="20"/>
                <w:szCs w:val="20"/>
              </w:rPr>
            </w:pPr>
            <w:r>
              <w:rPr>
                <w:rFonts w:ascii="Verdana" w:hAnsi="Verdana"/>
                <w:b/>
                <w:bCs/>
                <w:sz w:val="20"/>
                <w:szCs w:val="20"/>
              </w:rPr>
              <w:t>11.</w:t>
            </w:r>
          </w:p>
        </w:tc>
        <w:tc>
          <w:tcPr>
            <w:tcW w:w="4529" w:type="dxa"/>
          </w:tcPr>
          <w:p w14:paraId="7F69E368" w14:textId="77777777" w:rsidR="00E052C5" w:rsidRPr="00315BE5" w:rsidRDefault="00E052C5" w:rsidP="004278E0">
            <w:pPr>
              <w:jc w:val="center"/>
              <w:rPr>
                <w:rFonts w:ascii="Verdana" w:hAnsi="Verdana"/>
                <w:b/>
                <w:bCs/>
                <w:sz w:val="20"/>
                <w:szCs w:val="20"/>
              </w:rPr>
            </w:pPr>
          </w:p>
        </w:tc>
        <w:tc>
          <w:tcPr>
            <w:tcW w:w="3960" w:type="dxa"/>
          </w:tcPr>
          <w:p w14:paraId="1C45F65C" w14:textId="77777777" w:rsidR="00E052C5" w:rsidRPr="00315BE5" w:rsidRDefault="00E052C5" w:rsidP="004278E0">
            <w:pPr>
              <w:jc w:val="center"/>
              <w:rPr>
                <w:rFonts w:ascii="Verdana" w:hAnsi="Verdana"/>
                <w:b/>
                <w:bCs/>
                <w:sz w:val="20"/>
                <w:szCs w:val="20"/>
              </w:rPr>
            </w:pPr>
            <w:r w:rsidRPr="00A67C80">
              <w:t>TAK/NIE*</w:t>
            </w:r>
          </w:p>
        </w:tc>
      </w:tr>
      <w:tr w:rsidR="00E052C5" w14:paraId="6904F3EC" w14:textId="77777777" w:rsidTr="004278E0">
        <w:trPr>
          <w:trHeight w:val="397"/>
        </w:trPr>
        <w:tc>
          <w:tcPr>
            <w:tcW w:w="573" w:type="dxa"/>
          </w:tcPr>
          <w:p w14:paraId="4560BFA0" w14:textId="77777777" w:rsidR="00E052C5" w:rsidRPr="00315BE5" w:rsidRDefault="00E052C5" w:rsidP="004278E0">
            <w:pPr>
              <w:jc w:val="both"/>
              <w:rPr>
                <w:rFonts w:ascii="Verdana" w:hAnsi="Verdana"/>
                <w:b/>
                <w:bCs/>
                <w:sz w:val="20"/>
                <w:szCs w:val="20"/>
              </w:rPr>
            </w:pPr>
            <w:r>
              <w:rPr>
                <w:rFonts w:ascii="Verdana" w:hAnsi="Verdana"/>
                <w:b/>
                <w:bCs/>
                <w:sz w:val="20"/>
                <w:szCs w:val="20"/>
              </w:rPr>
              <w:t>12.</w:t>
            </w:r>
          </w:p>
        </w:tc>
        <w:tc>
          <w:tcPr>
            <w:tcW w:w="4529" w:type="dxa"/>
          </w:tcPr>
          <w:p w14:paraId="2BA4292E" w14:textId="77777777" w:rsidR="00E052C5" w:rsidRPr="00315BE5" w:rsidRDefault="00E052C5" w:rsidP="004278E0">
            <w:pPr>
              <w:jc w:val="center"/>
              <w:rPr>
                <w:rFonts w:ascii="Verdana" w:hAnsi="Verdana"/>
                <w:b/>
                <w:bCs/>
                <w:sz w:val="20"/>
                <w:szCs w:val="20"/>
              </w:rPr>
            </w:pPr>
          </w:p>
        </w:tc>
        <w:tc>
          <w:tcPr>
            <w:tcW w:w="3960" w:type="dxa"/>
          </w:tcPr>
          <w:p w14:paraId="53CC8B33" w14:textId="77777777" w:rsidR="00E052C5" w:rsidRPr="00315BE5" w:rsidRDefault="00E052C5" w:rsidP="004278E0">
            <w:pPr>
              <w:jc w:val="center"/>
              <w:rPr>
                <w:rFonts w:ascii="Verdana" w:hAnsi="Verdana"/>
                <w:b/>
                <w:bCs/>
                <w:sz w:val="20"/>
                <w:szCs w:val="20"/>
              </w:rPr>
            </w:pPr>
            <w:r w:rsidRPr="00A67C80">
              <w:t>TAK/NIE*</w:t>
            </w:r>
          </w:p>
        </w:tc>
      </w:tr>
      <w:tr w:rsidR="00E052C5" w14:paraId="46F0D9D1" w14:textId="77777777" w:rsidTr="004278E0">
        <w:trPr>
          <w:trHeight w:val="397"/>
        </w:trPr>
        <w:tc>
          <w:tcPr>
            <w:tcW w:w="573" w:type="dxa"/>
          </w:tcPr>
          <w:p w14:paraId="7E0EA11D" w14:textId="77777777" w:rsidR="00E052C5" w:rsidRDefault="00E052C5" w:rsidP="004278E0">
            <w:pPr>
              <w:jc w:val="both"/>
              <w:rPr>
                <w:rFonts w:ascii="Verdana" w:hAnsi="Verdana"/>
                <w:b/>
                <w:bCs/>
                <w:sz w:val="20"/>
                <w:szCs w:val="20"/>
              </w:rPr>
            </w:pPr>
            <w:r>
              <w:rPr>
                <w:rFonts w:ascii="Verdana" w:hAnsi="Verdana"/>
                <w:b/>
                <w:bCs/>
                <w:sz w:val="20"/>
                <w:szCs w:val="20"/>
              </w:rPr>
              <w:t>13.</w:t>
            </w:r>
          </w:p>
        </w:tc>
        <w:tc>
          <w:tcPr>
            <w:tcW w:w="4529" w:type="dxa"/>
          </w:tcPr>
          <w:p w14:paraId="1247C375" w14:textId="77777777" w:rsidR="00E052C5" w:rsidRPr="00315BE5" w:rsidRDefault="00E052C5" w:rsidP="004278E0">
            <w:pPr>
              <w:jc w:val="center"/>
              <w:rPr>
                <w:rFonts w:ascii="Verdana" w:hAnsi="Verdana"/>
                <w:b/>
                <w:bCs/>
                <w:sz w:val="20"/>
                <w:szCs w:val="20"/>
              </w:rPr>
            </w:pPr>
          </w:p>
        </w:tc>
        <w:tc>
          <w:tcPr>
            <w:tcW w:w="3960" w:type="dxa"/>
          </w:tcPr>
          <w:p w14:paraId="662224F6" w14:textId="77777777" w:rsidR="00E052C5" w:rsidRPr="00A67C80" w:rsidRDefault="00E052C5" w:rsidP="004278E0">
            <w:pPr>
              <w:jc w:val="center"/>
            </w:pPr>
            <w:r w:rsidRPr="00631295">
              <w:t>TAK/NIE*</w:t>
            </w:r>
          </w:p>
        </w:tc>
      </w:tr>
      <w:tr w:rsidR="00E052C5" w14:paraId="725094FE" w14:textId="77777777" w:rsidTr="004278E0">
        <w:trPr>
          <w:trHeight w:val="397"/>
        </w:trPr>
        <w:tc>
          <w:tcPr>
            <w:tcW w:w="573" w:type="dxa"/>
          </w:tcPr>
          <w:p w14:paraId="20E108B6" w14:textId="77777777" w:rsidR="00E052C5" w:rsidRDefault="00E052C5" w:rsidP="004278E0">
            <w:pPr>
              <w:jc w:val="both"/>
              <w:rPr>
                <w:rFonts w:ascii="Verdana" w:hAnsi="Verdana"/>
                <w:b/>
                <w:bCs/>
                <w:sz w:val="20"/>
                <w:szCs w:val="20"/>
              </w:rPr>
            </w:pPr>
            <w:r>
              <w:rPr>
                <w:rFonts w:ascii="Verdana" w:hAnsi="Verdana"/>
                <w:b/>
                <w:bCs/>
                <w:sz w:val="20"/>
                <w:szCs w:val="20"/>
              </w:rPr>
              <w:t>14.</w:t>
            </w:r>
          </w:p>
        </w:tc>
        <w:tc>
          <w:tcPr>
            <w:tcW w:w="4529" w:type="dxa"/>
          </w:tcPr>
          <w:p w14:paraId="7417E32A" w14:textId="77777777" w:rsidR="00E052C5" w:rsidRPr="00315BE5" w:rsidRDefault="00E052C5" w:rsidP="004278E0">
            <w:pPr>
              <w:jc w:val="center"/>
              <w:rPr>
                <w:rFonts w:ascii="Verdana" w:hAnsi="Verdana"/>
                <w:b/>
                <w:bCs/>
                <w:sz w:val="20"/>
                <w:szCs w:val="20"/>
              </w:rPr>
            </w:pPr>
          </w:p>
        </w:tc>
        <w:tc>
          <w:tcPr>
            <w:tcW w:w="3960" w:type="dxa"/>
          </w:tcPr>
          <w:p w14:paraId="5372B32D" w14:textId="77777777" w:rsidR="00E052C5" w:rsidRPr="00A67C80" w:rsidRDefault="00E052C5" w:rsidP="004278E0">
            <w:pPr>
              <w:jc w:val="center"/>
            </w:pPr>
            <w:r w:rsidRPr="00631295">
              <w:t>TAK/NIE*</w:t>
            </w:r>
          </w:p>
        </w:tc>
      </w:tr>
      <w:tr w:rsidR="00E052C5" w14:paraId="394CFE7C" w14:textId="77777777" w:rsidTr="004278E0">
        <w:trPr>
          <w:trHeight w:val="397"/>
        </w:trPr>
        <w:tc>
          <w:tcPr>
            <w:tcW w:w="573" w:type="dxa"/>
          </w:tcPr>
          <w:p w14:paraId="1870D7B3" w14:textId="77777777" w:rsidR="00E052C5" w:rsidRDefault="00E052C5" w:rsidP="004278E0">
            <w:pPr>
              <w:jc w:val="both"/>
              <w:rPr>
                <w:rFonts w:ascii="Verdana" w:hAnsi="Verdana"/>
                <w:b/>
                <w:bCs/>
                <w:sz w:val="20"/>
                <w:szCs w:val="20"/>
              </w:rPr>
            </w:pPr>
            <w:r>
              <w:rPr>
                <w:rFonts w:ascii="Verdana" w:hAnsi="Verdana"/>
                <w:b/>
                <w:bCs/>
                <w:sz w:val="20"/>
                <w:szCs w:val="20"/>
              </w:rPr>
              <w:t>15.</w:t>
            </w:r>
          </w:p>
        </w:tc>
        <w:tc>
          <w:tcPr>
            <w:tcW w:w="4529" w:type="dxa"/>
          </w:tcPr>
          <w:p w14:paraId="3C0FB895" w14:textId="77777777" w:rsidR="00E052C5" w:rsidRPr="00315BE5" w:rsidRDefault="00E052C5" w:rsidP="004278E0">
            <w:pPr>
              <w:jc w:val="center"/>
              <w:rPr>
                <w:rFonts w:ascii="Verdana" w:hAnsi="Verdana"/>
                <w:b/>
                <w:bCs/>
                <w:sz w:val="20"/>
                <w:szCs w:val="20"/>
              </w:rPr>
            </w:pPr>
          </w:p>
        </w:tc>
        <w:tc>
          <w:tcPr>
            <w:tcW w:w="3960" w:type="dxa"/>
          </w:tcPr>
          <w:p w14:paraId="4228FBB4" w14:textId="77777777" w:rsidR="00E052C5" w:rsidRPr="00A67C80" w:rsidRDefault="00E052C5" w:rsidP="004278E0">
            <w:pPr>
              <w:jc w:val="center"/>
            </w:pPr>
            <w:r w:rsidRPr="00631295">
              <w:t>TAK/NIE*</w:t>
            </w:r>
          </w:p>
        </w:tc>
      </w:tr>
      <w:tr w:rsidR="00E052C5" w14:paraId="058ECD92" w14:textId="77777777" w:rsidTr="004278E0">
        <w:trPr>
          <w:trHeight w:val="397"/>
        </w:trPr>
        <w:tc>
          <w:tcPr>
            <w:tcW w:w="573" w:type="dxa"/>
          </w:tcPr>
          <w:p w14:paraId="59CBA992" w14:textId="77777777" w:rsidR="00E052C5" w:rsidRDefault="00E052C5" w:rsidP="004278E0">
            <w:pPr>
              <w:jc w:val="both"/>
              <w:rPr>
                <w:rFonts w:ascii="Verdana" w:hAnsi="Verdana"/>
                <w:b/>
                <w:bCs/>
                <w:sz w:val="20"/>
                <w:szCs w:val="20"/>
              </w:rPr>
            </w:pPr>
            <w:r>
              <w:rPr>
                <w:rFonts w:ascii="Verdana" w:hAnsi="Verdana"/>
                <w:b/>
                <w:bCs/>
                <w:sz w:val="20"/>
                <w:szCs w:val="20"/>
              </w:rPr>
              <w:t>16.</w:t>
            </w:r>
          </w:p>
        </w:tc>
        <w:tc>
          <w:tcPr>
            <w:tcW w:w="4529" w:type="dxa"/>
          </w:tcPr>
          <w:p w14:paraId="75352DA9" w14:textId="77777777" w:rsidR="00E052C5" w:rsidRPr="00315BE5" w:rsidRDefault="00E052C5" w:rsidP="004278E0">
            <w:pPr>
              <w:jc w:val="center"/>
              <w:rPr>
                <w:rFonts w:ascii="Verdana" w:hAnsi="Verdana"/>
                <w:b/>
                <w:bCs/>
                <w:sz w:val="20"/>
                <w:szCs w:val="20"/>
              </w:rPr>
            </w:pPr>
          </w:p>
        </w:tc>
        <w:tc>
          <w:tcPr>
            <w:tcW w:w="3960" w:type="dxa"/>
          </w:tcPr>
          <w:p w14:paraId="1425B49E" w14:textId="77777777" w:rsidR="00E052C5" w:rsidRPr="00A67C80" w:rsidRDefault="00E052C5" w:rsidP="004278E0">
            <w:pPr>
              <w:jc w:val="center"/>
            </w:pPr>
            <w:r w:rsidRPr="00631295">
              <w:t>TAK/NIE*</w:t>
            </w:r>
          </w:p>
        </w:tc>
      </w:tr>
      <w:tr w:rsidR="00E052C5" w14:paraId="27FAC061" w14:textId="77777777" w:rsidTr="004278E0">
        <w:trPr>
          <w:trHeight w:val="397"/>
        </w:trPr>
        <w:tc>
          <w:tcPr>
            <w:tcW w:w="573" w:type="dxa"/>
          </w:tcPr>
          <w:p w14:paraId="5271080B" w14:textId="77777777" w:rsidR="00E052C5" w:rsidRDefault="00E052C5" w:rsidP="004278E0">
            <w:pPr>
              <w:jc w:val="both"/>
              <w:rPr>
                <w:rFonts w:ascii="Verdana" w:hAnsi="Verdana"/>
                <w:b/>
                <w:bCs/>
                <w:sz w:val="20"/>
                <w:szCs w:val="20"/>
              </w:rPr>
            </w:pPr>
            <w:r>
              <w:rPr>
                <w:rFonts w:ascii="Verdana" w:hAnsi="Verdana"/>
                <w:b/>
                <w:bCs/>
                <w:sz w:val="20"/>
                <w:szCs w:val="20"/>
              </w:rPr>
              <w:t>17.</w:t>
            </w:r>
          </w:p>
        </w:tc>
        <w:tc>
          <w:tcPr>
            <w:tcW w:w="4529" w:type="dxa"/>
          </w:tcPr>
          <w:p w14:paraId="554E7C11" w14:textId="77777777" w:rsidR="00E052C5" w:rsidRPr="00315BE5" w:rsidRDefault="00E052C5" w:rsidP="004278E0">
            <w:pPr>
              <w:jc w:val="center"/>
              <w:rPr>
                <w:rFonts w:ascii="Verdana" w:hAnsi="Verdana"/>
                <w:b/>
                <w:bCs/>
                <w:sz w:val="20"/>
                <w:szCs w:val="20"/>
              </w:rPr>
            </w:pPr>
          </w:p>
        </w:tc>
        <w:tc>
          <w:tcPr>
            <w:tcW w:w="3960" w:type="dxa"/>
          </w:tcPr>
          <w:p w14:paraId="3EFA6B7F" w14:textId="77777777" w:rsidR="00E052C5" w:rsidRPr="00A67C80" w:rsidRDefault="00E052C5" w:rsidP="004278E0">
            <w:pPr>
              <w:jc w:val="center"/>
            </w:pPr>
            <w:r w:rsidRPr="00631295">
              <w:t>TAK/NIE*</w:t>
            </w:r>
          </w:p>
        </w:tc>
      </w:tr>
      <w:tr w:rsidR="00E052C5" w14:paraId="7EE9B5D8" w14:textId="77777777" w:rsidTr="004278E0">
        <w:trPr>
          <w:trHeight w:val="397"/>
        </w:trPr>
        <w:tc>
          <w:tcPr>
            <w:tcW w:w="573" w:type="dxa"/>
          </w:tcPr>
          <w:p w14:paraId="59B30987" w14:textId="77777777" w:rsidR="00E052C5" w:rsidRDefault="00E052C5" w:rsidP="004278E0">
            <w:pPr>
              <w:jc w:val="both"/>
              <w:rPr>
                <w:rFonts w:ascii="Verdana" w:hAnsi="Verdana"/>
                <w:b/>
                <w:bCs/>
                <w:sz w:val="20"/>
                <w:szCs w:val="20"/>
              </w:rPr>
            </w:pPr>
            <w:r>
              <w:rPr>
                <w:rFonts w:ascii="Verdana" w:hAnsi="Verdana"/>
                <w:b/>
                <w:bCs/>
                <w:sz w:val="20"/>
                <w:szCs w:val="20"/>
              </w:rPr>
              <w:t>18.</w:t>
            </w:r>
          </w:p>
        </w:tc>
        <w:tc>
          <w:tcPr>
            <w:tcW w:w="4529" w:type="dxa"/>
          </w:tcPr>
          <w:p w14:paraId="4481540A" w14:textId="77777777" w:rsidR="00E052C5" w:rsidRPr="00315BE5" w:rsidRDefault="00E052C5" w:rsidP="004278E0">
            <w:pPr>
              <w:jc w:val="center"/>
              <w:rPr>
                <w:rFonts w:ascii="Verdana" w:hAnsi="Verdana"/>
                <w:b/>
                <w:bCs/>
                <w:sz w:val="20"/>
                <w:szCs w:val="20"/>
              </w:rPr>
            </w:pPr>
          </w:p>
        </w:tc>
        <w:tc>
          <w:tcPr>
            <w:tcW w:w="3960" w:type="dxa"/>
          </w:tcPr>
          <w:p w14:paraId="3081CEDD" w14:textId="77777777" w:rsidR="00E052C5" w:rsidRPr="00A67C80" w:rsidRDefault="00E052C5" w:rsidP="004278E0">
            <w:pPr>
              <w:jc w:val="center"/>
            </w:pPr>
            <w:r w:rsidRPr="00631295">
              <w:t>TAK/NIE*</w:t>
            </w:r>
          </w:p>
        </w:tc>
      </w:tr>
      <w:tr w:rsidR="00E052C5" w14:paraId="1C20B734" w14:textId="77777777" w:rsidTr="004278E0">
        <w:trPr>
          <w:trHeight w:val="397"/>
        </w:trPr>
        <w:tc>
          <w:tcPr>
            <w:tcW w:w="573" w:type="dxa"/>
          </w:tcPr>
          <w:p w14:paraId="66F21D32" w14:textId="77777777" w:rsidR="00E052C5" w:rsidRDefault="00E052C5" w:rsidP="004278E0">
            <w:pPr>
              <w:jc w:val="both"/>
              <w:rPr>
                <w:rFonts w:ascii="Verdana" w:hAnsi="Verdana"/>
                <w:b/>
                <w:bCs/>
                <w:sz w:val="20"/>
                <w:szCs w:val="20"/>
              </w:rPr>
            </w:pPr>
            <w:r>
              <w:rPr>
                <w:rFonts w:ascii="Verdana" w:hAnsi="Verdana"/>
                <w:b/>
                <w:bCs/>
                <w:sz w:val="20"/>
                <w:szCs w:val="20"/>
              </w:rPr>
              <w:t>19.</w:t>
            </w:r>
          </w:p>
        </w:tc>
        <w:tc>
          <w:tcPr>
            <w:tcW w:w="4529" w:type="dxa"/>
          </w:tcPr>
          <w:p w14:paraId="7156FF92" w14:textId="77777777" w:rsidR="00E052C5" w:rsidRPr="00315BE5" w:rsidRDefault="00E052C5" w:rsidP="004278E0">
            <w:pPr>
              <w:jc w:val="center"/>
              <w:rPr>
                <w:rFonts w:ascii="Verdana" w:hAnsi="Verdana"/>
                <w:b/>
                <w:bCs/>
                <w:sz w:val="20"/>
                <w:szCs w:val="20"/>
              </w:rPr>
            </w:pPr>
          </w:p>
        </w:tc>
        <w:tc>
          <w:tcPr>
            <w:tcW w:w="3960" w:type="dxa"/>
          </w:tcPr>
          <w:p w14:paraId="31978045" w14:textId="77777777" w:rsidR="00E052C5" w:rsidRPr="00A67C80" w:rsidRDefault="00E052C5" w:rsidP="004278E0">
            <w:pPr>
              <w:jc w:val="center"/>
            </w:pPr>
            <w:r w:rsidRPr="00631295">
              <w:t>TAK/NIE*</w:t>
            </w:r>
          </w:p>
        </w:tc>
      </w:tr>
      <w:tr w:rsidR="00E052C5" w14:paraId="3BF8BF1A" w14:textId="77777777" w:rsidTr="004278E0">
        <w:trPr>
          <w:trHeight w:val="397"/>
        </w:trPr>
        <w:tc>
          <w:tcPr>
            <w:tcW w:w="573" w:type="dxa"/>
          </w:tcPr>
          <w:p w14:paraId="2E20FB17" w14:textId="77777777" w:rsidR="00E052C5" w:rsidRDefault="00E052C5" w:rsidP="004278E0">
            <w:pPr>
              <w:jc w:val="both"/>
              <w:rPr>
                <w:rFonts w:ascii="Verdana" w:hAnsi="Verdana"/>
                <w:b/>
                <w:bCs/>
                <w:sz w:val="20"/>
                <w:szCs w:val="20"/>
              </w:rPr>
            </w:pPr>
            <w:r>
              <w:rPr>
                <w:rFonts w:ascii="Verdana" w:hAnsi="Verdana"/>
                <w:b/>
                <w:bCs/>
                <w:sz w:val="20"/>
                <w:szCs w:val="20"/>
              </w:rPr>
              <w:t>20.</w:t>
            </w:r>
          </w:p>
        </w:tc>
        <w:tc>
          <w:tcPr>
            <w:tcW w:w="4529" w:type="dxa"/>
          </w:tcPr>
          <w:p w14:paraId="424D79D9" w14:textId="77777777" w:rsidR="00E052C5" w:rsidRPr="00315BE5" w:rsidRDefault="00E052C5" w:rsidP="004278E0">
            <w:pPr>
              <w:jc w:val="center"/>
              <w:rPr>
                <w:rFonts w:ascii="Verdana" w:hAnsi="Verdana"/>
                <w:b/>
                <w:bCs/>
                <w:sz w:val="20"/>
                <w:szCs w:val="20"/>
              </w:rPr>
            </w:pPr>
          </w:p>
        </w:tc>
        <w:tc>
          <w:tcPr>
            <w:tcW w:w="3960" w:type="dxa"/>
          </w:tcPr>
          <w:p w14:paraId="3148412A" w14:textId="77777777" w:rsidR="00E052C5" w:rsidRPr="00A67C80" w:rsidRDefault="00E052C5" w:rsidP="004278E0">
            <w:pPr>
              <w:jc w:val="center"/>
            </w:pPr>
            <w:r w:rsidRPr="00631295">
              <w:t>TAK/NIE*</w:t>
            </w:r>
          </w:p>
        </w:tc>
      </w:tr>
      <w:tr w:rsidR="00E052C5" w14:paraId="4B012D59" w14:textId="77777777" w:rsidTr="004278E0">
        <w:trPr>
          <w:trHeight w:val="397"/>
        </w:trPr>
        <w:tc>
          <w:tcPr>
            <w:tcW w:w="573" w:type="dxa"/>
          </w:tcPr>
          <w:p w14:paraId="50C80FED" w14:textId="77777777" w:rsidR="00E052C5" w:rsidRDefault="00E052C5" w:rsidP="004278E0">
            <w:pPr>
              <w:jc w:val="both"/>
              <w:rPr>
                <w:rFonts w:ascii="Verdana" w:hAnsi="Verdana"/>
                <w:b/>
                <w:bCs/>
                <w:sz w:val="20"/>
                <w:szCs w:val="20"/>
              </w:rPr>
            </w:pPr>
            <w:r>
              <w:rPr>
                <w:rFonts w:ascii="Verdana" w:hAnsi="Verdana"/>
                <w:b/>
                <w:bCs/>
                <w:sz w:val="20"/>
                <w:szCs w:val="20"/>
              </w:rPr>
              <w:t>21.</w:t>
            </w:r>
          </w:p>
        </w:tc>
        <w:tc>
          <w:tcPr>
            <w:tcW w:w="4529" w:type="dxa"/>
          </w:tcPr>
          <w:p w14:paraId="2617DBE1" w14:textId="77777777" w:rsidR="00E052C5" w:rsidRPr="00315BE5" w:rsidRDefault="00E052C5" w:rsidP="004278E0">
            <w:pPr>
              <w:jc w:val="center"/>
              <w:rPr>
                <w:rFonts w:ascii="Verdana" w:hAnsi="Verdana"/>
                <w:b/>
                <w:bCs/>
                <w:sz w:val="20"/>
                <w:szCs w:val="20"/>
              </w:rPr>
            </w:pPr>
          </w:p>
        </w:tc>
        <w:tc>
          <w:tcPr>
            <w:tcW w:w="3960" w:type="dxa"/>
          </w:tcPr>
          <w:p w14:paraId="7C5B05F9" w14:textId="77777777" w:rsidR="00E052C5" w:rsidRPr="00A67C80" w:rsidRDefault="00E052C5" w:rsidP="004278E0">
            <w:pPr>
              <w:jc w:val="center"/>
            </w:pPr>
            <w:r w:rsidRPr="00631295">
              <w:t>TAK/NIE*</w:t>
            </w:r>
          </w:p>
        </w:tc>
      </w:tr>
      <w:tr w:rsidR="00E052C5" w14:paraId="3FBB5670" w14:textId="77777777" w:rsidTr="004278E0">
        <w:trPr>
          <w:trHeight w:val="397"/>
        </w:trPr>
        <w:tc>
          <w:tcPr>
            <w:tcW w:w="573" w:type="dxa"/>
          </w:tcPr>
          <w:p w14:paraId="07358DF8" w14:textId="77777777" w:rsidR="00E052C5" w:rsidRDefault="00E052C5" w:rsidP="004278E0">
            <w:pPr>
              <w:jc w:val="both"/>
              <w:rPr>
                <w:rFonts w:ascii="Verdana" w:hAnsi="Verdana"/>
                <w:b/>
                <w:bCs/>
                <w:sz w:val="20"/>
                <w:szCs w:val="20"/>
              </w:rPr>
            </w:pPr>
            <w:r>
              <w:rPr>
                <w:rFonts w:ascii="Verdana" w:hAnsi="Verdana"/>
                <w:b/>
                <w:bCs/>
                <w:sz w:val="20"/>
                <w:szCs w:val="20"/>
              </w:rPr>
              <w:t>22.</w:t>
            </w:r>
          </w:p>
        </w:tc>
        <w:tc>
          <w:tcPr>
            <w:tcW w:w="4529" w:type="dxa"/>
          </w:tcPr>
          <w:p w14:paraId="2C942662" w14:textId="77777777" w:rsidR="00E052C5" w:rsidRPr="00315BE5" w:rsidRDefault="00E052C5" w:rsidP="004278E0">
            <w:pPr>
              <w:jc w:val="center"/>
              <w:rPr>
                <w:rFonts w:ascii="Verdana" w:hAnsi="Verdana"/>
                <w:b/>
                <w:bCs/>
                <w:sz w:val="20"/>
                <w:szCs w:val="20"/>
              </w:rPr>
            </w:pPr>
          </w:p>
        </w:tc>
        <w:tc>
          <w:tcPr>
            <w:tcW w:w="3960" w:type="dxa"/>
          </w:tcPr>
          <w:p w14:paraId="4A91356C" w14:textId="77777777" w:rsidR="00E052C5" w:rsidRPr="00A67C80" w:rsidRDefault="00E052C5" w:rsidP="004278E0">
            <w:pPr>
              <w:jc w:val="center"/>
            </w:pPr>
            <w:r w:rsidRPr="00631295">
              <w:t>TAK/NIE*</w:t>
            </w:r>
          </w:p>
        </w:tc>
      </w:tr>
      <w:tr w:rsidR="00E052C5" w14:paraId="5C943D18" w14:textId="77777777" w:rsidTr="004278E0">
        <w:trPr>
          <w:trHeight w:val="397"/>
        </w:trPr>
        <w:tc>
          <w:tcPr>
            <w:tcW w:w="573" w:type="dxa"/>
          </w:tcPr>
          <w:p w14:paraId="10EFD73D" w14:textId="77777777" w:rsidR="00E052C5" w:rsidRDefault="00E052C5" w:rsidP="004278E0">
            <w:pPr>
              <w:jc w:val="both"/>
              <w:rPr>
                <w:rFonts w:ascii="Verdana" w:hAnsi="Verdana"/>
                <w:b/>
                <w:bCs/>
                <w:sz w:val="20"/>
                <w:szCs w:val="20"/>
              </w:rPr>
            </w:pPr>
            <w:r>
              <w:rPr>
                <w:rFonts w:ascii="Verdana" w:hAnsi="Verdana"/>
                <w:b/>
                <w:bCs/>
                <w:sz w:val="20"/>
                <w:szCs w:val="20"/>
              </w:rPr>
              <w:t>23.</w:t>
            </w:r>
          </w:p>
        </w:tc>
        <w:tc>
          <w:tcPr>
            <w:tcW w:w="4529" w:type="dxa"/>
          </w:tcPr>
          <w:p w14:paraId="5C20FCC0" w14:textId="77777777" w:rsidR="00E052C5" w:rsidRPr="00315BE5" w:rsidRDefault="00E052C5" w:rsidP="004278E0">
            <w:pPr>
              <w:jc w:val="center"/>
              <w:rPr>
                <w:rFonts w:ascii="Verdana" w:hAnsi="Verdana"/>
                <w:b/>
                <w:bCs/>
                <w:sz w:val="20"/>
                <w:szCs w:val="20"/>
              </w:rPr>
            </w:pPr>
          </w:p>
        </w:tc>
        <w:tc>
          <w:tcPr>
            <w:tcW w:w="3960" w:type="dxa"/>
          </w:tcPr>
          <w:p w14:paraId="788D376D" w14:textId="77777777" w:rsidR="00E052C5" w:rsidRPr="00A67C80" w:rsidRDefault="00E052C5" w:rsidP="004278E0">
            <w:pPr>
              <w:jc w:val="center"/>
            </w:pPr>
            <w:r w:rsidRPr="00631295">
              <w:t>TAK/NIE*</w:t>
            </w:r>
          </w:p>
        </w:tc>
      </w:tr>
      <w:tr w:rsidR="00E052C5" w14:paraId="4ACF7F04" w14:textId="77777777" w:rsidTr="004278E0">
        <w:trPr>
          <w:trHeight w:val="397"/>
        </w:trPr>
        <w:tc>
          <w:tcPr>
            <w:tcW w:w="573" w:type="dxa"/>
          </w:tcPr>
          <w:p w14:paraId="3DF89C28" w14:textId="77777777" w:rsidR="00E052C5" w:rsidRDefault="00E052C5" w:rsidP="004278E0">
            <w:pPr>
              <w:jc w:val="both"/>
              <w:rPr>
                <w:rFonts w:ascii="Verdana" w:hAnsi="Verdana"/>
                <w:b/>
                <w:bCs/>
                <w:sz w:val="20"/>
                <w:szCs w:val="20"/>
              </w:rPr>
            </w:pPr>
            <w:r>
              <w:rPr>
                <w:rFonts w:ascii="Verdana" w:hAnsi="Verdana"/>
                <w:b/>
                <w:bCs/>
                <w:sz w:val="20"/>
                <w:szCs w:val="20"/>
              </w:rPr>
              <w:t>24.</w:t>
            </w:r>
          </w:p>
        </w:tc>
        <w:tc>
          <w:tcPr>
            <w:tcW w:w="4529" w:type="dxa"/>
          </w:tcPr>
          <w:p w14:paraId="058B8D97" w14:textId="77777777" w:rsidR="00E052C5" w:rsidRPr="00315BE5" w:rsidRDefault="00E052C5" w:rsidP="004278E0">
            <w:pPr>
              <w:jc w:val="center"/>
              <w:rPr>
                <w:rFonts w:ascii="Verdana" w:hAnsi="Verdana"/>
                <w:b/>
                <w:bCs/>
                <w:sz w:val="20"/>
                <w:szCs w:val="20"/>
              </w:rPr>
            </w:pPr>
          </w:p>
        </w:tc>
        <w:tc>
          <w:tcPr>
            <w:tcW w:w="3960" w:type="dxa"/>
          </w:tcPr>
          <w:p w14:paraId="55C39247" w14:textId="77777777" w:rsidR="00E052C5" w:rsidRPr="00A67C80" w:rsidRDefault="00E052C5" w:rsidP="004278E0">
            <w:pPr>
              <w:jc w:val="center"/>
            </w:pPr>
            <w:r w:rsidRPr="00631295">
              <w:t>TAK/NIE*</w:t>
            </w:r>
          </w:p>
        </w:tc>
      </w:tr>
      <w:tr w:rsidR="00E052C5" w14:paraId="2E537886" w14:textId="77777777" w:rsidTr="004278E0">
        <w:trPr>
          <w:trHeight w:val="397"/>
        </w:trPr>
        <w:tc>
          <w:tcPr>
            <w:tcW w:w="573" w:type="dxa"/>
          </w:tcPr>
          <w:p w14:paraId="15489266" w14:textId="77777777" w:rsidR="00E052C5" w:rsidRDefault="00E052C5" w:rsidP="004278E0">
            <w:pPr>
              <w:jc w:val="both"/>
              <w:rPr>
                <w:rFonts w:ascii="Verdana" w:hAnsi="Verdana"/>
                <w:b/>
                <w:bCs/>
                <w:sz w:val="20"/>
                <w:szCs w:val="20"/>
              </w:rPr>
            </w:pPr>
            <w:r>
              <w:rPr>
                <w:rFonts w:ascii="Verdana" w:hAnsi="Verdana"/>
                <w:b/>
                <w:bCs/>
                <w:sz w:val="20"/>
                <w:szCs w:val="20"/>
              </w:rPr>
              <w:t>25.</w:t>
            </w:r>
          </w:p>
        </w:tc>
        <w:tc>
          <w:tcPr>
            <w:tcW w:w="4529" w:type="dxa"/>
          </w:tcPr>
          <w:p w14:paraId="1C2513A5" w14:textId="77777777" w:rsidR="00E052C5" w:rsidRPr="00315BE5" w:rsidRDefault="00E052C5" w:rsidP="004278E0">
            <w:pPr>
              <w:jc w:val="center"/>
              <w:rPr>
                <w:rFonts w:ascii="Verdana" w:hAnsi="Verdana"/>
                <w:b/>
                <w:bCs/>
                <w:sz w:val="20"/>
                <w:szCs w:val="20"/>
              </w:rPr>
            </w:pPr>
          </w:p>
        </w:tc>
        <w:tc>
          <w:tcPr>
            <w:tcW w:w="3960" w:type="dxa"/>
          </w:tcPr>
          <w:p w14:paraId="556F6A72" w14:textId="77777777" w:rsidR="00E052C5" w:rsidRPr="00A67C80" w:rsidRDefault="00E052C5" w:rsidP="004278E0">
            <w:pPr>
              <w:jc w:val="center"/>
            </w:pPr>
            <w:r w:rsidRPr="00631295">
              <w:t>TAK/NIE*</w:t>
            </w:r>
          </w:p>
        </w:tc>
      </w:tr>
      <w:tr w:rsidR="00E052C5" w14:paraId="6896868E" w14:textId="77777777" w:rsidTr="004278E0">
        <w:trPr>
          <w:trHeight w:val="397"/>
        </w:trPr>
        <w:tc>
          <w:tcPr>
            <w:tcW w:w="573" w:type="dxa"/>
          </w:tcPr>
          <w:p w14:paraId="53436FBD" w14:textId="77777777" w:rsidR="00E052C5" w:rsidRDefault="00E052C5" w:rsidP="004278E0">
            <w:pPr>
              <w:jc w:val="both"/>
              <w:rPr>
                <w:rFonts w:ascii="Verdana" w:hAnsi="Verdana"/>
                <w:b/>
                <w:bCs/>
                <w:sz w:val="20"/>
                <w:szCs w:val="20"/>
              </w:rPr>
            </w:pPr>
            <w:r>
              <w:rPr>
                <w:rFonts w:ascii="Verdana" w:hAnsi="Verdana"/>
                <w:b/>
                <w:bCs/>
                <w:sz w:val="20"/>
                <w:szCs w:val="20"/>
              </w:rPr>
              <w:t>26.</w:t>
            </w:r>
          </w:p>
        </w:tc>
        <w:tc>
          <w:tcPr>
            <w:tcW w:w="4529" w:type="dxa"/>
          </w:tcPr>
          <w:p w14:paraId="5D22954D" w14:textId="77777777" w:rsidR="00E052C5" w:rsidRPr="00315BE5" w:rsidRDefault="00E052C5" w:rsidP="004278E0">
            <w:pPr>
              <w:jc w:val="center"/>
              <w:rPr>
                <w:rFonts w:ascii="Verdana" w:hAnsi="Verdana"/>
                <w:b/>
                <w:bCs/>
                <w:sz w:val="20"/>
                <w:szCs w:val="20"/>
              </w:rPr>
            </w:pPr>
          </w:p>
        </w:tc>
        <w:tc>
          <w:tcPr>
            <w:tcW w:w="3960" w:type="dxa"/>
          </w:tcPr>
          <w:p w14:paraId="12C69D8B" w14:textId="77777777" w:rsidR="00E052C5" w:rsidRPr="00A67C80" w:rsidRDefault="00E052C5" w:rsidP="004278E0">
            <w:pPr>
              <w:jc w:val="center"/>
            </w:pPr>
            <w:r w:rsidRPr="00631295">
              <w:t>TAK/NIE*</w:t>
            </w:r>
          </w:p>
        </w:tc>
      </w:tr>
    </w:tbl>
    <w:p w14:paraId="71B4E41A" w14:textId="77777777" w:rsidR="00E052C5" w:rsidRPr="00315BE5" w:rsidRDefault="00E052C5" w:rsidP="00E052C5">
      <w:pPr>
        <w:spacing w:after="0"/>
        <w:ind w:firstLine="708"/>
        <w:jc w:val="both"/>
        <w:rPr>
          <w:rFonts w:ascii="Verdana" w:hAnsi="Verdana"/>
          <w:sz w:val="20"/>
          <w:szCs w:val="20"/>
        </w:rPr>
      </w:pPr>
      <w:r w:rsidRPr="00315BE5">
        <w:rPr>
          <w:rFonts w:ascii="Verdana" w:hAnsi="Verdana"/>
          <w:sz w:val="20"/>
          <w:szCs w:val="20"/>
        </w:rPr>
        <w:t>* niepotrzebne należy skreślić</w:t>
      </w:r>
    </w:p>
    <w:p w14:paraId="439FB693" w14:textId="77777777" w:rsidR="00E052C5" w:rsidRPr="00315BE5" w:rsidRDefault="00E052C5" w:rsidP="00E052C5">
      <w:pPr>
        <w:spacing w:after="0"/>
        <w:ind w:firstLine="708"/>
        <w:jc w:val="both"/>
        <w:rPr>
          <w:rFonts w:ascii="Verdana" w:hAnsi="Verdana"/>
          <w:sz w:val="20"/>
          <w:szCs w:val="20"/>
        </w:rPr>
      </w:pPr>
      <w:r w:rsidRPr="00315BE5">
        <w:rPr>
          <w:rFonts w:ascii="Verdana" w:hAnsi="Verdana"/>
          <w:sz w:val="20"/>
          <w:szCs w:val="20"/>
        </w:rPr>
        <w:t>* Wykaz stacji paliwowych zostanie przekazany Zamawiającemu w chwili zawarcia umowy</w:t>
      </w:r>
    </w:p>
    <w:p w14:paraId="612C0C6D" w14:textId="77777777" w:rsidR="00E052C5" w:rsidRPr="00315BE5" w:rsidRDefault="00E052C5" w:rsidP="00E052C5">
      <w:pPr>
        <w:spacing w:after="0"/>
        <w:ind w:firstLine="708"/>
        <w:jc w:val="both"/>
        <w:rPr>
          <w:rFonts w:ascii="Verdana" w:hAnsi="Verdana"/>
          <w:sz w:val="20"/>
          <w:szCs w:val="20"/>
        </w:rPr>
      </w:pPr>
      <w:r w:rsidRPr="00315BE5">
        <w:rPr>
          <w:rFonts w:ascii="Verdana" w:hAnsi="Verdana"/>
          <w:sz w:val="20"/>
          <w:szCs w:val="20"/>
        </w:rPr>
        <w:t>* Wykonawca może złożyć samodzielnie przygotowany dokument zawierający wykaz stacji w miejsce dokumentu sporządzonego na podstawie niniejszego wzoru.</w:t>
      </w:r>
    </w:p>
    <w:p w14:paraId="71153C3F" w14:textId="77777777" w:rsidR="00E052C5" w:rsidRDefault="00E052C5" w:rsidP="00E052C5">
      <w:pPr>
        <w:jc w:val="right"/>
        <w:rPr>
          <w:rFonts w:ascii="Times New Roman" w:hAnsi="Times New Roman" w:cs="Times New Roman"/>
          <w:sz w:val="24"/>
          <w:szCs w:val="24"/>
        </w:rPr>
      </w:pPr>
    </w:p>
    <w:p w14:paraId="6EB72332" w14:textId="77777777" w:rsidR="00E052C5" w:rsidRDefault="00E052C5" w:rsidP="00E052C5">
      <w:pPr>
        <w:jc w:val="right"/>
        <w:rPr>
          <w:rFonts w:ascii="Times New Roman" w:hAnsi="Times New Roman" w:cs="Times New Roman"/>
          <w:sz w:val="24"/>
          <w:szCs w:val="24"/>
        </w:rPr>
      </w:pPr>
    </w:p>
    <w:p w14:paraId="385E7173" w14:textId="77777777" w:rsidR="00E052C5" w:rsidRDefault="00E052C5" w:rsidP="00E052C5">
      <w:pPr>
        <w:jc w:val="right"/>
        <w:rPr>
          <w:rFonts w:ascii="Times New Roman" w:hAnsi="Times New Roman" w:cs="Times New Roman"/>
          <w:sz w:val="24"/>
          <w:szCs w:val="24"/>
        </w:rPr>
      </w:pPr>
    </w:p>
    <w:p w14:paraId="756F2B65" w14:textId="77777777" w:rsidR="007864DE" w:rsidRDefault="007864DE" w:rsidP="00E052C5">
      <w:pPr>
        <w:jc w:val="right"/>
        <w:rPr>
          <w:rFonts w:ascii="Times New Roman" w:hAnsi="Times New Roman" w:cs="Times New Roman"/>
          <w:sz w:val="24"/>
          <w:szCs w:val="24"/>
        </w:rPr>
      </w:pPr>
    </w:p>
    <w:p w14:paraId="05EF0EEA" w14:textId="3C427EAB" w:rsidR="00E052C5" w:rsidRPr="00E052C5" w:rsidRDefault="00E052C5" w:rsidP="00E052C5">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Załącznik nr </w:t>
      </w:r>
      <w:r w:rsidR="00396756">
        <w:rPr>
          <w:rFonts w:ascii="Times New Roman" w:hAnsi="Times New Roman" w:cs="Times New Roman"/>
          <w:bCs/>
          <w:kern w:val="0"/>
          <w:sz w:val="24"/>
          <w:szCs w:val="24"/>
          <w14:ligatures w14:val="none"/>
        </w:rPr>
        <w:t>3</w:t>
      </w:r>
    </w:p>
    <w:p w14:paraId="3F1BE460" w14:textId="77777777"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OŚWIADCZENIE</w:t>
      </w:r>
    </w:p>
    <w:p w14:paraId="2C1507A6" w14:textId="77777777"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 xml:space="preserve">O PRZYNALEŻNOŚCI LUB BRAKU PRZYNALEŻNOŚCI </w:t>
      </w:r>
    </w:p>
    <w:p w14:paraId="3DD33DCD" w14:textId="77777777"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DO GRUPY KAPITAŁOWEJ</w:t>
      </w:r>
    </w:p>
    <w:p w14:paraId="6BF6BAC9" w14:textId="77777777"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p>
    <w:p w14:paraId="73689EA3" w14:textId="77777777"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p>
    <w:p w14:paraId="0F9AC988" w14:textId="58AE21F1"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Na potrzeby postępowania pn.: </w:t>
      </w:r>
      <w:r w:rsidRPr="00E052C5">
        <w:rPr>
          <w:rFonts w:ascii="Times New Roman" w:hAnsi="Times New Roman" w:cs="Times New Roman"/>
          <w:b/>
          <w:bCs/>
          <w:kern w:val="0"/>
          <w:sz w:val="24"/>
          <w:szCs w:val="24"/>
          <w14:ligatures w14:val="none"/>
        </w:rPr>
        <w:t xml:space="preserve">„Bezgotówkowy zakup paliw płynnych, płynów eksploatacyjnych, akcesoriów samochodowych oraz usług mycia i odkurzania pojazdów i innych usług </w:t>
      </w:r>
      <w:r w:rsidRPr="00E052C5">
        <w:rPr>
          <w:rFonts w:ascii="Times New Roman" w:hAnsi="Times New Roman" w:cs="Times New Roman"/>
          <w:kern w:val="0"/>
          <w:sz w:val="24"/>
          <w:szCs w:val="24"/>
          <w14:ligatures w14:val="none"/>
        </w:rPr>
        <w:t>oraz w nawiązaniu do art. 108 ust. 1 pkt. 5) ustawy Prawo zamówień publicznych z dn. 11 września 2019 r. (Dz. U. z 202</w:t>
      </w:r>
      <w:r w:rsidR="007864DE">
        <w:rPr>
          <w:rFonts w:ascii="Times New Roman" w:hAnsi="Times New Roman" w:cs="Times New Roman"/>
          <w:kern w:val="0"/>
          <w:sz w:val="24"/>
          <w:szCs w:val="24"/>
          <w14:ligatures w14:val="none"/>
        </w:rPr>
        <w:t>3</w:t>
      </w:r>
      <w:r w:rsidRPr="00E052C5">
        <w:rPr>
          <w:rFonts w:ascii="Times New Roman" w:hAnsi="Times New Roman" w:cs="Times New Roman"/>
          <w:kern w:val="0"/>
          <w:sz w:val="24"/>
          <w:szCs w:val="24"/>
          <w14:ligatures w14:val="none"/>
        </w:rPr>
        <w:t xml:space="preserve"> r. poz. </w:t>
      </w:r>
      <w:r w:rsidR="007864DE">
        <w:rPr>
          <w:rFonts w:ascii="Times New Roman" w:hAnsi="Times New Roman" w:cs="Times New Roman"/>
          <w:kern w:val="0"/>
          <w:sz w:val="24"/>
          <w:szCs w:val="24"/>
          <w14:ligatures w14:val="none"/>
        </w:rPr>
        <w:t>1605 t.j.</w:t>
      </w:r>
      <w:r w:rsidRPr="00E052C5">
        <w:rPr>
          <w:rFonts w:ascii="Times New Roman" w:hAnsi="Times New Roman" w:cs="Times New Roman"/>
          <w:kern w:val="0"/>
          <w:sz w:val="24"/>
          <w:szCs w:val="24"/>
          <w14:ligatures w14:val="none"/>
        </w:rPr>
        <w:t xml:space="preserve">) oświadczamy, że </w:t>
      </w:r>
      <w:r w:rsidRPr="00E052C5">
        <w:rPr>
          <w:rFonts w:ascii="Times New Roman" w:hAnsi="Times New Roman" w:cs="Times New Roman"/>
          <w:i/>
          <w:kern w:val="0"/>
          <w:sz w:val="24"/>
          <w:szCs w:val="24"/>
          <w14:ligatures w14:val="none"/>
        </w:rPr>
        <w:t>(właściwe zaznaczyć, a przy opcji drugiej podać wymagane informacje):</w:t>
      </w:r>
    </w:p>
    <w:p w14:paraId="403212B0" w14:textId="77777777" w:rsidR="00E052C5" w:rsidRPr="00E052C5" w:rsidRDefault="00E052C5" w:rsidP="00E052C5">
      <w:pPr>
        <w:spacing w:after="0" w:line="276" w:lineRule="auto"/>
        <w:jc w:val="both"/>
        <w:rPr>
          <w:rFonts w:ascii="Times New Roman" w:hAnsi="Times New Roman" w:cs="Times New Roman"/>
          <w:i/>
          <w:kern w:val="0"/>
          <w:sz w:val="24"/>
          <w:szCs w:val="24"/>
          <w14:ligatures w14:val="none"/>
        </w:rPr>
      </w:pPr>
    </w:p>
    <w:p w14:paraId="5C03D130" w14:textId="77777777" w:rsidR="00E052C5" w:rsidRPr="00E052C5" w:rsidRDefault="00000000" w:rsidP="00E052C5">
      <w:pPr>
        <w:spacing w:after="0" w:line="276" w:lineRule="auto"/>
        <w:jc w:val="both"/>
        <w:rPr>
          <w:rFonts w:ascii="Times New Roman" w:hAnsi="Times New Roman" w:cs="Times New Roman"/>
          <w:kern w:val="0"/>
          <w:sz w:val="24"/>
          <w:szCs w:val="24"/>
          <w14:ligatures w14:val="none"/>
        </w:rPr>
      </w:pPr>
      <w:sdt>
        <w:sdtPr>
          <w:rPr>
            <w:rFonts w:ascii="Times New Roman" w:hAnsi="Times New Roman" w:cs="Times New Roman"/>
            <w:b/>
            <w:kern w:val="0"/>
            <w:sz w:val="24"/>
            <w:szCs w:val="24"/>
            <w14:ligatures w14:val="none"/>
          </w:rPr>
          <w:id w:val="97907610"/>
        </w:sdtPr>
        <w:sdtContent>
          <w:r w:rsidR="00E052C5" w:rsidRPr="00E052C5">
            <w:rPr>
              <w:rFonts w:ascii="Segoe UI Symbol" w:eastAsia="MS Gothic" w:hAnsi="Segoe UI Symbol" w:cs="Segoe UI Symbol"/>
              <w:b/>
              <w:kern w:val="0"/>
              <w:sz w:val="24"/>
              <w:szCs w:val="24"/>
              <w14:ligatures w14:val="none"/>
            </w:rPr>
            <w:t>☐</w:t>
          </w:r>
        </w:sdtContent>
      </w:sdt>
      <w:r w:rsidR="00E052C5" w:rsidRPr="00E052C5">
        <w:rPr>
          <w:rFonts w:ascii="Times New Roman" w:hAnsi="Times New Roman" w:cs="Times New Roman"/>
          <w:b/>
          <w:kern w:val="0"/>
          <w:sz w:val="24"/>
          <w:szCs w:val="24"/>
          <w14:ligatures w14:val="none"/>
        </w:rPr>
        <w:t xml:space="preserve"> nie przynależymy do tej samej grupy kapitałowej</w:t>
      </w:r>
      <w:r w:rsidR="00E052C5" w:rsidRPr="00E052C5">
        <w:rPr>
          <w:rFonts w:ascii="Times New Roman" w:hAnsi="Times New Roman" w:cs="Times New Roman"/>
          <w:kern w:val="0"/>
          <w:sz w:val="24"/>
          <w:szCs w:val="24"/>
          <w14:ligatures w14:val="none"/>
        </w:rPr>
        <w:t xml:space="preserve"> w rozumieniu ustawy z dnia 16 lutego 2007 r. o ochronie konkurencji i konsumentów (tj. Dz.U. z 2021 r. poz. 275), wraz z innymi wykonawcami, którzy złożyli odrębne oferty,</w:t>
      </w:r>
    </w:p>
    <w:p w14:paraId="197D03D1"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6C08398C" w14:textId="77777777" w:rsidR="00E052C5" w:rsidRPr="00E052C5" w:rsidRDefault="00000000" w:rsidP="00E052C5">
      <w:pPr>
        <w:spacing w:after="0" w:line="276" w:lineRule="auto"/>
        <w:jc w:val="both"/>
        <w:rPr>
          <w:rFonts w:ascii="Times New Roman" w:hAnsi="Times New Roman" w:cs="Times New Roman"/>
          <w:kern w:val="0"/>
          <w:sz w:val="24"/>
          <w:szCs w:val="24"/>
          <w14:ligatures w14:val="none"/>
        </w:rPr>
      </w:pPr>
      <w:sdt>
        <w:sdtPr>
          <w:rPr>
            <w:rFonts w:ascii="Times New Roman" w:hAnsi="Times New Roman" w:cs="Times New Roman"/>
            <w:b/>
            <w:kern w:val="0"/>
            <w:sz w:val="24"/>
            <w:szCs w:val="24"/>
            <w14:ligatures w14:val="none"/>
          </w:rPr>
          <w:id w:val="97907611"/>
        </w:sdtPr>
        <w:sdtContent>
          <w:r w:rsidR="00E052C5" w:rsidRPr="00E052C5">
            <w:rPr>
              <w:rFonts w:ascii="Segoe UI Symbol" w:eastAsia="MS Gothic" w:hAnsi="Segoe UI Symbol" w:cs="Segoe UI Symbol"/>
              <w:b/>
              <w:kern w:val="0"/>
              <w:sz w:val="24"/>
              <w:szCs w:val="24"/>
              <w14:ligatures w14:val="none"/>
            </w:rPr>
            <w:t>☐</w:t>
          </w:r>
        </w:sdtContent>
      </w:sdt>
      <w:r w:rsidR="00E052C5" w:rsidRPr="00E052C5">
        <w:rPr>
          <w:rFonts w:ascii="Times New Roman" w:hAnsi="Times New Roman" w:cs="Times New Roman"/>
          <w:b/>
          <w:kern w:val="0"/>
          <w:sz w:val="24"/>
          <w:szCs w:val="24"/>
          <w14:ligatures w14:val="none"/>
        </w:rPr>
        <w:t xml:space="preserve"> przynależymy </w:t>
      </w:r>
      <w:r w:rsidR="00E052C5" w:rsidRPr="00E052C5">
        <w:rPr>
          <w:rFonts w:ascii="Times New Roman" w:hAnsi="Times New Roman" w:cs="Times New Roman"/>
          <w:kern w:val="0"/>
          <w:sz w:val="24"/>
          <w:szCs w:val="24"/>
          <w14:ligatures w14:val="none"/>
        </w:rPr>
        <w:t xml:space="preserve">do tej samej grupy kapitałowej w rozumieniu ustawy z dnia 16 lutego 2007 r. o ochronie konkurencji i konsumentów (tj. Dz.U. z 2021 r. poz. 275), wraz z następującymi uczestnikami postępowania: </w:t>
      </w:r>
    </w:p>
    <w:p w14:paraId="12949AC9" w14:textId="77777777" w:rsidR="00E052C5" w:rsidRPr="00E052C5" w:rsidRDefault="00E052C5" w:rsidP="00E052C5">
      <w:pPr>
        <w:spacing w:after="0" w:line="276" w:lineRule="auto"/>
        <w:jc w:val="both"/>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w:t>
      </w:r>
    </w:p>
    <w:p w14:paraId="6A02CC49" w14:textId="77777777" w:rsidR="00E052C5" w:rsidRPr="00E052C5" w:rsidRDefault="00E052C5" w:rsidP="00E052C5">
      <w:pPr>
        <w:spacing w:after="0" w:line="276" w:lineRule="auto"/>
        <w:jc w:val="both"/>
        <w:rPr>
          <w:rFonts w:ascii="Times New Roman" w:hAnsi="Times New Roman" w:cs="Times New Roman"/>
          <w:b/>
          <w:kern w:val="0"/>
          <w:sz w:val="24"/>
          <w:szCs w:val="24"/>
          <w14:ligatures w14:val="none"/>
        </w:rPr>
      </w:pPr>
    </w:p>
    <w:p w14:paraId="0864005D"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Do niniejszego oświadczenia załączamy (dotyczy wyłącznie wykonawców przynależących do grupy kapitałowej):</w:t>
      </w:r>
    </w:p>
    <w:p w14:paraId="7F6E9C37"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dokumenty/informacje</w:t>
      </w:r>
      <w:r w:rsidRPr="00E052C5">
        <w:rPr>
          <w:rFonts w:ascii="Times New Roman" w:hAnsi="Times New Roman" w:cs="Times New Roman"/>
          <w:kern w:val="0"/>
          <w:sz w:val="24"/>
          <w:szCs w:val="24"/>
          <w:vertAlign w:val="superscript"/>
          <w14:ligatures w14:val="none"/>
        </w:rPr>
        <w:t>*)</w:t>
      </w:r>
      <w:r w:rsidRPr="00E052C5">
        <w:rPr>
          <w:rFonts w:ascii="Times New Roman" w:hAnsi="Times New Roman" w:cs="Times New Roman"/>
          <w:kern w:val="0"/>
          <w:sz w:val="24"/>
          <w:szCs w:val="24"/>
          <w14:ligatures w14:val="none"/>
        </w:rPr>
        <w:t xml:space="preserve"> potwierdzające przygotowanie oferty niezależnie od innego wykonawcy należącego do tej samej grupy kapitałowej</w:t>
      </w:r>
    </w:p>
    <w:p w14:paraId="516BDF2B" w14:textId="1C0BDE54" w:rsidR="00E052C5" w:rsidRPr="00E052C5" w:rsidRDefault="007864DE"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w:t>
      </w:r>
      <w:r w:rsidRPr="00E052C5">
        <w:rPr>
          <w:rFonts w:ascii="Times New Roman" w:hAnsi="Times New Roman" w:cs="Times New Roman"/>
          <w:kern w:val="0"/>
          <w:sz w:val="24"/>
          <w:szCs w:val="24"/>
          <w14:ligatures w14:val="none"/>
        </w:rPr>
        <w:t xml:space="preserve"> niepotrzebne</w:t>
      </w:r>
      <w:r w:rsidR="00E052C5" w:rsidRPr="00E052C5">
        <w:rPr>
          <w:rFonts w:ascii="Times New Roman" w:hAnsi="Times New Roman" w:cs="Times New Roman"/>
          <w:kern w:val="0"/>
          <w:sz w:val="24"/>
          <w:szCs w:val="24"/>
          <w14:ligatures w14:val="none"/>
        </w:rPr>
        <w:t xml:space="preserve"> skreślić</w:t>
      </w:r>
    </w:p>
    <w:p w14:paraId="325D51C2"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411650D9"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102878B7"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7BABBCD3"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0677DB46" w14:textId="77777777" w:rsidR="00E052C5" w:rsidRPr="00E052C5" w:rsidRDefault="00E052C5" w:rsidP="00E052C5">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w:t>
      </w:r>
    </w:p>
    <w:p w14:paraId="3F23C035"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5991786F"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3CC62998"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i/>
          <w:iCs/>
          <w:kern w:val="0"/>
          <w:sz w:val="24"/>
          <w:szCs w:val="24"/>
          <w14:ligatures w14:val="none"/>
        </w:rPr>
        <w:t>……</w:t>
      </w:r>
      <w:r w:rsidRPr="00E052C5">
        <w:rPr>
          <w:rFonts w:ascii="Times New Roman" w:hAnsi="Times New Roman" w:cs="Times New Roman"/>
          <w:kern w:val="0"/>
          <w:sz w:val="24"/>
          <w:szCs w:val="24"/>
          <w14:ligatures w14:val="none"/>
        </w:rPr>
        <w:t>………………………………………………</w:t>
      </w:r>
    </w:p>
    <w:p w14:paraId="19367BF2" w14:textId="77777777" w:rsidR="00E052C5" w:rsidRPr="00E052C5" w:rsidRDefault="00E052C5" w:rsidP="00E052C5">
      <w:pPr>
        <w:spacing w:after="0" w:line="276" w:lineRule="auto"/>
        <w:jc w:val="right"/>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(pieczęcie i podpisy osób uprawnionych)</w:t>
      </w:r>
    </w:p>
    <w:p w14:paraId="5A3DB094" w14:textId="77777777" w:rsidR="00E052C5" w:rsidRPr="00E052C5" w:rsidRDefault="00E052C5" w:rsidP="00E052C5">
      <w:pPr>
        <w:spacing w:after="0" w:line="276" w:lineRule="auto"/>
        <w:rPr>
          <w:rFonts w:ascii="Times New Roman" w:hAnsi="Times New Roman" w:cs="Times New Roman"/>
          <w:kern w:val="0"/>
          <w:sz w:val="24"/>
          <w:szCs w:val="24"/>
          <w14:ligatures w14:val="none"/>
        </w:rPr>
      </w:pPr>
    </w:p>
    <w:p w14:paraId="0BAC0A6A"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62184685"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58563721"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7E8DCC85"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20EBFADC"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18039D2C"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5DB14CE4"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75DFB199"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21AD3491"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0CC66D6E"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0433C90F" w14:textId="1B7EF038" w:rsidR="00E052C5" w:rsidRPr="00E052C5" w:rsidRDefault="00E052C5" w:rsidP="00E052C5">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Załącznik nr </w:t>
      </w:r>
      <w:r w:rsidR="00396756">
        <w:rPr>
          <w:rFonts w:ascii="Times New Roman" w:hAnsi="Times New Roman" w:cs="Times New Roman"/>
          <w:kern w:val="0"/>
          <w:sz w:val="24"/>
          <w:szCs w:val="24"/>
          <w14:ligatures w14:val="none"/>
        </w:rPr>
        <w:t>4</w:t>
      </w:r>
    </w:p>
    <w:p w14:paraId="51B4F647"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2658D39E" w14:textId="2354FC90" w:rsidR="00E052C5" w:rsidRPr="00E052C5" w:rsidRDefault="007864DE" w:rsidP="00E052C5">
      <w:pPr>
        <w:widowControl w:val="0"/>
        <w:tabs>
          <w:tab w:val="left" w:pos="3255"/>
        </w:tabs>
        <w:suppressAutoHyphens/>
        <w:autoSpaceDE w:val="0"/>
        <w:autoSpaceDN w:val="0"/>
        <w:jc w:val="center"/>
        <w:textAlignment w:val="baseline"/>
        <w:rPr>
          <w:rFonts w:ascii="Times New Roman" w:eastAsia="Arial" w:hAnsi="Times New Roman" w:cs="Times New Roman"/>
          <w:b/>
          <w:kern w:val="3"/>
          <w:sz w:val="24"/>
          <w:szCs w:val="24"/>
          <w:lang w:eastAsia="zh-CN"/>
          <w14:ligatures w14:val="none"/>
        </w:rPr>
      </w:pPr>
      <w:r w:rsidRPr="00E052C5">
        <w:rPr>
          <w:rFonts w:ascii="Times New Roman" w:eastAsia="Arial" w:hAnsi="Times New Roman" w:cs="Times New Roman"/>
          <w:b/>
          <w:kern w:val="3"/>
          <w:sz w:val="24"/>
          <w:szCs w:val="24"/>
          <w:lang w:eastAsia="zh-CN"/>
          <w14:ligatures w14:val="none"/>
        </w:rPr>
        <w:t>ZOBOWIĄZANIE PODMIOTU</w:t>
      </w:r>
      <w:r w:rsidR="00E052C5" w:rsidRPr="00E052C5">
        <w:rPr>
          <w:rFonts w:ascii="Times New Roman" w:eastAsia="Arial" w:hAnsi="Times New Roman" w:cs="Times New Roman"/>
          <w:b/>
          <w:kern w:val="3"/>
          <w:sz w:val="24"/>
          <w:szCs w:val="24"/>
          <w:lang w:eastAsia="zh-CN"/>
          <w14:ligatures w14:val="none"/>
        </w:rPr>
        <w:t xml:space="preserve"> TRZECIEGO</w:t>
      </w:r>
    </w:p>
    <w:p w14:paraId="38BB155D" w14:textId="2FBED7A1" w:rsidR="00E052C5" w:rsidRPr="00E052C5" w:rsidRDefault="00E052C5" w:rsidP="00E052C5">
      <w:pPr>
        <w:widowControl w:val="0"/>
        <w:tabs>
          <w:tab w:val="left" w:pos="3255"/>
        </w:tabs>
        <w:suppressAutoHyphens/>
        <w:autoSpaceDE w:val="0"/>
        <w:autoSpaceDN w:val="0"/>
        <w:jc w:val="center"/>
        <w:textAlignment w:val="baseline"/>
        <w:rPr>
          <w:rFonts w:ascii="Times New Roman" w:eastAsia="Arial" w:hAnsi="Times New Roman" w:cs="Times New Roman"/>
          <w:b/>
          <w:kern w:val="3"/>
          <w:sz w:val="24"/>
          <w:szCs w:val="24"/>
          <w:lang w:eastAsia="zh-CN"/>
          <w14:ligatures w14:val="none"/>
        </w:rPr>
      </w:pPr>
      <w:r w:rsidRPr="00E052C5">
        <w:rPr>
          <w:rFonts w:ascii="Times New Roman" w:eastAsia="Arial" w:hAnsi="Times New Roman" w:cs="Times New Roman"/>
          <w:b/>
          <w:kern w:val="3"/>
          <w:sz w:val="24"/>
          <w:szCs w:val="24"/>
          <w:lang w:eastAsia="zh-CN"/>
          <w14:ligatures w14:val="none"/>
        </w:rPr>
        <w:t xml:space="preserve">do oddania do dyspozycji Wykonawcy niezbędnych zasobów na potrzeby wykonania zamówienia (zgodnie z art. </w:t>
      </w:r>
      <w:r w:rsidR="007864DE" w:rsidRPr="00E052C5">
        <w:rPr>
          <w:rFonts w:ascii="Times New Roman" w:eastAsia="Arial" w:hAnsi="Times New Roman" w:cs="Times New Roman"/>
          <w:b/>
          <w:kern w:val="3"/>
          <w:sz w:val="24"/>
          <w:szCs w:val="24"/>
          <w:lang w:eastAsia="zh-CN"/>
          <w14:ligatures w14:val="none"/>
        </w:rPr>
        <w:t>118 ust.</w:t>
      </w:r>
      <w:r w:rsidRPr="00E052C5">
        <w:rPr>
          <w:rFonts w:ascii="Times New Roman" w:eastAsia="Arial" w:hAnsi="Times New Roman" w:cs="Times New Roman"/>
          <w:b/>
          <w:kern w:val="3"/>
          <w:sz w:val="24"/>
          <w:szCs w:val="24"/>
          <w:lang w:eastAsia="zh-CN"/>
          <w14:ligatures w14:val="none"/>
        </w:rPr>
        <w:t xml:space="preserve"> 3 ustawy Prawo zamówień publicznych (Dz. U. z 202</w:t>
      </w:r>
      <w:r w:rsidR="007864DE">
        <w:rPr>
          <w:rFonts w:ascii="Times New Roman" w:eastAsia="Arial" w:hAnsi="Times New Roman" w:cs="Times New Roman"/>
          <w:b/>
          <w:kern w:val="3"/>
          <w:sz w:val="24"/>
          <w:szCs w:val="24"/>
          <w:lang w:eastAsia="zh-CN"/>
          <w14:ligatures w14:val="none"/>
        </w:rPr>
        <w:t>3</w:t>
      </w:r>
      <w:r w:rsidRPr="00E052C5">
        <w:rPr>
          <w:rFonts w:ascii="Times New Roman" w:eastAsia="Arial" w:hAnsi="Times New Roman" w:cs="Times New Roman"/>
          <w:b/>
          <w:kern w:val="3"/>
          <w:sz w:val="24"/>
          <w:szCs w:val="24"/>
          <w:lang w:eastAsia="zh-CN"/>
          <w14:ligatures w14:val="none"/>
        </w:rPr>
        <w:t xml:space="preserve"> r. poz. </w:t>
      </w:r>
      <w:r w:rsidR="007864DE">
        <w:rPr>
          <w:rFonts w:ascii="Times New Roman" w:eastAsia="Arial" w:hAnsi="Times New Roman" w:cs="Times New Roman"/>
          <w:b/>
          <w:kern w:val="3"/>
          <w:sz w:val="24"/>
          <w:szCs w:val="24"/>
          <w:lang w:eastAsia="zh-CN"/>
          <w14:ligatures w14:val="none"/>
        </w:rPr>
        <w:t>1605 t.j.</w:t>
      </w:r>
      <w:r w:rsidRPr="00E052C5">
        <w:rPr>
          <w:rFonts w:ascii="Times New Roman" w:eastAsia="Arial" w:hAnsi="Times New Roman" w:cs="Times New Roman"/>
          <w:b/>
          <w:kern w:val="3"/>
          <w:sz w:val="24"/>
          <w:szCs w:val="24"/>
          <w:lang w:eastAsia="zh-CN"/>
          <w14:ligatures w14:val="none"/>
        </w:rPr>
        <w:t>)</w:t>
      </w:r>
    </w:p>
    <w:p w14:paraId="7C2F56C4" w14:textId="77777777" w:rsidR="00E052C5" w:rsidRPr="00E052C5" w:rsidRDefault="00E052C5" w:rsidP="00E052C5">
      <w:pPr>
        <w:tabs>
          <w:tab w:val="left" w:leader="dot" w:pos="9360"/>
        </w:tabs>
        <w:spacing w:after="0" w:line="276" w:lineRule="auto"/>
        <w:jc w:val="both"/>
        <w:rPr>
          <w:rFonts w:ascii="Times New Roman" w:eastAsia="Times New Roman" w:hAnsi="Times New Roman" w:cs="Times New Roman"/>
          <w:kern w:val="0"/>
          <w:sz w:val="24"/>
          <w:szCs w:val="24"/>
          <w:lang w:eastAsia="pl-PL"/>
          <w14:ligatures w14:val="none"/>
        </w:rPr>
      </w:pPr>
      <w:r w:rsidRPr="00E052C5">
        <w:rPr>
          <w:rFonts w:ascii="Times New Roman" w:eastAsia="Times New Roman" w:hAnsi="Times New Roman" w:cs="Times New Roman"/>
          <w:kern w:val="0"/>
          <w:sz w:val="24"/>
          <w:szCs w:val="24"/>
          <w:lang w:eastAsia="pl-PL"/>
          <w14:ligatures w14:val="none"/>
        </w:rPr>
        <w:t>Ja (my) niżej podpisany (i)</w:t>
      </w:r>
    </w:p>
    <w:p w14:paraId="3F209012" w14:textId="5BEBA718" w:rsidR="00E052C5" w:rsidRPr="00E052C5" w:rsidRDefault="00E052C5" w:rsidP="00E052C5">
      <w:pPr>
        <w:tabs>
          <w:tab w:val="left" w:leader="dot" w:pos="9360"/>
        </w:tabs>
        <w:spacing w:after="0" w:line="276" w:lineRule="auto"/>
        <w:jc w:val="both"/>
        <w:rPr>
          <w:rFonts w:ascii="Times New Roman" w:eastAsia="Times New Roman" w:hAnsi="Times New Roman" w:cs="Times New Roman"/>
          <w:kern w:val="0"/>
          <w:sz w:val="24"/>
          <w:szCs w:val="24"/>
          <w:lang w:eastAsia="pl-PL"/>
          <w14:ligatures w14:val="none"/>
        </w:rPr>
      </w:pPr>
      <w:r w:rsidRPr="00E052C5">
        <w:rPr>
          <w:rFonts w:ascii="Times New Roman" w:eastAsia="Times New Roman" w:hAnsi="Times New Roman" w:cs="Times New Roman"/>
          <w:kern w:val="0"/>
          <w:sz w:val="24"/>
          <w:szCs w:val="24"/>
          <w:lang w:eastAsia="pl-PL"/>
          <w14:ligatures w14:val="none"/>
        </w:rPr>
        <w:t xml:space="preserve"> ………………………………………………………………………………………………………… </w:t>
      </w:r>
    </w:p>
    <w:p w14:paraId="5F43C78C" w14:textId="77777777" w:rsidR="00E052C5" w:rsidRPr="00E052C5" w:rsidRDefault="00E052C5" w:rsidP="00E052C5">
      <w:pPr>
        <w:tabs>
          <w:tab w:val="left" w:leader="dot" w:pos="9072"/>
        </w:tabs>
        <w:spacing w:after="0" w:line="276" w:lineRule="auto"/>
        <w:jc w:val="center"/>
        <w:rPr>
          <w:rFonts w:ascii="Times New Roman" w:eastAsia="Times New Roman" w:hAnsi="Times New Roman" w:cs="Times New Roman"/>
          <w:i/>
          <w:iCs/>
          <w:kern w:val="0"/>
          <w:sz w:val="24"/>
          <w:szCs w:val="24"/>
          <w:lang w:eastAsia="pl-PL"/>
          <w14:ligatures w14:val="none"/>
        </w:rPr>
      </w:pPr>
      <w:r w:rsidRPr="00E052C5">
        <w:rPr>
          <w:rFonts w:ascii="Times New Roman" w:eastAsia="Times New Roman" w:hAnsi="Times New Roman" w:cs="Times New Roman"/>
          <w:i/>
          <w:iCs/>
          <w:kern w:val="0"/>
          <w:sz w:val="24"/>
          <w:szCs w:val="24"/>
          <w:lang w:eastAsia="pl-PL"/>
          <w14:ligatures w14:val="none"/>
        </w:rPr>
        <w:lastRenderedPageBreak/>
        <w:t>(imię i nazwisko osoby upoważnionej do reprezentowania podmiotu trzeciego)</w:t>
      </w:r>
    </w:p>
    <w:p w14:paraId="464B2ADD" w14:textId="3B697772" w:rsidR="00E052C5" w:rsidRPr="00E052C5" w:rsidRDefault="00E052C5" w:rsidP="00E052C5">
      <w:pPr>
        <w:tabs>
          <w:tab w:val="left" w:pos="9214"/>
        </w:tabs>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 xml:space="preserve">zobowiązuję się do oddania </w:t>
      </w:r>
      <w:r w:rsidR="007864DE" w:rsidRPr="00E052C5">
        <w:rPr>
          <w:rFonts w:ascii="Times New Roman" w:eastAsia="Times New Roman" w:hAnsi="Times New Roman" w:cs="Times New Roman"/>
          <w:kern w:val="0"/>
          <w:sz w:val="24"/>
          <w:szCs w:val="24"/>
          <w:lang w:eastAsia="ar-SA"/>
          <w14:ligatures w14:val="none"/>
        </w:rPr>
        <w:t>na potrzeby</w:t>
      </w:r>
      <w:r w:rsidRPr="00E052C5">
        <w:rPr>
          <w:rFonts w:ascii="Times New Roman" w:eastAsia="Times New Roman" w:hAnsi="Times New Roman" w:cs="Times New Roman"/>
          <w:kern w:val="0"/>
          <w:sz w:val="24"/>
          <w:szCs w:val="24"/>
          <w:lang w:eastAsia="ar-SA"/>
          <w14:ligatures w14:val="none"/>
        </w:rPr>
        <w:t xml:space="preserve"> wykonania zamówienia pod nazwą:</w:t>
      </w:r>
      <w:r w:rsidRPr="00E052C5">
        <w:rPr>
          <w:rFonts w:ascii="Times New Roman" w:eastAsia="Times New Roman" w:hAnsi="Times New Roman" w:cs="Times New Roman"/>
          <w:kern w:val="0"/>
          <w:sz w:val="24"/>
          <w:szCs w:val="24"/>
          <w:lang w:eastAsia="ar-SA"/>
          <w14:ligatures w14:val="none"/>
        </w:rPr>
        <w:br/>
      </w:r>
      <w:r w:rsidRPr="00E052C5">
        <w:rPr>
          <w:rFonts w:ascii="Times New Roman" w:eastAsia="Times New Roman" w:hAnsi="Times New Roman" w:cs="Times New Roman"/>
          <w:b/>
          <w:bCs/>
          <w:kern w:val="0"/>
          <w:sz w:val="24"/>
          <w:szCs w:val="24"/>
          <w:lang w:eastAsia="ar-SA"/>
          <w14:ligatures w14:val="none"/>
        </w:rPr>
        <w:t>Bezgotówkowy zakup paliw płynnych, płynów eksploatacyjnych, akcesoriów samochodowych oraz usług mycia i odkurzania pojazdów i innych usług</w:t>
      </w:r>
      <w:r w:rsidR="007864DE">
        <w:rPr>
          <w:rFonts w:ascii="Times New Roman" w:eastAsia="Times New Roman" w:hAnsi="Times New Roman" w:cs="Times New Roman"/>
          <w:b/>
          <w:bCs/>
          <w:kern w:val="0"/>
          <w:sz w:val="24"/>
          <w:szCs w:val="24"/>
          <w:lang w:eastAsia="ar-SA"/>
          <w14:ligatures w14:val="none"/>
        </w:rPr>
        <w:t>.</w:t>
      </w:r>
    </w:p>
    <w:p w14:paraId="4CB8346E" w14:textId="77777777" w:rsidR="00E052C5" w:rsidRPr="00E052C5" w:rsidRDefault="00E052C5" w:rsidP="00E052C5">
      <w:pPr>
        <w:tabs>
          <w:tab w:val="left" w:pos="9214"/>
        </w:tabs>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następującemu Wykonawcy:</w:t>
      </w:r>
    </w:p>
    <w:p w14:paraId="51C03920" w14:textId="3B2DBC60" w:rsidR="00E052C5" w:rsidRPr="00E052C5" w:rsidRDefault="00E052C5" w:rsidP="00E052C5">
      <w:pPr>
        <w:suppressAutoHyphens/>
        <w:spacing w:after="0" w:line="276" w:lineRule="auto"/>
        <w:ind w:right="-1"/>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r w:rsidR="007864DE">
        <w:rPr>
          <w:rFonts w:ascii="Times New Roman" w:eastAsia="Times New Roman" w:hAnsi="Times New Roman" w:cs="Times New Roman"/>
          <w:kern w:val="0"/>
          <w:sz w:val="24"/>
          <w:szCs w:val="24"/>
          <w:lang w:eastAsia="ar-SA"/>
          <w14:ligatures w14:val="none"/>
        </w:rPr>
        <w:t>..</w:t>
      </w:r>
    </w:p>
    <w:p w14:paraId="565C604F" w14:textId="77777777" w:rsidR="00E052C5" w:rsidRPr="00E052C5" w:rsidRDefault="00E052C5" w:rsidP="00E052C5">
      <w:pPr>
        <w:spacing w:line="276" w:lineRule="auto"/>
        <w:jc w:val="center"/>
        <w:rPr>
          <w:rFonts w:ascii="Times New Roman" w:hAnsi="Times New Roman" w:cs="Times New Roman"/>
          <w:i/>
          <w:kern w:val="0"/>
          <w:sz w:val="24"/>
          <w:szCs w:val="24"/>
          <w14:ligatures w14:val="none"/>
        </w:rPr>
      </w:pPr>
      <w:r w:rsidRPr="00E052C5">
        <w:rPr>
          <w:rFonts w:ascii="Times New Roman" w:hAnsi="Times New Roman" w:cs="Times New Roman"/>
          <w:i/>
          <w:kern w:val="0"/>
          <w:sz w:val="24"/>
          <w:szCs w:val="24"/>
          <w14:ligatures w14:val="none"/>
        </w:rPr>
        <w:t>(nazwa i adres Wykonawcy)</w:t>
      </w:r>
    </w:p>
    <w:p w14:paraId="30E78ED1" w14:textId="77777777" w:rsidR="00E052C5" w:rsidRPr="00E052C5" w:rsidRDefault="00E052C5" w:rsidP="00E052C5">
      <w:pPr>
        <w:spacing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następujących zasobów (np.: wiedza i doświadczenie, potencjał techniczny, potencjał kadrowy, potencjał ekonomiczny lub finansowy):</w:t>
      </w:r>
    </w:p>
    <w:p w14:paraId="3E5EB2C8" w14:textId="58181592" w:rsidR="00E052C5" w:rsidRPr="00E052C5" w:rsidRDefault="00E052C5" w:rsidP="00E052C5">
      <w:pPr>
        <w:spacing w:line="276" w:lineRule="auto"/>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51FD67BD" w14:textId="77777777" w:rsidR="00E052C5" w:rsidRPr="00E052C5" w:rsidRDefault="00E052C5" w:rsidP="00E052C5">
      <w:pPr>
        <w:spacing w:line="276" w:lineRule="auto"/>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Oświadczam, iż:</w:t>
      </w:r>
    </w:p>
    <w:p w14:paraId="0181A9A3" w14:textId="77777777" w:rsidR="00E052C5" w:rsidRPr="00E052C5" w:rsidRDefault="00E052C5" w:rsidP="00E052C5">
      <w:pPr>
        <w:numPr>
          <w:ilvl w:val="0"/>
          <w:numId w:val="11"/>
        </w:numPr>
        <w:suppressAutoHyphens/>
        <w:spacing w:after="0" w:line="276" w:lineRule="auto"/>
        <w:ind w:left="284"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udostępniam Wykonawcy ww. zasoby, w następującym zakresie:</w:t>
      </w:r>
    </w:p>
    <w:p w14:paraId="66557BDF" w14:textId="2F0074FB" w:rsidR="00E052C5" w:rsidRPr="00E052C5" w:rsidRDefault="00E052C5" w:rsidP="00E052C5">
      <w:pPr>
        <w:suppressAutoHyphens/>
        <w:spacing w:after="0" w:line="276" w:lineRule="auto"/>
        <w:ind w:left="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787E19EA" w14:textId="77777777" w:rsidR="00E052C5" w:rsidRPr="00E052C5" w:rsidRDefault="00E052C5" w:rsidP="00E052C5">
      <w:pPr>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nazwę, przedmiot zrealizowanych zamówień, podczas którego zdobyto doświadczenie będące przedmiotem niniejszego zobowiązania)  </w:t>
      </w:r>
    </w:p>
    <w:p w14:paraId="18B50DA3" w14:textId="77777777" w:rsidR="00E052C5" w:rsidRPr="00E052C5" w:rsidRDefault="00E052C5" w:rsidP="00E052C5">
      <w:pPr>
        <w:numPr>
          <w:ilvl w:val="0"/>
          <w:numId w:val="11"/>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sposób wykorzystania udostępnionych przeze mnie zasobów będzie następujący:</w:t>
      </w:r>
    </w:p>
    <w:p w14:paraId="74D8E1C8" w14:textId="3F948D16" w:rsidR="00E052C5" w:rsidRPr="00E052C5" w:rsidRDefault="00E052C5" w:rsidP="00E052C5">
      <w:pPr>
        <w:suppressAutoHyphens/>
        <w:spacing w:after="0" w:line="276" w:lineRule="auto"/>
        <w:ind w:left="284" w:right="-2"/>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3F5A9F01" w14:textId="77777777" w:rsidR="00E052C5" w:rsidRPr="00E052C5" w:rsidRDefault="00E052C5" w:rsidP="00E052C5">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w jaki sposób doświadczenie podmiotu będzie wykorzystywane podczas realizacji zamówienia – potencjał techniczny, kadrowy, ekonomiczny lub finansowy) </w:t>
      </w:r>
    </w:p>
    <w:p w14:paraId="1292D231" w14:textId="77777777" w:rsidR="00E052C5" w:rsidRPr="00E052C5" w:rsidRDefault="00E052C5" w:rsidP="00E052C5">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p>
    <w:p w14:paraId="259659B3" w14:textId="77777777" w:rsidR="00E052C5" w:rsidRPr="00E052C5" w:rsidRDefault="00E052C5" w:rsidP="00E052C5">
      <w:pPr>
        <w:numPr>
          <w:ilvl w:val="0"/>
          <w:numId w:val="11"/>
        </w:numPr>
        <w:suppressAutoHyphens/>
        <w:spacing w:after="0" w:line="276" w:lineRule="auto"/>
        <w:ind w:left="284" w:right="-2"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charakter stosunku łączącego mnie z Wykonawcą będzie następujący:</w:t>
      </w:r>
    </w:p>
    <w:p w14:paraId="13FBEED6" w14:textId="75E9CDF6" w:rsidR="00E052C5" w:rsidRPr="00E052C5" w:rsidRDefault="00E052C5" w:rsidP="00E052C5">
      <w:pPr>
        <w:suppressAutoHyphens/>
        <w:spacing w:after="0" w:line="276" w:lineRule="auto"/>
        <w:ind w:left="284" w:right="-2"/>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4306542B" w14:textId="2046C2EC" w:rsidR="00E052C5" w:rsidRPr="00E052C5" w:rsidRDefault="00E052C5" w:rsidP="00E052C5">
      <w:pPr>
        <w:suppressAutoHyphens/>
        <w:spacing w:after="0" w:line="276" w:lineRule="auto"/>
        <w:ind w:left="284" w:right="-2"/>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stosunek prawny który będzie łączył podmiot trzeci z </w:t>
      </w:r>
      <w:r w:rsidR="007864DE" w:rsidRPr="00E052C5">
        <w:rPr>
          <w:rFonts w:ascii="Times New Roman" w:eastAsia="Times New Roman" w:hAnsi="Times New Roman" w:cs="Times New Roman"/>
          <w:i/>
          <w:iCs/>
          <w:kern w:val="0"/>
          <w:sz w:val="24"/>
          <w:szCs w:val="24"/>
          <w:lang w:eastAsia="ar-SA"/>
          <w14:ligatures w14:val="none"/>
        </w:rPr>
        <w:t>wykonawcą np.</w:t>
      </w:r>
      <w:r w:rsidRPr="00E052C5">
        <w:rPr>
          <w:rFonts w:ascii="Times New Roman" w:eastAsia="Times New Roman" w:hAnsi="Times New Roman" w:cs="Times New Roman"/>
          <w:i/>
          <w:iCs/>
          <w:kern w:val="0"/>
          <w:sz w:val="24"/>
          <w:szCs w:val="24"/>
          <w:lang w:eastAsia="ar-SA"/>
          <w14:ligatures w14:val="none"/>
        </w:rPr>
        <w:t xml:space="preserve">: podwykonawca na podstawie umowy o prace itp. a w przypadku potencjału technicznego, ekonomicznego oraz finansowego sposób użyczenia – umowa użyczenia, dzierżawy itp.)   </w:t>
      </w:r>
    </w:p>
    <w:p w14:paraId="64D7D9F3" w14:textId="77777777" w:rsidR="00E052C5" w:rsidRPr="00E052C5" w:rsidRDefault="00E052C5" w:rsidP="00E052C5">
      <w:pPr>
        <w:suppressAutoHyphens/>
        <w:spacing w:after="0" w:line="276" w:lineRule="auto"/>
        <w:ind w:left="284" w:right="-2" w:hanging="284"/>
        <w:jc w:val="both"/>
        <w:rPr>
          <w:rFonts w:ascii="Times New Roman" w:eastAsia="Times New Roman" w:hAnsi="Times New Roman" w:cs="Times New Roman"/>
          <w:i/>
          <w:iCs/>
          <w:kern w:val="0"/>
          <w:sz w:val="24"/>
          <w:szCs w:val="24"/>
          <w:lang w:eastAsia="ar-SA"/>
          <w14:ligatures w14:val="none"/>
        </w:rPr>
      </w:pPr>
    </w:p>
    <w:p w14:paraId="47D1216F" w14:textId="77777777" w:rsidR="00E052C5" w:rsidRPr="00E052C5" w:rsidRDefault="00E052C5" w:rsidP="00E052C5">
      <w:pPr>
        <w:numPr>
          <w:ilvl w:val="0"/>
          <w:numId w:val="11"/>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zakres mojego udziału przy wykonywaniu zamówienia będzie następujący:</w:t>
      </w:r>
    </w:p>
    <w:p w14:paraId="3CFC7737" w14:textId="55B0AD00" w:rsidR="00E052C5" w:rsidRPr="00E052C5" w:rsidRDefault="00E052C5" w:rsidP="00E052C5">
      <w:pPr>
        <w:suppressAutoHyphens/>
        <w:spacing w:after="0" w:line="276" w:lineRule="auto"/>
        <w:ind w:left="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w:t>
      </w:r>
    </w:p>
    <w:p w14:paraId="3C76554B" w14:textId="77777777" w:rsidR="00E052C5" w:rsidRPr="00E052C5" w:rsidRDefault="00E052C5" w:rsidP="00E052C5">
      <w:pPr>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(należy wpisać w jakim zakresie podmiot trzeci będzie brał udział w realizacji zamówienia (jaki zakres będzie wykonywał w przedmiotowym zamówieniu)</w:t>
      </w:r>
    </w:p>
    <w:p w14:paraId="22B2EFB2" w14:textId="77777777" w:rsidR="00E052C5" w:rsidRPr="00E052C5" w:rsidRDefault="00E052C5" w:rsidP="00E052C5">
      <w:pPr>
        <w:suppressAutoHyphens/>
        <w:spacing w:after="0" w:line="276" w:lineRule="auto"/>
        <w:ind w:left="284" w:hanging="284"/>
        <w:jc w:val="both"/>
        <w:rPr>
          <w:rFonts w:ascii="Times New Roman" w:eastAsia="Times New Roman" w:hAnsi="Times New Roman" w:cs="Times New Roman"/>
          <w:i/>
          <w:iCs/>
          <w:kern w:val="0"/>
          <w:sz w:val="24"/>
          <w:szCs w:val="24"/>
          <w:lang w:eastAsia="ar-SA"/>
          <w14:ligatures w14:val="none"/>
        </w:rPr>
      </w:pPr>
    </w:p>
    <w:p w14:paraId="45A24426" w14:textId="77777777" w:rsidR="00E052C5" w:rsidRPr="00E052C5" w:rsidRDefault="00E052C5" w:rsidP="00E052C5">
      <w:pPr>
        <w:numPr>
          <w:ilvl w:val="0"/>
          <w:numId w:val="11"/>
        </w:numPr>
        <w:suppressAutoHyphens/>
        <w:spacing w:after="0" w:line="276" w:lineRule="auto"/>
        <w:ind w:left="284" w:right="283" w:hanging="284"/>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okres mojego udziału przy wykonywaniu zamówienia będzie następujący:</w:t>
      </w:r>
    </w:p>
    <w:p w14:paraId="7D1D4064" w14:textId="258F44F7" w:rsidR="00E052C5" w:rsidRPr="00E052C5" w:rsidRDefault="00E052C5" w:rsidP="00E052C5">
      <w:pPr>
        <w:suppressAutoHyphens/>
        <w:spacing w:after="0" w:line="240" w:lineRule="auto"/>
        <w:ind w:left="284" w:right="-340"/>
        <w:jc w:val="both"/>
        <w:rPr>
          <w:rFonts w:ascii="Times New Roman" w:eastAsia="Times New Roman" w:hAnsi="Times New Roman" w:cs="Times New Roman"/>
          <w:kern w:val="0"/>
          <w:sz w:val="24"/>
          <w:szCs w:val="24"/>
          <w:lang w:eastAsia="ar-SA"/>
          <w14:ligatures w14:val="none"/>
        </w:rPr>
      </w:pPr>
      <w:r w:rsidRPr="00E052C5">
        <w:rPr>
          <w:rFonts w:ascii="Times New Roman" w:eastAsia="Times New Roman" w:hAnsi="Times New Roman" w:cs="Times New Roman"/>
          <w:kern w:val="0"/>
          <w:sz w:val="24"/>
          <w:szCs w:val="24"/>
          <w:lang w:eastAsia="ar-SA"/>
          <w14:ligatures w14:val="none"/>
        </w:rPr>
        <w:t xml:space="preserve">………………………………………………………………………………………………………… </w:t>
      </w:r>
    </w:p>
    <w:p w14:paraId="663C2D51" w14:textId="38E45CCD" w:rsidR="00E052C5" w:rsidRPr="00E052C5" w:rsidRDefault="00E052C5" w:rsidP="00E052C5">
      <w:pPr>
        <w:suppressAutoHyphens/>
        <w:spacing w:after="0" w:line="240" w:lineRule="auto"/>
        <w:ind w:left="284" w:right="-340"/>
        <w:jc w:val="both"/>
        <w:rPr>
          <w:rFonts w:ascii="Times New Roman" w:eastAsia="Times New Roman" w:hAnsi="Times New Roman" w:cs="Times New Roman"/>
          <w:i/>
          <w:iCs/>
          <w:kern w:val="0"/>
          <w:sz w:val="24"/>
          <w:szCs w:val="24"/>
          <w:lang w:eastAsia="ar-SA"/>
          <w14:ligatures w14:val="none"/>
        </w:rPr>
      </w:pPr>
      <w:r w:rsidRPr="00E052C5">
        <w:rPr>
          <w:rFonts w:ascii="Times New Roman" w:eastAsia="Times New Roman" w:hAnsi="Times New Roman" w:cs="Times New Roman"/>
          <w:i/>
          <w:iCs/>
          <w:kern w:val="0"/>
          <w:sz w:val="24"/>
          <w:szCs w:val="24"/>
          <w:lang w:eastAsia="ar-SA"/>
          <w14:ligatures w14:val="none"/>
        </w:rPr>
        <w:t xml:space="preserve">(należy wpisać </w:t>
      </w:r>
      <w:r w:rsidR="007864DE" w:rsidRPr="00E052C5">
        <w:rPr>
          <w:rFonts w:ascii="Times New Roman" w:eastAsia="Times New Roman" w:hAnsi="Times New Roman" w:cs="Times New Roman"/>
          <w:i/>
          <w:iCs/>
          <w:kern w:val="0"/>
          <w:sz w:val="24"/>
          <w:szCs w:val="24"/>
          <w:lang w:eastAsia="ar-SA"/>
          <w14:ligatures w14:val="none"/>
        </w:rPr>
        <w:t>okres,</w:t>
      </w:r>
      <w:r w:rsidRPr="00E052C5">
        <w:rPr>
          <w:rFonts w:ascii="Times New Roman" w:eastAsia="Times New Roman" w:hAnsi="Times New Roman" w:cs="Times New Roman"/>
          <w:i/>
          <w:iCs/>
          <w:kern w:val="0"/>
          <w:sz w:val="24"/>
          <w:szCs w:val="24"/>
          <w:lang w:eastAsia="ar-SA"/>
          <w14:ligatures w14:val="none"/>
        </w:rPr>
        <w:t xml:space="preserve"> na który udostępnione zostaną zasoby przez podmiot trzeci w realizacji przedmiotowego zamówienia)  </w:t>
      </w:r>
    </w:p>
    <w:p w14:paraId="2DA37955"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bookmarkStart w:id="0" w:name="_Hlk9580367"/>
    </w:p>
    <w:p w14:paraId="737283D9"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0B391119" w14:textId="77777777" w:rsidR="00E052C5" w:rsidRPr="00E052C5" w:rsidRDefault="00E052C5" w:rsidP="00E052C5">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w:t>
      </w:r>
    </w:p>
    <w:p w14:paraId="2751A9E6"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i/>
          <w:iCs/>
          <w:kern w:val="0"/>
          <w:sz w:val="24"/>
          <w:szCs w:val="24"/>
          <w14:ligatures w14:val="none"/>
        </w:rPr>
        <w:t>……</w:t>
      </w:r>
      <w:r w:rsidRPr="00E052C5">
        <w:rPr>
          <w:rFonts w:ascii="Times New Roman" w:hAnsi="Times New Roman" w:cs="Times New Roman"/>
          <w:kern w:val="0"/>
          <w:sz w:val="24"/>
          <w:szCs w:val="24"/>
          <w14:ligatures w14:val="none"/>
        </w:rPr>
        <w:t>………………………………………………</w:t>
      </w:r>
    </w:p>
    <w:p w14:paraId="02EFB0C7" w14:textId="77777777" w:rsidR="00E052C5" w:rsidRPr="00E052C5" w:rsidRDefault="00E052C5" w:rsidP="00E052C5">
      <w:pPr>
        <w:spacing w:after="0" w:line="276" w:lineRule="auto"/>
        <w:jc w:val="right"/>
        <w:rPr>
          <w:rFonts w:ascii="Times New Roman" w:hAnsi="Times New Roman" w:cs="Times New Roman"/>
          <w:bCs/>
          <w:kern w:val="0"/>
          <w:sz w:val="24"/>
          <w:szCs w:val="24"/>
          <w14:ligatures w14:val="none"/>
        </w:rPr>
        <w:sectPr w:rsidR="00E052C5" w:rsidRPr="00E052C5" w:rsidSect="00190ADC">
          <w:headerReference w:type="default" r:id="rId12"/>
          <w:pgSz w:w="11906" w:h="16838"/>
          <w:pgMar w:top="993" w:right="1133" w:bottom="568" w:left="1134" w:header="708" w:footer="708" w:gutter="0"/>
          <w:cols w:space="708"/>
          <w:docGrid w:linePitch="360"/>
        </w:sectPr>
      </w:pPr>
      <w:r w:rsidRPr="00E052C5">
        <w:rPr>
          <w:rFonts w:ascii="Times New Roman" w:hAnsi="Times New Roman" w:cs="Times New Roman"/>
          <w:i/>
          <w:iCs/>
          <w:kern w:val="0"/>
          <w:sz w:val="24"/>
          <w:szCs w:val="24"/>
          <w14:ligatures w14:val="none"/>
        </w:rPr>
        <w:t>(pieczęcie i podpisy osób uprawnionych do reprezentacji podmiotu)</w:t>
      </w:r>
      <w:bookmarkEnd w:id="0"/>
    </w:p>
    <w:p w14:paraId="405D7C10" w14:textId="1025033A" w:rsidR="00E052C5" w:rsidRPr="00E052C5" w:rsidRDefault="00E052C5" w:rsidP="00E052C5">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lastRenderedPageBreak/>
        <w:t xml:space="preserve">Załącznik nr </w:t>
      </w:r>
      <w:r w:rsidR="00B22B03">
        <w:rPr>
          <w:rFonts w:ascii="Times New Roman" w:hAnsi="Times New Roman" w:cs="Times New Roman"/>
          <w:bCs/>
          <w:kern w:val="0"/>
          <w:sz w:val="24"/>
          <w:szCs w:val="24"/>
          <w14:ligatures w14:val="none"/>
        </w:rPr>
        <w:t>5</w:t>
      </w:r>
    </w:p>
    <w:p w14:paraId="5D6D4D60" w14:textId="77777777" w:rsidR="00E052C5" w:rsidRPr="00E052C5" w:rsidRDefault="00E052C5" w:rsidP="00E052C5">
      <w:pPr>
        <w:spacing w:after="0" w:line="276" w:lineRule="auto"/>
        <w:jc w:val="right"/>
        <w:rPr>
          <w:rFonts w:ascii="Times New Roman" w:hAnsi="Times New Roman" w:cs="Times New Roman"/>
          <w:bCs/>
          <w:kern w:val="0"/>
          <w:sz w:val="24"/>
          <w:szCs w:val="24"/>
          <w14:ligatures w14:val="none"/>
        </w:rPr>
      </w:pPr>
    </w:p>
    <w:p w14:paraId="453E4B5E" w14:textId="77777777" w:rsidR="00E052C5" w:rsidRPr="00E052C5" w:rsidRDefault="00E052C5" w:rsidP="00E052C5">
      <w:pPr>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WYKAZ WYKONANYCH DOSTAW</w:t>
      </w:r>
    </w:p>
    <w:p w14:paraId="01DE39C8" w14:textId="77777777" w:rsidR="00E052C5" w:rsidRPr="00E052C5" w:rsidRDefault="00E052C5" w:rsidP="00E052C5">
      <w:pPr>
        <w:widowControl w:val="0"/>
        <w:tabs>
          <w:tab w:val="left" w:pos="1800"/>
        </w:tabs>
        <w:suppressAutoHyphens/>
        <w:spacing w:after="57" w:line="240" w:lineRule="auto"/>
        <w:ind w:left="15" w:hanging="330"/>
        <w:jc w:val="both"/>
        <w:textAlignment w:val="baseline"/>
        <w:rPr>
          <w:rFonts w:ascii="Times New Roman" w:eastAsia="Times New Roman" w:hAnsi="Times New Roman" w:cs="Times New Roman"/>
          <w:b/>
          <w:bCs/>
          <w:i/>
          <w:iCs/>
          <w:color w:val="0000FF"/>
          <w:kern w:val="1"/>
          <w:sz w:val="24"/>
          <w:szCs w:val="24"/>
          <w:lang w:eastAsia="ar-SA"/>
          <w14:ligatures w14:val="none"/>
        </w:rPr>
      </w:pPr>
      <w:r w:rsidRPr="00E052C5">
        <w:rPr>
          <w:rFonts w:ascii="Times New Roman" w:eastAsia="Lucida Sans Unicode" w:hAnsi="Times New Roman" w:cs="Times New Roman"/>
          <w:b/>
          <w:bCs/>
          <w:color w:val="000000"/>
          <w:kern w:val="1"/>
          <w:sz w:val="24"/>
          <w:szCs w:val="24"/>
          <w:lang w:bidi="en-US"/>
          <w14:ligatures w14:val="none"/>
        </w:rPr>
        <w:tab/>
      </w:r>
    </w:p>
    <w:tbl>
      <w:tblPr>
        <w:tblpPr w:leftFromText="141" w:rightFromText="141" w:vertAnchor="page" w:horzAnchor="page" w:tblpX="2323" w:tblpY="2476"/>
        <w:tblW w:w="12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67"/>
        <w:gridCol w:w="2127"/>
        <w:gridCol w:w="2551"/>
        <w:gridCol w:w="1830"/>
        <w:gridCol w:w="3288"/>
      </w:tblGrid>
      <w:tr w:rsidR="00E052C5" w:rsidRPr="00E052C5" w14:paraId="594527E2" w14:textId="77777777" w:rsidTr="004278E0">
        <w:trPr>
          <w:trHeight w:val="698"/>
        </w:trPr>
        <w:tc>
          <w:tcPr>
            <w:tcW w:w="680" w:type="dxa"/>
            <w:vAlign w:val="center"/>
          </w:tcPr>
          <w:p w14:paraId="455B5EF6"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Lp</w:t>
            </w:r>
          </w:p>
        </w:tc>
        <w:tc>
          <w:tcPr>
            <w:tcW w:w="1567" w:type="dxa"/>
            <w:vAlign w:val="center"/>
          </w:tcPr>
          <w:p w14:paraId="5D56CAC6"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Przedmiot dostawy</w:t>
            </w:r>
          </w:p>
        </w:tc>
        <w:tc>
          <w:tcPr>
            <w:tcW w:w="2127" w:type="dxa"/>
            <w:vAlign w:val="center"/>
          </w:tcPr>
          <w:p w14:paraId="65AE02BE"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Dane odbiorcy </w:t>
            </w:r>
            <w:r w:rsidRPr="00E052C5">
              <w:rPr>
                <w:rFonts w:ascii="Times New Roman" w:eastAsia="Times New Roman" w:hAnsi="Times New Roman" w:cs="Times New Roman"/>
                <w:kern w:val="1"/>
                <w:sz w:val="24"/>
                <w:szCs w:val="24"/>
                <w:lang w:eastAsia="ar-SA"/>
                <w14:ligatures w14:val="none"/>
              </w:rPr>
              <w:t>(nazwa, adres)</w:t>
            </w:r>
          </w:p>
        </w:tc>
        <w:tc>
          <w:tcPr>
            <w:tcW w:w="2551" w:type="dxa"/>
            <w:vAlign w:val="center"/>
          </w:tcPr>
          <w:p w14:paraId="5FAC13AE"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Terminy wykonania</w:t>
            </w:r>
          </w:p>
          <w:p w14:paraId="677BE030"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(od – do)</w:t>
            </w:r>
          </w:p>
        </w:tc>
        <w:tc>
          <w:tcPr>
            <w:tcW w:w="1830" w:type="dxa"/>
          </w:tcPr>
          <w:p w14:paraId="16547372"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Wartość wykonanych lub wykonywanych dostaw</w:t>
            </w:r>
          </w:p>
          <w:p w14:paraId="40DDA65E"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p>
        </w:tc>
        <w:tc>
          <w:tcPr>
            <w:tcW w:w="3288" w:type="dxa"/>
            <w:vAlign w:val="center"/>
          </w:tcPr>
          <w:p w14:paraId="124448B5"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b/>
                <w:bCs/>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W przypadku wykonawców wspólnie ubiegających się </w:t>
            </w:r>
            <w:r w:rsidRPr="00E052C5">
              <w:rPr>
                <w:rFonts w:ascii="Times New Roman" w:eastAsia="Times New Roman" w:hAnsi="Times New Roman" w:cs="Times New Roman"/>
                <w:b/>
                <w:bCs/>
                <w:kern w:val="1"/>
                <w:sz w:val="24"/>
                <w:szCs w:val="24"/>
                <w:lang w:eastAsia="ar-SA"/>
                <w14:ligatures w14:val="none"/>
              </w:rPr>
              <w:br/>
              <w:t>o udzielenie zamówienia:</w:t>
            </w:r>
          </w:p>
          <w:p w14:paraId="60A5F216"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b/>
                <w:bCs/>
                <w:kern w:val="1"/>
                <w:sz w:val="24"/>
                <w:szCs w:val="24"/>
                <w:lang w:eastAsia="ar-SA"/>
                <w14:ligatures w14:val="none"/>
              </w:rPr>
              <w:t xml:space="preserve">Wskazać WYKONAWCĘ, który wykonywał wykazaną dostawę </w:t>
            </w:r>
          </w:p>
        </w:tc>
      </w:tr>
      <w:tr w:rsidR="00E052C5" w:rsidRPr="00E052C5" w14:paraId="22A7E911" w14:textId="77777777" w:rsidTr="004278E0">
        <w:trPr>
          <w:trHeight w:val="354"/>
        </w:trPr>
        <w:tc>
          <w:tcPr>
            <w:tcW w:w="680" w:type="dxa"/>
            <w:vAlign w:val="center"/>
          </w:tcPr>
          <w:p w14:paraId="4D17E689"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1</w:t>
            </w:r>
          </w:p>
        </w:tc>
        <w:tc>
          <w:tcPr>
            <w:tcW w:w="1567" w:type="dxa"/>
            <w:vAlign w:val="center"/>
          </w:tcPr>
          <w:p w14:paraId="28F40304" w14:textId="77777777" w:rsidR="00E052C5" w:rsidRPr="00E052C5" w:rsidRDefault="00E052C5" w:rsidP="00E052C5">
            <w:pPr>
              <w:widowControl w:val="0"/>
              <w:tabs>
                <w:tab w:val="left" w:pos="1800"/>
              </w:tabs>
              <w:suppressAutoHyphens/>
              <w:spacing w:after="0" w:line="240" w:lineRule="auto"/>
              <w:textAlignment w:val="baseline"/>
              <w:rPr>
                <w:rFonts w:ascii="Times New Roman" w:eastAsia="Times New Roman" w:hAnsi="Times New Roman" w:cs="Times New Roman"/>
                <w:kern w:val="1"/>
                <w:sz w:val="24"/>
                <w:szCs w:val="24"/>
                <w:lang w:eastAsia="ar-SA"/>
                <w14:ligatures w14:val="none"/>
              </w:rPr>
            </w:pPr>
          </w:p>
        </w:tc>
        <w:tc>
          <w:tcPr>
            <w:tcW w:w="2127" w:type="dxa"/>
            <w:vAlign w:val="center"/>
          </w:tcPr>
          <w:p w14:paraId="342483D9"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551" w:type="dxa"/>
            <w:vAlign w:val="center"/>
          </w:tcPr>
          <w:p w14:paraId="77E2FC09"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1830" w:type="dxa"/>
          </w:tcPr>
          <w:p w14:paraId="59EBEE2A"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3288" w:type="dxa"/>
            <w:vAlign w:val="center"/>
          </w:tcPr>
          <w:p w14:paraId="4B1C95B4"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r>
      <w:tr w:rsidR="00E052C5" w:rsidRPr="00E052C5" w14:paraId="6675C5B4" w14:textId="77777777" w:rsidTr="004278E0">
        <w:trPr>
          <w:trHeight w:val="354"/>
        </w:trPr>
        <w:tc>
          <w:tcPr>
            <w:tcW w:w="680" w:type="dxa"/>
            <w:vAlign w:val="center"/>
          </w:tcPr>
          <w:p w14:paraId="1EA50061"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052C5">
              <w:rPr>
                <w:rFonts w:ascii="Times New Roman" w:eastAsia="Times New Roman" w:hAnsi="Times New Roman" w:cs="Times New Roman"/>
                <w:kern w:val="1"/>
                <w:sz w:val="24"/>
                <w:szCs w:val="24"/>
                <w:lang w:eastAsia="ar-SA"/>
                <w14:ligatures w14:val="none"/>
              </w:rPr>
              <w:t>2</w:t>
            </w:r>
          </w:p>
        </w:tc>
        <w:tc>
          <w:tcPr>
            <w:tcW w:w="1567" w:type="dxa"/>
            <w:vAlign w:val="center"/>
          </w:tcPr>
          <w:p w14:paraId="3B0C3C7D" w14:textId="77777777" w:rsidR="00E052C5" w:rsidRPr="00E052C5" w:rsidRDefault="00E052C5" w:rsidP="00E052C5">
            <w:pPr>
              <w:widowControl w:val="0"/>
              <w:tabs>
                <w:tab w:val="left" w:pos="1800"/>
              </w:tabs>
              <w:suppressAutoHyphens/>
              <w:spacing w:after="0" w:line="240" w:lineRule="auto"/>
              <w:textAlignment w:val="baseline"/>
              <w:rPr>
                <w:rFonts w:ascii="Times New Roman" w:eastAsia="Times New Roman" w:hAnsi="Times New Roman" w:cs="Times New Roman"/>
                <w:kern w:val="1"/>
                <w:sz w:val="24"/>
                <w:szCs w:val="24"/>
                <w:lang w:eastAsia="ar-SA"/>
                <w14:ligatures w14:val="none"/>
              </w:rPr>
            </w:pPr>
          </w:p>
        </w:tc>
        <w:tc>
          <w:tcPr>
            <w:tcW w:w="2127" w:type="dxa"/>
            <w:vAlign w:val="center"/>
          </w:tcPr>
          <w:p w14:paraId="5F796A8A"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2551" w:type="dxa"/>
            <w:vAlign w:val="center"/>
          </w:tcPr>
          <w:p w14:paraId="4FF915E3"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1830" w:type="dxa"/>
          </w:tcPr>
          <w:p w14:paraId="21C97291"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c>
          <w:tcPr>
            <w:tcW w:w="3288" w:type="dxa"/>
            <w:vAlign w:val="center"/>
          </w:tcPr>
          <w:p w14:paraId="483CFAFE" w14:textId="77777777" w:rsidR="00E052C5" w:rsidRPr="00E052C5" w:rsidRDefault="00E052C5" w:rsidP="00E052C5">
            <w:pPr>
              <w:widowControl w:val="0"/>
              <w:tabs>
                <w:tab w:val="left" w:pos="1800"/>
              </w:tabs>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tc>
      </w:tr>
      <w:tr w:rsidR="00E052C5" w:rsidRPr="00E052C5" w14:paraId="51FC04F1" w14:textId="77777777" w:rsidTr="004278E0">
        <w:trPr>
          <w:trHeight w:val="354"/>
        </w:trPr>
        <w:tc>
          <w:tcPr>
            <w:tcW w:w="680" w:type="dxa"/>
            <w:vAlign w:val="center"/>
          </w:tcPr>
          <w:p w14:paraId="4F2E65A7" w14:textId="77777777" w:rsidR="00E052C5" w:rsidRPr="00E052C5" w:rsidRDefault="00E052C5" w:rsidP="00E052C5">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1567" w:type="dxa"/>
            <w:vAlign w:val="center"/>
          </w:tcPr>
          <w:p w14:paraId="41FE9AA6" w14:textId="77777777" w:rsidR="00E052C5" w:rsidRPr="00E052C5" w:rsidRDefault="00E052C5" w:rsidP="00E052C5">
            <w:pPr>
              <w:widowControl w:val="0"/>
              <w:tabs>
                <w:tab w:val="left" w:pos="1800"/>
              </w:tabs>
              <w:suppressAutoHyphens/>
              <w:spacing w:after="0" w:line="240" w:lineRule="auto"/>
              <w:ind w:left="2143" w:hanging="357"/>
              <w:textAlignment w:val="baseline"/>
              <w:rPr>
                <w:rFonts w:ascii="Times New Roman" w:eastAsia="Times New Roman" w:hAnsi="Times New Roman" w:cs="Times New Roman"/>
                <w:kern w:val="1"/>
                <w:sz w:val="24"/>
                <w:szCs w:val="24"/>
                <w:lang w:eastAsia="ar-SA"/>
                <w14:ligatures w14:val="none"/>
              </w:rPr>
            </w:pPr>
          </w:p>
        </w:tc>
        <w:tc>
          <w:tcPr>
            <w:tcW w:w="2127" w:type="dxa"/>
            <w:vAlign w:val="center"/>
          </w:tcPr>
          <w:p w14:paraId="5F7FAA1E" w14:textId="77777777" w:rsidR="00E052C5" w:rsidRPr="00E052C5" w:rsidRDefault="00E052C5" w:rsidP="00E052C5">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2551" w:type="dxa"/>
            <w:vAlign w:val="center"/>
          </w:tcPr>
          <w:p w14:paraId="3FAE3C9B" w14:textId="77777777" w:rsidR="00E052C5" w:rsidRPr="00E052C5" w:rsidRDefault="00E052C5" w:rsidP="00E052C5">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1830" w:type="dxa"/>
          </w:tcPr>
          <w:p w14:paraId="1A57DBE1" w14:textId="77777777" w:rsidR="00E052C5" w:rsidRPr="00E052C5" w:rsidRDefault="00E052C5" w:rsidP="00E052C5">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c>
          <w:tcPr>
            <w:tcW w:w="3288" w:type="dxa"/>
            <w:vAlign w:val="center"/>
          </w:tcPr>
          <w:p w14:paraId="379B0AD9" w14:textId="77777777" w:rsidR="00E052C5" w:rsidRPr="00E052C5" w:rsidRDefault="00E052C5" w:rsidP="00E052C5">
            <w:pPr>
              <w:widowControl w:val="0"/>
              <w:tabs>
                <w:tab w:val="left" w:pos="1800"/>
              </w:tabs>
              <w:suppressAutoHyphens/>
              <w:spacing w:after="0" w:line="240" w:lineRule="auto"/>
              <w:ind w:left="2143" w:hanging="357"/>
              <w:jc w:val="center"/>
              <w:textAlignment w:val="baseline"/>
              <w:rPr>
                <w:rFonts w:ascii="Times New Roman" w:eastAsia="Times New Roman" w:hAnsi="Times New Roman" w:cs="Times New Roman"/>
                <w:kern w:val="1"/>
                <w:sz w:val="24"/>
                <w:szCs w:val="24"/>
                <w:lang w:eastAsia="ar-SA"/>
                <w14:ligatures w14:val="none"/>
              </w:rPr>
            </w:pPr>
          </w:p>
        </w:tc>
      </w:tr>
    </w:tbl>
    <w:p w14:paraId="4C5670C9" w14:textId="77777777" w:rsidR="00E052C5" w:rsidRPr="00E052C5" w:rsidRDefault="00E052C5" w:rsidP="00E052C5">
      <w:pPr>
        <w:rPr>
          <w:rFonts w:ascii="Times New Roman" w:hAnsi="Times New Roman" w:cs="Times New Roman"/>
          <w:b/>
          <w:bCs/>
          <w:kern w:val="0"/>
          <w:sz w:val="24"/>
          <w:szCs w:val="24"/>
          <w14:ligatures w14:val="none"/>
        </w:rPr>
      </w:pPr>
    </w:p>
    <w:p w14:paraId="2B31A3B1" w14:textId="77777777" w:rsidR="00E052C5" w:rsidRPr="00E052C5" w:rsidRDefault="00E052C5" w:rsidP="00E052C5">
      <w:pPr>
        <w:jc w:val="both"/>
        <w:rPr>
          <w:rFonts w:ascii="Times New Roman" w:hAnsi="Times New Roman" w:cs="Times New Roman"/>
          <w:b/>
          <w:bCs/>
          <w:kern w:val="0"/>
          <w:sz w:val="24"/>
          <w:szCs w:val="24"/>
          <w:shd w:val="clear" w:color="auto" w:fill="FFFFFF"/>
          <w14:ligatures w14:val="none"/>
        </w:rPr>
      </w:pPr>
    </w:p>
    <w:p w14:paraId="2A617A85" w14:textId="77777777" w:rsidR="00E052C5" w:rsidRPr="00E052C5" w:rsidRDefault="00E052C5" w:rsidP="00E052C5">
      <w:pPr>
        <w:jc w:val="both"/>
        <w:rPr>
          <w:rFonts w:ascii="Times New Roman" w:hAnsi="Times New Roman" w:cs="Times New Roman"/>
          <w:b/>
          <w:bCs/>
          <w:kern w:val="0"/>
          <w:sz w:val="24"/>
          <w:szCs w:val="24"/>
          <w:shd w:val="clear" w:color="auto" w:fill="FFFFFF"/>
          <w14:ligatures w14:val="none"/>
        </w:rPr>
      </w:pPr>
    </w:p>
    <w:p w14:paraId="78A60326" w14:textId="77777777" w:rsidR="00E052C5" w:rsidRPr="00E052C5" w:rsidRDefault="00E052C5" w:rsidP="00E052C5">
      <w:pPr>
        <w:jc w:val="both"/>
        <w:rPr>
          <w:rFonts w:ascii="Times New Roman" w:hAnsi="Times New Roman" w:cs="Times New Roman"/>
          <w:b/>
          <w:bCs/>
          <w:kern w:val="0"/>
          <w:sz w:val="24"/>
          <w:szCs w:val="24"/>
          <w:shd w:val="clear" w:color="auto" w:fill="FFFFFF"/>
          <w14:ligatures w14:val="none"/>
        </w:rPr>
      </w:pPr>
    </w:p>
    <w:p w14:paraId="13D3C9E9" w14:textId="77777777" w:rsidR="00E052C5" w:rsidRPr="00E052C5" w:rsidRDefault="00E052C5" w:rsidP="00E052C5">
      <w:pPr>
        <w:jc w:val="both"/>
        <w:rPr>
          <w:rFonts w:ascii="Times New Roman" w:hAnsi="Times New Roman" w:cs="Times New Roman"/>
          <w:b/>
          <w:bCs/>
          <w:kern w:val="0"/>
          <w:sz w:val="24"/>
          <w:szCs w:val="24"/>
          <w:shd w:val="clear" w:color="auto" w:fill="FFFFFF"/>
          <w14:ligatures w14:val="none"/>
        </w:rPr>
      </w:pPr>
    </w:p>
    <w:p w14:paraId="3EF5A1EC" w14:textId="77777777" w:rsidR="00E052C5" w:rsidRPr="00E052C5" w:rsidRDefault="00E052C5" w:rsidP="00E052C5">
      <w:pPr>
        <w:jc w:val="both"/>
        <w:rPr>
          <w:rFonts w:ascii="Times New Roman" w:hAnsi="Times New Roman" w:cs="Times New Roman"/>
          <w:b/>
          <w:bCs/>
          <w:kern w:val="0"/>
          <w:sz w:val="24"/>
          <w:szCs w:val="24"/>
          <w:shd w:val="clear" w:color="auto" w:fill="FFFFFF"/>
          <w14:ligatures w14:val="none"/>
        </w:rPr>
      </w:pPr>
    </w:p>
    <w:p w14:paraId="7051B000" w14:textId="77777777" w:rsidR="00E052C5" w:rsidRPr="00E052C5" w:rsidRDefault="00E052C5" w:rsidP="00E052C5">
      <w:pPr>
        <w:jc w:val="both"/>
        <w:rPr>
          <w:rFonts w:ascii="Times New Roman" w:hAnsi="Times New Roman" w:cs="Times New Roman"/>
          <w:b/>
          <w:bCs/>
          <w:kern w:val="0"/>
          <w:sz w:val="24"/>
          <w:szCs w:val="24"/>
          <w:shd w:val="clear" w:color="auto" w:fill="FFFFFF"/>
          <w14:ligatures w14:val="none"/>
        </w:rPr>
      </w:pPr>
    </w:p>
    <w:p w14:paraId="08D9E4F7" w14:textId="77777777" w:rsidR="00E052C5" w:rsidRPr="00E052C5" w:rsidRDefault="00E052C5" w:rsidP="00E052C5">
      <w:pPr>
        <w:ind w:left="1701"/>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UWAGA!</w:t>
      </w:r>
    </w:p>
    <w:p w14:paraId="2A31A00A" w14:textId="77777777" w:rsidR="00E052C5" w:rsidRPr="00E052C5" w:rsidRDefault="00E052C5" w:rsidP="00E052C5">
      <w:pPr>
        <w:ind w:left="1701"/>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Do Wykazu należy dołączyć dokumenty potwierdzające należyte wykonanie wykazanych dostaw (dowody).</w:t>
      </w:r>
    </w:p>
    <w:p w14:paraId="4CD55DF9" w14:textId="77777777" w:rsidR="00E052C5" w:rsidRPr="00E052C5" w:rsidRDefault="00E052C5" w:rsidP="00E052C5">
      <w:pPr>
        <w:ind w:left="1701"/>
        <w:jc w:val="both"/>
        <w:rPr>
          <w:rFonts w:ascii="Times New Roman" w:hAnsi="Times New Roman" w:cs="Times New Roman"/>
          <w:b/>
          <w:bCs/>
          <w:kern w:val="0"/>
          <w:sz w:val="24"/>
          <w:szCs w:val="24"/>
          <w:shd w:val="clear" w:color="auto" w:fill="FFFFFF"/>
          <w14:ligatures w14:val="none"/>
        </w:rPr>
      </w:pPr>
      <w:r w:rsidRPr="00E052C5">
        <w:rPr>
          <w:rFonts w:ascii="Times New Roman" w:hAnsi="Times New Roman" w:cs="Times New Roman"/>
          <w:b/>
          <w:bCs/>
          <w:kern w:val="0"/>
          <w:sz w:val="24"/>
          <w:szCs w:val="24"/>
          <w:shd w:val="clear" w:color="auto" w:fill="FFFFFF"/>
          <w14:ligatures w14:val="none"/>
        </w:rPr>
        <w:t>Dowodami w szczególności są referencje bądź inne dokumenty sporządzone przez podmiot, na rzecz którego dostawy zostały wykonane (Zamawiający nie wskazuje konkretnych dokumentów, dla przykładu akceptowane będą m.in. podpisane bez uwag protokoły odbioru, listy intencyjne, potwierdzenie zapłaty pełnej kwoty zlecenia z jednoczesnym przedłożeniem kopii zlecenia itp.),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082F818" w14:textId="77777777" w:rsidR="00E052C5" w:rsidRPr="00E052C5" w:rsidRDefault="00E052C5" w:rsidP="00E052C5">
      <w:pPr>
        <w:ind w:left="567"/>
        <w:jc w:val="right"/>
        <w:rPr>
          <w:rFonts w:ascii="Times New Roman" w:hAnsi="Times New Roman" w:cs="Times New Roman"/>
          <w:kern w:val="0"/>
          <w:sz w:val="24"/>
          <w:szCs w:val="24"/>
          <w14:ligatures w14:val="none"/>
        </w:rPr>
      </w:pPr>
    </w:p>
    <w:p w14:paraId="2B747402" w14:textId="77777777" w:rsidR="00E052C5" w:rsidRPr="00E052C5" w:rsidRDefault="00E052C5" w:rsidP="00E052C5">
      <w:pPr>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r w:rsidRPr="00E052C5">
        <w:rPr>
          <w:rFonts w:ascii="Times New Roman" w:hAnsi="Times New Roman" w:cs="Times New Roman"/>
          <w:kern w:val="0"/>
          <w:sz w:val="24"/>
          <w:szCs w:val="24"/>
          <w14:ligatures w14:val="none"/>
        </w:rPr>
        <w:tab/>
      </w:r>
    </w:p>
    <w:p w14:paraId="1C27AE47" w14:textId="77777777" w:rsidR="007864DE" w:rsidRDefault="00E052C5" w:rsidP="007864DE">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01876911" w14:textId="5D83963E" w:rsidR="00E052C5" w:rsidRPr="00E052C5" w:rsidRDefault="00E052C5" w:rsidP="007864DE">
      <w:pPr>
        <w:spacing w:after="0" w:line="240" w:lineRule="auto"/>
        <w:ind w:left="567"/>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Podpis osoby / osób uprawnionych do reprezentowania Wykonawcy</w:t>
      </w:r>
    </w:p>
    <w:p w14:paraId="42D65B5C" w14:textId="77777777" w:rsidR="00E052C5" w:rsidRPr="00E052C5" w:rsidRDefault="00E052C5" w:rsidP="00E052C5">
      <w:pPr>
        <w:spacing w:after="0" w:line="276" w:lineRule="auto"/>
        <w:rPr>
          <w:rFonts w:ascii="Times New Roman" w:hAnsi="Times New Roman" w:cs="Times New Roman"/>
          <w:bCs/>
          <w:kern w:val="0"/>
          <w:sz w:val="24"/>
          <w:szCs w:val="24"/>
          <w14:ligatures w14:val="none"/>
        </w:rPr>
      </w:pPr>
    </w:p>
    <w:p w14:paraId="347BBC61" w14:textId="77777777" w:rsidR="00E052C5" w:rsidRPr="00E052C5" w:rsidRDefault="00E052C5" w:rsidP="00E052C5">
      <w:pPr>
        <w:spacing w:after="0" w:line="276" w:lineRule="auto"/>
        <w:jc w:val="right"/>
        <w:rPr>
          <w:rFonts w:ascii="Times New Roman" w:hAnsi="Times New Roman" w:cs="Times New Roman"/>
          <w:bCs/>
          <w:kern w:val="0"/>
          <w:sz w:val="24"/>
          <w:szCs w:val="24"/>
          <w14:ligatures w14:val="none"/>
        </w:rPr>
      </w:pPr>
    </w:p>
    <w:p w14:paraId="3668A38E" w14:textId="77777777" w:rsidR="00E052C5" w:rsidRPr="00E052C5" w:rsidRDefault="00E052C5" w:rsidP="00E052C5">
      <w:pPr>
        <w:spacing w:after="0" w:line="276" w:lineRule="auto"/>
        <w:jc w:val="right"/>
        <w:rPr>
          <w:rFonts w:ascii="Times New Roman" w:hAnsi="Times New Roman" w:cs="Times New Roman"/>
          <w:bCs/>
          <w:kern w:val="0"/>
          <w:sz w:val="24"/>
          <w:szCs w:val="24"/>
          <w14:ligatures w14:val="none"/>
        </w:rPr>
        <w:sectPr w:rsidR="00E052C5" w:rsidRPr="00E052C5" w:rsidSect="003112FF">
          <w:pgSz w:w="16838" w:h="11906" w:orient="landscape"/>
          <w:pgMar w:top="1134" w:right="993" w:bottom="1133" w:left="568" w:header="708" w:footer="708" w:gutter="0"/>
          <w:cols w:space="708"/>
          <w:docGrid w:linePitch="360"/>
        </w:sectPr>
      </w:pPr>
    </w:p>
    <w:p w14:paraId="67574E3C" w14:textId="5DE865CE" w:rsidR="00E052C5" w:rsidRPr="00E052C5" w:rsidRDefault="00E052C5" w:rsidP="00E052C5">
      <w:pPr>
        <w:spacing w:after="0" w:line="276" w:lineRule="auto"/>
        <w:jc w:val="right"/>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lastRenderedPageBreak/>
        <w:t xml:space="preserve">Załącznik nr </w:t>
      </w:r>
      <w:r w:rsidR="00B22B03">
        <w:rPr>
          <w:rFonts w:ascii="Times New Roman" w:hAnsi="Times New Roman" w:cs="Times New Roman"/>
          <w:bCs/>
          <w:kern w:val="0"/>
          <w:sz w:val="24"/>
          <w:szCs w:val="24"/>
          <w14:ligatures w14:val="none"/>
        </w:rPr>
        <w:t>6</w:t>
      </w:r>
    </w:p>
    <w:p w14:paraId="1B6130DC" w14:textId="2DD8FF20"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p>
    <w:p w14:paraId="7A9C3253" w14:textId="77777777" w:rsidR="00E052C5" w:rsidRPr="00E052C5" w:rsidRDefault="00E052C5" w:rsidP="00E052C5">
      <w:pPr>
        <w:spacing w:after="0" w:line="276" w:lineRule="auto"/>
        <w:rPr>
          <w:rFonts w:ascii="Times New Roman" w:hAnsi="Times New Roman" w:cs="Times New Roman"/>
          <w:b/>
          <w:kern w:val="0"/>
          <w:sz w:val="24"/>
          <w:szCs w:val="24"/>
          <w14:ligatures w14:val="none"/>
        </w:rPr>
      </w:pPr>
    </w:p>
    <w:p w14:paraId="55438227" w14:textId="77777777" w:rsidR="00E052C5" w:rsidRPr="00E052C5" w:rsidRDefault="00E052C5" w:rsidP="00E052C5">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OŚWIADCZENIE</w:t>
      </w:r>
    </w:p>
    <w:p w14:paraId="19E4F081" w14:textId="77777777" w:rsidR="00E052C5" w:rsidRPr="00E052C5" w:rsidRDefault="00E052C5" w:rsidP="00E052C5">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Wykonawców wspólnie ubiegających się o udzielenie zamówienia</w:t>
      </w:r>
    </w:p>
    <w:p w14:paraId="7EEB52A3" w14:textId="1601041D" w:rsidR="00E052C5" w:rsidRPr="00E052C5" w:rsidRDefault="00E052C5" w:rsidP="00E052C5">
      <w:pPr>
        <w:spacing w:after="0" w:line="276" w:lineRule="auto"/>
        <w:jc w:val="center"/>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 xml:space="preserve">z art. 117 ust. 4 ustawy z dnia 11 września </w:t>
      </w:r>
      <w:r w:rsidR="007864DE" w:rsidRPr="00E052C5">
        <w:rPr>
          <w:rFonts w:ascii="Times New Roman" w:hAnsi="Times New Roman" w:cs="Times New Roman"/>
          <w:b/>
          <w:bCs/>
          <w:kern w:val="0"/>
          <w:sz w:val="24"/>
          <w:szCs w:val="24"/>
          <w14:ligatures w14:val="none"/>
        </w:rPr>
        <w:t>2019 r.</w:t>
      </w:r>
      <w:r w:rsidRPr="00E052C5">
        <w:rPr>
          <w:rFonts w:ascii="Times New Roman" w:hAnsi="Times New Roman" w:cs="Times New Roman"/>
          <w:b/>
          <w:bCs/>
          <w:kern w:val="0"/>
          <w:sz w:val="24"/>
          <w:szCs w:val="24"/>
          <w14:ligatures w14:val="none"/>
        </w:rPr>
        <w:t xml:space="preserve"> Prawo zamówień publicznych </w:t>
      </w:r>
    </w:p>
    <w:p w14:paraId="24CE25E3" w14:textId="16193AFD" w:rsidR="00E052C5" w:rsidRPr="00E052C5" w:rsidRDefault="00E052C5" w:rsidP="00E052C5">
      <w:pPr>
        <w:spacing w:after="0" w:line="276" w:lineRule="auto"/>
        <w:jc w:val="both"/>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w postępowaniu pn. Bezgotówkowy zakup paliw płynnych, płynów eksploatacyjnych, akcesoriów samochodowych oraz usług mycia i odkurzania pojazdów i innych usług</w:t>
      </w:r>
      <w:r w:rsidR="007864DE">
        <w:rPr>
          <w:rFonts w:ascii="Times New Roman" w:hAnsi="Times New Roman" w:cs="Times New Roman"/>
          <w:b/>
          <w:kern w:val="0"/>
          <w:sz w:val="24"/>
          <w:szCs w:val="24"/>
          <w14:ligatures w14:val="none"/>
        </w:rPr>
        <w:t>.</w:t>
      </w:r>
    </w:p>
    <w:p w14:paraId="139033E2"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1E232458"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My, Wykonawcy wspólnie ubiegający się o udzielenie zamówienia publicznego:</w:t>
      </w:r>
    </w:p>
    <w:p w14:paraId="45360322"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tbl>
      <w:tblPr>
        <w:tblStyle w:val="Tabela-Siatka1"/>
        <w:tblW w:w="0" w:type="auto"/>
        <w:tblLook w:val="04A0" w:firstRow="1" w:lastRow="0" w:firstColumn="1" w:lastColumn="0" w:noHBand="0" w:noVBand="1"/>
      </w:tblPr>
      <w:tblGrid>
        <w:gridCol w:w="2265"/>
        <w:gridCol w:w="2691"/>
        <w:gridCol w:w="1838"/>
        <w:gridCol w:w="2266"/>
      </w:tblGrid>
      <w:tr w:rsidR="00E052C5" w:rsidRPr="00E052C5" w14:paraId="2E03EA7A" w14:textId="77777777" w:rsidTr="004278E0">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230DE9" w14:textId="77777777" w:rsidR="00E052C5" w:rsidRPr="00E052C5" w:rsidRDefault="00E052C5" w:rsidP="00E052C5">
            <w:pPr>
              <w:spacing w:line="276" w:lineRule="auto"/>
              <w:jc w:val="center"/>
              <w:rPr>
                <w:b/>
                <w:bCs/>
                <w:sz w:val="24"/>
                <w:szCs w:val="24"/>
              </w:rPr>
            </w:pPr>
            <w:r w:rsidRPr="00E052C5">
              <w:rPr>
                <w:b/>
                <w:bCs/>
                <w:sz w:val="24"/>
                <w:szCs w:val="24"/>
              </w:rPr>
              <w:t>Pełna nazwa Wykonawcy</w:t>
            </w:r>
          </w:p>
        </w:tc>
        <w:tc>
          <w:tcPr>
            <w:tcW w:w="26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D98654" w14:textId="77777777" w:rsidR="00E052C5" w:rsidRPr="00E052C5" w:rsidRDefault="00E052C5" w:rsidP="00E052C5">
            <w:pPr>
              <w:spacing w:line="276" w:lineRule="auto"/>
              <w:jc w:val="center"/>
              <w:rPr>
                <w:b/>
                <w:bCs/>
                <w:sz w:val="24"/>
                <w:szCs w:val="24"/>
              </w:rPr>
            </w:pPr>
            <w:r w:rsidRPr="00E052C5">
              <w:rPr>
                <w:b/>
                <w:bCs/>
                <w:sz w:val="24"/>
                <w:szCs w:val="24"/>
              </w:rPr>
              <w:t>Siedziba</w:t>
            </w:r>
          </w:p>
          <w:p w14:paraId="27030076" w14:textId="77777777" w:rsidR="00E052C5" w:rsidRPr="00E052C5" w:rsidRDefault="00E052C5" w:rsidP="00E052C5">
            <w:pPr>
              <w:spacing w:line="276" w:lineRule="auto"/>
              <w:jc w:val="center"/>
              <w:rPr>
                <w:b/>
                <w:bCs/>
                <w:sz w:val="24"/>
                <w:szCs w:val="24"/>
              </w:rPr>
            </w:pPr>
            <w:r w:rsidRPr="00E052C5">
              <w:rPr>
                <w:b/>
                <w:bCs/>
                <w:sz w:val="24"/>
                <w:szCs w:val="24"/>
              </w:rPr>
              <w:t>(ulica, miejscowość)</w:t>
            </w:r>
          </w:p>
        </w:tc>
        <w:tc>
          <w:tcPr>
            <w:tcW w:w="18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356E55" w14:textId="77777777" w:rsidR="00E052C5" w:rsidRPr="00E052C5" w:rsidRDefault="00E052C5" w:rsidP="00E052C5">
            <w:pPr>
              <w:spacing w:line="276" w:lineRule="auto"/>
              <w:jc w:val="center"/>
              <w:rPr>
                <w:b/>
                <w:bCs/>
                <w:sz w:val="24"/>
                <w:szCs w:val="24"/>
              </w:rPr>
            </w:pPr>
            <w:r w:rsidRPr="00E052C5">
              <w:rPr>
                <w:b/>
                <w:bCs/>
                <w:sz w:val="24"/>
                <w:szCs w:val="24"/>
              </w:rPr>
              <w:t>NIP</w:t>
            </w:r>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D686F3" w14:textId="77777777" w:rsidR="00E052C5" w:rsidRPr="00E052C5" w:rsidRDefault="00E052C5" w:rsidP="00E052C5">
            <w:pPr>
              <w:spacing w:line="276" w:lineRule="auto"/>
              <w:jc w:val="center"/>
              <w:rPr>
                <w:b/>
                <w:bCs/>
                <w:sz w:val="24"/>
                <w:szCs w:val="24"/>
              </w:rPr>
            </w:pPr>
            <w:r w:rsidRPr="00E052C5">
              <w:rPr>
                <w:b/>
                <w:bCs/>
                <w:sz w:val="24"/>
                <w:szCs w:val="24"/>
              </w:rPr>
              <w:t>Osoby uprawnione do Reprezentacji</w:t>
            </w:r>
          </w:p>
        </w:tc>
      </w:tr>
      <w:tr w:rsidR="00E052C5" w:rsidRPr="00E052C5" w14:paraId="32767A66" w14:textId="77777777" w:rsidTr="004278E0">
        <w:tc>
          <w:tcPr>
            <w:tcW w:w="2265" w:type="dxa"/>
            <w:tcBorders>
              <w:top w:val="single" w:sz="4" w:space="0" w:color="auto"/>
              <w:left w:val="single" w:sz="4" w:space="0" w:color="auto"/>
              <w:bottom w:val="single" w:sz="4" w:space="0" w:color="auto"/>
              <w:right w:val="single" w:sz="4" w:space="0" w:color="auto"/>
            </w:tcBorders>
          </w:tcPr>
          <w:p w14:paraId="674707C2" w14:textId="77777777" w:rsidR="00E052C5" w:rsidRPr="00E052C5" w:rsidRDefault="00E052C5" w:rsidP="00E052C5">
            <w:pPr>
              <w:spacing w:line="276" w:lineRule="auto"/>
              <w:jc w:val="right"/>
              <w:rPr>
                <w:sz w:val="24"/>
                <w:szCs w:val="24"/>
              </w:rPr>
            </w:pPr>
          </w:p>
        </w:tc>
        <w:tc>
          <w:tcPr>
            <w:tcW w:w="2692" w:type="dxa"/>
            <w:tcBorders>
              <w:top w:val="single" w:sz="4" w:space="0" w:color="auto"/>
              <w:left w:val="single" w:sz="4" w:space="0" w:color="auto"/>
              <w:bottom w:val="single" w:sz="4" w:space="0" w:color="auto"/>
              <w:right w:val="single" w:sz="4" w:space="0" w:color="auto"/>
            </w:tcBorders>
          </w:tcPr>
          <w:p w14:paraId="2B019B95" w14:textId="77777777" w:rsidR="00E052C5" w:rsidRPr="00E052C5" w:rsidRDefault="00E052C5" w:rsidP="00E052C5">
            <w:pPr>
              <w:spacing w:line="276" w:lineRule="auto"/>
              <w:jc w:val="right"/>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77BA7180" w14:textId="77777777" w:rsidR="00E052C5" w:rsidRPr="00E052C5" w:rsidRDefault="00E052C5" w:rsidP="00E052C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6A13B8D" w14:textId="77777777" w:rsidR="00E052C5" w:rsidRPr="00E052C5" w:rsidRDefault="00E052C5" w:rsidP="00E052C5">
            <w:pPr>
              <w:spacing w:line="276" w:lineRule="auto"/>
              <w:jc w:val="right"/>
              <w:rPr>
                <w:sz w:val="24"/>
                <w:szCs w:val="24"/>
              </w:rPr>
            </w:pPr>
          </w:p>
        </w:tc>
      </w:tr>
      <w:tr w:rsidR="00E052C5" w:rsidRPr="00E052C5" w14:paraId="58D4DF6C" w14:textId="77777777" w:rsidTr="004278E0">
        <w:tc>
          <w:tcPr>
            <w:tcW w:w="2265" w:type="dxa"/>
            <w:tcBorders>
              <w:top w:val="single" w:sz="4" w:space="0" w:color="auto"/>
              <w:left w:val="single" w:sz="4" w:space="0" w:color="auto"/>
              <w:bottom w:val="single" w:sz="4" w:space="0" w:color="auto"/>
              <w:right w:val="single" w:sz="4" w:space="0" w:color="auto"/>
            </w:tcBorders>
          </w:tcPr>
          <w:p w14:paraId="06425D4C" w14:textId="77777777" w:rsidR="00E052C5" w:rsidRPr="00E052C5" w:rsidRDefault="00E052C5" w:rsidP="00E052C5">
            <w:pPr>
              <w:spacing w:line="276" w:lineRule="auto"/>
              <w:jc w:val="right"/>
              <w:rPr>
                <w:sz w:val="24"/>
                <w:szCs w:val="24"/>
              </w:rPr>
            </w:pPr>
          </w:p>
        </w:tc>
        <w:tc>
          <w:tcPr>
            <w:tcW w:w="2692" w:type="dxa"/>
            <w:tcBorders>
              <w:top w:val="single" w:sz="4" w:space="0" w:color="auto"/>
              <w:left w:val="single" w:sz="4" w:space="0" w:color="auto"/>
              <w:bottom w:val="single" w:sz="4" w:space="0" w:color="auto"/>
              <w:right w:val="single" w:sz="4" w:space="0" w:color="auto"/>
            </w:tcBorders>
          </w:tcPr>
          <w:p w14:paraId="3B01CF9A" w14:textId="77777777" w:rsidR="00E052C5" w:rsidRPr="00E052C5" w:rsidRDefault="00E052C5" w:rsidP="00E052C5">
            <w:pPr>
              <w:spacing w:line="276" w:lineRule="auto"/>
              <w:jc w:val="right"/>
              <w:rPr>
                <w:sz w:val="24"/>
                <w:szCs w:val="24"/>
              </w:rPr>
            </w:pPr>
          </w:p>
        </w:tc>
        <w:tc>
          <w:tcPr>
            <w:tcW w:w="1839" w:type="dxa"/>
            <w:tcBorders>
              <w:top w:val="single" w:sz="4" w:space="0" w:color="auto"/>
              <w:left w:val="single" w:sz="4" w:space="0" w:color="auto"/>
              <w:bottom w:val="single" w:sz="4" w:space="0" w:color="auto"/>
              <w:right w:val="single" w:sz="4" w:space="0" w:color="auto"/>
            </w:tcBorders>
          </w:tcPr>
          <w:p w14:paraId="4F861A1D" w14:textId="77777777" w:rsidR="00E052C5" w:rsidRPr="00E052C5" w:rsidRDefault="00E052C5" w:rsidP="00E052C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6A4BC33" w14:textId="77777777" w:rsidR="00E052C5" w:rsidRPr="00E052C5" w:rsidRDefault="00E052C5" w:rsidP="00E052C5">
            <w:pPr>
              <w:spacing w:line="276" w:lineRule="auto"/>
              <w:jc w:val="right"/>
              <w:rPr>
                <w:sz w:val="24"/>
                <w:szCs w:val="24"/>
              </w:rPr>
            </w:pPr>
          </w:p>
        </w:tc>
      </w:tr>
    </w:tbl>
    <w:p w14:paraId="798C057A"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0BBB11F5"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Niniejszym oświadczamy, że:</w:t>
      </w:r>
    </w:p>
    <w:p w14:paraId="22ACA891" w14:textId="77777777" w:rsidR="00E052C5" w:rsidRPr="00E052C5" w:rsidRDefault="00E052C5" w:rsidP="00E052C5">
      <w:pPr>
        <w:numPr>
          <w:ilvl w:val="0"/>
          <w:numId w:val="13"/>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uprawnień do prowadzenia określonej działalności gospodarczej lub zawodowej opisany w pkt. …. SWZ spełnia/ają w naszym imieniu Wykonawca/y:</w:t>
      </w:r>
    </w:p>
    <w:p w14:paraId="54CB7DDE" w14:textId="77777777" w:rsidR="00E052C5" w:rsidRPr="00E052C5" w:rsidRDefault="00E052C5" w:rsidP="00E052C5">
      <w:pPr>
        <w:numPr>
          <w:ilvl w:val="0"/>
          <w:numId w:val="13"/>
        </w:numPr>
        <w:spacing w:after="0" w:line="276" w:lineRule="auto"/>
        <w:ind w:left="426" w:hanging="426"/>
        <w:jc w:val="both"/>
        <w:rPr>
          <w:rFonts w:ascii="Times New Roman" w:hAnsi="Times New Roman" w:cs="Times New Roman"/>
          <w:kern w:val="0"/>
          <w:sz w:val="24"/>
          <w:szCs w:val="24"/>
          <w14:ligatures w14:val="none"/>
        </w:rPr>
      </w:pPr>
    </w:p>
    <w:tbl>
      <w:tblPr>
        <w:tblStyle w:val="Tabela-Siatka1"/>
        <w:tblW w:w="0" w:type="auto"/>
        <w:tblLook w:val="04A0" w:firstRow="1" w:lastRow="0" w:firstColumn="1" w:lastColumn="0" w:noHBand="0" w:noVBand="1"/>
      </w:tblPr>
      <w:tblGrid>
        <w:gridCol w:w="2263"/>
        <w:gridCol w:w="2265"/>
        <w:gridCol w:w="2266"/>
        <w:gridCol w:w="2266"/>
      </w:tblGrid>
      <w:tr w:rsidR="00E052C5" w:rsidRPr="00E052C5" w14:paraId="3F5351B4" w14:textId="77777777" w:rsidTr="004278E0">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A89A86" w14:textId="77777777" w:rsidR="00E052C5" w:rsidRPr="00E052C5" w:rsidRDefault="00E052C5" w:rsidP="00E052C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3CB73B" w14:textId="77777777" w:rsidR="00E052C5" w:rsidRPr="00E052C5" w:rsidRDefault="00E052C5" w:rsidP="00E052C5">
            <w:pPr>
              <w:spacing w:line="276" w:lineRule="auto"/>
              <w:jc w:val="center"/>
              <w:rPr>
                <w:b/>
                <w:bCs/>
                <w:sz w:val="24"/>
                <w:szCs w:val="24"/>
              </w:rPr>
            </w:pPr>
            <w:r w:rsidRPr="00E052C5">
              <w:rPr>
                <w:b/>
                <w:bCs/>
                <w:sz w:val="24"/>
                <w:szCs w:val="24"/>
              </w:rPr>
              <w:t>Siedziba</w:t>
            </w:r>
          </w:p>
          <w:p w14:paraId="7C4E473E" w14:textId="77777777" w:rsidR="00E052C5" w:rsidRPr="00E052C5" w:rsidRDefault="00E052C5" w:rsidP="00E052C5">
            <w:pPr>
              <w:spacing w:line="276" w:lineRule="auto"/>
              <w:jc w:val="center"/>
              <w:rPr>
                <w:b/>
                <w:bCs/>
                <w:sz w:val="24"/>
                <w:szCs w:val="24"/>
              </w:rPr>
            </w:pPr>
            <w:r w:rsidRPr="00E052C5">
              <w:rPr>
                <w:b/>
                <w:bCs/>
                <w:sz w:val="24"/>
                <w:szCs w:val="24"/>
              </w:rPr>
              <w:t>(ulica, miejscowość)</w:t>
            </w:r>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101C8B" w14:textId="77777777" w:rsidR="00E052C5" w:rsidRPr="00E052C5" w:rsidRDefault="00E052C5" w:rsidP="00E052C5">
            <w:pPr>
              <w:spacing w:line="276" w:lineRule="auto"/>
              <w:jc w:val="center"/>
              <w:rPr>
                <w:b/>
                <w:bCs/>
                <w:sz w:val="24"/>
                <w:szCs w:val="24"/>
              </w:rPr>
            </w:pPr>
            <w:r w:rsidRPr="00E052C5">
              <w:rPr>
                <w:b/>
                <w:bCs/>
                <w:sz w:val="24"/>
                <w:szCs w:val="24"/>
              </w:rPr>
              <w:t>Uprawnienia</w:t>
            </w:r>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23E6A0" w14:textId="77777777" w:rsidR="00E052C5" w:rsidRPr="00E052C5" w:rsidRDefault="00E052C5" w:rsidP="00E052C5">
            <w:pPr>
              <w:spacing w:line="276" w:lineRule="auto"/>
              <w:jc w:val="center"/>
              <w:rPr>
                <w:b/>
                <w:bCs/>
                <w:sz w:val="24"/>
                <w:szCs w:val="24"/>
              </w:rPr>
            </w:pPr>
            <w:r w:rsidRPr="00E052C5">
              <w:rPr>
                <w:b/>
                <w:bCs/>
                <w:sz w:val="24"/>
                <w:szCs w:val="24"/>
              </w:rPr>
              <w:t>Roboty budowlane, dostawy, usługi, które będą wykonywane przez Wykonawcę</w:t>
            </w:r>
            <w:r w:rsidRPr="00E052C5">
              <w:rPr>
                <w:b/>
                <w:bCs/>
                <w:sz w:val="24"/>
                <w:szCs w:val="24"/>
                <w:vertAlign w:val="superscript"/>
              </w:rPr>
              <w:endnoteReference w:id="1"/>
            </w:r>
          </w:p>
        </w:tc>
      </w:tr>
      <w:tr w:rsidR="00E052C5" w:rsidRPr="00E052C5" w14:paraId="27B253FA" w14:textId="77777777" w:rsidTr="004278E0">
        <w:tc>
          <w:tcPr>
            <w:tcW w:w="2265" w:type="dxa"/>
            <w:tcBorders>
              <w:top w:val="single" w:sz="4" w:space="0" w:color="auto"/>
              <w:left w:val="single" w:sz="4" w:space="0" w:color="auto"/>
              <w:bottom w:val="single" w:sz="4" w:space="0" w:color="auto"/>
              <w:right w:val="single" w:sz="4" w:space="0" w:color="auto"/>
            </w:tcBorders>
          </w:tcPr>
          <w:p w14:paraId="7A724E76"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E391089" w14:textId="77777777" w:rsidR="00E052C5" w:rsidRPr="00E052C5" w:rsidRDefault="00E052C5" w:rsidP="00E052C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E3C216D" w14:textId="77777777" w:rsidR="00E052C5" w:rsidRPr="00E052C5" w:rsidRDefault="00E052C5" w:rsidP="00E052C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3DB1B48" w14:textId="77777777" w:rsidR="00E052C5" w:rsidRPr="00E052C5" w:rsidRDefault="00E052C5" w:rsidP="00E052C5">
            <w:pPr>
              <w:spacing w:line="276" w:lineRule="auto"/>
              <w:jc w:val="right"/>
              <w:rPr>
                <w:sz w:val="24"/>
                <w:szCs w:val="24"/>
              </w:rPr>
            </w:pPr>
          </w:p>
        </w:tc>
      </w:tr>
      <w:tr w:rsidR="00E052C5" w:rsidRPr="00E052C5" w14:paraId="6B3BE5DA" w14:textId="77777777" w:rsidTr="004278E0">
        <w:tc>
          <w:tcPr>
            <w:tcW w:w="2265" w:type="dxa"/>
            <w:tcBorders>
              <w:top w:val="single" w:sz="4" w:space="0" w:color="auto"/>
              <w:left w:val="single" w:sz="4" w:space="0" w:color="auto"/>
              <w:bottom w:val="single" w:sz="4" w:space="0" w:color="auto"/>
              <w:right w:val="single" w:sz="4" w:space="0" w:color="auto"/>
            </w:tcBorders>
          </w:tcPr>
          <w:p w14:paraId="7F4C67D9"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3138DB5B" w14:textId="77777777" w:rsidR="00E052C5" w:rsidRPr="00E052C5" w:rsidRDefault="00E052C5" w:rsidP="00E052C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D43FEB5" w14:textId="77777777" w:rsidR="00E052C5" w:rsidRPr="00E052C5" w:rsidRDefault="00E052C5" w:rsidP="00E052C5">
            <w:pPr>
              <w:spacing w:line="276" w:lineRule="auto"/>
              <w:jc w:val="right"/>
              <w:rPr>
                <w:sz w:val="24"/>
                <w:szCs w:val="24"/>
              </w:rPr>
            </w:pPr>
          </w:p>
        </w:tc>
        <w:tc>
          <w:tcPr>
            <w:tcW w:w="2266" w:type="dxa"/>
            <w:tcBorders>
              <w:top w:val="single" w:sz="4" w:space="0" w:color="auto"/>
              <w:left w:val="single" w:sz="4" w:space="0" w:color="auto"/>
              <w:bottom w:val="single" w:sz="4" w:space="0" w:color="auto"/>
              <w:right w:val="single" w:sz="4" w:space="0" w:color="auto"/>
            </w:tcBorders>
          </w:tcPr>
          <w:p w14:paraId="648F5EFC" w14:textId="77777777" w:rsidR="00E052C5" w:rsidRPr="00E052C5" w:rsidRDefault="00E052C5" w:rsidP="00E052C5">
            <w:pPr>
              <w:spacing w:line="276" w:lineRule="auto"/>
              <w:jc w:val="right"/>
              <w:rPr>
                <w:sz w:val="24"/>
                <w:szCs w:val="24"/>
              </w:rPr>
            </w:pPr>
          </w:p>
        </w:tc>
      </w:tr>
    </w:tbl>
    <w:p w14:paraId="73EDC325"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03645277" w14:textId="77777777" w:rsidR="00E052C5" w:rsidRPr="00E052C5" w:rsidRDefault="00E052C5" w:rsidP="00E052C5">
      <w:pPr>
        <w:numPr>
          <w:ilvl w:val="0"/>
          <w:numId w:val="13"/>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wykształcenia opisany w pkt. …. SWZ spełnia/ają w naszym imieniu Wykonawca/y:</w:t>
      </w:r>
    </w:p>
    <w:p w14:paraId="3ABC41A0" w14:textId="77777777" w:rsidR="00E052C5" w:rsidRPr="00E052C5" w:rsidRDefault="00E052C5" w:rsidP="00E052C5">
      <w:pPr>
        <w:spacing w:after="0" w:line="276" w:lineRule="auto"/>
        <w:ind w:left="284"/>
        <w:jc w:val="both"/>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E052C5" w:rsidRPr="00E052C5" w14:paraId="3B63DBE7" w14:textId="77777777" w:rsidTr="004278E0">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E58E9" w14:textId="77777777" w:rsidR="00E052C5" w:rsidRPr="00E052C5" w:rsidRDefault="00E052C5" w:rsidP="00E052C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15CEEB" w14:textId="77777777" w:rsidR="00E052C5" w:rsidRPr="00E052C5" w:rsidRDefault="00E052C5" w:rsidP="00E052C5">
            <w:pPr>
              <w:spacing w:line="276" w:lineRule="auto"/>
              <w:jc w:val="center"/>
              <w:rPr>
                <w:b/>
                <w:bCs/>
                <w:sz w:val="24"/>
                <w:szCs w:val="24"/>
              </w:rPr>
            </w:pPr>
            <w:r w:rsidRPr="00E052C5">
              <w:rPr>
                <w:b/>
                <w:bCs/>
                <w:sz w:val="24"/>
                <w:szCs w:val="24"/>
              </w:rPr>
              <w:t>Siedziba</w:t>
            </w:r>
          </w:p>
          <w:p w14:paraId="53AFD2E7" w14:textId="77777777" w:rsidR="00E052C5" w:rsidRPr="00E052C5" w:rsidRDefault="00E052C5" w:rsidP="00E052C5">
            <w:pPr>
              <w:spacing w:line="276" w:lineRule="auto"/>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3AD757" w14:textId="77777777" w:rsidR="00E052C5" w:rsidRPr="00E052C5" w:rsidRDefault="00E052C5" w:rsidP="00E052C5">
            <w:pPr>
              <w:spacing w:line="276" w:lineRule="auto"/>
              <w:jc w:val="center"/>
              <w:rPr>
                <w:b/>
                <w:bCs/>
                <w:sz w:val="24"/>
                <w:szCs w:val="24"/>
              </w:rPr>
            </w:pPr>
            <w:r w:rsidRPr="00E052C5">
              <w:rPr>
                <w:b/>
                <w:bCs/>
                <w:sz w:val="24"/>
                <w:szCs w:val="24"/>
              </w:rPr>
              <w:t>Roboty budowlane, dostawy, usługi, które będą wykonywane przez Wykonawcę</w:t>
            </w:r>
          </w:p>
        </w:tc>
      </w:tr>
      <w:tr w:rsidR="00E052C5" w:rsidRPr="00E052C5" w14:paraId="1FF31E21" w14:textId="77777777" w:rsidTr="004278E0">
        <w:tc>
          <w:tcPr>
            <w:tcW w:w="2265" w:type="dxa"/>
            <w:tcBorders>
              <w:top w:val="single" w:sz="4" w:space="0" w:color="auto"/>
              <w:left w:val="single" w:sz="4" w:space="0" w:color="auto"/>
              <w:bottom w:val="single" w:sz="4" w:space="0" w:color="auto"/>
              <w:right w:val="single" w:sz="4" w:space="0" w:color="auto"/>
            </w:tcBorders>
          </w:tcPr>
          <w:p w14:paraId="00F808B6"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4672CEC9" w14:textId="77777777" w:rsidR="00E052C5" w:rsidRPr="00E052C5" w:rsidRDefault="00E052C5" w:rsidP="00E052C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3D73D65A" w14:textId="77777777" w:rsidR="00E052C5" w:rsidRPr="00E052C5" w:rsidRDefault="00E052C5" w:rsidP="00E052C5">
            <w:pPr>
              <w:spacing w:line="276" w:lineRule="auto"/>
              <w:jc w:val="right"/>
              <w:rPr>
                <w:sz w:val="24"/>
                <w:szCs w:val="24"/>
              </w:rPr>
            </w:pPr>
          </w:p>
        </w:tc>
      </w:tr>
      <w:tr w:rsidR="00E052C5" w:rsidRPr="00E052C5" w14:paraId="0116E0C8" w14:textId="77777777" w:rsidTr="004278E0">
        <w:tc>
          <w:tcPr>
            <w:tcW w:w="2265" w:type="dxa"/>
            <w:tcBorders>
              <w:top w:val="single" w:sz="4" w:space="0" w:color="auto"/>
              <w:left w:val="single" w:sz="4" w:space="0" w:color="auto"/>
              <w:bottom w:val="single" w:sz="4" w:space="0" w:color="auto"/>
              <w:right w:val="single" w:sz="4" w:space="0" w:color="auto"/>
            </w:tcBorders>
          </w:tcPr>
          <w:p w14:paraId="4CD78CE3"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444C373" w14:textId="77777777" w:rsidR="00E052C5" w:rsidRPr="00E052C5" w:rsidRDefault="00E052C5" w:rsidP="00E052C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5D0AC43B" w14:textId="77777777" w:rsidR="00E052C5" w:rsidRPr="00E052C5" w:rsidRDefault="00E052C5" w:rsidP="00E052C5">
            <w:pPr>
              <w:spacing w:line="276" w:lineRule="auto"/>
              <w:jc w:val="right"/>
              <w:rPr>
                <w:sz w:val="24"/>
                <w:szCs w:val="24"/>
              </w:rPr>
            </w:pPr>
          </w:p>
        </w:tc>
      </w:tr>
    </w:tbl>
    <w:p w14:paraId="65BA07DC"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2CCC6D66" w14:textId="77777777" w:rsidR="00E052C5" w:rsidRPr="00E052C5" w:rsidRDefault="00E052C5" w:rsidP="00E052C5">
      <w:pPr>
        <w:numPr>
          <w:ilvl w:val="0"/>
          <w:numId w:val="13"/>
        </w:numPr>
        <w:spacing w:after="0" w:line="240" w:lineRule="auto"/>
        <w:ind w:left="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Warunek dotyczący kwalifikacji zawodowych opisany w pkt. …. SWZ spełnia/ają w naszym imieniu Wykonawca/y:</w:t>
      </w:r>
    </w:p>
    <w:p w14:paraId="398DA544" w14:textId="77777777" w:rsidR="00E052C5" w:rsidRPr="00E052C5" w:rsidRDefault="00E052C5" w:rsidP="00E052C5">
      <w:pPr>
        <w:spacing w:after="0" w:line="240" w:lineRule="auto"/>
        <w:jc w:val="right"/>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E052C5" w:rsidRPr="00E052C5" w14:paraId="2D922644" w14:textId="77777777" w:rsidTr="004278E0">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09F8EC" w14:textId="77777777" w:rsidR="00E052C5" w:rsidRPr="00E052C5" w:rsidRDefault="00E052C5" w:rsidP="00E052C5">
            <w:pPr>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9F39B2" w14:textId="77777777" w:rsidR="00E052C5" w:rsidRPr="00E052C5" w:rsidRDefault="00E052C5" w:rsidP="00E052C5">
            <w:pPr>
              <w:jc w:val="center"/>
              <w:rPr>
                <w:b/>
                <w:bCs/>
                <w:sz w:val="24"/>
                <w:szCs w:val="24"/>
              </w:rPr>
            </w:pPr>
            <w:r w:rsidRPr="00E052C5">
              <w:rPr>
                <w:b/>
                <w:bCs/>
                <w:sz w:val="24"/>
                <w:szCs w:val="24"/>
              </w:rPr>
              <w:t>Siedziba</w:t>
            </w:r>
          </w:p>
          <w:p w14:paraId="667531D6" w14:textId="77777777" w:rsidR="00E052C5" w:rsidRPr="00E052C5" w:rsidRDefault="00E052C5" w:rsidP="00E052C5">
            <w:pPr>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05C638" w14:textId="77777777" w:rsidR="00E052C5" w:rsidRPr="00E052C5" w:rsidRDefault="00E052C5" w:rsidP="00E052C5">
            <w:pPr>
              <w:jc w:val="center"/>
              <w:rPr>
                <w:b/>
                <w:bCs/>
                <w:sz w:val="24"/>
                <w:szCs w:val="24"/>
              </w:rPr>
            </w:pPr>
            <w:r w:rsidRPr="00E052C5">
              <w:rPr>
                <w:b/>
                <w:bCs/>
                <w:sz w:val="24"/>
                <w:szCs w:val="24"/>
              </w:rPr>
              <w:t>Roboty budowlane, dostawy, usługi, które będą wykonywane przez Wykonawcę</w:t>
            </w:r>
          </w:p>
        </w:tc>
      </w:tr>
      <w:tr w:rsidR="00E052C5" w:rsidRPr="00E052C5" w14:paraId="1E2ED3EC" w14:textId="77777777" w:rsidTr="004278E0">
        <w:tc>
          <w:tcPr>
            <w:tcW w:w="2265" w:type="dxa"/>
            <w:tcBorders>
              <w:top w:val="single" w:sz="4" w:space="0" w:color="auto"/>
              <w:left w:val="single" w:sz="4" w:space="0" w:color="auto"/>
              <w:bottom w:val="single" w:sz="4" w:space="0" w:color="auto"/>
              <w:right w:val="single" w:sz="4" w:space="0" w:color="auto"/>
            </w:tcBorders>
          </w:tcPr>
          <w:p w14:paraId="5AD2C2F6"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28E4369" w14:textId="77777777" w:rsidR="00E052C5" w:rsidRPr="00E052C5" w:rsidRDefault="00E052C5" w:rsidP="00E052C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06BD1081" w14:textId="77777777" w:rsidR="00E052C5" w:rsidRPr="00E052C5" w:rsidRDefault="00E052C5" w:rsidP="00E052C5">
            <w:pPr>
              <w:spacing w:line="276" w:lineRule="auto"/>
              <w:jc w:val="right"/>
              <w:rPr>
                <w:sz w:val="24"/>
                <w:szCs w:val="24"/>
              </w:rPr>
            </w:pPr>
          </w:p>
        </w:tc>
      </w:tr>
      <w:tr w:rsidR="00E052C5" w:rsidRPr="00E052C5" w14:paraId="74EC4BF4" w14:textId="77777777" w:rsidTr="004278E0">
        <w:tc>
          <w:tcPr>
            <w:tcW w:w="2265" w:type="dxa"/>
            <w:tcBorders>
              <w:top w:val="single" w:sz="4" w:space="0" w:color="auto"/>
              <w:left w:val="single" w:sz="4" w:space="0" w:color="auto"/>
              <w:bottom w:val="single" w:sz="4" w:space="0" w:color="auto"/>
              <w:right w:val="single" w:sz="4" w:space="0" w:color="auto"/>
            </w:tcBorders>
          </w:tcPr>
          <w:p w14:paraId="0584BAE9"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50033CA2" w14:textId="77777777" w:rsidR="00E052C5" w:rsidRPr="00E052C5" w:rsidRDefault="00E052C5" w:rsidP="00E052C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2739F157" w14:textId="77777777" w:rsidR="00E052C5" w:rsidRPr="00E052C5" w:rsidRDefault="00E052C5" w:rsidP="00E052C5">
            <w:pPr>
              <w:spacing w:line="276" w:lineRule="auto"/>
              <w:jc w:val="right"/>
              <w:rPr>
                <w:sz w:val="24"/>
                <w:szCs w:val="24"/>
              </w:rPr>
            </w:pPr>
          </w:p>
        </w:tc>
      </w:tr>
    </w:tbl>
    <w:p w14:paraId="282AB612"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09978FB5" w14:textId="77777777" w:rsidR="00E052C5" w:rsidRPr="00E052C5" w:rsidRDefault="00E052C5" w:rsidP="00E052C5">
      <w:pPr>
        <w:numPr>
          <w:ilvl w:val="0"/>
          <w:numId w:val="13"/>
        </w:numPr>
        <w:spacing w:after="0" w:line="276" w:lineRule="auto"/>
        <w:ind w:left="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lastRenderedPageBreak/>
        <w:t>Warunek dotyczący doświadczenia opisany w pkt. …. SWZ spełnia/ają w naszym imieniu Wykonawca/y:</w:t>
      </w:r>
    </w:p>
    <w:p w14:paraId="1670CAF4"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tbl>
      <w:tblPr>
        <w:tblStyle w:val="Tabela-Siatka1"/>
        <w:tblW w:w="9067" w:type="dxa"/>
        <w:tblLook w:val="04A0" w:firstRow="1" w:lastRow="0" w:firstColumn="1" w:lastColumn="0" w:noHBand="0" w:noVBand="1"/>
      </w:tblPr>
      <w:tblGrid>
        <w:gridCol w:w="2265"/>
        <w:gridCol w:w="2265"/>
        <w:gridCol w:w="4537"/>
      </w:tblGrid>
      <w:tr w:rsidR="00E052C5" w:rsidRPr="00E052C5" w14:paraId="7FC32BE6" w14:textId="77777777" w:rsidTr="004278E0">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26AEF6" w14:textId="77777777" w:rsidR="00E052C5" w:rsidRPr="00E052C5" w:rsidRDefault="00E052C5" w:rsidP="00E052C5">
            <w:pPr>
              <w:spacing w:line="276" w:lineRule="auto"/>
              <w:jc w:val="center"/>
              <w:rPr>
                <w:b/>
                <w:bCs/>
                <w:sz w:val="24"/>
                <w:szCs w:val="24"/>
              </w:rPr>
            </w:pPr>
            <w:r w:rsidRPr="00E052C5">
              <w:rPr>
                <w:b/>
                <w:bCs/>
                <w:sz w:val="24"/>
                <w:szCs w:val="24"/>
              </w:rPr>
              <w:t>Pełna nazwa Wykonawcy</w:t>
            </w:r>
          </w:p>
        </w:tc>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12CF4F" w14:textId="77777777" w:rsidR="00E052C5" w:rsidRPr="00E052C5" w:rsidRDefault="00E052C5" w:rsidP="00E052C5">
            <w:pPr>
              <w:spacing w:line="276" w:lineRule="auto"/>
              <w:jc w:val="center"/>
              <w:rPr>
                <w:b/>
                <w:bCs/>
                <w:sz w:val="24"/>
                <w:szCs w:val="24"/>
              </w:rPr>
            </w:pPr>
            <w:r w:rsidRPr="00E052C5">
              <w:rPr>
                <w:b/>
                <w:bCs/>
                <w:sz w:val="24"/>
                <w:szCs w:val="24"/>
              </w:rPr>
              <w:t>Siedziba</w:t>
            </w:r>
          </w:p>
          <w:p w14:paraId="57A7EF87" w14:textId="77777777" w:rsidR="00E052C5" w:rsidRPr="00E052C5" w:rsidRDefault="00E052C5" w:rsidP="00E052C5">
            <w:pPr>
              <w:spacing w:line="276" w:lineRule="auto"/>
              <w:jc w:val="center"/>
              <w:rPr>
                <w:b/>
                <w:bCs/>
                <w:sz w:val="24"/>
                <w:szCs w:val="24"/>
              </w:rPr>
            </w:pPr>
            <w:r w:rsidRPr="00E052C5">
              <w:rPr>
                <w:b/>
                <w:bCs/>
                <w:sz w:val="24"/>
                <w:szCs w:val="24"/>
              </w:rPr>
              <w:t>(ulica, miejscowość)</w:t>
            </w:r>
          </w:p>
        </w:tc>
        <w:tc>
          <w:tcPr>
            <w:tcW w:w="45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9CF07F" w14:textId="77777777" w:rsidR="00E052C5" w:rsidRPr="00E052C5" w:rsidRDefault="00E052C5" w:rsidP="00E052C5">
            <w:pPr>
              <w:spacing w:line="276" w:lineRule="auto"/>
              <w:jc w:val="center"/>
              <w:rPr>
                <w:b/>
                <w:bCs/>
                <w:sz w:val="24"/>
                <w:szCs w:val="24"/>
              </w:rPr>
            </w:pPr>
            <w:r w:rsidRPr="00E052C5">
              <w:rPr>
                <w:b/>
                <w:bCs/>
                <w:sz w:val="24"/>
                <w:szCs w:val="24"/>
              </w:rPr>
              <w:t>Roboty budowlane, dostawy, usługi, które będą wykonywane przez Wykonawcę</w:t>
            </w:r>
          </w:p>
        </w:tc>
      </w:tr>
      <w:tr w:rsidR="00E052C5" w:rsidRPr="00E052C5" w14:paraId="0C778759" w14:textId="77777777" w:rsidTr="004278E0">
        <w:tc>
          <w:tcPr>
            <w:tcW w:w="2265" w:type="dxa"/>
            <w:tcBorders>
              <w:top w:val="single" w:sz="4" w:space="0" w:color="auto"/>
              <w:left w:val="single" w:sz="4" w:space="0" w:color="auto"/>
              <w:bottom w:val="single" w:sz="4" w:space="0" w:color="auto"/>
              <w:right w:val="single" w:sz="4" w:space="0" w:color="auto"/>
            </w:tcBorders>
          </w:tcPr>
          <w:p w14:paraId="7D7808BE"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0F45A56" w14:textId="77777777" w:rsidR="00E052C5" w:rsidRPr="00E052C5" w:rsidRDefault="00E052C5" w:rsidP="00E052C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393A4BB7" w14:textId="77777777" w:rsidR="00E052C5" w:rsidRPr="00E052C5" w:rsidRDefault="00E052C5" w:rsidP="00E052C5">
            <w:pPr>
              <w:spacing w:line="276" w:lineRule="auto"/>
              <w:jc w:val="right"/>
              <w:rPr>
                <w:sz w:val="24"/>
                <w:szCs w:val="24"/>
              </w:rPr>
            </w:pPr>
          </w:p>
        </w:tc>
      </w:tr>
      <w:tr w:rsidR="00E052C5" w:rsidRPr="00E052C5" w14:paraId="135ECAA2" w14:textId="77777777" w:rsidTr="004278E0">
        <w:tc>
          <w:tcPr>
            <w:tcW w:w="2265" w:type="dxa"/>
            <w:tcBorders>
              <w:top w:val="single" w:sz="4" w:space="0" w:color="auto"/>
              <w:left w:val="single" w:sz="4" w:space="0" w:color="auto"/>
              <w:bottom w:val="single" w:sz="4" w:space="0" w:color="auto"/>
              <w:right w:val="single" w:sz="4" w:space="0" w:color="auto"/>
            </w:tcBorders>
          </w:tcPr>
          <w:p w14:paraId="6090146E" w14:textId="77777777" w:rsidR="00E052C5" w:rsidRPr="00E052C5" w:rsidRDefault="00E052C5" w:rsidP="00E052C5">
            <w:pPr>
              <w:spacing w:line="276" w:lineRule="auto"/>
              <w:jc w:val="right"/>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26CBB85" w14:textId="77777777" w:rsidR="00E052C5" w:rsidRPr="00E052C5" w:rsidRDefault="00E052C5" w:rsidP="00E052C5">
            <w:pPr>
              <w:spacing w:line="276" w:lineRule="auto"/>
              <w:jc w:val="right"/>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7062A4F2" w14:textId="77777777" w:rsidR="00E052C5" w:rsidRPr="00E052C5" w:rsidRDefault="00E052C5" w:rsidP="00E052C5">
            <w:pPr>
              <w:spacing w:line="276" w:lineRule="auto"/>
              <w:jc w:val="right"/>
              <w:rPr>
                <w:sz w:val="24"/>
                <w:szCs w:val="24"/>
              </w:rPr>
            </w:pPr>
          </w:p>
        </w:tc>
      </w:tr>
    </w:tbl>
    <w:p w14:paraId="36905FED" w14:textId="77777777" w:rsidR="00E052C5" w:rsidRPr="00E052C5" w:rsidRDefault="00E052C5" w:rsidP="00E052C5">
      <w:pPr>
        <w:spacing w:after="0" w:line="276" w:lineRule="auto"/>
        <w:jc w:val="right"/>
        <w:rPr>
          <w:rFonts w:ascii="Times New Roman" w:hAnsi="Times New Roman" w:cs="Times New Roman"/>
          <w:kern w:val="0"/>
          <w:sz w:val="24"/>
          <w:szCs w:val="24"/>
          <w14:ligatures w14:val="none"/>
        </w:rPr>
      </w:pPr>
    </w:p>
    <w:p w14:paraId="5BBCCDFA" w14:textId="77777777" w:rsidR="00E052C5" w:rsidRPr="00E052C5" w:rsidRDefault="00E052C5" w:rsidP="00E052C5">
      <w:pPr>
        <w:spacing w:after="0" w:line="276" w:lineRule="auto"/>
        <w:ind w:left="4395" w:right="-284"/>
        <w:jc w:val="center"/>
        <w:rPr>
          <w:rFonts w:ascii="Times New Roman" w:hAnsi="Times New Roman" w:cs="Times New Roman"/>
          <w:kern w:val="0"/>
          <w:sz w:val="24"/>
          <w:szCs w:val="24"/>
          <w14:ligatures w14:val="none"/>
        </w:rPr>
      </w:pPr>
    </w:p>
    <w:p w14:paraId="7536E993" w14:textId="60F8C81C" w:rsidR="00E052C5" w:rsidRPr="00E052C5" w:rsidRDefault="00E052C5" w:rsidP="00E052C5">
      <w:pPr>
        <w:spacing w:after="0" w:line="276" w:lineRule="auto"/>
        <w:ind w:left="4395" w:right="-284"/>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                                                                                                                                       </w:t>
      </w:r>
      <w:r w:rsidRPr="00E052C5">
        <w:rPr>
          <w:rFonts w:ascii="Times New Roman" w:hAnsi="Times New Roman" w:cs="Times New Roman"/>
          <w:i/>
          <w:iCs/>
          <w:kern w:val="0"/>
          <w:sz w:val="24"/>
          <w:szCs w:val="24"/>
          <w14:ligatures w14:val="none"/>
        </w:rPr>
        <w:t>(podpis)</w:t>
      </w:r>
    </w:p>
    <w:p w14:paraId="56ABB2F9" w14:textId="77777777" w:rsidR="00E052C5" w:rsidRPr="00E052C5" w:rsidRDefault="00E052C5" w:rsidP="00E052C5">
      <w:pPr>
        <w:spacing w:after="0" w:line="276" w:lineRule="auto"/>
        <w:rPr>
          <w:rFonts w:ascii="Times New Roman" w:hAnsi="Times New Roman" w:cs="Times New Roman"/>
          <w:b/>
          <w:kern w:val="0"/>
          <w:sz w:val="24"/>
          <w:szCs w:val="24"/>
          <w14:ligatures w14:val="none"/>
        </w:rPr>
      </w:pPr>
    </w:p>
    <w:p w14:paraId="13FDDCFE" w14:textId="77777777" w:rsidR="00E052C5" w:rsidRPr="00E052C5" w:rsidRDefault="00E052C5" w:rsidP="00E052C5">
      <w:pPr>
        <w:spacing w:after="0" w:line="276" w:lineRule="auto"/>
        <w:rPr>
          <w:rFonts w:ascii="Times New Roman" w:hAnsi="Times New Roman" w:cs="Times New Roman"/>
          <w:b/>
          <w:kern w:val="0"/>
          <w:sz w:val="24"/>
          <w:szCs w:val="24"/>
          <w14:ligatures w14:val="none"/>
        </w:rPr>
      </w:pPr>
    </w:p>
    <w:p w14:paraId="0333D887"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4B21F34B"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613DC42E"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1121C0F7"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7A51CC26"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57F98168"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294E741"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4A2BD995"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0EDE56A"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203821E9"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6C8234EB"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E45380E"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6D52623E"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057D8559"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06F1E629"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60354DE6"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5C1287AD"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6C0E90A4"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0FDBAA04"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5DB4F8BA"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D3E5BC7"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546FA251"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F12A531"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54A325D8"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4EE0E77"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407D229B"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32BC2DC8"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29FAE282"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0F86ADBF"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4F2F33CC"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00078980" w14:textId="77777777" w:rsidR="007864DE" w:rsidRDefault="007864DE" w:rsidP="00E052C5">
      <w:pPr>
        <w:spacing w:after="0" w:line="276" w:lineRule="auto"/>
        <w:jc w:val="right"/>
        <w:rPr>
          <w:rFonts w:ascii="Times New Roman" w:hAnsi="Times New Roman" w:cs="Times New Roman"/>
          <w:bCs/>
          <w:kern w:val="0"/>
          <w:sz w:val="24"/>
          <w:szCs w:val="24"/>
          <w14:ligatures w14:val="none"/>
        </w:rPr>
      </w:pPr>
    </w:p>
    <w:p w14:paraId="0D13AA48" w14:textId="29AC51C1" w:rsidR="00E052C5" w:rsidRPr="00E052C5" w:rsidRDefault="00E052C5" w:rsidP="00E052C5">
      <w:pPr>
        <w:spacing w:after="0" w:line="276" w:lineRule="auto"/>
        <w:jc w:val="right"/>
        <w:rPr>
          <w:rFonts w:ascii="Times New Roman" w:hAnsi="Times New Roman" w:cs="Times New Roman"/>
          <w:b/>
          <w:kern w:val="0"/>
          <w:sz w:val="24"/>
          <w:szCs w:val="24"/>
          <w14:ligatures w14:val="none"/>
        </w:rPr>
      </w:pPr>
      <w:r w:rsidRPr="00E052C5">
        <w:rPr>
          <w:rFonts w:ascii="Times New Roman" w:hAnsi="Times New Roman" w:cs="Times New Roman"/>
          <w:bCs/>
          <w:kern w:val="0"/>
          <w:sz w:val="24"/>
          <w:szCs w:val="24"/>
          <w14:ligatures w14:val="none"/>
        </w:rPr>
        <w:lastRenderedPageBreak/>
        <w:t xml:space="preserve">Załącznik nr </w:t>
      </w:r>
      <w:r w:rsidR="00B22B03">
        <w:rPr>
          <w:rFonts w:ascii="Times New Roman" w:hAnsi="Times New Roman" w:cs="Times New Roman"/>
          <w:bCs/>
          <w:kern w:val="0"/>
          <w:sz w:val="24"/>
          <w:szCs w:val="24"/>
          <w14:ligatures w14:val="none"/>
        </w:rPr>
        <w:t>7</w:t>
      </w:r>
    </w:p>
    <w:p w14:paraId="467853DD" w14:textId="77777777" w:rsidR="00E052C5" w:rsidRPr="00E052C5" w:rsidRDefault="00E052C5" w:rsidP="00E052C5">
      <w:pPr>
        <w:spacing w:after="0" w:line="276" w:lineRule="auto"/>
        <w:jc w:val="center"/>
        <w:rPr>
          <w:rFonts w:ascii="Times New Roman" w:hAnsi="Times New Roman" w:cs="Times New Roman"/>
          <w:b/>
          <w:kern w:val="0"/>
          <w:sz w:val="24"/>
          <w:szCs w:val="24"/>
          <w14:ligatures w14:val="none"/>
        </w:rPr>
      </w:pPr>
      <w:r w:rsidRPr="00E052C5">
        <w:rPr>
          <w:rFonts w:ascii="Times New Roman" w:hAnsi="Times New Roman" w:cs="Times New Roman"/>
          <w:b/>
          <w:kern w:val="0"/>
          <w:sz w:val="24"/>
          <w:szCs w:val="24"/>
          <w14:ligatures w14:val="none"/>
        </w:rPr>
        <w:t>OFERTA</w:t>
      </w:r>
    </w:p>
    <w:p w14:paraId="1136189C" w14:textId="77777777" w:rsidR="00E052C5" w:rsidRPr="00E052C5" w:rsidRDefault="00E052C5" w:rsidP="00E052C5">
      <w:pPr>
        <w:spacing w:after="0" w:line="276" w:lineRule="auto"/>
        <w:jc w:val="both"/>
        <w:rPr>
          <w:rFonts w:ascii="Times New Roman" w:hAnsi="Times New Roman" w:cs="Times New Roman"/>
          <w:b/>
          <w:kern w:val="0"/>
          <w:sz w:val="24"/>
          <w:szCs w:val="24"/>
          <w14:ligatures w14:val="none"/>
        </w:rPr>
      </w:pPr>
    </w:p>
    <w:p w14:paraId="635ACB8C" w14:textId="5B758EE6" w:rsidR="00E052C5" w:rsidRPr="00E052C5" w:rsidRDefault="00E052C5" w:rsidP="00E052C5">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 xml:space="preserve">W postępowaniu pn.: </w:t>
      </w:r>
      <w:r w:rsidRPr="00E052C5">
        <w:rPr>
          <w:rFonts w:ascii="Times New Roman" w:hAnsi="Times New Roman" w:cs="Times New Roman"/>
          <w:b/>
          <w:bCs/>
          <w:kern w:val="0"/>
          <w:sz w:val="24"/>
          <w:szCs w:val="24"/>
          <w14:ligatures w14:val="none"/>
        </w:rPr>
        <w:t>Bezgotówkowy zakup paliw płynnych, płynów eksploatacyjnych, akcesoriów samochodowych oraz usług mycia i odkurzania pojazdów i innych usług</w:t>
      </w:r>
      <w:r w:rsidR="007864DE">
        <w:rPr>
          <w:rFonts w:ascii="Times New Roman" w:hAnsi="Times New Roman" w:cs="Times New Roman"/>
          <w:b/>
          <w:bCs/>
          <w:kern w:val="0"/>
          <w:sz w:val="24"/>
          <w:szCs w:val="24"/>
          <w14:ligatures w14:val="none"/>
        </w:rPr>
        <w:t>.</w:t>
      </w:r>
    </w:p>
    <w:p w14:paraId="2D3FA083" w14:textId="77777777" w:rsidR="00E052C5" w:rsidRPr="00E052C5" w:rsidRDefault="00E052C5" w:rsidP="00E052C5">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prowadzonym w trybie przetargu nieograniczonego przez Zamawiającego:</w:t>
      </w:r>
    </w:p>
    <w:p w14:paraId="385188C5" w14:textId="118D3DAD" w:rsidR="00E052C5" w:rsidRDefault="00E052C5" w:rsidP="00123543">
      <w:pPr>
        <w:spacing w:after="0" w:line="276" w:lineRule="auto"/>
        <w:jc w:val="center"/>
        <w:rPr>
          <w:rFonts w:ascii="Times New Roman" w:hAnsi="Times New Roman" w:cs="Times New Roman"/>
          <w:b/>
          <w:bCs/>
          <w:kern w:val="0"/>
          <w:sz w:val="24"/>
          <w:szCs w:val="24"/>
          <w14:ligatures w14:val="none"/>
        </w:rPr>
      </w:pPr>
      <w:r w:rsidRPr="00123543">
        <w:rPr>
          <w:rFonts w:ascii="Times New Roman" w:hAnsi="Times New Roman" w:cs="Times New Roman"/>
          <w:b/>
          <w:bCs/>
          <w:kern w:val="0"/>
          <w:sz w:val="24"/>
          <w:szCs w:val="24"/>
          <w14:ligatures w14:val="none"/>
        </w:rPr>
        <w:t xml:space="preserve">Sieć Badawcza Łukasiewicz </w:t>
      </w:r>
      <w:r w:rsidR="00123543" w:rsidRPr="00123543">
        <w:rPr>
          <w:rFonts w:ascii="Times New Roman" w:hAnsi="Times New Roman" w:cs="Times New Roman"/>
          <w:b/>
          <w:bCs/>
          <w:kern w:val="0"/>
          <w:sz w:val="24"/>
          <w:szCs w:val="24"/>
          <w14:ligatures w14:val="none"/>
        </w:rPr>
        <w:t>–</w:t>
      </w:r>
      <w:r w:rsidRPr="00123543">
        <w:rPr>
          <w:rFonts w:ascii="Times New Roman" w:hAnsi="Times New Roman" w:cs="Times New Roman"/>
          <w:b/>
          <w:bCs/>
          <w:kern w:val="0"/>
          <w:sz w:val="24"/>
          <w:szCs w:val="24"/>
          <w14:ligatures w14:val="none"/>
        </w:rPr>
        <w:t xml:space="preserve"> </w:t>
      </w:r>
      <w:r w:rsidR="00123543">
        <w:rPr>
          <w:rFonts w:ascii="Times New Roman" w:hAnsi="Times New Roman" w:cs="Times New Roman"/>
          <w:b/>
          <w:bCs/>
          <w:kern w:val="0"/>
          <w:sz w:val="24"/>
          <w:szCs w:val="24"/>
          <w14:ligatures w14:val="none"/>
        </w:rPr>
        <w:t>Warszawski Instytut Technologiczny</w:t>
      </w:r>
    </w:p>
    <w:p w14:paraId="43AA2B05" w14:textId="345DDFD2" w:rsidR="00123543" w:rsidRPr="00E052C5" w:rsidRDefault="00123543" w:rsidP="00123543">
      <w:pPr>
        <w:spacing w:after="0" w:line="276" w:lineRule="auto"/>
        <w:jc w:val="center"/>
        <w:rPr>
          <w:rFonts w:ascii="Times New Roman" w:hAnsi="Times New Roman" w:cs="Times New Roman"/>
          <w:bCs/>
          <w:kern w:val="0"/>
          <w:sz w:val="24"/>
          <w:szCs w:val="24"/>
          <w14:ligatures w14:val="none"/>
        </w:rPr>
      </w:pPr>
      <w:r w:rsidRPr="00123543">
        <w:rPr>
          <w:rFonts w:ascii="Times New Roman" w:hAnsi="Times New Roman" w:cs="Times New Roman"/>
          <w:bCs/>
          <w:kern w:val="0"/>
          <w:sz w:val="24"/>
          <w:szCs w:val="24"/>
          <w14:ligatures w14:val="none"/>
        </w:rPr>
        <w:t>ul. Racjonalizacji, nr 6/8, 02-673 Warszawa</w:t>
      </w:r>
    </w:p>
    <w:p w14:paraId="2AF8C4EF" w14:textId="77777777" w:rsidR="00E052C5" w:rsidRPr="00E052C5" w:rsidRDefault="00E052C5" w:rsidP="00E052C5">
      <w:pPr>
        <w:spacing w:after="0" w:line="276" w:lineRule="auto"/>
        <w:jc w:val="center"/>
        <w:rPr>
          <w:rFonts w:ascii="Times New Roman" w:hAnsi="Times New Roman" w:cs="Times New Roman"/>
          <w:bCs/>
          <w:kern w:val="0"/>
          <w:sz w:val="24"/>
          <w:szCs w:val="24"/>
          <w14:ligatures w14:val="none"/>
        </w:rPr>
      </w:pPr>
      <w:r w:rsidRPr="00E052C5">
        <w:rPr>
          <w:rFonts w:ascii="Times New Roman" w:hAnsi="Times New Roman" w:cs="Times New Roman"/>
          <w:bCs/>
          <w:kern w:val="0"/>
          <w:sz w:val="24"/>
          <w:szCs w:val="24"/>
          <w14:ligatures w14:val="none"/>
        </w:rPr>
        <w:t>w celu zawarcia umowy</w:t>
      </w:r>
    </w:p>
    <w:p w14:paraId="24A7D6B9"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55E53F23"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złożona przez wykonawcę: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494"/>
      </w:tblGrid>
      <w:tr w:rsidR="00E052C5" w:rsidRPr="00E052C5" w14:paraId="739E505F" w14:textId="77777777" w:rsidTr="004278E0">
        <w:trPr>
          <w:trHeight w:val="454"/>
        </w:trPr>
        <w:tc>
          <w:tcPr>
            <w:tcW w:w="3794" w:type="dxa"/>
            <w:vAlign w:val="bottom"/>
          </w:tcPr>
          <w:p w14:paraId="56B409F0" w14:textId="77777777" w:rsidR="00E052C5" w:rsidRPr="00E052C5" w:rsidRDefault="00E052C5" w:rsidP="00E052C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Nazwa</w:t>
            </w:r>
          </w:p>
        </w:tc>
        <w:tc>
          <w:tcPr>
            <w:tcW w:w="5494" w:type="dxa"/>
            <w:vAlign w:val="bottom"/>
          </w:tcPr>
          <w:p w14:paraId="53EE2F6D" w14:textId="77777777" w:rsidR="00E052C5" w:rsidRPr="00E052C5" w:rsidRDefault="00E052C5" w:rsidP="00E052C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23EE4D81" w14:textId="77777777" w:rsidTr="004278E0">
        <w:trPr>
          <w:trHeight w:val="454"/>
        </w:trPr>
        <w:tc>
          <w:tcPr>
            <w:tcW w:w="3794" w:type="dxa"/>
            <w:vAlign w:val="bottom"/>
          </w:tcPr>
          <w:p w14:paraId="1B7E3C4F" w14:textId="77777777" w:rsidR="00E052C5" w:rsidRPr="00E052C5" w:rsidRDefault="00E052C5" w:rsidP="00E052C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Siedziba</w:t>
            </w:r>
          </w:p>
        </w:tc>
        <w:tc>
          <w:tcPr>
            <w:tcW w:w="5494" w:type="dxa"/>
            <w:vAlign w:val="bottom"/>
          </w:tcPr>
          <w:p w14:paraId="54DC5679"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3D8621EA" w14:textId="77777777" w:rsidTr="004278E0">
        <w:trPr>
          <w:trHeight w:val="454"/>
        </w:trPr>
        <w:tc>
          <w:tcPr>
            <w:tcW w:w="3794" w:type="dxa"/>
            <w:vAlign w:val="bottom"/>
          </w:tcPr>
          <w:p w14:paraId="082016C6" w14:textId="77777777" w:rsidR="00E052C5" w:rsidRPr="00E052C5" w:rsidRDefault="00E052C5" w:rsidP="00E052C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Nr telefonu</w:t>
            </w:r>
          </w:p>
        </w:tc>
        <w:tc>
          <w:tcPr>
            <w:tcW w:w="5494" w:type="dxa"/>
            <w:vAlign w:val="bottom"/>
          </w:tcPr>
          <w:p w14:paraId="5216534A"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4659D5CA" w14:textId="77777777" w:rsidTr="004278E0">
        <w:trPr>
          <w:trHeight w:val="454"/>
        </w:trPr>
        <w:tc>
          <w:tcPr>
            <w:tcW w:w="3794" w:type="dxa"/>
            <w:vAlign w:val="bottom"/>
          </w:tcPr>
          <w:p w14:paraId="5DCFD44A" w14:textId="77777777" w:rsidR="00E052C5" w:rsidRPr="00E052C5" w:rsidRDefault="00E052C5" w:rsidP="00E052C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Nr faksu</w:t>
            </w:r>
          </w:p>
        </w:tc>
        <w:tc>
          <w:tcPr>
            <w:tcW w:w="5494" w:type="dxa"/>
            <w:vAlign w:val="bottom"/>
          </w:tcPr>
          <w:p w14:paraId="09100343"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251BD3DE" w14:textId="77777777" w:rsidTr="004278E0">
        <w:trPr>
          <w:trHeight w:val="454"/>
        </w:trPr>
        <w:tc>
          <w:tcPr>
            <w:tcW w:w="3794" w:type="dxa"/>
            <w:vAlign w:val="bottom"/>
          </w:tcPr>
          <w:p w14:paraId="7F6B85EA" w14:textId="77777777" w:rsidR="00E052C5" w:rsidRPr="00E052C5" w:rsidRDefault="00E052C5" w:rsidP="00E052C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Adres poczty elektronicznej</w:t>
            </w:r>
          </w:p>
          <w:p w14:paraId="5AFD528C" w14:textId="77777777" w:rsidR="00E052C5" w:rsidRPr="00E052C5" w:rsidRDefault="00E052C5" w:rsidP="00E052C5">
            <w:pPr>
              <w:spacing w:after="0" w:line="276" w:lineRule="auto"/>
              <w:ind w:left="-105"/>
              <w:jc w:val="both"/>
              <w:rPr>
                <w:rFonts w:ascii="Times New Roman" w:hAnsi="Times New Roman" w:cs="Times New Roman"/>
                <w:b/>
                <w:bCs/>
                <w:kern w:val="0"/>
                <w:sz w:val="24"/>
                <w:szCs w:val="24"/>
                <w14:ligatures w14:val="none"/>
              </w:rPr>
            </w:pPr>
            <w:r w:rsidRPr="00E052C5">
              <w:rPr>
                <w:rFonts w:ascii="Times New Roman" w:hAnsi="Times New Roman" w:cs="Times New Roman"/>
                <w:kern w:val="0"/>
                <w:sz w:val="24"/>
                <w:szCs w:val="24"/>
                <w14:ligatures w14:val="none"/>
              </w:rPr>
              <w:t>(e-mail)</w:t>
            </w:r>
          </w:p>
        </w:tc>
        <w:tc>
          <w:tcPr>
            <w:tcW w:w="5494" w:type="dxa"/>
            <w:vAlign w:val="bottom"/>
          </w:tcPr>
          <w:p w14:paraId="4354BE78"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1688984B" w14:textId="77777777" w:rsidTr="004278E0">
        <w:trPr>
          <w:trHeight w:val="454"/>
        </w:trPr>
        <w:tc>
          <w:tcPr>
            <w:tcW w:w="3794" w:type="dxa"/>
            <w:vAlign w:val="bottom"/>
          </w:tcPr>
          <w:p w14:paraId="379BB00F" w14:textId="77777777" w:rsidR="00E052C5" w:rsidRPr="00E052C5" w:rsidRDefault="00E052C5" w:rsidP="00E052C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NIP</w:t>
            </w:r>
          </w:p>
        </w:tc>
        <w:tc>
          <w:tcPr>
            <w:tcW w:w="5494" w:type="dxa"/>
            <w:vAlign w:val="bottom"/>
          </w:tcPr>
          <w:p w14:paraId="6ABE0311"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5350D67C" w14:textId="77777777" w:rsidTr="004278E0">
        <w:trPr>
          <w:trHeight w:val="454"/>
        </w:trPr>
        <w:tc>
          <w:tcPr>
            <w:tcW w:w="3794" w:type="dxa"/>
            <w:vAlign w:val="bottom"/>
          </w:tcPr>
          <w:p w14:paraId="1147250E" w14:textId="77777777" w:rsidR="00E052C5" w:rsidRPr="00E052C5" w:rsidRDefault="00E052C5" w:rsidP="00E052C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REGON</w:t>
            </w:r>
          </w:p>
        </w:tc>
        <w:tc>
          <w:tcPr>
            <w:tcW w:w="5494" w:type="dxa"/>
            <w:vAlign w:val="bottom"/>
          </w:tcPr>
          <w:p w14:paraId="71653937"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b/>
                <w:bCs/>
                <w:kern w:val="0"/>
                <w:sz w:val="24"/>
                <w:szCs w:val="24"/>
                <w14:ligatures w14:val="none"/>
              </w:rPr>
              <w:t>………………………………………………………</w:t>
            </w:r>
          </w:p>
        </w:tc>
      </w:tr>
      <w:tr w:rsidR="00E052C5" w:rsidRPr="00E052C5" w14:paraId="694FB5DB" w14:textId="77777777" w:rsidTr="004278E0">
        <w:trPr>
          <w:trHeight w:val="454"/>
        </w:trPr>
        <w:tc>
          <w:tcPr>
            <w:tcW w:w="3794" w:type="dxa"/>
            <w:vAlign w:val="bottom"/>
          </w:tcPr>
          <w:p w14:paraId="5F413547" w14:textId="77777777" w:rsidR="00E052C5" w:rsidRPr="00E052C5" w:rsidRDefault="00E052C5" w:rsidP="00E052C5">
            <w:pPr>
              <w:spacing w:after="0" w:line="276" w:lineRule="auto"/>
              <w:ind w:left="-105"/>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KRS / EDG </w:t>
            </w:r>
          </w:p>
        </w:tc>
        <w:tc>
          <w:tcPr>
            <w:tcW w:w="5494" w:type="dxa"/>
            <w:vAlign w:val="bottom"/>
          </w:tcPr>
          <w:p w14:paraId="63A5C3A6" w14:textId="77777777" w:rsidR="00E052C5" w:rsidRPr="00E052C5" w:rsidRDefault="00E052C5" w:rsidP="00E052C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w:t>
            </w:r>
          </w:p>
        </w:tc>
      </w:tr>
    </w:tbl>
    <w:p w14:paraId="32008ABF" w14:textId="77777777" w:rsidR="00E052C5" w:rsidRPr="00E052C5" w:rsidRDefault="00E052C5" w:rsidP="00E052C5">
      <w:pPr>
        <w:spacing w:after="0" w:line="276" w:lineRule="auto"/>
        <w:jc w:val="both"/>
        <w:rPr>
          <w:rFonts w:ascii="Times New Roman" w:hAnsi="Times New Roman" w:cs="Times New Roman"/>
          <w:b/>
          <w:bCs/>
          <w:kern w:val="0"/>
          <w:sz w:val="24"/>
          <w:szCs w:val="24"/>
          <w14:ligatures w14:val="none"/>
        </w:rPr>
      </w:pPr>
    </w:p>
    <w:p w14:paraId="59D78259" w14:textId="77777777" w:rsidR="00E052C5" w:rsidRPr="00E052C5" w:rsidRDefault="00E052C5" w:rsidP="00E052C5">
      <w:pPr>
        <w:spacing w:after="0" w:line="276" w:lineRule="auto"/>
        <w:jc w:val="both"/>
        <w:rPr>
          <w:rFonts w:ascii="Times New Roman" w:hAnsi="Times New Roman" w:cs="Times New Roman"/>
          <w:b/>
          <w:bCs/>
          <w:kern w:val="0"/>
          <w:sz w:val="24"/>
          <w:szCs w:val="24"/>
          <w14:ligatures w14:val="none"/>
        </w:rPr>
      </w:pPr>
      <w:r w:rsidRPr="00E052C5">
        <w:rPr>
          <w:rFonts w:ascii="Times New Roman" w:hAnsi="Times New Roman" w:cs="Times New Roman"/>
          <w:b/>
          <w:bCs/>
          <w:kern w:val="0"/>
          <w:sz w:val="24"/>
          <w:szCs w:val="24"/>
          <w14:ligatures w14:val="none"/>
        </w:rPr>
        <w:t xml:space="preserve">W przypadku Wykonawców wspólnie ubiegających się o udzielenie zamówienia należy powielić powyższą tabelę. </w:t>
      </w:r>
    </w:p>
    <w:p w14:paraId="3BB07CAE" w14:textId="77777777" w:rsidR="00E052C5" w:rsidRPr="00E052C5" w:rsidRDefault="00E052C5" w:rsidP="00E052C5">
      <w:pPr>
        <w:spacing w:after="0" w:line="276" w:lineRule="auto"/>
        <w:jc w:val="both"/>
        <w:rPr>
          <w:rFonts w:ascii="Times New Roman" w:hAnsi="Times New Roman" w:cs="Times New Roman"/>
          <w:b/>
          <w:bCs/>
          <w:kern w:val="0"/>
          <w:sz w:val="24"/>
          <w:szCs w:val="24"/>
          <w14:ligatures w14:val="none"/>
        </w:rPr>
      </w:pPr>
    </w:p>
    <w:p w14:paraId="7CABEBB6"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Osoba/ osoby upoważniona/upoważnione do zawarcia umowy:</w:t>
      </w:r>
    </w:p>
    <w:p w14:paraId="6A7E906A"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1477108C"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36C27CC3" w14:textId="77777777" w:rsidR="00E052C5" w:rsidRPr="00E052C5" w:rsidRDefault="00E052C5" w:rsidP="00E052C5">
      <w:pPr>
        <w:spacing w:after="0" w:line="276" w:lineRule="auto"/>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imię, nazwisko, stanowisko</w:t>
      </w:r>
    </w:p>
    <w:p w14:paraId="5E391DA1"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Osoba/ osoby upoważniona/upoważnione do kontaktów w sprawie oferty i realizacji umowy: </w:t>
      </w:r>
    </w:p>
    <w:p w14:paraId="50328CB1"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3E4C4F06"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1080622A" w14:textId="77777777" w:rsidR="00E052C5" w:rsidRPr="00E052C5" w:rsidRDefault="00E052C5" w:rsidP="00E052C5">
      <w:pPr>
        <w:spacing w:after="0" w:line="276" w:lineRule="auto"/>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vertAlign w:val="superscript"/>
          <w14:ligatures w14:val="none"/>
        </w:rPr>
        <w:t>imię, nazwisko, tel. fax., e-mail</w:t>
      </w:r>
    </w:p>
    <w:p w14:paraId="28429597"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1D717B67"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2597E514"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4F3BEEC1"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49434EAF"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362E70FB"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7856FC81"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r w:rsidRPr="00E052C5">
        <w:rPr>
          <w:rFonts w:ascii="Times New Roman" w:hAnsi="Times New Roman" w:cs="Times New Roman"/>
          <w:color w:val="000000"/>
          <w:kern w:val="0"/>
          <w:sz w:val="24"/>
          <w:szCs w:val="24"/>
          <w14:ligatures w14:val="none"/>
        </w:rPr>
        <w:t>zgodnie z wymogami zawartymi w SWZ o zamówieniu oferuję/-emy:</w:t>
      </w:r>
    </w:p>
    <w:p w14:paraId="3C21C9B0" w14:textId="03A1235E" w:rsidR="00E052C5" w:rsidRPr="00E052C5" w:rsidRDefault="00E052C5" w:rsidP="00E052C5">
      <w:pPr>
        <w:numPr>
          <w:ilvl w:val="0"/>
          <w:numId w:val="12"/>
        </w:numPr>
        <w:spacing w:before="100" w:beforeAutospacing="1" w:after="100" w:afterAutospacing="1" w:line="240" w:lineRule="auto"/>
        <w:contextualSpacing/>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upust od ceny detalicznej brutto paliwa obowiązującej na stacji w czasie </w:t>
      </w:r>
      <w:r w:rsidR="000C4752" w:rsidRPr="00E052C5">
        <w:rPr>
          <w:rFonts w:ascii="Times New Roman" w:hAnsi="Times New Roman" w:cs="Times New Roman"/>
          <w:kern w:val="0"/>
          <w:sz w:val="24"/>
          <w:szCs w:val="24"/>
          <w14:ligatures w14:val="none"/>
        </w:rPr>
        <w:t>tankowania w</w:t>
      </w:r>
      <w:r w:rsidRPr="00E052C5">
        <w:rPr>
          <w:rFonts w:ascii="Times New Roman" w:hAnsi="Times New Roman" w:cs="Times New Roman"/>
          <w:kern w:val="0"/>
          <w:sz w:val="24"/>
          <w:szCs w:val="24"/>
          <w14:ligatures w14:val="none"/>
        </w:rPr>
        <w:t> wysokości:</w:t>
      </w:r>
    </w:p>
    <w:tbl>
      <w:tblPr>
        <w:tblStyle w:val="Tabela-Siatka1"/>
        <w:tblW w:w="0" w:type="auto"/>
        <w:jc w:val="center"/>
        <w:tblLook w:val="04A0" w:firstRow="1" w:lastRow="0" w:firstColumn="1" w:lastColumn="0" w:noHBand="0" w:noVBand="1"/>
      </w:tblPr>
      <w:tblGrid>
        <w:gridCol w:w="3048"/>
        <w:gridCol w:w="3030"/>
        <w:gridCol w:w="2982"/>
      </w:tblGrid>
      <w:tr w:rsidR="00E052C5" w:rsidRPr="00E052C5" w14:paraId="0B767966" w14:textId="77777777" w:rsidTr="004278E0">
        <w:trPr>
          <w:jc w:val="center"/>
        </w:trPr>
        <w:tc>
          <w:tcPr>
            <w:tcW w:w="3209" w:type="dxa"/>
            <w:shd w:val="clear" w:color="auto" w:fill="BFBFBF" w:themeFill="background1" w:themeFillShade="BF"/>
            <w:vAlign w:val="center"/>
          </w:tcPr>
          <w:p w14:paraId="77434345" w14:textId="77777777" w:rsidR="00E052C5" w:rsidRPr="00E052C5" w:rsidRDefault="00E052C5" w:rsidP="00E052C5">
            <w:pPr>
              <w:spacing w:before="100" w:beforeAutospacing="1" w:after="100" w:afterAutospacing="1"/>
              <w:ind w:left="720"/>
              <w:contextualSpacing/>
              <w:jc w:val="center"/>
              <w:rPr>
                <w:sz w:val="24"/>
                <w:szCs w:val="24"/>
              </w:rPr>
            </w:pPr>
            <w:r w:rsidRPr="00E052C5">
              <w:rPr>
                <w:sz w:val="24"/>
                <w:szCs w:val="24"/>
              </w:rPr>
              <w:t>Olej napędowy</w:t>
            </w:r>
          </w:p>
        </w:tc>
        <w:tc>
          <w:tcPr>
            <w:tcW w:w="3210" w:type="dxa"/>
            <w:shd w:val="clear" w:color="auto" w:fill="BFBFBF" w:themeFill="background1" w:themeFillShade="BF"/>
            <w:vAlign w:val="center"/>
          </w:tcPr>
          <w:p w14:paraId="6A78A234" w14:textId="77777777" w:rsidR="00E052C5" w:rsidRPr="00E052C5" w:rsidRDefault="00E052C5" w:rsidP="00E052C5">
            <w:pPr>
              <w:spacing w:before="100" w:beforeAutospacing="1" w:after="100" w:afterAutospacing="1"/>
              <w:ind w:left="720"/>
              <w:contextualSpacing/>
              <w:jc w:val="center"/>
              <w:rPr>
                <w:sz w:val="24"/>
                <w:szCs w:val="24"/>
              </w:rPr>
            </w:pPr>
            <w:r w:rsidRPr="00E052C5">
              <w:rPr>
                <w:sz w:val="24"/>
                <w:szCs w:val="24"/>
              </w:rPr>
              <w:t>Benzyna</w:t>
            </w:r>
          </w:p>
        </w:tc>
        <w:tc>
          <w:tcPr>
            <w:tcW w:w="3210" w:type="dxa"/>
            <w:shd w:val="clear" w:color="auto" w:fill="BFBFBF" w:themeFill="background1" w:themeFillShade="BF"/>
            <w:vAlign w:val="center"/>
          </w:tcPr>
          <w:p w14:paraId="30F393B6" w14:textId="77777777" w:rsidR="00E052C5" w:rsidRPr="00E052C5" w:rsidRDefault="00E052C5" w:rsidP="00E052C5">
            <w:pPr>
              <w:spacing w:before="100" w:beforeAutospacing="1" w:after="100" w:afterAutospacing="1"/>
              <w:ind w:left="720"/>
              <w:contextualSpacing/>
              <w:jc w:val="center"/>
              <w:rPr>
                <w:sz w:val="24"/>
                <w:szCs w:val="24"/>
              </w:rPr>
            </w:pPr>
            <w:r w:rsidRPr="00E052C5">
              <w:rPr>
                <w:sz w:val="24"/>
                <w:szCs w:val="24"/>
              </w:rPr>
              <w:t>LPG</w:t>
            </w:r>
          </w:p>
        </w:tc>
      </w:tr>
      <w:tr w:rsidR="00E052C5" w:rsidRPr="00E052C5" w14:paraId="6BAA6A36" w14:textId="77777777" w:rsidTr="004278E0">
        <w:trPr>
          <w:jc w:val="center"/>
        </w:trPr>
        <w:tc>
          <w:tcPr>
            <w:tcW w:w="3209" w:type="dxa"/>
            <w:vAlign w:val="center"/>
          </w:tcPr>
          <w:p w14:paraId="5B1BEE15" w14:textId="77777777" w:rsidR="00E052C5" w:rsidRPr="00E052C5" w:rsidRDefault="00E052C5" w:rsidP="00E052C5">
            <w:pPr>
              <w:spacing w:before="100" w:beforeAutospacing="1" w:after="100" w:afterAutospacing="1"/>
              <w:ind w:left="720"/>
              <w:contextualSpacing/>
              <w:jc w:val="center"/>
              <w:rPr>
                <w:sz w:val="24"/>
                <w:szCs w:val="24"/>
              </w:rPr>
            </w:pPr>
          </w:p>
          <w:p w14:paraId="59898607" w14:textId="77777777" w:rsidR="00E052C5" w:rsidRPr="00E052C5" w:rsidRDefault="00E052C5" w:rsidP="00E052C5">
            <w:pPr>
              <w:spacing w:before="100" w:beforeAutospacing="1" w:after="100" w:afterAutospacing="1"/>
              <w:ind w:left="720"/>
              <w:contextualSpacing/>
              <w:jc w:val="center"/>
              <w:rPr>
                <w:sz w:val="24"/>
                <w:szCs w:val="24"/>
              </w:rPr>
            </w:pPr>
          </w:p>
          <w:p w14:paraId="0BE791B0" w14:textId="77777777" w:rsidR="00E052C5" w:rsidRPr="00E052C5" w:rsidRDefault="00E052C5" w:rsidP="00E052C5">
            <w:pPr>
              <w:spacing w:before="100" w:beforeAutospacing="1" w:after="100" w:afterAutospacing="1"/>
              <w:ind w:left="720"/>
              <w:contextualSpacing/>
              <w:jc w:val="center"/>
              <w:rPr>
                <w:sz w:val="24"/>
                <w:szCs w:val="24"/>
              </w:rPr>
            </w:pPr>
          </w:p>
        </w:tc>
        <w:tc>
          <w:tcPr>
            <w:tcW w:w="3210" w:type="dxa"/>
            <w:vAlign w:val="center"/>
          </w:tcPr>
          <w:p w14:paraId="4DCCC9EE" w14:textId="77777777" w:rsidR="00E052C5" w:rsidRPr="00E052C5" w:rsidRDefault="00E052C5" w:rsidP="00E052C5">
            <w:pPr>
              <w:spacing w:before="100" w:beforeAutospacing="1" w:after="100" w:afterAutospacing="1"/>
              <w:ind w:left="720"/>
              <w:contextualSpacing/>
              <w:jc w:val="center"/>
              <w:rPr>
                <w:sz w:val="24"/>
                <w:szCs w:val="24"/>
              </w:rPr>
            </w:pPr>
          </w:p>
        </w:tc>
        <w:tc>
          <w:tcPr>
            <w:tcW w:w="3210" w:type="dxa"/>
            <w:vAlign w:val="center"/>
          </w:tcPr>
          <w:p w14:paraId="446B83C1" w14:textId="77777777" w:rsidR="00E052C5" w:rsidRPr="00E052C5" w:rsidRDefault="00E052C5" w:rsidP="00E052C5">
            <w:pPr>
              <w:spacing w:before="100" w:beforeAutospacing="1" w:after="100" w:afterAutospacing="1"/>
              <w:ind w:left="720"/>
              <w:contextualSpacing/>
              <w:jc w:val="center"/>
              <w:rPr>
                <w:sz w:val="24"/>
                <w:szCs w:val="24"/>
              </w:rPr>
            </w:pPr>
          </w:p>
        </w:tc>
      </w:tr>
    </w:tbl>
    <w:p w14:paraId="03B9976D" w14:textId="41B3ADD2" w:rsidR="00E052C5" w:rsidRPr="00E052C5" w:rsidRDefault="00E052C5" w:rsidP="00E052C5">
      <w:pPr>
        <w:numPr>
          <w:ilvl w:val="0"/>
          <w:numId w:val="12"/>
        </w:numPr>
        <w:spacing w:before="100" w:beforeAutospacing="1" w:after="100" w:afterAutospacing="1" w:line="240" w:lineRule="auto"/>
        <w:contextualSpacing/>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oświadczam/-y, że w miastach dysponuję/-emy stacjami honorującymi karty paliwowe obsługiwane przez Wykonawcę w ilości:</w:t>
      </w:r>
    </w:p>
    <w:p w14:paraId="01F2E32E" w14:textId="77777777" w:rsidR="00E052C5" w:rsidRPr="00E052C5" w:rsidRDefault="00E052C5" w:rsidP="00E052C5">
      <w:pPr>
        <w:spacing w:before="100" w:beforeAutospacing="1" w:after="100" w:afterAutospacing="1" w:line="240" w:lineRule="auto"/>
        <w:ind w:left="720"/>
        <w:contextualSpacing/>
        <w:rPr>
          <w:rFonts w:ascii="Times New Roman" w:hAnsi="Times New Roman" w:cs="Times New Roman"/>
          <w:kern w:val="0"/>
          <w:sz w:val="24"/>
          <w:szCs w:val="24"/>
          <w14:ligatures w14:val="none"/>
        </w:rPr>
      </w:pPr>
    </w:p>
    <w:tbl>
      <w:tblPr>
        <w:tblStyle w:val="Tabela-Siatka1"/>
        <w:tblW w:w="0" w:type="auto"/>
        <w:jc w:val="center"/>
        <w:tblLook w:val="04A0" w:firstRow="1" w:lastRow="0" w:firstColumn="1" w:lastColumn="0" w:noHBand="0" w:noVBand="1"/>
      </w:tblPr>
      <w:tblGrid>
        <w:gridCol w:w="630"/>
        <w:gridCol w:w="4068"/>
        <w:gridCol w:w="4362"/>
      </w:tblGrid>
      <w:tr w:rsidR="00E052C5" w:rsidRPr="00E052C5" w14:paraId="792C8713" w14:textId="77777777" w:rsidTr="00123543">
        <w:trPr>
          <w:jc w:val="center"/>
        </w:trPr>
        <w:tc>
          <w:tcPr>
            <w:tcW w:w="630" w:type="dxa"/>
          </w:tcPr>
          <w:p w14:paraId="5E020020" w14:textId="77777777" w:rsidR="00E052C5" w:rsidRPr="00E052C5" w:rsidRDefault="00E052C5" w:rsidP="00E052C5">
            <w:pPr>
              <w:tabs>
                <w:tab w:val="left" w:pos="1210"/>
              </w:tabs>
              <w:spacing w:beforeAutospacing="1" w:after="40" w:afterAutospacing="1" w:line="276" w:lineRule="auto"/>
              <w:ind w:right="-8"/>
              <w:contextualSpacing/>
              <w:jc w:val="center"/>
              <w:rPr>
                <w:b/>
                <w:sz w:val="24"/>
                <w:szCs w:val="24"/>
              </w:rPr>
            </w:pPr>
            <w:r w:rsidRPr="00E052C5">
              <w:rPr>
                <w:b/>
                <w:sz w:val="24"/>
                <w:szCs w:val="24"/>
              </w:rPr>
              <w:t>L.p.</w:t>
            </w:r>
          </w:p>
        </w:tc>
        <w:tc>
          <w:tcPr>
            <w:tcW w:w="4068" w:type="dxa"/>
          </w:tcPr>
          <w:p w14:paraId="0DCBB01C" w14:textId="77777777" w:rsidR="00E052C5" w:rsidRPr="00E052C5" w:rsidRDefault="00E052C5" w:rsidP="00E052C5">
            <w:pPr>
              <w:tabs>
                <w:tab w:val="left" w:pos="850"/>
              </w:tabs>
              <w:spacing w:beforeAutospacing="1" w:after="40" w:afterAutospacing="1" w:line="276" w:lineRule="auto"/>
              <w:ind w:right="-8"/>
              <w:contextualSpacing/>
              <w:jc w:val="center"/>
              <w:rPr>
                <w:b/>
                <w:sz w:val="24"/>
                <w:szCs w:val="24"/>
              </w:rPr>
            </w:pPr>
            <w:r w:rsidRPr="00E052C5">
              <w:rPr>
                <w:b/>
                <w:sz w:val="24"/>
                <w:szCs w:val="24"/>
              </w:rPr>
              <w:t>Miasto</w:t>
            </w:r>
          </w:p>
        </w:tc>
        <w:tc>
          <w:tcPr>
            <w:tcW w:w="4362" w:type="dxa"/>
          </w:tcPr>
          <w:p w14:paraId="5A2FDC8A" w14:textId="77777777" w:rsidR="00E052C5" w:rsidRPr="00E052C5" w:rsidRDefault="00E052C5" w:rsidP="00E052C5">
            <w:pPr>
              <w:tabs>
                <w:tab w:val="left" w:pos="850"/>
              </w:tabs>
              <w:spacing w:beforeAutospacing="1" w:after="40" w:afterAutospacing="1" w:line="276" w:lineRule="auto"/>
              <w:ind w:right="-8"/>
              <w:contextualSpacing/>
              <w:jc w:val="center"/>
              <w:rPr>
                <w:b/>
                <w:sz w:val="24"/>
                <w:szCs w:val="24"/>
              </w:rPr>
            </w:pPr>
            <w:r w:rsidRPr="00E052C5">
              <w:rPr>
                <w:b/>
                <w:sz w:val="24"/>
                <w:szCs w:val="24"/>
              </w:rPr>
              <w:t>Liczba czynnych stacji honorujących karty paliwowe Wykonawcy</w:t>
            </w:r>
          </w:p>
        </w:tc>
      </w:tr>
      <w:tr w:rsidR="00123543" w:rsidRPr="00E052C5" w14:paraId="4C651CF8" w14:textId="77777777" w:rsidTr="00123543">
        <w:trPr>
          <w:jc w:val="center"/>
        </w:trPr>
        <w:tc>
          <w:tcPr>
            <w:tcW w:w="630" w:type="dxa"/>
          </w:tcPr>
          <w:p w14:paraId="3C46E827"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1</w:t>
            </w:r>
          </w:p>
        </w:tc>
        <w:tc>
          <w:tcPr>
            <w:tcW w:w="4068" w:type="dxa"/>
          </w:tcPr>
          <w:p w14:paraId="0744EA93" w14:textId="64790545" w:rsidR="00123543" w:rsidRPr="00123543" w:rsidRDefault="00123543" w:rsidP="00123543">
            <w:pPr>
              <w:tabs>
                <w:tab w:val="left" w:pos="690"/>
              </w:tabs>
              <w:spacing w:beforeAutospacing="1" w:after="40" w:afterAutospacing="1" w:line="276" w:lineRule="auto"/>
              <w:ind w:right="-8"/>
              <w:contextualSpacing/>
              <w:rPr>
                <w:sz w:val="24"/>
                <w:szCs w:val="24"/>
                <w:highlight w:val="yellow"/>
              </w:rPr>
            </w:pPr>
            <w:r w:rsidRPr="00637EDB">
              <w:rPr>
                <w:sz w:val="24"/>
                <w:szCs w:val="24"/>
              </w:rPr>
              <w:t>Kraków</w:t>
            </w:r>
          </w:p>
        </w:tc>
        <w:tc>
          <w:tcPr>
            <w:tcW w:w="4362" w:type="dxa"/>
          </w:tcPr>
          <w:p w14:paraId="79E7CB09" w14:textId="77777777" w:rsidR="00123543" w:rsidRPr="00E052C5" w:rsidRDefault="00123543" w:rsidP="00123543">
            <w:pPr>
              <w:tabs>
                <w:tab w:val="left" w:pos="690"/>
              </w:tabs>
              <w:spacing w:beforeAutospacing="1" w:after="40" w:afterAutospacing="1" w:line="276" w:lineRule="auto"/>
              <w:ind w:right="-8"/>
              <w:contextualSpacing/>
              <w:rPr>
                <w:sz w:val="24"/>
                <w:szCs w:val="24"/>
              </w:rPr>
            </w:pPr>
          </w:p>
        </w:tc>
      </w:tr>
      <w:tr w:rsidR="00123543" w:rsidRPr="00E052C5" w14:paraId="6054C2E6" w14:textId="77777777" w:rsidTr="00123543">
        <w:trPr>
          <w:jc w:val="center"/>
        </w:trPr>
        <w:tc>
          <w:tcPr>
            <w:tcW w:w="630" w:type="dxa"/>
          </w:tcPr>
          <w:p w14:paraId="5E1523F1" w14:textId="77777777" w:rsidR="00123543" w:rsidRPr="00E052C5" w:rsidRDefault="00123543" w:rsidP="00123543">
            <w:pPr>
              <w:tabs>
                <w:tab w:val="right" w:pos="1743"/>
              </w:tabs>
              <w:spacing w:beforeAutospacing="1" w:after="40" w:afterAutospacing="1" w:line="276" w:lineRule="auto"/>
              <w:ind w:right="-8"/>
              <w:contextualSpacing/>
              <w:jc w:val="center"/>
              <w:rPr>
                <w:sz w:val="24"/>
                <w:szCs w:val="24"/>
              </w:rPr>
            </w:pPr>
            <w:r w:rsidRPr="00E052C5">
              <w:rPr>
                <w:sz w:val="24"/>
                <w:szCs w:val="24"/>
              </w:rPr>
              <w:t>2</w:t>
            </w:r>
          </w:p>
        </w:tc>
        <w:tc>
          <w:tcPr>
            <w:tcW w:w="4068" w:type="dxa"/>
          </w:tcPr>
          <w:p w14:paraId="6C10CA30" w14:textId="5D9C8E7B" w:rsidR="00123543" w:rsidRPr="00123543" w:rsidRDefault="00123543" w:rsidP="00123543">
            <w:pPr>
              <w:tabs>
                <w:tab w:val="left" w:pos="650"/>
              </w:tabs>
              <w:spacing w:beforeAutospacing="1" w:after="40" w:afterAutospacing="1" w:line="276" w:lineRule="auto"/>
              <w:ind w:right="-8"/>
              <w:contextualSpacing/>
              <w:rPr>
                <w:sz w:val="24"/>
                <w:szCs w:val="24"/>
                <w:highlight w:val="yellow"/>
              </w:rPr>
            </w:pPr>
            <w:r w:rsidRPr="00637EDB">
              <w:rPr>
                <w:sz w:val="24"/>
                <w:szCs w:val="24"/>
              </w:rPr>
              <w:t>Warszawa</w:t>
            </w:r>
          </w:p>
        </w:tc>
        <w:tc>
          <w:tcPr>
            <w:tcW w:w="4362" w:type="dxa"/>
          </w:tcPr>
          <w:p w14:paraId="5B297405" w14:textId="77777777" w:rsidR="00123543" w:rsidRPr="00E052C5" w:rsidRDefault="00123543" w:rsidP="00123543">
            <w:pPr>
              <w:tabs>
                <w:tab w:val="left" w:pos="650"/>
              </w:tabs>
              <w:spacing w:beforeAutospacing="1" w:after="40" w:afterAutospacing="1" w:line="276" w:lineRule="auto"/>
              <w:ind w:right="-8"/>
              <w:contextualSpacing/>
              <w:rPr>
                <w:sz w:val="24"/>
                <w:szCs w:val="24"/>
              </w:rPr>
            </w:pPr>
          </w:p>
        </w:tc>
      </w:tr>
      <w:tr w:rsidR="00123543" w:rsidRPr="00E052C5" w14:paraId="76CCA0D5" w14:textId="77777777" w:rsidTr="00123543">
        <w:trPr>
          <w:jc w:val="center"/>
        </w:trPr>
        <w:tc>
          <w:tcPr>
            <w:tcW w:w="630" w:type="dxa"/>
          </w:tcPr>
          <w:p w14:paraId="2EC5DEA7"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3</w:t>
            </w:r>
          </w:p>
        </w:tc>
        <w:tc>
          <w:tcPr>
            <w:tcW w:w="4068" w:type="dxa"/>
          </w:tcPr>
          <w:p w14:paraId="77FB7220" w14:textId="24EEDE50" w:rsidR="00123543" w:rsidRPr="00123543" w:rsidRDefault="00123543" w:rsidP="00123543">
            <w:pPr>
              <w:tabs>
                <w:tab w:val="left" w:pos="670"/>
              </w:tabs>
              <w:spacing w:beforeAutospacing="1" w:after="40" w:afterAutospacing="1" w:line="276" w:lineRule="auto"/>
              <w:ind w:right="-8"/>
              <w:contextualSpacing/>
              <w:rPr>
                <w:sz w:val="24"/>
                <w:szCs w:val="24"/>
                <w:highlight w:val="yellow"/>
              </w:rPr>
            </w:pPr>
            <w:r w:rsidRPr="00637EDB">
              <w:rPr>
                <w:sz w:val="24"/>
                <w:szCs w:val="24"/>
              </w:rPr>
              <w:t>Ruda Śląska</w:t>
            </w:r>
          </w:p>
        </w:tc>
        <w:tc>
          <w:tcPr>
            <w:tcW w:w="4362" w:type="dxa"/>
          </w:tcPr>
          <w:p w14:paraId="04561E14" w14:textId="77777777" w:rsidR="00123543" w:rsidRPr="00E052C5" w:rsidRDefault="00123543" w:rsidP="00123543">
            <w:pPr>
              <w:tabs>
                <w:tab w:val="left" w:pos="670"/>
              </w:tabs>
              <w:spacing w:beforeAutospacing="1" w:after="40" w:afterAutospacing="1" w:line="276" w:lineRule="auto"/>
              <w:ind w:right="-8"/>
              <w:contextualSpacing/>
              <w:rPr>
                <w:sz w:val="24"/>
                <w:szCs w:val="24"/>
              </w:rPr>
            </w:pPr>
          </w:p>
        </w:tc>
      </w:tr>
      <w:tr w:rsidR="00123543" w:rsidRPr="00E052C5" w14:paraId="5DF92372" w14:textId="77777777" w:rsidTr="00123543">
        <w:trPr>
          <w:jc w:val="center"/>
        </w:trPr>
        <w:tc>
          <w:tcPr>
            <w:tcW w:w="630" w:type="dxa"/>
          </w:tcPr>
          <w:p w14:paraId="2342F4BB"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4</w:t>
            </w:r>
          </w:p>
        </w:tc>
        <w:tc>
          <w:tcPr>
            <w:tcW w:w="4068" w:type="dxa"/>
          </w:tcPr>
          <w:p w14:paraId="5AB36C65" w14:textId="1CF5CC68" w:rsidR="00123543" w:rsidRPr="00123543" w:rsidRDefault="00123543" w:rsidP="00123543">
            <w:pPr>
              <w:tabs>
                <w:tab w:val="left" w:pos="960"/>
              </w:tabs>
              <w:spacing w:beforeAutospacing="1" w:after="40" w:afterAutospacing="1" w:line="276" w:lineRule="auto"/>
              <w:ind w:right="-8"/>
              <w:contextualSpacing/>
              <w:rPr>
                <w:sz w:val="24"/>
                <w:szCs w:val="24"/>
                <w:highlight w:val="yellow"/>
              </w:rPr>
            </w:pPr>
            <w:r w:rsidRPr="00637EDB">
              <w:rPr>
                <w:sz w:val="24"/>
                <w:szCs w:val="24"/>
              </w:rPr>
              <w:t xml:space="preserve">Poznań </w:t>
            </w:r>
          </w:p>
        </w:tc>
        <w:tc>
          <w:tcPr>
            <w:tcW w:w="4362" w:type="dxa"/>
          </w:tcPr>
          <w:p w14:paraId="30523CF4" w14:textId="77777777" w:rsidR="00123543" w:rsidRPr="00E052C5" w:rsidRDefault="00123543" w:rsidP="00123543">
            <w:pPr>
              <w:tabs>
                <w:tab w:val="left" w:pos="960"/>
              </w:tabs>
              <w:spacing w:beforeAutospacing="1" w:after="40" w:afterAutospacing="1" w:line="276" w:lineRule="auto"/>
              <w:ind w:right="-8"/>
              <w:contextualSpacing/>
              <w:rPr>
                <w:sz w:val="24"/>
                <w:szCs w:val="24"/>
              </w:rPr>
            </w:pPr>
          </w:p>
        </w:tc>
      </w:tr>
      <w:tr w:rsidR="00123543" w:rsidRPr="00E052C5" w14:paraId="1EFF9665" w14:textId="77777777" w:rsidTr="00123543">
        <w:trPr>
          <w:jc w:val="center"/>
        </w:trPr>
        <w:tc>
          <w:tcPr>
            <w:tcW w:w="630" w:type="dxa"/>
          </w:tcPr>
          <w:p w14:paraId="39D1BF34"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5</w:t>
            </w:r>
          </w:p>
        </w:tc>
        <w:tc>
          <w:tcPr>
            <w:tcW w:w="4068" w:type="dxa"/>
          </w:tcPr>
          <w:p w14:paraId="3EA11238" w14:textId="0F8769C1" w:rsidR="00123543" w:rsidRPr="00123543" w:rsidRDefault="00123543" w:rsidP="00123543">
            <w:pPr>
              <w:tabs>
                <w:tab w:val="left" w:pos="2080"/>
              </w:tabs>
              <w:spacing w:beforeAutospacing="1" w:after="40" w:afterAutospacing="1" w:line="276" w:lineRule="auto"/>
              <w:ind w:right="-8"/>
              <w:contextualSpacing/>
              <w:rPr>
                <w:sz w:val="24"/>
                <w:szCs w:val="24"/>
                <w:highlight w:val="yellow"/>
              </w:rPr>
            </w:pPr>
            <w:r w:rsidRPr="00637EDB">
              <w:rPr>
                <w:sz w:val="24"/>
                <w:szCs w:val="24"/>
              </w:rPr>
              <w:t xml:space="preserve">Gdańsk </w:t>
            </w:r>
          </w:p>
        </w:tc>
        <w:tc>
          <w:tcPr>
            <w:tcW w:w="4362" w:type="dxa"/>
          </w:tcPr>
          <w:p w14:paraId="4444D080" w14:textId="77777777" w:rsidR="00123543" w:rsidRPr="00E052C5" w:rsidRDefault="00123543" w:rsidP="00123543">
            <w:pPr>
              <w:tabs>
                <w:tab w:val="left" w:pos="2080"/>
              </w:tabs>
              <w:spacing w:beforeAutospacing="1" w:after="40" w:afterAutospacing="1" w:line="276" w:lineRule="auto"/>
              <w:ind w:right="-8"/>
              <w:contextualSpacing/>
              <w:rPr>
                <w:sz w:val="24"/>
                <w:szCs w:val="24"/>
              </w:rPr>
            </w:pPr>
          </w:p>
        </w:tc>
      </w:tr>
      <w:tr w:rsidR="00123543" w:rsidRPr="00E052C5" w14:paraId="7754CF21" w14:textId="77777777" w:rsidTr="00123543">
        <w:trPr>
          <w:jc w:val="center"/>
        </w:trPr>
        <w:tc>
          <w:tcPr>
            <w:tcW w:w="630" w:type="dxa"/>
          </w:tcPr>
          <w:p w14:paraId="4E3956A4"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6</w:t>
            </w:r>
          </w:p>
        </w:tc>
        <w:tc>
          <w:tcPr>
            <w:tcW w:w="4068" w:type="dxa"/>
          </w:tcPr>
          <w:p w14:paraId="08BDA307" w14:textId="2AF44106" w:rsidR="00123543" w:rsidRPr="00123543" w:rsidRDefault="00123543" w:rsidP="00123543">
            <w:pPr>
              <w:tabs>
                <w:tab w:val="left" w:pos="800"/>
              </w:tabs>
              <w:spacing w:beforeAutospacing="1" w:after="40" w:afterAutospacing="1" w:line="276" w:lineRule="auto"/>
              <w:ind w:right="-8"/>
              <w:contextualSpacing/>
              <w:rPr>
                <w:sz w:val="24"/>
                <w:szCs w:val="24"/>
                <w:highlight w:val="yellow"/>
              </w:rPr>
            </w:pPr>
            <w:r w:rsidRPr="00637EDB">
              <w:rPr>
                <w:sz w:val="24"/>
                <w:szCs w:val="24"/>
              </w:rPr>
              <w:t>Bydgoszcz</w:t>
            </w:r>
          </w:p>
        </w:tc>
        <w:tc>
          <w:tcPr>
            <w:tcW w:w="4362" w:type="dxa"/>
          </w:tcPr>
          <w:p w14:paraId="6E240806" w14:textId="77777777" w:rsidR="00123543" w:rsidRPr="00E052C5" w:rsidRDefault="00123543" w:rsidP="00123543">
            <w:pPr>
              <w:tabs>
                <w:tab w:val="left" w:pos="800"/>
              </w:tabs>
              <w:spacing w:beforeAutospacing="1" w:after="40" w:afterAutospacing="1" w:line="276" w:lineRule="auto"/>
              <w:ind w:right="-8"/>
              <w:contextualSpacing/>
              <w:rPr>
                <w:sz w:val="24"/>
                <w:szCs w:val="24"/>
              </w:rPr>
            </w:pPr>
          </w:p>
        </w:tc>
      </w:tr>
      <w:tr w:rsidR="00123543" w:rsidRPr="00E052C5" w14:paraId="0CB55E7E" w14:textId="77777777" w:rsidTr="00123543">
        <w:trPr>
          <w:jc w:val="center"/>
        </w:trPr>
        <w:tc>
          <w:tcPr>
            <w:tcW w:w="630" w:type="dxa"/>
          </w:tcPr>
          <w:p w14:paraId="0B9B160F"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7</w:t>
            </w:r>
          </w:p>
        </w:tc>
        <w:tc>
          <w:tcPr>
            <w:tcW w:w="4068" w:type="dxa"/>
          </w:tcPr>
          <w:p w14:paraId="57A9F4AC" w14:textId="055EE55B" w:rsidR="00123543" w:rsidRPr="00123543" w:rsidRDefault="00123543" w:rsidP="00123543">
            <w:pPr>
              <w:tabs>
                <w:tab w:val="left" w:pos="2640"/>
              </w:tabs>
              <w:spacing w:beforeAutospacing="1" w:after="40" w:afterAutospacing="1" w:line="276" w:lineRule="auto"/>
              <w:ind w:right="-8"/>
              <w:contextualSpacing/>
              <w:rPr>
                <w:sz w:val="24"/>
                <w:szCs w:val="24"/>
                <w:highlight w:val="yellow"/>
              </w:rPr>
            </w:pPr>
            <w:r w:rsidRPr="00637EDB">
              <w:rPr>
                <w:sz w:val="24"/>
                <w:szCs w:val="24"/>
              </w:rPr>
              <w:t>Wrocław</w:t>
            </w:r>
          </w:p>
        </w:tc>
        <w:tc>
          <w:tcPr>
            <w:tcW w:w="4362" w:type="dxa"/>
          </w:tcPr>
          <w:p w14:paraId="2E1C3F4E" w14:textId="77777777" w:rsidR="00123543" w:rsidRPr="00E052C5" w:rsidRDefault="00123543" w:rsidP="00123543">
            <w:pPr>
              <w:tabs>
                <w:tab w:val="left" w:pos="2640"/>
              </w:tabs>
              <w:spacing w:beforeAutospacing="1" w:after="40" w:afterAutospacing="1" w:line="276" w:lineRule="auto"/>
              <w:ind w:right="-8"/>
              <w:contextualSpacing/>
              <w:rPr>
                <w:sz w:val="24"/>
                <w:szCs w:val="24"/>
              </w:rPr>
            </w:pPr>
          </w:p>
        </w:tc>
      </w:tr>
      <w:tr w:rsidR="00123543" w:rsidRPr="00E052C5" w14:paraId="605AA71C" w14:textId="77777777" w:rsidTr="00123543">
        <w:trPr>
          <w:jc w:val="center"/>
        </w:trPr>
        <w:tc>
          <w:tcPr>
            <w:tcW w:w="630" w:type="dxa"/>
          </w:tcPr>
          <w:p w14:paraId="24F6C25F"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8</w:t>
            </w:r>
          </w:p>
        </w:tc>
        <w:tc>
          <w:tcPr>
            <w:tcW w:w="4068" w:type="dxa"/>
          </w:tcPr>
          <w:p w14:paraId="298B6BA3" w14:textId="7E206367" w:rsidR="00123543" w:rsidRPr="00123543" w:rsidRDefault="00123543" w:rsidP="00123543">
            <w:pPr>
              <w:tabs>
                <w:tab w:val="left" w:pos="2640"/>
              </w:tabs>
              <w:spacing w:beforeAutospacing="1" w:after="40" w:afterAutospacing="1" w:line="276" w:lineRule="auto"/>
              <w:ind w:right="-8"/>
              <w:contextualSpacing/>
              <w:rPr>
                <w:sz w:val="24"/>
                <w:szCs w:val="24"/>
                <w:highlight w:val="yellow"/>
              </w:rPr>
            </w:pPr>
            <w:r w:rsidRPr="00637EDB">
              <w:rPr>
                <w:sz w:val="24"/>
                <w:szCs w:val="24"/>
              </w:rPr>
              <w:t xml:space="preserve">Łódź </w:t>
            </w:r>
          </w:p>
        </w:tc>
        <w:tc>
          <w:tcPr>
            <w:tcW w:w="4362" w:type="dxa"/>
          </w:tcPr>
          <w:p w14:paraId="64AD1DBC" w14:textId="77777777" w:rsidR="00123543" w:rsidRPr="00E052C5" w:rsidRDefault="00123543" w:rsidP="00123543">
            <w:pPr>
              <w:tabs>
                <w:tab w:val="left" w:pos="2640"/>
              </w:tabs>
              <w:spacing w:beforeAutospacing="1" w:after="40" w:afterAutospacing="1" w:line="276" w:lineRule="auto"/>
              <w:ind w:right="-8"/>
              <w:contextualSpacing/>
              <w:rPr>
                <w:sz w:val="24"/>
                <w:szCs w:val="24"/>
              </w:rPr>
            </w:pPr>
          </w:p>
        </w:tc>
      </w:tr>
      <w:tr w:rsidR="00123543" w:rsidRPr="00E052C5" w14:paraId="40C7755A" w14:textId="77777777" w:rsidTr="00123543">
        <w:trPr>
          <w:jc w:val="center"/>
        </w:trPr>
        <w:tc>
          <w:tcPr>
            <w:tcW w:w="630" w:type="dxa"/>
          </w:tcPr>
          <w:p w14:paraId="10C9DA01"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9</w:t>
            </w:r>
          </w:p>
        </w:tc>
        <w:tc>
          <w:tcPr>
            <w:tcW w:w="4068" w:type="dxa"/>
          </w:tcPr>
          <w:p w14:paraId="2ABD235E" w14:textId="7B356AF8" w:rsidR="00123543" w:rsidRPr="00123543" w:rsidRDefault="00123543" w:rsidP="00123543">
            <w:pPr>
              <w:tabs>
                <w:tab w:val="left" w:pos="2640"/>
              </w:tabs>
              <w:spacing w:beforeAutospacing="1" w:after="40" w:afterAutospacing="1" w:line="276" w:lineRule="auto"/>
              <w:ind w:right="-8"/>
              <w:contextualSpacing/>
              <w:rPr>
                <w:sz w:val="24"/>
                <w:szCs w:val="24"/>
                <w:highlight w:val="yellow"/>
              </w:rPr>
            </w:pPr>
            <w:r w:rsidRPr="00637EDB">
              <w:rPr>
                <w:sz w:val="24"/>
                <w:szCs w:val="24"/>
              </w:rPr>
              <w:t xml:space="preserve">Rzeszów </w:t>
            </w:r>
          </w:p>
        </w:tc>
        <w:tc>
          <w:tcPr>
            <w:tcW w:w="4362" w:type="dxa"/>
          </w:tcPr>
          <w:p w14:paraId="3502A02C" w14:textId="77777777" w:rsidR="00123543" w:rsidRPr="00E052C5" w:rsidRDefault="00123543" w:rsidP="00123543">
            <w:pPr>
              <w:tabs>
                <w:tab w:val="left" w:pos="2640"/>
              </w:tabs>
              <w:spacing w:beforeAutospacing="1" w:after="40" w:afterAutospacing="1" w:line="276" w:lineRule="auto"/>
              <w:ind w:right="-8"/>
              <w:contextualSpacing/>
              <w:rPr>
                <w:sz w:val="24"/>
                <w:szCs w:val="24"/>
              </w:rPr>
            </w:pPr>
          </w:p>
        </w:tc>
      </w:tr>
      <w:tr w:rsidR="00123543" w:rsidRPr="00E052C5" w14:paraId="640E90BD" w14:textId="77777777" w:rsidTr="00123543">
        <w:trPr>
          <w:jc w:val="center"/>
        </w:trPr>
        <w:tc>
          <w:tcPr>
            <w:tcW w:w="630" w:type="dxa"/>
          </w:tcPr>
          <w:p w14:paraId="3EEDCE78"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10</w:t>
            </w:r>
          </w:p>
        </w:tc>
        <w:tc>
          <w:tcPr>
            <w:tcW w:w="4068" w:type="dxa"/>
          </w:tcPr>
          <w:p w14:paraId="4416A417" w14:textId="31358BFB" w:rsidR="00123543" w:rsidRPr="00123543" w:rsidRDefault="00123543" w:rsidP="00123543">
            <w:pPr>
              <w:tabs>
                <w:tab w:val="left" w:pos="2640"/>
              </w:tabs>
              <w:spacing w:beforeAutospacing="1" w:after="40" w:afterAutospacing="1" w:line="276" w:lineRule="auto"/>
              <w:ind w:right="-8"/>
              <w:contextualSpacing/>
              <w:rPr>
                <w:sz w:val="24"/>
                <w:szCs w:val="24"/>
                <w:highlight w:val="yellow"/>
              </w:rPr>
            </w:pPr>
            <w:r w:rsidRPr="00637EDB">
              <w:rPr>
                <w:sz w:val="24"/>
                <w:szCs w:val="24"/>
              </w:rPr>
              <w:t xml:space="preserve">Kielce </w:t>
            </w:r>
          </w:p>
        </w:tc>
        <w:tc>
          <w:tcPr>
            <w:tcW w:w="4362" w:type="dxa"/>
          </w:tcPr>
          <w:p w14:paraId="33A1DFAC" w14:textId="77777777" w:rsidR="00123543" w:rsidRPr="00E052C5" w:rsidRDefault="00123543" w:rsidP="00123543">
            <w:pPr>
              <w:tabs>
                <w:tab w:val="left" w:pos="2640"/>
              </w:tabs>
              <w:spacing w:beforeAutospacing="1" w:after="40" w:afterAutospacing="1" w:line="276" w:lineRule="auto"/>
              <w:ind w:right="-8"/>
              <w:contextualSpacing/>
              <w:rPr>
                <w:sz w:val="24"/>
                <w:szCs w:val="24"/>
              </w:rPr>
            </w:pPr>
          </w:p>
        </w:tc>
      </w:tr>
      <w:tr w:rsidR="00123543" w:rsidRPr="00E052C5" w14:paraId="240D66F3" w14:textId="77777777" w:rsidTr="00123543">
        <w:trPr>
          <w:jc w:val="center"/>
        </w:trPr>
        <w:tc>
          <w:tcPr>
            <w:tcW w:w="630" w:type="dxa"/>
          </w:tcPr>
          <w:p w14:paraId="1DD398E6"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11</w:t>
            </w:r>
          </w:p>
        </w:tc>
        <w:tc>
          <w:tcPr>
            <w:tcW w:w="4068" w:type="dxa"/>
          </w:tcPr>
          <w:p w14:paraId="599D7B28" w14:textId="5751D166" w:rsidR="00123543" w:rsidRPr="00123543" w:rsidRDefault="00123543" w:rsidP="00123543">
            <w:pPr>
              <w:tabs>
                <w:tab w:val="left" w:pos="2460"/>
              </w:tabs>
              <w:spacing w:beforeAutospacing="1" w:after="40" w:afterAutospacing="1" w:line="276" w:lineRule="auto"/>
              <w:ind w:right="-8"/>
              <w:contextualSpacing/>
              <w:rPr>
                <w:sz w:val="24"/>
                <w:szCs w:val="24"/>
                <w:highlight w:val="yellow"/>
              </w:rPr>
            </w:pPr>
            <w:r w:rsidRPr="00637EDB">
              <w:rPr>
                <w:sz w:val="24"/>
                <w:szCs w:val="24"/>
              </w:rPr>
              <w:t xml:space="preserve">Białystok </w:t>
            </w:r>
          </w:p>
        </w:tc>
        <w:tc>
          <w:tcPr>
            <w:tcW w:w="4362" w:type="dxa"/>
          </w:tcPr>
          <w:p w14:paraId="098A91F0" w14:textId="77777777" w:rsidR="00123543" w:rsidRPr="00E052C5" w:rsidRDefault="00123543" w:rsidP="00123543">
            <w:pPr>
              <w:tabs>
                <w:tab w:val="left" w:pos="2460"/>
              </w:tabs>
              <w:spacing w:beforeAutospacing="1" w:after="40" w:afterAutospacing="1" w:line="276" w:lineRule="auto"/>
              <w:ind w:right="-8"/>
              <w:contextualSpacing/>
              <w:rPr>
                <w:sz w:val="24"/>
                <w:szCs w:val="24"/>
              </w:rPr>
            </w:pPr>
          </w:p>
        </w:tc>
      </w:tr>
      <w:tr w:rsidR="00123543" w:rsidRPr="00E052C5" w14:paraId="6FE9E5C2" w14:textId="77777777" w:rsidTr="00123543">
        <w:trPr>
          <w:jc w:val="center"/>
        </w:trPr>
        <w:tc>
          <w:tcPr>
            <w:tcW w:w="630" w:type="dxa"/>
          </w:tcPr>
          <w:p w14:paraId="31334C0C" w14:textId="77777777" w:rsidR="00123543" w:rsidRPr="00E052C5" w:rsidRDefault="00123543" w:rsidP="00123543">
            <w:pPr>
              <w:spacing w:beforeAutospacing="1" w:after="40" w:afterAutospacing="1" w:line="276" w:lineRule="auto"/>
              <w:ind w:right="-8"/>
              <w:contextualSpacing/>
              <w:jc w:val="center"/>
              <w:rPr>
                <w:sz w:val="24"/>
                <w:szCs w:val="24"/>
              </w:rPr>
            </w:pPr>
            <w:r w:rsidRPr="00E052C5">
              <w:rPr>
                <w:sz w:val="24"/>
                <w:szCs w:val="24"/>
              </w:rPr>
              <w:t>12</w:t>
            </w:r>
          </w:p>
        </w:tc>
        <w:tc>
          <w:tcPr>
            <w:tcW w:w="4068" w:type="dxa"/>
          </w:tcPr>
          <w:p w14:paraId="17F9450C" w14:textId="063FDE67" w:rsidR="00123543" w:rsidRPr="00123543" w:rsidRDefault="00123543" w:rsidP="00123543">
            <w:pPr>
              <w:tabs>
                <w:tab w:val="left" w:pos="2460"/>
              </w:tabs>
              <w:spacing w:beforeAutospacing="1" w:after="40" w:afterAutospacing="1" w:line="276" w:lineRule="auto"/>
              <w:ind w:right="-8"/>
              <w:contextualSpacing/>
              <w:rPr>
                <w:sz w:val="24"/>
                <w:szCs w:val="24"/>
                <w:highlight w:val="yellow"/>
              </w:rPr>
            </w:pPr>
            <w:r w:rsidRPr="00637EDB">
              <w:rPr>
                <w:sz w:val="24"/>
                <w:szCs w:val="24"/>
              </w:rPr>
              <w:t xml:space="preserve">Gorzów Wlkp. </w:t>
            </w:r>
          </w:p>
        </w:tc>
        <w:tc>
          <w:tcPr>
            <w:tcW w:w="4362" w:type="dxa"/>
          </w:tcPr>
          <w:p w14:paraId="50DAAB49" w14:textId="77777777" w:rsidR="00123543" w:rsidRPr="00E052C5" w:rsidRDefault="00123543" w:rsidP="00123543">
            <w:pPr>
              <w:tabs>
                <w:tab w:val="left" w:pos="2460"/>
              </w:tabs>
              <w:spacing w:beforeAutospacing="1" w:after="40" w:afterAutospacing="1" w:line="276" w:lineRule="auto"/>
              <w:ind w:right="-8"/>
              <w:contextualSpacing/>
              <w:rPr>
                <w:sz w:val="24"/>
                <w:szCs w:val="24"/>
              </w:rPr>
            </w:pPr>
          </w:p>
        </w:tc>
      </w:tr>
      <w:tr w:rsidR="00E052C5" w:rsidRPr="00E052C5" w14:paraId="331728C0" w14:textId="77777777" w:rsidTr="00123543">
        <w:trPr>
          <w:trHeight w:val="567"/>
          <w:jc w:val="center"/>
        </w:trPr>
        <w:tc>
          <w:tcPr>
            <w:tcW w:w="630" w:type="dxa"/>
            <w:shd w:val="clear" w:color="auto" w:fill="BFBFBF" w:themeFill="background1" w:themeFillShade="BF"/>
          </w:tcPr>
          <w:p w14:paraId="7B20464C" w14:textId="77777777" w:rsidR="00E052C5" w:rsidRPr="00E052C5" w:rsidRDefault="00E052C5" w:rsidP="00E052C5">
            <w:pPr>
              <w:spacing w:beforeAutospacing="1" w:after="40" w:afterAutospacing="1" w:line="276" w:lineRule="auto"/>
              <w:ind w:right="-8"/>
              <w:contextualSpacing/>
              <w:jc w:val="center"/>
              <w:rPr>
                <w:b/>
                <w:bCs/>
                <w:sz w:val="24"/>
                <w:szCs w:val="24"/>
              </w:rPr>
            </w:pPr>
          </w:p>
        </w:tc>
        <w:tc>
          <w:tcPr>
            <w:tcW w:w="4068" w:type="dxa"/>
            <w:shd w:val="clear" w:color="auto" w:fill="BFBFBF" w:themeFill="background1" w:themeFillShade="BF"/>
          </w:tcPr>
          <w:p w14:paraId="2035D782" w14:textId="77777777" w:rsidR="00E052C5" w:rsidRPr="00E052C5" w:rsidRDefault="00E052C5" w:rsidP="00E052C5">
            <w:pPr>
              <w:tabs>
                <w:tab w:val="left" w:pos="2460"/>
              </w:tabs>
              <w:spacing w:beforeAutospacing="1" w:after="40" w:afterAutospacing="1" w:line="276" w:lineRule="auto"/>
              <w:ind w:right="-8"/>
              <w:contextualSpacing/>
              <w:rPr>
                <w:b/>
                <w:bCs/>
                <w:sz w:val="24"/>
                <w:szCs w:val="24"/>
              </w:rPr>
            </w:pPr>
            <w:r w:rsidRPr="00E052C5">
              <w:rPr>
                <w:b/>
                <w:bCs/>
                <w:sz w:val="24"/>
                <w:szCs w:val="24"/>
              </w:rPr>
              <w:t>SUMA</w:t>
            </w:r>
          </w:p>
        </w:tc>
        <w:tc>
          <w:tcPr>
            <w:tcW w:w="4362" w:type="dxa"/>
            <w:shd w:val="clear" w:color="auto" w:fill="BFBFBF" w:themeFill="background1" w:themeFillShade="BF"/>
          </w:tcPr>
          <w:p w14:paraId="4C99607B" w14:textId="77777777" w:rsidR="00E052C5" w:rsidRPr="00E052C5" w:rsidRDefault="00E052C5" w:rsidP="00E052C5">
            <w:pPr>
              <w:tabs>
                <w:tab w:val="left" w:pos="2460"/>
              </w:tabs>
              <w:spacing w:beforeAutospacing="1" w:after="40" w:afterAutospacing="1" w:line="276" w:lineRule="auto"/>
              <w:ind w:right="-8"/>
              <w:contextualSpacing/>
              <w:rPr>
                <w:b/>
                <w:bCs/>
                <w:sz w:val="24"/>
                <w:szCs w:val="24"/>
              </w:rPr>
            </w:pPr>
          </w:p>
        </w:tc>
      </w:tr>
    </w:tbl>
    <w:p w14:paraId="1A830DF7" w14:textId="77777777" w:rsidR="00E052C5" w:rsidRPr="00E052C5" w:rsidRDefault="00E052C5" w:rsidP="00E052C5">
      <w:pPr>
        <w:spacing w:after="200" w:line="276" w:lineRule="auto"/>
        <w:jc w:val="both"/>
        <w:rPr>
          <w:rFonts w:ascii="Times New Roman" w:hAnsi="Times New Roman" w:cs="Times New Roman"/>
          <w:color w:val="000000"/>
          <w:kern w:val="0"/>
          <w:sz w:val="24"/>
          <w:szCs w:val="24"/>
          <w14:ligatures w14:val="none"/>
        </w:rPr>
      </w:pPr>
    </w:p>
    <w:p w14:paraId="30BB89C2" w14:textId="77777777" w:rsidR="00E052C5" w:rsidRPr="00E052C5" w:rsidRDefault="00E052C5" w:rsidP="00E052C5">
      <w:pPr>
        <w:numPr>
          <w:ilvl w:val="0"/>
          <w:numId w:val="12"/>
        </w:numPr>
        <w:spacing w:before="100" w:beforeAutospacing="1" w:after="100" w:afterAutospacing="1" w:line="240" w:lineRule="auto"/>
        <w:contextualSpacing/>
        <w:rPr>
          <w:rFonts w:ascii="Times New Roman" w:hAnsi="Times New Roman" w:cs="Times New Roman"/>
          <w:color w:val="000000"/>
          <w:kern w:val="0"/>
          <w:sz w:val="24"/>
          <w:szCs w:val="24"/>
          <w14:ligatures w14:val="none"/>
        </w:rPr>
      </w:pPr>
      <w:r w:rsidRPr="00E052C5">
        <w:rPr>
          <w:rFonts w:ascii="Times New Roman" w:hAnsi="Times New Roman" w:cs="Times New Roman"/>
          <w:kern w:val="0"/>
          <w:sz w:val="24"/>
          <w:szCs w:val="24"/>
          <w14:ligatures w14:val="none"/>
        </w:rPr>
        <w:t>oświadczam/-y, że liczba czynnych stacji w Polsce honorujących karty paliwowe obsługiwane przez Wykonawcę wynosi:</w:t>
      </w:r>
    </w:p>
    <w:p w14:paraId="25A0A6D4" w14:textId="77777777" w:rsidR="00E052C5" w:rsidRPr="00E052C5" w:rsidRDefault="00E052C5" w:rsidP="00E052C5">
      <w:pPr>
        <w:spacing w:before="100" w:beforeAutospacing="1" w:after="100" w:afterAutospacing="1" w:line="240" w:lineRule="auto"/>
        <w:ind w:left="720"/>
        <w:contextualSpacing/>
        <w:rPr>
          <w:rFonts w:ascii="Times New Roman" w:hAnsi="Times New Roman" w:cs="Times New Roman"/>
          <w:color w:val="000000"/>
          <w:kern w:val="0"/>
          <w:sz w:val="24"/>
          <w:szCs w:val="24"/>
          <w14:ligatures w14:val="none"/>
        </w:rPr>
      </w:pPr>
    </w:p>
    <w:p w14:paraId="1F2CD435" w14:textId="77777777" w:rsidR="00E052C5" w:rsidRPr="00E052C5" w:rsidRDefault="00E052C5" w:rsidP="00E052C5">
      <w:pPr>
        <w:spacing w:before="100" w:beforeAutospacing="1" w:after="100" w:afterAutospacing="1" w:line="240" w:lineRule="auto"/>
        <w:ind w:left="720"/>
        <w:contextualSpacing/>
        <w:jc w:val="center"/>
        <w:rPr>
          <w:rFonts w:ascii="Times New Roman" w:hAnsi="Times New Roman" w:cs="Times New Roman"/>
          <w:color w:val="000000"/>
          <w:kern w:val="0"/>
          <w:sz w:val="24"/>
          <w:szCs w:val="24"/>
          <w14:ligatures w14:val="none"/>
        </w:rPr>
      </w:pPr>
      <w:r w:rsidRPr="00E052C5">
        <w:rPr>
          <w:rFonts w:ascii="Times New Roman" w:hAnsi="Times New Roman" w:cs="Times New Roman"/>
          <w:kern w:val="0"/>
          <w:sz w:val="24"/>
          <w:szCs w:val="24"/>
          <w14:ligatures w14:val="none"/>
        </w:rPr>
        <w:t>………………………... (wpisać liczbę stacji)</w:t>
      </w:r>
    </w:p>
    <w:p w14:paraId="15D5A9C8" w14:textId="77777777" w:rsidR="00E052C5" w:rsidRPr="00E052C5" w:rsidRDefault="00E052C5" w:rsidP="00E052C5">
      <w:pPr>
        <w:spacing w:before="100" w:beforeAutospacing="1" w:after="100" w:afterAutospacing="1" w:line="240" w:lineRule="auto"/>
        <w:ind w:left="720"/>
        <w:contextualSpacing/>
        <w:rPr>
          <w:rFonts w:ascii="Times New Roman" w:hAnsi="Times New Roman" w:cs="Times New Roman"/>
          <w:color w:val="000000"/>
          <w:kern w:val="0"/>
          <w:sz w:val="24"/>
          <w:szCs w:val="24"/>
          <w14:ligatures w14:val="none"/>
        </w:rPr>
      </w:pPr>
    </w:p>
    <w:p w14:paraId="40DF1DCC" w14:textId="77777777" w:rsidR="00E052C5" w:rsidRPr="00E052C5" w:rsidRDefault="00E052C5" w:rsidP="00E052C5">
      <w:pPr>
        <w:numPr>
          <w:ilvl w:val="0"/>
          <w:numId w:val="12"/>
        </w:numPr>
        <w:spacing w:before="100" w:beforeAutospacing="1" w:after="200" w:afterAutospacing="1" w:line="276" w:lineRule="auto"/>
        <w:contextualSpacing/>
        <w:jc w:val="both"/>
        <w:rPr>
          <w:rFonts w:ascii="Times New Roman" w:hAnsi="Times New Roman" w:cs="Times New Roman"/>
          <w:color w:val="000000"/>
          <w:kern w:val="0"/>
          <w:sz w:val="24"/>
          <w:szCs w:val="24"/>
          <w14:ligatures w14:val="none"/>
        </w:rPr>
      </w:pPr>
      <w:r w:rsidRPr="00E052C5">
        <w:rPr>
          <w:rFonts w:ascii="Times New Roman" w:hAnsi="Times New Roman" w:cs="Times New Roman"/>
          <w:color w:val="000000"/>
          <w:kern w:val="0"/>
          <w:sz w:val="24"/>
          <w:szCs w:val="24"/>
          <w14:ligatures w14:val="none"/>
        </w:rPr>
        <w:t>oferuję/-emy karty paliwowe do programu flotowego …………………………</w:t>
      </w:r>
      <w:proofErr w:type="gramStart"/>
      <w:r w:rsidRPr="00E052C5">
        <w:rPr>
          <w:rFonts w:ascii="Times New Roman" w:hAnsi="Times New Roman" w:cs="Times New Roman"/>
          <w:color w:val="000000"/>
          <w:kern w:val="0"/>
          <w:sz w:val="24"/>
          <w:szCs w:val="24"/>
          <w14:ligatures w14:val="none"/>
        </w:rPr>
        <w:t>…….</w:t>
      </w:r>
      <w:proofErr w:type="gramEnd"/>
      <w:r w:rsidRPr="00E052C5">
        <w:rPr>
          <w:rFonts w:ascii="Times New Roman" w:hAnsi="Times New Roman" w:cs="Times New Roman"/>
          <w:color w:val="000000"/>
          <w:kern w:val="0"/>
          <w:sz w:val="24"/>
          <w:szCs w:val="24"/>
          <w14:ligatures w14:val="none"/>
        </w:rPr>
        <w:t>.(wpisać) i oświadczam/-y, że oferowane karty obejmują swoim zakresem (zaznaczyć właściwe opcje):</w:t>
      </w:r>
    </w:p>
    <w:p w14:paraId="4A86E12B" w14:textId="77777777" w:rsidR="00E052C5" w:rsidRPr="00E052C5" w:rsidRDefault="00000000" w:rsidP="00E052C5">
      <w:pPr>
        <w:spacing w:before="100" w:beforeAutospacing="1" w:after="200" w:afterAutospacing="1" w:line="276" w:lineRule="auto"/>
        <w:ind w:left="720"/>
        <w:contextualSpacing/>
        <w:jc w:val="both"/>
        <w:rPr>
          <w:rFonts w:ascii="Times New Roman" w:hAnsi="Times New Roman" w:cs="Times New Roman"/>
          <w:color w:val="000000"/>
          <w:kern w:val="0"/>
          <w:sz w:val="24"/>
          <w:szCs w:val="24"/>
          <w14:ligatures w14:val="none"/>
        </w:rPr>
      </w:pPr>
      <w:sdt>
        <w:sdtPr>
          <w:rPr>
            <w:rFonts w:ascii="Times New Roman" w:hAnsi="Times New Roman" w:cs="Times New Roman"/>
            <w:color w:val="000000"/>
            <w:kern w:val="0"/>
            <w:sz w:val="24"/>
            <w:szCs w:val="24"/>
            <w14:ligatures w14:val="none"/>
          </w:rPr>
          <w:id w:val="-820730003"/>
          <w14:checkbox>
            <w14:checked w14:val="0"/>
            <w14:checkedState w14:val="2612" w14:font="MS Gothic"/>
            <w14:uncheckedState w14:val="2610" w14:font="MS Gothic"/>
          </w14:checkbox>
        </w:sdtPr>
        <w:sdtContent>
          <w:r w:rsidR="00E052C5" w:rsidRPr="00E052C5">
            <w:rPr>
              <w:rFonts w:ascii="Segoe UI Symbol" w:hAnsi="Segoe UI Symbol" w:cs="Segoe UI Symbol"/>
              <w:color w:val="000000"/>
              <w:kern w:val="0"/>
              <w:sz w:val="24"/>
              <w:szCs w:val="24"/>
              <w14:ligatures w14:val="none"/>
            </w:rPr>
            <w:t>☐</w:t>
          </w:r>
        </w:sdtContent>
      </w:sdt>
      <w:r w:rsidR="00E052C5" w:rsidRPr="00E052C5">
        <w:rPr>
          <w:rFonts w:ascii="Times New Roman" w:hAnsi="Times New Roman" w:cs="Times New Roman"/>
          <w:color w:val="000000"/>
          <w:kern w:val="0"/>
          <w:sz w:val="24"/>
          <w:szCs w:val="24"/>
          <w14:ligatures w14:val="none"/>
        </w:rPr>
        <w:t xml:space="preserve">  płacenie za przejazd płatnymi odcinkami dróg;</w:t>
      </w:r>
    </w:p>
    <w:p w14:paraId="33790218" w14:textId="05D5F128" w:rsidR="00E052C5" w:rsidRPr="00E052C5" w:rsidRDefault="00000000" w:rsidP="00E052C5">
      <w:pPr>
        <w:spacing w:before="100" w:beforeAutospacing="1" w:after="200" w:afterAutospacing="1" w:line="276" w:lineRule="auto"/>
        <w:ind w:left="720"/>
        <w:contextualSpacing/>
        <w:jc w:val="both"/>
        <w:rPr>
          <w:rFonts w:ascii="Times New Roman" w:hAnsi="Times New Roman" w:cs="Times New Roman"/>
          <w:color w:val="000000"/>
          <w:kern w:val="0"/>
          <w:sz w:val="24"/>
          <w:szCs w:val="24"/>
          <w14:ligatures w14:val="none"/>
        </w:rPr>
      </w:pPr>
      <w:sdt>
        <w:sdtPr>
          <w:rPr>
            <w:rFonts w:ascii="Times New Roman" w:hAnsi="Times New Roman" w:cs="Times New Roman"/>
            <w:color w:val="000000"/>
            <w:kern w:val="0"/>
            <w:sz w:val="24"/>
            <w:szCs w:val="24"/>
            <w14:ligatures w14:val="none"/>
          </w:rPr>
          <w:id w:val="1833719750"/>
          <w14:checkbox>
            <w14:checked w14:val="0"/>
            <w14:checkedState w14:val="2612" w14:font="MS Gothic"/>
            <w14:uncheckedState w14:val="2610" w14:font="MS Gothic"/>
          </w14:checkbox>
        </w:sdtPr>
        <w:sdtContent>
          <w:r w:rsidR="00E052C5" w:rsidRPr="00E052C5">
            <w:rPr>
              <w:rFonts w:ascii="Segoe UI Symbol" w:hAnsi="Segoe UI Symbol" w:cs="Segoe UI Symbol"/>
              <w:color w:val="000000"/>
              <w:kern w:val="0"/>
              <w:sz w:val="24"/>
              <w:szCs w:val="24"/>
              <w14:ligatures w14:val="none"/>
            </w:rPr>
            <w:t>☐</w:t>
          </w:r>
        </w:sdtContent>
      </w:sdt>
      <w:r w:rsidR="00E052C5" w:rsidRPr="00E052C5">
        <w:rPr>
          <w:rFonts w:ascii="Times New Roman" w:hAnsi="Times New Roman" w:cs="Times New Roman"/>
          <w:color w:val="000000"/>
          <w:kern w:val="0"/>
          <w:sz w:val="24"/>
          <w:szCs w:val="24"/>
          <w14:ligatures w14:val="none"/>
        </w:rPr>
        <w:t xml:space="preserve"> opłaty za parkingi co najmniej w miastach siedzibach Instytu</w:t>
      </w:r>
      <w:r w:rsidR="00F435BF">
        <w:rPr>
          <w:rFonts w:ascii="Times New Roman" w:hAnsi="Times New Roman" w:cs="Times New Roman"/>
          <w:color w:val="000000"/>
          <w:kern w:val="0"/>
          <w:sz w:val="24"/>
          <w:szCs w:val="24"/>
          <w14:ligatures w14:val="none"/>
        </w:rPr>
        <w:t>tu</w:t>
      </w:r>
      <w:r w:rsidR="00E052C5" w:rsidRPr="00E052C5">
        <w:rPr>
          <w:rFonts w:ascii="Times New Roman" w:hAnsi="Times New Roman" w:cs="Times New Roman"/>
          <w:color w:val="000000"/>
          <w:kern w:val="0"/>
          <w:sz w:val="24"/>
          <w:szCs w:val="24"/>
          <w14:ligatures w14:val="none"/>
        </w:rPr>
        <w:t xml:space="preserve"> (jeżeli zostały ustanowione strefy płatnego parkowania),</w:t>
      </w:r>
    </w:p>
    <w:p w14:paraId="44521388" w14:textId="77777777" w:rsidR="00E052C5" w:rsidRPr="00E052C5" w:rsidRDefault="00E052C5" w:rsidP="00E052C5">
      <w:pPr>
        <w:numPr>
          <w:ilvl w:val="0"/>
          <w:numId w:val="12"/>
        </w:numPr>
        <w:spacing w:before="100" w:beforeAutospacing="1" w:after="200" w:afterAutospacing="1" w:line="276" w:lineRule="auto"/>
        <w:contextualSpacing/>
        <w:jc w:val="both"/>
        <w:rPr>
          <w:rFonts w:ascii="Times New Roman" w:hAnsi="Times New Roman" w:cs="Times New Roman"/>
          <w:color w:val="000000"/>
          <w:kern w:val="0"/>
          <w:sz w:val="24"/>
          <w:szCs w:val="24"/>
          <w14:ligatures w14:val="none"/>
        </w:rPr>
      </w:pPr>
      <w:r w:rsidRPr="00E052C5">
        <w:rPr>
          <w:rFonts w:ascii="Times New Roman" w:hAnsi="Times New Roman" w:cs="Times New Roman"/>
          <w:kern w:val="0"/>
          <w:sz w:val="24"/>
          <w:szCs w:val="24"/>
          <w14:ligatures w14:val="none"/>
        </w:rPr>
        <w:t>wydam/-y Zamawiającemu nowe karty paliwowe w terminie do 14 dni od dnia zawarcia umowy;</w:t>
      </w:r>
    </w:p>
    <w:p w14:paraId="1BC426D2" w14:textId="77777777" w:rsidR="00E052C5" w:rsidRPr="00E052C5" w:rsidRDefault="00E052C5" w:rsidP="00E052C5">
      <w:pPr>
        <w:numPr>
          <w:ilvl w:val="0"/>
          <w:numId w:val="12"/>
        </w:numPr>
        <w:spacing w:before="100" w:beforeAutospacing="1" w:after="200" w:afterAutospacing="1" w:line="276" w:lineRule="auto"/>
        <w:contextualSpacing/>
        <w:jc w:val="both"/>
        <w:rPr>
          <w:rFonts w:ascii="Times New Roman" w:hAnsi="Times New Roman" w:cs="Times New Roman"/>
          <w:color w:val="000000"/>
          <w:kern w:val="0"/>
          <w:sz w:val="24"/>
          <w:szCs w:val="24"/>
          <w14:ligatures w14:val="none"/>
        </w:rPr>
      </w:pPr>
      <w:r w:rsidRPr="00E052C5">
        <w:rPr>
          <w:rFonts w:ascii="Times New Roman" w:hAnsi="Times New Roman" w:cs="Times New Roman"/>
          <w:kern w:val="0"/>
          <w:sz w:val="24"/>
          <w:szCs w:val="24"/>
          <w14:ligatures w14:val="none"/>
        </w:rPr>
        <w:t>W przypadku utraty lub zniszczenia karty paliwowej Wykonawca wyda Zamawiającemu nową kartę paliwową w terminie do 14 dni od dnia zawarcia umowy;</w:t>
      </w:r>
    </w:p>
    <w:p w14:paraId="4F11F4AB" w14:textId="7B895837" w:rsidR="00E052C5" w:rsidRPr="00E052C5" w:rsidRDefault="00E052C5" w:rsidP="00E052C5">
      <w:pPr>
        <w:numPr>
          <w:ilvl w:val="0"/>
          <w:numId w:val="12"/>
        </w:numPr>
        <w:spacing w:before="100" w:beforeAutospacing="1" w:after="200" w:afterAutospacing="1" w:line="276" w:lineRule="auto"/>
        <w:contextualSpacing/>
        <w:jc w:val="both"/>
        <w:rPr>
          <w:rFonts w:ascii="Times New Roman" w:hAnsi="Times New Roman" w:cs="Times New Roman"/>
          <w:color w:val="000000"/>
          <w:kern w:val="0"/>
          <w:sz w:val="24"/>
          <w:szCs w:val="24"/>
          <w14:ligatures w14:val="none"/>
        </w:rPr>
      </w:pPr>
      <w:r w:rsidRPr="00E052C5">
        <w:rPr>
          <w:rFonts w:ascii="Times New Roman" w:hAnsi="Times New Roman" w:cs="Times New Roman"/>
          <w:kern w:val="0"/>
          <w:sz w:val="24"/>
          <w:szCs w:val="24"/>
          <w14:ligatures w14:val="none"/>
        </w:rPr>
        <w:lastRenderedPageBreak/>
        <w:t>Za wydanie duplikatu karty paliwowej pobieram/-y opłatę w wysokości …………</w:t>
      </w:r>
      <w:r w:rsidR="007864DE" w:rsidRPr="00E052C5">
        <w:rPr>
          <w:rFonts w:ascii="Times New Roman" w:hAnsi="Times New Roman" w:cs="Times New Roman"/>
          <w:kern w:val="0"/>
          <w:sz w:val="24"/>
          <w:szCs w:val="24"/>
          <w14:ligatures w14:val="none"/>
        </w:rPr>
        <w:t>……</w:t>
      </w:r>
      <w:r w:rsidRPr="00E052C5">
        <w:rPr>
          <w:rFonts w:ascii="Times New Roman" w:hAnsi="Times New Roman" w:cs="Times New Roman"/>
          <w:kern w:val="0"/>
          <w:sz w:val="24"/>
          <w:szCs w:val="24"/>
          <w14:ligatures w14:val="none"/>
        </w:rPr>
        <w:t xml:space="preserve">. (wpisać </w:t>
      </w:r>
      <w:r w:rsidR="007864DE" w:rsidRPr="00E052C5">
        <w:rPr>
          <w:rFonts w:ascii="Times New Roman" w:hAnsi="Times New Roman" w:cs="Times New Roman"/>
          <w:kern w:val="0"/>
          <w:sz w:val="24"/>
          <w:szCs w:val="24"/>
          <w14:ligatures w14:val="none"/>
        </w:rPr>
        <w:t>kwotę) brutto</w:t>
      </w:r>
    </w:p>
    <w:p w14:paraId="7EE42EAA" w14:textId="77777777" w:rsidR="00E052C5" w:rsidRPr="00E052C5" w:rsidRDefault="00E052C5" w:rsidP="00E052C5">
      <w:pPr>
        <w:spacing w:before="100" w:beforeAutospacing="1" w:after="200" w:afterAutospacing="1" w:line="276" w:lineRule="auto"/>
        <w:ind w:left="720"/>
        <w:contextualSpacing/>
        <w:jc w:val="both"/>
        <w:rPr>
          <w:rFonts w:ascii="Times New Roman" w:hAnsi="Times New Roman" w:cs="Times New Roman"/>
          <w:kern w:val="0"/>
          <w:sz w:val="24"/>
          <w:szCs w:val="24"/>
          <w14:ligatures w14:val="none"/>
        </w:rPr>
      </w:pPr>
    </w:p>
    <w:p w14:paraId="4420F216"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Jednocześnie oświadczam/-y, że:</w:t>
      </w:r>
    </w:p>
    <w:p w14:paraId="3EF40F3B"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Zapoznałem/-am/-liśmy/łyśmy się ze specyfikacją warunków zamówienia, w tym ze wzorem umowy i nie wnoszę/-imy do nich żadnych zastrzeżeń oraz przyjmuję warunki zawarte w ww. dokumentach;</w:t>
      </w:r>
    </w:p>
    <w:p w14:paraId="33F93116"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uzyskałem/-am/-liśmy/łyśmy wszelkie informacje niezbędne do prawidłowego przygotowania i złożenia niniejszej oferty;</w:t>
      </w:r>
    </w:p>
    <w:p w14:paraId="79DCECFC"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zobowiązuję/-emy się do wykonania zamówienia w terminach określonych w SWZ;</w:t>
      </w:r>
    </w:p>
    <w:p w14:paraId="2B7C7124"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zobowiązuję-emy się w przypadku dokonania wyboru naszej oferty do zawarcia umowy;</w:t>
      </w:r>
    </w:p>
    <w:p w14:paraId="600D33A4"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jestem-śmy związany/-i niniejszą ofertą zgodnie z wymaganiami Zamawiającego określonymi w terminie wskazanym w SWZ;</w:t>
      </w:r>
    </w:p>
    <w:p w14:paraId="7582F1F1"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Wykonam/-y zamówienie przy pomocy podwykonawcy/-ów wykonamy następujący zakres zamówienia:</w:t>
      </w:r>
    </w:p>
    <w:p w14:paraId="3B88A2D0" w14:textId="77777777" w:rsidR="00E052C5" w:rsidRPr="00E052C5" w:rsidRDefault="00E052C5" w:rsidP="00E052C5">
      <w:pPr>
        <w:spacing w:after="0" w:line="276" w:lineRule="auto"/>
        <w:ind w:left="720"/>
        <w:jc w:val="both"/>
        <w:rPr>
          <w:rFonts w:ascii="Times New Roman" w:hAnsi="Times New Roman" w:cs="Times New Roman"/>
          <w:kern w:val="0"/>
          <w:sz w:val="24"/>
          <w:szCs w:val="24"/>
          <w14:ligatures w14:val="none"/>
        </w:rPr>
      </w:pPr>
    </w:p>
    <w:tbl>
      <w:tblPr>
        <w:tblW w:w="880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495"/>
        <w:gridCol w:w="5789"/>
      </w:tblGrid>
      <w:tr w:rsidR="00E052C5" w:rsidRPr="00E052C5" w14:paraId="4CEE806E" w14:textId="77777777" w:rsidTr="004278E0">
        <w:tc>
          <w:tcPr>
            <w:tcW w:w="468" w:type="dxa"/>
            <w:shd w:val="clear" w:color="auto" w:fill="auto"/>
          </w:tcPr>
          <w:p w14:paraId="03DACD93" w14:textId="77777777" w:rsidR="00E052C5" w:rsidRPr="00E052C5" w:rsidRDefault="00E052C5" w:rsidP="00E052C5">
            <w:pPr>
              <w:suppressAutoHyphens/>
              <w:spacing w:line="360" w:lineRule="auto"/>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l.p.</w:t>
            </w:r>
          </w:p>
        </w:tc>
        <w:tc>
          <w:tcPr>
            <w:tcW w:w="2504" w:type="dxa"/>
            <w:shd w:val="clear" w:color="auto" w:fill="auto"/>
          </w:tcPr>
          <w:p w14:paraId="7C0D22DE" w14:textId="77777777" w:rsidR="00E052C5" w:rsidRPr="00E052C5" w:rsidRDefault="00E052C5" w:rsidP="00E052C5">
            <w:pPr>
              <w:suppressAutoHyphens/>
              <w:spacing w:line="360" w:lineRule="auto"/>
              <w:contextualSpacing/>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Nazwa podwykonawcy</w:t>
            </w:r>
          </w:p>
        </w:tc>
        <w:tc>
          <w:tcPr>
            <w:tcW w:w="5835" w:type="dxa"/>
            <w:shd w:val="clear" w:color="auto" w:fill="auto"/>
          </w:tcPr>
          <w:p w14:paraId="1EFF8DC5" w14:textId="77777777" w:rsidR="00E052C5" w:rsidRPr="00E052C5" w:rsidRDefault="00E052C5" w:rsidP="00E052C5">
            <w:pPr>
              <w:suppressAutoHyphens/>
              <w:contextualSpacing/>
              <w:jc w:val="center"/>
              <w:rPr>
                <w:rFonts w:ascii="Times New Roman" w:eastAsia="Calibri" w:hAnsi="Times New Roman" w:cs="Times New Roman"/>
                <w:kern w:val="0"/>
                <w:sz w:val="24"/>
                <w:szCs w:val="24"/>
                <w14:ligatures w14:val="none"/>
              </w:rPr>
            </w:pPr>
            <w:r w:rsidRPr="00E052C5">
              <w:rPr>
                <w:rFonts w:ascii="Times New Roman" w:eastAsia="Calibri" w:hAnsi="Times New Roman" w:cs="Times New Roman"/>
                <w:kern w:val="0"/>
                <w:sz w:val="24"/>
                <w:szCs w:val="24"/>
                <w14:ligatures w14:val="none"/>
              </w:rPr>
              <w:t>Opis części zamówienia, które Wykonawca zamierza powierzyć podwykonawcy</w:t>
            </w:r>
          </w:p>
        </w:tc>
      </w:tr>
      <w:tr w:rsidR="00E052C5" w:rsidRPr="00E052C5" w14:paraId="26663D66" w14:textId="77777777" w:rsidTr="004278E0">
        <w:trPr>
          <w:trHeight w:val="574"/>
        </w:trPr>
        <w:tc>
          <w:tcPr>
            <w:tcW w:w="468" w:type="dxa"/>
            <w:shd w:val="clear" w:color="auto" w:fill="auto"/>
          </w:tcPr>
          <w:p w14:paraId="74C1C8D6" w14:textId="77777777" w:rsidR="00E052C5" w:rsidRPr="00E052C5" w:rsidRDefault="00E052C5" w:rsidP="00E052C5">
            <w:pPr>
              <w:suppressAutoHyphens/>
              <w:spacing w:line="360" w:lineRule="auto"/>
              <w:jc w:val="both"/>
              <w:rPr>
                <w:rFonts w:ascii="Times New Roman" w:eastAsia="Calibri" w:hAnsi="Times New Roman" w:cs="Times New Roman"/>
                <w:kern w:val="0"/>
                <w:sz w:val="24"/>
                <w:szCs w:val="24"/>
                <w14:ligatures w14:val="none"/>
              </w:rPr>
            </w:pPr>
          </w:p>
        </w:tc>
        <w:tc>
          <w:tcPr>
            <w:tcW w:w="2504" w:type="dxa"/>
            <w:shd w:val="clear" w:color="auto" w:fill="auto"/>
          </w:tcPr>
          <w:p w14:paraId="4942A185" w14:textId="77777777" w:rsidR="00E052C5" w:rsidRPr="00E052C5" w:rsidRDefault="00E052C5" w:rsidP="00E052C5">
            <w:pPr>
              <w:suppressAutoHyphens/>
              <w:spacing w:line="360" w:lineRule="auto"/>
              <w:jc w:val="both"/>
              <w:rPr>
                <w:rFonts w:ascii="Times New Roman" w:eastAsia="Calibri" w:hAnsi="Times New Roman" w:cs="Times New Roman"/>
                <w:kern w:val="0"/>
                <w:sz w:val="24"/>
                <w:szCs w:val="24"/>
                <w14:ligatures w14:val="none"/>
              </w:rPr>
            </w:pPr>
          </w:p>
        </w:tc>
        <w:tc>
          <w:tcPr>
            <w:tcW w:w="5835" w:type="dxa"/>
            <w:shd w:val="clear" w:color="auto" w:fill="auto"/>
          </w:tcPr>
          <w:p w14:paraId="1C3B34D3" w14:textId="77777777" w:rsidR="00E052C5" w:rsidRPr="00E052C5" w:rsidRDefault="00E052C5" w:rsidP="00E052C5">
            <w:pPr>
              <w:suppressAutoHyphens/>
              <w:spacing w:line="360" w:lineRule="auto"/>
              <w:jc w:val="both"/>
              <w:rPr>
                <w:rFonts w:ascii="Times New Roman" w:eastAsia="Calibri" w:hAnsi="Times New Roman" w:cs="Times New Roman"/>
                <w:kern w:val="0"/>
                <w:sz w:val="24"/>
                <w:szCs w:val="24"/>
                <w14:ligatures w14:val="none"/>
              </w:rPr>
            </w:pPr>
          </w:p>
        </w:tc>
      </w:tr>
      <w:tr w:rsidR="00E052C5" w:rsidRPr="00E052C5" w14:paraId="091F616F" w14:textId="77777777" w:rsidTr="004278E0">
        <w:trPr>
          <w:trHeight w:val="554"/>
        </w:trPr>
        <w:tc>
          <w:tcPr>
            <w:tcW w:w="468" w:type="dxa"/>
            <w:shd w:val="clear" w:color="auto" w:fill="auto"/>
          </w:tcPr>
          <w:p w14:paraId="3B4E351E" w14:textId="77777777" w:rsidR="00E052C5" w:rsidRPr="00E052C5" w:rsidRDefault="00E052C5" w:rsidP="00E052C5">
            <w:pPr>
              <w:suppressAutoHyphens/>
              <w:spacing w:line="360" w:lineRule="auto"/>
              <w:jc w:val="both"/>
              <w:rPr>
                <w:rFonts w:ascii="Times New Roman" w:eastAsia="Calibri" w:hAnsi="Times New Roman" w:cs="Times New Roman"/>
                <w:kern w:val="0"/>
                <w:sz w:val="24"/>
                <w:szCs w:val="24"/>
                <w14:ligatures w14:val="none"/>
              </w:rPr>
            </w:pPr>
          </w:p>
        </w:tc>
        <w:tc>
          <w:tcPr>
            <w:tcW w:w="2504" w:type="dxa"/>
            <w:shd w:val="clear" w:color="auto" w:fill="auto"/>
          </w:tcPr>
          <w:p w14:paraId="4258892E" w14:textId="77777777" w:rsidR="00E052C5" w:rsidRPr="00E052C5" w:rsidRDefault="00E052C5" w:rsidP="00E052C5">
            <w:pPr>
              <w:suppressAutoHyphens/>
              <w:spacing w:line="360" w:lineRule="auto"/>
              <w:jc w:val="both"/>
              <w:rPr>
                <w:rFonts w:ascii="Times New Roman" w:eastAsia="Calibri" w:hAnsi="Times New Roman" w:cs="Times New Roman"/>
                <w:kern w:val="0"/>
                <w:sz w:val="24"/>
                <w:szCs w:val="24"/>
                <w14:ligatures w14:val="none"/>
              </w:rPr>
            </w:pPr>
          </w:p>
        </w:tc>
        <w:tc>
          <w:tcPr>
            <w:tcW w:w="5835" w:type="dxa"/>
            <w:shd w:val="clear" w:color="auto" w:fill="auto"/>
          </w:tcPr>
          <w:p w14:paraId="599375E9" w14:textId="77777777" w:rsidR="00E052C5" w:rsidRPr="00E052C5" w:rsidRDefault="00E052C5" w:rsidP="00E052C5">
            <w:pPr>
              <w:suppressAutoHyphens/>
              <w:spacing w:line="360" w:lineRule="auto"/>
              <w:jc w:val="both"/>
              <w:rPr>
                <w:rFonts w:ascii="Times New Roman" w:eastAsia="Calibri" w:hAnsi="Times New Roman" w:cs="Times New Roman"/>
                <w:kern w:val="0"/>
                <w:sz w:val="24"/>
                <w:szCs w:val="24"/>
                <w14:ligatures w14:val="none"/>
              </w:rPr>
            </w:pPr>
          </w:p>
        </w:tc>
      </w:tr>
    </w:tbl>
    <w:p w14:paraId="13E9A77C"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(brak wypełnienia tabeli oznacza, że wykonawca wykona przedmiot zamówienia samodzielnie)</w:t>
      </w:r>
    </w:p>
    <w:p w14:paraId="05CAF074"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557752A7"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xml:space="preserve">Oferta zawiera informacje stanowiące tajemnicę przedsiębiorstwa w rozumieniu przepisów ustawy z dnia 16 kwietnia 1993 r. o zwalczaniu nieuczciwej konkurencji – zaznacz właściwe z listy: </w:t>
      </w:r>
    </w:p>
    <w:p w14:paraId="5DAAB991"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2"/>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TAK, a pliki zostały wyodrębnione i oznaczone w sposób opisany w SWZ</w:t>
      </w:r>
      <w:r w:rsidR="00E052C5" w:rsidRPr="00E052C5">
        <w:rPr>
          <w:rFonts w:ascii="Times New Roman" w:hAnsi="Times New Roman" w:cs="Times New Roman"/>
          <w:kern w:val="0"/>
          <w:sz w:val="24"/>
          <w:szCs w:val="24"/>
          <w:vertAlign w:val="superscript"/>
          <w14:ligatures w14:val="none"/>
        </w:rPr>
        <w:footnoteReference w:id="1"/>
      </w:r>
    </w:p>
    <w:p w14:paraId="799DD4E7"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3"/>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NIE</w:t>
      </w:r>
    </w:p>
    <w:p w14:paraId="36FD8AF8" w14:textId="77777777" w:rsidR="00E052C5" w:rsidRPr="00E052C5" w:rsidRDefault="00E052C5" w:rsidP="00E052C5">
      <w:pPr>
        <w:numPr>
          <w:ilvl w:val="0"/>
          <w:numId w:val="9"/>
        </w:numPr>
        <w:spacing w:after="0" w:line="276" w:lineRule="auto"/>
        <w:ind w:left="284" w:hanging="284"/>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Posiadam/-y status</w:t>
      </w:r>
      <w:r w:rsidRPr="00E052C5">
        <w:rPr>
          <w:rFonts w:ascii="Times New Roman" w:hAnsi="Times New Roman" w:cs="Times New Roman"/>
          <w:kern w:val="0"/>
          <w:sz w:val="24"/>
          <w:szCs w:val="24"/>
          <w:vertAlign w:val="superscript"/>
          <w14:ligatures w14:val="none"/>
        </w:rPr>
        <w:footnoteReference w:id="2"/>
      </w:r>
      <w:r w:rsidRPr="00E052C5">
        <w:rPr>
          <w:rFonts w:ascii="Times New Roman" w:hAnsi="Times New Roman" w:cs="Times New Roman"/>
          <w:kern w:val="0"/>
          <w:sz w:val="24"/>
          <w:szCs w:val="24"/>
          <w14:ligatures w14:val="none"/>
        </w:rPr>
        <w:t>:</w:t>
      </w:r>
    </w:p>
    <w:p w14:paraId="37C9190C"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4"/>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mikro przedsiębiorstwo;</w:t>
      </w:r>
    </w:p>
    <w:p w14:paraId="38D2A9BE"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5"/>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małe przedsiębiorstwo;</w:t>
      </w:r>
    </w:p>
    <w:p w14:paraId="04C6A356"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6"/>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średnie przedsiębiorstwo;</w:t>
      </w:r>
    </w:p>
    <w:p w14:paraId="5374CE64"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7"/>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jednoosobowa działalność gospodarcza;</w:t>
      </w:r>
    </w:p>
    <w:p w14:paraId="431EBC5A" w14:textId="77777777" w:rsidR="00E052C5" w:rsidRPr="00E052C5" w:rsidRDefault="00000000" w:rsidP="00E052C5">
      <w:pPr>
        <w:spacing w:after="0" w:line="276" w:lineRule="auto"/>
        <w:ind w:left="284"/>
        <w:jc w:val="both"/>
        <w:rPr>
          <w:rFonts w:ascii="Times New Roman" w:hAnsi="Times New Roman" w:cs="Times New Roman"/>
          <w:kern w:val="0"/>
          <w:sz w:val="24"/>
          <w:szCs w:val="24"/>
          <w14:ligatures w14:val="none"/>
        </w:rPr>
      </w:pPr>
      <w:sdt>
        <w:sdtPr>
          <w:rPr>
            <w:rFonts w:ascii="Times New Roman" w:hAnsi="Times New Roman" w:cs="Times New Roman"/>
            <w:kern w:val="0"/>
            <w:sz w:val="24"/>
            <w:szCs w:val="24"/>
            <w14:ligatures w14:val="none"/>
          </w:rPr>
          <w:id w:val="97907618"/>
        </w:sdtPr>
        <w:sdtContent>
          <w:r w:rsidR="00E052C5" w:rsidRPr="00E052C5">
            <w:rPr>
              <w:rFonts w:ascii="Segoe UI Symbol" w:eastAsia="MS Gothic" w:hAnsi="Segoe UI Symbol" w:cs="Segoe UI Symbol"/>
              <w:kern w:val="0"/>
              <w:sz w:val="24"/>
              <w:szCs w:val="24"/>
              <w14:ligatures w14:val="none"/>
            </w:rPr>
            <w:t>☐</w:t>
          </w:r>
        </w:sdtContent>
      </w:sdt>
      <w:r w:rsidR="00E052C5" w:rsidRPr="00E052C5">
        <w:rPr>
          <w:rFonts w:ascii="Times New Roman" w:hAnsi="Times New Roman" w:cs="Times New Roman"/>
          <w:kern w:val="0"/>
          <w:sz w:val="24"/>
          <w:szCs w:val="24"/>
          <w14:ligatures w14:val="none"/>
        </w:rPr>
        <w:t xml:space="preserve"> osoba fizyczna nieprowadzącą działalności gospodarczej.</w:t>
      </w:r>
    </w:p>
    <w:p w14:paraId="0D2CA35D" w14:textId="77777777" w:rsidR="00E052C5" w:rsidRPr="00E052C5" w:rsidRDefault="00E052C5" w:rsidP="00E052C5">
      <w:pPr>
        <w:numPr>
          <w:ilvl w:val="0"/>
          <w:numId w:val="9"/>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Wypełniłem/-am/-liśmy/łyśmy obowiązki informacyjne przewidziane w art. 13 lub art. 14 RODO</w:t>
      </w:r>
      <w:r w:rsidRPr="00E052C5">
        <w:rPr>
          <w:rFonts w:ascii="Times New Roman" w:hAnsi="Times New Roman" w:cs="Times New Roman"/>
          <w:kern w:val="0"/>
          <w:sz w:val="24"/>
          <w:szCs w:val="24"/>
          <w:vertAlign w:val="superscript"/>
          <w14:ligatures w14:val="none"/>
        </w:rPr>
        <w:footnoteReference w:id="3"/>
      </w:r>
      <w:r w:rsidRPr="00E052C5">
        <w:rPr>
          <w:rFonts w:ascii="Times New Roman" w:hAnsi="Times New Roman" w:cs="Times New Roman"/>
          <w:kern w:val="0"/>
          <w:sz w:val="24"/>
          <w:szCs w:val="24"/>
          <w14:ligatures w14:val="none"/>
        </w:rPr>
        <w:t xml:space="preserve"> wobec osób fizycznych, od których dane osobowe bezpośrednio lub pośrednio </w:t>
      </w:r>
      <w:r w:rsidRPr="00E052C5">
        <w:rPr>
          <w:rFonts w:ascii="Times New Roman" w:hAnsi="Times New Roman" w:cs="Times New Roman"/>
          <w:kern w:val="0"/>
          <w:sz w:val="24"/>
          <w:szCs w:val="24"/>
          <w14:ligatures w14:val="none"/>
        </w:rPr>
        <w:lastRenderedPageBreak/>
        <w:t>pozyskałem w celu ubiegania się o udzielenie zamówienia publicznego w niniejszym postępowaniu</w:t>
      </w:r>
      <w:r w:rsidRPr="00E052C5">
        <w:rPr>
          <w:rFonts w:ascii="Times New Roman" w:hAnsi="Times New Roman" w:cs="Times New Roman"/>
          <w:kern w:val="0"/>
          <w:sz w:val="24"/>
          <w:szCs w:val="24"/>
          <w:vertAlign w:val="superscript"/>
          <w14:ligatures w14:val="none"/>
        </w:rPr>
        <w:footnoteReference w:id="4"/>
      </w:r>
      <w:r w:rsidRPr="00E052C5">
        <w:rPr>
          <w:rFonts w:ascii="Times New Roman" w:hAnsi="Times New Roman" w:cs="Times New Roman"/>
          <w:kern w:val="0"/>
          <w:sz w:val="24"/>
          <w:szCs w:val="24"/>
          <w14:ligatures w14:val="none"/>
        </w:rPr>
        <w:t>.</w:t>
      </w:r>
    </w:p>
    <w:p w14:paraId="0483D206" w14:textId="7ED85C0A" w:rsidR="00E052C5" w:rsidRPr="00E052C5" w:rsidRDefault="00E052C5" w:rsidP="00E052C5">
      <w:pPr>
        <w:numPr>
          <w:ilvl w:val="0"/>
          <w:numId w:val="9"/>
        </w:numPr>
        <w:spacing w:after="0" w:line="276" w:lineRule="auto"/>
        <w:ind w:left="426" w:hanging="426"/>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następujące oświadczenia lub dokumenty, o których mowa w rozdziale IX SWZ są dostępne w formie elektronicznej pod określonymi adresami internetowymi ogólnodostępnych i bezpłatnych baz danych i Zamawiający będzie mógł pobierać je samodzielnie: ……</w:t>
      </w:r>
      <w:proofErr w:type="gramStart"/>
      <w:r w:rsidRPr="00E052C5">
        <w:rPr>
          <w:rFonts w:ascii="Times New Roman" w:hAnsi="Times New Roman" w:cs="Times New Roman"/>
          <w:kern w:val="0"/>
          <w:sz w:val="24"/>
          <w:szCs w:val="24"/>
          <w14:ligatures w14:val="none"/>
        </w:rPr>
        <w:t>…….</w:t>
      </w:r>
      <w:proofErr w:type="gramEnd"/>
      <w:r w:rsidRPr="00E052C5">
        <w:rPr>
          <w:rFonts w:ascii="Times New Roman" w:hAnsi="Times New Roman" w:cs="Times New Roman"/>
          <w:kern w:val="0"/>
          <w:sz w:val="24"/>
          <w:szCs w:val="24"/>
          <w14:ligatures w14:val="none"/>
        </w:rPr>
        <w:t xml:space="preserve">.………………………………………………………………………..……. </w:t>
      </w:r>
      <w:r w:rsidRPr="00E052C5">
        <w:rPr>
          <w:rFonts w:ascii="Times New Roman" w:hAnsi="Times New Roman" w:cs="Times New Roman"/>
          <w:kern w:val="0"/>
          <w:sz w:val="24"/>
          <w:szCs w:val="24"/>
          <w:vertAlign w:val="superscript"/>
          <w14:ligatures w14:val="none"/>
        </w:rPr>
        <w:footnoteReference w:id="5"/>
      </w:r>
      <w:r w:rsidRPr="00E052C5">
        <w:rPr>
          <w:rFonts w:ascii="Times New Roman" w:hAnsi="Times New Roman" w:cs="Times New Roman"/>
          <w:kern w:val="0"/>
          <w:sz w:val="24"/>
          <w:szCs w:val="24"/>
          <w14:ligatures w14:val="none"/>
        </w:rPr>
        <w:t>.</w:t>
      </w:r>
    </w:p>
    <w:p w14:paraId="501CDC3D" w14:textId="77777777" w:rsidR="00E052C5" w:rsidRPr="00E052C5" w:rsidRDefault="00E052C5" w:rsidP="00E052C5">
      <w:pPr>
        <w:spacing w:after="0" w:line="276" w:lineRule="auto"/>
        <w:ind w:left="284" w:hanging="284"/>
        <w:jc w:val="both"/>
        <w:rPr>
          <w:rFonts w:ascii="Times New Roman" w:hAnsi="Times New Roman" w:cs="Times New Roman"/>
          <w:kern w:val="0"/>
          <w:sz w:val="24"/>
          <w:szCs w:val="24"/>
          <w14:ligatures w14:val="none"/>
        </w:rPr>
      </w:pPr>
    </w:p>
    <w:p w14:paraId="7E39E281" w14:textId="77777777" w:rsidR="00E052C5" w:rsidRPr="00E052C5" w:rsidRDefault="00E052C5" w:rsidP="00E052C5">
      <w:pPr>
        <w:spacing w:after="0" w:line="276" w:lineRule="auto"/>
        <w:ind w:left="284" w:hanging="284"/>
        <w:jc w:val="both"/>
        <w:rPr>
          <w:rFonts w:ascii="Times New Roman" w:hAnsi="Times New Roman" w:cs="Times New Roman"/>
          <w:kern w:val="0"/>
          <w:sz w:val="24"/>
          <w:szCs w:val="24"/>
          <w14:ligatures w14:val="none"/>
        </w:rPr>
      </w:pPr>
    </w:p>
    <w:p w14:paraId="0DB3609C"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ZAŁĄCZNIKI:</w:t>
      </w:r>
    </w:p>
    <w:p w14:paraId="358DE9F5" w14:textId="77777777" w:rsidR="00E052C5" w:rsidRPr="00E052C5" w:rsidRDefault="00E052C5" w:rsidP="00E052C5">
      <w:pPr>
        <w:numPr>
          <w:ilvl w:val="0"/>
          <w:numId w:val="10"/>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20553911" w14:textId="77777777" w:rsidR="00E052C5" w:rsidRPr="00E052C5" w:rsidRDefault="00E052C5" w:rsidP="00E052C5">
      <w:pPr>
        <w:numPr>
          <w:ilvl w:val="0"/>
          <w:numId w:val="10"/>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007B0B95" w14:textId="77777777" w:rsidR="00E052C5" w:rsidRPr="00E052C5" w:rsidRDefault="00E052C5" w:rsidP="00E052C5">
      <w:pPr>
        <w:numPr>
          <w:ilvl w:val="0"/>
          <w:numId w:val="10"/>
        </w:num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0B7814C5"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p>
    <w:p w14:paraId="18C1818B" w14:textId="77777777" w:rsidR="00E052C5" w:rsidRPr="00E052C5" w:rsidRDefault="00E052C5" w:rsidP="00E052C5">
      <w:pPr>
        <w:spacing w:after="0" w:line="276" w:lineRule="auto"/>
        <w:jc w:val="both"/>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 dnia …………………………</w:t>
      </w:r>
    </w:p>
    <w:p w14:paraId="52936469" w14:textId="77777777" w:rsidR="00E052C5" w:rsidRDefault="00E052C5" w:rsidP="00E052C5">
      <w:pPr>
        <w:spacing w:after="0" w:line="276" w:lineRule="auto"/>
        <w:jc w:val="both"/>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 xml:space="preserve">     (miejscowość)                                                                   </w:t>
      </w:r>
    </w:p>
    <w:p w14:paraId="5187A166" w14:textId="77777777" w:rsidR="000C4752" w:rsidRDefault="000C4752" w:rsidP="00E052C5">
      <w:pPr>
        <w:spacing w:after="0" w:line="276" w:lineRule="auto"/>
        <w:jc w:val="both"/>
        <w:rPr>
          <w:rFonts w:ascii="Times New Roman" w:hAnsi="Times New Roman" w:cs="Times New Roman"/>
          <w:i/>
          <w:iCs/>
          <w:kern w:val="0"/>
          <w:sz w:val="24"/>
          <w:szCs w:val="24"/>
          <w14:ligatures w14:val="none"/>
        </w:rPr>
      </w:pPr>
    </w:p>
    <w:p w14:paraId="673DD54F" w14:textId="77777777" w:rsidR="000C4752" w:rsidRPr="00E052C5" w:rsidRDefault="000C4752" w:rsidP="00E052C5">
      <w:pPr>
        <w:spacing w:after="0" w:line="276" w:lineRule="auto"/>
        <w:jc w:val="both"/>
        <w:rPr>
          <w:rFonts w:ascii="Times New Roman" w:hAnsi="Times New Roman" w:cs="Times New Roman"/>
          <w:i/>
          <w:iCs/>
          <w:kern w:val="0"/>
          <w:sz w:val="24"/>
          <w:szCs w:val="24"/>
          <w14:ligatures w14:val="none"/>
        </w:rPr>
      </w:pPr>
    </w:p>
    <w:p w14:paraId="7B7FE718" w14:textId="44399D0B" w:rsidR="00E052C5" w:rsidRPr="00E052C5" w:rsidRDefault="00E052C5" w:rsidP="00E052C5">
      <w:pPr>
        <w:spacing w:after="0" w:line="276" w:lineRule="auto"/>
        <w:ind w:left="5387"/>
        <w:jc w:val="center"/>
        <w:rPr>
          <w:rFonts w:ascii="Times New Roman" w:hAnsi="Times New Roman" w:cs="Times New Roman"/>
          <w:kern w:val="0"/>
          <w:sz w:val="24"/>
          <w:szCs w:val="24"/>
          <w14:ligatures w14:val="none"/>
        </w:rPr>
      </w:pPr>
      <w:r w:rsidRPr="00E052C5">
        <w:rPr>
          <w:rFonts w:ascii="Times New Roman" w:hAnsi="Times New Roman" w:cs="Times New Roman"/>
          <w:kern w:val="0"/>
          <w:sz w:val="24"/>
          <w:szCs w:val="24"/>
          <w14:ligatures w14:val="none"/>
        </w:rPr>
        <w:t>………..……………………………</w:t>
      </w:r>
    </w:p>
    <w:p w14:paraId="74D18F3B" w14:textId="77777777" w:rsidR="00E052C5" w:rsidRPr="00E052C5" w:rsidRDefault="00E052C5" w:rsidP="00E052C5">
      <w:pPr>
        <w:spacing w:after="0" w:line="276" w:lineRule="auto"/>
        <w:ind w:left="5387"/>
        <w:jc w:val="center"/>
        <w:rPr>
          <w:rFonts w:ascii="Times New Roman" w:hAnsi="Times New Roman" w:cs="Times New Roman"/>
          <w:i/>
          <w:iCs/>
          <w:kern w:val="0"/>
          <w:sz w:val="24"/>
          <w:szCs w:val="24"/>
          <w14:ligatures w14:val="none"/>
        </w:rPr>
      </w:pPr>
      <w:r w:rsidRPr="00E052C5">
        <w:rPr>
          <w:rFonts w:ascii="Times New Roman" w:hAnsi="Times New Roman" w:cs="Times New Roman"/>
          <w:i/>
          <w:iCs/>
          <w:kern w:val="0"/>
          <w:sz w:val="24"/>
          <w:szCs w:val="24"/>
          <w14:ligatures w14:val="none"/>
        </w:rPr>
        <w:t>(kwalifikowany podpis elektroniczny</w:t>
      </w:r>
    </w:p>
    <w:p w14:paraId="38EE241D" w14:textId="2670D308" w:rsidR="00E052C5" w:rsidRPr="007864DE" w:rsidRDefault="00E052C5" w:rsidP="00E052C5">
      <w:pPr>
        <w:jc w:val="right"/>
        <w:rPr>
          <w:rFonts w:ascii="Times New Roman" w:hAnsi="Times New Roman" w:cs="Times New Roman"/>
          <w:sz w:val="24"/>
          <w:szCs w:val="24"/>
        </w:rPr>
      </w:pPr>
      <w:r w:rsidRPr="007864DE">
        <w:rPr>
          <w:rFonts w:ascii="Times New Roman" w:hAnsi="Times New Roman" w:cs="Times New Roman"/>
          <w:i/>
          <w:iCs/>
          <w:kern w:val="0"/>
          <w:sz w:val="24"/>
          <w:szCs w:val="24"/>
          <w14:ligatures w14:val="none"/>
        </w:rPr>
        <w:t>osoby uprawnionej do reprezentacji Wykonawcy)</w:t>
      </w:r>
    </w:p>
    <w:p w14:paraId="0D5EB3B3" w14:textId="77777777" w:rsidR="00E052C5" w:rsidRPr="007864DE" w:rsidRDefault="00E052C5" w:rsidP="00E052C5">
      <w:pPr>
        <w:jc w:val="right"/>
        <w:rPr>
          <w:rFonts w:ascii="Times New Roman" w:hAnsi="Times New Roman" w:cs="Times New Roman"/>
          <w:sz w:val="24"/>
          <w:szCs w:val="24"/>
        </w:rPr>
      </w:pPr>
    </w:p>
    <w:p w14:paraId="4D9F1700" w14:textId="77777777" w:rsidR="00E052C5" w:rsidRPr="007864DE" w:rsidRDefault="00E052C5" w:rsidP="00E052C5">
      <w:pPr>
        <w:jc w:val="right"/>
        <w:rPr>
          <w:rFonts w:ascii="Times New Roman" w:hAnsi="Times New Roman" w:cs="Times New Roman"/>
          <w:sz w:val="24"/>
          <w:szCs w:val="24"/>
        </w:rPr>
      </w:pPr>
    </w:p>
    <w:p w14:paraId="655C7480" w14:textId="77777777" w:rsidR="00E052C5" w:rsidRPr="007864DE" w:rsidRDefault="00E052C5" w:rsidP="00E052C5">
      <w:pPr>
        <w:jc w:val="right"/>
        <w:rPr>
          <w:rFonts w:ascii="Times New Roman" w:hAnsi="Times New Roman" w:cs="Times New Roman"/>
          <w:sz w:val="24"/>
          <w:szCs w:val="24"/>
        </w:rPr>
      </w:pPr>
    </w:p>
    <w:p w14:paraId="1D7AB100" w14:textId="77777777" w:rsidR="00E052C5" w:rsidRPr="007864DE" w:rsidRDefault="00E052C5" w:rsidP="00E052C5">
      <w:pPr>
        <w:jc w:val="right"/>
        <w:rPr>
          <w:rFonts w:ascii="Times New Roman" w:hAnsi="Times New Roman" w:cs="Times New Roman"/>
          <w:sz w:val="24"/>
          <w:szCs w:val="24"/>
        </w:rPr>
      </w:pPr>
    </w:p>
    <w:p w14:paraId="1B69CD52" w14:textId="77777777" w:rsidR="00E052C5" w:rsidRPr="007864DE" w:rsidRDefault="00E052C5" w:rsidP="00E052C5">
      <w:pPr>
        <w:jc w:val="right"/>
        <w:rPr>
          <w:rFonts w:ascii="Times New Roman" w:hAnsi="Times New Roman" w:cs="Times New Roman"/>
          <w:sz w:val="24"/>
          <w:szCs w:val="24"/>
        </w:rPr>
      </w:pPr>
    </w:p>
    <w:p w14:paraId="40CA41DB" w14:textId="77777777" w:rsidR="00E052C5" w:rsidRPr="007864DE" w:rsidRDefault="00E052C5" w:rsidP="00E052C5">
      <w:pPr>
        <w:jc w:val="right"/>
        <w:rPr>
          <w:rFonts w:ascii="Times New Roman" w:hAnsi="Times New Roman" w:cs="Times New Roman"/>
          <w:sz w:val="24"/>
          <w:szCs w:val="24"/>
        </w:rPr>
      </w:pPr>
    </w:p>
    <w:p w14:paraId="6FC89AC7" w14:textId="77777777" w:rsidR="00E052C5" w:rsidRDefault="00E052C5" w:rsidP="00E052C5">
      <w:pPr>
        <w:jc w:val="right"/>
        <w:rPr>
          <w:rFonts w:ascii="Times New Roman" w:hAnsi="Times New Roman" w:cs="Times New Roman"/>
          <w:sz w:val="24"/>
          <w:szCs w:val="24"/>
        </w:rPr>
      </w:pPr>
    </w:p>
    <w:p w14:paraId="2D1ECFB4" w14:textId="77777777" w:rsidR="000C4752" w:rsidRPr="007864DE" w:rsidRDefault="000C4752" w:rsidP="00E052C5">
      <w:pPr>
        <w:jc w:val="right"/>
        <w:rPr>
          <w:rFonts w:ascii="Times New Roman" w:hAnsi="Times New Roman" w:cs="Times New Roman"/>
          <w:sz w:val="24"/>
          <w:szCs w:val="24"/>
        </w:rPr>
      </w:pPr>
    </w:p>
    <w:p w14:paraId="18DF0FF5" w14:textId="77777777" w:rsidR="00E052C5" w:rsidRPr="007864DE" w:rsidRDefault="00E052C5" w:rsidP="00E052C5">
      <w:pPr>
        <w:jc w:val="right"/>
        <w:rPr>
          <w:rFonts w:ascii="Times New Roman" w:hAnsi="Times New Roman" w:cs="Times New Roman"/>
          <w:sz w:val="24"/>
          <w:szCs w:val="24"/>
        </w:rPr>
      </w:pPr>
    </w:p>
    <w:p w14:paraId="6F28A998" w14:textId="77777777" w:rsidR="007E4511" w:rsidRPr="007864DE" w:rsidRDefault="007E4511" w:rsidP="00E052C5">
      <w:pPr>
        <w:jc w:val="right"/>
        <w:rPr>
          <w:rFonts w:ascii="Times New Roman" w:hAnsi="Times New Roman" w:cs="Times New Roman"/>
          <w:sz w:val="24"/>
          <w:szCs w:val="24"/>
        </w:rPr>
      </w:pPr>
    </w:p>
    <w:p w14:paraId="35281BA6" w14:textId="77777777" w:rsidR="00E052C5" w:rsidRDefault="00E052C5" w:rsidP="00E052C5">
      <w:pPr>
        <w:jc w:val="right"/>
        <w:rPr>
          <w:rFonts w:ascii="Times New Roman" w:hAnsi="Times New Roman" w:cs="Times New Roman"/>
          <w:sz w:val="24"/>
          <w:szCs w:val="24"/>
        </w:rPr>
      </w:pPr>
    </w:p>
    <w:p w14:paraId="1891E340" w14:textId="77777777" w:rsidR="007E4511" w:rsidRDefault="007E4511" w:rsidP="00E052C5">
      <w:pPr>
        <w:jc w:val="right"/>
        <w:rPr>
          <w:rFonts w:ascii="Times New Roman" w:hAnsi="Times New Roman" w:cs="Times New Roman"/>
          <w:sz w:val="24"/>
          <w:szCs w:val="24"/>
        </w:rPr>
      </w:pPr>
    </w:p>
    <w:p w14:paraId="2095E942" w14:textId="21B3F9CA" w:rsidR="007E4511" w:rsidRDefault="007E4511" w:rsidP="00E052C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B22B03">
        <w:rPr>
          <w:rFonts w:ascii="Times New Roman" w:hAnsi="Times New Roman" w:cs="Times New Roman"/>
          <w:sz w:val="24"/>
          <w:szCs w:val="24"/>
        </w:rPr>
        <w:t>8</w:t>
      </w:r>
    </w:p>
    <w:p w14:paraId="2B30A270" w14:textId="77777777" w:rsidR="007E4511" w:rsidRPr="006C6E59" w:rsidRDefault="007E4511" w:rsidP="007E4511">
      <w:pPr>
        <w:spacing w:line="480" w:lineRule="auto"/>
        <w:ind w:left="5246" w:firstLine="708"/>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Zamawiający:</w:t>
      </w:r>
    </w:p>
    <w:p w14:paraId="03D47CE8" w14:textId="77777777" w:rsidR="007E4511" w:rsidRPr="006C6E59" w:rsidRDefault="007E4511" w:rsidP="007E4511">
      <w:pPr>
        <w:spacing w:line="480" w:lineRule="auto"/>
        <w:ind w:left="5954"/>
        <w:rPr>
          <w:rFonts w:ascii="Times New Roman" w:eastAsia="Arial" w:hAnsi="Times New Roman" w:cs="Times New Roman"/>
          <w:b/>
          <w:bCs/>
          <w:color w:val="000000" w:themeColor="text1"/>
          <w:sz w:val="21"/>
          <w:szCs w:val="21"/>
        </w:rPr>
      </w:pPr>
      <w:r w:rsidRPr="006C6E59">
        <w:rPr>
          <w:rFonts w:ascii="Times New Roman" w:eastAsia="Arial" w:hAnsi="Times New Roman" w:cs="Times New Roman"/>
          <w:b/>
          <w:bCs/>
          <w:color w:val="000000" w:themeColor="text1"/>
          <w:sz w:val="21"/>
          <w:szCs w:val="21"/>
        </w:rPr>
        <w:t>SIEĆ BADAWCZA ŁUKASIEWICZ - WARSZAWSKI INSTYTUT TECHNOLOGICZNY</w:t>
      </w:r>
    </w:p>
    <w:p w14:paraId="09C87812" w14:textId="77777777" w:rsidR="007E4511" w:rsidRPr="006C6E59" w:rsidRDefault="007E4511" w:rsidP="007E4511">
      <w:pPr>
        <w:spacing w:line="480" w:lineRule="auto"/>
        <w:ind w:left="5954"/>
        <w:rPr>
          <w:rFonts w:ascii="Times New Roman" w:eastAsia="Arial" w:hAnsi="Times New Roman" w:cs="Times New Roman"/>
          <w:b/>
          <w:bCs/>
          <w:color w:val="000000" w:themeColor="text1"/>
          <w:sz w:val="21"/>
          <w:szCs w:val="21"/>
        </w:rPr>
      </w:pPr>
      <w:bookmarkStart w:id="1" w:name="_Hlk153874060"/>
      <w:r w:rsidRPr="006C6E59">
        <w:rPr>
          <w:rFonts w:ascii="Times New Roman" w:eastAsia="Arial" w:hAnsi="Times New Roman" w:cs="Times New Roman"/>
          <w:b/>
          <w:bCs/>
          <w:color w:val="000000" w:themeColor="text1"/>
          <w:sz w:val="21"/>
          <w:szCs w:val="21"/>
        </w:rPr>
        <w:t>ul. Racjonalizacji, nr 6/8, 02-673 Warszawa</w:t>
      </w:r>
    </w:p>
    <w:bookmarkEnd w:id="1"/>
    <w:p w14:paraId="6AB30F52" w14:textId="77777777" w:rsidR="007E4511" w:rsidRPr="006C6E59" w:rsidRDefault="007E4511" w:rsidP="007E4511">
      <w:pPr>
        <w:ind w:left="5954"/>
        <w:jc w:val="center"/>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(pełna nazwa/firma, adres)</w:t>
      </w:r>
    </w:p>
    <w:p w14:paraId="725FB33F" w14:textId="77777777" w:rsidR="007E4511" w:rsidRPr="006C6E59" w:rsidRDefault="007E4511" w:rsidP="007E4511">
      <w:pPr>
        <w:rPr>
          <w:rFonts w:ascii="Times New Roman" w:eastAsia="Arial" w:hAnsi="Times New Roman" w:cs="Times New Roman"/>
          <w:color w:val="000000" w:themeColor="text1"/>
          <w:sz w:val="20"/>
          <w:szCs w:val="20"/>
        </w:rPr>
      </w:pPr>
      <w:r w:rsidRPr="006C6E59">
        <w:rPr>
          <w:rFonts w:ascii="Times New Roman" w:eastAsia="Arial" w:hAnsi="Times New Roman" w:cs="Times New Roman"/>
          <w:b/>
          <w:bCs/>
          <w:color w:val="000000" w:themeColor="text1"/>
          <w:sz w:val="20"/>
          <w:szCs w:val="20"/>
        </w:rPr>
        <w:t>Wykonawca:</w:t>
      </w:r>
    </w:p>
    <w:p w14:paraId="5C6C7EC2" w14:textId="77777777" w:rsidR="007E4511" w:rsidRPr="006C6E59" w:rsidRDefault="007E4511" w:rsidP="007E4511">
      <w:pPr>
        <w:spacing w:line="480" w:lineRule="auto"/>
        <w:ind w:right="5954"/>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rPr>
        <w:t>………………………………………………………………………………</w:t>
      </w:r>
    </w:p>
    <w:p w14:paraId="4947B084" w14:textId="77777777" w:rsidR="007E4511" w:rsidRPr="006C6E59" w:rsidRDefault="007E4511" w:rsidP="007E4511">
      <w:pPr>
        <w:ind w:right="5953"/>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(pełna nazwa/firma, adres, w zależności od podmiotu: NIP/PESEL, KRS/CEiDG)</w:t>
      </w:r>
    </w:p>
    <w:p w14:paraId="5E4BA233" w14:textId="77777777" w:rsidR="007E4511" w:rsidRPr="006C6E59" w:rsidRDefault="007E4511" w:rsidP="007E4511">
      <w:pPr>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u w:val="single"/>
        </w:rPr>
        <w:t>reprezentowany przez:</w:t>
      </w:r>
    </w:p>
    <w:p w14:paraId="169A6E19" w14:textId="77777777" w:rsidR="007E4511" w:rsidRPr="006C6E59" w:rsidRDefault="007E4511" w:rsidP="007E4511">
      <w:pPr>
        <w:spacing w:line="480" w:lineRule="auto"/>
        <w:ind w:right="5954"/>
        <w:rPr>
          <w:rFonts w:ascii="Times New Roman" w:eastAsia="Arial" w:hAnsi="Times New Roman" w:cs="Times New Roman"/>
          <w:color w:val="000000" w:themeColor="text1"/>
          <w:sz w:val="20"/>
          <w:szCs w:val="20"/>
        </w:rPr>
      </w:pPr>
      <w:r w:rsidRPr="006C6E59">
        <w:rPr>
          <w:rFonts w:ascii="Times New Roman" w:eastAsia="Arial" w:hAnsi="Times New Roman" w:cs="Times New Roman"/>
          <w:color w:val="000000" w:themeColor="text1"/>
          <w:sz w:val="20"/>
          <w:szCs w:val="20"/>
        </w:rPr>
        <w:t>………………………………………………………………………………</w:t>
      </w:r>
    </w:p>
    <w:p w14:paraId="3D7E7A51" w14:textId="77777777" w:rsidR="007E4511" w:rsidRPr="006C6E59" w:rsidRDefault="007E4511" w:rsidP="007E4511">
      <w:pPr>
        <w:ind w:right="5953"/>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(imię, nazwisko, stanowisko/podstawa do reprezentacji)</w:t>
      </w:r>
    </w:p>
    <w:p w14:paraId="382748F9" w14:textId="77777777" w:rsidR="007E4511" w:rsidRPr="006C6E59" w:rsidRDefault="007E4511" w:rsidP="007E4511">
      <w:pPr>
        <w:rPr>
          <w:rFonts w:ascii="Times New Roman" w:eastAsia="Arial" w:hAnsi="Times New Roman" w:cs="Times New Roman"/>
          <w:color w:val="000000" w:themeColor="text1"/>
        </w:rPr>
      </w:pPr>
    </w:p>
    <w:p w14:paraId="5627403D" w14:textId="77777777" w:rsidR="007E4511" w:rsidRPr="006C6E59" w:rsidRDefault="007E4511" w:rsidP="007E4511">
      <w:pPr>
        <w:rPr>
          <w:rFonts w:ascii="Times New Roman" w:eastAsia="Arial" w:hAnsi="Times New Roman" w:cs="Times New Roman"/>
          <w:color w:val="000000" w:themeColor="text1"/>
          <w:sz w:val="20"/>
          <w:szCs w:val="20"/>
        </w:rPr>
      </w:pPr>
    </w:p>
    <w:p w14:paraId="3AD83E73" w14:textId="77777777" w:rsidR="007E4511" w:rsidRPr="006C6E59" w:rsidRDefault="007E4511" w:rsidP="007E4511">
      <w:pPr>
        <w:spacing w:after="120" w:line="360" w:lineRule="auto"/>
        <w:jc w:val="center"/>
        <w:rPr>
          <w:rFonts w:ascii="Times New Roman" w:eastAsia="Arial" w:hAnsi="Times New Roman" w:cs="Times New Roman"/>
          <w:color w:val="000000" w:themeColor="text1"/>
        </w:rPr>
      </w:pPr>
      <w:r w:rsidRPr="006C6E59">
        <w:rPr>
          <w:rFonts w:ascii="Times New Roman" w:eastAsia="Arial" w:hAnsi="Times New Roman" w:cs="Times New Roman"/>
          <w:b/>
          <w:bCs/>
          <w:color w:val="000000" w:themeColor="text1"/>
          <w:u w:val="single"/>
        </w:rPr>
        <w:t xml:space="preserve">Oświadczenia wykonawcy/wykonawcy wspólnie ubiegającego się o udzielenie zamówienia </w:t>
      </w:r>
    </w:p>
    <w:p w14:paraId="14E096E6" w14:textId="77777777" w:rsidR="007E4511" w:rsidRPr="006C6E59" w:rsidRDefault="007E4511" w:rsidP="007E4511">
      <w:pPr>
        <w:spacing w:before="120" w:line="360" w:lineRule="auto"/>
        <w:jc w:val="center"/>
        <w:rPr>
          <w:rFonts w:ascii="Times New Roman" w:eastAsia="Arial" w:hAnsi="Times New Roman" w:cs="Times New Roman"/>
          <w:color w:val="000000" w:themeColor="text1"/>
          <w:sz w:val="20"/>
          <w:szCs w:val="20"/>
        </w:rPr>
      </w:pPr>
      <w:r w:rsidRPr="006C6E59">
        <w:rPr>
          <w:rFonts w:ascii="Times New Roman" w:eastAsia="Arial" w:hAnsi="Times New Roman" w:cs="Times New Roman"/>
          <w:b/>
          <w:bCs/>
          <w:color w:val="000000" w:themeColor="text1"/>
          <w:sz w:val="20"/>
          <w:szCs w:val="20"/>
          <w:u w:val="single"/>
        </w:rPr>
        <w:t xml:space="preserve">DOTYCZĄCE PRZESŁANEK WYKLUCZENIA Z ART. 5K ROZPORZĄDZENIA 833/2014 ORAZ ART. 7 UST. 1 USTAWY </w:t>
      </w:r>
      <w:r w:rsidRPr="006C6E59">
        <w:rPr>
          <w:rFonts w:ascii="Times New Roman" w:eastAsia="Arial" w:hAnsi="Times New Roman" w:cs="Times New Roman"/>
          <w:b/>
          <w:bCs/>
          <w:caps/>
          <w:color w:val="000000" w:themeColor="text1"/>
          <w:sz w:val="20"/>
          <w:szCs w:val="20"/>
          <w:u w:val="single"/>
        </w:rPr>
        <w:t>O SZCZEGÓLNYCH ROZWIĄZANIACH W ZAKRESIE PRZECIWDZIAŁANIA WSPIERANIU AGRESJI NA UKRAINĘ ORAZ SŁUŻĄCYCH OCHRONIE BEZPIECZEŃSTWA NARODOWEGO</w:t>
      </w:r>
    </w:p>
    <w:p w14:paraId="0709B639" w14:textId="77777777" w:rsidR="007E4511" w:rsidRPr="006C6E59" w:rsidRDefault="007E4511" w:rsidP="007E4511">
      <w:pPr>
        <w:spacing w:before="120" w:line="360" w:lineRule="auto"/>
        <w:jc w:val="center"/>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składane na podstawie art. 125 ust. 1 ustawy Pzp</w:t>
      </w:r>
    </w:p>
    <w:p w14:paraId="1AA052D2" w14:textId="77777777" w:rsidR="007E4511" w:rsidRPr="006C6E59" w:rsidRDefault="007E4511" w:rsidP="007E4511">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Na potrzeby postępowania o udzielenie zamówienia publicznego pn. </w:t>
      </w:r>
      <w:r w:rsidRPr="006C6E59">
        <w:rPr>
          <w:rFonts w:ascii="Times New Roman" w:eastAsia="Arial" w:hAnsi="Times New Roman" w:cs="Times New Roman"/>
          <w:b/>
          <w:bCs/>
          <w:color w:val="000000" w:themeColor="text1"/>
          <w:sz w:val="21"/>
          <w:szCs w:val="21"/>
        </w:rPr>
        <w:t>Bezgotówkowy zakup paliw płynnych, płynów eksploatacyjnych, akcesoriów samochodowych oraz usług mycia i odkurzania pojazdów i innych usług</w:t>
      </w:r>
      <w:r w:rsidRPr="006C6E59">
        <w:rPr>
          <w:rFonts w:ascii="Times New Roman" w:eastAsia="Arial" w:hAnsi="Times New Roman" w:cs="Times New Roman"/>
          <w:color w:val="000000" w:themeColor="text1"/>
          <w:sz w:val="21"/>
          <w:szCs w:val="21"/>
        </w:rPr>
        <w:t>, oświadczam, co następuje:</w:t>
      </w:r>
    </w:p>
    <w:p w14:paraId="1395F8EA" w14:textId="77777777" w:rsidR="007E4511" w:rsidRPr="006C6E59" w:rsidRDefault="007E4511" w:rsidP="007E4511">
      <w:pPr>
        <w:spacing w:before="360" w:line="360" w:lineRule="auto"/>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OŚWIADCZENIA DOTYCZĄCE WYKONAWCY:</w:t>
      </w:r>
    </w:p>
    <w:p w14:paraId="7B7AEC71" w14:textId="77777777" w:rsidR="007E4511" w:rsidRPr="006C6E59" w:rsidRDefault="007E4511" w:rsidP="007E4511">
      <w:pPr>
        <w:pStyle w:val="Akapitzlist"/>
        <w:numPr>
          <w:ilvl w:val="0"/>
          <w:numId w:val="18"/>
        </w:numPr>
        <w:suppressAutoHyphens/>
        <w:spacing w:before="360" w:after="0" w:line="360" w:lineRule="auto"/>
        <w:ind w:left="714" w:hanging="357"/>
        <w:jc w:val="both"/>
        <w:rPr>
          <w:rFonts w:ascii="Times New Roman" w:eastAsiaTheme="minorEastAsia"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lastRenderedPageBreak/>
        <w:t xml:space="preserve">Oświadczam, że nie podlegam wykluczeniu z postępowania na podstawie </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C6E59">
        <w:rPr>
          <w:rFonts w:ascii="Times New Roman" w:eastAsia="Arial" w:hAnsi="Times New Roman" w:cs="Times New Roman"/>
          <w:color w:val="000000" w:themeColor="text1"/>
          <w:sz w:val="21"/>
          <w:szCs w:val="21"/>
          <w:vertAlign w:val="superscript"/>
        </w:rPr>
        <w:t>2</w:t>
      </w:r>
    </w:p>
    <w:p w14:paraId="35CD972C" w14:textId="77777777" w:rsidR="007E4511" w:rsidRPr="006C6E59" w:rsidRDefault="007E4511" w:rsidP="007E4511">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INFORMACJA DOTYCZĄCA POLEGANIA NA ZDOLNOŚCIACH LUB SYTUACJI PODMIOTU UDOSTĘPNIAJĄCEGO ZASOBY W ZAKRESIE ODPOWIADAJĄCYM PONAD 10% WARTOŚCI ZAMÓWIENIA:</w:t>
      </w:r>
    </w:p>
    <w:p w14:paraId="2B2D5105" w14:textId="77777777" w:rsidR="007E4511" w:rsidRPr="006C6E59" w:rsidRDefault="007E4511" w:rsidP="007E4511">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C6E59">
        <w:rPr>
          <w:rFonts w:ascii="Times New Roman" w:eastAsia="Arial" w:hAnsi="Times New Roman" w:cs="Times New Roman"/>
          <w:color w:val="0070C0"/>
          <w:sz w:val="16"/>
          <w:szCs w:val="16"/>
        </w:rPr>
        <w:t>]</w:t>
      </w:r>
    </w:p>
    <w:p w14:paraId="048A0516" w14:textId="77777777" w:rsidR="007E4511" w:rsidRPr="006C6E59" w:rsidRDefault="007E4511" w:rsidP="007E4511">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w celu wykazania spełniania warunków udziału w postępowaniu, określonych przez zamawiającego w &lt;wskazać punkt przypisany do treści zawartej w punkcie </w:t>
      </w:r>
      <w:r w:rsidRPr="006C6E59">
        <w:rPr>
          <w:rFonts w:ascii="Times New Roman" w:eastAsia="Calibri" w:hAnsi="Times New Roman" w:cs="Times New Roman"/>
          <w:color w:val="000000" w:themeColor="text1"/>
        </w:rPr>
        <w:t>Warunki udziału w postępowaniu&gt;</w:t>
      </w:r>
      <w:r w:rsidRPr="006C6E59">
        <w:rPr>
          <w:rFonts w:ascii="Times New Roman" w:eastAsia="Arial" w:hAnsi="Times New Roman" w:cs="Times New Roman"/>
          <w:color w:val="000000" w:themeColor="text1"/>
          <w:sz w:val="21"/>
          <w:szCs w:val="21"/>
        </w:rPr>
        <w:t xml:space="preserve"> Specyfikacji Warunków Zamówienia</w:t>
      </w:r>
      <w:r w:rsidRPr="006C6E59">
        <w:rPr>
          <w:rFonts w:ascii="Times New Roman" w:eastAsia="Arial" w:hAnsi="Times New Roman" w:cs="Times New Roman"/>
          <w:i/>
          <w:iCs/>
          <w:color w:val="000000" w:themeColor="text1"/>
          <w:sz w:val="16"/>
          <w:szCs w:val="16"/>
        </w:rPr>
        <w:t>,</w:t>
      </w:r>
      <w:r w:rsidRPr="006C6E59">
        <w:rPr>
          <w:rFonts w:ascii="Times New Roman" w:eastAsia="Arial" w:hAnsi="Times New Roman" w:cs="Times New Roman"/>
          <w:color w:val="000000" w:themeColor="text1"/>
          <w:sz w:val="21"/>
          <w:szCs w:val="21"/>
        </w:rPr>
        <w:t xml:space="preserve"> polegam na zdolnościach lub sytuacji następującego podmiotu udostępniającego zasoby: ………………………………………………………………………...………………………………</w:t>
      </w:r>
      <w:proofErr w:type="gramStart"/>
      <w:r w:rsidRPr="006C6E59">
        <w:rPr>
          <w:rFonts w:ascii="Times New Roman" w:eastAsia="Arial" w:hAnsi="Times New Roman" w:cs="Times New Roman"/>
          <w:color w:val="000000" w:themeColor="text1"/>
          <w:sz w:val="21"/>
          <w:szCs w:val="21"/>
        </w:rPr>
        <w:t>…….</w:t>
      </w:r>
      <w:proofErr w:type="gramEnd"/>
      <w:r w:rsidRPr="006C6E59">
        <w:rPr>
          <w:rFonts w:ascii="Times New Roman" w:eastAsia="Arial" w:hAnsi="Times New Roman" w:cs="Times New Roman"/>
          <w:color w:val="000000" w:themeColor="text1"/>
          <w:sz w:val="21"/>
          <w:szCs w:val="21"/>
        </w:rPr>
        <w:t>…</w:t>
      </w:r>
      <w:r w:rsidRPr="006C6E59">
        <w:rPr>
          <w:rFonts w:ascii="Times New Roman" w:eastAsia="Arial" w:hAnsi="Times New Roman" w:cs="Times New Roman"/>
          <w:i/>
          <w:iCs/>
          <w:color w:val="000000" w:themeColor="text1"/>
          <w:sz w:val="16"/>
          <w:szCs w:val="16"/>
        </w:rPr>
        <w:t xml:space="preserve"> (podać pełną nazwę/firmę, adres, a także w zależności od podmiotu: NIP/PESEL, KRS/CEiDG)</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w następującym zakresie: …………………………………………………………………………… </w:t>
      </w:r>
      <w:r w:rsidRPr="006C6E59">
        <w:rPr>
          <w:rFonts w:ascii="Times New Roman" w:eastAsia="Arial" w:hAnsi="Times New Roman" w:cs="Times New Roman"/>
          <w:i/>
          <w:iCs/>
          <w:color w:val="000000" w:themeColor="text1"/>
          <w:sz w:val="16"/>
          <w:szCs w:val="16"/>
        </w:rPr>
        <w:t>(określić odpowiedni zakres udostępnianych zasobów dla wskazanego podmiotu)</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co odpowiada ponad 10% wartości przedmiotowego zamówienia. </w:t>
      </w:r>
    </w:p>
    <w:p w14:paraId="3DF1CF6B" w14:textId="77777777" w:rsidR="007E4511" w:rsidRPr="006C6E59" w:rsidRDefault="007E4511" w:rsidP="007E4511">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PODWYKONAWCY, NA KTÓREGO PRZYPADA PONAD 10% WARTOŚCI ZAMÓWIENIA:</w:t>
      </w:r>
    </w:p>
    <w:p w14:paraId="00AF1F15" w14:textId="77777777" w:rsidR="007E4511" w:rsidRPr="006C6E59" w:rsidRDefault="007E4511" w:rsidP="007E4511">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C6E59">
        <w:rPr>
          <w:rFonts w:ascii="Times New Roman" w:eastAsia="Arial" w:hAnsi="Times New Roman" w:cs="Times New Roman"/>
          <w:color w:val="0070C0"/>
          <w:sz w:val="16"/>
          <w:szCs w:val="16"/>
        </w:rPr>
        <w:t>]</w:t>
      </w:r>
    </w:p>
    <w:p w14:paraId="5948089F" w14:textId="77777777" w:rsidR="007E4511" w:rsidRPr="006C6E59" w:rsidRDefault="007E4511" w:rsidP="007E4511">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Oświadczam, że w stosunku do następującego podmiotu, będącego podwykonawcą, na którego przypada ponad 10% wartości zamówienia: …………………………………………………………………………………………</w:t>
      </w:r>
      <w:proofErr w:type="gramStart"/>
      <w:r w:rsidRPr="006C6E59">
        <w:rPr>
          <w:rFonts w:ascii="Times New Roman" w:eastAsia="Arial" w:hAnsi="Times New Roman" w:cs="Times New Roman"/>
          <w:color w:val="000000" w:themeColor="text1"/>
          <w:sz w:val="21"/>
          <w:szCs w:val="21"/>
        </w:rPr>
        <w:t>…….</w:t>
      </w:r>
      <w:proofErr w:type="gramEnd"/>
      <w:r w:rsidRPr="006C6E59">
        <w:rPr>
          <w:rFonts w:ascii="Times New Roman" w:eastAsia="Arial" w:hAnsi="Times New Roman" w:cs="Times New Roman"/>
          <w:color w:val="000000" w:themeColor="text1"/>
          <w:sz w:val="21"/>
          <w:szCs w:val="21"/>
        </w:rPr>
        <w:t>………..….……</w:t>
      </w:r>
      <w:r w:rsidRPr="006C6E59">
        <w:rPr>
          <w:rFonts w:ascii="Times New Roman" w:eastAsia="Arial" w:hAnsi="Times New Roman" w:cs="Times New Roman"/>
          <w:color w:val="000000" w:themeColor="text1"/>
          <w:sz w:val="20"/>
          <w:szCs w:val="20"/>
        </w:rPr>
        <w:t xml:space="preserve"> </w:t>
      </w:r>
      <w:r w:rsidRPr="006C6E59">
        <w:rPr>
          <w:rFonts w:ascii="Times New Roman" w:eastAsia="Arial" w:hAnsi="Times New Roman" w:cs="Times New Roman"/>
          <w:i/>
          <w:iCs/>
          <w:color w:val="000000" w:themeColor="text1"/>
          <w:sz w:val="16"/>
          <w:szCs w:val="16"/>
        </w:rPr>
        <w:t>(podać pełną nazwę/firmę, adres, a także w zależności od podmiotu: NIP/PESEL, KRS/CEiDG)</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nie </w:t>
      </w:r>
      <w:r w:rsidRPr="006C6E59">
        <w:rPr>
          <w:rFonts w:ascii="Times New Roman" w:eastAsia="Arial" w:hAnsi="Times New Roman" w:cs="Times New Roman"/>
          <w:color w:val="000000" w:themeColor="text1"/>
          <w:sz w:val="21"/>
          <w:szCs w:val="21"/>
        </w:rPr>
        <w:t xml:space="preserve">zachodzą podstawy wykluczenia z postępowania o udzielenie zamówienia przewidziane </w:t>
      </w:r>
      <w:proofErr w:type="gramStart"/>
      <w:r w:rsidRPr="006C6E59">
        <w:rPr>
          <w:rFonts w:ascii="Times New Roman" w:eastAsia="Arial" w:hAnsi="Times New Roman" w:cs="Times New Roman"/>
          <w:color w:val="000000" w:themeColor="text1"/>
          <w:sz w:val="21"/>
          <w:szCs w:val="21"/>
        </w:rPr>
        <w:t>w  art.</w:t>
      </w:r>
      <w:proofErr w:type="gramEnd"/>
      <w:r w:rsidRPr="006C6E59">
        <w:rPr>
          <w:rFonts w:ascii="Times New Roman" w:eastAsia="Arial" w:hAnsi="Times New Roman" w:cs="Times New Roman"/>
          <w:color w:val="000000" w:themeColor="text1"/>
          <w:sz w:val="21"/>
          <w:szCs w:val="21"/>
        </w:rPr>
        <w:t>  5k rozporządzenia 833/2014 w brzmieniu nadanym rozporządzeniem 2022/576.</w:t>
      </w:r>
    </w:p>
    <w:p w14:paraId="3B7FAB1B" w14:textId="77777777" w:rsidR="007E4511" w:rsidRPr="006C6E59" w:rsidRDefault="007E4511" w:rsidP="007E4511">
      <w:pPr>
        <w:spacing w:before="240"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DOSTAWCY, NA KTÓREGO PRZYPADA PONAD 10% WARTOŚCI ZAMÓWIENIA:</w:t>
      </w:r>
    </w:p>
    <w:p w14:paraId="2BD40CF7" w14:textId="77777777" w:rsidR="007E4511" w:rsidRPr="006C6E59" w:rsidRDefault="007E4511" w:rsidP="007E4511">
      <w:pPr>
        <w:spacing w:after="120" w:line="360" w:lineRule="auto"/>
        <w:jc w:val="both"/>
        <w:rPr>
          <w:rFonts w:ascii="Times New Roman" w:eastAsia="Arial" w:hAnsi="Times New Roman" w:cs="Times New Roman"/>
          <w:color w:val="0070C0"/>
          <w:sz w:val="16"/>
          <w:szCs w:val="16"/>
        </w:rPr>
      </w:pPr>
      <w:r w:rsidRPr="006C6E59">
        <w:rPr>
          <w:rFonts w:ascii="Times New Roman" w:eastAsia="Arial" w:hAnsi="Times New Roman" w:cs="Times New Roman"/>
          <w:color w:val="0070C0"/>
          <w:sz w:val="16"/>
          <w:szCs w:val="16"/>
        </w:rPr>
        <w:t>[UWAGA</w:t>
      </w:r>
      <w:r w:rsidRPr="006C6E59">
        <w:rPr>
          <w:rFonts w:ascii="Times New Roman" w:eastAsia="Arial" w:hAnsi="Times New Roman" w:cs="Times New Roman"/>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C6E59">
        <w:rPr>
          <w:rFonts w:ascii="Times New Roman" w:eastAsia="Arial" w:hAnsi="Times New Roman" w:cs="Times New Roman"/>
          <w:color w:val="0070C0"/>
          <w:sz w:val="16"/>
          <w:szCs w:val="16"/>
        </w:rPr>
        <w:t>]</w:t>
      </w:r>
    </w:p>
    <w:p w14:paraId="010237A0" w14:textId="77777777" w:rsidR="007E4511" w:rsidRPr="006C6E59" w:rsidRDefault="007E4511" w:rsidP="007E4511">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lastRenderedPageBreak/>
        <w:t>Oświadczam, że w stosunku do następującego podmiotu, będącego dostawcą, na którego przypada ponad 10% wartości zamówienia: …………………………………………………………………………………………</w:t>
      </w:r>
      <w:proofErr w:type="gramStart"/>
      <w:r w:rsidRPr="006C6E59">
        <w:rPr>
          <w:rFonts w:ascii="Times New Roman" w:eastAsia="Arial" w:hAnsi="Times New Roman" w:cs="Times New Roman"/>
          <w:color w:val="000000" w:themeColor="text1"/>
          <w:sz w:val="21"/>
          <w:szCs w:val="21"/>
        </w:rPr>
        <w:t>…….</w:t>
      </w:r>
      <w:proofErr w:type="gramEnd"/>
      <w:r w:rsidRPr="006C6E59">
        <w:rPr>
          <w:rFonts w:ascii="Times New Roman" w:eastAsia="Arial" w:hAnsi="Times New Roman" w:cs="Times New Roman"/>
          <w:color w:val="000000" w:themeColor="text1"/>
          <w:sz w:val="21"/>
          <w:szCs w:val="21"/>
        </w:rPr>
        <w:t>………..….……</w:t>
      </w:r>
      <w:r w:rsidRPr="006C6E59">
        <w:rPr>
          <w:rFonts w:ascii="Times New Roman" w:eastAsia="Arial" w:hAnsi="Times New Roman" w:cs="Times New Roman"/>
          <w:color w:val="000000" w:themeColor="text1"/>
          <w:sz w:val="20"/>
          <w:szCs w:val="20"/>
        </w:rPr>
        <w:t xml:space="preserve"> </w:t>
      </w:r>
      <w:r w:rsidRPr="006C6E59">
        <w:rPr>
          <w:rFonts w:ascii="Times New Roman" w:eastAsia="Arial" w:hAnsi="Times New Roman" w:cs="Times New Roman"/>
          <w:i/>
          <w:iCs/>
          <w:color w:val="000000" w:themeColor="text1"/>
          <w:sz w:val="16"/>
          <w:szCs w:val="16"/>
        </w:rPr>
        <w:t>(podać pełną nazwę/firmę, adres, a także w zależności od podmiotu: NIP/PESEL, KRS/CEiDG)</w:t>
      </w:r>
      <w:r w:rsidRPr="006C6E59">
        <w:rPr>
          <w:rFonts w:ascii="Times New Roman" w:eastAsia="Arial" w:hAnsi="Times New Roman" w:cs="Times New Roman"/>
          <w:color w:val="000000" w:themeColor="text1"/>
          <w:sz w:val="16"/>
          <w:szCs w:val="16"/>
        </w:rPr>
        <w:t>,</w:t>
      </w:r>
      <w:r w:rsidRPr="006C6E59">
        <w:rPr>
          <w:rFonts w:ascii="Times New Roman" w:hAnsi="Times New Roman" w:cs="Times New Roman"/>
        </w:rPr>
        <w:br/>
      </w:r>
      <w:r w:rsidRPr="006C6E59">
        <w:rPr>
          <w:rFonts w:ascii="Times New Roman" w:eastAsia="Arial" w:hAnsi="Times New Roman" w:cs="Times New Roman"/>
          <w:color w:val="000000" w:themeColor="text1"/>
          <w:sz w:val="16"/>
          <w:szCs w:val="16"/>
        </w:rPr>
        <w:t xml:space="preserve">nie </w:t>
      </w:r>
      <w:r w:rsidRPr="006C6E59">
        <w:rPr>
          <w:rFonts w:ascii="Times New Roman" w:eastAsia="Arial" w:hAnsi="Times New Roman" w:cs="Times New Roman"/>
          <w:color w:val="000000" w:themeColor="text1"/>
          <w:sz w:val="21"/>
          <w:szCs w:val="21"/>
        </w:rPr>
        <w:t xml:space="preserve">zachodzą podstawy wykluczenia z postępowania o udzielenie zamówienia przewidziane </w:t>
      </w:r>
      <w:proofErr w:type="gramStart"/>
      <w:r w:rsidRPr="006C6E59">
        <w:rPr>
          <w:rFonts w:ascii="Times New Roman" w:eastAsia="Arial" w:hAnsi="Times New Roman" w:cs="Times New Roman"/>
          <w:color w:val="000000" w:themeColor="text1"/>
          <w:sz w:val="21"/>
          <w:szCs w:val="21"/>
        </w:rPr>
        <w:t>w  art.</w:t>
      </w:r>
      <w:proofErr w:type="gramEnd"/>
      <w:r w:rsidRPr="006C6E59">
        <w:rPr>
          <w:rFonts w:ascii="Times New Roman" w:eastAsia="Arial" w:hAnsi="Times New Roman" w:cs="Times New Roman"/>
          <w:color w:val="000000" w:themeColor="text1"/>
          <w:sz w:val="21"/>
          <w:szCs w:val="21"/>
        </w:rPr>
        <w:t>  5k rozporządzenia 833/2014 w brzmieniu nadanym rozporządzeniem 2022/576.</w:t>
      </w:r>
    </w:p>
    <w:p w14:paraId="4D1CAB13" w14:textId="77777777" w:rsidR="007E4511" w:rsidRPr="006C6E59" w:rsidRDefault="007E4511" w:rsidP="007E4511">
      <w:pPr>
        <w:spacing w:line="360" w:lineRule="auto"/>
        <w:ind w:left="5664" w:firstLine="708"/>
        <w:jc w:val="both"/>
        <w:rPr>
          <w:rFonts w:ascii="Times New Roman" w:eastAsia="Arial" w:hAnsi="Times New Roman" w:cs="Times New Roman"/>
          <w:color w:val="000000" w:themeColor="text1"/>
          <w:sz w:val="16"/>
          <w:szCs w:val="16"/>
        </w:rPr>
      </w:pPr>
    </w:p>
    <w:p w14:paraId="5FDBC959" w14:textId="77777777" w:rsidR="007E4511" w:rsidRPr="006C6E59" w:rsidRDefault="007E4511" w:rsidP="007E4511">
      <w:pPr>
        <w:spacing w:before="24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OŚWIADCZENIE DOTYCZĄCE PODANYCH INFORMACJI:</w:t>
      </w:r>
    </w:p>
    <w:p w14:paraId="0DC851A6" w14:textId="77777777" w:rsidR="007E4511" w:rsidRPr="006C6E59" w:rsidRDefault="007E4511" w:rsidP="007E4511">
      <w:pPr>
        <w:spacing w:line="360" w:lineRule="auto"/>
        <w:jc w:val="both"/>
        <w:rPr>
          <w:rFonts w:ascii="Times New Roman" w:eastAsia="Arial" w:hAnsi="Times New Roman" w:cs="Times New Roman"/>
          <w:color w:val="000000" w:themeColor="text1"/>
        </w:rPr>
      </w:pPr>
    </w:p>
    <w:p w14:paraId="58F0F983" w14:textId="77777777" w:rsidR="007E4511" w:rsidRPr="006C6E59" w:rsidRDefault="007E4511" w:rsidP="007E4511">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 xml:space="preserve">Oświadczam, że wszystkie informacje podane w powyższych oświadczeniach są aktualne </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i zgodne z prawdą oraz zostały przedstawione z pełną świadomością konsekwencji wprowadzenia zamawiającego w błąd przy przedstawianiu informacji.</w:t>
      </w:r>
    </w:p>
    <w:p w14:paraId="2FA0F6E0" w14:textId="77777777" w:rsidR="007E4511" w:rsidRPr="006C6E59" w:rsidRDefault="007E4511" w:rsidP="007E4511">
      <w:pPr>
        <w:spacing w:line="360" w:lineRule="auto"/>
        <w:jc w:val="both"/>
        <w:rPr>
          <w:rFonts w:ascii="Times New Roman" w:eastAsia="Arial" w:hAnsi="Times New Roman" w:cs="Times New Roman"/>
          <w:color w:val="000000" w:themeColor="text1"/>
          <w:sz w:val="20"/>
          <w:szCs w:val="20"/>
        </w:rPr>
      </w:pPr>
    </w:p>
    <w:p w14:paraId="4D2BB283" w14:textId="77777777" w:rsidR="007E4511" w:rsidRPr="006C6E59" w:rsidRDefault="007E4511" w:rsidP="007E4511">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b/>
          <w:bCs/>
          <w:color w:val="000000" w:themeColor="text1"/>
          <w:sz w:val="21"/>
          <w:szCs w:val="21"/>
        </w:rPr>
        <w:t>INFORMACJA DOTYCZĄCA DOSTĘPU DO PODMIOTOWYCH ŚRODKÓW DOWODOWYCH:</w:t>
      </w:r>
    </w:p>
    <w:p w14:paraId="206C1BD7" w14:textId="77777777" w:rsidR="007E4511" w:rsidRPr="006C6E59" w:rsidRDefault="007E4511" w:rsidP="007E4511">
      <w:pPr>
        <w:spacing w:after="120"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Wskazuję następujące podmiotowe środki dowodowe, które można uzyskać za pomocą bezpłatnych i ogólnodostępnych baz danych, oraz</w:t>
      </w:r>
      <w:r w:rsidRPr="006C6E59">
        <w:rPr>
          <w:rFonts w:ascii="Times New Roman" w:eastAsia="Calibri" w:hAnsi="Times New Roman" w:cs="Times New Roman"/>
          <w:color w:val="000000" w:themeColor="text1"/>
        </w:rPr>
        <w:t xml:space="preserve"> </w:t>
      </w:r>
      <w:r w:rsidRPr="006C6E59">
        <w:rPr>
          <w:rFonts w:ascii="Times New Roman" w:eastAsia="Arial" w:hAnsi="Times New Roman" w:cs="Times New Roman"/>
          <w:color w:val="000000" w:themeColor="text1"/>
          <w:sz w:val="21"/>
          <w:szCs w:val="21"/>
        </w:rPr>
        <w:t>dane umożliwiające dostęp do tych środków:</w:t>
      </w:r>
      <w:r w:rsidRPr="006C6E59">
        <w:rPr>
          <w:rFonts w:ascii="Times New Roman" w:hAnsi="Times New Roman" w:cs="Times New Roman"/>
        </w:rPr>
        <w:br/>
      </w:r>
      <w:r w:rsidRPr="006C6E59">
        <w:rPr>
          <w:rFonts w:ascii="Times New Roman" w:eastAsia="Arial" w:hAnsi="Times New Roman" w:cs="Times New Roman"/>
          <w:color w:val="000000" w:themeColor="text1"/>
          <w:sz w:val="21"/>
          <w:szCs w:val="21"/>
        </w:rPr>
        <w:t>1) ......................................................................................................................................................</w:t>
      </w:r>
    </w:p>
    <w:p w14:paraId="6E74CF2F" w14:textId="77777777" w:rsidR="007E4511" w:rsidRPr="006C6E59" w:rsidRDefault="007E4511" w:rsidP="007E4511">
      <w:pPr>
        <w:spacing w:line="360" w:lineRule="auto"/>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(wskazać podmiotowy środek dowodowy, adres internetowy, wydający urząd lub organ, dokładne dane referencyjne dokumentacji)</w:t>
      </w:r>
    </w:p>
    <w:p w14:paraId="123D343D" w14:textId="77777777" w:rsidR="007E4511" w:rsidRPr="006C6E59" w:rsidRDefault="007E4511" w:rsidP="007E4511">
      <w:pPr>
        <w:spacing w:line="360" w:lineRule="auto"/>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2) .......................................................................................................................................................</w:t>
      </w:r>
    </w:p>
    <w:p w14:paraId="5109CCDE" w14:textId="77777777" w:rsidR="007E4511" w:rsidRPr="006C6E59" w:rsidRDefault="007E4511" w:rsidP="007E4511">
      <w:pPr>
        <w:spacing w:line="360" w:lineRule="auto"/>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(wskazać podmiotowy środek dowodowy, adres internetowy, wydający urząd lub organ, dokładne dane referencyjne dokumentacji)</w:t>
      </w:r>
    </w:p>
    <w:p w14:paraId="00055025" w14:textId="77777777" w:rsidR="007E4511" w:rsidRPr="006C6E59" w:rsidRDefault="007E4511" w:rsidP="007E4511">
      <w:pPr>
        <w:spacing w:line="360" w:lineRule="auto"/>
        <w:jc w:val="both"/>
        <w:rPr>
          <w:rFonts w:ascii="Times New Roman" w:eastAsia="Arial" w:hAnsi="Times New Roman" w:cs="Times New Roman"/>
          <w:color w:val="000000" w:themeColor="text1"/>
          <w:sz w:val="16"/>
          <w:szCs w:val="16"/>
        </w:rPr>
      </w:pPr>
    </w:p>
    <w:p w14:paraId="66E059B4" w14:textId="77777777" w:rsidR="007E4511" w:rsidRPr="006C6E59" w:rsidRDefault="007E4511" w:rsidP="007E4511">
      <w:pPr>
        <w:spacing w:after="0" w:line="240" w:lineRule="auto"/>
        <w:jc w:val="both"/>
        <w:rPr>
          <w:rFonts w:ascii="Times New Roman" w:hAnsi="Times New Roman" w:cs="Times New Roman"/>
          <w:b/>
          <w:sz w:val="24"/>
          <w:szCs w:val="24"/>
        </w:rPr>
      </w:pPr>
    </w:p>
    <w:p w14:paraId="47DE4C6C" w14:textId="77777777" w:rsidR="007E4511" w:rsidRPr="006C6E59" w:rsidRDefault="007E4511" w:rsidP="007E4511">
      <w:pPr>
        <w:spacing w:line="360" w:lineRule="auto"/>
        <w:ind w:left="4956"/>
        <w:jc w:val="both"/>
        <w:rPr>
          <w:rFonts w:ascii="Times New Roman" w:eastAsia="Arial" w:hAnsi="Times New Roman" w:cs="Times New Roman"/>
          <w:color w:val="000000" w:themeColor="text1"/>
          <w:sz w:val="21"/>
          <w:szCs w:val="21"/>
        </w:rPr>
      </w:pPr>
      <w:r w:rsidRPr="006C6E59">
        <w:rPr>
          <w:rFonts w:ascii="Times New Roman" w:eastAsia="Arial" w:hAnsi="Times New Roman" w:cs="Times New Roman"/>
          <w:color w:val="000000" w:themeColor="text1"/>
          <w:sz w:val="21"/>
          <w:szCs w:val="21"/>
        </w:rPr>
        <w:t>…………………………………….</w:t>
      </w:r>
    </w:p>
    <w:p w14:paraId="3626A081" w14:textId="77777777" w:rsidR="007E4511" w:rsidRPr="006C6E59" w:rsidRDefault="007E4511" w:rsidP="007E4511">
      <w:pPr>
        <w:spacing w:line="360" w:lineRule="auto"/>
        <w:ind w:left="4956"/>
        <w:jc w:val="both"/>
        <w:rPr>
          <w:rFonts w:ascii="Times New Roman" w:eastAsia="Arial" w:hAnsi="Times New Roman" w:cs="Times New Roman"/>
          <w:color w:val="000000" w:themeColor="text1"/>
          <w:sz w:val="16"/>
          <w:szCs w:val="16"/>
        </w:rPr>
      </w:pPr>
      <w:r w:rsidRPr="006C6E59">
        <w:rPr>
          <w:rFonts w:ascii="Times New Roman" w:eastAsia="Arial" w:hAnsi="Times New Roman" w:cs="Times New Roman"/>
          <w:i/>
          <w:iCs/>
          <w:color w:val="000000" w:themeColor="text1"/>
          <w:sz w:val="16"/>
          <w:szCs w:val="16"/>
        </w:rPr>
        <w:t>Data; kwalifikowany podpis elektroniczny</w:t>
      </w:r>
    </w:p>
    <w:p w14:paraId="296A4CC3" w14:textId="77777777" w:rsidR="007E4511" w:rsidRDefault="007E4511" w:rsidP="00E052C5">
      <w:pPr>
        <w:jc w:val="right"/>
        <w:rPr>
          <w:rFonts w:ascii="Times New Roman" w:hAnsi="Times New Roman" w:cs="Times New Roman"/>
          <w:sz w:val="24"/>
          <w:szCs w:val="24"/>
        </w:rPr>
      </w:pPr>
    </w:p>
    <w:p w14:paraId="2B4DC287" w14:textId="77777777" w:rsidR="007E4511" w:rsidRDefault="007E4511" w:rsidP="00E052C5">
      <w:pPr>
        <w:jc w:val="right"/>
        <w:rPr>
          <w:rFonts w:ascii="Times New Roman" w:hAnsi="Times New Roman" w:cs="Times New Roman"/>
          <w:sz w:val="24"/>
          <w:szCs w:val="24"/>
        </w:rPr>
      </w:pPr>
    </w:p>
    <w:p w14:paraId="47D4D22E" w14:textId="77777777" w:rsidR="00B22B03" w:rsidRDefault="00B22B03" w:rsidP="00E052C5">
      <w:pPr>
        <w:jc w:val="right"/>
        <w:rPr>
          <w:rFonts w:ascii="Times New Roman" w:hAnsi="Times New Roman" w:cs="Times New Roman"/>
          <w:sz w:val="24"/>
          <w:szCs w:val="24"/>
        </w:rPr>
      </w:pPr>
    </w:p>
    <w:p w14:paraId="10CA903D" w14:textId="77777777" w:rsidR="00B22B03" w:rsidRDefault="00B22B03" w:rsidP="00E052C5">
      <w:pPr>
        <w:jc w:val="right"/>
        <w:rPr>
          <w:rFonts w:ascii="Times New Roman" w:hAnsi="Times New Roman" w:cs="Times New Roman"/>
          <w:sz w:val="24"/>
          <w:szCs w:val="24"/>
        </w:rPr>
      </w:pPr>
    </w:p>
    <w:p w14:paraId="59B2DCE5" w14:textId="77777777" w:rsidR="00B22B03" w:rsidRDefault="00B22B03" w:rsidP="00E052C5">
      <w:pPr>
        <w:jc w:val="right"/>
        <w:rPr>
          <w:rFonts w:ascii="Times New Roman" w:hAnsi="Times New Roman" w:cs="Times New Roman"/>
          <w:sz w:val="24"/>
          <w:szCs w:val="24"/>
        </w:rPr>
      </w:pPr>
    </w:p>
    <w:p w14:paraId="1DE84BFB" w14:textId="77777777" w:rsidR="00B22B03" w:rsidRDefault="00B22B03" w:rsidP="00E052C5">
      <w:pPr>
        <w:jc w:val="right"/>
        <w:rPr>
          <w:rFonts w:ascii="Times New Roman" w:hAnsi="Times New Roman" w:cs="Times New Roman"/>
          <w:sz w:val="24"/>
          <w:szCs w:val="24"/>
        </w:rPr>
      </w:pPr>
    </w:p>
    <w:p w14:paraId="64C9EFA9" w14:textId="77777777" w:rsidR="00B22B03" w:rsidRDefault="00B22B03" w:rsidP="00E052C5">
      <w:pPr>
        <w:jc w:val="right"/>
        <w:rPr>
          <w:rFonts w:ascii="Times New Roman" w:hAnsi="Times New Roman" w:cs="Times New Roman"/>
          <w:sz w:val="24"/>
          <w:szCs w:val="24"/>
        </w:rPr>
      </w:pPr>
    </w:p>
    <w:p w14:paraId="2BAD4EF4" w14:textId="77777777" w:rsidR="00B22B03" w:rsidRDefault="00B22B03" w:rsidP="00E052C5">
      <w:pPr>
        <w:jc w:val="right"/>
        <w:rPr>
          <w:rFonts w:ascii="Times New Roman" w:hAnsi="Times New Roman" w:cs="Times New Roman"/>
          <w:sz w:val="24"/>
          <w:szCs w:val="24"/>
        </w:rPr>
      </w:pPr>
    </w:p>
    <w:p w14:paraId="31A5B541" w14:textId="5A0D233F" w:rsidR="007E4511" w:rsidRDefault="007E4511" w:rsidP="00E052C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B22B03">
        <w:rPr>
          <w:rFonts w:ascii="Times New Roman" w:hAnsi="Times New Roman" w:cs="Times New Roman"/>
          <w:sz w:val="24"/>
          <w:szCs w:val="24"/>
        </w:rPr>
        <w:t>9</w:t>
      </w:r>
    </w:p>
    <w:p w14:paraId="29F7A620" w14:textId="77777777" w:rsidR="007E4511" w:rsidRDefault="007E4511" w:rsidP="00E052C5">
      <w:pPr>
        <w:jc w:val="right"/>
        <w:rPr>
          <w:rFonts w:ascii="Times New Roman" w:hAnsi="Times New Roman" w:cs="Times New Roman"/>
          <w:sz w:val="24"/>
          <w:szCs w:val="24"/>
        </w:rPr>
      </w:pPr>
    </w:p>
    <w:p w14:paraId="7A29FCDF" w14:textId="77777777" w:rsidR="00453EE2" w:rsidRDefault="00453EE2" w:rsidP="00453EE2">
      <w:pPr>
        <w:spacing w:line="480" w:lineRule="auto"/>
        <w:ind w:left="5246" w:firstLine="708"/>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Zamawiający:</w:t>
      </w:r>
    </w:p>
    <w:p w14:paraId="37D6E4C8" w14:textId="77777777" w:rsidR="00453EE2" w:rsidRDefault="00453EE2" w:rsidP="00453EE2">
      <w:pPr>
        <w:spacing w:line="480" w:lineRule="auto"/>
        <w:ind w:left="5954"/>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SIEĆ BADAWCZA ŁUKASIEWICZ - WARSZAWSKI INSTYTUT TECHNOLOGICZNY</w:t>
      </w:r>
    </w:p>
    <w:p w14:paraId="4A13AA8B" w14:textId="77777777" w:rsidR="00453EE2" w:rsidRDefault="00453EE2" w:rsidP="00453EE2">
      <w:pPr>
        <w:spacing w:line="480" w:lineRule="auto"/>
        <w:ind w:left="5954"/>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ul. Racjonalizacji, nr 6/8, 02-673 Warszawa</w:t>
      </w:r>
    </w:p>
    <w:p w14:paraId="6F8260D3" w14:textId="77777777" w:rsidR="00453EE2" w:rsidRDefault="00453EE2" w:rsidP="00453EE2">
      <w:pPr>
        <w:ind w:left="5954"/>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(pełna nazwa/firma, adres)</w:t>
      </w:r>
    </w:p>
    <w:p w14:paraId="77C95FAE" w14:textId="77777777" w:rsidR="00453EE2" w:rsidRDefault="00453EE2" w:rsidP="00453EE2">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Wykonawca:</w:t>
      </w:r>
    </w:p>
    <w:p w14:paraId="03689F1C" w14:textId="77777777" w:rsidR="00453EE2" w:rsidRDefault="00453EE2" w:rsidP="00453EE2">
      <w:pPr>
        <w:spacing w:line="480" w:lineRule="auto"/>
        <w:ind w:right="595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5FACA340" w14:textId="77777777" w:rsidR="00453EE2" w:rsidRDefault="00453EE2" w:rsidP="00453EE2">
      <w:pPr>
        <w:ind w:right="5953"/>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(pełna nazwa/firma, adres, w zależności od podmiotu: NIP/PESEL, KRS/CEiDG)</w:t>
      </w:r>
    </w:p>
    <w:p w14:paraId="7CFFC349" w14:textId="77777777" w:rsidR="00453EE2" w:rsidRDefault="00453EE2" w:rsidP="00453EE2">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u w:val="single"/>
        </w:rPr>
        <w:t>reprezentowany przez:</w:t>
      </w:r>
    </w:p>
    <w:p w14:paraId="7AF3BD14" w14:textId="77777777" w:rsidR="00453EE2" w:rsidRDefault="00453EE2" w:rsidP="00453EE2">
      <w:pPr>
        <w:spacing w:line="480" w:lineRule="auto"/>
        <w:ind w:right="595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73A9A851" w14:textId="77777777" w:rsidR="00453EE2" w:rsidRDefault="00453EE2" w:rsidP="00453EE2">
      <w:pPr>
        <w:ind w:right="5953"/>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(imię, nazwisko, stanowisko/podstawa do reprezentacji)</w:t>
      </w:r>
    </w:p>
    <w:p w14:paraId="4EAB1599" w14:textId="77777777" w:rsidR="00453EE2" w:rsidRDefault="00453EE2" w:rsidP="00453EE2">
      <w:pPr>
        <w:rPr>
          <w:rFonts w:ascii="Times New Roman" w:eastAsia="Times New Roman" w:hAnsi="Times New Roman" w:cs="Times New Roman"/>
          <w:color w:val="000000" w:themeColor="text1"/>
        </w:rPr>
      </w:pPr>
    </w:p>
    <w:p w14:paraId="14687743" w14:textId="77777777" w:rsidR="00453EE2" w:rsidRDefault="00453EE2" w:rsidP="00453EE2">
      <w:pPr>
        <w:rPr>
          <w:rFonts w:ascii="Times New Roman" w:eastAsia="Times New Roman" w:hAnsi="Times New Roman" w:cs="Times New Roman"/>
          <w:color w:val="000000" w:themeColor="text1"/>
          <w:sz w:val="20"/>
          <w:szCs w:val="20"/>
        </w:rPr>
      </w:pPr>
    </w:p>
    <w:p w14:paraId="06B3EF4E" w14:textId="77777777" w:rsidR="00453EE2" w:rsidRDefault="00453EE2" w:rsidP="00453EE2">
      <w:pPr>
        <w:spacing w:after="12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u w:val="single"/>
        </w:rPr>
        <w:t xml:space="preserve">Oświadczenia wykonawcy/wykonawcy wspólnie ubiegającego się o udzielenie zamówienia </w:t>
      </w:r>
    </w:p>
    <w:p w14:paraId="3FF02C06" w14:textId="77777777" w:rsidR="00453EE2" w:rsidRDefault="00453EE2" w:rsidP="00453EE2">
      <w:pPr>
        <w:spacing w:before="12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u w:val="single"/>
        </w:rPr>
        <w:t>DOTYCZĄCE AKTUALNOŚCI INFORMACJI ZAWARTYCH W OŚWIADCZENIU, O KTÓRYM MOWA W ART. 125 UST. 1 P.Z.P.</w:t>
      </w:r>
    </w:p>
    <w:p w14:paraId="7BD5ADDB" w14:textId="77777777" w:rsidR="00453EE2" w:rsidRDefault="00453EE2" w:rsidP="00453EE2">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1"/>
          <w:szCs w:val="21"/>
        </w:rPr>
        <w:t xml:space="preserve">Na potrzeby postępowania o udzielenie zamówienia publicznego pn. </w:t>
      </w:r>
      <w:r>
        <w:rPr>
          <w:rFonts w:ascii="Times New Roman" w:eastAsia="Times New Roman" w:hAnsi="Times New Roman" w:cs="Times New Roman"/>
          <w:b/>
          <w:bCs/>
          <w:color w:val="000000" w:themeColor="text1"/>
          <w:sz w:val="21"/>
          <w:szCs w:val="21"/>
        </w:rPr>
        <w:t>Bezgotówkowy zakup paliw płynnych, płynów eksploatacyjnych, akcesoriów samochodowych oraz usług mycia i odkurzania pojazdów i innych usług</w:t>
      </w:r>
      <w:r>
        <w:rPr>
          <w:rFonts w:ascii="Times New Roman" w:eastAsia="Times New Roman" w:hAnsi="Times New Roman" w:cs="Times New Roman"/>
          <w:color w:val="000000" w:themeColor="text1"/>
          <w:sz w:val="21"/>
          <w:szCs w:val="21"/>
        </w:rPr>
        <w:t xml:space="preserve">, oświadczam, że </w:t>
      </w:r>
      <w:r>
        <w:rPr>
          <w:rFonts w:ascii="Times New Roman" w:eastAsia="Times New Roman" w:hAnsi="Times New Roman" w:cs="Times New Roman"/>
          <w:color w:val="000000" w:themeColor="text1"/>
        </w:rPr>
        <w:t>informacje zawarte w oświadczeniu, o którym mowa w art. 125 ust. 1 ustawy z dnia 11 września 2019 r. przedłożonym wraz z ofertą przez Wykonawcę, są aktualne w zakresie podstaw wykluczenia z postępowania wskazanych przez Zamawiającego, o których mowa w:</w:t>
      </w:r>
    </w:p>
    <w:p w14:paraId="4F7B95EE" w14:textId="77777777" w:rsidR="00453EE2" w:rsidRDefault="00453EE2" w:rsidP="00453EE2">
      <w:pPr>
        <w:spacing w:before="360" w:line="36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lastRenderedPageBreak/>
        <w:t>OŚWIADCZENIA DOTYCZĄCE WYKONAWCY:</w:t>
      </w:r>
    </w:p>
    <w:p w14:paraId="5333B08A" w14:textId="77777777" w:rsidR="00453EE2" w:rsidRDefault="00453EE2" w:rsidP="00453EE2">
      <w:pPr>
        <w:spacing w:before="36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nie podlegam wykluczeniu z postępowania na podstawie:</w:t>
      </w:r>
    </w:p>
    <w:p w14:paraId="5C530EFB" w14:textId="77777777" w:rsidR="00453EE2" w:rsidRDefault="00453EE2" w:rsidP="00453EE2">
      <w:pPr>
        <w:pStyle w:val="Akapitzlist"/>
        <w:numPr>
          <w:ilvl w:val="0"/>
          <w:numId w:val="20"/>
        </w:numPr>
        <w:spacing w:after="120" w:line="240" w:lineRule="auto"/>
        <w:jc w:val="both"/>
        <w:rPr>
          <w:rFonts w:eastAsiaTheme="minorEastAsia"/>
          <w:b/>
          <w:bCs/>
          <w:color w:val="000000" w:themeColor="text1"/>
          <w:sz w:val="24"/>
          <w:szCs w:val="24"/>
        </w:rPr>
      </w:pPr>
      <w:r>
        <w:rPr>
          <w:rFonts w:ascii="Times New Roman" w:eastAsia="Times New Roman" w:hAnsi="Times New Roman" w:cs="Times New Roman"/>
          <w:b/>
          <w:bCs/>
          <w:color w:val="000000" w:themeColor="text1"/>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9728F44" w14:textId="77777777" w:rsidR="00453EE2" w:rsidRDefault="00453EE2" w:rsidP="00453EE2">
      <w:pPr>
        <w:pStyle w:val="Akapitzlist"/>
        <w:numPr>
          <w:ilvl w:val="0"/>
          <w:numId w:val="20"/>
        </w:numPr>
        <w:spacing w:after="120" w:line="240" w:lineRule="auto"/>
        <w:jc w:val="both"/>
        <w:rPr>
          <w:rFonts w:eastAsiaTheme="minorEastAsia"/>
          <w:b/>
          <w:bCs/>
          <w:color w:val="222222"/>
          <w:sz w:val="24"/>
          <w:szCs w:val="24"/>
        </w:rPr>
      </w:pPr>
      <w:r>
        <w:rPr>
          <w:rFonts w:ascii="Times New Roman" w:eastAsia="Times New Roman" w:hAnsi="Times New Roman" w:cs="Times New Roman"/>
          <w:b/>
          <w:bCs/>
          <w:color w:val="000000" w:themeColor="text1"/>
          <w:sz w:val="24"/>
          <w:szCs w:val="24"/>
        </w:rPr>
        <w:t xml:space="preserve">art. </w:t>
      </w:r>
      <w:r>
        <w:rPr>
          <w:rFonts w:ascii="Times New Roman" w:eastAsia="Times New Roman" w:hAnsi="Times New Roman" w:cs="Times New Roman"/>
          <w:b/>
          <w:bCs/>
          <w:color w:val="222222"/>
          <w:sz w:val="24"/>
          <w:szCs w:val="24"/>
        </w:rPr>
        <w:t>7 ust. 1 ustawy z dnia 13 kwietnia 2022 r. o szczególnych rozwiązaniach w zakresie przeciwdziałania wspieraniu agresji na Ukrainę oraz służących ochronie bezpieczeństwa narodowego (Dz. U. poz. 835).</w:t>
      </w:r>
    </w:p>
    <w:p w14:paraId="3AEF2CF9" w14:textId="77777777" w:rsidR="00453EE2" w:rsidRDefault="00453EE2" w:rsidP="00453EE2">
      <w:pPr>
        <w:spacing w:before="240" w:after="12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PODWYKONAWCY LUB PODMIOTU UDOSTĘPNIAJĄCEGO ZASOBY, NA KTÓREGO PRZYPADA PONAD 10% WARTOŚCI ZAMÓWIENIA:</w:t>
      </w:r>
    </w:p>
    <w:p w14:paraId="049D1D4F" w14:textId="77777777" w:rsidR="00453EE2" w:rsidRDefault="00453EE2" w:rsidP="00453EE2">
      <w:pPr>
        <w:spacing w:after="120" w:line="360" w:lineRule="auto"/>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[UWAGA</w:t>
      </w:r>
      <w:r>
        <w:rPr>
          <w:rFonts w:ascii="Times New Roman" w:eastAsia="Times New Roman" w:hAnsi="Times New Roman" w:cs="Times New Roman"/>
          <w:i/>
          <w:iCs/>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Times New Roman" w:eastAsia="Times New Roman" w:hAnsi="Times New Roman" w:cs="Times New Roman"/>
          <w:color w:val="0070C0"/>
          <w:sz w:val="16"/>
          <w:szCs w:val="16"/>
        </w:rPr>
        <w:t>]</w:t>
      </w:r>
    </w:p>
    <w:p w14:paraId="1A7A12CE" w14:textId="77777777" w:rsidR="00453EE2" w:rsidRDefault="00453EE2" w:rsidP="00453EE2">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w stosunku do następującego podmiotu, będącego podwykonawcą, na którego przypada ponad 10% wartości zamówienia: …………………………………………………………………………………………</w:t>
      </w:r>
      <w:proofErr w:type="gramStart"/>
      <w:r>
        <w:rPr>
          <w:rFonts w:ascii="Times New Roman" w:eastAsia="Times New Roman" w:hAnsi="Times New Roman" w:cs="Times New Roman"/>
          <w:color w:val="000000" w:themeColor="text1"/>
          <w:sz w:val="21"/>
          <w:szCs w:val="21"/>
        </w:rPr>
        <w:t>…….</w:t>
      </w:r>
      <w:proofErr w:type="gramEnd"/>
      <w:r>
        <w:rPr>
          <w:rFonts w:ascii="Times New Roman" w:eastAsia="Times New Roman" w:hAnsi="Times New Roman" w:cs="Times New Roman"/>
          <w:color w:val="000000" w:themeColor="text1"/>
          <w:sz w:val="21"/>
          <w:szCs w:val="21"/>
        </w:rPr>
        <w:t>………..….……</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16"/>
          <w:szCs w:val="16"/>
        </w:rPr>
        <w:t>(podać pełną nazwę/firmę, adres, a także w zależności od podmiotu: NIP/PESEL, KRS/CEiDG)</w:t>
      </w:r>
      <w:r>
        <w:rPr>
          <w:rFonts w:ascii="Times New Roman" w:eastAsia="Times New Roman" w:hAnsi="Times New Roman" w:cs="Times New Roman"/>
          <w:color w:val="000000" w:themeColor="text1"/>
          <w:sz w:val="16"/>
          <w:szCs w:val="16"/>
        </w:rPr>
        <w:t>,</w:t>
      </w:r>
      <w:r>
        <w:br/>
      </w:r>
      <w:r>
        <w:rPr>
          <w:rFonts w:ascii="Times New Roman" w:eastAsia="Times New Roman" w:hAnsi="Times New Roman" w:cs="Times New Roman"/>
          <w:color w:val="000000" w:themeColor="text1"/>
          <w:sz w:val="16"/>
          <w:szCs w:val="16"/>
        </w:rPr>
        <w:t xml:space="preserve">nie </w:t>
      </w:r>
      <w:r>
        <w:rPr>
          <w:rFonts w:ascii="Times New Roman" w:eastAsia="Times New Roman" w:hAnsi="Times New Roman" w:cs="Times New Roman"/>
          <w:color w:val="000000" w:themeColor="text1"/>
          <w:sz w:val="21"/>
          <w:szCs w:val="21"/>
        </w:rPr>
        <w:t xml:space="preserve">zachodzą podstawy wykluczenia z postępowania o udzielenie zamówienia przewidziane </w:t>
      </w:r>
      <w:proofErr w:type="gramStart"/>
      <w:r>
        <w:rPr>
          <w:rFonts w:ascii="Times New Roman" w:eastAsia="Times New Roman" w:hAnsi="Times New Roman" w:cs="Times New Roman"/>
          <w:color w:val="000000" w:themeColor="text1"/>
          <w:sz w:val="21"/>
          <w:szCs w:val="21"/>
        </w:rPr>
        <w:t>w  art.</w:t>
      </w:r>
      <w:proofErr w:type="gramEnd"/>
      <w:r>
        <w:rPr>
          <w:rFonts w:ascii="Times New Roman" w:eastAsia="Times New Roman" w:hAnsi="Times New Roman" w:cs="Times New Roman"/>
          <w:color w:val="000000" w:themeColor="text1"/>
          <w:sz w:val="21"/>
          <w:szCs w:val="21"/>
        </w:rPr>
        <w:t>  5k rozporządzenia 833/2014 w brzmieniu nadanym rozporządzeniem 2022/576.</w:t>
      </w:r>
    </w:p>
    <w:p w14:paraId="583017AA" w14:textId="77777777" w:rsidR="00453EE2" w:rsidRDefault="00453EE2" w:rsidP="00453EE2">
      <w:pPr>
        <w:spacing w:before="240" w:after="12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DOSTAWCY, NA KTÓREGO PRZYPADA PONAD 10% WARTOŚCI ZAMÓWIENIA:</w:t>
      </w:r>
    </w:p>
    <w:p w14:paraId="4808C2C1" w14:textId="77777777" w:rsidR="00453EE2" w:rsidRDefault="00453EE2" w:rsidP="00453EE2">
      <w:pPr>
        <w:spacing w:after="120" w:line="360" w:lineRule="auto"/>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[UWAGA</w:t>
      </w:r>
      <w:r>
        <w:rPr>
          <w:rFonts w:ascii="Times New Roman" w:eastAsia="Times New Roman" w:hAnsi="Times New Roman" w:cs="Times New Roman"/>
          <w:i/>
          <w:iCs/>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Times New Roman" w:eastAsia="Times New Roman" w:hAnsi="Times New Roman" w:cs="Times New Roman"/>
          <w:color w:val="0070C0"/>
          <w:sz w:val="16"/>
          <w:szCs w:val="16"/>
        </w:rPr>
        <w:t>]</w:t>
      </w:r>
    </w:p>
    <w:p w14:paraId="13243278" w14:textId="77777777" w:rsidR="00453EE2" w:rsidRDefault="00453EE2" w:rsidP="00453EE2">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Oświadczam, że w stosunku do następującego podmiotu, będącego dostawcą, na którego przypada ponad 10% wartości zamówienia: …………………………………………………………………………………………</w:t>
      </w:r>
      <w:proofErr w:type="gramStart"/>
      <w:r>
        <w:rPr>
          <w:rFonts w:ascii="Times New Roman" w:eastAsia="Times New Roman" w:hAnsi="Times New Roman" w:cs="Times New Roman"/>
          <w:color w:val="000000" w:themeColor="text1"/>
          <w:sz w:val="21"/>
          <w:szCs w:val="21"/>
        </w:rPr>
        <w:t>…….</w:t>
      </w:r>
      <w:proofErr w:type="gramEnd"/>
      <w:r>
        <w:rPr>
          <w:rFonts w:ascii="Times New Roman" w:eastAsia="Times New Roman" w:hAnsi="Times New Roman" w:cs="Times New Roman"/>
          <w:color w:val="000000" w:themeColor="text1"/>
          <w:sz w:val="21"/>
          <w:szCs w:val="21"/>
        </w:rPr>
        <w:t>………..….……</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iCs/>
          <w:color w:val="000000" w:themeColor="text1"/>
          <w:sz w:val="16"/>
          <w:szCs w:val="16"/>
        </w:rPr>
        <w:t>(podać pełną nazwę/firmę, adres, a także w zależności od podmiotu: NIP/PESEL, KRS/CEiDG)</w:t>
      </w:r>
      <w:r>
        <w:rPr>
          <w:rFonts w:ascii="Times New Roman" w:eastAsia="Times New Roman" w:hAnsi="Times New Roman" w:cs="Times New Roman"/>
          <w:color w:val="000000" w:themeColor="text1"/>
          <w:sz w:val="16"/>
          <w:szCs w:val="16"/>
        </w:rPr>
        <w:t>,</w:t>
      </w:r>
      <w:r>
        <w:br/>
      </w:r>
      <w:r>
        <w:rPr>
          <w:rFonts w:ascii="Times New Roman" w:eastAsia="Times New Roman" w:hAnsi="Times New Roman" w:cs="Times New Roman"/>
          <w:color w:val="000000" w:themeColor="text1"/>
          <w:sz w:val="16"/>
          <w:szCs w:val="16"/>
        </w:rPr>
        <w:t xml:space="preserve">nie </w:t>
      </w:r>
      <w:r>
        <w:rPr>
          <w:rFonts w:ascii="Times New Roman" w:eastAsia="Times New Roman" w:hAnsi="Times New Roman" w:cs="Times New Roman"/>
          <w:color w:val="000000" w:themeColor="text1"/>
          <w:sz w:val="21"/>
          <w:szCs w:val="21"/>
        </w:rPr>
        <w:t xml:space="preserve">zachodzą podstawy wykluczenia z postępowania o udzielenie zamówienia przewidziane </w:t>
      </w:r>
      <w:proofErr w:type="gramStart"/>
      <w:r>
        <w:rPr>
          <w:rFonts w:ascii="Times New Roman" w:eastAsia="Times New Roman" w:hAnsi="Times New Roman" w:cs="Times New Roman"/>
          <w:color w:val="000000" w:themeColor="text1"/>
          <w:sz w:val="21"/>
          <w:szCs w:val="21"/>
        </w:rPr>
        <w:t>w  art.</w:t>
      </w:r>
      <w:proofErr w:type="gramEnd"/>
      <w:r>
        <w:rPr>
          <w:rFonts w:ascii="Times New Roman" w:eastAsia="Times New Roman" w:hAnsi="Times New Roman" w:cs="Times New Roman"/>
          <w:color w:val="000000" w:themeColor="text1"/>
          <w:sz w:val="21"/>
          <w:szCs w:val="21"/>
        </w:rPr>
        <w:t>  5k rozporządzenia 833/2014 w brzmieniu nadanym rozporządzeniem 2022/576.</w:t>
      </w:r>
    </w:p>
    <w:p w14:paraId="6EB0DC97" w14:textId="77777777" w:rsidR="00453EE2" w:rsidRDefault="00453EE2" w:rsidP="00453EE2">
      <w:pPr>
        <w:spacing w:line="360" w:lineRule="auto"/>
        <w:ind w:left="5664" w:firstLine="708"/>
        <w:jc w:val="both"/>
        <w:rPr>
          <w:rFonts w:ascii="Times New Roman" w:eastAsia="Times New Roman" w:hAnsi="Times New Roman" w:cs="Times New Roman"/>
          <w:color w:val="000000" w:themeColor="text1"/>
          <w:sz w:val="16"/>
          <w:szCs w:val="16"/>
        </w:rPr>
      </w:pPr>
    </w:p>
    <w:p w14:paraId="120B7323" w14:textId="77777777" w:rsidR="00453EE2" w:rsidRDefault="00453EE2" w:rsidP="00453EE2">
      <w:pPr>
        <w:spacing w:before="240"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OŚWIADCZENIE DOTYCZĄCE PODANYCH INFORMACJI:</w:t>
      </w:r>
    </w:p>
    <w:p w14:paraId="5C4CB6F1" w14:textId="77777777" w:rsidR="00453EE2" w:rsidRDefault="00453EE2" w:rsidP="00453EE2">
      <w:pPr>
        <w:spacing w:line="360" w:lineRule="auto"/>
        <w:jc w:val="both"/>
        <w:rPr>
          <w:rFonts w:ascii="Times New Roman" w:eastAsia="Times New Roman" w:hAnsi="Times New Roman" w:cs="Times New Roman"/>
          <w:color w:val="000000" w:themeColor="text1"/>
        </w:rPr>
      </w:pPr>
    </w:p>
    <w:p w14:paraId="0613225B" w14:textId="77777777" w:rsidR="00453EE2" w:rsidRDefault="00453EE2" w:rsidP="00453EE2">
      <w:pPr>
        <w:spacing w:line="36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 xml:space="preserve">Oświadczam, że wszystkie informacje podane w powyższych oświadczeniach są aktualne </w:t>
      </w:r>
      <w:r>
        <w:br/>
      </w:r>
      <w:r>
        <w:rPr>
          <w:rFonts w:ascii="Times New Roman" w:eastAsia="Times New Roman" w:hAnsi="Times New Roman" w:cs="Times New Roman"/>
          <w:color w:val="000000" w:themeColor="text1"/>
          <w:sz w:val="21"/>
          <w:szCs w:val="21"/>
        </w:rPr>
        <w:t>i zgodne z prawdą oraz zostały przedstawione z pełną świadomością konsekwencji wprowadzenia zamawiającego w błąd przy przedstawianiu informacji.</w:t>
      </w:r>
    </w:p>
    <w:p w14:paraId="2719B8A1" w14:textId="77777777" w:rsidR="00453EE2" w:rsidRDefault="00453EE2" w:rsidP="00453EE2">
      <w:pPr>
        <w:spacing w:line="360" w:lineRule="auto"/>
        <w:jc w:val="both"/>
        <w:rPr>
          <w:rFonts w:ascii="Times New Roman" w:eastAsia="Times New Roman" w:hAnsi="Times New Roman" w:cs="Times New Roman"/>
          <w:color w:val="000000" w:themeColor="text1"/>
          <w:sz w:val="16"/>
          <w:szCs w:val="16"/>
        </w:rPr>
      </w:pPr>
    </w:p>
    <w:p w14:paraId="20CCBB7A" w14:textId="77777777" w:rsidR="00453EE2" w:rsidRDefault="00453EE2" w:rsidP="00453EE2">
      <w:pPr>
        <w:spacing w:line="360" w:lineRule="auto"/>
        <w:jc w:val="both"/>
        <w:rPr>
          <w:rFonts w:ascii="Times New Roman" w:eastAsia="Times New Roman" w:hAnsi="Times New Roman" w:cs="Times New Roman"/>
          <w:color w:val="000000" w:themeColor="text1"/>
          <w:sz w:val="21"/>
          <w:szCs w:val="21"/>
        </w:rPr>
      </w:pPr>
    </w:p>
    <w:p w14:paraId="6940F9A1" w14:textId="77777777" w:rsidR="00453EE2" w:rsidRDefault="00453EE2" w:rsidP="00453EE2">
      <w:pPr>
        <w:spacing w:line="360" w:lineRule="auto"/>
        <w:ind w:left="5664"/>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p w14:paraId="7CB58C2C" w14:textId="77777777" w:rsidR="00453EE2" w:rsidRDefault="00453EE2" w:rsidP="00453EE2">
      <w:pPr>
        <w:spacing w:line="360" w:lineRule="auto"/>
        <w:ind w:left="5664"/>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i/>
          <w:iCs/>
          <w:color w:val="000000" w:themeColor="text1"/>
          <w:sz w:val="16"/>
          <w:szCs w:val="16"/>
        </w:rPr>
        <w:t>Data; kwalifikowany podpis elektroniczny</w:t>
      </w:r>
    </w:p>
    <w:p w14:paraId="5BCF6965" w14:textId="77777777" w:rsidR="00453EE2" w:rsidRDefault="00453EE2" w:rsidP="00453EE2"/>
    <w:p w14:paraId="67FCEE39" w14:textId="77777777" w:rsidR="007E4511" w:rsidRPr="007864DE" w:rsidRDefault="007E4511" w:rsidP="00E052C5">
      <w:pPr>
        <w:jc w:val="right"/>
        <w:rPr>
          <w:rFonts w:ascii="Times New Roman" w:hAnsi="Times New Roman" w:cs="Times New Roman"/>
          <w:sz w:val="24"/>
          <w:szCs w:val="24"/>
        </w:rPr>
      </w:pPr>
    </w:p>
    <w:sectPr w:rsidR="007E4511" w:rsidRPr="007864DE" w:rsidSect="00E052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4F57" w14:textId="77777777" w:rsidR="003571D8" w:rsidRDefault="003571D8" w:rsidP="00E052C5">
      <w:pPr>
        <w:spacing w:after="0" w:line="240" w:lineRule="auto"/>
      </w:pPr>
      <w:r>
        <w:separator/>
      </w:r>
    </w:p>
  </w:endnote>
  <w:endnote w:type="continuationSeparator" w:id="0">
    <w:p w14:paraId="42235E0D" w14:textId="77777777" w:rsidR="003571D8" w:rsidRDefault="003571D8" w:rsidP="00E052C5">
      <w:pPr>
        <w:spacing w:after="0" w:line="240" w:lineRule="auto"/>
      </w:pPr>
      <w:r>
        <w:continuationSeparator/>
      </w:r>
    </w:p>
  </w:endnote>
  <w:endnote w:id="1">
    <w:p w14:paraId="1F6DFD3C" w14:textId="5998AEBA" w:rsidR="007E4511" w:rsidRDefault="00E052C5" w:rsidP="00E052C5">
      <w:pPr>
        <w:pStyle w:val="Tekstprzypisukocowego"/>
      </w:pPr>
      <w:r>
        <w:rPr>
          <w:rStyle w:val="Odwoanieprzypisukocowego"/>
        </w:rPr>
        <w:endnoteRef/>
      </w:r>
      <w:r>
        <w:t xml:space="preserve"> Wskazać dokładny zakres zgodny z opisem wynikającym z SWZ. </w:t>
      </w:r>
    </w:p>
    <w:p w14:paraId="39421795" w14:textId="77777777" w:rsidR="007E4511" w:rsidRDefault="007E4511" w:rsidP="00E052C5">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58801"/>
      <w:docPartObj>
        <w:docPartGallery w:val="Page Numbers (Bottom of Page)"/>
        <w:docPartUnique/>
      </w:docPartObj>
    </w:sdtPr>
    <w:sdtContent>
      <w:p w14:paraId="45CA7B6A" w14:textId="6917FF00" w:rsidR="00B22B03" w:rsidRDefault="00B22B03">
        <w:pPr>
          <w:pStyle w:val="Stopka"/>
          <w:jc w:val="right"/>
        </w:pPr>
        <w:r>
          <w:fldChar w:fldCharType="begin"/>
        </w:r>
        <w:r>
          <w:instrText>PAGE   \* MERGEFORMAT</w:instrText>
        </w:r>
        <w:r>
          <w:fldChar w:fldCharType="separate"/>
        </w:r>
        <w:r>
          <w:t>2</w:t>
        </w:r>
        <w:r>
          <w:fldChar w:fldCharType="end"/>
        </w:r>
      </w:p>
    </w:sdtContent>
  </w:sdt>
  <w:p w14:paraId="515143E0" w14:textId="4C7F2C12" w:rsidR="00B22B03" w:rsidRDefault="00B22B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0BE4" w14:textId="77777777" w:rsidR="003571D8" w:rsidRDefault="003571D8" w:rsidP="00E052C5">
      <w:pPr>
        <w:spacing w:after="0" w:line="240" w:lineRule="auto"/>
      </w:pPr>
      <w:r>
        <w:separator/>
      </w:r>
    </w:p>
  </w:footnote>
  <w:footnote w:type="continuationSeparator" w:id="0">
    <w:p w14:paraId="7FAFC2D7" w14:textId="77777777" w:rsidR="003571D8" w:rsidRDefault="003571D8" w:rsidP="00E052C5">
      <w:pPr>
        <w:spacing w:after="0" w:line="240" w:lineRule="auto"/>
      </w:pPr>
      <w:r>
        <w:continuationSeparator/>
      </w:r>
    </w:p>
  </w:footnote>
  <w:footnote w:id="1">
    <w:p w14:paraId="19BF5ECD" w14:textId="77777777" w:rsidR="00E052C5" w:rsidRPr="0097058E" w:rsidRDefault="00E052C5" w:rsidP="00E052C5">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2">
    <w:p w14:paraId="5DA4965E" w14:textId="77777777" w:rsidR="00E052C5" w:rsidRPr="0097058E" w:rsidRDefault="00E052C5" w:rsidP="00E052C5">
      <w:pPr>
        <w:pStyle w:val="Tekstprzypisudolnego"/>
        <w:rPr>
          <w:rFonts w:ascii="Verdana" w:hAnsi="Verdana"/>
          <w:sz w:val="14"/>
          <w:szCs w:val="14"/>
        </w:rPr>
      </w:pPr>
      <w:r w:rsidRPr="0097058E">
        <w:rPr>
          <w:rStyle w:val="Odwoanieprzypisudolnego"/>
          <w:rFonts w:ascii="Verdana" w:hAnsi="Verdana"/>
          <w:sz w:val="14"/>
          <w:szCs w:val="14"/>
        </w:rPr>
        <w:footnoteRef/>
      </w:r>
      <w:r w:rsidRPr="0097058E">
        <w:rPr>
          <w:rFonts w:ascii="Verdana" w:hAnsi="Verdana"/>
          <w:sz w:val="14"/>
          <w:szCs w:val="14"/>
        </w:rPr>
        <w:t xml:space="preserve"> </w:t>
      </w:r>
      <w:r w:rsidRPr="0097058E">
        <w:rPr>
          <w:rFonts w:ascii="Verdana" w:hAnsi="Verdana" w:cs="Tahoma"/>
          <w:sz w:val="14"/>
          <w:szCs w:val="14"/>
        </w:rPr>
        <w:t xml:space="preserve">Należy </w:t>
      </w:r>
      <w:r w:rsidRPr="0097058E">
        <w:rPr>
          <w:rFonts w:ascii="Verdana" w:hAnsi="Verdana" w:cs="Tahoma"/>
          <w:b/>
          <w:bCs/>
          <w:sz w:val="14"/>
          <w:szCs w:val="14"/>
        </w:rPr>
        <w:t xml:space="preserve">zaznaczyć </w:t>
      </w:r>
      <w:r w:rsidRPr="0097058E">
        <w:rPr>
          <w:rFonts w:ascii="Verdana" w:hAnsi="Verdana" w:cs="Tahoma"/>
          <w:sz w:val="14"/>
          <w:szCs w:val="14"/>
        </w:rPr>
        <w:t>właściwą odpowiedź.</w:t>
      </w:r>
    </w:p>
  </w:footnote>
  <w:footnote w:id="3">
    <w:p w14:paraId="0E298153" w14:textId="77777777" w:rsidR="00E052C5" w:rsidRPr="0097058E" w:rsidRDefault="00E052C5" w:rsidP="00E052C5">
      <w:pPr>
        <w:pStyle w:val="Tekstprzypisudolnego"/>
        <w:jc w:val="both"/>
        <w:rPr>
          <w:rFonts w:ascii="Verdana" w:eastAsiaTheme="minorHAnsi"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w:t>
      </w:r>
      <w:r w:rsidRPr="0097058E">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6952F337" w14:textId="77777777" w:rsidR="00E052C5" w:rsidRPr="0097058E" w:rsidRDefault="00E052C5" w:rsidP="00E052C5">
      <w:pPr>
        <w:spacing w:after="0"/>
        <w:ind w:left="142" w:hanging="142"/>
        <w:jc w:val="both"/>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color w:val="000000"/>
          <w:sz w:val="14"/>
          <w:szCs w:val="14"/>
        </w:rPr>
        <w:t xml:space="preserve"> W przypadku gdy wykonawca </w:t>
      </w:r>
      <w:r w:rsidRPr="0097058E">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2E496950" w14:textId="77777777" w:rsidR="00E052C5" w:rsidRDefault="00E052C5" w:rsidP="00E052C5">
      <w:pPr>
        <w:pStyle w:val="Tekstprzypisudolnego"/>
        <w:rPr>
          <w:rFonts w:ascii="Verdana" w:hAnsi="Verdana" w:cs="Tahoma"/>
          <w:sz w:val="14"/>
          <w:szCs w:val="14"/>
        </w:rPr>
      </w:pPr>
      <w:r w:rsidRPr="0097058E">
        <w:rPr>
          <w:rStyle w:val="Odwoanieprzypisudolnego"/>
          <w:rFonts w:ascii="Verdana" w:hAnsi="Verdana" w:cs="Tahoma"/>
          <w:sz w:val="14"/>
          <w:szCs w:val="14"/>
        </w:rPr>
        <w:footnoteRef/>
      </w:r>
      <w:r w:rsidRPr="0097058E">
        <w:rPr>
          <w:rFonts w:ascii="Verdana" w:hAnsi="Verdana" w:cs="Tahoma"/>
          <w:sz w:val="14"/>
          <w:szCs w:val="14"/>
        </w:rPr>
        <w:t xml:space="preserve"> Należy wskazać nazwę dokumentu oraz adres strony internetowej, pod którym dokument jest dostępny.</w:t>
      </w:r>
    </w:p>
    <w:p w14:paraId="7D088C71" w14:textId="77777777" w:rsidR="000C4752" w:rsidRDefault="000C4752" w:rsidP="00E052C5">
      <w:pPr>
        <w:pStyle w:val="Tekstprzypisudolnego"/>
        <w:rPr>
          <w:rFonts w:ascii="Verdana" w:hAnsi="Verdana" w:cs="Tahoma"/>
          <w:sz w:val="14"/>
          <w:szCs w:val="14"/>
        </w:rPr>
      </w:pPr>
    </w:p>
    <w:p w14:paraId="53DBC14C" w14:textId="77777777" w:rsidR="000C4752" w:rsidRPr="00E72534" w:rsidRDefault="000C4752" w:rsidP="00E052C5">
      <w:pPr>
        <w:pStyle w:val="Tekstprzypisudolnego"/>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0216" w14:textId="77777777" w:rsidR="00E052C5" w:rsidRPr="003D7605" w:rsidRDefault="00E052C5" w:rsidP="008D5FB2">
    <w:pPr>
      <w:pStyle w:val="Nagwek"/>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F05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509F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7A7B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963C30"/>
    <w:multiLevelType w:val="hybridMultilevel"/>
    <w:tmpl w:val="32C65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cs="Times New Roman"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cs="Times New Roman"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cs="Times New Roman" w:hint="default"/>
      </w:rPr>
    </w:lvl>
    <w:lvl w:ilvl="8" w:tplc="B57252C2">
      <w:start w:val="1"/>
      <w:numFmt w:val="bullet"/>
      <w:lvlText w:val=""/>
      <w:lvlJc w:val="left"/>
      <w:pPr>
        <w:ind w:left="6480" w:hanging="360"/>
      </w:pPr>
      <w:rPr>
        <w:rFonts w:ascii="Wingdings" w:hAnsi="Wingdings" w:hint="default"/>
      </w:rPr>
    </w:lvl>
  </w:abstractNum>
  <w:abstractNum w:abstractNumId="8" w15:restartNumberingAfterBreak="0">
    <w:nsid w:val="2F921F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66EC75"/>
    <w:multiLevelType w:val="hybridMultilevel"/>
    <w:tmpl w:val="8D1A897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F819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2F4F2E"/>
    <w:multiLevelType w:val="hybridMultilevel"/>
    <w:tmpl w:val="B3DEF6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9694C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9751CCA"/>
    <w:multiLevelType w:val="multilevel"/>
    <w:tmpl w:val="5A3417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3BE3A2F"/>
    <w:multiLevelType w:val="hybridMultilevel"/>
    <w:tmpl w:val="73842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904BF9"/>
    <w:multiLevelType w:val="hybridMultilevel"/>
    <w:tmpl w:val="A44EBCF4"/>
    <w:lvl w:ilvl="0" w:tplc="2A72B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cs="Times New Roman"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cs="Times New Roman"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cs="Times New Roman" w:hint="default"/>
      </w:rPr>
    </w:lvl>
    <w:lvl w:ilvl="8" w:tplc="76169900">
      <w:start w:val="1"/>
      <w:numFmt w:val="bullet"/>
      <w:lvlText w:val=""/>
      <w:lvlJc w:val="left"/>
      <w:pPr>
        <w:ind w:left="6480" w:hanging="360"/>
      </w:pPr>
      <w:rPr>
        <w:rFonts w:ascii="Wingdings" w:hAnsi="Wingdings" w:hint="default"/>
      </w:rPr>
    </w:lvl>
  </w:abstractNum>
  <w:num w:numId="1" w16cid:durableId="78596821">
    <w:abstractNumId w:val="0"/>
  </w:num>
  <w:num w:numId="2" w16cid:durableId="510339929">
    <w:abstractNumId w:val="8"/>
  </w:num>
  <w:num w:numId="3" w16cid:durableId="1000545203">
    <w:abstractNumId w:val="9"/>
  </w:num>
  <w:num w:numId="4" w16cid:durableId="1994724274">
    <w:abstractNumId w:val="10"/>
  </w:num>
  <w:num w:numId="5" w16cid:durableId="19087871">
    <w:abstractNumId w:val="3"/>
  </w:num>
  <w:num w:numId="6" w16cid:durableId="382801923">
    <w:abstractNumId w:val="1"/>
  </w:num>
  <w:num w:numId="7" w16cid:durableId="1219516065">
    <w:abstractNumId w:val="2"/>
  </w:num>
  <w:num w:numId="8" w16cid:durableId="1099983329">
    <w:abstractNumId w:val="12"/>
  </w:num>
  <w:num w:numId="9" w16cid:durableId="1879972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9125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666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0464548">
    <w:abstractNumId w:val="15"/>
  </w:num>
  <w:num w:numId="13" w16cid:durableId="114718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6786847">
    <w:abstractNumId w:val="11"/>
  </w:num>
  <w:num w:numId="15" w16cid:durableId="432670738">
    <w:abstractNumId w:val="5"/>
  </w:num>
  <w:num w:numId="16" w16cid:durableId="1277370600">
    <w:abstractNumId w:val="4"/>
  </w:num>
  <w:num w:numId="17" w16cid:durableId="972253520">
    <w:abstractNumId w:val="14"/>
  </w:num>
  <w:num w:numId="18" w16cid:durableId="613826827">
    <w:abstractNumId w:val="13"/>
  </w:num>
  <w:num w:numId="19" w16cid:durableId="473640638">
    <w:abstractNumId w:val="7"/>
  </w:num>
  <w:num w:numId="20" w16cid:durableId="9790439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D2"/>
    <w:rsid w:val="000B1584"/>
    <w:rsid w:val="000C4752"/>
    <w:rsid w:val="00123543"/>
    <w:rsid w:val="003571D8"/>
    <w:rsid w:val="00396756"/>
    <w:rsid w:val="003C7561"/>
    <w:rsid w:val="00453EE2"/>
    <w:rsid w:val="005608BF"/>
    <w:rsid w:val="00637EDB"/>
    <w:rsid w:val="006D5816"/>
    <w:rsid w:val="007864DE"/>
    <w:rsid w:val="007B0C40"/>
    <w:rsid w:val="007E4511"/>
    <w:rsid w:val="00831F27"/>
    <w:rsid w:val="008338A5"/>
    <w:rsid w:val="00870112"/>
    <w:rsid w:val="0098050B"/>
    <w:rsid w:val="00AF3AD2"/>
    <w:rsid w:val="00B22B03"/>
    <w:rsid w:val="00D32237"/>
    <w:rsid w:val="00DF3340"/>
    <w:rsid w:val="00E038A8"/>
    <w:rsid w:val="00E052C5"/>
    <w:rsid w:val="00ED07B6"/>
    <w:rsid w:val="00F43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42FA"/>
  <w15:chartTrackingRefBased/>
  <w15:docId w15:val="{E3E69CEA-E664-4F3A-B315-78F237D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basedOn w:val="Normalny"/>
    <w:rsid w:val="00E038A8"/>
    <w:pPr>
      <w:spacing w:after="0"/>
      <w:jc w:val="both"/>
    </w:pPr>
    <w:rPr>
      <w:rFonts w:ascii="Times New Roman" w:eastAsia="Times New Roman" w:hAnsi="Times New Roman" w:cs="Times New Roman"/>
      <w:kern w:val="0"/>
      <w:lang w:val="en-US" w:eastAsia="pl-PL"/>
      <w14:ligatures w14:val="none"/>
    </w:rPr>
  </w:style>
  <w:style w:type="paragraph" w:customStyle="1" w:styleId="center">
    <w:name w:val="center"/>
    <w:basedOn w:val="Normalny"/>
    <w:rsid w:val="00E038A8"/>
    <w:pPr>
      <w:spacing w:after="0"/>
      <w:jc w:val="center"/>
    </w:pPr>
    <w:rPr>
      <w:rFonts w:ascii="Times New Roman" w:eastAsia="Times New Roman" w:hAnsi="Times New Roman" w:cs="Times New Roman"/>
      <w:kern w:val="0"/>
      <w:lang w:val="en-US" w:eastAsia="pl-PL"/>
      <w14:ligatures w14:val="none"/>
    </w:rPr>
  </w:style>
  <w:style w:type="paragraph" w:customStyle="1" w:styleId="right">
    <w:name w:val="right"/>
    <w:basedOn w:val="Normalny"/>
    <w:rsid w:val="00E038A8"/>
    <w:pPr>
      <w:spacing w:after="0"/>
      <w:jc w:val="right"/>
    </w:pPr>
    <w:rPr>
      <w:rFonts w:ascii="Times New Roman" w:eastAsia="Times New Roman" w:hAnsi="Times New Roman" w:cs="Times New Roman"/>
      <w:kern w:val="0"/>
      <w:lang w:val="en-US" w:eastAsia="pl-PL"/>
      <w14:ligatures w14:val="none"/>
    </w:rPr>
  </w:style>
  <w:style w:type="character" w:customStyle="1" w:styleId="bold">
    <w:name w:val="bold"/>
    <w:rsid w:val="00E038A8"/>
    <w:rPr>
      <w:b/>
      <w:bCs/>
    </w:rPr>
  </w:style>
  <w:style w:type="character" w:customStyle="1" w:styleId="bold20">
    <w:name w:val="bold20"/>
    <w:rsid w:val="00E038A8"/>
    <w:rPr>
      <w:b/>
      <w:bCs/>
      <w:sz w:val="40"/>
      <w:szCs w:val="40"/>
    </w:rPr>
  </w:style>
  <w:style w:type="paragraph" w:styleId="Akapitzlist">
    <w:name w:val="List Paragraph"/>
    <w:basedOn w:val="Normalny"/>
    <w:uiPriority w:val="34"/>
    <w:qFormat/>
    <w:rsid w:val="003C7561"/>
    <w:pPr>
      <w:ind w:left="720"/>
      <w:contextualSpacing/>
    </w:pPr>
  </w:style>
  <w:style w:type="character" w:styleId="Hipercze">
    <w:name w:val="Hyperlink"/>
    <w:basedOn w:val="Domylnaczcionkaakapitu"/>
    <w:uiPriority w:val="99"/>
    <w:unhideWhenUsed/>
    <w:rsid w:val="003C7561"/>
    <w:rPr>
      <w:color w:val="0563C1" w:themeColor="hyperlink"/>
      <w:u w:val="single"/>
    </w:rPr>
  </w:style>
  <w:style w:type="character" w:styleId="Nierozpoznanawzmianka">
    <w:name w:val="Unresolved Mention"/>
    <w:basedOn w:val="Domylnaczcionkaakapitu"/>
    <w:uiPriority w:val="99"/>
    <w:semiHidden/>
    <w:unhideWhenUsed/>
    <w:rsid w:val="003C7561"/>
    <w:rPr>
      <w:color w:val="605E5C"/>
      <w:shd w:val="clear" w:color="auto" w:fill="E1DFDD"/>
    </w:rPr>
  </w:style>
  <w:style w:type="paragraph" w:customStyle="1" w:styleId="Default">
    <w:name w:val="Default"/>
    <w:rsid w:val="00D32237"/>
    <w:pPr>
      <w:autoSpaceDE w:val="0"/>
      <w:autoSpaceDN w:val="0"/>
      <w:adjustRightInd w:val="0"/>
      <w:spacing w:after="0" w:line="240" w:lineRule="auto"/>
    </w:pPr>
    <w:rPr>
      <w:rFonts w:ascii="Verdana" w:hAnsi="Verdana" w:cs="Verdana"/>
      <w:color w:val="000000"/>
      <w:kern w:val="0"/>
      <w:sz w:val="24"/>
      <w:szCs w:val="24"/>
    </w:rPr>
  </w:style>
  <w:style w:type="table" w:styleId="Tabela-Siatka">
    <w:name w:val="Table Grid"/>
    <w:basedOn w:val="Standardowy"/>
    <w:uiPriority w:val="39"/>
    <w:rsid w:val="00E0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052C5"/>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E052C5"/>
    <w:rPr>
      <w:kern w:val="0"/>
      <w14:ligatures w14:val="none"/>
    </w:rPr>
  </w:style>
  <w:style w:type="paragraph" w:styleId="Tekstprzypisudolnego">
    <w:name w:val="footnote text"/>
    <w:basedOn w:val="Normalny"/>
    <w:link w:val="TekstprzypisudolnegoZnak"/>
    <w:uiPriority w:val="99"/>
    <w:semiHidden/>
    <w:unhideWhenUsed/>
    <w:rsid w:val="00E052C5"/>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E052C5"/>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E052C5"/>
    <w:rPr>
      <w:vertAlign w:val="superscript"/>
    </w:rPr>
  </w:style>
  <w:style w:type="table" w:customStyle="1" w:styleId="Tabela-Siatka1">
    <w:name w:val="Tabela - Siatka1"/>
    <w:basedOn w:val="Standardowy"/>
    <w:next w:val="Tabela-Siatka"/>
    <w:uiPriority w:val="39"/>
    <w:rsid w:val="00E052C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052C5"/>
    <w:rPr>
      <w:sz w:val="16"/>
      <w:szCs w:val="16"/>
    </w:rPr>
  </w:style>
  <w:style w:type="paragraph" w:styleId="Tekstkomentarza">
    <w:name w:val="annotation text"/>
    <w:basedOn w:val="Normalny"/>
    <w:link w:val="TekstkomentarzaZnak"/>
    <w:uiPriority w:val="99"/>
    <w:unhideWhenUsed/>
    <w:rsid w:val="00E052C5"/>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E052C5"/>
    <w:rPr>
      <w:kern w:val="0"/>
      <w:sz w:val="20"/>
      <w:szCs w:val="20"/>
      <w14:ligatures w14:val="none"/>
    </w:rPr>
  </w:style>
  <w:style w:type="paragraph" w:styleId="Tekstprzypisukocowego">
    <w:name w:val="endnote text"/>
    <w:basedOn w:val="Normalny"/>
    <w:link w:val="TekstprzypisukocowegoZnak"/>
    <w:uiPriority w:val="99"/>
    <w:semiHidden/>
    <w:unhideWhenUsed/>
    <w:rsid w:val="00E052C5"/>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E052C5"/>
    <w:rPr>
      <w:kern w:val="0"/>
      <w:sz w:val="20"/>
      <w:szCs w:val="20"/>
      <w14:ligatures w14:val="none"/>
    </w:rPr>
  </w:style>
  <w:style w:type="character" w:styleId="Odwoanieprzypisukocowego">
    <w:name w:val="endnote reference"/>
    <w:basedOn w:val="Domylnaczcionkaakapitu"/>
    <w:uiPriority w:val="99"/>
    <w:semiHidden/>
    <w:unhideWhenUsed/>
    <w:rsid w:val="00E052C5"/>
    <w:rPr>
      <w:vertAlign w:val="superscript"/>
    </w:rPr>
  </w:style>
  <w:style w:type="paragraph" w:styleId="Stopka">
    <w:name w:val="footer"/>
    <w:basedOn w:val="Normalny"/>
    <w:link w:val="StopkaZnak"/>
    <w:uiPriority w:val="99"/>
    <w:unhideWhenUsed/>
    <w:rsid w:val="007864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4DE"/>
  </w:style>
  <w:style w:type="paragraph" w:styleId="Tematkomentarza">
    <w:name w:val="annotation subject"/>
    <w:basedOn w:val="Tekstkomentarza"/>
    <w:next w:val="Tekstkomentarza"/>
    <w:link w:val="TematkomentarzaZnak"/>
    <w:uiPriority w:val="99"/>
    <w:semiHidden/>
    <w:unhideWhenUsed/>
    <w:rsid w:val="00123543"/>
    <w:rPr>
      <w:b/>
      <w:bCs/>
      <w:kern w:val="2"/>
      <w14:ligatures w14:val="standardContextual"/>
    </w:rPr>
  </w:style>
  <w:style w:type="character" w:customStyle="1" w:styleId="TematkomentarzaZnak">
    <w:name w:val="Temat komentarza Znak"/>
    <w:basedOn w:val="TekstkomentarzaZnak"/>
    <w:link w:val="Tematkomentarza"/>
    <w:uiPriority w:val="99"/>
    <w:semiHidden/>
    <w:rsid w:val="0012354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5183">
      <w:bodyDiv w:val="1"/>
      <w:marLeft w:val="0"/>
      <w:marRight w:val="0"/>
      <w:marTop w:val="0"/>
      <w:marBottom w:val="0"/>
      <w:divBdr>
        <w:top w:val="none" w:sz="0" w:space="0" w:color="auto"/>
        <w:left w:val="none" w:sz="0" w:space="0" w:color="auto"/>
        <w:bottom w:val="none" w:sz="0" w:space="0" w:color="auto"/>
        <w:right w:val="none" w:sz="0" w:space="0" w:color="auto"/>
      </w:divBdr>
    </w:div>
    <w:div w:id="910963522">
      <w:bodyDiv w:val="1"/>
      <w:marLeft w:val="0"/>
      <w:marRight w:val="0"/>
      <w:marTop w:val="0"/>
      <w:marBottom w:val="0"/>
      <w:divBdr>
        <w:top w:val="none" w:sz="0" w:space="0" w:color="auto"/>
        <w:left w:val="none" w:sz="0" w:space="0" w:color="auto"/>
        <w:bottom w:val="none" w:sz="0" w:space="0" w:color="auto"/>
        <w:right w:val="none" w:sz="0" w:space="0" w:color="auto"/>
      </w:divBdr>
    </w:div>
    <w:div w:id="18491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57</Pages>
  <Words>17368</Words>
  <Characters>104208</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Rydel | Łukasiewicz – WIT</dc:creator>
  <cp:keywords/>
  <dc:description/>
  <cp:lastModifiedBy>Marlena Rydel | Łukasiewicz – WIT</cp:lastModifiedBy>
  <cp:revision>4</cp:revision>
  <cp:lastPrinted>2023-12-19T09:59:00Z</cp:lastPrinted>
  <dcterms:created xsi:type="dcterms:W3CDTF">2023-12-18T14:37:00Z</dcterms:created>
  <dcterms:modified xsi:type="dcterms:W3CDTF">2023-12-22T08:23:00Z</dcterms:modified>
</cp:coreProperties>
</file>