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81" w:rsidRDefault="0081649B" w:rsidP="00457CE6">
      <w:pPr>
        <w:jc w:val="right"/>
        <w:rPr>
          <w:rFonts w:asciiTheme="majorHAnsi" w:hAnsiTheme="majorHAnsi"/>
          <w:snapToGrid w:val="0"/>
          <w:sz w:val="20"/>
          <w:szCs w:val="20"/>
        </w:rPr>
      </w:pPr>
      <w:r w:rsidRPr="00FD48DA">
        <w:rPr>
          <w:rFonts w:asciiTheme="majorHAnsi" w:hAnsiTheme="majorHAnsi"/>
          <w:snapToGrid w:val="0"/>
          <w:sz w:val="20"/>
          <w:szCs w:val="20"/>
        </w:rPr>
        <w:t xml:space="preserve">                                                                                                        </w:t>
      </w:r>
      <w:r w:rsidR="00525681" w:rsidRPr="00FD48DA">
        <w:rPr>
          <w:rFonts w:asciiTheme="majorHAnsi" w:hAnsiTheme="majorHAnsi"/>
          <w:snapToGrid w:val="0"/>
          <w:sz w:val="20"/>
          <w:szCs w:val="20"/>
        </w:rPr>
        <w:t>Załącznik nr 3 do SWZ</w:t>
      </w:r>
    </w:p>
    <w:p w:rsidR="00457CE6" w:rsidRDefault="00457CE6" w:rsidP="0081649B">
      <w:pPr>
        <w:jc w:val="both"/>
        <w:rPr>
          <w:rFonts w:asciiTheme="majorHAnsi" w:hAnsiTheme="majorHAnsi"/>
          <w:snapToGrid w:val="0"/>
          <w:sz w:val="20"/>
          <w:szCs w:val="20"/>
        </w:rPr>
      </w:pPr>
    </w:p>
    <w:p w:rsidR="00457CE6" w:rsidRDefault="00457CE6" w:rsidP="00457CE6">
      <w:pPr>
        <w:jc w:val="center"/>
        <w:rPr>
          <w:rFonts w:asciiTheme="majorHAnsi" w:hAnsiTheme="majorHAnsi"/>
          <w:b/>
          <w:bCs/>
          <w:sz w:val="20"/>
          <w:szCs w:val="20"/>
        </w:rPr>
      </w:pPr>
      <w:r w:rsidRPr="00457CE6">
        <w:rPr>
          <w:rFonts w:asciiTheme="majorHAnsi" w:hAnsiTheme="majorHAnsi"/>
          <w:b/>
          <w:bCs/>
          <w:sz w:val="20"/>
          <w:szCs w:val="20"/>
        </w:rPr>
        <w:t>PROJEKTOWANE POSTANOWIENIA UMOWY</w:t>
      </w:r>
    </w:p>
    <w:p w:rsidR="00457CE6" w:rsidRPr="00FD48DA" w:rsidRDefault="00457CE6" w:rsidP="0081649B">
      <w:pPr>
        <w:jc w:val="both"/>
        <w:rPr>
          <w:rFonts w:asciiTheme="majorHAnsi" w:hAnsiTheme="majorHAnsi"/>
          <w:snapToGrid w:val="0"/>
          <w:sz w:val="20"/>
          <w:szCs w:val="20"/>
        </w:rPr>
      </w:pPr>
    </w:p>
    <w:p w:rsidR="0081649B" w:rsidRDefault="0081649B" w:rsidP="00525681">
      <w:pPr>
        <w:autoSpaceDE w:val="0"/>
        <w:autoSpaceDN w:val="0"/>
        <w:adjustRightInd w:val="0"/>
        <w:jc w:val="center"/>
        <w:rPr>
          <w:rFonts w:asciiTheme="majorHAnsi" w:hAnsiTheme="majorHAnsi"/>
          <w:b/>
          <w:sz w:val="20"/>
          <w:szCs w:val="20"/>
        </w:rPr>
      </w:pPr>
      <w:bookmarkStart w:id="0" w:name="_GoBack"/>
      <w:bookmarkEnd w:id="0"/>
    </w:p>
    <w:p w:rsidR="00525681" w:rsidRPr="00FD48DA" w:rsidRDefault="0081649B" w:rsidP="00525681">
      <w:pPr>
        <w:autoSpaceDE w:val="0"/>
        <w:autoSpaceDN w:val="0"/>
        <w:adjustRightInd w:val="0"/>
        <w:jc w:val="center"/>
        <w:rPr>
          <w:rFonts w:asciiTheme="majorHAnsi" w:hAnsiTheme="majorHAnsi"/>
          <w:b/>
          <w:sz w:val="20"/>
          <w:szCs w:val="20"/>
        </w:rPr>
      </w:pPr>
      <w:r w:rsidRPr="00FD48DA">
        <w:rPr>
          <w:rFonts w:asciiTheme="majorHAnsi" w:hAnsiTheme="majorHAnsi"/>
          <w:b/>
          <w:sz w:val="20"/>
          <w:szCs w:val="20"/>
        </w:rPr>
        <w:t>UMOWA nr …………………….</w:t>
      </w:r>
    </w:p>
    <w:p w:rsidR="00525681" w:rsidRPr="00FD48DA" w:rsidRDefault="0081649B"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zawarta w dniu ………………….... </w:t>
      </w:r>
      <w:r w:rsidR="00525681" w:rsidRPr="00FD48DA">
        <w:rPr>
          <w:rFonts w:asciiTheme="majorHAnsi" w:hAnsiTheme="majorHAnsi"/>
          <w:bCs/>
          <w:sz w:val="20"/>
          <w:szCs w:val="20"/>
        </w:rPr>
        <w:t>roku</w:t>
      </w:r>
      <w:r w:rsidR="00EB6E60" w:rsidRPr="00FD48DA">
        <w:rPr>
          <w:rFonts w:asciiTheme="majorHAnsi" w:hAnsiTheme="majorHAnsi"/>
          <w:bCs/>
          <w:sz w:val="20"/>
          <w:szCs w:val="20"/>
        </w:rPr>
        <w:t>,</w:t>
      </w:r>
      <w:r w:rsidR="00525681" w:rsidRPr="00FD48DA">
        <w:rPr>
          <w:rFonts w:asciiTheme="majorHAnsi" w:hAnsiTheme="majorHAnsi"/>
          <w:bCs/>
          <w:sz w:val="20"/>
          <w:szCs w:val="20"/>
        </w:rPr>
        <w:t xml:space="preserve"> pomiędzy:</w:t>
      </w:r>
    </w:p>
    <w:p w:rsidR="0081649B" w:rsidRPr="00FD48DA" w:rsidRDefault="0081649B"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 </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reprezentowaną przez:</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zwaną w treści Umowy </w:t>
      </w:r>
      <w:r w:rsidRPr="00FD48DA">
        <w:rPr>
          <w:rFonts w:asciiTheme="majorHAnsi" w:hAnsiTheme="majorHAnsi"/>
          <w:b/>
          <w:bCs/>
          <w:sz w:val="20"/>
          <w:szCs w:val="20"/>
        </w:rPr>
        <w:t>„Zamawiającym”</w:t>
      </w:r>
      <w:r w:rsidRPr="00FD48DA">
        <w:rPr>
          <w:rFonts w:asciiTheme="majorHAnsi" w:hAnsiTheme="majorHAnsi"/>
          <w:bCs/>
          <w:sz w:val="20"/>
          <w:szCs w:val="20"/>
        </w:rPr>
        <w:t>,</w:t>
      </w: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a</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 </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reprezentowaną przez:</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w:t>
      </w: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 xml:space="preserve">zwaną w treści Umowy </w:t>
      </w:r>
      <w:r w:rsidRPr="00FD48DA">
        <w:rPr>
          <w:rFonts w:asciiTheme="majorHAnsi" w:hAnsiTheme="majorHAnsi" w:cstheme="minorHAnsi"/>
          <w:b/>
          <w:bCs/>
          <w:sz w:val="20"/>
          <w:szCs w:val="20"/>
        </w:rPr>
        <w:t>„Wykonawcą”</w:t>
      </w:r>
      <w:r w:rsidRPr="00FD48DA">
        <w:rPr>
          <w:rFonts w:asciiTheme="majorHAnsi" w:hAnsiTheme="majorHAnsi" w:cstheme="minorHAnsi"/>
          <w:bCs/>
          <w:sz w:val="20"/>
          <w:szCs w:val="20"/>
        </w:rPr>
        <w:t>,</w:t>
      </w:r>
    </w:p>
    <w:p w:rsidR="00525681" w:rsidRPr="00FD48DA" w:rsidRDefault="00525681" w:rsidP="0081649B">
      <w:pPr>
        <w:autoSpaceDE w:val="0"/>
        <w:autoSpaceDN w:val="0"/>
        <w:adjustRightInd w:val="0"/>
        <w:jc w:val="both"/>
        <w:rPr>
          <w:rFonts w:asciiTheme="majorHAnsi" w:hAnsiTheme="majorHAnsi" w:cstheme="minorHAnsi"/>
          <w:bCs/>
          <w:sz w:val="20"/>
          <w:szCs w:val="20"/>
        </w:rPr>
      </w:pP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Niniejsza umowa zwana jest dalej: „Umową”.</w:t>
      </w: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Zamawiający i Wykonawca zwani są dalej łącznie „Stronami”, a indywidualnie „Stroną”.</w:t>
      </w:r>
    </w:p>
    <w:p w:rsidR="0081649B" w:rsidRPr="00FD48DA" w:rsidRDefault="0081649B" w:rsidP="0081649B">
      <w:pPr>
        <w:autoSpaceDE w:val="0"/>
        <w:autoSpaceDN w:val="0"/>
        <w:adjustRightInd w:val="0"/>
        <w:jc w:val="both"/>
        <w:rPr>
          <w:rFonts w:asciiTheme="majorHAnsi" w:hAnsiTheme="majorHAnsi" w:cstheme="minorHAnsi"/>
          <w:bCs/>
          <w:sz w:val="20"/>
          <w:szCs w:val="20"/>
        </w:rPr>
      </w:pPr>
    </w:p>
    <w:p w:rsidR="00525681"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W</w:t>
      </w:r>
      <w:r w:rsidR="00525681" w:rsidRPr="00FD48DA">
        <w:rPr>
          <w:rFonts w:asciiTheme="majorHAnsi" w:hAnsiTheme="majorHAnsi" w:cstheme="minorHAnsi"/>
          <w:bCs/>
          <w:sz w:val="20"/>
          <w:szCs w:val="20"/>
        </w:rPr>
        <w:t xml:space="preserve"> wyniku </w:t>
      </w:r>
      <w:r w:rsidRPr="00FD48DA">
        <w:rPr>
          <w:rFonts w:asciiTheme="majorHAnsi" w:hAnsiTheme="majorHAnsi" w:cstheme="minorHAnsi"/>
          <w:bCs/>
          <w:sz w:val="20"/>
          <w:szCs w:val="20"/>
        </w:rPr>
        <w:t xml:space="preserve">przeprowadzonego </w:t>
      </w:r>
      <w:r w:rsidR="00525681" w:rsidRPr="00FD48DA">
        <w:rPr>
          <w:rFonts w:asciiTheme="majorHAnsi" w:hAnsiTheme="majorHAnsi" w:cstheme="minorHAnsi"/>
          <w:bCs/>
          <w:sz w:val="20"/>
          <w:szCs w:val="20"/>
        </w:rPr>
        <w:t>postępowania o udzielenie zamówienia publicznego</w:t>
      </w:r>
      <w:r w:rsidRPr="00FD48DA">
        <w:rPr>
          <w:rFonts w:asciiTheme="majorHAnsi" w:hAnsiTheme="majorHAnsi" w:cstheme="minorHAnsi"/>
          <w:bCs/>
          <w:sz w:val="20"/>
          <w:szCs w:val="20"/>
        </w:rPr>
        <w:t xml:space="preserve"> pod nazwą </w:t>
      </w:r>
      <w:r w:rsidRPr="00FD48DA">
        <w:rPr>
          <w:rFonts w:asciiTheme="majorHAnsi" w:hAnsiTheme="majorHAnsi" w:cstheme="minorHAnsi"/>
          <w:sz w:val="20"/>
          <w:szCs w:val="20"/>
        </w:rPr>
        <w:t>„</w:t>
      </w:r>
      <w:r w:rsidRPr="00FD48DA">
        <w:rPr>
          <w:rFonts w:asciiTheme="majorHAnsi" w:hAnsiTheme="majorHAnsi" w:cstheme="minorHAnsi"/>
          <w:b/>
          <w:sz w:val="20"/>
          <w:szCs w:val="20"/>
        </w:rPr>
        <w:t xml:space="preserve">Dostawa energii elektrycznej dla </w:t>
      </w:r>
      <w:r w:rsidRPr="00FD48DA">
        <w:rPr>
          <w:rFonts w:asciiTheme="majorHAnsi" w:hAnsiTheme="majorHAnsi" w:cstheme="minorHAnsi"/>
          <w:b/>
          <w:bCs/>
          <w:sz w:val="20"/>
          <w:szCs w:val="20"/>
        </w:rPr>
        <w:t xml:space="preserve">Grupy </w:t>
      </w:r>
      <w:r w:rsidR="00D25AF4">
        <w:rPr>
          <w:rFonts w:asciiTheme="majorHAnsi" w:hAnsiTheme="majorHAnsi" w:cstheme="minorHAnsi"/>
          <w:b/>
          <w:bCs/>
          <w:sz w:val="20"/>
          <w:szCs w:val="20"/>
        </w:rPr>
        <w:t>Zakupowej Gminy Ropczyce</w:t>
      </w:r>
      <w:r w:rsidRPr="00FD48DA">
        <w:rPr>
          <w:rFonts w:asciiTheme="majorHAnsi" w:hAnsiTheme="majorHAnsi" w:cstheme="minorHAnsi"/>
          <w:sz w:val="20"/>
          <w:szCs w:val="20"/>
        </w:rPr>
        <w:t>”</w:t>
      </w:r>
      <w:r w:rsidRPr="00FD48DA">
        <w:rPr>
          <w:rFonts w:asciiTheme="majorHAnsi" w:hAnsiTheme="majorHAnsi" w:cstheme="minorHAnsi"/>
          <w:b/>
          <w:bCs/>
          <w:sz w:val="20"/>
          <w:szCs w:val="20"/>
        </w:rPr>
        <w:t xml:space="preserve"> </w:t>
      </w:r>
      <w:r w:rsidRPr="00FD48DA">
        <w:rPr>
          <w:rFonts w:asciiTheme="majorHAnsi" w:hAnsiTheme="majorHAnsi" w:cstheme="minorHAnsi"/>
          <w:bCs/>
          <w:sz w:val="20"/>
          <w:szCs w:val="20"/>
        </w:rPr>
        <w:t xml:space="preserve">w trybie przetargu nieograniczonego zgodnie </w:t>
      </w:r>
      <w:r w:rsidR="00754F4D" w:rsidRPr="00FD48DA">
        <w:rPr>
          <w:rFonts w:asciiTheme="majorHAnsi" w:hAnsiTheme="majorHAnsi" w:cstheme="minorHAnsi"/>
          <w:bCs/>
          <w:sz w:val="20"/>
          <w:szCs w:val="20"/>
        </w:rPr>
        <w:br/>
      </w:r>
      <w:r w:rsidRPr="00FD48DA">
        <w:rPr>
          <w:rFonts w:asciiTheme="majorHAnsi" w:hAnsiTheme="majorHAnsi" w:cstheme="minorHAnsi"/>
          <w:bCs/>
          <w:sz w:val="20"/>
          <w:szCs w:val="20"/>
        </w:rPr>
        <w:t xml:space="preserve">z ustawą </w:t>
      </w:r>
      <w:r w:rsidR="00525681" w:rsidRPr="00FD48DA">
        <w:rPr>
          <w:rFonts w:asciiTheme="majorHAnsi" w:hAnsiTheme="majorHAnsi" w:cstheme="minorHAnsi"/>
          <w:bCs/>
          <w:sz w:val="20"/>
          <w:szCs w:val="20"/>
        </w:rPr>
        <w:t>z dnia 11 września 2019 r. Prawo zamówień publicznych (tekst jedn. Dz.U. z 202</w:t>
      </w:r>
      <w:r w:rsidR="003E3CFA">
        <w:rPr>
          <w:rFonts w:asciiTheme="majorHAnsi" w:hAnsiTheme="majorHAnsi" w:cstheme="minorHAnsi"/>
          <w:bCs/>
          <w:sz w:val="20"/>
          <w:szCs w:val="20"/>
        </w:rPr>
        <w:t>2</w:t>
      </w:r>
      <w:r w:rsidR="00525681" w:rsidRPr="00FD48DA">
        <w:rPr>
          <w:rFonts w:asciiTheme="majorHAnsi" w:hAnsiTheme="majorHAnsi" w:cstheme="minorHAnsi"/>
          <w:bCs/>
          <w:sz w:val="20"/>
          <w:szCs w:val="20"/>
        </w:rPr>
        <w:t xml:space="preserve"> r., poz. 1</w:t>
      </w:r>
      <w:r w:rsidR="003E3CFA">
        <w:rPr>
          <w:rFonts w:asciiTheme="majorHAnsi" w:hAnsiTheme="majorHAnsi" w:cstheme="minorHAnsi"/>
          <w:bCs/>
          <w:sz w:val="20"/>
          <w:szCs w:val="20"/>
        </w:rPr>
        <w:t>710</w:t>
      </w:r>
      <w:r w:rsidR="005310ED">
        <w:rPr>
          <w:rFonts w:asciiTheme="majorHAnsi" w:hAnsiTheme="majorHAnsi" w:cstheme="minorHAnsi"/>
          <w:bCs/>
          <w:sz w:val="20"/>
          <w:szCs w:val="20"/>
        </w:rPr>
        <w:t xml:space="preserve"> z późn. zm.</w:t>
      </w:r>
      <w:r w:rsidR="00525681" w:rsidRPr="00FD48DA">
        <w:rPr>
          <w:rFonts w:asciiTheme="majorHAnsi" w:hAnsiTheme="majorHAnsi" w:cstheme="minorHAnsi"/>
          <w:bCs/>
          <w:sz w:val="20"/>
          <w:szCs w:val="20"/>
        </w:rPr>
        <w:t xml:space="preserve">) (zwana dalej „ustawą PZP”) została zawarta </w:t>
      </w:r>
      <w:r w:rsidR="00754F4D" w:rsidRPr="00FD48DA">
        <w:rPr>
          <w:rFonts w:asciiTheme="majorHAnsi" w:hAnsiTheme="majorHAnsi" w:cstheme="minorHAnsi"/>
          <w:bCs/>
          <w:sz w:val="20"/>
          <w:szCs w:val="20"/>
        </w:rPr>
        <w:t>U</w:t>
      </w:r>
      <w:r w:rsidR="00525681" w:rsidRPr="00FD48DA">
        <w:rPr>
          <w:rFonts w:asciiTheme="majorHAnsi" w:hAnsiTheme="majorHAnsi" w:cstheme="minorHAnsi"/>
          <w:bCs/>
          <w:sz w:val="20"/>
          <w:szCs w:val="20"/>
        </w:rPr>
        <w:t>mowa o następującej treści:</w:t>
      </w:r>
    </w:p>
    <w:p w:rsidR="00525681" w:rsidRDefault="00525681" w:rsidP="0081649B">
      <w:pPr>
        <w:autoSpaceDE w:val="0"/>
        <w:autoSpaceDN w:val="0"/>
        <w:adjustRightInd w:val="0"/>
        <w:jc w:val="both"/>
        <w:rPr>
          <w:rFonts w:asciiTheme="majorHAnsi" w:hAnsiTheme="majorHAnsi" w:cstheme="minorHAnsi"/>
          <w:sz w:val="20"/>
          <w:szCs w:val="20"/>
        </w:rPr>
      </w:pPr>
    </w:p>
    <w:p w:rsidR="007E225C" w:rsidRPr="00FD48DA" w:rsidRDefault="007E225C" w:rsidP="0081649B">
      <w:pPr>
        <w:autoSpaceDE w:val="0"/>
        <w:autoSpaceDN w:val="0"/>
        <w:adjustRightInd w:val="0"/>
        <w:jc w:val="both"/>
        <w:rPr>
          <w:rFonts w:asciiTheme="majorHAnsi" w:hAnsiTheme="majorHAnsi" w:cstheme="minorHAnsi"/>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tabs>
          <w:tab w:val="left" w:pos="2214"/>
          <w:tab w:val="center" w:pos="4536"/>
        </w:tabs>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1</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Postanowienia wstępne</w:t>
      </w:r>
    </w:p>
    <w:p w:rsidR="00525681" w:rsidRPr="00FD48DA" w:rsidRDefault="00525681" w:rsidP="00581DC7">
      <w:pPr>
        <w:pStyle w:val="Akapitzlist"/>
        <w:numPr>
          <w:ilvl w:val="0"/>
          <w:numId w:val="12"/>
        </w:numPr>
        <w:tabs>
          <w:tab w:val="left" w:pos="0"/>
        </w:tabs>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Podstawą do ustalenia warunków Umowy są</w:t>
      </w:r>
      <w:r w:rsidRPr="00FD48DA">
        <w:rPr>
          <w:rFonts w:ascii="Times New Roman" w:hAnsi="Times New Roman"/>
          <w:sz w:val="20"/>
          <w:szCs w:val="20"/>
        </w:rPr>
        <w:t xml:space="preserve"> </w:t>
      </w:r>
      <w:r w:rsidRPr="00FD48DA">
        <w:rPr>
          <w:rFonts w:asciiTheme="majorHAnsi" w:hAnsiTheme="majorHAnsi"/>
          <w:sz w:val="20"/>
          <w:szCs w:val="20"/>
        </w:rPr>
        <w:t>aktualnie obowiązujące przepisy prawa, w szczególności:</w:t>
      </w:r>
    </w:p>
    <w:p w:rsidR="00525681" w:rsidRPr="00FD48DA" w:rsidRDefault="002D324C" w:rsidP="004D0AAA">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 xml:space="preserve">stawa z dnia </w:t>
      </w:r>
      <w:r w:rsidR="00525681" w:rsidRPr="00FD48DA">
        <w:rPr>
          <w:rFonts w:asciiTheme="majorHAnsi" w:hAnsiTheme="majorHAnsi"/>
          <w:bCs/>
          <w:lang w:val="pl-PL"/>
        </w:rPr>
        <w:t>11 września 2019 r. Prawo zamówień publicznych (tekst jedn. Dz.U. z 202</w:t>
      </w:r>
      <w:r w:rsidR="003E3CFA">
        <w:rPr>
          <w:rFonts w:asciiTheme="majorHAnsi" w:hAnsiTheme="majorHAnsi"/>
          <w:bCs/>
          <w:lang w:val="pl-PL"/>
        </w:rPr>
        <w:t>2</w:t>
      </w:r>
      <w:r w:rsidR="00525681" w:rsidRPr="00FD48DA">
        <w:rPr>
          <w:rFonts w:asciiTheme="majorHAnsi" w:hAnsiTheme="majorHAnsi"/>
          <w:bCs/>
          <w:lang w:val="pl-PL"/>
        </w:rPr>
        <w:t xml:space="preserve"> r., poz. 1</w:t>
      </w:r>
      <w:r w:rsidR="003E3CFA">
        <w:rPr>
          <w:rFonts w:asciiTheme="majorHAnsi" w:hAnsiTheme="majorHAnsi"/>
          <w:bCs/>
          <w:lang w:val="pl-PL"/>
        </w:rPr>
        <w:t>710</w:t>
      </w:r>
      <w:r w:rsidR="005310ED">
        <w:rPr>
          <w:rFonts w:asciiTheme="majorHAnsi" w:hAnsiTheme="majorHAnsi"/>
          <w:bCs/>
          <w:lang w:val="pl-PL"/>
        </w:rPr>
        <w:t xml:space="preserve"> </w:t>
      </w:r>
      <w:r w:rsidR="005310ED">
        <w:rPr>
          <w:rFonts w:asciiTheme="majorHAnsi" w:hAnsiTheme="majorHAnsi"/>
          <w:bCs/>
          <w:lang w:val="pl-PL"/>
        </w:rPr>
        <w:br/>
      </w:r>
      <w:r w:rsidR="005310ED">
        <w:rPr>
          <w:rFonts w:asciiTheme="majorHAnsi" w:hAnsiTheme="majorHAnsi" w:cstheme="minorHAnsi"/>
          <w:bCs/>
        </w:rPr>
        <w:t>z późn. zm.</w:t>
      </w:r>
      <w:r w:rsidR="00525681" w:rsidRPr="00FD48DA">
        <w:rPr>
          <w:rFonts w:asciiTheme="majorHAnsi" w:hAnsiTheme="majorHAnsi"/>
          <w:bCs/>
          <w:lang w:val="pl-PL"/>
        </w:rPr>
        <w:t>),</w:t>
      </w:r>
    </w:p>
    <w:p w:rsidR="00525681" w:rsidRPr="00FD48DA" w:rsidRDefault="002D324C" w:rsidP="004D0AAA">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stawa z dnia 10 kwietnia 1997 r. Prawo Energetyczne (tekst jedn. Dz. U. z 202</w:t>
      </w:r>
      <w:r w:rsidR="00B86454">
        <w:rPr>
          <w:rFonts w:asciiTheme="majorHAnsi" w:hAnsiTheme="majorHAnsi"/>
          <w:lang w:val="pl-PL"/>
        </w:rPr>
        <w:t>2</w:t>
      </w:r>
      <w:r w:rsidR="00525681" w:rsidRPr="00FD48DA">
        <w:rPr>
          <w:rFonts w:asciiTheme="majorHAnsi" w:hAnsiTheme="majorHAnsi"/>
          <w:lang w:val="pl-PL"/>
        </w:rPr>
        <w:t xml:space="preserve"> r., poz. </w:t>
      </w:r>
      <w:r w:rsidR="00B86454">
        <w:rPr>
          <w:rFonts w:asciiTheme="majorHAnsi" w:hAnsiTheme="majorHAnsi"/>
          <w:lang w:val="pl-PL"/>
        </w:rPr>
        <w:t>1385</w:t>
      </w:r>
      <w:r w:rsidR="005310ED">
        <w:rPr>
          <w:rFonts w:asciiTheme="majorHAnsi" w:hAnsiTheme="majorHAnsi"/>
          <w:lang w:val="pl-PL"/>
        </w:rPr>
        <w:t xml:space="preserve"> </w:t>
      </w:r>
      <w:r w:rsidR="005310ED">
        <w:rPr>
          <w:rFonts w:asciiTheme="majorHAnsi" w:hAnsiTheme="majorHAnsi" w:cstheme="minorHAnsi"/>
          <w:bCs/>
        </w:rPr>
        <w:t>z późn. zm.</w:t>
      </w:r>
      <w:r w:rsidR="00525681" w:rsidRPr="00FD48DA">
        <w:rPr>
          <w:rFonts w:asciiTheme="majorHAnsi" w:hAnsiTheme="majorHAnsi"/>
          <w:lang w:val="pl-PL"/>
        </w:rPr>
        <w:t>), zwana dalej „ustawą Prawo energetyczne”, wraz z aktami wykonawczymi, które znajdują zastosowanie do Umowy,</w:t>
      </w:r>
    </w:p>
    <w:p w:rsidR="00525681" w:rsidRPr="00FD48DA" w:rsidRDefault="00CD12E9" w:rsidP="004D0AAA">
      <w:pPr>
        <w:pStyle w:val="Tekstpodstawowy"/>
        <w:widowControl/>
        <w:numPr>
          <w:ilvl w:val="0"/>
          <w:numId w:val="6"/>
        </w:numPr>
        <w:tabs>
          <w:tab w:val="clear" w:pos="360"/>
        </w:tabs>
        <w:autoSpaceDE/>
        <w:spacing w:after="0"/>
        <w:ind w:left="851" w:right="40"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stawa z dnia 23 kwietnia 1964 r. – Kodeks Cywilny (tekst jedn. Dz. U. z 202</w:t>
      </w:r>
      <w:r w:rsidRPr="00FD48DA">
        <w:rPr>
          <w:rFonts w:asciiTheme="majorHAnsi" w:hAnsiTheme="majorHAnsi"/>
          <w:lang w:val="pl-PL"/>
        </w:rPr>
        <w:t>2</w:t>
      </w:r>
      <w:r w:rsidR="00525681" w:rsidRPr="00FD48DA">
        <w:rPr>
          <w:rFonts w:asciiTheme="majorHAnsi" w:hAnsiTheme="majorHAnsi"/>
          <w:lang w:val="pl-PL"/>
        </w:rPr>
        <w:t xml:space="preserve"> r., poz. 1</w:t>
      </w:r>
      <w:r w:rsidRPr="00FD48DA">
        <w:rPr>
          <w:rFonts w:asciiTheme="majorHAnsi" w:hAnsiTheme="majorHAnsi"/>
          <w:lang w:val="pl-PL"/>
        </w:rPr>
        <w:t>360</w:t>
      </w:r>
      <w:r w:rsidR="00457CE6">
        <w:rPr>
          <w:rFonts w:asciiTheme="majorHAnsi" w:hAnsiTheme="majorHAnsi"/>
          <w:lang w:val="pl-PL"/>
        </w:rPr>
        <w:t xml:space="preserve"> z późn. zm.</w:t>
      </w:r>
      <w:r w:rsidR="00525681" w:rsidRPr="00FD48DA">
        <w:rPr>
          <w:rFonts w:asciiTheme="majorHAnsi" w:hAnsiTheme="majorHAnsi"/>
          <w:lang w:val="pl-PL"/>
        </w:rPr>
        <w:t>), zwana dalej „Kodeksem Cywilnym”</w:t>
      </w:r>
      <w:r w:rsidR="00852BAD" w:rsidRPr="00FD48DA">
        <w:rPr>
          <w:rFonts w:asciiTheme="majorHAnsi" w:hAnsiTheme="majorHAnsi"/>
          <w:lang w:val="pl-PL"/>
        </w:rPr>
        <w:t>.</w:t>
      </w:r>
    </w:p>
    <w:p w:rsidR="00852BAD" w:rsidRPr="00FD48DA" w:rsidRDefault="00852BAD" w:rsidP="00581DC7">
      <w:pPr>
        <w:pStyle w:val="Tekstpodstawowy"/>
        <w:widowControl/>
        <w:numPr>
          <w:ilvl w:val="0"/>
          <w:numId w:val="12"/>
        </w:numPr>
        <w:autoSpaceDE/>
        <w:spacing w:after="0"/>
        <w:ind w:left="426" w:right="40" w:hanging="426"/>
        <w:jc w:val="both"/>
        <w:rPr>
          <w:rFonts w:asciiTheme="majorHAnsi" w:hAnsiTheme="majorHAnsi"/>
          <w:lang w:val="pl-PL"/>
        </w:rPr>
      </w:pPr>
      <w:r w:rsidRPr="00FD48DA">
        <w:rPr>
          <w:rFonts w:asciiTheme="majorHAnsi" w:hAnsiTheme="majorHAnsi"/>
          <w:lang w:val="pl-PL"/>
        </w:rPr>
        <w:t>Jeżeli nic innego nie wynika z postanowień Umowy, użyte w niej pojęcia oznaczają:</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Nabywca</w:t>
      </w:r>
      <w:r w:rsidRPr="00FD48DA">
        <w:rPr>
          <w:rFonts w:asciiTheme="majorHAnsi" w:hAnsiTheme="majorHAnsi"/>
          <w:lang w:val="pl-PL"/>
        </w:rPr>
        <w:t xml:space="preserve"> – jednostka wskazana na fakturze za sprzedaż energii elektrycznej,</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Odbiorca</w:t>
      </w:r>
      <w:r w:rsidRPr="00FD48DA">
        <w:rPr>
          <w:rFonts w:asciiTheme="majorHAnsi" w:hAnsiTheme="majorHAnsi"/>
          <w:lang w:val="pl-PL"/>
        </w:rPr>
        <w:t xml:space="preserve"> – odbiorca energii elektrycznej w rozumieniu ustawy </w:t>
      </w:r>
      <w:r w:rsidR="00CE0F9C" w:rsidRPr="00FD48DA">
        <w:rPr>
          <w:rFonts w:asciiTheme="majorHAnsi" w:hAnsiTheme="majorHAnsi"/>
          <w:lang w:val="pl-PL"/>
        </w:rPr>
        <w:t>P</w:t>
      </w:r>
      <w:r w:rsidRPr="00FD48DA">
        <w:rPr>
          <w:rFonts w:asciiTheme="majorHAnsi" w:hAnsiTheme="majorHAnsi"/>
          <w:lang w:val="pl-PL"/>
        </w:rPr>
        <w:t>rawo energetyczne,</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Odbiorca faktury</w:t>
      </w:r>
      <w:r w:rsidRPr="00FD48DA">
        <w:rPr>
          <w:rFonts w:asciiTheme="majorHAnsi" w:hAnsiTheme="majorHAnsi"/>
          <w:lang w:val="pl-PL"/>
        </w:rPr>
        <w:t xml:space="preserve"> – wskazana jednostka, na adres której należy przekazać fakturę za energię elektryczną</w:t>
      </w:r>
      <w:r w:rsidR="00CE0F9C" w:rsidRPr="00FD48DA">
        <w:rPr>
          <w:rFonts w:asciiTheme="majorHAnsi" w:hAnsiTheme="majorHAnsi"/>
          <w:lang w:val="pl-PL"/>
        </w:rPr>
        <w:t>,</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 xml:space="preserve">Punkt poboru energii </w:t>
      </w:r>
      <w:r w:rsidR="00CE0F9C" w:rsidRPr="00FD48DA">
        <w:rPr>
          <w:rFonts w:asciiTheme="majorHAnsi" w:hAnsiTheme="majorHAnsi"/>
          <w:b/>
          <w:lang w:val="pl-PL"/>
        </w:rPr>
        <w:t xml:space="preserve">elektrycznej </w:t>
      </w:r>
      <w:r w:rsidRPr="00FD48DA">
        <w:rPr>
          <w:rFonts w:asciiTheme="majorHAnsi" w:hAnsiTheme="majorHAnsi"/>
          <w:b/>
          <w:lang w:val="pl-PL"/>
        </w:rPr>
        <w:t>(PPE)</w:t>
      </w:r>
      <w:r w:rsidRPr="00FD48DA">
        <w:rPr>
          <w:rFonts w:asciiTheme="majorHAnsi" w:hAnsiTheme="majorHAnsi"/>
          <w:lang w:val="pl-PL"/>
        </w:rPr>
        <w:t xml:space="preserve"> – miejsce dostarczenia energii elektrycznej, dla którego Zamawiający ma zawa</w:t>
      </w:r>
      <w:r w:rsidR="00CE0F9C" w:rsidRPr="00FD48DA">
        <w:rPr>
          <w:rFonts w:asciiTheme="majorHAnsi" w:hAnsiTheme="majorHAnsi"/>
          <w:lang w:val="pl-PL"/>
        </w:rPr>
        <w:t>rtą odrębną Umowę dystrybucyjną,</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 xml:space="preserve">Operator </w:t>
      </w:r>
      <w:r w:rsidR="00CE0F9C" w:rsidRPr="00FD48DA">
        <w:rPr>
          <w:rFonts w:asciiTheme="majorHAnsi" w:hAnsiTheme="majorHAnsi"/>
          <w:b/>
          <w:lang w:val="pl-PL"/>
        </w:rPr>
        <w:t>S</w:t>
      </w:r>
      <w:r w:rsidRPr="00FD48DA">
        <w:rPr>
          <w:rFonts w:asciiTheme="majorHAnsi" w:hAnsiTheme="majorHAnsi"/>
          <w:b/>
          <w:lang w:val="pl-PL"/>
        </w:rPr>
        <w:t xml:space="preserve">ystemu </w:t>
      </w:r>
      <w:r w:rsidR="00CE0F9C" w:rsidRPr="00FD48DA">
        <w:rPr>
          <w:rFonts w:asciiTheme="majorHAnsi" w:hAnsiTheme="majorHAnsi"/>
          <w:b/>
          <w:lang w:val="pl-PL"/>
        </w:rPr>
        <w:t>D</w:t>
      </w:r>
      <w:r w:rsidRPr="00FD48DA">
        <w:rPr>
          <w:rFonts w:asciiTheme="majorHAnsi" w:hAnsiTheme="majorHAnsi"/>
          <w:b/>
          <w:lang w:val="pl-PL"/>
        </w:rPr>
        <w:t>ystrybucyjnego (OSD)</w:t>
      </w:r>
      <w:r w:rsidRPr="00FD48DA">
        <w:rPr>
          <w:rFonts w:asciiTheme="majorHAnsi" w:hAnsiTheme="majorHAnsi"/>
          <w:lang w:val="pl-PL"/>
        </w:rPr>
        <w:t xml:space="preserve"> – przedsiębiorstwo energetyczne zajmujące się świadczeniem usług dystrybucji energii elektrycznej, posiadające aktualną koncesję</w:t>
      </w:r>
      <w:r w:rsidR="00CE0F9C" w:rsidRPr="00FD48DA">
        <w:rPr>
          <w:rFonts w:asciiTheme="majorHAnsi" w:hAnsiTheme="majorHAnsi"/>
          <w:lang w:val="pl-PL"/>
        </w:rPr>
        <w:t>,</w:t>
      </w:r>
    </w:p>
    <w:p w:rsidR="00CE0F9C" w:rsidRPr="00FD48DA" w:rsidRDefault="00CE0F9C"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U</w:t>
      </w:r>
      <w:r w:rsidR="00852BAD" w:rsidRPr="00FD48DA">
        <w:rPr>
          <w:rFonts w:asciiTheme="majorHAnsi" w:hAnsiTheme="majorHAnsi"/>
          <w:b/>
          <w:lang w:val="pl-PL"/>
        </w:rPr>
        <w:t>mowa dystrybucyjna</w:t>
      </w:r>
      <w:r w:rsidR="00852BAD" w:rsidRPr="00FD48DA">
        <w:rPr>
          <w:rFonts w:asciiTheme="majorHAnsi" w:hAnsiTheme="majorHAnsi"/>
          <w:lang w:val="pl-PL"/>
        </w:rPr>
        <w:t xml:space="preserve"> – umowa o świadczenie usług dystrybucji energii elektrycznej, zawarta między Odbiorcą/Zamawiającym a OSD, określająca prawa i obowiązki związane ze świadczeniem przez OSD usług dystrybucji energii elektryczn</w:t>
      </w:r>
      <w:r w:rsidRPr="00FD48DA">
        <w:rPr>
          <w:rFonts w:asciiTheme="majorHAnsi" w:hAnsiTheme="majorHAnsi"/>
          <w:lang w:val="pl-PL"/>
        </w:rPr>
        <w:t>ej,</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Generalna umowa dystrybucyjna</w:t>
      </w:r>
      <w:r w:rsidRPr="00FD48DA">
        <w:rPr>
          <w:rFonts w:asciiTheme="majorHAnsi" w:hAnsiTheme="majorHAnsi"/>
          <w:lang w:val="pl-PL"/>
        </w:rPr>
        <w:t xml:space="preserve"> – umowa zawarta pomiędzy Wykonawcą a OSD określająca ich wzajemne prawa i obowiązki związane ze świadczeniem usługi dystrybucyjnej, w celu realizacji Umowy</w:t>
      </w:r>
      <w:r w:rsidR="00CE0F9C" w:rsidRPr="00FD48DA">
        <w:rPr>
          <w:rFonts w:asciiTheme="majorHAnsi" w:hAnsiTheme="majorHAnsi"/>
          <w:lang w:val="pl-PL"/>
        </w:rPr>
        <w:t>,</w:t>
      </w:r>
    </w:p>
    <w:p w:rsidR="00CE0F9C" w:rsidRPr="00FD48DA" w:rsidRDefault="00852BAD" w:rsidP="00457CE6">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 xml:space="preserve">Faktura rozliczeniowa </w:t>
      </w:r>
      <w:r w:rsidRPr="00FD48DA">
        <w:rPr>
          <w:rFonts w:asciiTheme="majorHAnsi" w:hAnsiTheme="majorHAnsi"/>
          <w:lang w:val="pl-PL"/>
        </w:rPr>
        <w:t>– faktura, w której należność dla Wykonawcy określana jest na podstawie odczytów układów pomiarowo-rozliczeniowy</w:t>
      </w:r>
      <w:r w:rsidR="00CE0F9C" w:rsidRPr="00FD48DA">
        <w:rPr>
          <w:rFonts w:asciiTheme="majorHAnsi" w:hAnsiTheme="majorHAnsi"/>
          <w:lang w:val="pl-PL"/>
        </w:rPr>
        <w:t>ch dostosowanych do zasady TPA,</w:t>
      </w:r>
    </w:p>
    <w:p w:rsidR="00CE0F9C" w:rsidRPr="00FD48DA" w:rsidRDefault="00852BAD" w:rsidP="00457CE6">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Okres rozliczeniowy</w:t>
      </w:r>
      <w:r w:rsidRPr="00FD48DA">
        <w:rPr>
          <w:rFonts w:asciiTheme="majorHAnsi" w:hAnsiTheme="majorHAnsi"/>
          <w:lang w:val="pl-PL"/>
        </w:rPr>
        <w:t xml:space="preserve"> – okres pomiędzy dwoma kolejnymi rozliczeniowymi odczytami urządzeń do pomiaru mocy i energii elektrycznej - zgodnie z okresem rozl</w:t>
      </w:r>
      <w:r w:rsidR="00CE0F9C" w:rsidRPr="00FD48DA">
        <w:rPr>
          <w:rFonts w:asciiTheme="majorHAnsi" w:hAnsiTheme="majorHAnsi"/>
          <w:lang w:val="pl-PL"/>
        </w:rPr>
        <w:t>iczeniowym stosowanym przez OSD,</w:t>
      </w:r>
    </w:p>
    <w:p w:rsidR="00457CE6" w:rsidRDefault="00852BAD" w:rsidP="00457CE6">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Forma elektroniczna</w:t>
      </w:r>
      <w:r w:rsidRPr="00FD48DA">
        <w:rPr>
          <w:rFonts w:asciiTheme="majorHAnsi" w:hAnsiTheme="majorHAnsi"/>
          <w:lang w:val="pl-PL"/>
        </w:rPr>
        <w:t xml:space="preserve"> - postać elektroniczna dokumentu opatrzonego kwalifikowanym podpisem elek</w:t>
      </w:r>
      <w:r w:rsidR="00CE0F9C" w:rsidRPr="00FD48DA">
        <w:rPr>
          <w:rFonts w:asciiTheme="majorHAnsi" w:hAnsiTheme="majorHAnsi"/>
          <w:lang w:val="pl-PL"/>
        </w:rPr>
        <w:t>tronicznym w rozumieniu art. 78</w:t>
      </w:r>
      <w:r w:rsidRPr="00FD48DA">
        <w:rPr>
          <w:rFonts w:asciiTheme="majorHAnsi" w:hAnsiTheme="majorHAnsi"/>
          <w:vertAlign w:val="superscript"/>
          <w:lang w:val="pl-PL"/>
        </w:rPr>
        <w:t>1</w:t>
      </w:r>
      <w:r w:rsidR="00CE0F9C" w:rsidRPr="00FD48DA">
        <w:rPr>
          <w:rFonts w:asciiTheme="majorHAnsi" w:hAnsiTheme="majorHAnsi"/>
          <w:lang w:val="pl-PL"/>
        </w:rPr>
        <w:t xml:space="preserve"> § 1 w zw. z art. 77</w:t>
      </w:r>
      <w:r w:rsidRPr="00FD48DA">
        <w:rPr>
          <w:rFonts w:asciiTheme="majorHAnsi" w:hAnsiTheme="majorHAnsi"/>
          <w:vertAlign w:val="superscript"/>
          <w:lang w:val="pl-PL"/>
        </w:rPr>
        <w:t>3</w:t>
      </w:r>
      <w:r w:rsidRPr="00FD48DA">
        <w:rPr>
          <w:rFonts w:asciiTheme="majorHAnsi" w:hAnsiTheme="majorHAnsi"/>
          <w:lang w:val="pl-PL"/>
        </w:rPr>
        <w:t xml:space="preserve"> ustawy Kodeks cywilny. Zastrzeżenie to nie obejmuje formy elektronicznej faktury, o której </w:t>
      </w:r>
      <w:r w:rsidRPr="009A391C">
        <w:rPr>
          <w:rFonts w:asciiTheme="majorHAnsi" w:hAnsiTheme="majorHAnsi"/>
          <w:lang w:val="pl-PL"/>
        </w:rPr>
        <w:t xml:space="preserve">mowa w § 7 ust. </w:t>
      </w:r>
      <w:r w:rsidR="009A391C" w:rsidRPr="009A391C">
        <w:rPr>
          <w:rFonts w:asciiTheme="majorHAnsi" w:hAnsiTheme="majorHAnsi"/>
          <w:lang w:val="pl-PL"/>
        </w:rPr>
        <w:t>13</w:t>
      </w:r>
      <w:r w:rsidRPr="009A391C">
        <w:rPr>
          <w:rFonts w:asciiTheme="majorHAnsi" w:hAnsiTheme="majorHAnsi"/>
          <w:lang w:val="pl-PL"/>
        </w:rPr>
        <w:t xml:space="preserve"> </w:t>
      </w:r>
      <w:r w:rsidR="009A391C" w:rsidRPr="009A391C">
        <w:rPr>
          <w:rFonts w:asciiTheme="majorHAnsi" w:hAnsiTheme="majorHAnsi"/>
          <w:lang w:val="pl-PL"/>
        </w:rPr>
        <w:t xml:space="preserve">pkt 2 </w:t>
      </w:r>
      <w:r w:rsidRPr="009A391C">
        <w:rPr>
          <w:rFonts w:asciiTheme="majorHAnsi" w:hAnsiTheme="majorHAnsi"/>
          <w:lang w:val="pl-PL"/>
        </w:rPr>
        <w:t>Umowy</w:t>
      </w:r>
      <w:r w:rsidR="00457CE6">
        <w:rPr>
          <w:rFonts w:asciiTheme="majorHAnsi" w:hAnsiTheme="majorHAnsi"/>
          <w:lang w:val="pl-PL"/>
        </w:rPr>
        <w:t>,</w:t>
      </w:r>
    </w:p>
    <w:p w:rsidR="003E3CFA" w:rsidRDefault="003E3CFA" w:rsidP="00457CE6">
      <w:pPr>
        <w:pStyle w:val="Tekstpodstawowy"/>
        <w:widowControl/>
        <w:autoSpaceDE/>
        <w:spacing w:after="0"/>
        <w:ind w:left="851" w:right="40"/>
        <w:jc w:val="both"/>
        <w:rPr>
          <w:rFonts w:asciiTheme="majorHAnsi" w:hAnsiTheme="majorHAnsi"/>
          <w:b/>
          <w:lang w:val="pl-PL"/>
        </w:rPr>
      </w:pPr>
    </w:p>
    <w:p w:rsidR="00B65F30" w:rsidRDefault="00B65F30" w:rsidP="00457CE6">
      <w:pPr>
        <w:pStyle w:val="Tekstpodstawowy"/>
        <w:widowControl/>
        <w:autoSpaceDE/>
        <w:spacing w:after="0"/>
        <w:ind w:left="851" w:right="40"/>
        <w:jc w:val="both"/>
        <w:rPr>
          <w:rFonts w:asciiTheme="majorHAnsi" w:hAnsiTheme="majorHAnsi"/>
          <w:b/>
          <w:lang w:val="pl-PL"/>
        </w:rPr>
      </w:pPr>
    </w:p>
    <w:p w:rsidR="00525681" w:rsidRPr="00FD48DA" w:rsidRDefault="00525681" w:rsidP="00457CE6">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2</w:t>
      </w:r>
    </w:p>
    <w:p w:rsidR="00525681" w:rsidRPr="00FD48DA" w:rsidRDefault="00525681" w:rsidP="00457CE6">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lastRenderedPageBreak/>
        <w:t>Przedmiot Umowy</w:t>
      </w:r>
    </w:p>
    <w:p w:rsidR="00EC665D" w:rsidRPr="007B7BBB" w:rsidRDefault="00525681" w:rsidP="007B7BBB">
      <w:pPr>
        <w:pStyle w:val="Tekstpodstawowy"/>
        <w:numPr>
          <w:ilvl w:val="0"/>
          <w:numId w:val="7"/>
        </w:numPr>
        <w:autoSpaceDN w:val="0"/>
        <w:adjustRightInd w:val="0"/>
        <w:spacing w:after="0"/>
        <w:ind w:left="426" w:right="40"/>
        <w:jc w:val="both"/>
        <w:rPr>
          <w:rFonts w:asciiTheme="majorHAnsi" w:hAnsiTheme="majorHAnsi"/>
          <w:bCs/>
        </w:rPr>
      </w:pPr>
      <w:r w:rsidRPr="00FD48DA">
        <w:rPr>
          <w:rFonts w:asciiTheme="majorHAnsi" w:hAnsiTheme="majorHAnsi"/>
          <w:lang w:val="pl-PL"/>
        </w:rPr>
        <w:t xml:space="preserve">Przedmiotem Umowy jest </w:t>
      </w:r>
      <w:r w:rsidR="008B32F0" w:rsidRPr="00FD48DA">
        <w:rPr>
          <w:rFonts w:asciiTheme="majorHAnsi" w:hAnsiTheme="majorHAnsi"/>
          <w:lang w:val="pl-PL"/>
        </w:rPr>
        <w:t xml:space="preserve">dostawa (sprzedaż) </w:t>
      </w:r>
      <w:r w:rsidRPr="00FD48DA">
        <w:rPr>
          <w:rFonts w:asciiTheme="majorHAnsi" w:hAnsiTheme="majorHAnsi"/>
          <w:lang w:val="pl-PL"/>
        </w:rPr>
        <w:t xml:space="preserve">energii elektrycznej do </w:t>
      </w:r>
      <w:r w:rsidR="00CE0F9C" w:rsidRPr="00FD48DA">
        <w:rPr>
          <w:rFonts w:asciiTheme="majorHAnsi" w:hAnsiTheme="majorHAnsi"/>
          <w:lang w:val="pl-PL"/>
        </w:rPr>
        <w:t xml:space="preserve">PPE </w:t>
      </w:r>
      <w:r w:rsidRPr="00FD48DA">
        <w:rPr>
          <w:rFonts w:asciiTheme="majorHAnsi" w:hAnsiTheme="majorHAnsi"/>
          <w:lang w:val="pl-PL"/>
        </w:rPr>
        <w:t>Zamawiającego</w:t>
      </w:r>
      <w:r w:rsidR="00CE0F9C" w:rsidRPr="00FD48DA">
        <w:rPr>
          <w:rFonts w:asciiTheme="majorHAnsi" w:hAnsiTheme="majorHAnsi"/>
          <w:lang w:val="pl-PL"/>
        </w:rPr>
        <w:t xml:space="preserve">, </w:t>
      </w:r>
      <w:r w:rsidR="00EC665D" w:rsidRPr="00FD48DA">
        <w:rPr>
          <w:rFonts w:asciiTheme="majorHAnsi" w:hAnsiTheme="majorHAnsi"/>
          <w:lang w:val="pl-PL"/>
        </w:rPr>
        <w:t xml:space="preserve">wymienionych </w:t>
      </w:r>
      <w:r w:rsidR="00CE0F9C" w:rsidRPr="00FD48DA">
        <w:rPr>
          <w:rFonts w:asciiTheme="majorHAnsi" w:hAnsiTheme="majorHAnsi"/>
          <w:lang w:val="pl-PL"/>
        </w:rPr>
        <w:br/>
      </w:r>
      <w:r w:rsidR="0040230E">
        <w:rPr>
          <w:rFonts w:asciiTheme="majorHAnsi" w:hAnsiTheme="majorHAnsi"/>
          <w:lang w:val="pl-PL"/>
        </w:rPr>
        <w:t>w Z</w:t>
      </w:r>
      <w:r w:rsidR="00EC665D" w:rsidRPr="00FD48DA">
        <w:rPr>
          <w:rFonts w:asciiTheme="majorHAnsi" w:hAnsiTheme="majorHAnsi"/>
          <w:lang w:val="pl-PL"/>
        </w:rPr>
        <w:t>ałączniku nr 1 do Umowy, w ilości wynikającej z faktycznego zapotrzebowania,</w:t>
      </w:r>
      <w:r w:rsidRPr="00FD48DA">
        <w:rPr>
          <w:rFonts w:asciiTheme="majorHAnsi" w:hAnsiTheme="majorHAnsi"/>
          <w:lang w:val="pl-PL"/>
        </w:rPr>
        <w:t xml:space="preserve"> na zasadach określonych </w:t>
      </w:r>
      <w:r w:rsidR="00CE0F9C" w:rsidRPr="00FD48DA">
        <w:rPr>
          <w:rFonts w:asciiTheme="majorHAnsi" w:hAnsiTheme="majorHAnsi"/>
          <w:lang w:val="pl-PL"/>
        </w:rPr>
        <w:br/>
      </w:r>
      <w:r w:rsidRPr="00FD48DA">
        <w:rPr>
          <w:rFonts w:asciiTheme="majorHAnsi" w:hAnsiTheme="majorHAnsi"/>
          <w:lang w:val="pl-PL"/>
        </w:rPr>
        <w:t xml:space="preserve">w ustawie Prawo energetyczne oraz w wydanych na jej podstawie aktach wykonawczych, o określonych standardach jakościowych. Standardy jakościowe energii elektrycznej opisane są w ustawie </w:t>
      </w:r>
      <w:r w:rsidR="00EC665D" w:rsidRPr="00FD48DA">
        <w:rPr>
          <w:rFonts w:asciiTheme="majorHAnsi" w:hAnsiTheme="majorHAnsi"/>
          <w:lang w:val="pl-PL"/>
        </w:rPr>
        <w:t>P</w:t>
      </w:r>
      <w:r w:rsidRPr="00FD48DA">
        <w:rPr>
          <w:rFonts w:asciiTheme="majorHAnsi" w:hAnsiTheme="majorHAnsi"/>
          <w:lang w:val="pl-PL"/>
        </w:rPr>
        <w:t xml:space="preserve">rawo energetyczne, w rozporządzeniu Ministra Gospodarki z dnia 4 maja 2007 r. w sprawie szczegółowych warunków </w:t>
      </w:r>
      <w:r w:rsidRPr="007B7BBB">
        <w:rPr>
          <w:rFonts w:asciiTheme="majorHAnsi" w:hAnsiTheme="majorHAnsi"/>
          <w:lang w:val="pl-PL"/>
        </w:rPr>
        <w:t xml:space="preserve">funkcjonowania systemu elektroenergetycznego (tekst jedn. Dz. U. z 2007r., Nr 93 poz. 623 z późn. zm.), w rozporządzeniu </w:t>
      </w:r>
      <w:r w:rsidR="007B7BBB" w:rsidRPr="007B7BBB">
        <w:rPr>
          <w:rFonts w:asciiTheme="majorHAnsi" w:hAnsiTheme="majorHAnsi"/>
          <w:bCs/>
        </w:rPr>
        <w:t>Ministra Klimatu i Środowiska z dnia 29 listopada 2022 r. w sprawie sposobu kształtowania i kalkulacji taryf oraz sposobu rozliczeń w obrocie energią elektryczną</w:t>
      </w:r>
      <w:r w:rsidRPr="007B7BBB">
        <w:rPr>
          <w:rFonts w:asciiTheme="majorHAnsi" w:hAnsiTheme="majorHAnsi"/>
          <w:lang w:val="pl-PL"/>
        </w:rPr>
        <w:t xml:space="preserve"> (</w:t>
      </w:r>
      <w:r w:rsidR="007B7BBB">
        <w:rPr>
          <w:rFonts w:asciiTheme="majorHAnsi" w:hAnsiTheme="majorHAnsi"/>
          <w:lang w:val="pl-PL"/>
        </w:rPr>
        <w:t>Dz. U. z 2022</w:t>
      </w:r>
      <w:r w:rsidRPr="007B7BBB">
        <w:rPr>
          <w:rFonts w:asciiTheme="majorHAnsi" w:hAnsiTheme="majorHAnsi"/>
          <w:lang w:val="pl-PL"/>
        </w:rPr>
        <w:t xml:space="preserve"> r. poz. </w:t>
      </w:r>
      <w:r w:rsidR="007B7BBB">
        <w:rPr>
          <w:rFonts w:asciiTheme="majorHAnsi" w:hAnsiTheme="majorHAnsi"/>
          <w:lang w:val="pl-PL"/>
        </w:rPr>
        <w:t>2505</w:t>
      </w:r>
      <w:r w:rsidRPr="007B7BBB">
        <w:rPr>
          <w:rFonts w:asciiTheme="majorHAnsi" w:hAnsiTheme="majorHAnsi"/>
          <w:lang w:val="pl-PL"/>
        </w:rPr>
        <w:t xml:space="preserve"> z późn. zm.).</w:t>
      </w:r>
    </w:p>
    <w:p w:rsidR="008B32F0" w:rsidRPr="007A4851" w:rsidRDefault="00EC665D" w:rsidP="007B7BBB">
      <w:pPr>
        <w:pStyle w:val="Tekstpodstawowy"/>
        <w:widowControl/>
        <w:numPr>
          <w:ilvl w:val="0"/>
          <w:numId w:val="7"/>
        </w:numPr>
        <w:autoSpaceDN w:val="0"/>
        <w:adjustRightInd w:val="0"/>
        <w:spacing w:after="0"/>
        <w:ind w:left="426" w:right="40"/>
        <w:jc w:val="both"/>
        <w:rPr>
          <w:rFonts w:asciiTheme="majorHAnsi" w:hAnsiTheme="majorHAnsi"/>
          <w:lang w:val="pl-PL"/>
        </w:rPr>
      </w:pPr>
      <w:r w:rsidRPr="007B7BBB">
        <w:rPr>
          <w:rFonts w:asciiTheme="majorHAnsi" w:hAnsiTheme="majorHAnsi"/>
          <w:lang w:val="pl-PL"/>
        </w:rPr>
        <w:t xml:space="preserve">W ramach Przedmiotu Umowy określonego w ust. 1, Wykonawca skutecznie przeprowadzi </w:t>
      </w:r>
      <w:r w:rsidR="00F11E8B" w:rsidRPr="007B7BBB">
        <w:rPr>
          <w:rFonts w:asciiTheme="majorHAnsi" w:hAnsiTheme="majorHAnsi"/>
          <w:lang w:val="pl-PL"/>
        </w:rPr>
        <w:t>„</w:t>
      </w:r>
      <w:r w:rsidRPr="007B7BBB">
        <w:rPr>
          <w:rFonts w:asciiTheme="majorHAnsi" w:hAnsiTheme="majorHAnsi"/>
          <w:lang w:val="pl-PL"/>
        </w:rPr>
        <w:t>procedurę zmiany sprzedawcy energii elektrycznej</w:t>
      </w:r>
      <w:r w:rsidR="00F11E8B" w:rsidRPr="00FD48DA">
        <w:rPr>
          <w:rFonts w:asciiTheme="majorHAnsi" w:hAnsiTheme="majorHAnsi"/>
          <w:lang w:val="pl-PL"/>
        </w:rPr>
        <w:t>”</w:t>
      </w:r>
      <w:r w:rsidRPr="00FD48DA">
        <w:rPr>
          <w:rFonts w:asciiTheme="majorHAnsi" w:hAnsiTheme="majorHAnsi"/>
          <w:lang w:val="pl-PL"/>
        </w:rPr>
        <w:t>, w szczególności przy</w:t>
      </w:r>
      <w:r w:rsidR="007B7BBB">
        <w:rPr>
          <w:rFonts w:asciiTheme="majorHAnsi" w:hAnsiTheme="majorHAnsi"/>
          <w:lang w:val="pl-PL"/>
        </w:rPr>
        <w:t>gotuje, wypełni i wyśle właściwemu</w:t>
      </w:r>
      <w:r w:rsidRPr="00FD48DA">
        <w:rPr>
          <w:rFonts w:asciiTheme="majorHAnsi" w:hAnsiTheme="majorHAnsi"/>
          <w:lang w:val="pl-PL"/>
        </w:rPr>
        <w:t xml:space="preserve"> OSD </w:t>
      </w:r>
      <w:r w:rsidR="007B7BBB">
        <w:rPr>
          <w:rFonts w:asciiTheme="majorHAnsi" w:hAnsiTheme="majorHAnsi"/>
          <w:lang w:val="pl-PL"/>
        </w:rPr>
        <w:t>„powiadomienie</w:t>
      </w:r>
      <w:r w:rsidR="007A4851" w:rsidRPr="007A4851">
        <w:rPr>
          <w:rFonts w:asciiTheme="majorHAnsi" w:hAnsiTheme="majorHAnsi"/>
          <w:lang w:val="pl-PL"/>
        </w:rPr>
        <w:t xml:space="preserve"> o zawartej umowie sprzedaży energii elektrycznej” w imieniu własnym i Zamawiającego, zgodnie z zasadami określonymi </w:t>
      </w:r>
      <w:r w:rsidR="007A4851">
        <w:rPr>
          <w:rFonts w:asciiTheme="majorHAnsi" w:hAnsiTheme="majorHAnsi"/>
          <w:lang w:val="pl-PL"/>
        </w:rPr>
        <w:t>w Instrukcji</w:t>
      </w:r>
      <w:r w:rsidR="007A4851" w:rsidRPr="007A4851">
        <w:rPr>
          <w:rFonts w:asciiTheme="majorHAnsi" w:hAnsiTheme="majorHAnsi"/>
          <w:lang w:val="pl-PL"/>
        </w:rPr>
        <w:t xml:space="preserve"> Ruchu i Eksploatacji Sieci Dystrybucyjnej </w:t>
      </w:r>
      <w:r w:rsidR="007A4851">
        <w:rPr>
          <w:rFonts w:asciiTheme="majorHAnsi" w:hAnsiTheme="majorHAnsi"/>
          <w:lang w:val="pl-PL"/>
        </w:rPr>
        <w:t xml:space="preserve">OSD </w:t>
      </w:r>
      <w:r w:rsidRPr="00FD48DA">
        <w:rPr>
          <w:rFonts w:asciiTheme="majorHAnsi" w:hAnsiTheme="majorHAnsi"/>
          <w:lang w:val="pl-PL"/>
        </w:rPr>
        <w:t xml:space="preserve">dla wszystkich PPE wymienionych w Załączniku nr 1 do Umowy, w sposób umożliwiający rozpoczęcie sprzedaży energii elektrycznej w terminie obowiązywania Umowy </w:t>
      </w:r>
      <w:r w:rsidR="008B32F0" w:rsidRPr="007A4851">
        <w:rPr>
          <w:rFonts w:asciiTheme="majorHAnsi" w:hAnsiTheme="majorHAnsi"/>
          <w:lang w:val="pl-PL"/>
        </w:rPr>
        <w:t>określonym w § 4 ust. 1 Umowy.</w:t>
      </w:r>
    </w:p>
    <w:p w:rsidR="008B32F0" w:rsidRPr="00FD48DA" w:rsidRDefault="00EC665D"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7A4851">
        <w:rPr>
          <w:rFonts w:asciiTheme="majorHAnsi" w:hAnsiTheme="majorHAnsi"/>
          <w:lang w:val="pl-PL"/>
        </w:rPr>
        <w:t xml:space="preserve">Umowa nie obejmuje spraw związanych z dystrybucją </w:t>
      </w:r>
      <w:r w:rsidR="008B32F0" w:rsidRPr="007A4851">
        <w:rPr>
          <w:rFonts w:asciiTheme="majorHAnsi" w:hAnsiTheme="majorHAnsi"/>
          <w:lang w:val="pl-PL"/>
        </w:rPr>
        <w:t>e</w:t>
      </w:r>
      <w:r w:rsidRPr="007A4851">
        <w:rPr>
          <w:rFonts w:asciiTheme="majorHAnsi" w:hAnsiTheme="majorHAnsi"/>
          <w:lang w:val="pl-PL"/>
        </w:rPr>
        <w:t>nergii</w:t>
      </w:r>
      <w:r w:rsidR="008B32F0" w:rsidRPr="007A4851">
        <w:rPr>
          <w:rFonts w:asciiTheme="majorHAnsi" w:hAnsiTheme="majorHAnsi"/>
          <w:lang w:val="pl-PL"/>
        </w:rPr>
        <w:t xml:space="preserve"> elektrycznej</w:t>
      </w:r>
      <w:r w:rsidRPr="007A4851">
        <w:rPr>
          <w:rFonts w:asciiTheme="majorHAnsi" w:hAnsiTheme="majorHAnsi"/>
          <w:lang w:val="pl-PL"/>
        </w:rPr>
        <w:t>, przyłączeniem i opomiarowaniem</w:t>
      </w:r>
      <w:r w:rsidRPr="00FD48DA">
        <w:rPr>
          <w:rFonts w:asciiTheme="majorHAnsi" w:hAnsiTheme="majorHAnsi"/>
          <w:lang w:val="pl-PL"/>
        </w:rPr>
        <w:t xml:space="preserve"> </w:t>
      </w:r>
      <w:r w:rsidR="008B32F0" w:rsidRPr="00FD48DA">
        <w:rPr>
          <w:rFonts w:asciiTheme="majorHAnsi" w:hAnsiTheme="majorHAnsi"/>
          <w:lang w:val="pl-PL"/>
        </w:rPr>
        <w:t>e</w:t>
      </w:r>
      <w:r w:rsidRPr="00FD48DA">
        <w:rPr>
          <w:rFonts w:asciiTheme="majorHAnsi" w:hAnsiTheme="majorHAnsi"/>
          <w:lang w:val="pl-PL"/>
        </w:rPr>
        <w:t xml:space="preserve">nergii </w:t>
      </w:r>
      <w:r w:rsidR="008B32F0" w:rsidRPr="00FD48DA">
        <w:rPr>
          <w:rFonts w:asciiTheme="majorHAnsi" w:hAnsiTheme="majorHAnsi"/>
          <w:lang w:val="pl-PL"/>
        </w:rPr>
        <w:t xml:space="preserve">elektrycznej </w:t>
      </w:r>
      <w:r w:rsidRPr="00FD48DA">
        <w:rPr>
          <w:rFonts w:asciiTheme="majorHAnsi" w:hAnsiTheme="majorHAnsi"/>
          <w:lang w:val="pl-PL"/>
        </w:rPr>
        <w:t xml:space="preserve">i jakością </w:t>
      </w:r>
      <w:r w:rsidR="008B32F0" w:rsidRPr="00FD48DA">
        <w:rPr>
          <w:rFonts w:asciiTheme="majorHAnsi" w:hAnsiTheme="majorHAnsi"/>
          <w:lang w:val="pl-PL"/>
        </w:rPr>
        <w:t>e</w:t>
      </w:r>
      <w:r w:rsidRPr="00FD48DA">
        <w:rPr>
          <w:rFonts w:asciiTheme="majorHAnsi" w:hAnsiTheme="majorHAnsi"/>
          <w:lang w:val="pl-PL"/>
        </w:rPr>
        <w:t>nergii</w:t>
      </w:r>
      <w:r w:rsidR="008B32F0" w:rsidRPr="00FD48DA">
        <w:rPr>
          <w:rFonts w:asciiTheme="majorHAnsi" w:hAnsiTheme="majorHAnsi"/>
          <w:lang w:val="pl-PL"/>
        </w:rPr>
        <w:t xml:space="preserve"> elektrycznej</w:t>
      </w:r>
      <w:r w:rsidRPr="00FD48DA">
        <w:rPr>
          <w:rFonts w:asciiTheme="majorHAnsi" w:hAnsiTheme="majorHAnsi"/>
          <w:lang w:val="pl-PL"/>
        </w:rPr>
        <w:t>, wchodzą</w:t>
      </w:r>
      <w:r w:rsidR="008B32F0" w:rsidRPr="00FD48DA">
        <w:rPr>
          <w:rFonts w:asciiTheme="majorHAnsi" w:hAnsiTheme="majorHAnsi"/>
          <w:lang w:val="pl-PL"/>
        </w:rPr>
        <w:t xml:space="preserve">cych w zakres odrębnych </w:t>
      </w:r>
      <w:r w:rsidR="00BB42AF" w:rsidRPr="00FD48DA">
        <w:rPr>
          <w:rFonts w:asciiTheme="majorHAnsi" w:hAnsiTheme="majorHAnsi"/>
          <w:lang w:val="pl-PL"/>
        </w:rPr>
        <w:t>U</w:t>
      </w:r>
      <w:r w:rsidRPr="00FD48DA">
        <w:rPr>
          <w:rFonts w:asciiTheme="majorHAnsi" w:hAnsiTheme="majorHAnsi"/>
          <w:lang w:val="pl-PL"/>
        </w:rPr>
        <w:t xml:space="preserve">mów </w:t>
      </w:r>
      <w:r w:rsidR="008B32F0" w:rsidRPr="00FD48DA">
        <w:rPr>
          <w:rFonts w:asciiTheme="majorHAnsi" w:hAnsiTheme="majorHAnsi"/>
          <w:lang w:val="pl-PL"/>
        </w:rPr>
        <w:t>dystrybuc</w:t>
      </w:r>
      <w:r w:rsidR="00BB42AF" w:rsidRPr="00FD48DA">
        <w:rPr>
          <w:rFonts w:asciiTheme="majorHAnsi" w:hAnsiTheme="majorHAnsi"/>
          <w:lang w:val="pl-PL"/>
        </w:rPr>
        <w:t>yjnych</w:t>
      </w:r>
      <w:r w:rsidR="008B32F0" w:rsidRPr="00FD48DA">
        <w:rPr>
          <w:rFonts w:asciiTheme="majorHAnsi" w:hAnsiTheme="majorHAnsi"/>
          <w:lang w:val="pl-PL"/>
        </w:rPr>
        <w:t>.</w:t>
      </w:r>
    </w:p>
    <w:p w:rsidR="008B32F0"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Wykonawca zobowiązuje się do sprzedaży, a Zamawiający zobowiązuje się do kupna energii elektrycznej dla PPE wymienionych w Załączniku nr 1 do Umowy.</w:t>
      </w:r>
    </w:p>
    <w:p w:rsidR="008B32F0"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Szacunkowa, łączna ilość energii elektrycznej przewidziana do dostarczenia do wszystkich PPE, w okresie obowiązywania Umowy, wynosi </w:t>
      </w:r>
      <w:r w:rsidRPr="00FD48DA">
        <w:rPr>
          <w:rFonts w:asciiTheme="majorHAnsi" w:hAnsiTheme="majorHAnsi"/>
          <w:b/>
          <w:lang w:val="pl-PL"/>
        </w:rPr>
        <w:t>………… MWh</w:t>
      </w:r>
      <w:r w:rsidRPr="00FD48DA">
        <w:rPr>
          <w:rFonts w:asciiTheme="majorHAnsi" w:hAnsiTheme="majorHAnsi"/>
          <w:lang w:val="pl-PL"/>
        </w:rPr>
        <w:t>.</w:t>
      </w:r>
    </w:p>
    <w:p w:rsidR="008B32F0" w:rsidRPr="00FD48DA" w:rsidRDefault="008B32F0" w:rsidP="00A834F1">
      <w:pPr>
        <w:pStyle w:val="Tekstpodstawowy"/>
        <w:widowControl/>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Określona powyżej łączna ilość energii elektrycznej, jak również ilość energii elektrycznej wskazana </w:t>
      </w:r>
      <w:r w:rsidRPr="00FD48DA">
        <w:rPr>
          <w:rFonts w:asciiTheme="majorHAnsi" w:hAnsiTheme="majorHAnsi"/>
          <w:lang w:val="pl-PL"/>
        </w:rPr>
        <w:br/>
        <w:t>w Załączniku nr 1 do Umowy dla każdego z PPE, nie może skutkować jakimkolwiek roszczeniem Wykonawcy wobec Zamawiającego, ponieważ wskazana szacunkowa łączna ilość energii elektrycznej została określona przez Zamawiającego dla potrzeb skalkulowania przez Wykonawców cen ofert oraz wyboru najkorzystniejszej oferty w prowadzonym postępowaniu o udzielenie zamówienia publicznego, w wyniku którego została zawarta Umowa. Zamawiający przewiduje minimalne zrealizowanie zakupu w wysokości co najmniej</w:t>
      </w:r>
      <w:r w:rsidR="00F11E8B" w:rsidRPr="00FD48DA">
        <w:rPr>
          <w:rFonts w:asciiTheme="majorHAnsi" w:hAnsiTheme="majorHAnsi"/>
          <w:lang w:val="pl-PL"/>
        </w:rPr>
        <w:t xml:space="preserve"> 8</w:t>
      </w:r>
      <w:r w:rsidR="005622DA">
        <w:rPr>
          <w:rFonts w:asciiTheme="majorHAnsi" w:hAnsiTheme="majorHAnsi"/>
          <w:lang w:val="pl-PL"/>
        </w:rPr>
        <w:t>0</w:t>
      </w:r>
      <w:r w:rsidRPr="00FD48DA">
        <w:rPr>
          <w:rFonts w:asciiTheme="majorHAnsi" w:hAnsiTheme="majorHAnsi"/>
          <w:lang w:val="pl-PL"/>
        </w:rPr>
        <w:t>% szacowanej ilości energii elektrycznej.</w:t>
      </w:r>
    </w:p>
    <w:p w:rsidR="00A834F1"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Zamawiający zastrzega sobie prawo do zwiększenia lub zmniejszenia liczby PPE </w:t>
      </w:r>
      <w:r w:rsidR="0003438A" w:rsidRPr="00FD48DA">
        <w:rPr>
          <w:rFonts w:asciiTheme="majorHAnsi" w:hAnsiTheme="majorHAnsi"/>
          <w:lang w:val="pl-PL"/>
        </w:rPr>
        <w:t>objętych Umową</w:t>
      </w:r>
      <w:r w:rsidR="00C86C5C">
        <w:rPr>
          <w:rFonts w:asciiTheme="majorHAnsi" w:hAnsiTheme="majorHAnsi"/>
          <w:lang w:val="pl-PL"/>
        </w:rPr>
        <w:t>, wynikających</w:t>
      </w:r>
      <w:r w:rsidR="00C86C5C" w:rsidRPr="00C86C5C">
        <w:rPr>
          <w:rFonts w:asciiTheme="majorHAnsi" w:hAnsiTheme="majorHAnsi"/>
          <w:lang w:val="pl-PL"/>
        </w:rPr>
        <w:t xml:space="preserve"> z zamknięcia lub likwidacji obiektu, </w:t>
      </w:r>
      <w:r w:rsidR="000C64ED" w:rsidRPr="007F2FAD">
        <w:rPr>
          <w:rFonts w:asciiTheme="majorHAnsi" w:hAnsiTheme="majorHAnsi"/>
        </w:rPr>
        <w:t xml:space="preserve">zmiany </w:t>
      </w:r>
      <w:r w:rsidR="000C64ED">
        <w:rPr>
          <w:rFonts w:asciiTheme="majorHAnsi" w:hAnsiTheme="majorHAnsi"/>
        </w:rPr>
        <w:t>PPE</w:t>
      </w:r>
      <w:r w:rsidR="000C64ED" w:rsidRPr="007F2FAD">
        <w:rPr>
          <w:rFonts w:asciiTheme="majorHAnsi" w:hAnsiTheme="majorHAnsi"/>
        </w:rPr>
        <w:t xml:space="preserve"> do celów wytwórczych w sytuacji uzyskania przez Odbiorcę statusu prosumenta </w:t>
      </w:r>
      <w:r w:rsidR="000C64ED">
        <w:rPr>
          <w:rFonts w:asciiTheme="majorHAnsi" w:hAnsiTheme="majorHAnsi"/>
        </w:rPr>
        <w:t>lub wytwórcy zgodnie z ustawą</w:t>
      </w:r>
      <w:r w:rsidR="000C64ED" w:rsidRPr="007F2FAD">
        <w:rPr>
          <w:rFonts w:asciiTheme="majorHAnsi" w:hAnsiTheme="majorHAnsi"/>
        </w:rPr>
        <w:t xml:space="preserve"> z dnia 20 lutego 2015 r. o odnawialnych źródłach energii (tekst. jedn. Dz. U. z 202</w:t>
      </w:r>
      <w:r w:rsidR="000C64ED">
        <w:rPr>
          <w:rFonts w:asciiTheme="majorHAnsi" w:hAnsiTheme="majorHAnsi"/>
        </w:rPr>
        <w:t>2</w:t>
      </w:r>
      <w:r w:rsidR="000C64ED" w:rsidRPr="007F2FAD">
        <w:rPr>
          <w:rFonts w:asciiTheme="majorHAnsi" w:hAnsiTheme="majorHAnsi"/>
        </w:rPr>
        <w:t xml:space="preserve"> r. poz. </w:t>
      </w:r>
      <w:r w:rsidR="000C64ED">
        <w:rPr>
          <w:rFonts w:asciiTheme="majorHAnsi" w:hAnsiTheme="majorHAnsi"/>
        </w:rPr>
        <w:t>1378 z późn</w:t>
      </w:r>
      <w:r w:rsidR="000C64ED" w:rsidRPr="007F2FAD">
        <w:rPr>
          <w:rFonts w:asciiTheme="majorHAnsi" w:hAnsiTheme="majorHAnsi"/>
        </w:rPr>
        <w:t xml:space="preserve"> zm.)</w:t>
      </w:r>
      <w:r w:rsidR="00C86C5C" w:rsidRPr="00C86C5C">
        <w:rPr>
          <w:rFonts w:asciiTheme="majorHAnsi" w:hAnsiTheme="majorHAnsi"/>
          <w:lang w:val="pl-PL"/>
        </w:rPr>
        <w:t xml:space="preserve">, w przypadku przekazania zarządu, sprzedaży, wynajmu obiektu innemu podmiotowi, zaistnienia przeszkód prawnych i formalnych uniemożliwiających przeprowadzenie procedury zmiany sprzedawcy, w tym w przypadku zaistnienia </w:t>
      </w:r>
      <w:r w:rsidR="00C86C5C" w:rsidRPr="003E3CFA">
        <w:rPr>
          <w:rFonts w:asciiTheme="majorHAnsi" w:hAnsiTheme="majorHAnsi"/>
          <w:lang w:val="pl-PL"/>
        </w:rPr>
        <w:t>przeszkód uniemożliwiających rozwiązanie dotychczas obowiązujących umów, budowy nowych PPE, dodania PPE</w:t>
      </w:r>
      <w:r w:rsidR="0003438A" w:rsidRPr="003E3CFA">
        <w:rPr>
          <w:rFonts w:asciiTheme="majorHAnsi" w:hAnsiTheme="majorHAnsi"/>
          <w:lang w:val="pl-PL"/>
        </w:rPr>
        <w:t xml:space="preserve">. </w:t>
      </w:r>
      <w:r w:rsidRPr="003E3CFA">
        <w:rPr>
          <w:rFonts w:asciiTheme="majorHAnsi" w:hAnsiTheme="majorHAnsi"/>
          <w:lang w:val="pl-PL"/>
        </w:rPr>
        <w:t>Zaistnienie powyższych okoliczności spowoduje odpowiednio zmniejszenie lub zwiększenie wy</w:t>
      </w:r>
      <w:r w:rsidR="0003438A" w:rsidRPr="003E3CFA">
        <w:rPr>
          <w:rFonts w:asciiTheme="majorHAnsi" w:hAnsiTheme="majorHAnsi"/>
          <w:lang w:val="pl-PL"/>
        </w:rPr>
        <w:t>nagrodzenia należnego Wykonawcy,</w:t>
      </w:r>
      <w:r w:rsidRPr="003E3CFA">
        <w:rPr>
          <w:rFonts w:asciiTheme="majorHAnsi" w:hAnsiTheme="majorHAnsi"/>
          <w:lang w:val="pl-PL"/>
        </w:rPr>
        <w:t xml:space="preserve"> i wymaga sporządzenia i podpisania przez Strony aneksu do</w:t>
      </w:r>
      <w:r w:rsidR="00516003" w:rsidRPr="003E3CFA">
        <w:rPr>
          <w:rFonts w:asciiTheme="majorHAnsi" w:hAnsiTheme="majorHAnsi"/>
          <w:lang w:val="pl-PL"/>
        </w:rPr>
        <w:t xml:space="preserve"> Umowy </w:t>
      </w:r>
      <w:r w:rsidR="000C64ED">
        <w:rPr>
          <w:rFonts w:asciiTheme="majorHAnsi" w:hAnsiTheme="majorHAnsi"/>
          <w:lang w:val="pl-PL"/>
        </w:rPr>
        <w:br/>
      </w:r>
      <w:r w:rsidR="00516003" w:rsidRPr="003E3CFA">
        <w:rPr>
          <w:rFonts w:asciiTheme="majorHAnsi" w:hAnsiTheme="majorHAnsi"/>
          <w:lang w:val="pl-PL"/>
        </w:rPr>
        <w:t xml:space="preserve">w formie pisemnej lub </w:t>
      </w:r>
      <w:r w:rsidR="00516003" w:rsidRPr="00FD48DA">
        <w:rPr>
          <w:rFonts w:asciiTheme="majorHAnsi" w:hAnsiTheme="majorHAnsi"/>
          <w:lang w:val="pl-PL"/>
        </w:rPr>
        <w:t>w f</w:t>
      </w:r>
      <w:r w:rsidRPr="00FD48DA">
        <w:rPr>
          <w:rFonts w:asciiTheme="majorHAnsi" w:hAnsiTheme="majorHAnsi"/>
          <w:lang w:val="pl-PL"/>
        </w:rPr>
        <w:t>ormie elektronicznej. W przypadku zmniejszania łącznej iloś</w:t>
      </w:r>
      <w:r w:rsidR="00516003" w:rsidRPr="00FD48DA">
        <w:rPr>
          <w:rFonts w:asciiTheme="majorHAnsi" w:hAnsiTheme="majorHAnsi"/>
          <w:lang w:val="pl-PL"/>
        </w:rPr>
        <w:t>ci e</w:t>
      </w:r>
      <w:r w:rsidRPr="00FD48DA">
        <w:rPr>
          <w:rFonts w:asciiTheme="majorHAnsi" w:hAnsiTheme="majorHAnsi"/>
          <w:lang w:val="pl-PL"/>
        </w:rPr>
        <w:t xml:space="preserve">nergii </w:t>
      </w:r>
      <w:r w:rsidR="00516003" w:rsidRPr="00FD48DA">
        <w:rPr>
          <w:rFonts w:asciiTheme="majorHAnsi" w:hAnsiTheme="majorHAnsi"/>
          <w:lang w:val="pl-PL"/>
        </w:rPr>
        <w:t xml:space="preserve">elektrycznej </w:t>
      </w:r>
      <w:r w:rsidRPr="00FD48DA">
        <w:rPr>
          <w:rFonts w:asciiTheme="majorHAnsi" w:hAnsiTheme="majorHAnsi"/>
          <w:lang w:val="pl-PL"/>
        </w:rPr>
        <w:t>wskazanej w ust. 5 powyżej, Wykonawcy nie przysługują żadne roszczenia z tego tytułu, na co Wykonawca wyraża zgodę.</w:t>
      </w:r>
    </w:p>
    <w:p w:rsidR="005622DA" w:rsidRDefault="008B32F0" w:rsidP="005622DA">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Moc umowna, grupa taryfowa i warunki ich zmian oraz miejsce dostarczenia </w:t>
      </w:r>
      <w:r w:rsidR="00A834F1" w:rsidRPr="00FD48DA">
        <w:rPr>
          <w:rFonts w:asciiTheme="majorHAnsi" w:hAnsiTheme="majorHAnsi"/>
          <w:lang w:val="pl-PL"/>
        </w:rPr>
        <w:t>energii</w:t>
      </w:r>
      <w:r w:rsidRPr="00FD48DA">
        <w:rPr>
          <w:rFonts w:asciiTheme="majorHAnsi" w:hAnsiTheme="majorHAnsi"/>
          <w:lang w:val="pl-PL"/>
        </w:rPr>
        <w:t xml:space="preserve"> </w:t>
      </w:r>
      <w:r w:rsidR="00A834F1" w:rsidRPr="00FD48DA">
        <w:rPr>
          <w:rFonts w:asciiTheme="majorHAnsi" w:hAnsiTheme="majorHAnsi"/>
          <w:lang w:val="pl-PL"/>
        </w:rPr>
        <w:t xml:space="preserve">elektrycznej </w:t>
      </w:r>
      <w:r w:rsidRPr="00FD48DA">
        <w:rPr>
          <w:rFonts w:asciiTheme="majorHAnsi" w:hAnsiTheme="majorHAnsi"/>
          <w:lang w:val="pl-PL"/>
        </w:rPr>
        <w:t xml:space="preserve">dla każdego </w:t>
      </w:r>
      <w:r w:rsidR="00A834F1" w:rsidRPr="00FD48DA">
        <w:rPr>
          <w:rFonts w:asciiTheme="majorHAnsi" w:hAnsiTheme="majorHAnsi"/>
          <w:lang w:val="pl-PL"/>
        </w:rPr>
        <w:br/>
      </w:r>
      <w:r w:rsidRPr="00FD48DA">
        <w:rPr>
          <w:rFonts w:asciiTheme="majorHAnsi" w:hAnsiTheme="majorHAnsi"/>
          <w:lang w:val="pl-PL"/>
        </w:rPr>
        <w:t xml:space="preserve">z PPE, określane są każdorazowo w </w:t>
      </w:r>
      <w:r w:rsidR="00A834F1" w:rsidRPr="00FD48DA">
        <w:rPr>
          <w:rFonts w:asciiTheme="majorHAnsi" w:hAnsiTheme="majorHAnsi"/>
          <w:lang w:val="pl-PL"/>
        </w:rPr>
        <w:t>Umowie dystrybucyjnej.</w:t>
      </w:r>
    </w:p>
    <w:p w:rsidR="005622DA" w:rsidRPr="005622DA" w:rsidRDefault="005622DA" w:rsidP="005622DA">
      <w:pPr>
        <w:pStyle w:val="Tekstpodstawowy"/>
        <w:widowControl/>
        <w:numPr>
          <w:ilvl w:val="0"/>
          <w:numId w:val="7"/>
        </w:numPr>
        <w:autoSpaceDN w:val="0"/>
        <w:adjustRightInd w:val="0"/>
        <w:spacing w:after="0"/>
        <w:ind w:left="426" w:right="40"/>
        <w:jc w:val="both"/>
        <w:rPr>
          <w:rFonts w:asciiTheme="majorHAnsi" w:hAnsiTheme="majorHAnsi"/>
          <w:lang w:val="pl-PL"/>
        </w:rPr>
      </w:pPr>
      <w:r w:rsidRPr="005622DA">
        <w:rPr>
          <w:rFonts w:asciiTheme="majorHAnsi" w:hAnsiTheme="majorHAnsi"/>
        </w:rPr>
        <w:t xml:space="preserve">Zamawiający zastrzega sobie możliwość dokonania zmiany mocy umownej oraz grupy taryfowej, określonych w Umowie dystrybucyjnej. Zamawiający może zwiększyć moc przyłączeniową/umowną do obiektów </w:t>
      </w:r>
      <w:r>
        <w:rPr>
          <w:rFonts w:asciiTheme="majorHAnsi" w:hAnsiTheme="majorHAnsi"/>
          <w:lang w:val="pl-PL"/>
        </w:rPr>
        <w:br/>
      </w:r>
      <w:r w:rsidRPr="005622DA">
        <w:rPr>
          <w:rFonts w:asciiTheme="majorHAnsi" w:hAnsiTheme="majorHAnsi"/>
        </w:rPr>
        <w:t xml:space="preserve">w ramach określonych przez Zamawiającego w przedmiocie zamówienia grup taryfowych. Zamawiający zobowiązany jest do niezwłocznego powiadomienia Wykonawcy, w formie pisemnej albo w formie elektronicznej, na adres wskazany w § 10 ust. 2 pkt 2 Umowy, o dokonaniu zmiany grupy taryfowej w Umowie dystrybucyjnej. W przypadku dokonania powyższych zmian Wykonawcy nie przysługują żadne roszczenia </w:t>
      </w:r>
      <w:r>
        <w:rPr>
          <w:rFonts w:asciiTheme="majorHAnsi" w:hAnsiTheme="majorHAnsi"/>
          <w:lang w:val="pl-PL"/>
        </w:rPr>
        <w:br/>
      </w:r>
      <w:r w:rsidRPr="005622DA">
        <w:rPr>
          <w:rFonts w:asciiTheme="majorHAnsi" w:hAnsiTheme="majorHAnsi"/>
        </w:rPr>
        <w:t>z tego tytułu, na co Wykonawca wyraża zgodę. Uzgodnienie warunków zmiany Umowy nastąpi poprzez sporządzenie i podpisanie przez Strony aneksu do Umowy w formie pisemnej lub w Formie elektronicznej.</w:t>
      </w:r>
    </w:p>
    <w:p w:rsidR="0021624A" w:rsidRDefault="008B32F0" w:rsidP="0021624A">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Wykonawca </w:t>
      </w:r>
      <w:r w:rsidR="00DB3D84" w:rsidRPr="00DB3D84">
        <w:rPr>
          <w:rFonts w:asciiTheme="majorHAnsi" w:hAnsiTheme="majorHAnsi"/>
          <w:bCs/>
          <w:lang w:val="pl-PL"/>
        </w:rPr>
        <w:t xml:space="preserve">dokonywać będzie bilansowania handlowego </w:t>
      </w:r>
      <w:r w:rsidR="00DB3D84">
        <w:rPr>
          <w:rFonts w:asciiTheme="majorHAnsi" w:hAnsiTheme="majorHAnsi"/>
          <w:bCs/>
          <w:lang w:val="pl-PL"/>
        </w:rPr>
        <w:t>e</w:t>
      </w:r>
      <w:r w:rsidR="00DB3D84" w:rsidRPr="00DB3D84">
        <w:rPr>
          <w:rFonts w:asciiTheme="majorHAnsi" w:hAnsiTheme="majorHAnsi"/>
          <w:bCs/>
          <w:lang w:val="pl-PL"/>
        </w:rPr>
        <w:t xml:space="preserve">nergii </w:t>
      </w:r>
      <w:r w:rsidR="00DB3D84">
        <w:rPr>
          <w:rFonts w:asciiTheme="majorHAnsi" w:hAnsiTheme="majorHAnsi"/>
          <w:bCs/>
          <w:lang w:val="pl-PL"/>
        </w:rPr>
        <w:t xml:space="preserve">elektrycznej </w:t>
      </w:r>
      <w:r w:rsidR="00DB3D84" w:rsidRPr="00DB3D84">
        <w:rPr>
          <w:rFonts w:asciiTheme="majorHAnsi" w:hAnsiTheme="majorHAnsi"/>
          <w:bCs/>
          <w:lang w:val="pl-PL"/>
        </w:rPr>
        <w:t xml:space="preserve">zakupionej przez Zamawiającego, na podstawie standardowego profilu zużycia </w:t>
      </w:r>
      <w:r w:rsidR="00DB3D84">
        <w:rPr>
          <w:rFonts w:asciiTheme="majorHAnsi" w:hAnsiTheme="majorHAnsi"/>
          <w:bCs/>
          <w:lang w:val="pl-PL"/>
        </w:rPr>
        <w:t xml:space="preserve">w </w:t>
      </w:r>
      <w:r w:rsidR="00DB3D84" w:rsidRPr="00DB3D84">
        <w:rPr>
          <w:rFonts w:asciiTheme="majorHAnsi" w:hAnsiTheme="majorHAnsi"/>
          <w:bCs/>
          <w:lang w:val="pl-PL"/>
        </w:rPr>
        <w:t>poszczególnych grupach taryfowych i przy mocach umownych określonych w</w:t>
      </w:r>
      <w:r w:rsidR="00DB3D84">
        <w:rPr>
          <w:rFonts w:asciiTheme="majorHAnsi" w:hAnsiTheme="majorHAnsi"/>
          <w:bCs/>
          <w:lang w:val="pl-PL"/>
        </w:rPr>
        <w:t xml:space="preserve"> Załączniku nr 1 do Umowy </w:t>
      </w:r>
      <w:r w:rsidR="00DB3D84" w:rsidRPr="00DB3D84">
        <w:rPr>
          <w:rFonts w:asciiTheme="majorHAnsi" w:hAnsiTheme="majorHAnsi"/>
          <w:bCs/>
          <w:lang w:val="pl-PL"/>
        </w:rPr>
        <w:t xml:space="preserve">oraz rzeczywiście pobranej </w:t>
      </w:r>
      <w:r w:rsidR="00DB3D84">
        <w:rPr>
          <w:rFonts w:asciiTheme="majorHAnsi" w:hAnsiTheme="majorHAnsi"/>
          <w:bCs/>
          <w:lang w:val="pl-PL"/>
        </w:rPr>
        <w:t>e</w:t>
      </w:r>
      <w:r w:rsidR="00DB3D84" w:rsidRPr="00DB3D84">
        <w:rPr>
          <w:rFonts w:asciiTheme="majorHAnsi" w:hAnsiTheme="majorHAnsi"/>
          <w:bCs/>
          <w:lang w:val="pl-PL"/>
        </w:rPr>
        <w:t xml:space="preserve">nergii </w:t>
      </w:r>
      <w:r w:rsidR="00DB3D84">
        <w:rPr>
          <w:rFonts w:asciiTheme="majorHAnsi" w:hAnsiTheme="majorHAnsi"/>
          <w:bCs/>
          <w:lang w:val="pl-PL"/>
        </w:rPr>
        <w:t xml:space="preserve">elektrycznej </w:t>
      </w:r>
      <w:r w:rsidRPr="00FD48DA">
        <w:rPr>
          <w:rFonts w:asciiTheme="majorHAnsi" w:hAnsiTheme="majorHAnsi"/>
          <w:lang w:val="pl-PL"/>
        </w:rPr>
        <w:t xml:space="preserve">Koszty </w:t>
      </w:r>
      <w:r w:rsidR="00BB42AF" w:rsidRPr="00FD48DA">
        <w:rPr>
          <w:rFonts w:asciiTheme="majorHAnsi" w:hAnsiTheme="majorHAnsi"/>
          <w:lang w:val="pl-PL"/>
        </w:rPr>
        <w:t xml:space="preserve">i obowiązki </w:t>
      </w:r>
      <w:r w:rsidRPr="009A391C">
        <w:rPr>
          <w:rFonts w:asciiTheme="majorHAnsi" w:hAnsiTheme="majorHAnsi"/>
          <w:lang w:val="pl-PL"/>
        </w:rPr>
        <w:t xml:space="preserve">wynikające z dokonania bilansowania handlowego uwzględnione są w cenie </w:t>
      </w:r>
      <w:r w:rsidR="005C4E83" w:rsidRPr="009A391C">
        <w:rPr>
          <w:rFonts w:asciiTheme="majorHAnsi" w:hAnsiTheme="majorHAnsi"/>
          <w:lang w:val="pl-PL"/>
        </w:rPr>
        <w:t>e</w:t>
      </w:r>
      <w:r w:rsidRPr="009A391C">
        <w:rPr>
          <w:rFonts w:asciiTheme="majorHAnsi" w:hAnsiTheme="majorHAnsi"/>
          <w:lang w:val="pl-PL"/>
        </w:rPr>
        <w:t xml:space="preserve">nergii </w:t>
      </w:r>
      <w:r w:rsidR="005C4E83" w:rsidRPr="009A391C">
        <w:rPr>
          <w:rFonts w:asciiTheme="majorHAnsi" w:hAnsiTheme="majorHAnsi"/>
          <w:lang w:val="pl-PL"/>
        </w:rPr>
        <w:t xml:space="preserve">elektrycznej </w:t>
      </w:r>
      <w:r w:rsidRPr="009A391C">
        <w:rPr>
          <w:rFonts w:asciiTheme="majorHAnsi" w:hAnsiTheme="majorHAnsi"/>
          <w:lang w:val="pl-PL"/>
        </w:rPr>
        <w:t xml:space="preserve">określonej w </w:t>
      </w:r>
      <w:r w:rsidR="005C4E83" w:rsidRPr="009A391C">
        <w:rPr>
          <w:rFonts w:asciiTheme="majorHAnsi" w:hAnsiTheme="majorHAnsi"/>
          <w:lang w:val="pl-PL"/>
        </w:rPr>
        <w:t>§ 7 ust. 2 Umowy</w:t>
      </w:r>
      <w:r w:rsidRPr="009A391C">
        <w:rPr>
          <w:rFonts w:asciiTheme="majorHAnsi" w:hAnsiTheme="majorHAnsi"/>
          <w:lang w:val="pl-PL"/>
        </w:rPr>
        <w:t>.</w:t>
      </w:r>
    </w:p>
    <w:p w:rsidR="00033324" w:rsidRDefault="00033324">
      <w:pPr>
        <w:spacing w:after="200" w:line="276" w:lineRule="auto"/>
        <w:rPr>
          <w:rFonts w:asciiTheme="majorHAnsi" w:eastAsia="Times New Roman" w:hAnsiTheme="majorHAnsi"/>
          <w:sz w:val="20"/>
          <w:szCs w:val="20"/>
          <w:lang w:eastAsia="ar-SA"/>
        </w:rPr>
      </w:pPr>
      <w:r>
        <w:rPr>
          <w:rFonts w:asciiTheme="majorHAnsi" w:hAnsiTheme="majorHAnsi"/>
        </w:rPr>
        <w:br w:type="page"/>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lastRenderedPageBreak/>
        <w:t>§ 3</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Oświadczenia stron</w:t>
      </w:r>
    </w:p>
    <w:p w:rsidR="004D0AAA" w:rsidRPr="00FD48DA" w:rsidRDefault="00525681" w:rsidP="00525681">
      <w:pPr>
        <w:pStyle w:val="Tekstpodstawowy"/>
        <w:widowControl/>
        <w:numPr>
          <w:ilvl w:val="0"/>
          <w:numId w:val="8"/>
        </w:numPr>
        <w:autoSpaceDE/>
        <w:spacing w:after="0"/>
        <w:ind w:left="426" w:right="38" w:hanging="426"/>
        <w:jc w:val="both"/>
        <w:rPr>
          <w:rFonts w:asciiTheme="majorHAnsi" w:hAnsiTheme="majorHAnsi"/>
          <w:lang w:val="pl-PL"/>
        </w:rPr>
      </w:pPr>
      <w:r w:rsidRPr="00FD48DA">
        <w:rPr>
          <w:rFonts w:asciiTheme="majorHAnsi" w:hAnsiTheme="majorHAnsi"/>
          <w:lang w:val="pl-PL"/>
        </w:rPr>
        <w:t>Wykonawca oświadcza, że</w:t>
      </w:r>
      <w:r w:rsidR="004D0AAA" w:rsidRPr="00FD48DA">
        <w:rPr>
          <w:rFonts w:asciiTheme="majorHAnsi" w:hAnsiTheme="majorHAnsi"/>
          <w:lang w:val="pl-PL"/>
        </w:rPr>
        <w:t>:</w:t>
      </w:r>
    </w:p>
    <w:p w:rsidR="004D0AAA" w:rsidRPr="00FD48DA" w:rsidRDefault="004D0AAA" w:rsidP="00581DC7">
      <w:pPr>
        <w:pStyle w:val="Tekstpodstawowy"/>
        <w:widowControl/>
        <w:numPr>
          <w:ilvl w:val="0"/>
          <w:numId w:val="22"/>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posiada koncesję na obrót energią elektryczną nr …………………z dnia …………………r. wydan</w:t>
      </w:r>
      <w:r w:rsidR="00001EF7" w:rsidRPr="00FD48DA">
        <w:rPr>
          <w:rFonts w:asciiTheme="majorHAnsi" w:hAnsiTheme="majorHAnsi"/>
          <w:lang w:val="pl-PL"/>
        </w:rPr>
        <w:t>ą</w:t>
      </w:r>
      <w:r w:rsidRPr="00FD48DA">
        <w:rPr>
          <w:rFonts w:asciiTheme="majorHAnsi" w:hAnsiTheme="majorHAnsi"/>
          <w:lang w:val="pl-PL"/>
        </w:rPr>
        <w:t xml:space="preserve"> przez Prezesa Urzędu Regulacji Energetyki, której termin ważności przypada na dzień ………………………,</w:t>
      </w:r>
    </w:p>
    <w:p w:rsidR="004D0AAA" w:rsidRPr="00FD48DA" w:rsidRDefault="004D0AAA" w:rsidP="00581DC7">
      <w:pPr>
        <w:pStyle w:val="Tekstpodstawowy"/>
        <w:widowControl/>
        <w:numPr>
          <w:ilvl w:val="0"/>
          <w:numId w:val="30"/>
        </w:numPr>
        <w:autoSpaceDE/>
        <w:spacing w:after="0"/>
        <w:ind w:right="38"/>
        <w:jc w:val="both"/>
        <w:rPr>
          <w:rFonts w:asciiTheme="majorHAnsi" w:hAnsiTheme="majorHAnsi"/>
          <w:lang w:val="pl-PL"/>
        </w:rPr>
      </w:pPr>
      <w:r w:rsidRPr="00FD48DA">
        <w:rPr>
          <w:rFonts w:asciiTheme="majorHAnsi" w:hAnsiTheme="majorHAnsi"/>
          <w:lang w:val="pl-PL"/>
        </w:rPr>
        <w:t>w przypadku, gdy okres obowiązywania Umowy jest dłuższy niż okres ważności dokumentu opisanego powyżej, Wykonawca zobligowany jest w terminie nie późniejszym niż dwa miesiące przed datą upływu ważności tego dokumentu przedłożyć Zamawiającemu, w formie pisemnej albo Formie elektronicznej, oświadczenie o posiadaniu aktualnej koncesji na obrót energią elektryczną,</w:t>
      </w:r>
    </w:p>
    <w:p w:rsidR="004D0AAA" w:rsidRPr="00FD48DA" w:rsidRDefault="004D0AAA" w:rsidP="00581DC7">
      <w:pPr>
        <w:pStyle w:val="Tekstpodstawowy"/>
        <w:widowControl/>
        <w:numPr>
          <w:ilvl w:val="0"/>
          <w:numId w:val="30"/>
        </w:numPr>
        <w:autoSpaceDE/>
        <w:spacing w:after="0"/>
        <w:ind w:right="38"/>
        <w:jc w:val="both"/>
        <w:rPr>
          <w:rFonts w:asciiTheme="majorHAnsi" w:hAnsiTheme="majorHAnsi"/>
          <w:lang w:val="pl-PL"/>
        </w:rPr>
      </w:pPr>
      <w:r w:rsidRPr="00FD48DA">
        <w:rPr>
          <w:rFonts w:asciiTheme="majorHAnsi" w:hAnsiTheme="majorHAnsi"/>
          <w:lang w:val="pl-PL"/>
        </w:rPr>
        <w:t xml:space="preserve">Wykonawca jest obowiązany natychmiast poinformować Zamawiającego, </w:t>
      </w:r>
      <w:r w:rsidR="009A391C">
        <w:rPr>
          <w:rFonts w:asciiTheme="majorHAnsi" w:hAnsiTheme="majorHAnsi"/>
          <w:lang w:val="pl-PL"/>
        </w:rPr>
        <w:t xml:space="preserve">drogą elektroniczną na adres e-mail Zamawiającego wskazany </w:t>
      </w:r>
      <w:r w:rsidR="009A391C" w:rsidRPr="009A391C">
        <w:rPr>
          <w:rFonts w:asciiTheme="majorHAnsi" w:hAnsiTheme="majorHAnsi"/>
          <w:lang w:val="pl-PL"/>
        </w:rPr>
        <w:t xml:space="preserve">w </w:t>
      </w:r>
      <w:r w:rsidRPr="009A391C">
        <w:rPr>
          <w:rFonts w:asciiTheme="majorHAnsi" w:hAnsiTheme="majorHAnsi"/>
          <w:lang w:val="pl-PL"/>
        </w:rPr>
        <w:t xml:space="preserve">§ </w:t>
      </w:r>
      <w:r w:rsidR="009A391C" w:rsidRPr="009A391C">
        <w:rPr>
          <w:rFonts w:asciiTheme="majorHAnsi" w:hAnsiTheme="majorHAnsi"/>
          <w:lang w:val="pl-PL"/>
        </w:rPr>
        <w:t>10</w:t>
      </w:r>
      <w:r w:rsidRPr="009A391C">
        <w:rPr>
          <w:rFonts w:asciiTheme="majorHAnsi" w:hAnsiTheme="majorHAnsi"/>
          <w:lang w:val="pl-PL"/>
        </w:rPr>
        <w:t xml:space="preserve"> ust. </w:t>
      </w:r>
      <w:r w:rsidR="009A391C" w:rsidRPr="009A391C">
        <w:rPr>
          <w:rFonts w:asciiTheme="majorHAnsi" w:hAnsiTheme="majorHAnsi"/>
          <w:lang w:val="pl-PL"/>
        </w:rPr>
        <w:t>2</w:t>
      </w:r>
      <w:r w:rsidRPr="009A391C">
        <w:rPr>
          <w:rFonts w:asciiTheme="majorHAnsi" w:hAnsiTheme="majorHAnsi"/>
          <w:lang w:val="pl-PL"/>
        </w:rPr>
        <w:t xml:space="preserve"> pkt </w:t>
      </w:r>
      <w:r w:rsidR="009A391C" w:rsidRPr="009A391C">
        <w:rPr>
          <w:rFonts w:asciiTheme="majorHAnsi" w:hAnsiTheme="majorHAnsi"/>
          <w:lang w:val="pl-PL"/>
        </w:rPr>
        <w:t>1</w:t>
      </w:r>
      <w:r w:rsidRPr="009A391C">
        <w:rPr>
          <w:rFonts w:asciiTheme="majorHAnsi" w:hAnsiTheme="majorHAnsi"/>
          <w:lang w:val="pl-PL"/>
        </w:rPr>
        <w:t xml:space="preserve"> Umowy, o utracie</w:t>
      </w:r>
      <w:r w:rsidRPr="00FD48DA">
        <w:rPr>
          <w:rFonts w:asciiTheme="majorHAnsi" w:hAnsiTheme="majorHAnsi"/>
          <w:lang w:val="pl-PL"/>
        </w:rPr>
        <w:t xml:space="preserve"> koncesji na obrót energią, o której mowa powyżej,</w:t>
      </w:r>
    </w:p>
    <w:p w:rsidR="004D0AAA" w:rsidRPr="00FD48DA" w:rsidRDefault="007E225C" w:rsidP="00581DC7">
      <w:pPr>
        <w:pStyle w:val="Tekstpodstawowy"/>
        <w:numPr>
          <w:ilvl w:val="0"/>
          <w:numId w:val="22"/>
        </w:numPr>
        <w:tabs>
          <w:tab w:val="clear" w:pos="360"/>
        </w:tabs>
        <w:spacing w:after="0"/>
        <w:ind w:left="851" w:right="40" w:hanging="425"/>
        <w:jc w:val="both"/>
        <w:rPr>
          <w:rFonts w:asciiTheme="majorHAnsi" w:hAnsiTheme="majorHAnsi"/>
          <w:lang w:val="pl-PL"/>
        </w:rPr>
      </w:pPr>
      <w:r>
        <w:rPr>
          <w:rFonts w:asciiTheme="majorHAnsi" w:hAnsiTheme="majorHAnsi"/>
          <w:lang w:val="pl-PL"/>
        </w:rPr>
        <w:t>ma zawartą Generalną umowę dystrybucyjna z lokalnym</w:t>
      </w:r>
      <w:r w:rsidR="004D0AAA" w:rsidRPr="00FD48DA">
        <w:rPr>
          <w:rFonts w:asciiTheme="majorHAnsi" w:hAnsiTheme="majorHAnsi"/>
          <w:lang w:val="pl-PL"/>
        </w:rPr>
        <w:t xml:space="preserve"> OSD, tj.:</w:t>
      </w:r>
    </w:p>
    <w:p w:rsidR="004D0AAA" w:rsidRDefault="00001EF7" w:rsidP="00581DC7">
      <w:pPr>
        <w:pStyle w:val="Tekstpodstawowy"/>
        <w:numPr>
          <w:ilvl w:val="0"/>
          <w:numId w:val="31"/>
        </w:numPr>
        <w:spacing w:after="0"/>
        <w:ind w:right="40"/>
        <w:jc w:val="both"/>
        <w:rPr>
          <w:rFonts w:asciiTheme="majorHAnsi" w:hAnsiTheme="majorHAnsi"/>
          <w:lang w:val="pl-PL"/>
        </w:rPr>
      </w:pPr>
      <w:r w:rsidRPr="00FD48DA">
        <w:rPr>
          <w:rFonts w:asciiTheme="majorHAnsi" w:hAnsiTheme="majorHAnsi"/>
          <w:lang w:val="pl-PL"/>
        </w:rPr>
        <w:t>PGE Dystrybucja S.A.</w:t>
      </w:r>
    </w:p>
    <w:p w:rsidR="00D25AF4" w:rsidRDefault="00D25AF4" w:rsidP="00D25AF4">
      <w:pPr>
        <w:pStyle w:val="Tekstpodstawowy"/>
        <w:numPr>
          <w:ilvl w:val="0"/>
          <w:numId w:val="31"/>
        </w:numPr>
        <w:spacing w:after="0"/>
        <w:ind w:right="40"/>
        <w:jc w:val="both"/>
        <w:rPr>
          <w:rFonts w:asciiTheme="majorHAnsi" w:hAnsiTheme="majorHAnsi"/>
          <w:lang w:val="pl-PL"/>
        </w:rPr>
      </w:pPr>
      <w:r>
        <w:rPr>
          <w:rFonts w:asciiTheme="majorHAnsi" w:hAnsiTheme="majorHAnsi"/>
          <w:lang w:val="pl-PL"/>
        </w:rPr>
        <w:t xml:space="preserve">PGE </w:t>
      </w:r>
      <w:r w:rsidRPr="00D25AF4">
        <w:rPr>
          <w:rFonts w:asciiTheme="majorHAnsi" w:hAnsiTheme="majorHAnsi"/>
          <w:lang w:val="pl-PL"/>
        </w:rPr>
        <w:t>Energetyka Kolejowa S.A.</w:t>
      </w:r>
    </w:p>
    <w:p w:rsidR="00D25AF4" w:rsidRPr="00FD48DA" w:rsidRDefault="00D25AF4" w:rsidP="00D25AF4">
      <w:pPr>
        <w:pStyle w:val="Tekstpodstawowy"/>
        <w:numPr>
          <w:ilvl w:val="0"/>
          <w:numId w:val="31"/>
        </w:numPr>
        <w:spacing w:after="0"/>
        <w:ind w:right="40"/>
        <w:jc w:val="both"/>
        <w:rPr>
          <w:rFonts w:asciiTheme="majorHAnsi" w:hAnsiTheme="majorHAnsi"/>
          <w:lang w:val="pl-PL"/>
        </w:rPr>
      </w:pPr>
      <w:r>
        <w:rPr>
          <w:rFonts w:asciiTheme="majorHAnsi" w:hAnsiTheme="majorHAnsi"/>
          <w:lang w:val="pl-PL"/>
        </w:rPr>
        <w:t>TAURON Dystrybucja S.A.</w:t>
      </w:r>
    </w:p>
    <w:p w:rsidR="004D0AAA" w:rsidRPr="00FD48DA" w:rsidRDefault="007E225C" w:rsidP="008B65AE">
      <w:pPr>
        <w:pStyle w:val="Tekstpodstawowy"/>
        <w:widowControl/>
        <w:autoSpaceDE/>
        <w:spacing w:after="0"/>
        <w:ind w:left="851" w:right="40"/>
        <w:jc w:val="both"/>
        <w:rPr>
          <w:rFonts w:asciiTheme="majorHAnsi" w:hAnsiTheme="majorHAnsi"/>
          <w:lang w:val="pl-PL"/>
        </w:rPr>
      </w:pPr>
      <w:r>
        <w:rPr>
          <w:rFonts w:asciiTheme="majorHAnsi" w:hAnsiTheme="majorHAnsi"/>
          <w:lang w:val="pl-PL"/>
        </w:rPr>
        <w:t>umożliwiającą</w:t>
      </w:r>
      <w:r w:rsidR="004D0AAA" w:rsidRPr="00FD48DA">
        <w:rPr>
          <w:rFonts w:asciiTheme="majorHAnsi" w:hAnsiTheme="majorHAnsi"/>
          <w:lang w:val="pl-PL"/>
        </w:rPr>
        <w:t xml:space="preserve"> sprzedaż energii elektrycznej do PPE z</w:t>
      </w:r>
      <w:r>
        <w:rPr>
          <w:rFonts w:asciiTheme="majorHAnsi" w:hAnsiTheme="majorHAnsi"/>
          <w:lang w:val="pl-PL"/>
        </w:rPr>
        <w:t>a pośrednictwem sieci wskazanego</w:t>
      </w:r>
      <w:r w:rsidR="004D0AAA" w:rsidRPr="00FD48DA">
        <w:rPr>
          <w:rFonts w:asciiTheme="majorHAnsi" w:hAnsiTheme="majorHAnsi"/>
          <w:lang w:val="pl-PL"/>
        </w:rPr>
        <w:t xml:space="preserve"> powyżej OSD.</w:t>
      </w:r>
    </w:p>
    <w:p w:rsidR="008B65AE" w:rsidRPr="00FD48DA" w:rsidRDefault="008B65AE" w:rsidP="00581DC7">
      <w:pPr>
        <w:pStyle w:val="Tekstpodstawowy"/>
        <w:numPr>
          <w:ilvl w:val="0"/>
          <w:numId w:val="22"/>
        </w:numPr>
        <w:tabs>
          <w:tab w:val="clear" w:pos="360"/>
        </w:tabs>
        <w:spacing w:after="0"/>
        <w:ind w:left="851" w:right="40" w:hanging="425"/>
        <w:jc w:val="both"/>
        <w:rPr>
          <w:rFonts w:asciiTheme="majorHAnsi" w:hAnsiTheme="majorHAnsi"/>
          <w:lang w:val="pl-PL"/>
        </w:rPr>
      </w:pPr>
      <w:r w:rsidRPr="00FD48DA">
        <w:rPr>
          <w:rFonts w:asciiTheme="majorHAnsi" w:hAnsiTheme="majorHAnsi"/>
          <w:lang w:val="pl-PL"/>
        </w:rPr>
        <w:t xml:space="preserve">nie zachodzą wobec niego przesłanki wykluczenia z postępowania, o których mowa: </w:t>
      </w:r>
    </w:p>
    <w:p w:rsidR="008B65AE" w:rsidRPr="00FD48DA" w:rsidRDefault="008B65AE" w:rsidP="00581DC7">
      <w:pPr>
        <w:pStyle w:val="Tekstpodstawowy"/>
        <w:numPr>
          <w:ilvl w:val="0"/>
          <w:numId w:val="32"/>
        </w:numPr>
        <w:spacing w:after="0"/>
        <w:ind w:right="40"/>
        <w:jc w:val="both"/>
        <w:rPr>
          <w:rFonts w:asciiTheme="majorHAnsi" w:hAnsiTheme="majorHAnsi"/>
          <w:lang w:val="pl-PL"/>
        </w:rPr>
      </w:pPr>
      <w:r w:rsidRPr="00FD48DA">
        <w:rPr>
          <w:rFonts w:asciiTheme="majorHAnsi" w:hAnsiTheme="majorHAnsi"/>
          <w:lang w:val="pl-PL"/>
        </w:rPr>
        <w:t xml:space="preserve">w art. 7 ust. 1 ustawy z dnia 13 kwietnia 2022r. o szczególnych rozwiązaniach w zakresie przeciwdziałania wspieraniu agresji na Ukrainę oraz służących ochronie bezpieczeństwa narodowego oraz </w:t>
      </w:r>
    </w:p>
    <w:p w:rsidR="008B65AE" w:rsidRPr="00FD48DA" w:rsidRDefault="008B65AE" w:rsidP="00581DC7">
      <w:pPr>
        <w:pStyle w:val="Tekstpodstawowy"/>
        <w:numPr>
          <w:ilvl w:val="0"/>
          <w:numId w:val="32"/>
        </w:numPr>
        <w:spacing w:after="0"/>
        <w:ind w:right="40"/>
        <w:jc w:val="both"/>
        <w:rPr>
          <w:rFonts w:asciiTheme="majorHAnsi" w:hAnsiTheme="majorHAnsi"/>
          <w:lang w:val="pl-PL"/>
        </w:rPr>
      </w:pPr>
      <w:r w:rsidRPr="00FD48DA">
        <w:rPr>
          <w:rFonts w:asciiTheme="majorHAnsi" w:hAnsiTheme="majorHAnsi"/>
          <w:lang w:val="pl-PL"/>
        </w:rPr>
        <w:t>w art. 5k Rozporządzenia Rady (UE) NR 833/2014 z dnia 31 lipca 2014 r. dotyczące środków ograniczających w związku z działaniami Rosji destabilizującymi sytuację na Ukrainie.</w:t>
      </w:r>
    </w:p>
    <w:p w:rsidR="0044668D" w:rsidRPr="00FD48DA" w:rsidRDefault="0044668D" w:rsidP="008B65AE">
      <w:pPr>
        <w:pStyle w:val="Tekstpodstawowy"/>
        <w:widowControl/>
        <w:numPr>
          <w:ilvl w:val="0"/>
          <w:numId w:val="8"/>
        </w:numPr>
        <w:autoSpaceDE/>
        <w:spacing w:after="0"/>
        <w:ind w:left="426" w:right="40" w:hanging="426"/>
        <w:jc w:val="both"/>
        <w:rPr>
          <w:rFonts w:asciiTheme="majorHAnsi" w:hAnsiTheme="majorHAnsi"/>
          <w:lang w:val="pl-PL"/>
        </w:rPr>
      </w:pPr>
      <w:r w:rsidRPr="00FD48DA">
        <w:rPr>
          <w:rFonts w:asciiTheme="majorHAnsi" w:hAnsiTheme="majorHAnsi"/>
          <w:lang w:val="pl-PL"/>
        </w:rPr>
        <w:t>Zamawiający oświadcza, że:</w:t>
      </w:r>
    </w:p>
    <w:p w:rsidR="008B65AE" w:rsidRPr="00FD48DA" w:rsidRDefault="008B65AE" w:rsidP="00581DC7">
      <w:pPr>
        <w:pStyle w:val="Tekstpodstawowy"/>
        <w:widowControl/>
        <w:numPr>
          <w:ilvl w:val="0"/>
          <w:numId w:val="33"/>
        </w:numPr>
        <w:autoSpaceDE/>
        <w:spacing w:after="0"/>
        <w:ind w:left="851" w:right="40" w:hanging="425"/>
        <w:jc w:val="both"/>
        <w:rPr>
          <w:rFonts w:asciiTheme="majorHAnsi" w:hAnsiTheme="majorHAnsi"/>
          <w:lang w:val="pl-PL"/>
        </w:rPr>
      </w:pPr>
      <w:r w:rsidRPr="00FD48DA">
        <w:rPr>
          <w:rFonts w:asciiTheme="majorHAnsi" w:hAnsiTheme="majorHAnsi"/>
          <w:lang w:val="pl-PL"/>
        </w:rPr>
        <w:t>e</w:t>
      </w:r>
      <w:r w:rsidR="0044668D" w:rsidRPr="00FD48DA">
        <w:rPr>
          <w:rFonts w:asciiTheme="majorHAnsi" w:hAnsiTheme="majorHAnsi"/>
          <w:lang w:val="pl-PL"/>
        </w:rPr>
        <w:t>nergia elektryczna kupowana na podstawie Umowy zużywana będzie</w:t>
      </w:r>
      <w:r w:rsidR="007E225C">
        <w:rPr>
          <w:rFonts w:asciiTheme="majorHAnsi" w:hAnsiTheme="majorHAnsi"/>
          <w:lang w:val="pl-PL"/>
        </w:rPr>
        <w:t xml:space="preserve"> na potrzeby odbiorcy końcowego,</w:t>
      </w:r>
    </w:p>
    <w:p w:rsidR="00525681" w:rsidRPr="00FD48DA" w:rsidRDefault="00F11E8B" w:rsidP="00581DC7">
      <w:pPr>
        <w:pStyle w:val="Tekstpodstawowy"/>
        <w:widowControl/>
        <w:numPr>
          <w:ilvl w:val="0"/>
          <w:numId w:val="33"/>
        </w:numPr>
        <w:autoSpaceDE/>
        <w:spacing w:after="0"/>
        <w:ind w:left="851" w:right="40" w:hanging="425"/>
        <w:jc w:val="both"/>
        <w:rPr>
          <w:rFonts w:asciiTheme="majorHAnsi" w:hAnsiTheme="majorHAnsi"/>
          <w:lang w:val="pl-PL"/>
        </w:rPr>
      </w:pPr>
      <w:r w:rsidRPr="00FD48DA">
        <w:rPr>
          <w:rFonts w:asciiTheme="majorHAnsi" w:hAnsiTheme="majorHAnsi"/>
          <w:lang w:val="pl-PL"/>
        </w:rPr>
        <w:t>posiada tytuł prawny do dysponowania obiektami wyszczególnionymi w Załączniku nr 2 do Umowy, dla których ma być sprzedawana energia elektryczna na podstawie Umowy.</w:t>
      </w:r>
    </w:p>
    <w:p w:rsidR="00F11E8B" w:rsidRPr="00FD48DA" w:rsidRDefault="00F11E8B" w:rsidP="00F11E8B">
      <w:pPr>
        <w:pStyle w:val="Tekstpodstawowy"/>
        <w:widowControl/>
        <w:autoSpaceDE/>
        <w:spacing w:after="0"/>
        <w:ind w:left="851" w:right="40"/>
        <w:jc w:val="both"/>
        <w:rPr>
          <w:rFonts w:asciiTheme="majorHAnsi" w:hAnsiTheme="majorHAnsi"/>
          <w:lang w:val="pl-PL"/>
        </w:rPr>
      </w:pPr>
    </w:p>
    <w:p w:rsidR="00525681" w:rsidRPr="002D3A98" w:rsidRDefault="00525681" w:rsidP="00525681">
      <w:pPr>
        <w:autoSpaceDE w:val="0"/>
        <w:autoSpaceDN w:val="0"/>
        <w:adjustRightInd w:val="0"/>
        <w:ind w:left="142"/>
        <w:jc w:val="center"/>
        <w:rPr>
          <w:rFonts w:asciiTheme="majorHAnsi" w:hAnsiTheme="majorHAnsi"/>
          <w:b/>
          <w:bCs/>
          <w:sz w:val="20"/>
          <w:szCs w:val="20"/>
        </w:rPr>
      </w:pPr>
      <w:r w:rsidRPr="002D3A98">
        <w:rPr>
          <w:rFonts w:asciiTheme="majorHAnsi" w:hAnsiTheme="majorHAnsi"/>
          <w:b/>
          <w:bCs/>
          <w:sz w:val="20"/>
          <w:szCs w:val="20"/>
        </w:rPr>
        <w:t>§ 4</w:t>
      </w:r>
    </w:p>
    <w:p w:rsidR="00525681" w:rsidRPr="002D3A98" w:rsidRDefault="00F11E8B" w:rsidP="00525681">
      <w:pPr>
        <w:autoSpaceDE w:val="0"/>
        <w:autoSpaceDN w:val="0"/>
        <w:adjustRightInd w:val="0"/>
        <w:jc w:val="center"/>
        <w:rPr>
          <w:rFonts w:asciiTheme="majorHAnsi" w:hAnsiTheme="majorHAnsi"/>
          <w:b/>
          <w:bCs/>
          <w:sz w:val="20"/>
          <w:szCs w:val="20"/>
        </w:rPr>
      </w:pPr>
      <w:r w:rsidRPr="002D3A98">
        <w:rPr>
          <w:rFonts w:asciiTheme="majorHAnsi" w:hAnsiTheme="majorHAnsi"/>
          <w:b/>
          <w:bCs/>
          <w:sz w:val="20"/>
          <w:szCs w:val="20"/>
        </w:rPr>
        <w:t>Obowiązywanie Umowy</w:t>
      </w:r>
    </w:p>
    <w:p w:rsidR="000443A7" w:rsidRPr="002D3A98" w:rsidRDefault="00F11E8B"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 xml:space="preserve">Umowa niniejsza zostaje zawarta na okres </w:t>
      </w:r>
      <w:r w:rsidRPr="002D3A98">
        <w:rPr>
          <w:rFonts w:asciiTheme="majorHAnsi" w:hAnsiTheme="majorHAnsi"/>
          <w:b/>
          <w:lang w:val="pl-PL"/>
        </w:rPr>
        <w:t>1</w:t>
      </w:r>
      <w:r w:rsidR="00E5737C" w:rsidRPr="002D3A98">
        <w:rPr>
          <w:rFonts w:asciiTheme="majorHAnsi" w:hAnsiTheme="majorHAnsi"/>
          <w:b/>
          <w:lang w:val="pl-PL"/>
        </w:rPr>
        <w:t>2</w:t>
      </w:r>
      <w:r w:rsidR="00525681" w:rsidRPr="002D3A98">
        <w:rPr>
          <w:rFonts w:asciiTheme="majorHAnsi" w:hAnsiTheme="majorHAnsi"/>
          <w:b/>
          <w:lang w:val="pl-PL"/>
        </w:rPr>
        <w:t xml:space="preserve"> miesi</w:t>
      </w:r>
      <w:r w:rsidRPr="002D3A98">
        <w:rPr>
          <w:rFonts w:asciiTheme="majorHAnsi" w:hAnsiTheme="majorHAnsi"/>
          <w:b/>
          <w:lang w:val="pl-PL"/>
        </w:rPr>
        <w:t>ęcy</w:t>
      </w:r>
      <w:r w:rsidR="00525681" w:rsidRPr="002D3A98">
        <w:rPr>
          <w:rFonts w:asciiTheme="majorHAnsi" w:hAnsiTheme="majorHAnsi"/>
          <w:lang w:val="pl-PL"/>
        </w:rPr>
        <w:t>, tj</w:t>
      </w:r>
      <w:r w:rsidR="00525681" w:rsidRPr="002D3A98">
        <w:rPr>
          <w:rFonts w:asciiTheme="majorHAnsi" w:hAnsiTheme="majorHAnsi"/>
          <w:b/>
          <w:lang w:val="pl-PL"/>
        </w:rPr>
        <w:t xml:space="preserve">. </w:t>
      </w:r>
      <w:r w:rsidR="00525681" w:rsidRPr="002D3A98">
        <w:rPr>
          <w:rFonts w:asciiTheme="majorHAnsi" w:hAnsiTheme="majorHAnsi"/>
          <w:lang w:val="pl-PL"/>
        </w:rPr>
        <w:t xml:space="preserve">od </w:t>
      </w:r>
      <w:r w:rsidRPr="002D3A98">
        <w:rPr>
          <w:rFonts w:asciiTheme="majorHAnsi" w:hAnsiTheme="majorHAnsi"/>
          <w:lang w:val="pl-PL"/>
        </w:rPr>
        <w:t xml:space="preserve">dnia </w:t>
      </w:r>
      <w:r w:rsidR="00525681" w:rsidRPr="002D3A98">
        <w:rPr>
          <w:rFonts w:asciiTheme="majorHAnsi" w:hAnsiTheme="majorHAnsi"/>
          <w:b/>
          <w:lang w:val="pl-PL"/>
        </w:rPr>
        <w:t xml:space="preserve">1 </w:t>
      </w:r>
      <w:r w:rsidR="00E5737C" w:rsidRPr="002D3A98">
        <w:rPr>
          <w:rFonts w:asciiTheme="majorHAnsi" w:hAnsiTheme="majorHAnsi"/>
          <w:b/>
          <w:lang w:val="pl-PL"/>
        </w:rPr>
        <w:t xml:space="preserve">stycznia </w:t>
      </w:r>
      <w:r w:rsidR="00525681" w:rsidRPr="002D3A98">
        <w:rPr>
          <w:rFonts w:asciiTheme="majorHAnsi" w:hAnsiTheme="majorHAnsi"/>
          <w:b/>
          <w:lang w:val="pl-PL"/>
        </w:rPr>
        <w:t>202</w:t>
      </w:r>
      <w:r w:rsidR="00E5737C" w:rsidRPr="002D3A98">
        <w:rPr>
          <w:rFonts w:asciiTheme="majorHAnsi" w:hAnsiTheme="majorHAnsi"/>
          <w:b/>
          <w:lang w:val="pl-PL"/>
        </w:rPr>
        <w:t>4</w:t>
      </w:r>
      <w:r w:rsidR="00525681" w:rsidRPr="002D3A98">
        <w:rPr>
          <w:rFonts w:asciiTheme="majorHAnsi" w:hAnsiTheme="majorHAnsi"/>
          <w:b/>
          <w:lang w:val="pl-PL"/>
        </w:rPr>
        <w:t xml:space="preserve"> r</w:t>
      </w:r>
      <w:r w:rsidRPr="002D3A98">
        <w:rPr>
          <w:rFonts w:asciiTheme="majorHAnsi" w:hAnsiTheme="majorHAnsi"/>
          <w:b/>
          <w:lang w:val="pl-PL"/>
        </w:rPr>
        <w:t>.</w:t>
      </w:r>
      <w:r w:rsidR="00525681" w:rsidRPr="002D3A98">
        <w:rPr>
          <w:rFonts w:asciiTheme="majorHAnsi" w:hAnsiTheme="majorHAnsi"/>
          <w:lang w:val="pl-PL"/>
        </w:rPr>
        <w:t xml:space="preserve"> do </w:t>
      </w:r>
      <w:r w:rsidRPr="002D3A98">
        <w:rPr>
          <w:rFonts w:asciiTheme="majorHAnsi" w:hAnsiTheme="majorHAnsi"/>
          <w:lang w:val="pl-PL"/>
        </w:rPr>
        <w:t xml:space="preserve">dnia </w:t>
      </w:r>
      <w:r w:rsidR="00525681" w:rsidRPr="002D3A98">
        <w:rPr>
          <w:rFonts w:asciiTheme="majorHAnsi" w:hAnsiTheme="majorHAnsi"/>
          <w:b/>
          <w:lang w:val="pl-PL"/>
        </w:rPr>
        <w:t xml:space="preserve">31 grudnia </w:t>
      </w:r>
      <w:r w:rsidR="005310ED" w:rsidRPr="002D3A98">
        <w:rPr>
          <w:rFonts w:asciiTheme="majorHAnsi" w:hAnsiTheme="majorHAnsi"/>
          <w:b/>
          <w:lang w:val="pl-PL"/>
        </w:rPr>
        <w:br/>
      </w:r>
      <w:r w:rsidR="00E5737C" w:rsidRPr="002D3A98">
        <w:rPr>
          <w:rFonts w:asciiTheme="majorHAnsi" w:hAnsiTheme="majorHAnsi"/>
          <w:b/>
          <w:lang w:val="pl-PL"/>
        </w:rPr>
        <w:t>2024</w:t>
      </w:r>
      <w:r w:rsidR="00525681" w:rsidRPr="002D3A98">
        <w:rPr>
          <w:rFonts w:asciiTheme="majorHAnsi" w:hAnsiTheme="majorHAnsi"/>
          <w:b/>
          <w:lang w:val="pl-PL"/>
        </w:rPr>
        <w:t xml:space="preserve"> r</w:t>
      </w:r>
      <w:r w:rsidRPr="002D3A98">
        <w:rPr>
          <w:rFonts w:asciiTheme="majorHAnsi" w:hAnsiTheme="majorHAnsi"/>
          <w:b/>
          <w:lang w:val="pl-PL"/>
        </w:rPr>
        <w:t>.</w:t>
      </w:r>
      <w:r w:rsidR="00525681" w:rsidRPr="002D3A98">
        <w:rPr>
          <w:rFonts w:asciiTheme="majorHAnsi" w:hAnsiTheme="majorHAnsi"/>
          <w:lang w:val="pl-PL"/>
        </w:rPr>
        <w:t xml:space="preserve"> </w:t>
      </w:r>
      <w:r w:rsidRPr="002D3A98">
        <w:rPr>
          <w:rFonts w:asciiTheme="majorHAnsi" w:hAnsiTheme="majorHAnsi"/>
          <w:lang w:val="pl-PL"/>
        </w:rPr>
        <w:t xml:space="preserve">z </w:t>
      </w:r>
      <w:r w:rsidR="000443A7" w:rsidRPr="002D3A98">
        <w:rPr>
          <w:rFonts w:asciiTheme="majorHAnsi" w:hAnsiTheme="majorHAnsi"/>
          <w:lang w:val="pl-PL"/>
        </w:rPr>
        <w:t>zastrzeżeniem:</w:t>
      </w:r>
    </w:p>
    <w:p w:rsidR="000443A7" w:rsidRPr="002D3A98" w:rsidRDefault="000443A7" w:rsidP="00581DC7">
      <w:pPr>
        <w:pStyle w:val="Tekstpodstawowy"/>
        <w:widowControl/>
        <w:numPr>
          <w:ilvl w:val="0"/>
          <w:numId w:val="34"/>
        </w:numPr>
        <w:autoSpaceDN w:val="0"/>
        <w:adjustRightInd w:val="0"/>
        <w:spacing w:after="0"/>
        <w:ind w:right="38"/>
        <w:jc w:val="both"/>
        <w:rPr>
          <w:rFonts w:asciiTheme="majorHAnsi" w:hAnsiTheme="majorHAnsi"/>
          <w:lang w:val="pl-PL"/>
        </w:rPr>
      </w:pPr>
      <w:r w:rsidRPr="002D3A98">
        <w:rPr>
          <w:rFonts w:asciiTheme="majorHAnsi" w:hAnsiTheme="majorHAnsi"/>
          <w:bCs/>
          <w:lang w:val="pl-PL"/>
        </w:rPr>
        <w:t xml:space="preserve">możliwości wystąpienia odmiennych okresów dostaw w odniesieniu do poszczególnych PPE </w:t>
      </w:r>
      <w:r w:rsidR="005310ED" w:rsidRPr="002D3A98">
        <w:rPr>
          <w:rFonts w:asciiTheme="majorHAnsi" w:hAnsiTheme="majorHAnsi"/>
          <w:bCs/>
          <w:lang w:val="pl-PL"/>
        </w:rPr>
        <w:br/>
      </w:r>
      <w:r w:rsidRPr="002D3A98">
        <w:rPr>
          <w:rFonts w:asciiTheme="majorHAnsi" w:hAnsiTheme="majorHAnsi"/>
          <w:bCs/>
          <w:lang w:val="pl-PL"/>
        </w:rPr>
        <w:t>(Załącznik nr 1 do Umowy, kolumna „Okres dostaw”),</w:t>
      </w:r>
    </w:p>
    <w:p w:rsidR="000443A7" w:rsidRPr="002D3A98" w:rsidRDefault="000443A7" w:rsidP="00581DC7">
      <w:pPr>
        <w:pStyle w:val="Tekstpodstawowy"/>
        <w:widowControl/>
        <w:numPr>
          <w:ilvl w:val="0"/>
          <w:numId w:val="34"/>
        </w:numPr>
        <w:autoSpaceDN w:val="0"/>
        <w:adjustRightInd w:val="0"/>
        <w:spacing w:after="0"/>
        <w:ind w:right="38"/>
        <w:jc w:val="both"/>
        <w:rPr>
          <w:rFonts w:asciiTheme="majorHAnsi" w:hAnsiTheme="majorHAnsi"/>
          <w:lang w:val="pl-PL"/>
        </w:rPr>
      </w:pPr>
      <w:r w:rsidRPr="002D3A98">
        <w:rPr>
          <w:rFonts w:asciiTheme="majorHAnsi" w:hAnsiTheme="majorHAnsi"/>
          <w:lang w:val="pl-PL"/>
        </w:rPr>
        <w:t xml:space="preserve">ust. </w:t>
      </w:r>
      <w:r w:rsidR="00FD48DA" w:rsidRPr="002D3A98">
        <w:rPr>
          <w:rFonts w:asciiTheme="majorHAnsi" w:hAnsiTheme="majorHAnsi"/>
          <w:lang w:val="pl-PL"/>
        </w:rPr>
        <w:t>2</w:t>
      </w:r>
      <w:r w:rsidRPr="002D3A98">
        <w:rPr>
          <w:rFonts w:asciiTheme="majorHAnsi" w:hAnsiTheme="majorHAnsi"/>
          <w:lang w:val="pl-PL"/>
        </w:rPr>
        <w:t>-</w:t>
      </w:r>
      <w:r w:rsidR="00FD48DA" w:rsidRPr="002D3A98">
        <w:rPr>
          <w:rFonts w:asciiTheme="majorHAnsi" w:hAnsiTheme="majorHAnsi"/>
          <w:lang w:val="pl-PL"/>
        </w:rPr>
        <w:t>4</w:t>
      </w:r>
      <w:r w:rsidRPr="002D3A98">
        <w:rPr>
          <w:rFonts w:asciiTheme="majorHAnsi" w:hAnsiTheme="majorHAnsi"/>
          <w:lang w:val="pl-PL"/>
        </w:rPr>
        <w:t xml:space="preserve"> Umowy.</w:t>
      </w:r>
    </w:p>
    <w:p w:rsidR="00F11E8B" w:rsidRPr="002D3A98" w:rsidRDefault="00F11E8B"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 xml:space="preserve">Sprzedaż energii elektrycznej poprzedzona zostanie </w:t>
      </w:r>
      <w:r w:rsidR="00CF0092" w:rsidRPr="002D3A98">
        <w:rPr>
          <w:rFonts w:asciiTheme="majorHAnsi" w:hAnsiTheme="majorHAnsi"/>
          <w:lang w:val="pl-PL"/>
        </w:rPr>
        <w:t>powiadomieniem</w:t>
      </w:r>
      <w:r w:rsidRPr="002D3A98">
        <w:rPr>
          <w:rFonts w:asciiTheme="majorHAnsi" w:hAnsiTheme="majorHAnsi"/>
          <w:lang w:val="pl-PL"/>
        </w:rPr>
        <w:t>, o którym mowa w §</w:t>
      </w:r>
      <w:r w:rsidR="000443A7" w:rsidRPr="002D3A98">
        <w:rPr>
          <w:rFonts w:asciiTheme="majorHAnsi" w:hAnsiTheme="majorHAnsi"/>
          <w:lang w:val="pl-PL"/>
        </w:rPr>
        <w:t xml:space="preserve"> </w:t>
      </w:r>
      <w:r w:rsidRPr="002D3A98">
        <w:rPr>
          <w:rFonts w:asciiTheme="majorHAnsi" w:hAnsiTheme="majorHAnsi"/>
          <w:lang w:val="pl-PL"/>
        </w:rPr>
        <w:t>5 ust.</w:t>
      </w:r>
      <w:r w:rsidR="000443A7" w:rsidRPr="002D3A98">
        <w:rPr>
          <w:rFonts w:asciiTheme="majorHAnsi" w:hAnsiTheme="majorHAnsi"/>
          <w:lang w:val="pl-PL"/>
        </w:rPr>
        <w:t xml:space="preserve"> </w:t>
      </w:r>
      <w:r w:rsidR="00CF0092" w:rsidRPr="002D3A98">
        <w:rPr>
          <w:rFonts w:asciiTheme="majorHAnsi" w:hAnsiTheme="majorHAnsi"/>
          <w:lang w:val="pl-PL"/>
        </w:rPr>
        <w:t>2</w:t>
      </w:r>
      <w:r w:rsidRPr="002D3A98">
        <w:rPr>
          <w:rFonts w:asciiTheme="majorHAnsi" w:hAnsiTheme="majorHAnsi"/>
          <w:lang w:val="pl-PL"/>
        </w:rPr>
        <w:t xml:space="preserve"> </w:t>
      </w:r>
      <w:r w:rsidR="00CF0092" w:rsidRPr="002D3A98">
        <w:rPr>
          <w:rFonts w:asciiTheme="majorHAnsi" w:hAnsiTheme="majorHAnsi"/>
          <w:lang w:val="pl-PL"/>
        </w:rPr>
        <w:t xml:space="preserve">pkt 5 </w:t>
      </w:r>
      <w:r w:rsidRPr="002D3A98">
        <w:rPr>
          <w:rFonts w:asciiTheme="majorHAnsi" w:hAnsiTheme="majorHAnsi"/>
          <w:lang w:val="pl-PL"/>
        </w:rPr>
        <w:t>Umowy</w:t>
      </w:r>
      <w:r w:rsidR="00E75A0E" w:rsidRPr="002D3A98">
        <w:rPr>
          <w:rFonts w:asciiTheme="majorHAnsi" w:hAnsiTheme="majorHAnsi"/>
          <w:lang w:val="pl-PL"/>
        </w:rPr>
        <w:t>.</w:t>
      </w:r>
      <w:r w:rsidR="009F4671" w:rsidRPr="002D3A98">
        <w:rPr>
          <w:rFonts w:asciiTheme="majorHAnsi" w:hAnsiTheme="majorHAnsi"/>
          <w:lang w:val="pl-PL"/>
        </w:rPr>
        <w:t xml:space="preserve"> </w:t>
      </w:r>
      <w:r w:rsidR="009F4671" w:rsidRPr="002D3A98">
        <w:rPr>
          <w:rFonts w:asciiTheme="majorHAnsi" w:hAnsiTheme="majorHAnsi"/>
          <w:iCs/>
          <w:lang w:val="pl-PL"/>
        </w:rPr>
        <w:t>Umowa wchodzi w życie w zakresie każdego punktu poboru nie wcześniej, niż po zawarciu umów dystrybucyjnych, pozytywnie przeprowadzonej procedurze zmiany sprzedawcy i przyjęciu umowy do realizacji przez OSD.</w:t>
      </w:r>
    </w:p>
    <w:p w:rsidR="00525681" w:rsidRPr="002D3A98" w:rsidRDefault="00525681"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Zmiana terminu rozpoczęcia sprzedaży energii elektrycznej do poszczególnych punktów poboru energii elektrycznej</w:t>
      </w:r>
      <w:r w:rsidRPr="002D3A98">
        <w:rPr>
          <w:rFonts w:asciiTheme="majorHAnsi" w:hAnsiTheme="majorHAnsi"/>
          <w:bCs/>
          <w:lang w:val="pl-PL"/>
        </w:rPr>
        <w:t xml:space="preserve"> </w:t>
      </w:r>
      <w:r w:rsidRPr="002D3A98">
        <w:rPr>
          <w:rFonts w:asciiTheme="majorHAnsi" w:hAnsiTheme="majorHAnsi"/>
          <w:lang w:val="pl-PL"/>
        </w:rPr>
        <w:t>może ulec zmianie, jeżeli zmiana ta wynika z okoliczności niezależnych od Stron, w szczególności z przedłużającej się procedury zmiany sprzedawcy, przedłużającego się procesu rozwiązania dotychczasowych umów sprzedaży lub kompleksowych, o czas trwania przeszkody. Zmiana następuje automatycznie, nie wymaga złożenia oświadczenia woli przez Zamawiającego.</w:t>
      </w:r>
    </w:p>
    <w:p w:rsidR="00525681" w:rsidRPr="002D3A98" w:rsidRDefault="00525681"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2D3A98">
        <w:rPr>
          <w:rFonts w:asciiTheme="majorHAnsi" w:hAnsiTheme="majorHAnsi"/>
          <w:lang w:val="pl-PL"/>
        </w:rPr>
        <w:t>Umowa obowiązuje do dnia 31 grudnia 202</w:t>
      </w:r>
      <w:r w:rsidR="00E5737C" w:rsidRPr="002D3A98">
        <w:rPr>
          <w:rFonts w:asciiTheme="majorHAnsi" w:hAnsiTheme="majorHAnsi"/>
          <w:lang w:val="pl-PL"/>
        </w:rPr>
        <w:t>4</w:t>
      </w:r>
      <w:r w:rsidRPr="002D3A98">
        <w:rPr>
          <w:rFonts w:asciiTheme="majorHAnsi" w:hAnsiTheme="majorHAnsi"/>
          <w:lang w:val="pl-PL"/>
        </w:rPr>
        <w:t xml:space="preserve"> roku, z zastrzeżeniem że umowa wygasa:</w:t>
      </w:r>
    </w:p>
    <w:p w:rsidR="00525681" w:rsidRPr="002D3A98" w:rsidRDefault="00525681" w:rsidP="00581DC7">
      <w:pPr>
        <w:pStyle w:val="Tekstpodstawowy"/>
        <w:widowControl/>
        <w:numPr>
          <w:ilvl w:val="0"/>
          <w:numId w:val="26"/>
        </w:numPr>
        <w:autoSpaceDN w:val="0"/>
        <w:adjustRightInd w:val="0"/>
        <w:spacing w:after="0"/>
        <w:ind w:right="38"/>
        <w:jc w:val="both"/>
        <w:rPr>
          <w:rFonts w:asciiTheme="majorHAnsi" w:hAnsiTheme="majorHAnsi"/>
          <w:lang w:val="pl-PL"/>
        </w:rPr>
      </w:pPr>
      <w:r w:rsidRPr="002D3A98">
        <w:rPr>
          <w:rFonts w:asciiTheme="majorHAnsi" w:hAnsiTheme="majorHAnsi"/>
          <w:lang w:val="pl-PL"/>
        </w:rPr>
        <w:t xml:space="preserve">z pierwszym dniem, w którym została wstrzymana przez OSD realizacja </w:t>
      </w:r>
      <w:r w:rsidR="00FD48DA" w:rsidRPr="002D3A98">
        <w:rPr>
          <w:rFonts w:asciiTheme="majorHAnsi" w:hAnsiTheme="majorHAnsi"/>
          <w:lang w:val="pl-PL"/>
        </w:rPr>
        <w:t xml:space="preserve">Generalnej </w:t>
      </w:r>
      <w:r w:rsidRPr="002D3A98">
        <w:rPr>
          <w:rFonts w:asciiTheme="majorHAnsi" w:hAnsiTheme="majorHAnsi"/>
          <w:lang w:val="pl-PL"/>
        </w:rPr>
        <w:t>umowy dystrybucyjnej</w:t>
      </w:r>
      <w:r w:rsidR="00FD48DA" w:rsidRPr="002D3A98">
        <w:rPr>
          <w:rFonts w:asciiTheme="majorHAnsi" w:hAnsiTheme="majorHAnsi"/>
          <w:lang w:val="pl-PL"/>
        </w:rPr>
        <w:t xml:space="preserve"> </w:t>
      </w:r>
      <w:r w:rsidRPr="002D3A98">
        <w:rPr>
          <w:rFonts w:asciiTheme="majorHAnsi" w:hAnsiTheme="majorHAnsi"/>
          <w:lang w:val="pl-PL"/>
        </w:rPr>
        <w:t>z uwagi na brak podmiotu odpowiedzialnego za bilansowanie handlowe Sprzedawcy,</w:t>
      </w:r>
    </w:p>
    <w:p w:rsidR="00525681" w:rsidRPr="002D3A98" w:rsidRDefault="00525681" w:rsidP="00581DC7">
      <w:pPr>
        <w:pStyle w:val="Tekstpodstawowy"/>
        <w:widowControl/>
        <w:numPr>
          <w:ilvl w:val="0"/>
          <w:numId w:val="26"/>
        </w:numPr>
        <w:autoSpaceDN w:val="0"/>
        <w:adjustRightInd w:val="0"/>
        <w:spacing w:after="0"/>
        <w:ind w:right="38"/>
        <w:jc w:val="both"/>
        <w:rPr>
          <w:rFonts w:asciiTheme="majorHAnsi" w:hAnsiTheme="majorHAnsi"/>
          <w:lang w:val="pl-PL"/>
        </w:rPr>
      </w:pPr>
      <w:r w:rsidRPr="002D3A98">
        <w:rPr>
          <w:rFonts w:asciiTheme="majorHAnsi" w:hAnsiTheme="majorHAnsi"/>
          <w:lang w:val="pl-PL"/>
        </w:rPr>
        <w:t xml:space="preserve">z pierwszym dniem </w:t>
      </w:r>
      <w:bookmarkStart w:id="1" w:name="_Hlk519182831"/>
      <w:r w:rsidRPr="002D3A98">
        <w:rPr>
          <w:rFonts w:asciiTheme="majorHAnsi" w:hAnsiTheme="majorHAnsi"/>
          <w:lang w:val="pl-PL"/>
        </w:rPr>
        <w:t xml:space="preserve">rozpoczęcia świadczenia sprzedaży rezerwowej </w:t>
      </w:r>
      <w:bookmarkEnd w:id="1"/>
      <w:r w:rsidRPr="002D3A98">
        <w:rPr>
          <w:rFonts w:asciiTheme="majorHAnsi" w:hAnsiTheme="majorHAnsi"/>
          <w:lang w:val="pl-PL"/>
        </w:rPr>
        <w:t>w sytuacji, gdy Wykonawca przed datą zakończenia realizacji Umowy</w:t>
      </w:r>
      <w:r w:rsidR="00FD48DA" w:rsidRPr="002D3A98">
        <w:rPr>
          <w:rFonts w:asciiTheme="majorHAnsi" w:hAnsiTheme="majorHAnsi"/>
          <w:lang w:val="pl-PL"/>
        </w:rPr>
        <w:t>,</w:t>
      </w:r>
      <w:r w:rsidRPr="002D3A98">
        <w:rPr>
          <w:rFonts w:asciiTheme="majorHAnsi" w:hAnsiTheme="majorHAnsi"/>
          <w:lang w:val="pl-PL"/>
        </w:rPr>
        <w:t xml:space="preserve"> tj. przed dniem 31.12.202</w:t>
      </w:r>
      <w:r w:rsidR="00E5737C" w:rsidRPr="002D3A98">
        <w:rPr>
          <w:rFonts w:asciiTheme="majorHAnsi" w:hAnsiTheme="majorHAnsi"/>
          <w:lang w:val="pl-PL"/>
        </w:rPr>
        <w:t>4</w:t>
      </w:r>
      <w:r w:rsidRPr="002D3A98">
        <w:rPr>
          <w:rFonts w:asciiTheme="majorHAnsi" w:hAnsiTheme="majorHAnsi"/>
          <w:lang w:val="pl-PL"/>
        </w:rPr>
        <w:t xml:space="preserve"> r. utraci uprawnienia, koncesję</w:t>
      </w:r>
      <w:r w:rsidR="00FD48DA" w:rsidRPr="002D3A98">
        <w:rPr>
          <w:rFonts w:asciiTheme="majorHAnsi" w:hAnsiTheme="majorHAnsi"/>
          <w:lang w:val="pl-PL"/>
        </w:rPr>
        <w:t xml:space="preserve"> na obrót energią elektryczną</w:t>
      </w:r>
      <w:r w:rsidRPr="002D3A98">
        <w:rPr>
          <w:rFonts w:asciiTheme="majorHAnsi" w:hAnsiTheme="majorHAnsi"/>
          <w:lang w:val="pl-PL"/>
        </w:rPr>
        <w:t xml:space="preserve">, </w:t>
      </w:r>
      <w:r w:rsidR="00FD48DA" w:rsidRPr="002D3A98">
        <w:rPr>
          <w:rFonts w:asciiTheme="majorHAnsi" w:hAnsiTheme="majorHAnsi"/>
          <w:lang w:val="pl-PL"/>
        </w:rPr>
        <w:t xml:space="preserve">Generalną umowę dystrybucyjną </w:t>
      </w:r>
      <w:r w:rsidRPr="002D3A98">
        <w:rPr>
          <w:rFonts w:asciiTheme="majorHAnsi" w:hAnsiTheme="majorHAnsi"/>
          <w:lang w:val="pl-PL"/>
        </w:rPr>
        <w:t>lub zezwolenia niezbędne do wykonania Umowy.</w:t>
      </w:r>
    </w:p>
    <w:p w:rsidR="00D1554D" w:rsidRPr="002D3A98" w:rsidRDefault="00D1554D" w:rsidP="00525681">
      <w:pPr>
        <w:pStyle w:val="Tekstpodstawowy"/>
        <w:widowControl/>
        <w:autoSpaceDN w:val="0"/>
        <w:adjustRightInd w:val="0"/>
        <w:spacing w:after="0"/>
        <w:ind w:left="426" w:right="38"/>
        <w:jc w:val="both"/>
        <w:rPr>
          <w:rFonts w:asciiTheme="majorHAnsi" w:hAnsiTheme="majorHAnsi"/>
          <w:lang w:val="pl-PL"/>
        </w:rPr>
      </w:pPr>
    </w:p>
    <w:p w:rsidR="00525681" w:rsidRPr="002D3A98" w:rsidRDefault="00525681" w:rsidP="00525681">
      <w:pPr>
        <w:autoSpaceDE w:val="0"/>
        <w:autoSpaceDN w:val="0"/>
        <w:adjustRightInd w:val="0"/>
        <w:jc w:val="center"/>
        <w:rPr>
          <w:rFonts w:asciiTheme="majorHAnsi" w:hAnsiTheme="majorHAnsi"/>
          <w:b/>
          <w:bCs/>
          <w:sz w:val="20"/>
          <w:szCs w:val="20"/>
        </w:rPr>
      </w:pPr>
      <w:r w:rsidRPr="002D3A98">
        <w:rPr>
          <w:rFonts w:asciiTheme="majorHAnsi" w:hAnsiTheme="majorHAnsi"/>
          <w:b/>
          <w:bCs/>
          <w:sz w:val="20"/>
          <w:szCs w:val="20"/>
        </w:rPr>
        <w:t>§ 5</w:t>
      </w:r>
    </w:p>
    <w:p w:rsidR="00525681" w:rsidRPr="00FD48DA" w:rsidRDefault="00525681" w:rsidP="00525681">
      <w:pPr>
        <w:autoSpaceDE w:val="0"/>
        <w:autoSpaceDN w:val="0"/>
        <w:adjustRightInd w:val="0"/>
        <w:jc w:val="center"/>
        <w:rPr>
          <w:rFonts w:asciiTheme="majorHAnsi" w:hAnsiTheme="majorHAnsi"/>
          <w:b/>
          <w:bCs/>
          <w:sz w:val="20"/>
          <w:szCs w:val="20"/>
        </w:rPr>
      </w:pPr>
      <w:r w:rsidRPr="002D3A98">
        <w:rPr>
          <w:rFonts w:asciiTheme="majorHAnsi" w:hAnsiTheme="majorHAnsi"/>
          <w:b/>
          <w:bCs/>
          <w:sz w:val="20"/>
          <w:szCs w:val="20"/>
        </w:rPr>
        <w:t>Obowią</w:t>
      </w:r>
      <w:r w:rsidRPr="00FD48DA">
        <w:rPr>
          <w:rFonts w:asciiTheme="majorHAnsi" w:hAnsiTheme="majorHAnsi"/>
          <w:b/>
          <w:bCs/>
          <w:sz w:val="20"/>
          <w:szCs w:val="20"/>
        </w:rPr>
        <w:t>zki stron</w:t>
      </w:r>
    </w:p>
    <w:p w:rsidR="00525681" w:rsidRPr="00FD48DA" w:rsidRDefault="00525681" w:rsidP="00525681">
      <w:pPr>
        <w:pStyle w:val="Tekstpodstawowy"/>
        <w:widowControl/>
        <w:numPr>
          <w:ilvl w:val="0"/>
          <w:numId w:val="1"/>
        </w:numPr>
        <w:tabs>
          <w:tab w:val="clear" w:pos="360"/>
        </w:tabs>
        <w:autoSpaceDE/>
        <w:spacing w:after="0"/>
        <w:ind w:left="426" w:right="38" w:hanging="426"/>
        <w:jc w:val="both"/>
        <w:rPr>
          <w:rFonts w:asciiTheme="majorHAnsi" w:hAnsiTheme="majorHAnsi"/>
          <w:lang w:val="pl-PL"/>
        </w:rPr>
      </w:pPr>
      <w:r w:rsidRPr="00FD48DA">
        <w:rPr>
          <w:rFonts w:asciiTheme="majorHAnsi" w:hAnsiTheme="majorHAnsi"/>
          <w:lang w:val="pl-PL"/>
        </w:rPr>
        <w:t>Do obowiązków Zamawiającego należy:</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pobieranie energii elektrycznej zgodnie z obowiązującymi przepisami i warunkami Umowy,</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terminowe regulowanie </w:t>
      </w:r>
      <w:r w:rsidR="00FD48DA" w:rsidRPr="00FD48DA">
        <w:rPr>
          <w:rFonts w:asciiTheme="majorHAnsi" w:hAnsiTheme="majorHAnsi"/>
          <w:lang w:val="pl-PL"/>
        </w:rPr>
        <w:t xml:space="preserve">zobowiązań </w:t>
      </w:r>
      <w:r w:rsidRPr="00FD48DA">
        <w:rPr>
          <w:rFonts w:asciiTheme="majorHAnsi" w:hAnsiTheme="majorHAnsi"/>
          <w:lang w:val="pl-PL"/>
        </w:rPr>
        <w:t>za energię elektryczną,</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zawarcie w stosownym dla realizacji przedmiotu zamówienia czasie </w:t>
      </w:r>
      <w:r w:rsidR="00FD48DA" w:rsidRPr="00FD48DA">
        <w:rPr>
          <w:rFonts w:asciiTheme="majorHAnsi" w:hAnsiTheme="majorHAnsi"/>
          <w:lang w:val="pl-PL"/>
        </w:rPr>
        <w:t>U</w:t>
      </w:r>
      <w:r w:rsidRPr="00FD48DA">
        <w:rPr>
          <w:rFonts w:asciiTheme="majorHAnsi" w:hAnsiTheme="majorHAnsi"/>
          <w:lang w:val="pl-PL"/>
        </w:rPr>
        <w:t xml:space="preserve">mów </w:t>
      </w:r>
      <w:r w:rsidR="00FD48DA" w:rsidRPr="00FD48DA">
        <w:rPr>
          <w:rFonts w:asciiTheme="majorHAnsi" w:hAnsiTheme="majorHAnsi"/>
          <w:lang w:val="pl-PL"/>
        </w:rPr>
        <w:t>dystrybucyjnych</w:t>
      </w:r>
      <w:r w:rsidRPr="00FD48DA">
        <w:rPr>
          <w:rFonts w:asciiTheme="majorHAnsi" w:hAnsiTheme="majorHAnsi"/>
          <w:lang w:val="pl-PL"/>
        </w:rPr>
        <w:t xml:space="preserve"> dla </w:t>
      </w:r>
      <w:r w:rsidR="00FD48DA">
        <w:rPr>
          <w:rFonts w:asciiTheme="majorHAnsi" w:hAnsiTheme="majorHAnsi"/>
          <w:lang w:val="pl-PL"/>
        </w:rPr>
        <w:t>PPE</w:t>
      </w:r>
      <w:r w:rsidRPr="00FD48DA">
        <w:rPr>
          <w:rFonts w:asciiTheme="majorHAnsi" w:hAnsiTheme="majorHAnsi"/>
          <w:lang w:val="pl-PL"/>
        </w:rPr>
        <w:t xml:space="preserve">, dla których jeszcze nie posiada ważnych </w:t>
      </w:r>
      <w:r w:rsidR="00FD48DA">
        <w:rPr>
          <w:rFonts w:asciiTheme="majorHAnsi" w:hAnsiTheme="majorHAnsi"/>
          <w:lang w:val="pl-PL"/>
        </w:rPr>
        <w:t>U</w:t>
      </w:r>
      <w:r w:rsidRPr="00FD48DA">
        <w:rPr>
          <w:rFonts w:asciiTheme="majorHAnsi" w:hAnsiTheme="majorHAnsi"/>
          <w:lang w:val="pl-PL"/>
        </w:rPr>
        <w:t>mów dy</w:t>
      </w:r>
      <w:r w:rsidR="00FD48DA">
        <w:rPr>
          <w:rFonts w:asciiTheme="majorHAnsi" w:hAnsiTheme="majorHAnsi"/>
          <w:lang w:val="pl-PL"/>
        </w:rPr>
        <w:t>strybucyjnych</w:t>
      </w:r>
      <w:r w:rsidRPr="00FD48DA">
        <w:rPr>
          <w:rFonts w:asciiTheme="majorHAnsi" w:hAnsiTheme="majorHAnsi"/>
          <w:lang w:val="pl-PL"/>
        </w:rPr>
        <w:t xml:space="preserve"> oraz zapewnienie ich utrzymania w mocy przez okres trwania Umowy. W przypadku rozwiązania </w:t>
      </w:r>
      <w:r w:rsidR="00FD48DA">
        <w:rPr>
          <w:rFonts w:asciiTheme="majorHAnsi" w:hAnsiTheme="majorHAnsi"/>
          <w:lang w:val="pl-PL"/>
        </w:rPr>
        <w:t>U</w:t>
      </w:r>
      <w:r w:rsidRPr="00FD48DA">
        <w:rPr>
          <w:rFonts w:asciiTheme="majorHAnsi" w:hAnsiTheme="majorHAnsi"/>
          <w:lang w:val="pl-PL"/>
        </w:rPr>
        <w:t xml:space="preserve">mowy </w:t>
      </w:r>
      <w:r w:rsidR="00FD48DA">
        <w:rPr>
          <w:rFonts w:asciiTheme="majorHAnsi" w:hAnsiTheme="majorHAnsi"/>
          <w:lang w:val="pl-PL"/>
        </w:rPr>
        <w:t>dystrybucyjnej</w:t>
      </w:r>
      <w:r w:rsidRPr="00FD48DA">
        <w:rPr>
          <w:rFonts w:asciiTheme="majorHAnsi" w:hAnsiTheme="majorHAnsi"/>
          <w:lang w:val="pl-PL"/>
        </w:rPr>
        <w:t xml:space="preserve"> zawartej pomiędzy Zamawiającym a OSD lub zamiarze jej rozwiązania Zamawiający zobowiązuje się niezwłocznie powiadomić o tym Wykonawcę,</w:t>
      </w:r>
    </w:p>
    <w:p w:rsidR="00525681" w:rsidRPr="00FD48DA" w:rsidRDefault="007A485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Pr>
          <w:rFonts w:asciiTheme="majorHAnsi" w:hAnsiTheme="majorHAnsi"/>
          <w:lang w:val="pl-PL"/>
        </w:rPr>
        <w:lastRenderedPageBreak/>
        <w:t>przekazanie</w:t>
      </w:r>
      <w:r w:rsidR="00525681" w:rsidRPr="00FD48DA">
        <w:rPr>
          <w:rFonts w:asciiTheme="majorHAnsi" w:hAnsiTheme="majorHAnsi"/>
          <w:lang w:val="pl-PL"/>
        </w:rPr>
        <w:t xml:space="preserve"> Wykonawcy istotnych informacji dotyczących realizacji Umowy, w szczególności o zmianach w </w:t>
      </w:r>
      <w:r w:rsidR="00FD48DA">
        <w:rPr>
          <w:rFonts w:asciiTheme="majorHAnsi" w:hAnsiTheme="majorHAnsi"/>
          <w:lang w:val="pl-PL"/>
        </w:rPr>
        <w:t>U</w:t>
      </w:r>
      <w:r w:rsidR="00525681" w:rsidRPr="00FD48DA">
        <w:rPr>
          <w:rFonts w:asciiTheme="majorHAnsi" w:hAnsiTheme="majorHAnsi"/>
          <w:lang w:val="pl-PL"/>
        </w:rPr>
        <w:t xml:space="preserve">mowach </w:t>
      </w:r>
      <w:r w:rsidR="00FD48DA">
        <w:rPr>
          <w:rFonts w:asciiTheme="majorHAnsi" w:hAnsiTheme="majorHAnsi"/>
          <w:lang w:val="pl-PL"/>
        </w:rPr>
        <w:t>dystrybucyjnych</w:t>
      </w:r>
      <w:r w:rsidR="00525681" w:rsidRPr="00FD48DA">
        <w:rPr>
          <w:rFonts w:asciiTheme="majorHAnsi" w:hAnsiTheme="majorHAnsi"/>
          <w:lang w:val="pl-PL"/>
        </w:rPr>
        <w:t xml:space="preserve"> mających wpływ na realizację Umowy,</w:t>
      </w:r>
    </w:p>
    <w:p w:rsidR="0095405F" w:rsidRPr="003E3CFA" w:rsidRDefault="007A4851" w:rsidP="0095405F">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7A4851">
        <w:rPr>
          <w:rFonts w:asciiTheme="majorHAnsi" w:hAnsiTheme="majorHAnsi"/>
          <w:lang w:val="pl-PL"/>
        </w:rPr>
        <w:t xml:space="preserve">udzielenia Wykonawcy, w terminie 14 dni od dnia zawarcia Umowy, niezbędnych informacji </w:t>
      </w:r>
      <w:r>
        <w:rPr>
          <w:rFonts w:asciiTheme="majorHAnsi" w:hAnsiTheme="majorHAnsi"/>
          <w:lang w:val="pl-PL"/>
        </w:rPr>
        <w:br/>
      </w:r>
      <w:r w:rsidRPr="007A4851">
        <w:rPr>
          <w:rFonts w:asciiTheme="majorHAnsi" w:hAnsiTheme="majorHAnsi"/>
          <w:lang w:val="pl-PL"/>
        </w:rPr>
        <w:t xml:space="preserve">i </w:t>
      </w:r>
      <w:r w:rsidRPr="003E3CFA">
        <w:rPr>
          <w:rFonts w:asciiTheme="majorHAnsi" w:hAnsiTheme="majorHAnsi"/>
          <w:lang w:val="pl-PL"/>
        </w:rPr>
        <w:t>dokumentów, w tym stosownych pełnomocnictw do przeprowadzenia czynności określonych w § 2 ust. 2 Umowy</w:t>
      </w:r>
      <w:r w:rsidR="0095405F" w:rsidRPr="003E3CFA">
        <w:rPr>
          <w:rFonts w:asciiTheme="majorHAnsi" w:hAnsiTheme="majorHAnsi"/>
          <w:lang w:val="pl-PL"/>
        </w:rPr>
        <w:t xml:space="preserve">. </w:t>
      </w:r>
      <w:r w:rsidR="0095405F" w:rsidRPr="003E3CFA">
        <w:rPr>
          <w:rFonts w:asciiTheme="majorHAnsi" w:hAnsiTheme="majorHAnsi" w:cs="Calibri"/>
        </w:rPr>
        <w:t>Zamawiający ponosi odpowiedzialność za terminowość i poprawność przekazanych danych, niezbędnych do przeprowadzenia procedury zmiany sprzedawcy</w:t>
      </w:r>
      <w:r w:rsidR="0095405F" w:rsidRPr="003E3CFA">
        <w:rPr>
          <w:rFonts w:asciiTheme="majorHAnsi" w:hAnsiTheme="majorHAnsi" w:cs="Calibri"/>
          <w:lang w:val="pl-PL"/>
        </w:rPr>
        <w:t>,</w:t>
      </w:r>
    </w:p>
    <w:p w:rsidR="001F1BF8" w:rsidRPr="003E3CFA" w:rsidRDefault="001F1BF8" w:rsidP="001F1BF8">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3E3CFA">
        <w:rPr>
          <w:rFonts w:asciiTheme="majorHAnsi" w:hAnsiTheme="majorHAnsi"/>
          <w:lang w:val="pl-PL"/>
        </w:rPr>
        <w:t>współdziałania z Wykonawcą w celu prawidłowej realizacji Przedmiotu Umowy w zakresie, w jakim wynika to z postanowień Umowy.</w:t>
      </w:r>
    </w:p>
    <w:p w:rsidR="00525681" w:rsidRPr="00FD48DA" w:rsidRDefault="00525681" w:rsidP="00525681">
      <w:pPr>
        <w:pStyle w:val="Tekstpodstawowy"/>
        <w:widowControl/>
        <w:numPr>
          <w:ilvl w:val="0"/>
          <w:numId w:val="1"/>
        </w:numPr>
        <w:tabs>
          <w:tab w:val="clear" w:pos="360"/>
        </w:tabs>
        <w:autoSpaceDE/>
        <w:spacing w:after="0"/>
        <w:ind w:left="426" w:right="38" w:hanging="426"/>
        <w:jc w:val="both"/>
        <w:rPr>
          <w:rFonts w:asciiTheme="majorHAnsi" w:hAnsiTheme="majorHAnsi"/>
          <w:lang w:val="pl-PL"/>
        </w:rPr>
      </w:pPr>
      <w:r w:rsidRPr="003E3CFA">
        <w:rPr>
          <w:rFonts w:asciiTheme="majorHAnsi" w:hAnsiTheme="majorHAnsi"/>
          <w:lang w:val="pl-PL"/>
        </w:rPr>
        <w:t xml:space="preserve">Do obowiązków </w:t>
      </w:r>
      <w:r w:rsidRPr="00FD48DA">
        <w:rPr>
          <w:rFonts w:asciiTheme="majorHAnsi" w:hAnsiTheme="majorHAnsi"/>
          <w:lang w:val="pl-PL"/>
        </w:rPr>
        <w:t>Wykonawcy należy:</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sprzedaż energii elektrycznej zgodnie z obowiązującymi przepisami i warunkami Umowy, </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bilansowanie handlowe w zakresie sprzedaży energii elektrycznej</w:t>
      </w:r>
      <w:r w:rsidR="00504D1E">
        <w:rPr>
          <w:rFonts w:asciiTheme="majorHAnsi" w:hAnsiTheme="majorHAnsi"/>
          <w:lang w:val="pl-PL"/>
        </w:rPr>
        <w:t>.</w:t>
      </w:r>
      <w:r w:rsidRPr="00FD48DA">
        <w:rPr>
          <w:rFonts w:asciiTheme="majorHAnsi" w:hAnsiTheme="majorHAnsi"/>
          <w:lang w:val="pl-PL"/>
        </w:rPr>
        <w:t xml:space="preserve"> Koszty związane z bilansowaniem handlowym uwzględnione są w cenie energii elektrycznej. Tym samym Wykonawca oświadcza, że zwalnia Zamawiającego z wszelkich kosztów i obowiązków związanych z bilansowaniem handlowym,</w:t>
      </w:r>
    </w:p>
    <w:p w:rsidR="00504D1E" w:rsidRDefault="00525681" w:rsidP="00504D1E">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zapewnieni</w:t>
      </w:r>
      <w:r w:rsidR="00504D1E">
        <w:rPr>
          <w:rFonts w:asciiTheme="majorHAnsi" w:hAnsiTheme="majorHAnsi"/>
          <w:lang w:val="pl-PL"/>
        </w:rPr>
        <w:t>e</w:t>
      </w:r>
      <w:r w:rsidRPr="00FD48DA">
        <w:rPr>
          <w:rFonts w:asciiTheme="majorHAnsi" w:hAnsiTheme="majorHAnsi"/>
          <w:lang w:val="pl-PL"/>
        </w:rPr>
        <w:t xml:space="preserve"> standardów jakościowych obsługi Zamawiającego, o których mowa w </w:t>
      </w:r>
      <w:r w:rsidRPr="00FD48DA">
        <w:rPr>
          <w:rFonts w:asciiTheme="majorHAnsi" w:hAnsiTheme="majorHAnsi"/>
          <w:bCs/>
          <w:lang w:val="pl-PL"/>
        </w:rPr>
        <w:t>§ 6 Umowy</w:t>
      </w:r>
      <w:r w:rsidRPr="00FD48DA">
        <w:rPr>
          <w:rFonts w:asciiTheme="majorHAnsi" w:hAnsiTheme="majorHAnsi"/>
          <w:lang w:val="pl-PL"/>
        </w:rPr>
        <w:t>,</w:t>
      </w:r>
    </w:p>
    <w:p w:rsidR="00504D1E" w:rsidRPr="00504D1E" w:rsidRDefault="00504D1E" w:rsidP="00504D1E">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504D1E">
        <w:rPr>
          <w:rFonts w:asciiTheme="majorHAnsi" w:hAnsiTheme="majorHAnsi"/>
          <w:bCs/>
          <w:lang w:val="pl-PL"/>
        </w:rPr>
        <w:t>rozpatrywani</w:t>
      </w:r>
      <w:r>
        <w:rPr>
          <w:rFonts w:asciiTheme="majorHAnsi" w:hAnsiTheme="majorHAnsi"/>
          <w:bCs/>
          <w:lang w:val="pl-PL"/>
        </w:rPr>
        <w:t>e</w:t>
      </w:r>
      <w:r w:rsidRPr="00504D1E">
        <w:rPr>
          <w:rFonts w:asciiTheme="majorHAnsi" w:hAnsiTheme="majorHAnsi"/>
          <w:bCs/>
          <w:lang w:val="pl-PL"/>
        </w:rPr>
        <w:t xml:space="preserve"> wniosków lub reklamacji Odbiorcy lub Zamawiającego w sprawie rozliczeń i</w:t>
      </w:r>
      <w:r>
        <w:rPr>
          <w:rFonts w:asciiTheme="majorHAnsi" w:hAnsiTheme="majorHAnsi"/>
          <w:bCs/>
          <w:lang w:val="pl-PL"/>
        </w:rPr>
        <w:t xml:space="preserve"> udzielanie</w:t>
      </w:r>
      <w:r w:rsidRPr="00504D1E">
        <w:rPr>
          <w:rFonts w:asciiTheme="majorHAnsi" w:hAnsiTheme="majorHAnsi"/>
          <w:bCs/>
          <w:lang w:val="pl-PL"/>
        </w:rPr>
        <w:t xml:space="preserve"> odpowied</w:t>
      </w:r>
      <w:r w:rsidR="000C64ED">
        <w:rPr>
          <w:rFonts w:asciiTheme="majorHAnsi" w:hAnsiTheme="majorHAnsi"/>
          <w:bCs/>
          <w:lang w:val="pl-PL"/>
        </w:rPr>
        <w:t>zi, nie później niż w terminie 30</w:t>
      </w:r>
      <w:r w:rsidRPr="00504D1E">
        <w:rPr>
          <w:rFonts w:asciiTheme="majorHAnsi" w:hAnsiTheme="majorHAnsi"/>
          <w:bCs/>
          <w:lang w:val="pl-PL"/>
        </w:rPr>
        <w:t xml:space="preserve"> dni od dnia złożenia wniosku lub zgłoszenia reklamacji</w:t>
      </w:r>
      <w:r>
        <w:rPr>
          <w:rFonts w:asciiTheme="majorHAnsi" w:hAnsiTheme="majorHAnsi"/>
          <w:bCs/>
          <w:lang w:val="pl-PL"/>
        </w:rPr>
        <w:t>,</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terminowe i poprawn</w:t>
      </w:r>
      <w:r w:rsidR="00147AE3">
        <w:rPr>
          <w:rFonts w:asciiTheme="majorHAnsi" w:hAnsiTheme="majorHAnsi"/>
          <w:lang w:val="pl-PL"/>
        </w:rPr>
        <w:t>e złożenie do OSD „powiadomienie</w:t>
      </w:r>
      <w:r w:rsidRPr="00FD48DA">
        <w:rPr>
          <w:rFonts w:asciiTheme="majorHAnsi" w:hAnsiTheme="majorHAnsi"/>
          <w:lang w:val="pl-PL"/>
        </w:rPr>
        <w:t xml:space="preserve"> o zawartej umowie </w:t>
      </w:r>
      <w:r w:rsidR="00147AE3">
        <w:rPr>
          <w:rFonts w:asciiTheme="majorHAnsi" w:hAnsiTheme="majorHAnsi"/>
          <w:lang w:val="pl-PL"/>
        </w:rPr>
        <w:t xml:space="preserve">sprzedaży energii elektrycznej”, o którym mowa w </w:t>
      </w:r>
      <w:r w:rsidR="00147AE3" w:rsidRPr="00FD48DA">
        <w:rPr>
          <w:rFonts w:asciiTheme="majorHAnsi" w:hAnsiTheme="majorHAnsi"/>
          <w:bCs/>
          <w:lang w:val="pl-PL"/>
        </w:rPr>
        <w:t xml:space="preserve">§ </w:t>
      </w:r>
      <w:r w:rsidR="00147AE3">
        <w:rPr>
          <w:rFonts w:asciiTheme="majorHAnsi" w:hAnsiTheme="majorHAnsi"/>
          <w:bCs/>
          <w:lang w:val="pl-PL"/>
        </w:rPr>
        <w:t>2 ust. 2</w:t>
      </w:r>
      <w:r w:rsidR="00147AE3" w:rsidRPr="00FD48DA">
        <w:rPr>
          <w:rFonts w:asciiTheme="majorHAnsi" w:hAnsiTheme="majorHAnsi"/>
          <w:bCs/>
          <w:lang w:val="pl-PL"/>
        </w:rPr>
        <w:t xml:space="preserve"> Umowy</w:t>
      </w:r>
      <w:r w:rsidR="00147AE3">
        <w:rPr>
          <w:rFonts w:asciiTheme="majorHAnsi" w:hAnsiTheme="majorHAnsi"/>
          <w:bCs/>
          <w:lang w:val="pl-PL"/>
        </w:rPr>
        <w:t>,</w:t>
      </w:r>
    </w:p>
    <w:p w:rsidR="004B3FDB" w:rsidRPr="004B3FDB" w:rsidRDefault="00525681" w:rsidP="004B3FDB">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4B3FDB">
        <w:rPr>
          <w:rFonts w:asciiTheme="majorHAnsi" w:hAnsiTheme="majorHAnsi"/>
          <w:lang w:val="pl-PL"/>
        </w:rPr>
        <w:t xml:space="preserve">reprezentowanie Zamawiającego przed OSD w </w:t>
      </w:r>
      <w:r w:rsidR="00147AE3" w:rsidRPr="004B3FDB">
        <w:rPr>
          <w:rFonts w:asciiTheme="majorHAnsi" w:hAnsiTheme="majorHAnsi"/>
          <w:lang w:val="pl-PL"/>
        </w:rPr>
        <w:t>„</w:t>
      </w:r>
      <w:r w:rsidRPr="004B3FDB">
        <w:rPr>
          <w:rFonts w:asciiTheme="majorHAnsi" w:hAnsiTheme="majorHAnsi"/>
          <w:lang w:val="pl-PL"/>
        </w:rPr>
        <w:t>procesie zmiany sprzedawcy</w:t>
      </w:r>
      <w:r w:rsidR="00147AE3" w:rsidRPr="004B3FDB">
        <w:rPr>
          <w:rFonts w:asciiTheme="majorHAnsi" w:hAnsiTheme="majorHAnsi"/>
          <w:lang w:val="pl-PL"/>
        </w:rPr>
        <w:t xml:space="preserve"> energii elektrycznej”</w:t>
      </w:r>
      <w:r w:rsidRPr="004B3FDB">
        <w:rPr>
          <w:rFonts w:asciiTheme="majorHAnsi" w:hAnsiTheme="majorHAnsi"/>
          <w:lang w:val="pl-PL"/>
        </w:rPr>
        <w:t xml:space="preserve">. Wykonawca </w:t>
      </w:r>
      <w:r w:rsidR="004B3FDB" w:rsidRPr="004B3FDB">
        <w:rPr>
          <w:rFonts w:asciiTheme="majorHAnsi" w:hAnsiTheme="majorHAnsi"/>
          <w:lang w:val="pl-PL"/>
        </w:rPr>
        <w:t xml:space="preserve">zobowiązuje się po zawarciu Umowy, bez zbędnej zwłoki, do </w:t>
      </w:r>
      <w:r w:rsidRPr="004B3FDB">
        <w:rPr>
          <w:rFonts w:asciiTheme="majorHAnsi" w:hAnsiTheme="majorHAnsi"/>
          <w:lang w:val="pl-PL"/>
        </w:rPr>
        <w:t>dokonania wszelkich czynności i uzgodnień z OSD niezbędnych do pozytywnego przeprowadzenia procedury zmiany sprzedawcy</w:t>
      </w:r>
      <w:r w:rsidR="004B3FDB" w:rsidRPr="004B3FDB">
        <w:rPr>
          <w:rFonts w:ascii="Calibri" w:hAnsi="Calibri" w:cs="Calibri"/>
          <w:lang w:val="pl-PL" w:eastAsia="zh-CN"/>
        </w:rPr>
        <w:t xml:space="preserve"> </w:t>
      </w:r>
      <w:r w:rsidR="004B3FDB" w:rsidRPr="004B3FDB">
        <w:rPr>
          <w:rFonts w:ascii="Calibri" w:hAnsi="Calibri" w:cs="Calibri"/>
          <w:lang w:val="pl-PL" w:eastAsia="zh-CN"/>
        </w:rPr>
        <w:br/>
      </w:r>
      <w:r w:rsidR="004B3FDB" w:rsidRPr="004B3FDB">
        <w:rPr>
          <w:rFonts w:asciiTheme="majorHAnsi" w:hAnsiTheme="majorHAnsi"/>
          <w:lang w:val="pl-PL"/>
        </w:rPr>
        <w:t>w terminie umożliwiającym rozpoczęcie dostaw w terminach opisanych w Załączniku nr 1</w:t>
      </w:r>
      <w:r w:rsidR="004B3FDB" w:rsidRPr="004B3FDB">
        <w:rPr>
          <w:rFonts w:asciiTheme="majorHAnsi" w:hAnsiTheme="majorHAnsi"/>
          <w:iCs/>
          <w:lang w:val="pl-PL"/>
        </w:rPr>
        <w:t xml:space="preserve"> do Umowy</w:t>
      </w:r>
      <w:r w:rsidR="004B3FDB" w:rsidRPr="004B3FDB">
        <w:rPr>
          <w:rFonts w:asciiTheme="majorHAnsi" w:hAnsiTheme="majorHAnsi"/>
          <w:i/>
          <w:lang w:val="pl-PL"/>
        </w:rPr>
        <w:t xml:space="preserve"> </w:t>
      </w:r>
      <w:r w:rsidR="004B3FDB" w:rsidRPr="004B3FDB">
        <w:rPr>
          <w:rFonts w:asciiTheme="majorHAnsi" w:hAnsiTheme="majorHAnsi"/>
          <w:lang w:val="pl-PL"/>
        </w:rPr>
        <w:t>kolumna „Okres dostaw”</w:t>
      </w:r>
      <w:r w:rsidRPr="004B3FDB">
        <w:rPr>
          <w:rFonts w:asciiTheme="majorHAnsi" w:hAnsiTheme="majorHAnsi"/>
          <w:lang w:val="pl-PL"/>
        </w:rPr>
        <w:t xml:space="preserve">. W przypadku zaistnienia okoliczności uniemożliwiających lub opóźniających zmianę sprzedawcy, w szczególności w przypadku negatywnej </w:t>
      </w:r>
      <w:r w:rsidRPr="009A391C">
        <w:rPr>
          <w:rFonts w:asciiTheme="majorHAnsi" w:hAnsiTheme="majorHAnsi"/>
          <w:lang w:val="pl-PL"/>
        </w:rPr>
        <w:t xml:space="preserve">weryfikacji powiadomień przez OSD, powiadomień zawierających braki lub błędy, Wykonawca niezwłocznie poinformuje o tym fakcie drogą elektroniczną osobę wskazaną do kontaktów ze strony Zamawiającego w </w:t>
      </w:r>
      <w:r w:rsidR="009A391C" w:rsidRPr="009A391C">
        <w:rPr>
          <w:rFonts w:asciiTheme="majorHAnsi" w:hAnsiTheme="majorHAnsi"/>
          <w:bCs/>
          <w:lang w:val="pl-PL"/>
        </w:rPr>
        <w:t xml:space="preserve">§ </w:t>
      </w:r>
      <w:r w:rsidR="009A391C" w:rsidRPr="009A391C">
        <w:rPr>
          <w:rFonts w:asciiTheme="majorHAnsi" w:hAnsiTheme="majorHAnsi"/>
          <w:lang w:val="pl-PL"/>
        </w:rPr>
        <w:t>10 ust. 2 pkt 1 Umowy</w:t>
      </w:r>
      <w:r w:rsidRPr="009A391C">
        <w:rPr>
          <w:rFonts w:asciiTheme="majorHAnsi" w:hAnsiTheme="majorHAnsi"/>
          <w:lang w:val="pl-PL"/>
        </w:rPr>
        <w:t xml:space="preserve">, </w:t>
      </w:r>
      <w:r w:rsidRPr="009A391C">
        <w:rPr>
          <w:rFonts w:asciiTheme="majorHAnsi" w:hAnsiTheme="majorHAnsi"/>
          <w:bCs/>
          <w:lang w:val="pl-PL"/>
        </w:rPr>
        <w:t xml:space="preserve">wraz </w:t>
      </w:r>
      <w:r w:rsidR="009A391C" w:rsidRPr="009A391C">
        <w:rPr>
          <w:rFonts w:asciiTheme="majorHAnsi" w:hAnsiTheme="majorHAnsi"/>
          <w:bCs/>
          <w:lang w:val="pl-PL"/>
        </w:rPr>
        <w:br/>
      </w:r>
      <w:r w:rsidRPr="009A391C">
        <w:rPr>
          <w:rFonts w:asciiTheme="majorHAnsi" w:hAnsiTheme="majorHAnsi"/>
          <w:lang w:val="pl-PL"/>
        </w:rPr>
        <w:t>z podaniem przyczyny</w:t>
      </w:r>
      <w:r w:rsidR="003E3CFA">
        <w:rPr>
          <w:rFonts w:asciiTheme="majorHAnsi" w:hAnsiTheme="majorHAnsi"/>
          <w:lang w:val="pl-PL"/>
        </w:rPr>
        <w:t>,</w:t>
      </w:r>
    </w:p>
    <w:p w:rsidR="001F1BF8" w:rsidRDefault="00525681" w:rsidP="001F1BF8">
      <w:pPr>
        <w:pStyle w:val="Tekstpodstawowy"/>
        <w:widowControl/>
        <w:numPr>
          <w:ilvl w:val="0"/>
          <w:numId w:val="2"/>
        </w:numPr>
        <w:tabs>
          <w:tab w:val="clear" w:pos="502"/>
        </w:tabs>
        <w:autoSpaceDE/>
        <w:spacing w:after="0"/>
        <w:ind w:left="850" w:right="38" w:hanging="425"/>
        <w:jc w:val="both"/>
        <w:rPr>
          <w:rFonts w:asciiTheme="majorHAnsi" w:hAnsiTheme="majorHAnsi"/>
          <w:lang w:val="pl-PL"/>
        </w:rPr>
      </w:pPr>
      <w:r w:rsidRPr="00FD48DA">
        <w:rPr>
          <w:rFonts w:asciiTheme="majorHAnsi" w:hAnsiTheme="majorHAnsi"/>
          <w:lang w:val="pl-PL"/>
        </w:rPr>
        <w:t xml:space="preserve">złożenia w imieniu Zamawiającego wymaganego przez OSD oświadczenia (wniosku) skutkującego zawarciem </w:t>
      </w:r>
      <w:r w:rsidR="00147AE3">
        <w:rPr>
          <w:rFonts w:asciiTheme="majorHAnsi" w:hAnsiTheme="majorHAnsi"/>
          <w:lang w:val="pl-PL"/>
        </w:rPr>
        <w:t>U</w:t>
      </w:r>
      <w:r w:rsidRPr="00FD48DA">
        <w:rPr>
          <w:rFonts w:asciiTheme="majorHAnsi" w:hAnsiTheme="majorHAnsi"/>
          <w:lang w:val="pl-PL"/>
        </w:rPr>
        <w:t xml:space="preserve">mowy </w:t>
      </w:r>
      <w:r w:rsidR="00147AE3">
        <w:rPr>
          <w:rFonts w:asciiTheme="majorHAnsi" w:hAnsiTheme="majorHAnsi"/>
          <w:lang w:val="pl-PL"/>
        </w:rPr>
        <w:t xml:space="preserve">dystrybucyjnej </w:t>
      </w:r>
      <w:r w:rsidRPr="00FD48DA">
        <w:rPr>
          <w:rFonts w:asciiTheme="majorHAnsi" w:hAnsiTheme="majorHAnsi"/>
          <w:lang w:val="pl-PL"/>
        </w:rPr>
        <w:t xml:space="preserve">lub zawarcia w imieniu i na rzecz Zamawiającego </w:t>
      </w:r>
      <w:r w:rsidR="00147AE3">
        <w:rPr>
          <w:rFonts w:asciiTheme="majorHAnsi" w:hAnsiTheme="majorHAnsi"/>
          <w:lang w:val="pl-PL"/>
        </w:rPr>
        <w:t>U</w:t>
      </w:r>
      <w:r w:rsidR="00147AE3" w:rsidRPr="00FD48DA">
        <w:rPr>
          <w:rFonts w:asciiTheme="majorHAnsi" w:hAnsiTheme="majorHAnsi"/>
          <w:lang w:val="pl-PL"/>
        </w:rPr>
        <w:t xml:space="preserve">mowy </w:t>
      </w:r>
      <w:r w:rsidR="00147AE3">
        <w:rPr>
          <w:rFonts w:asciiTheme="majorHAnsi" w:hAnsiTheme="majorHAnsi"/>
          <w:lang w:val="pl-PL"/>
        </w:rPr>
        <w:t xml:space="preserve">dystrybucyjnej </w:t>
      </w:r>
      <w:r w:rsidRPr="00FD48DA">
        <w:rPr>
          <w:rFonts w:asciiTheme="majorHAnsi" w:hAnsiTheme="majorHAnsi"/>
          <w:lang w:val="pl-PL"/>
        </w:rPr>
        <w:t xml:space="preserve">- w przypadku </w:t>
      </w:r>
      <w:r w:rsidR="00147AE3">
        <w:rPr>
          <w:rFonts w:asciiTheme="majorHAnsi" w:hAnsiTheme="majorHAnsi"/>
          <w:lang w:val="pl-PL"/>
        </w:rPr>
        <w:t>PPE</w:t>
      </w:r>
      <w:r w:rsidRPr="00FD48DA">
        <w:rPr>
          <w:rFonts w:asciiTheme="majorHAnsi" w:hAnsiTheme="majorHAnsi"/>
          <w:lang w:val="pl-PL"/>
        </w:rPr>
        <w:t xml:space="preserve">, dla których obecnie obowiązują umowy kompleksowe (zmiana sprzedawcy nastąpi po raz pierwszy), lub gdy w trakcie trwania Umowy nastąpią zmiany w zakresie Nabywcy/Odbiorcy wymagające zawarcia nowej </w:t>
      </w:r>
      <w:r w:rsidR="00147AE3">
        <w:rPr>
          <w:rFonts w:asciiTheme="majorHAnsi" w:hAnsiTheme="majorHAnsi"/>
          <w:lang w:val="pl-PL"/>
        </w:rPr>
        <w:t>U</w:t>
      </w:r>
      <w:r w:rsidR="00147AE3" w:rsidRPr="00FD48DA">
        <w:rPr>
          <w:rFonts w:asciiTheme="majorHAnsi" w:hAnsiTheme="majorHAnsi"/>
          <w:lang w:val="pl-PL"/>
        </w:rPr>
        <w:t xml:space="preserve">mowy </w:t>
      </w:r>
      <w:r w:rsidR="00147AE3">
        <w:rPr>
          <w:rFonts w:asciiTheme="majorHAnsi" w:hAnsiTheme="majorHAnsi"/>
          <w:lang w:val="pl-PL"/>
        </w:rPr>
        <w:t>dystrybucyjnej</w:t>
      </w:r>
      <w:r w:rsidRPr="00FD48DA">
        <w:rPr>
          <w:rFonts w:asciiTheme="majorHAnsi" w:hAnsiTheme="majorHAnsi"/>
          <w:lang w:val="pl-PL"/>
        </w:rPr>
        <w:t>,</w:t>
      </w:r>
    </w:p>
    <w:p w:rsidR="00504D1E" w:rsidRPr="00C07059" w:rsidRDefault="001F1BF8" w:rsidP="001F1BF8">
      <w:pPr>
        <w:pStyle w:val="Tekstpodstawowy"/>
        <w:widowControl/>
        <w:numPr>
          <w:ilvl w:val="0"/>
          <w:numId w:val="2"/>
        </w:numPr>
        <w:tabs>
          <w:tab w:val="clear" w:pos="502"/>
        </w:tabs>
        <w:autoSpaceDE/>
        <w:spacing w:after="0"/>
        <w:ind w:left="850" w:right="38" w:hanging="425"/>
        <w:jc w:val="both"/>
        <w:rPr>
          <w:rFonts w:asciiTheme="majorHAnsi" w:hAnsiTheme="majorHAnsi"/>
          <w:lang w:val="pl-PL"/>
        </w:rPr>
      </w:pPr>
      <w:r w:rsidRPr="00C07059">
        <w:rPr>
          <w:rFonts w:asciiTheme="majorHAnsi" w:hAnsiTheme="majorHAnsi"/>
          <w:lang w:val="pl-PL"/>
        </w:rPr>
        <w:t>wykonywanie</w:t>
      </w:r>
      <w:r w:rsidR="00504D1E" w:rsidRPr="00C07059">
        <w:rPr>
          <w:rFonts w:asciiTheme="majorHAnsi" w:hAnsiTheme="majorHAnsi"/>
          <w:lang w:val="pl-PL"/>
        </w:rPr>
        <w:t xml:space="preserve"> Umowy z najwyższą starannością, zgodnie z obowiązującymi w tym zakresie przepisami prawa, a w szczególności przepisami ustawy Prawo Energetyczne wraz z aktami wykonawczymi, które znajdują zastosowanie do Umowy.</w:t>
      </w:r>
    </w:p>
    <w:p w:rsidR="00525681" w:rsidRPr="00C07059" w:rsidRDefault="00525681" w:rsidP="001F1BF8">
      <w:pPr>
        <w:pStyle w:val="Tekstpodstawowy"/>
        <w:widowControl/>
        <w:numPr>
          <w:ilvl w:val="0"/>
          <w:numId w:val="1"/>
        </w:numPr>
        <w:autoSpaceDE/>
        <w:spacing w:after="0"/>
        <w:ind w:left="426" w:right="40" w:hanging="426"/>
        <w:jc w:val="both"/>
        <w:rPr>
          <w:rFonts w:asciiTheme="majorHAnsi" w:hAnsiTheme="majorHAnsi"/>
          <w:lang w:val="pl-PL"/>
        </w:rPr>
      </w:pPr>
      <w:r w:rsidRPr="00C07059">
        <w:rPr>
          <w:rFonts w:asciiTheme="majorHAnsi" w:hAnsiTheme="majorHAnsi"/>
          <w:lang w:val="pl-PL"/>
        </w:rPr>
        <w:t>Strony zobowiązują się do:</w:t>
      </w:r>
    </w:p>
    <w:p w:rsidR="00525681" w:rsidRPr="00FD48DA" w:rsidRDefault="00525681" w:rsidP="00525681">
      <w:pPr>
        <w:pStyle w:val="Tekstpodstawowy"/>
        <w:widowControl/>
        <w:numPr>
          <w:ilvl w:val="0"/>
          <w:numId w:val="4"/>
        </w:numPr>
        <w:autoSpaceDE/>
        <w:spacing w:after="0"/>
        <w:ind w:left="851" w:right="40" w:hanging="425"/>
        <w:jc w:val="both"/>
        <w:rPr>
          <w:rFonts w:asciiTheme="majorHAnsi" w:hAnsiTheme="majorHAnsi"/>
          <w:lang w:val="pl-PL"/>
        </w:rPr>
      </w:pPr>
      <w:r w:rsidRPr="00C07059">
        <w:rPr>
          <w:rFonts w:asciiTheme="majorHAnsi" w:hAnsiTheme="majorHAnsi"/>
          <w:lang w:val="pl-PL"/>
        </w:rPr>
        <w:t>zapewnienia wzajemnego dostępu do danych, oraz wglądu do materiałów stanowiących podstawę do</w:t>
      </w:r>
      <w:r w:rsidRPr="00FD48DA">
        <w:rPr>
          <w:rFonts w:asciiTheme="majorHAnsi" w:hAnsiTheme="majorHAnsi"/>
          <w:lang w:val="pl-PL"/>
        </w:rPr>
        <w:t xml:space="preserve"> rozliczeń za dostarczoną energię</w:t>
      </w:r>
      <w:r w:rsidR="001F1BF8">
        <w:rPr>
          <w:rFonts w:asciiTheme="majorHAnsi" w:hAnsiTheme="majorHAnsi"/>
          <w:lang w:val="pl-PL"/>
        </w:rPr>
        <w:t xml:space="preserve"> elektryczną</w:t>
      </w:r>
      <w:r w:rsidRPr="00FD48DA">
        <w:rPr>
          <w:rFonts w:asciiTheme="majorHAnsi" w:hAnsiTheme="majorHAnsi"/>
          <w:lang w:val="pl-PL"/>
        </w:rPr>
        <w:t>,</w:t>
      </w:r>
    </w:p>
    <w:p w:rsidR="001F1BF8" w:rsidRDefault="00525681" w:rsidP="001F1BF8">
      <w:pPr>
        <w:pStyle w:val="Tekstpodstawowy"/>
        <w:widowControl/>
        <w:numPr>
          <w:ilvl w:val="0"/>
          <w:numId w:val="4"/>
        </w:numPr>
        <w:autoSpaceDE/>
        <w:spacing w:after="0"/>
        <w:ind w:left="851" w:right="40" w:hanging="425"/>
        <w:jc w:val="both"/>
        <w:rPr>
          <w:rFonts w:asciiTheme="majorHAnsi" w:hAnsiTheme="majorHAnsi"/>
          <w:lang w:val="pl-PL"/>
        </w:rPr>
      </w:pPr>
      <w:r w:rsidRPr="00FD48DA">
        <w:rPr>
          <w:rFonts w:asciiTheme="majorHAnsi" w:hAnsiTheme="majorHAnsi"/>
          <w:lang w:val="pl-PL"/>
        </w:rPr>
        <w:t>niezwłocznego wzajemnego informowania się o wszelkich okolicznościach mających wpływ na rozliczenia za energię</w:t>
      </w:r>
      <w:r w:rsidR="001F1BF8">
        <w:rPr>
          <w:rFonts w:asciiTheme="majorHAnsi" w:hAnsiTheme="majorHAnsi"/>
          <w:lang w:val="pl-PL"/>
        </w:rPr>
        <w:t xml:space="preserve"> elektryczną,</w:t>
      </w:r>
    </w:p>
    <w:p w:rsidR="001F1BF8" w:rsidRDefault="00525681" w:rsidP="001F1BF8">
      <w:pPr>
        <w:pStyle w:val="Tekstpodstawowy"/>
        <w:widowControl/>
        <w:numPr>
          <w:ilvl w:val="0"/>
          <w:numId w:val="4"/>
        </w:numPr>
        <w:autoSpaceDE/>
        <w:spacing w:after="0"/>
        <w:ind w:left="851" w:right="40" w:hanging="425"/>
        <w:jc w:val="both"/>
        <w:rPr>
          <w:rFonts w:asciiTheme="majorHAnsi" w:hAnsiTheme="majorHAnsi"/>
          <w:lang w:val="pl-PL"/>
        </w:rPr>
      </w:pPr>
      <w:r w:rsidRPr="001F1BF8">
        <w:rPr>
          <w:rFonts w:asciiTheme="majorHAnsi" w:hAnsiTheme="majorHAnsi"/>
          <w:lang w:val="pl-PL"/>
        </w:rPr>
        <w:t>aktualizowania wszelkich danych formalnych zawartych w Umowie, mających wpływ na jej realizację</w:t>
      </w:r>
      <w:r w:rsidR="001F1BF8" w:rsidRPr="001F1BF8">
        <w:rPr>
          <w:rFonts w:asciiTheme="majorHAnsi" w:hAnsiTheme="majorHAnsi"/>
          <w:lang w:val="pl-PL"/>
        </w:rPr>
        <w:t>,</w:t>
      </w:r>
    </w:p>
    <w:p w:rsidR="00525681" w:rsidRDefault="001F1BF8" w:rsidP="001F1BF8">
      <w:pPr>
        <w:pStyle w:val="Tekstpodstawowy"/>
        <w:widowControl/>
        <w:numPr>
          <w:ilvl w:val="0"/>
          <w:numId w:val="1"/>
        </w:numPr>
        <w:tabs>
          <w:tab w:val="clear" w:pos="360"/>
        </w:tabs>
        <w:autoSpaceDE/>
        <w:spacing w:after="0"/>
        <w:ind w:left="426" w:right="40" w:hanging="426"/>
        <w:jc w:val="both"/>
        <w:rPr>
          <w:rFonts w:asciiTheme="majorHAnsi" w:hAnsiTheme="majorHAnsi"/>
          <w:lang w:val="pl-PL"/>
        </w:rPr>
      </w:pPr>
      <w:r w:rsidRPr="001F1BF8">
        <w:rPr>
          <w:rFonts w:asciiTheme="majorHAnsi" w:hAnsiTheme="majorHAnsi"/>
          <w:bCs/>
          <w:lang w:val="pl-PL"/>
        </w:rPr>
        <w:t>Strony</w:t>
      </w:r>
      <w:r w:rsidRPr="001F1BF8">
        <w:rPr>
          <w:rFonts w:asciiTheme="majorHAnsi" w:hAnsiTheme="majorHAnsi"/>
          <w:lang w:val="pl-PL"/>
        </w:rPr>
        <w:t xml:space="preserve"> ustalają, że w przypadku wprowadzenia w trybie zgodnym z prawem, ograniczeń w dostarczaniu </w:t>
      </w:r>
      <w:r>
        <w:rPr>
          <w:rFonts w:asciiTheme="majorHAnsi" w:hAnsiTheme="majorHAnsi"/>
          <w:lang w:val="pl-PL"/>
        </w:rPr>
        <w:br/>
      </w:r>
      <w:r w:rsidRPr="001F1BF8">
        <w:rPr>
          <w:rFonts w:asciiTheme="majorHAnsi" w:hAnsiTheme="majorHAnsi"/>
          <w:lang w:val="pl-PL"/>
        </w:rPr>
        <w:t>i poborze energii</w:t>
      </w:r>
      <w:r>
        <w:rPr>
          <w:rFonts w:asciiTheme="majorHAnsi" w:hAnsiTheme="majorHAnsi"/>
          <w:lang w:val="pl-PL"/>
        </w:rPr>
        <w:t xml:space="preserve"> elektrycznej</w:t>
      </w:r>
      <w:r w:rsidRPr="001F1BF8">
        <w:rPr>
          <w:rFonts w:asciiTheme="majorHAnsi" w:hAnsiTheme="majorHAnsi"/>
          <w:lang w:val="pl-PL"/>
        </w:rPr>
        <w:t>, Zamawiający (Odbiorca) jest obowiązany do dostosowania dobowego poboru energii do planu ograniczeń, stosownie do komunikatów radiowych lub indywidualnego zawiadomienia. Za ewentualnie wynikłe z tego tytułu szkody Wykonawca nie ponosi odpowiedzialności.</w:t>
      </w:r>
    </w:p>
    <w:p w:rsidR="001F1BF8" w:rsidRPr="001F1BF8" w:rsidRDefault="001F1BF8" w:rsidP="001F1BF8">
      <w:pPr>
        <w:pStyle w:val="Tekstpodstawowy"/>
        <w:widowControl/>
        <w:autoSpaceDE/>
        <w:spacing w:after="0"/>
        <w:ind w:left="426" w:right="40"/>
        <w:jc w:val="both"/>
        <w:rPr>
          <w:rFonts w:asciiTheme="majorHAnsi" w:hAnsiTheme="majorHAnsi"/>
          <w:lang w:val="pl-PL"/>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6</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Standardy jakości obsługi</w:t>
      </w:r>
    </w:p>
    <w:p w:rsidR="00527306" w:rsidRDefault="00525681" w:rsidP="00527306">
      <w:pPr>
        <w:pStyle w:val="Akapitzlist"/>
        <w:numPr>
          <w:ilvl w:val="0"/>
          <w:numId w:val="14"/>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 xml:space="preserve">Wykonawca zobowiązuje się zapewnić Zamawiającemu standardy jakościowe obsługi w zakresie przedmiotu zamówienia zgodnie z obowiązującymi przepisami </w:t>
      </w:r>
      <w:r w:rsidR="00C07059">
        <w:rPr>
          <w:rFonts w:asciiTheme="majorHAnsi" w:hAnsiTheme="majorHAnsi"/>
          <w:sz w:val="20"/>
          <w:szCs w:val="20"/>
        </w:rPr>
        <w:t>ustawy Prawo</w:t>
      </w:r>
      <w:r w:rsidRPr="00FD48DA">
        <w:rPr>
          <w:rFonts w:asciiTheme="majorHAnsi" w:hAnsiTheme="majorHAnsi"/>
          <w:sz w:val="20"/>
          <w:szCs w:val="20"/>
        </w:rPr>
        <w:t xml:space="preserve"> ener</w:t>
      </w:r>
      <w:r w:rsidR="00C07059">
        <w:rPr>
          <w:rFonts w:asciiTheme="majorHAnsi" w:hAnsiTheme="majorHAnsi"/>
          <w:sz w:val="20"/>
          <w:szCs w:val="20"/>
        </w:rPr>
        <w:t>getyczne</w:t>
      </w:r>
      <w:r w:rsidRPr="00FD48DA">
        <w:rPr>
          <w:rFonts w:asciiTheme="majorHAnsi" w:hAnsiTheme="majorHAnsi"/>
          <w:sz w:val="20"/>
          <w:szCs w:val="20"/>
        </w:rPr>
        <w:t xml:space="preserve"> oraz zgodnie z obowiązującymi rozporządzeniami do w/w ustawy w zakresie zachowania </w:t>
      </w:r>
      <w:r w:rsidR="00527306">
        <w:rPr>
          <w:rFonts w:asciiTheme="majorHAnsi" w:hAnsiTheme="majorHAnsi"/>
          <w:sz w:val="20"/>
          <w:szCs w:val="20"/>
        </w:rPr>
        <w:t>standardów jakościowych obsługi.</w:t>
      </w:r>
    </w:p>
    <w:p w:rsidR="00033324" w:rsidRPr="00033324" w:rsidRDefault="00525681" w:rsidP="00033324">
      <w:pPr>
        <w:pStyle w:val="Akapitzlist"/>
        <w:numPr>
          <w:ilvl w:val="0"/>
          <w:numId w:val="14"/>
        </w:numPr>
        <w:autoSpaceDE w:val="0"/>
        <w:autoSpaceDN w:val="0"/>
        <w:adjustRightInd w:val="0"/>
        <w:ind w:left="426" w:hanging="426"/>
        <w:jc w:val="both"/>
        <w:rPr>
          <w:rFonts w:asciiTheme="majorHAnsi" w:hAnsiTheme="majorHAnsi"/>
          <w:sz w:val="20"/>
          <w:szCs w:val="20"/>
        </w:rPr>
      </w:pPr>
      <w:r w:rsidRPr="00527306">
        <w:rPr>
          <w:rFonts w:asciiTheme="majorHAnsi" w:hAnsiTheme="majorHAnsi"/>
          <w:sz w:val="20"/>
          <w:szCs w:val="20"/>
        </w:rPr>
        <w:t xml:space="preserve">W przypadku niedotrzymania </w:t>
      </w:r>
      <w:r w:rsidR="00C07059" w:rsidRPr="00527306">
        <w:rPr>
          <w:rFonts w:asciiTheme="majorHAnsi" w:hAnsiTheme="majorHAnsi"/>
          <w:sz w:val="20"/>
          <w:szCs w:val="20"/>
        </w:rPr>
        <w:t xml:space="preserve">standardów jakościowych obsługi, </w:t>
      </w:r>
      <w:r w:rsidR="00C07059" w:rsidRPr="00527306">
        <w:rPr>
          <w:rFonts w:asciiTheme="majorHAnsi" w:hAnsiTheme="majorHAnsi"/>
          <w:bCs/>
          <w:sz w:val="20"/>
          <w:szCs w:val="20"/>
        </w:rPr>
        <w:t xml:space="preserve">Zamawiającemu na jego pisemny lub </w:t>
      </w:r>
      <w:r w:rsidR="00527306">
        <w:rPr>
          <w:rFonts w:asciiTheme="majorHAnsi" w:hAnsiTheme="majorHAnsi"/>
          <w:bCs/>
          <w:sz w:val="20"/>
          <w:szCs w:val="20"/>
        </w:rPr>
        <w:br/>
      </w:r>
      <w:r w:rsidR="00C07059" w:rsidRPr="00527306">
        <w:rPr>
          <w:rFonts w:asciiTheme="majorHAnsi" w:hAnsiTheme="majorHAnsi"/>
          <w:bCs/>
          <w:sz w:val="20"/>
          <w:szCs w:val="20"/>
        </w:rPr>
        <w:t xml:space="preserve">w Formie elektronicznej wniosek przysługuje prawo bonifikaty według stawek określonych </w:t>
      </w:r>
      <w:r w:rsidR="00527306">
        <w:rPr>
          <w:rFonts w:asciiTheme="majorHAnsi" w:hAnsiTheme="majorHAnsi"/>
          <w:bCs/>
          <w:sz w:val="20"/>
          <w:szCs w:val="20"/>
        </w:rPr>
        <w:br/>
      </w:r>
      <w:r w:rsidR="00C07059" w:rsidRPr="00527306">
        <w:rPr>
          <w:rFonts w:asciiTheme="majorHAnsi" w:hAnsiTheme="majorHAnsi"/>
          <w:bCs/>
          <w:sz w:val="20"/>
          <w:szCs w:val="20"/>
        </w:rPr>
        <w:t xml:space="preserve">w </w:t>
      </w:r>
      <w:bookmarkStart w:id="2" w:name="_Hlk39044896"/>
      <w:r w:rsidR="00C07059" w:rsidRPr="00527306">
        <w:rPr>
          <w:rFonts w:asciiTheme="majorHAnsi" w:hAnsiTheme="majorHAnsi"/>
          <w:bCs/>
          <w:sz w:val="20"/>
          <w:szCs w:val="20"/>
        </w:rPr>
        <w:t xml:space="preserve">§ </w:t>
      </w:r>
      <w:bookmarkEnd w:id="2"/>
      <w:r w:rsidR="00C07059" w:rsidRPr="00527306">
        <w:rPr>
          <w:rFonts w:asciiTheme="majorHAnsi" w:hAnsiTheme="majorHAnsi"/>
          <w:bCs/>
          <w:sz w:val="20"/>
          <w:szCs w:val="20"/>
        </w:rPr>
        <w:t>4</w:t>
      </w:r>
      <w:r w:rsidR="00527306">
        <w:rPr>
          <w:rFonts w:asciiTheme="majorHAnsi" w:hAnsiTheme="majorHAnsi"/>
          <w:bCs/>
          <w:sz w:val="20"/>
          <w:szCs w:val="20"/>
        </w:rPr>
        <w:t>4</w:t>
      </w:r>
      <w:r w:rsidR="00C07059" w:rsidRPr="00527306">
        <w:rPr>
          <w:rFonts w:asciiTheme="majorHAnsi" w:hAnsiTheme="majorHAnsi"/>
          <w:bCs/>
          <w:sz w:val="20"/>
          <w:szCs w:val="20"/>
        </w:rPr>
        <w:t xml:space="preserve"> Rozporządzenia </w:t>
      </w:r>
      <w:r w:rsidR="00527306" w:rsidRPr="00527306">
        <w:rPr>
          <w:rFonts w:asciiTheme="majorHAnsi" w:hAnsiTheme="majorHAnsi"/>
          <w:bCs/>
          <w:sz w:val="20"/>
          <w:szCs w:val="20"/>
        </w:rPr>
        <w:t xml:space="preserve">Ministra Klimatu i Środowiska z dnia 29 listopada 2022 r. w sprawie sposobu kształtowania i kalkulacji taryf oraz sposobu rozliczeń w obrocie energią elektryczną </w:t>
      </w:r>
      <w:r w:rsidR="00C07059" w:rsidRPr="00527306">
        <w:rPr>
          <w:rFonts w:asciiTheme="majorHAnsi" w:hAnsiTheme="majorHAnsi"/>
          <w:bCs/>
          <w:sz w:val="20"/>
          <w:szCs w:val="20"/>
        </w:rPr>
        <w:t>(</w:t>
      </w:r>
      <w:r w:rsidR="007628D4" w:rsidRPr="00527306">
        <w:rPr>
          <w:rFonts w:asciiTheme="majorHAnsi" w:hAnsiTheme="majorHAnsi"/>
          <w:sz w:val="20"/>
        </w:rPr>
        <w:t>Dz. U. z 20</w:t>
      </w:r>
      <w:r w:rsidR="00527306">
        <w:rPr>
          <w:rFonts w:asciiTheme="majorHAnsi" w:hAnsiTheme="majorHAnsi"/>
          <w:sz w:val="20"/>
        </w:rPr>
        <w:t>22</w:t>
      </w:r>
      <w:r w:rsidR="007628D4" w:rsidRPr="00527306">
        <w:rPr>
          <w:rFonts w:asciiTheme="majorHAnsi" w:hAnsiTheme="majorHAnsi"/>
          <w:sz w:val="20"/>
        </w:rPr>
        <w:t xml:space="preserve"> r., poz. </w:t>
      </w:r>
      <w:r w:rsidR="00527306">
        <w:rPr>
          <w:rFonts w:asciiTheme="majorHAnsi" w:hAnsiTheme="majorHAnsi"/>
          <w:sz w:val="20"/>
        </w:rPr>
        <w:t>2505</w:t>
      </w:r>
      <w:r w:rsidR="007628D4" w:rsidRPr="00527306">
        <w:rPr>
          <w:rFonts w:asciiTheme="majorHAnsi" w:hAnsiTheme="majorHAnsi"/>
          <w:sz w:val="20"/>
        </w:rPr>
        <w:t xml:space="preserve"> z późn. zm</w:t>
      </w:r>
      <w:r w:rsidR="00C07059" w:rsidRPr="00527306">
        <w:rPr>
          <w:rFonts w:asciiTheme="majorHAnsi" w:hAnsiTheme="majorHAnsi"/>
          <w:bCs/>
          <w:sz w:val="20"/>
          <w:szCs w:val="20"/>
        </w:rPr>
        <w:t xml:space="preserve">.) albo w każdym później wydanym i ogłoszonym akcie </w:t>
      </w:r>
      <w:r w:rsidR="007628D4" w:rsidRPr="00527306">
        <w:rPr>
          <w:rFonts w:asciiTheme="majorHAnsi" w:hAnsiTheme="majorHAnsi"/>
          <w:bCs/>
          <w:sz w:val="20"/>
          <w:szCs w:val="20"/>
        </w:rPr>
        <w:t xml:space="preserve">prawnym, który określać będzie </w:t>
      </w:r>
      <w:r w:rsidR="00C07059" w:rsidRPr="00527306">
        <w:rPr>
          <w:rFonts w:asciiTheme="majorHAnsi" w:hAnsiTheme="majorHAnsi"/>
          <w:bCs/>
          <w:sz w:val="20"/>
          <w:szCs w:val="20"/>
        </w:rPr>
        <w:t>stawki bonifikat dla odbiorców</w:t>
      </w:r>
      <w:r w:rsidR="007628D4" w:rsidRPr="00527306">
        <w:rPr>
          <w:rFonts w:asciiTheme="majorHAnsi" w:hAnsiTheme="majorHAnsi"/>
          <w:bCs/>
          <w:sz w:val="20"/>
          <w:szCs w:val="20"/>
        </w:rPr>
        <w:t>.</w:t>
      </w:r>
    </w:p>
    <w:p w:rsidR="00525681" w:rsidRPr="00033324" w:rsidRDefault="00033324" w:rsidP="00033324">
      <w:pPr>
        <w:pStyle w:val="Akapitzlist"/>
        <w:numPr>
          <w:ilvl w:val="0"/>
          <w:numId w:val="14"/>
        </w:numPr>
        <w:autoSpaceDE w:val="0"/>
        <w:autoSpaceDN w:val="0"/>
        <w:adjustRightInd w:val="0"/>
        <w:ind w:left="426" w:hanging="426"/>
        <w:jc w:val="both"/>
        <w:rPr>
          <w:rFonts w:asciiTheme="majorHAnsi" w:hAnsiTheme="majorHAnsi"/>
          <w:sz w:val="20"/>
          <w:szCs w:val="20"/>
        </w:rPr>
      </w:pPr>
      <w:r w:rsidRPr="00033324">
        <w:rPr>
          <w:rFonts w:asciiTheme="majorHAnsi" w:hAnsiTheme="majorHAnsi"/>
          <w:sz w:val="20"/>
          <w:szCs w:val="20"/>
        </w:rPr>
        <w:t>Wykonawca zobowiązany jest do udzielania bonifikat za niedotrzymanie przez Wykonawcę standardów jakościowych obsługi odbiorcy w terminie 30 dni od dnia, w którym nastąpiło niedotrzymanie standardów jakościowych obsługi odbiorców.</w:t>
      </w:r>
      <w:r w:rsidR="000C64ED" w:rsidRPr="00033324">
        <w:rPr>
          <w:rFonts w:asciiTheme="majorHAnsi" w:hAnsiTheme="majorHAnsi"/>
          <w:sz w:val="20"/>
          <w:szCs w:val="20"/>
        </w:rPr>
        <w:t>.</w:t>
      </w:r>
    </w:p>
    <w:p w:rsidR="00525681" w:rsidRPr="00D07C2B" w:rsidRDefault="00525681" w:rsidP="00581DC7">
      <w:pPr>
        <w:pStyle w:val="Akapitzlist"/>
        <w:numPr>
          <w:ilvl w:val="0"/>
          <w:numId w:val="14"/>
        </w:numPr>
        <w:autoSpaceDN w:val="0"/>
        <w:adjustRightInd w:val="0"/>
        <w:ind w:left="425" w:right="40" w:hanging="425"/>
        <w:jc w:val="both"/>
        <w:rPr>
          <w:rFonts w:asciiTheme="majorHAnsi" w:hAnsiTheme="majorHAnsi"/>
          <w:sz w:val="20"/>
          <w:szCs w:val="20"/>
        </w:rPr>
      </w:pPr>
      <w:r w:rsidRPr="00D07C2B">
        <w:rPr>
          <w:rFonts w:asciiTheme="majorHAnsi" w:hAnsiTheme="majorHAnsi"/>
          <w:sz w:val="20"/>
          <w:szCs w:val="20"/>
        </w:rPr>
        <w:t xml:space="preserve">Wykonawca nie gwarantuje ciągłości sprzedaży energii elektrycznej oraz nie ponosi odpowiedzialności za niedostarczenie energii elektrycznej do Zamawiającego w przypadku klęsk żywiołowych, innych przypadków </w:t>
      </w:r>
      <w:r w:rsidRPr="00D07C2B">
        <w:rPr>
          <w:rFonts w:asciiTheme="majorHAnsi" w:hAnsiTheme="majorHAnsi"/>
          <w:sz w:val="20"/>
          <w:szCs w:val="20"/>
        </w:rPr>
        <w:lastRenderedPageBreak/>
        <w:t>siły wyższej, awarii w systemie dystrybucyjnym oraz awarii sieciowych, jak również z powodu wyłączeń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strajków pracowników stron,</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trudności w pozyskaniu pracowników o kwalifikacjach niezbędnych do wykonania zobowiązania.</w:t>
      </w:r>
    </w:p>
    <w:p w:rsidR="00525681" w:rsidRPr="00D07C2B" w:rsidRDefault="00525681" w:rsidP="00525681">
      <w:pPr>
        <w:pStyle w:val="Tekstpodstawowy"/>
        <w:widowControl/>
        <w:tabs>
          <w:tab w:val="left" w:pos="720"/>
        </w:tabs>
        <w:autoSpaceDE/>
        <w:spacing w:after="0"/>
        <w:ind w:left="360" w:right="40"/>
        <w:jc w:val="both"/>
        <w:rPr>
          <w:rFonts w:asciiTheme="majorHAnsi" w:hAnsiTheme="majorHAnsi"/>
          <w:lang w:val="pl-PL"/>
        </w:rPr>
      </w:pPr>
      <w:r w:rsidRPr="00D07C2B">
        <w:rPr>
          <w:rFonts w:asciiTheme="majorHAnsi" w:hAnsiTheme="majorHAnsi"/>
          <w:lang w:val="pl-PL"/>
        </w:rPr>
        <w:t xml:space="preserve">W przypadku, gdy działanie siły wyższej może wpłynąć na realizację przedmiotu Umowy, Strona dotknięta działaniem siły wyższej jest zobowiązana do niezwłocznego powiadomienia drugiej Strony o wystąpieniu okoliczności stanowiących siłę wyższą, pod rygorem utraty prawa powoływania się na te okoliczności </w:t>
      </w:r>
      <w:r w:rsidRPr="00D07C2B">
        <w:rPr>
          <w:rFonts w:asciiTheme="majorHAnsi" w:hAnsiTheme="majorHAnsi"/>
          <w:lang w:val="pl-PL"/>
        </w:rPr>
        <w:br/>
        <w:t>w terminie jednego dnia od dnia, w którym dowiedziała się o wystąpieniu siły wyższej bądź od dnia, w którym z zachowaniem należytej staranności winni stwierdzić jej wystąpienie.</w:t>
      </w:r>
    </w:p>
    <w:p w:rsidR="00525681" w:rsidRPr="00FD48DA" w:rsidRDefault="00525681" w:rsidP="00525681">
      <w:pPr>
        <w:pStyle w:val="Tekstpodstawowy"/>
        <w:widowControl/>
        <w:tabs>
          <w:tab w:val="left" w:pos="720"/>
        </w:tabs>
        <w:autoSpaceDE/>
        <w:spacing w:after="0"/>
        <w:ind w:right="38"/>
        <w:jc w:val="both"/>
        <w:rPr>
          <w:rFonts w:asciiTheme="majorHAnsi" w:hAnsiTheme="majorHAnsi"/>
          <w:lang w:val="pl-PL"/>
        </w:rPr>
      </w:pP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 7</w:t>
      </w: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Wynagrodzenie i zasady rozliczeń</w:t>
      </w:r>
    </w:p>
    <w:p w:rsidR="00D37031" w:rsidRDefault="00525681" w:rsidP="00581DC7">
      <w:pPr>
        <w:pStyle w:val="Tekstpodstawowywcity2"/>
        <w:widowControl w:val="0"/>
        <w:numPr>
          <w:ilvl w:val="0"/>
          <w:numId w:val="15"/>
        </w:numPr>
        <w:spacing w:after="0" w:line="240" w:lineRule="auto"/>
        <w:ind w:left="425" w:hanging="426"/>
        <w:jc w:val="both"/>
        <w:rPr>
          <w:rFonts w:asciiTheme="majorHAnsi" w:hAnsiTheme="majorHAnsi"/>
          <w:sz w:val="20"/>
          <w:szCs w:val="20"/>
          <w:lang w:val="pl-PL"/>
        </w:rPr>
      </w:pPr>
      <w:bookmarkStart w:id="3" w:name="Tekst17"/>
      <w:r w:rsidRPr="00806A28">
        <w:rPr>
          <w:rFonts w:asciiTheme="majorHAnsi" w:hAnsiTheme="majorHAnsi"/>
          <w:sz w:val="20"/>
          <w:szCs w:val="20"/>
          <w:lang w:val="pl-PL"/>
        </w:rPr>
        <w:t xml:space="preserve">Strony zgodnie postanawiają, że </w:t>
      </w:r>
      <w:r w:rsidR="007628D4" w:rsidRPr="00806A28">
        <w:rPr>
          <w:rFonts w:asciiTheme="majorHAnsi" w:hAnsiTheme="majorHAnsi"/>
          <w:sz w:val="20"/>
          <w:szCs w:val="20"/>
          <w:lang w:val="pl-PL"/>
        </w:rPr>
        <w:t xml:space="preserve">na dzień podpisania Umowy </w:t>
      </w:r>
      <w:r w:rsidR="006601C1">
        <w:rPr>
          <w:rFonts w:asciiTheme="majorHAnsi" w:hAnsiTheme="majorHAnsi"/>
          <w:sz w:val="20"/>
          <w:szCs w:val="20"/>
          <w:lang w:val="pl-PL"/>
        </w:rPr>
        <w:t xml:space="preserve">szacowane </w:t>
      </w:r>
      <w:r w:rsidRPr="00806A28">
        <w:rPr>
          <w:rFonts w:asciiTheme="majorHAnsi" w:hAnsiTheme="majorHAnsi"/>
          <w:sz w:val="20"/>
          <w:szCs w:val="20"/>
          <w:lang w:val="pl-PL"/>
        </w:rPr>
        <w:t xml:space="preserve">wynagrodzenie </w:t>
      </w:r>
      <w:r w:rsidR="007628D4" w:rsidRPr="00806A28">
        <w:rPr>
          <w:rFonts w:asciiTheme="majorHAnsi" w:hAnsiTheme="majorHAnsi"/>
          <w:sz w:val="20"/>
          <w:szCs w:val="20"/>
          <w:lang w:val="pl-PL"/>
        </w:rPr>
        <w:t xml:space="preserve">umowne </w:t>
      </w:r>
      <w:r w:rsidRPr="00806A28">
        <w:rPr>
          <w:rFonts w:asciiTheme="majorHAnsi" w:hAnsiTheme="majorHAnsi"/>
          <w:sz w:val="20"/>
          <w:szCs w:val="20"/>
          <w:lang w:val="pl-PL"/>
        </w:rPr>
        <w:t xml:space="preserve">z tytułu Umowy należne Wykonawcy ustalone w oparciu o </w:t>
      </w:r>
      <w:r w:rsidR="00806A28" w:rsidRPr="00806A28">
        <w:rPr>
          <w:rFonts w:asciiTheme="majorHAnsi" w:hAnsiTheme="majorHAnsi"/>
          <w:sz w:val="20"/>
          <w:szCs w:val="20"/>
          <w:lang w:val="pl-PL"/>
        </w:rPr>
        <w:t xml:space="preserve">ceny jednostkowe </w:t>
      </w:r>
      <w:r w:rsidR="00806A28">
        <w:rPr>
          <w:rFonts w:asciiTheme="majorHAnsi" w:hAnsiTheme="majorHAnsi"/>
          <w:sz w:val="20"/>
          <w:szCs w:val="20"/>
          <w:lang w:val="pl-PL"/>
        </w:rPr>
        <w:t>netto energii elektrycznej i</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szacowany pobór energii elektrycznej dla wszystkich </w:t>
      </w:r>
      <w:r w:rsidR="00806A28" w:rsidRPr="00806A28">
        <w:rPr>
          <w:rFonts w:asciiTheme="majorHAnsi" w:hAnsiTheme="majorHAnsi"/>
          <w:sz w:val="20"/>
          <w:szCs w:val="20"/>
          <w:lang w:val="pl-PL"/>
        </w:rPr>
        <w:t xml:space="preserve">PPE </w:t>
      </w:r>
      <w:r w:rsidRPr="00806A28">
        <w:rPr>
          <w:rFonts w:asciiTheme="majorHAnsi" w:hAnsiTheme="majorHAnsi"/>
          <w:sz w:val="20"/>
          <w:szCs w:val="20"/>
          <w:lang w:val="pl-PL"/>
        </w:rPr>
        <w:t xml:space="preserve">opisanych w </w:t>
      </w:r>
      <w:r w:rsidR="0040230E">
        <w:rPr>
          <w:rFonts w:asciiTheme="majorHAnsi" w:hAnsiTheme="majorHAnsi"/>
          <w:sz w:val="20"/>
          <w:szCs w:val="20"/>
          <w:lang w:val="pl-PL"/>
        </w:rPr>
        <w:t>Z</w:t>
      </w:r>
      <w:r w:rsidRPr="00806A28">
        <w:rPr>
          <w:rFonts w:asciiTheme="majorHAnsi" w:hAnsiTheme="majorHAnsi"/>
          <w:sz w:val="20"/>
          <w:szCs w:val="20"/>
          <w:lang w:val="pl-PL"/>
        </w:rPr>
        <w:t>ałączniku nr 1 do Umowy</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wyniesie w kwocie netto: </w:t>
      </w:r>
      <w:r w:rsidR="00806A28">
        <w:rPr>
          <w:rFonts w:asciiTheme="majorHAnsi" w:hAnsiTheme="majorHAnsi"/>
          <w:sz w:val="20"/>
          <w:szCs w:val="20"/>
          <w:lang w:val="pl-PL"/>
        </w:rPr>
        <w:t>……..</w:t>
      </w:r>
      <w:r w:rsidRPr="00806A28">
        <w:rPr>
          <w:rFonts w:asciiTheme="majorHAnsi" w:hAnsiTheme="majorHAnsi"/>
          <w:sz w:val="20"/>
          <w:szCs w:val="20"/>
          <w:lang w:val="pl-PL"/>
        </w:rPr>
        <w:t xml:space="preserve"> zł</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stawka podatku VAT 23%</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podatek VAT w wysokości </w:t>
      </w:r>
      <w:r w:rsidR="00806A28" w:rsidRPr="00806A28">
        <w:rPr>
          <w:rFonts w:asciiTheme="majorHAnsi" w:hAnsiTheme="majorHAnsi"/>
          <w:sz w:val="20"/>
          <w:szCs w:val="20"/>
          <w:lang w:val="pl-PL"/>
        </w:rPr>
        <w:t>…</w:t>
      </w:r>
      <w:r w:rsidR="00806A28">
        <w:rPr>
          <w:rFonts w:asciiTheme="majorHAnsi" w:hAnsiTheme="majorHAnsi"/>
          <w:sz w:val="20"/>
          <w:szCs w:val="20"/>
          <w:lang w:val="pl-PL"/>
        </w:rPr>
        <w:t xml:space="preserve">….., </w:t>
      </w:r>
      <w:r w:rsidRPr="00806A28">
        <w:rPr>
          <w:rFonts w:asciiTheme="majorHAnsi" w:hAnsiTheme="majorHAnsi"/>
          <w:sz w:val="20"/>
          <w:szCs w:val="20"/>
          <w:lang w:val="pl-PL"/>
        </w:rPr>
        <w:t xml:space="preserve">kwota brutto </w:t>
      </w:r>
      <w:r w:rsidR="00806A28" w:rsidRPr="00806A28">
        <w:rPr>
          <w:rFonts w:asciiTheme="majorHAnsi" w:hAnsiTheme="majorHAnsi"/>
          <w:sz w:val="20"/>
          <w:szCs w:val="20"/>
          <w:lang w:val="pl-PL"/>
        </w:rPr>
        <w:t>…</w:t>
      </w:r>
      <w:r w:rsidR="00806A28">
        <w:rPr>
          <w:rFonts w:asciiTheme="majorHAnsi" w:hAnsiTheme="majorHAnsi"/>
          <w:sz w:val="20"/>
          <w:szCs w:val="20"/>
          <w:lang w:val="pl-PL"/>
        </w:rPr>
        <w:t xml:space="preserve">…… </w:t>
      </w:r>
      <w:r w:rsidRPr="00806A28">
        <w:rPr>
          <w:rFonts w:asciiTheme="majorHAnsi" w:hAnsiTheme="majorHAnsi"/>
          <w:sz w:val="20"/>
          <w:szCs w:val="20"/>
          <w:lang w:val="pl-PL"/>
        </w:rPr>
        <w:t>zł</w:t>
      </w:r>
      <w:r w:rsidR="00806A28">
        <w:rPr>
          <w:rFonts w:asciiTheme="majorHAnsi" w:hAnsiTheme="majorHAnsi"/>
          <w:sz w:val="20"/>
          <w:szCs w:val="20"/>
          <w:lang w:val="pl-PL"/>
        </w:rPr>
        <w:t xml:space="preserve"> (</w:t>
      </w:r>
      <w:r w:rsidRPr="00806A28">
        <w:rPr>
          <w:rFonts w:asciiTheme="majorHAnsi" w:hAnsiTheme="majorHAnsi"/>
          <w:sz w:val="20"/>
          <w:szCs w:val="20"/>
          <w:lang w:val="pl-PL"/>
        </w:rPr>
        <w:t xml:space="preserve">słownie </w:t>
      </w:r>
      <w:r w:rsidR="00806A28">
        <w:rPr>
          <w:rFonts w:asciiTheme="majorHAnsi" w:hAnsiTheme="majorHAnsi"/>
          <w:sz w:val="20"/>
          <w:szCs w:val="20"/>
          <w:lang w:val="pl-PL"/>
        </w:rPr>
        <w:t>...</w:t>
      </w:r>
      <w:r w:rsidRPr="00806A28">
        <w:rPr>
          <w:rFonts w:asciiTheme="majorHAnsi" w:hAnsiTheme="majorHAnsi"/>
          <w:sz w:val="20"/>
          <w:szCs w:val="20"/>
          <w:lang w:val="pl-PL"/>
        </w:rPr>
        <w:t>…)</w:t>
      </w:r>
      <w:r w:rsidRPr="00612058">
        <w:rPr>
          <w:rFonts w:asciiTheme="majorHAnsi" w:hAnsiTheme="majorHAnsi"/>
          <w:bCs/>
          <w:sz w:val="20"/>
          <w:szCs w:val="20"/>
          <w:lang w:val="pl-PL"/>
        </w:rPr>
        <w:t>.</w:t>
      </w:r>
    </w:p>
    <w:p w:rsidR="00525681" w:rsidRPr="003E3CFA" w:rsidRDefault="00CA20DA" w:rsidP="00581DC7">
      <w:pPr>
        <w:pStyle w:val="Tekstpodstawowywcity2"/>
        <w:widowControl w:val="0"/>
        <w:numPr>
          <w:ilvl w:val="0"/>
          <w:numId w:val="15"/>
        </w:numPr>
        <w:spacing w:after="0" w:line="240" w:lineRule="auto"/>
        <w:ind w:left="425" w:hanging="426"/>
        <w:jc w:val="both"/>
        <w:rPr>
          <w:rFonts w:asciiTheme="majorHAnsi" w:hAnsiTheme="majorHAnsi"/>
          <w:sz w:val="20"/>
          <w:szCs w:val="20"/>
          <w:lang w:val="pl-PL"/>
        </w:rPr>
      </w:pPr>
      <w:r w:rsidRPr="00D37031">
        <w:rPr>
          <w:rFonts w:asciiTheme="majorHAnsi" w:hAnsiTheme="majorHAnsi"/>
          <w:sz w:val="20"/>
          <w:szCs w:val="20"/>
          <w:lang w:val="pl-PL"/>
        </w:rPr>
        <w:t>Szacunkowe w</w:t>
      </w:r>
      <w:r w:rsidR="00525681" w:rsidRPr="00D37031">
        <w:rPr>
          <w:rFonts w:asciiTheme="majorHAnsi" w:hAnsiTheme="majorHAnsi"/>
          <w:sz w:val="20"/>
          <w:szCs w:val="20"/>
          <w:lang w:val="pl-PL"/>
        </w:rPr>
        <w:t>ynagrodzenie</w:t>
      </w:r>
      <w:r w:rsidRPr="00D37031">
        <w:rPr>
          <w:rFonts w:asciiTheme="majorHAnsi" w:hAnsiTheme="majorHAnsi"/>
          <w:sz w:val="20"/>
          <w:szCs w:val="20"/>
          <w:lang w:val="pl-PL"/>
        </w:rPr>
        <w:t xml:space="preserve"> Wykonawcy</w:t>
      </w:r>
      <w:r w:rsidR="00525681" w:rsidRPr="00D37031">
        <w:rPr>
          <w:rFonts w:asciiTheme="majorHAnsi" w:hAnsiTheme="majorHAnsi"/>
          <w:sz w:val="20"/>
          <w:szCs w:val="20"/>
          <w:lang w:val="pl-PL"/>
        </w:rPr>
        <w:t xml:space="preserve">, o którym mowa w ust. 1 zostało skalkulowane przez Wykonawcę </w:t>
      </w:r>
      <w:r w:rsidRPr="00D37031">
        <w:rPr>
          <w:rFonts w:asciiTheme="majorHAnsi" w:hAnsiTheme="majorHAnsi"/>
          <w:sz w:val="20"/>
          <w:szCs w:val="20"/>
          <w:lang w:val="pl-PL"/>
        </w:rPr>
        <w:br/>
      </w:r>
      <w:r w:rsidR="00525681" w:rsidRPr="00D80301">
        <w:rPr>
          <w:rFonts w:asciiTheme="majorHAnsi" w:hAnsiTheme="majorHAnsi"/>
          <w:sz w:val="20"/>
          <w:szCs w:val="20"/>
          <w:lang w:val="pl-PL"/>
        </w:rPr>
        <w:t xml:space="preserve">w oparciu o ceny </w:t>
      </w:r>
      <w:r w:rsidR="00525681" w:rsidRPr="003E3CFA">
        <w:rPr>
          <w:rFonts w:asciiTheme="majorHAnsi" w:hAnsiTheme="majorHAnsi"/>
          <w:sz w:val="20"/>
          <w:szCs w:val="20"/>
          <w:lang w:val="pl-PL"/>
        </w:rPr>
        <w:t xml:space="preserve">jednostkowe </w:t>
      </w:r>
      <w:r w:rsidRPr="003E3CFA">
        <w:rPr>
          <w:rFonts w:asciiTheme="majorHAnsi" w:hAnsiTheme="majorHAnsi"/>
          <w:sz w:val="20"/>
          <w:szCs w:val="20"/>
          <w:lang w:val="pl-PL"/>
        </w:rPr>
        <w:t xml:space="preserve">netto </w:t>
      </w:r>
      <w:r w:rsidR="00525681" w:rsidRPr="003E3CFA">
        <w:rPr>
          <w:rFonts w:asciiTheme="majorHAnsi" w:hAnsiTheme="majorHAnsi"/>
          <w:sz w:val="20"/>
          <w:szCs w:val="20"/>
          <w:lang w:val="pl-PL"/>
        </w:rPr>
        <w:t>energii elektrycznej</w:t>
      </w:r>
      <w:r w:rsidR="00D37031" w:rsidRPr="003E3CFA">
        <w:rPr>
          <w:rFonts w:asciiTheme="majorHAnsi" w:hAnsiTheme="majorHAnsi"/>
          <w:sz w:val="20"/>
          <w:szCs w:val="20"/>
          <w:lang w:val="pl-PL"/>
        </w:rPr>
        <w:t xml:space="preserve"> </w:t>
      </w:r>
      <w:r w:rsidR="00525681" w:rsidRPr="003E3CFA">
        <w:rPr>
          <w:rFonts w:asciiTheme="majorHAnsi" w:hAnsiTheme="majorHAnsi"/>
          <w:sz w:val="20"/>
          <w:szCs w:val="20"/>
          <w:lang w:val="pl-PL"/>
        </w:rPr>
        <w:t>w wysokości:</w:t>
      </w:r>
    </w:p>
    <w:p w:rsidR="00D37031" w:rsidRPr="003E3CFA" w:rsidRDefault="00525681" w:rsidP="00581DC7">
      <w:pPr>
        <w:pStyle w:val="Tekstpodstawowywcity2"/>
        <w:widowControl w:val="0"/>
        <w:numPr>
          <w:ilvl w:val="0"/>
          <w:numId w:val="23"/>
        </w:numPr>
        <w:spacing w:after="0" w:line="240" w:lineRule="auto"/>
        <w:ind w:left="851" w:hanging="425"/>
        <w:jc w:val="both"/>
        <w:rPr>
          <w:rFonts w:asciiTheme="majorHAnsi" w:hAnsiTheme="majorHAnsi" w:cs="Georgia"/>
          <w:sz w:val="20"/>
          <w:szCs w:val="20"/>
          <w:lang w:val="pl-PL"/>
        </w:rPr>
      </w:pPr>
      <w:r w:rsidRPr="003E3CFA">
        <w:rPr>
          <w:rFonts w:asciiTheme="majorHAnsi" w:hAnsiTheme="majorHAnsi"/>
          <w:sz w:val="20"/>
          <w:szCs w:val="20"/>
          <w:lang w:val="pl-PL"/>
        </w:rPr>
        <w:t>OŚWIETLENIE ULICZNE</w:t>
      </w:r>
    </w:p>
    <w:p w:rsidR="00D37031" w:rsidRPr="003E3CFA" w:rsidRDefault="00525681" w:rsidP="00D37031">
      <w:pPr>
        <w:pStyle w:val="Tekstpodstawowywcity2"/>
        <w:widowControl w:val="0"/>
        <w:spacing w:after="0" w:line="240" w:lineRule="auto"/>
        <w:ind w:left="851"/>
        <w:jc w:val="both"/>
        <w:rPr>
          <w:rFonts w:asciiTheme="majorHAnsi" w:hAnsiTheme="majorHAnsi" w:cs="Georgia"/>
          <w:sz w:val="20"/>
          <w:szCs w:val="20"/>
          <w:lang w:val="pl-PL"/>
        </w:rPr>
      </w:pPr>
      <w:r w:rsidRPr="003E3CFA">
        <w:rPr>
          <w:rFonts w:asciiTheme="majorHAnsi" w:hAnsiTheme="majorHAnsi"/>
          <w:sz w:val="20"/>
          <w:szCs w:val="20"/>
          <w:lang w:val="pl-PL"/>
        </w:rPr>
        <w:t xml:space="preserve">w wysokości:  </w:t>
      </w:r>
      <w:r w:rsidR="006601C1" w:rsidRPr="003E3CFA">
        <w:rPr>
          <w:rFonts w:asciiTheme="majorHAnsi" w:hAnsiTheme="majorHAnsi" w:cs="Georgia"/>
          <w:sz w:val="20"/>
          <w:szCs w:val="20"/>
          <w:lang w:val="pl-PL"/>
        </w:rPr>
        <w:t>…….. zł netto za 1 MWh</w:t>
      </w:r>
    </w:p>
    <w:p w:rsidR="00D37031" w:rsidRPr="003E3CFA" w:rsidRDefault="00525681" w:rsidP="00581DC7">
      <w:pPr>
        <w:pStyle w:val="Tekstpodstawowywcity2"/>
        <w:widowControl w:val="0"/>
        <w:numPr>
          <w:ilvl w:val="0"/>
          <w:numId w:val="23"/>
        </w:numPr>
        <w:spacing w:after="0" w:line="240" w:lineRule="auto"/>
        <w:ind w:left="851" w:hanging="425"/>
        <w:jc w:val="both"/>
        <w:rPr>
          <w:rFonts w:asciiTheme="majorHAnsi" w:hAnsiTheme="majorHAnsi" w:cs="Georgia"/>
          <w:sz w:val="20"/>
          <w:szCs w:val="20"/>
          <w:lang w:val="pl-PL"/>
        </w:rPr>
      </w:pPr>
      <w:r w:rsidRPr="003E3CFA">
        <w:rPr>
          <w:rFonts w:asciiTheme="majorHAnsi" w:hAnsiTheme="majorHAnsi" w:cs="Georgia"/>
          <w:sz w:val="20"/>
          <w:szCs w:val="20"/>
          <w:lang w:val="pl-PL"/>
        </w:rPr>
        <w:t>OBIEKTY</w:t>
      </w:r>
    </w:p>
    <w:p w:rsidR="00525681" w:rsidRPr="003E3CFA" w:rsidRDefault="00525681" w:rsidP="00D37031">
      <w:pPr>
        <w:pStyle w:val="Tekstpodstawowywcity2"/>
        <w:widowControl w:val="0"/>
        <w:spacing w:after="0" w:line="240" w:lineRule="auto"/>
        <w:ind w:left="851"/>
        <w:jc w:val="both"/>
        <w:rPr>
          <w:rFonts w:asciiTheme="majorHAnsi" w:hAnsiTheme="majorHAnsi" w:cs="Georgia"/>
          <w:sz w:val="20"/>
          <w:szCs w:val="20"/>
          <w:lang w:val="pl-PL"/>
        </w:rPr>
      </w:pPr>
      <w:r w:rsidRPr="003E3CFA">
        <w:rPr>
          <w:rFonts w:asciiTheme="majorHAnsi" w:hAnsiTheme="majorHAnsi"/>
          <w:sz w:val="20"/>
          <w:szCs w:val="20"/>
          <w:lang w:val="pl-PL"/>
        </w:rPr>
        <w:t xml:space="preserve">w wysokości:  </w:t>
      </w:r>
      <w:r w:rsidRPr="003E3CFA">
        <w:rPr>
          <w:rFonts w:asciiTheme="majorHAnsi" w:hAnsiTheme="majorHAnsi" w:cs="Georgia"/>
          <w:sz w:val="20"/>
          <w:szCs w:val="20"/>
          <w:lang w:val="pl-PL"/>
        </w:rPr>
        <w:t>…….. zł netto za 1 MWh</w:t>
      </w:r>
    </w:p>
    <w:p w:rsidR="00E5737C" w:rsidRDefault="00806A28" w:rsidP="00E5737C">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3E3CFA">
        <w:rPr>
          <w:rFonts w:asciiTheme="majorHAnsi" w:hAnsiTheme="majorHAnsi"/>
          <w:sz w:val="20"/>
          <w:szCs w:val="20"/>
          <w:lang w:val="pl-PL"/>
        </w:rPr>
        <w:t>C</w:t>
      </w:r>
      <w:r w:rsidR="00525681" w:rsidRPr="003E3CFA">
        <w:rPr>
          <w:rFonts w:asciiTheme="majorHAnsi" w:hAnsiTheme="majorHAnsi"/>
          <w:sz w:val="20"/>
          <w:szCs w:val="20"/>
          <w:lang w:val="pl-PL"/>
        </w:rPr>
        <w:t xml:space="preserve">eny jednostkowe netto energii elektrycznej </w:t>
      </w:r>
      <w:r w:rsidRPr="003E3CFA">
        <w:rPr>
          <w:rFonts w:asciiTheme="majorHAnsi" w:hAnsiTheme="majorHAnsi"/>
          <w:sz w:val="20"/>
          <w:szCs w:val="20"/>
          <w:lang w:val="pl-PL"/>
        </w:rPr>
        <w:t xml:space="preserve">zawierają </w:t>
      </w:r>
      <w:r w:rsidR="00525681" w:rsidRPr="003E3CFA">
        <w:rPr>
          <w:rFonts w:asciiTheme="majorHAnsi" w:hAnsiTheme="majorHAnsi"/>
          <w:sz w:val="20"/>
          <w:szCs w:val="20"/>
          <w:lang w:val="pl-PL"/>
        </w:rPr>
        <w:t xml:space="preserve">wszelkie koszty i ryzyko związane z realizacją Umowy </w:t>
      </w:r>
      <w:r w:rsidRPr="003E3CFA">
        <w:rPr>
          <w:rFonts w:asciiTheme="majorHAnsi" w:hAnsiTheme="majorHAnsi"/>
          <w:sz w:val="20"/>
          <w:szCs w:val="20"/>
          <w:lang w:val="pl-PL"/>
        </w:rPr>
        <w:t xml:space="preserve">w tym w szczególności koszty podatku akcyzowego oraz koszty wynikające z dokonywania bilansowania </w:t>
      </w:r>
      <w:r w:rsidR="00CA20DA" w:rsidRPr="003E3CFA">
        <w:rPr>
          <w:rFonts w:asciiTheme="majorHAnsi" w:hAnsiTheme="majorHAnsi"/>
          <w:sz w:val="20"/>
          <w:szCs w:val="20"/>
          <w:lang w:val="pl-PL"/>
        </w:rPr>
        <w:br/>
      </w:r>
      <w:r w:rsidRPr="003E3CFA">
        <w:rPr>
          <w:rFonts w:asciiTheme="majorHAnsi" w:hAnsiTheme="majorHAnsi"/>
          <w:sz w:val="20"/>
          <w:szCs w:val="20"/>
          <w:lang w:val="pl-PL"/>
        </w:rPr>
        <w:t xml:space="preserve">i rozliczeń handlowych. W okresie </w:t>
      </w:r>
      <w:r w:rsidRPr="00806A28">
        <w:rPr>
          <w:rFonts w:asciiTheme="majorHAnsi" w:hAnsiTheme="majorHAnsi"/>
          <w:sz w:val="20"/>
          <w:szCs w:val="20"/>
          <w:lang w:val="pl-PL"/>
        </w:rPr>
        <w:t xml:space="preserve">obowiązywania Umowy ceny jednostkowe netto </w:t>
      </w:r>
      <w:r w:rsidR="00CA20DA">
        <w:rPr>
          <w:rFonts w:asciiTheme="majorHAnsi" w:hAnsiTheme="majorHAnsi"/>
          <w:sz w:val="20"/>
          <w:szCs w:val="20"/>
          <w:lang w:val="pl-PL"/>
        </w:rPr>
        <w:t xml:space="preserve">energii elektrycznej </w:t>
      </w:r>
      <w:r w:rsidRPr="00806A28">
        <w:rPr>
          <w:rFonts w:asciiTheme="majorHAnsi" w:hAnsiTheme="majorHAnsi"/>
          <w:sz w:val="20"/>
          <w:szCs w:val="20"/>
          <w:lang w:val="pl-PL"/>
        </w:rPr>
        <w:t xml:space="preserve">będą stałe i nie będą </w:t>
      </w:r>
      <w:r w:rsidRPr="009C26A4">
        <w:rPr>
          <w:rFonts w:asciiTheme="majorHAnsi" w:hAnsiTheme="majorHAnsi"/>
          <w:sz w:val="20"/>
          <w:szCs w:val="20"/>
          <w:lang w:val="pl-PL"/>
        </w:rPr>
        <w:t xml:space="preserve">podlegać zmianie, z wyjątkiem zmian, o których mowa </w:t>
      </w:r>
      <w:r w:rsidR="00612058" w:rsidRPr="009C26A4">
        <w:rPr>
          <w:rFonts w:asciiTheme="majorHAnsi" w:hAnsiTheme="majorHAnsi"/>
          <w:sz w:val="20"/>
          <w:szCs w:val="20"/>
          <w:lang w:val="pl-PL"/>
        </w:rPr>
        <w:t>w ust. 5</w:t>
      </w:r>
      <w:r w:rsidRPr="009C26A4">
        <w:rPr>
          <w:rFonts w:asciiTheme="majorHAnsi" w:hAnsiTheme="majorHAnsi"/>
          <w:sz w:val="20"/>
          <w:szCs w:val="20"/>
          <w:lang w:val="pl-PL"/>
        </w:rPr>
        <w:t xml:space="preserve"> </w:t>
      </w:r>
      <w:r w:rsidRPr="009A391C">
        <w:rPr>
          <w:rFonts w:asciiTheme="majorHAnsi" w:hAnsiTheme="majorHAnsi"/>
          <w:sz w:val="20"/>
          <w:szCs w:val="20"/>
          <w:lang w:val="pl-PL"/>
        </w:rPr>
        <w:t>poniżej oraz w § 1</w:t>
      </w:r>
      <w:r w:rsidR="002D3A98">
        <w:rPr>
          <w:rFonts w:asciiTheme="majorHAnsi" w:hAnsiTheme="majorHAnsi"/>
          <w:sz w:val="20"/>
          <w:szCs w:val="20"/>
          <w:lang w:val="pl-PL"/>
        </w:rPr>
        <w:t>2</w:t>
      </w:r>
      <w:r w:rsidR="00992536">
        <w:rPr>
          <w:rFonts w:asciiTheme="majorHAnsi" w:hAnsiTheme="majorHAnsi"/>
          <w:sz w:val="20"/>
          <w:szCs w:val="20"/>
          <w:lang w:val="pl-PL"/>
        </w:rPr>
        <w:t xml:space="preserve"> i 1</w:t>
      </w:r>
      <w:r w:rsidR="002D3A98">
        <w:rPr>
          <w:rFonts w:asciiTheme="majorHAnsi" w:hAnsiTheme="majorHAnsi"/>
          <w:sz w:val="20"/>
          <w:szCs w:val="20"/>
          <w:lang w:val="pl-PL"/>
        </w:rPr>
        <w:t>3</w:t>
      </w:r>
      <w:r w:rsidRPr="009A391C">
        <w:rPr>
          <w:rFonts w:asciiTheme="majorHAnsi" w:hAnsiTheme="majorHAnsi"/>
          <w:sz w:val="20"/>
          <w:szCs w:val="20"/>
          <w:lang w:val="pl-PL"/>
        </w:rPr>
        <w:t xml:space="preserve"> Umowy.</w:t>
      </w:r>
    </w:p>
    <w:p w:rsidR="00CA20DA" w:rsidRPr="009C26A4" w:rsidRDefault="00806A28" w:rsidP="00581DC7">
      <w:pPr>
        <w:pStyle w:val="Tekstpodstawowywcity2"/>
        <w:widowControl w:val="0"/>
        <w:numPr>
          <w:ilvl w:val="0"/>
          <w:numId w:val="15"/>
        </w:numPr>
        <w:spacing w:after="0" w:line="240" w:lineRule="auto"/>
        <w:ind w:left="425" w:hanging="425"/>
        <w:jc w:val="both"/>
        <w:rPr>
          <w:rFonts w:asciiTheme="majorHAnsi" w:hAnsiTheme="majorHAnsi"/>
          <w:sz w:val="20"/>
          <w:szCs w:val="20"/>
          <w:lang w:val="pl-PL"/>
        </w:rPr>
      </w:pPr>
      <w:r w:rsidRPr="009C26A4">
        <w:rPr>
          <w:rFonts w:asciiTheme="majorHAnsi" w:hAnsiTheme="majorHAnsi"/>
          <w:sz w:val="20"/>
          <w:szCs w:val="20"/>
          <w:lang w:val="pl-PL"/>
        </w:rPr>
        <w:t xml:space="preserve">Faktyczne wynagrodzenie Wykonawcy wynikać będzie z sumy Faktur rozliczeniowych, o których mowa w </w:t>
      </w:r>
      <w:r w:rsidR="00612058" w:rsidRPr="009C26A4">
        <w:rPr>
          <w:rFonts w:asciiTheme="majorHAnsi" w:hAnsiTheme="majorHAnsi"/>
          <w:sz w:val="20"/>
          <w:szCs w:val="20"/>
          <w:lang w:val="pl-PL"/>
        </w:rPr>
        <w:t>§ 7 ust. 9</w:t>
      </w:r>
      <w:r w:rsidRPr="009C26A4">
        <w:rPr>
          <w:rFonts w:asciiTheme="majorHAnsi" w:hAnsiTheme="majorHAnsi"/>
          <w:sz w:val="20"/>
          <w:szCs w:val="20"/>
          <w:lang w:val="pl-PL"/>
        </w:rPr>
        <w:t xml:space="preserve"> i </w:t>
      </w:r>
      <w:r w:rsidR="00612058" w:rsidRPr="009C26A4">
        <w:rPr>
          <w:rFonts w:asciiTheme="majorHAnsi" w:hAnsiTheme="majorHAnsi"/>
          <w:sz w:val="20"/>
          <w:szCs w:val="20"/>
          <w:lang w:val="pl-PL"/>
        </w:rPr>
        <w:t>10</w:t>
      </w:r>
      <w:r w:rsidRPr="009C26A4">
        <w:rPr>
          <w:rFonts w:asciiTheme="majorHAnsi" w:hAnsiTheme="majorHAnsi"/>
          <w:sz w:val="20"/>
          <w:szCs w:val="20"/>
          <w:lang w:val="pl-PL"/>
        </w:rPr>
        <w:t xml:space="preserve"> Umowy, zapłaconych przez Zamawiającego w okresie obowiązywania Umowy, których wartość ustalana będzie zgodnie z p</w:t>
      </w:r>
      <w:r w:rsidR="00CA20DA" w:rsidRPr="009C26A4">
        <w:rPr>
          <w:rFonts w:asciiTheme="majorHAnsi" w:hAnsiTheme="majorHAnsi"/>
          <w:sz w:val="20"/>
          <w:szCs w:val="20"/>
          <w:lang w:val="pl-PL"/>
        </w:rPr>
        <w:t xml:space="preserve">ostanowieniem § 7 ust. </w:t>
      </w:r>
      <w:r w:rsidR="00612058" w:rsidRPr="009C26A4">
        <w:rPr>
          <w:rFonts w:asciiTheme="majorHAnsi" w:hAnsiTheme="majorHAnsi"/>
          <w:sz w:val="20"/>
          <w:szCs w:val="20"/>
          <w:lang w:val="pl-PL"/>
        </w:rPr>
        <w:t>7</w:t>
      </w:r>
      <w:r w:rsidR="00CA20DA" w:rsidRPr="009C26A4">
        <w:rPr>
          <w:rFonts w:asciiTheme="majorHAnsi" w:hAnsiTheme="majorHAnsi"/>
          <w:sz w:val="20"/>
          <w:szCs w:val="20"/>
          <w:lang w:val="pl-PL"/>
        </w:rPr>
        <w:t xml:space="preserve"> Umowy.</w:t>
      </w:r>
    </w:p>
    <w:p w:rsidR="006601C1" w:rsidRPr="006601C1" w:rsidRDefault="006601C1" w:rsidP="00581DC7">
      <w:pPr>
        <w:pStyle w:val="Tekstpodstawowywcity2"/>
        <w:widowControl w:val="0"/>
        <w:numPr>
          <w:ilvl w:val="0"/>
          <w:numId w:val="15"/>
        </w:numPr>
        <w:spacing w:after="0" w:line="240" w:lineRule="auto"/>
        <w:ind w:left="425" w:hanging="425"/>
        <w:jc w:val="both"/>
        <w:rPr>
          <w:rFonts w:asciiTheme="majorHAnsi" w:hAnsiTheme="majorHAnsi"/>
          <w:sz w:val="20"/>
          <w:szCs w:val="20"/>
        </w:rPr>
      </w:pPr>
      <w:r w:rsidRPr="009C26A4">
        <w:rPr>
          <w:rFonts w:asciiTheme="majorHAnsi" w:hAnsiTheme="majorHAnsi"/>
          <w:sz w:val="20"/>
          <w:szCs w:val="20"/>
        </w:rPr>
        <w:t>Dla potrzeb ustalenia</w:t>
      </w:r>
      <w:r w:rsidRPr="006601C1">
        <w:rPr>
          <w:rFonts w:asciiTheme="majorHAnsi" w:hAnsiTheme="majorHAnsi"/>
          <w:sz w:val="20"/>
          <w:szCs w:val="20"/>
        </w:rPr>
        <w:t xml:space="preserve"> </w:t>
      </w:r>
      <w:r>
        <w:rPr>
          <w:rFonts w:asciiTheme="majorHAnsi" w:hAnsiTheme="majorHAnsi"/>
          <w:sz w:val="20"/>
          <w:szCs w:val="20"/>
          <w:lang w:val="pl-PL"/>
        </w:rPr>
        <w:t xml:space="preserve">szacowanego </w:t>
      </w:r>
      <w:r w:rsidRPr="006601C1">
        <w:rPr>
          <w:rFonts w:asciiTheme="majorHAnsi" w:hAnsiTheme="majorHAnsi"/>
          <w:sz w:val="20"/>
          <w:szCs w:val="20"/>
        </w:rPr>
        <w:t xml:space="preserve">wynagrodzenia </w:t>
      </w:r>
      <w:r w:rsidRPr="006601C1">
        <w:rPr>
          <w:rFonts w:asciiTheme="majorHAnsi" w:hAnsiTheme="majorHAnsi"/>
          <w:bCs/>
          <w:sz w:val="20"/>
          <w:szCs w:val="20"/>
        </w:rPr>
        <w:t>Wykonawcy</w:t>
      </w:r>
      <w:r>
        <w:rPr>
          <w:rFonts w:asciiTheme="majorHAnsi" w:hAnsiTheme="majorHAnsi"/>
          <w:sz w:val="20"/>
          <w:szCs w:val="20"/>
          <w:lang w:val="pl-PL"/>
        </w:rPr>
        <w:t xml:space="preserve">, o którym mowa w ust. 1 </w:t>
      </w:r>
      <w:r w:rsidRPr="006601C1">
        <w:rPr>
          <w:rFonts w:asciiTheme="majorHAnsi" w:hAnsiTheme="majorHAnsi"/>
          <w:sz w:val="20"/>
          <w:szCs w:val="20"/>
        </w:rPr>
        <w:t>przyjęto:</w:t>
      </w:r>
    </w:p>
    <w:p w:rsidR="006601C1" w:rsidRPr="006601C1" w:rsidRDefault="006601C1" w:rsidP="00581DC7">
      <w:pPr>
        <w:pStyle w:val="Tekstpodstawowywcity2"/>
        <w:widowControl w:val="0"/>
        <w:numPr>
          <w:ilvl w:val="0"/>
          <w:numId w:val="35"/>
        </w:numPr>
        <w:spacing w:after="0" w:line="240" w:lineRule="auto"/>
        <w:ind w:left="851" w:hanging="425"/>
        <w:rPr>
          <w:rFonts w:asciiTheme="majorHAnsi" w:hAnsiTheme="majorHAnsi"/>
          <w:sz w:val="20"/>
          <w:szCs w:val="20"/>
        </w:rPr>
      </w:pPr>
      <w:r>
        <w:rPr>
          <w:rFonts w:asciiTheme="majorHAnsi" w:hAnsiTheme="majorHAnsi"/>
          <w:sz w:val="20"/>
          <w:szCs w:val="20"/>
          <w:lang w:val="pl-PL"/>
        </w:rPr>
        <w:t xml:space="preserve">stawkę </w:t>
      </w:r>
      <w:r w:rsidRPr="006601C1">
        <w:rPr>
          <w:rFonts w:asciiTheme="majorHAnsi" w:hAnsiTheme="majorHAnsi"/>
          <w:sz w:val="20"/>
          <w:szCs w:val="20"/>
        </w:rPr>
        <w:t xml:space="preserve">podatku VAT </w:t>
      </w:r>
      <w:r>
        <w:rPr>
          <w:rFonts w:asciiTheme="majorHAnsi" w:hAnsiTheme="majorHAnsi"/>
          <w:sz w:val="20"/>
          <w:szCs w:val="20"/>
          <w:lang w:val="pl-PL"/>
        </w:rPr>
        <w:t xml:space="preserve">w wysokości </w:t>
      </w:r>
      <w:r w:rsidRPr="006601C1">
        <w:rPr>
          <w:rFonts w:asciiTheme="majorHAnsi" w:hAnsiTheme="majorHAnsi"/>
          <w:sz w:val="20"/>
          <w:szCs w:val="20"/>
        </w:rPr>
        <w:t>23%</w:t>
      </w:r>
    </w:p>
    <w:p w:rsidR="006601C1" w:rsidRPr="006601C1" w:rsidRDefault="009C26A4" w:rsidP="00581DC7">
      <w:pPr>
        <w:pStyle w:val="Tekstpodstawowywcity2"/>
        <w:widowControl w:val="0"/>
        <w:numPr>
          <w:ilvl w:val="0"/>
          <w:numId w:val="35"/>
        </w:numPr>
        <w:spacing w:after="0" w:line="240" w:lineRule="auto"/>
        <w:ind w:left="851" w:hanging="425"/>
        <w:rPr>
          <w:rFonts w:asciiTheme="majorHAnsi" w:hAnsiTheme="majorHAnsi"/>
          <w:sz w:val="20"/>
          <w:szCs w:val="20"/>
        </w:rPr>
      </w:pPr>
      <w:r>
        <w:rPr>
          <w:rFonts w:asciiTheme="majorHAnsi" w:hAnsiTheme="majorHAnsi"/>
          <w:sz w:val="20"/>
          <w:szCs w:val="20"/>
          <w:lang w:val="pl-PL"/>
        </w:rPr>
        <w:t xml:space="preserve">wysokość </w:t>
      </w:r>
      <w:r w:rsidR="006601C1">
        <w:rPr>
          <w:rFonts w:asciiTheme="majorHAnsi" w:hAnsiTheme="majorHAnsi"/>
          <w:sz w:val="20"/>
          <w:szCs w:val="20"/>
          <w:lang w:val="pl-PL"/>
        </w:rPr>
        <w:t xml:space="preserve">podatku </w:t>
      </w:r>
      <w:r w:rsidR="006601C1">
        <w:rPr>
          <w:rFonts w:asciiTheme="majorHAnsi" w:hAnsiTheme="majorHAnsi"/>
          <w:sz w:val="20"/>
          <w:szCs w:val="20"/>
        </w:rPr>
        <w:t>akcyzow</w:t>
      </w:r>
      <w:r w:rsidR="006601C1">
        <w:rPr>
          <w:rFonts w:asciiTheme="majorHAnsi" w:hAnsiTheme="majorHAnsi"/>
          <w:sz w:val="20"/>
          <w:szCs w:val="20"/>
          <w:lang w:val="pl-PL"/>
        </w:rPr>
        <w:t>ego</w:t>
      </w:r>
      <w:r w:rsidR="006601C1" w:rsidRPr="006601C1">
        <w:rPr>
          <w:rFonts w:asciiTheme="majorHAnsi" w:hAnsiTheme="majorHAnsi"/>
          <w:sz w:val="20"/>
          <w:szCs w:val="20"/>
        </w:rPr>
        <w:t xml:space="preserve"> w wysokości 5</w:t>
      </w:r>
      <w:r w:rsidR="006601C1">
        <w:rPr>
          <w:rFonts w:asciiTheme="majorHAnsi" w:hAnsiTheme="majorHAnsi"/>
          <w:sz w:val="20"/>
          <w:szCs w:val="20"/>
          <w:lang w:val="pl-PL"/>
        </w:rPr>
        <w:t>,00</w:t>
      </w:r>
      <w:r w:rsidR="006601C1" w:rsidRPr="006601C1">
        <w:rPr>
          <w:rFonts w:asciiTheme="majorHAnsi" w:hAnsiTheme="majorHAnsi"/>
          <w:sz w:val="20"/>
          <w:szCs w:val="20"/>
        </w:rPr>
        <w:t xml:space="preserve"> zł</w:t>
      </w:r>
      <w:r w:rsidR="006601C1">
        <w:rPr>
          <w:rFonts w:asciiTheme="majorHAnsi" w:hAnsiTheme="majorHAnsi"/>
          <w:sz w:val="20"/>
          <w:szCs w:val="20"/>
          <w:lang w:val="pl-PL"/>
        </w:rPr>
        <w:t xml:space="preserve"> netto</w:t>
      </w:r>
      <w:r>
        <w:rPr>
          <w:rFonts w:asciiTheme="majorHAnsi" w:hAnsiTheme="majorHAnsi"/>
          <w:sz w:val="20"/>
          <w:szCs w:val="20"/>
          <w:lang w:val="pl-PL"/>
        </w:rPr>
        <w:t>/1 MWh.</w:t>
      </w:r>
    </w:p>
    <w:p w:rsidR="006601C1" w:rsidRDefault="006601C1" w:rsidP="006601C1">
      <w:pPr>
        <w:pStyle w:val="Tekstpodstawowywcity2"/>
        <w:widowControl w:val="0"/>
        <w:spacing w:after="0" w:line="240" w:lineRule="auto"/>
        <w:ind w:left="425"/>
        <w:jc w:val="both"/>
        <w:rPr>
          <w:rFonts w:asciiTheme="majorHAnsi" w:hAnsiTheme="majorHAnsi"/>
          <w:sz w:val="20"/>
          <w:szCs w:val="20"/>
          <w:lang w:val="pl-PL"/>
        </w:rPr>
      </w:pPr>
      <w:r w:rsidRPr="006601C1">
        <w:rPr>
          <w:rFonts w:asciiTheme="majorHAnsi" w:hAnsiTheme="majorHAnsi"/>
          <w:sz w:val="20"/>
          <w:szCs w:val="20"/>
          <w:lang w:val="pl-PL"/>
        </w:rPr>
        <w:t xml:space="preserve">przy czym rozliczenia z tytułu pobranej energii elektrycznej dokonywane będą z zastosowaniem obowiązujących w danym okresie realizacji Umowy stawek podatku VAT i/lub podatku </w:t>
      </w:r>
      <w:r w:rsidR="009C26A4">
        <w:rPr>
          <w:rFonts w:asciiTheme="majorHAnsi" w:hAnsiTheme="majorHAnsi"/>
          <w:sz w:val="20"/>
          <w:szCs w:val="20"/>
          <w:lang w:val="pl-PL"/>
        </w:rPr>
        <w:t xml:space="preserve">akcyzowego, </w:t>
      </w:r>
      <w:r w:rsidR="009C26A4" w:rsidRPr="009C26A4">
        <w:rPr>
          <w:rFonts w:asciiTheme="majorHAnsi" w:hAnsiTheme="majorHAnsi"/>
          <w:sz w:val="20"/>
          <w:szCs w:val="20"/>
          <w:lang w:val="pl-PL"/>
        </w:rPr>
        <w:t>co nie będzie traktowane jako zmiana Umowy i nie będzie wymagało sporządzenia aneksu do Umowy</w:t>
      </w:r>
      <w:r w:rsidR="009C26A4">
        <w:rPr>
          <w:rFonts w:asciiTheme="majorHAnsi" w:hAnsiTheme="majorHAnsi"/>
          <w:sz w:val="20"/>
          <w:szCs w:val="20"/>
          <w:lang w:val="pl-PL"/>
        </w:rPr>
        <w:t>.</w:t>
      </w:r>
    </w:p>
    <w:p w:rsidR="00CA20DA" w:rsidRDefault="00806A28" w:rsidP="00581DC7">
      <w:pPr>
        <w:pStyle w:val="Tekstpodstawowywcity2"/>
        <w:widowControl w:val="0"/>
        <w:numPr>
          <w:ilvl w:val="0"/>
          <w:numId w:val="15"/>
        </w:numPr>
        <w:spacing w:after="0" w:line="240" w:lineRule="auto"/>
        <w:ind w:left="425" w:hanging="425"/>
        <w:jc w:val="both"/>
        <w:rPr>
          <w:rFonts w:asciiTheme="majorHAnsi" w:hAnsiTheme="majorHAnsi"/>
          <w:sz w:val="20"/>
          <w:szCs w:val="20"/>
          <w:lang w:val="pl-PL"/>
        </w:rPr>
      </w:pPr>
      <w:r w:rsidRPr="00CA20DA">
        <w:rPr>
          <w:rFonts w:asciiTheme="majorHAnsi" w:hAnsiTheme="majorHAnsi"/>
          <w:sz w:val="20"/>
          <w:szCs w:val="20"/>
          <w:lang w:val="pl-PL"/>
        </w:rPr>
        <w:t xml:space="preserve">Jeżeli z przyczyn leżących po stronie Wykonawcy, np. z powodu zawinionego przez Wykonawcę opóźnienia </w:t>
      </w:r>
      <w:r w:rsidR="00CA20DA">
        <w:rPr>
          <w:rFonts w:asciiTheme="majorHAnsi" w:hAnsiTheme="majorHAnsi"/>
          <w:sz w:val="20"/>
          <w:szCs w:val="20"/>
          <w:lang w:val="pl-PL"/>
        </w:rPr>
        <w:br/>
      </w:r>
      <w:r w:rsidRPr="00CA20DA">
        <w:rPr>
          <w:rFonts w:asciiTheme="majorHAnsi" w:hAnsiTheme="majorHAnsi"/>
          <w:sz w:val="20"/>
          <w:szCs w:val="20"/>
          <w:lang w:val="pl-PL"/>
        </w:rPr>
        <w:t xml:space="preserve">w dokonaniu procedury zmiany sprzedawcy, o której mowa w § 2 ust. 2 Umowy lub utraty przez Wykonawcę koncesji, </w:t>
      </w:r>
      <w:r w:rsidR="00CA20DA" w:rsidRPr="00CA20DA">
        <w:rPr>
          <w:rFonts w:asciiTheme="majorHAnsi" w:hAnsiTheme="majorHAnsi"/>
          <w:sz w:val="20"/>
          <w:szCs w:val="20"/>
          <w:lang w:val="pl-PL"/>
        </w:rPr>
        <w:t>Generaln</w:t>
      </w:r>
      <w:r w:rsidR="00CA20DA">
        <w:rPr>
          <w:rFonts w:asciiTheme="majorHAnsi" w:hAnsiTheme="majorHAnsi"/>
          <w:sz w:val="20"/>
          <w:szCs w:val="20"/>
          <w:lang w:val="pl-PL"/>
        </w:rPr>
        <w:t>ej</w:t>
      </w:r>
      <w:r w:rsidR="00CA20DA" w:rsidRPr="00CA20DA">
        <w:rPr>
          <w:rFonts w:asciiTheme="majorHAnsi" w:hAnsiTheme="majorHAnsi"/>
          <w:sz w:val="20"/>
          <w:szCs w:val="20"/>
          <w:lang w:val="pl-PL"/>
        </w:rPr>
        <w:t xml:space="preserve"> umow</w:t>
      </w:r>
      <w:r w:rsidR="00CA20DA">
        <w:rPr>
          <w:rFonts w:asciiTheme="majorHAnsi" w:hAnsiTheme="majorHAnsi"/>
          <w:sz w:val="20"/>
          <w:szCs w:val="20"/>
          <w:lang w:val="pl-PL"/>
        </w:rPr>
        <w:t>y</w:t>
      </w:r>
      <w:r w:rsidR="00CA20DA" w:rsidRPr="00CA20DA">
        <w:rPr>
          <w:rFonts w:asciiTheme="majorHAnsi" w:hAnsiTheme="majorHAnsi"/>
          <w:sz w:val="20"/>
          <w:szCs w:val="20"/>
          <w:lang w:val="pl-PL"/>
        </w:rPr>
        <w:t xml:space="preserve"> dystrybucyjn</w:t>
      </w:r>
      <w:r w:rsidR="00CA20DA">
        <w:rPr>
          <w:rFonts w:asciiTheme="majorHAnsi" w:hAnsiTheme="majorHAnsi"/>
          <w:sz w:val="20"/>
          <w:szCs w:val="20"/>
          <w:lang w:val="pl-PL"/>
        </w:rPr>
        <w:t>ej,</w:t>
      </w:r>
      <w:r w:rsidR="00CA20DA" w:rsidRPr="00CA20DA">
        <w:rPr>
          <w:rFonts w:asciiTheme="majorHAnsi" w:hAnsiTheme="majorHAnsi"/>
          <w:sz w:val="20"/>
          <w:szCs w:val="20"/>
          <w:lang w:val="pl-PL"/>
        </w:rPr>
        <w:t xml:space="preserve"> </w:t>
      </w:r>
      <w:r w:rsidRPr="00CA20DA">
        <w:rPr>
          <w:rFonts w:asciiTheme="majorHAnsi" w:hAnsiTheme="majorHAnsi"/>
          <w:sz w:val="20"/>
          <w:szCs w:val="20"/>
          <w:lang w:val="pl-PL"/>
        </w:rPr>
        <w:t xml:space="preserve">Zamawiający poniesie koszty rezerwowej sprzedaży </w:t>
      </w:r>
      <w:r w:rsidR="00CA20DA">
        <w:rPr>
          <w:rFonts w:asciiTheme="majorHAnsi" w:hAnsiTheme="majorHAnsi"/>
          <w:sz w:val="20"/>
          <w:szCs w:val="20"/>
          <w:lang w:val="pl-PL"/>
        </w:rPr>
        <w:t>e</w:t>
      </w:r>
      <w:r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Pr="00CA20DA">
        <w:rPr>
          <w:rFonts w:asciiTheme="majorHAnsi" w:hAnsiTheme="majorHAnsi"/>
          <w:sz w:val="20"/>
          <w:szCs w:val="20"/>
          <w:lang w:val="pl-PL"/>
        </w:rPr>
        <w:t xml:space="preserve">, to Wykonawca zobowiązany jest do zwrotu Zamawiającemu różnicy pomiędzy faktycznie poniesionymi kosztami </w:t>
      </w:r>
      <w:r w:rsidR="00CA20DA">
        <w:rPr>
          <w:rFonts w:asciiTheme="majorHAnsi" w:hAnsiTheme="majorHAnsi"/>
          <w:sz w:val="20"/>
          <w:szCs w:val="20"/>
          <w:lang w:val="pl-PL"/>
        </w:rPr>
        <w:t>e</w:t>
      </w:r>
      <w:r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Pr="00CA20DA">
        <w:rPr>
          <w:rFonts w:asciiTheme="majorHAnsi" w:hAnsiTheme="majorHAnsi"/>
          <w:sz w:val="20"/>
          <w:szCs w:val="20"/>
          <w:lang w:val="pl-PL"/>
        </w:rPr>
        <w:t xml:space="preserve">, a wartością pobranej </w:t>
      </w:r>
      <w:r w:rsidR="00CA20DA">
        <w:rPr>
          <w:rFonts w:asciiTheme="majorHAnsi" w:hAnsiTheme="majorHAnsi"/>
          <w:sz w:val="20"/>
          <w:szCs w:val="20"/>
          <w:lang w:val="pl-PL"/>
        </w:rPr>
        <w:t>e</w:t>
      </w:r>
      <w:r w:rsidR="00CA20DA"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00CA20DA" w:rsidRPr="00CA20DA">
        <w:rPr>
          <w:rFonts w:asciiTheme="majorHAnsi" w:hAnsiTheme="majorHAnsi"/>
          <w:sz w:val="20"/>
          <w:szCs w:val="20"/>
          <w:lang w:val="pl-PL"/>
        </w:rPr>
        <w:t xml:space="preserve"> </w:t>
      </w:r>
      <w:r w:rsidRPr="00CA20DA">
        <w:rPr>
          <w:rFonts w:asciiTheme="majorHAnsi" w:hAnsiTheme="majorHAnsi"/>
          <w:sz w:val="20"/>
          <w:szCs w:val="20"/>
          <w:lang w:val="pl-PL"/>
        </w:rPr>
        <w:t>wynikającą z Umowy</w:t>
      </w:r>
      <w:r w:rsidR="00CA20DA">
        <w:rPr>
          <w:rFonts w:asciiTheme="majorHAnsi" w:hAnsiTheme="majorHAnsi"/>
          <w:sz w:val="20"/>
          <w:szCs w:val="20"/>
          <w:lang w:val="pl-PL"/>
        </w:rPr>
        <w:t>.</w:t>
      </w:r>
    </w:p>
    <w:p w:rsidR="00A81DA6" w:rsidRDefault="009F4671" w:rsidP="00A81DA6">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9F4671">
        <w:rPr>
          <w:rFonts w:asciiTheme="majorHAnsi" w:hAnsiTheme="majorHAnsi"/>
          <w:iCs/>
          <w:sz w:val="20"/>
          <w:szCs w:val="20"/>
        </w:rPr>
        <w:t>Należność Wykonawcy za zużytą energię elektryczną w okresach rozliczeniowych udostępnionych Wykonawcy przez OSD, obliczana będzie indywidualnie dla każdego PPE jako iloczyn ilości sprzedanej energii elektrycznej ustalonej na podstawie danych pomiarowo-rozliczeniowych udostępnionych Wykonawcy przez OSD i ceny jednostkowej energii elektrycznej określonej w ust.</w:t>
      </w:r>
      <w:r w:rsidR="002D3A98">
        <w:rPr>
          <w:rFonts w:asciiTheme="majorHAnsi" w:hAnsiTheme="majorHAnsi"/>
          <w:iCs/>
          <w:sz w:val="20"/>
          <w:szCs w:val="20"/>
          <w:lang w:val="pl-PL"/>
        </w:rPr>
        <w:t xml:space="preserve"> </w:t>
      </w:r>
      <w:r w:rsidRPr="009F4671">
        <w:rPr>
          <w:rFonts w:asciiTheme="majorHAnsi" w:hAnsiTheme="majorHAnsi"/>
          <w:iCs/>
          <w:sz w:val="20"/>
          <w:szCs w:val="20"/>
        </w:rPr>
        <w:t xml:space="preserve">2 niniejszego paragrafu. Do wyliczonej należności netto Wykonawca doliczy podatek od towarów i usług (VAT) według obowiązującej w dniu wystawienia </w:t>
      </w:r>
      <w:r w:rsidR="00A81DA6" w:rsidRPr="009C26A4">
        <w:rPr>
          <w:rFonts w:asciiTheme="majorHAnsi" w:hAnsiTheme="majorHAnsi"/>
          <w:sz w:val="20"/>
          <w:szCs w:val="20"/>
          <w:lang w:val="pl-PL"/>
        </w:rPr>
        <w:t>Faktur</w:t>
      </w:r>
      <w:r w:rsidR="00A81DA6">
        <w:rPr>
          <w:rFonts w:asciiTheme="majorHAnsi" w:hAnsiTheme="majorHAnsi"/>
          <w:sz w:val="20"/>
          <w:szCs w:val="20"/>
          <w:lang w:val="pl-PL"/>
        </w:rPr>
        <w:t>y rozliczeniowej</w:t>
      </w:r>
      <w:r w:rsidRPr="009F4671">
        <w:rPr>
          <w:rFonts w:asciiTheme="majorHAnsi" w:hAnsiTheme="majorHAnsi"/>
          <w:iCs/>
          <w:sz w:val="20"/>
          <w:szCs w:val="20"/>
        </w:rPr>
        <w:t xml:space="preserve"> stawki.</w:t>
      </w:r>
    </w:p>
    <w:p w:rsidR="009F4671" w:rsidRPr="00A81DA6" w:rsidRDefault="00A81DA6" w:rsidP="00A81DA6">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A81DA6">
        <w:rPr>
          <w:rFonts w:asciiTheme="majorHAnsi" w:hAnsiTheme="majorHAnsi"/>
          <w:iCs/>
          <w:sz w:val="20"/>
          <w:szCs w:val="20"/>
        </w:rPr>
        <w:t xml:space="preserve">Rozliczenia kosztów sprzedanej energii </w:t>
      </w:r>
      <w:r w:rsidRPr="00A81DA6">
        <w:rPr>
          <w:rFonts w:asciiTheme="majorHAnsi" w:hAnsiTheme="majorHAnsi"/>
          <w:iCs/>
          <w:sz w:val="20"/>
          <w:szCs w:val="20"/>
          <w:lang w:val="pl-PL"/>
        </w:rPr>
        <w:t xml:space="preserve">elektrycznej </w:t>
      </w:r>
      <w:r w:rsidRPr="00A81DA6">
        <w:rPr>
          <w:rFonts w:asciiTheme="majorHAnsi" w:hAnsiTheme="majorHAnsi"/>
          <w:iCs/>
          <w:sz w:val="20"/>
          <w:szCs w:val="20"/>
        </w:rPr>
        <w:t>odbywać się będą na podstawie danych pomiarowo-rozliczeniowych udostępnionych Wykonawcy przez OSD, w okresach rozliczeniowych udostępnionych Wykonawcy przez OSD</w:t>
      </w:r>
      <w:r w:rsidRPr="00A81DA6">
        <w:rPr>
          <w:rFonts w:asciiTheme="majorHAnsi" w:hAnsiTheme="majorHAnsi"/>
          <w:sz w:val="20"/>
          <w:szCs w:val="20"/>
        </w:rPr>
        <w:t>.</w:t>
      </w:r>
    </w:p>
    <w:p w:rsidR="0073180C" w:rsidRDefault="0073180C"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73180C">
        <w:rPr>
          <w:rFonts w:asciiTheme="majorHAnsi" w:hAnsiTheme="majorHAnsi"/>
          <w:bCs/>
          <w:sz w:val="20"/>
          <w:szCs w:val="20"/>
          <w:lang w:val="pl-PL"/>
        </w:rPr>
        <w:t xml:space="preserve">Zobowiązania za </w:t>
      </w:r>
      <w:r>
        <w:rPr>
          <w:rFonts w:asciiTheme="majorHAnsi" w:hAnsiTheme="majorHAnsi"/>
          <w:bCs/>
          <w:sz w:val="20"/>
          <w:szCs w:val="20"/>
          <w:lang w:val="pl-PL"/>
        </w:rPr>
        <w:t>e</w:t>
      </w:r>
      <w:r w:rsidRPr="0073180C">
        <w:rPr>
          <w:rFonts w:asciiTheme="majorHAnsi" w:hAnsiTheme="majorHAnsi"/>
          <w:bCs/>
          <w:sz w:val="20"/>
          <w:szCs w:val="20"/>
          <w:lang w:val="pl-PL"/>
        </w:rPr>
        <w:t xml:space="preserve">nergię </w:t>
      </w:r>
      <w:r>
        <w:rPr>
          <w:rFonts w:asciiTheme="majorHAnsi" w:hAnsiTheme="majorHAnsi"/>
          <w:bCs/>
          <w:sz w:val="20"/>
          <w:szCs w:val="20"/>
          <w:lang w:val="pl-PL"/>
        </w:rPr>
        <w:t xml:space="preserve">elektryczną </w:t>
      </w:r>
      <w:r w:rsidRPr="0073180C">
        <w:rPr>
          <w:rFonts w:asciiTheme="majorHAnsi" w:hAnsiTheme="majorHAnsi"/>
          <w:bCs/>
          <w:sz w:val="20"/>
          <w:szCs w:val="20"/>
          <w:lang w:val="pl-PL"/>
        </w:rPr>
        <w:t>regulowane będą na podstawie Faktur rozliczeniowych wystawionych przez Wykonawcę</w:t>
      </w:r>
      <w:r>
        <w:rPr>
          <w:rFonts w:asciiTheme="majorHAnsi" w:hAnsiTheme="majorHAnsi"/>
          <w:bCs/>
          <w:sz w:val="20"/>
          <w:szCs w:val="20"/>
          <w:lang w:val="pl-PL"/>
        </w:rPr>
        <w:t>.</w:t>
      </w:r>
    </w:p>
    <w:p w:rsidR="00525681" w:rsidRDefault="0073180C"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73180C">
        <w:rPr>
          <w:rFonts w:asciiTheme="majorHAnsi" w:hAnsiTheme="majorHAnsi"/>
          <w:sz w:val="20"/>
          <w:szCs w:val="20"/>
          <w:lang w:val="pl-PL"/>
        </w:rPr>
        <w:t xml:space="preserve">Faktury rozliczeniowe wystawiane będą na koniec Okresu rozliczeniowego, w terminie </w:t>
      </w:r>
      <w:r w:rsidRPr="00494FA9">
        <w:rPr>
          <w:rFonts w:asciiTheme="majorHAnsi" w:hAnsiTheme="majorHAnsi"/>
          <w:b/>
          <w:bCs/>
          <w:sz w:val="20"/>
          <w:szCs w:val="20"/>
          <w:lang w:val="pl-PL"/>
        </w:rPr>
        <w:t>do 1</w:t>
      </w:r>
      <w:r w:rsidR="00494FA9" w:rsidRPr="00494FA9">
        <w:rPr>
          <w:rFonts w:asciiTheme="majorHAnsi" w:hAnsiTheme="majorHAnsi"/>
          <w:b/>
          <w:bCs/>
          <w:sz w:val="20"/>
          <w:szCs w:val="20"/>
          <w:lang w:val="pl-PL"/>
        </w:rPr>
        <w:t>0</w:t>
      </w:r>
      <w:r w:rsidRPr="00494FA9">
        <w:rPr>
          <w:rFonts w:asciiTheme="majorHAnsi" w:hAnsiTheme="majorHAnsi"/>
          <w:b/>
          <w:bCs/>
          <w:sz w:val="20"/>
          <w:szCs w:val="20"/>
          <w:lang w:val="pl-PL"/>
        </w:rPr>
        <w:t xml:space="preserve"> dni</w:t>
      </w:r>
      <w:r w:rsidRPr="00494FA9">
        <w:rPr>
          <w:rFonts w:asciiTheme="majorHAnsi" w:hAnsiTheme="majorHAnsi"/>
          <w:b/>
          <w:sz w:val="20"/>
          <w:szCs w:val="20"/>
          <w:lang w:val="pl-PL"/>
        </w:rPr>
        <w:t xml:space="preserve"> </w:t>
      </w:r>
      <w:r w:rsidR="00494FA9" w:rsidRPr="00494FA9">
        <w:rPr>
          <w:rFonts w:asciiTheme="majorHAnsi" w:hAnsiTheme="majorHAnsi"/>
          <w:b/>
          <w:sz w:val="20"/>
          <w:szCs w:val="20"/>
          <w:lang w:val="pl-PL"/>
        </w:rPr>
        <w:t>roboczych</w:t>
      </w:r>
      <w:r w:rsidR="00494FA9">
        <w:rPr>
          <w:rFonts w:asciiTheme="majorHAnsi" w:hAnsiTheme="majorHAnsi"/>
          <w:sz w:val="20"/>
          <w:szCs w:val="20"/>
          <w:lang w:val="pl-PL"/>
        </w:rPr>
        <w:t xml:space="preserve"> </w:t>
      </w:r>
      <w:r w:rsidRPr="0073180C">
        <w:rPr>
          <w:rFonts w:asciiTheme="majorHAnsi" w:hAnsiTheme="majorHAnsi"/>
          <w:sz w:val="20"/>
          <w:szCs w:val="20"/>
          <w:lang w:val="pl-PL"/>
        </w:rPr>
        <w:t xml:space="preserve">od otrzymania przez </w:t>
      </w:r>
      <w:r w:rsidRPr="0073180C">
        <w:rPr>
          <w:rFonts w:asciiTheme="majorHAnsi" w:hAnsiTheme="majorHAnsi"/>
          <w:bCs/>
          <w:sz w:val="20"/>
          <w:szCs w:val="20"/>
          <w:lang w:val="pl-PL"/>
        </w:rPr>
        <w:t xml:space="preserve">Wykonawcę odczytów </w:t>
      </w:r>
      <w:r w:rsidR="00494FA9" w:rsidRPr="00CA20DA">
        <w:rPr>
          <w:rFonts w:asciiTheme="majorHAnsi" w:hAnsiTheme="majorHAnsi"/>
          <w:bCs/>
          <w:sz w:val="20"/>
          <w:szCs w:val="20"/>
          <w:lang w:val="pl-PL"/>
        </w:rPr>
        <w:t>wskazań urządzeń pomiarowych zainstalowanych w</w:t>
      </w:r>
      <w:r w:rsidR="00494FA9">
        <w:rPr>
          <w:rFonts w:asciiTheme="majorHAnsi" w:hAnsiTheme="majorHAnsi"/>
          <w:bCs/>
          <w:sz w:val="20"/>
          <w:szCs w:val="20"/>
          <w:lang w:val="pl-PL"/>
        </w:rPr>
        <w:t xml:space="preserve"> </w:t>
      </w:r>
      <w:r w:rsidR="00494FA9" w:rsidRPr="00CA20DA">
        <w:rPr>
          <w:rFonts w:asciiTheme="majorHAnsi" w:hAnsiTheme="majorHAnsi"/>
          <w:bCs/>
          <w:sz w:val="20"/>
          <w:szCs w:val="20"/>
          <w:lang w:val="pl-PL"/>
        </w:rPr>
        <w:t>układach pomiaro</w:t>
      </w:r>
      <w:r w:rsidR="00494FA9">
        <w:rPr>
          <w:rFonts w:asciiTheme="majorHAnsi" w:hAnsiTheme="majorHAnsi"/>
          <w:bCs/>
          <w:sz w:val="20"/>
          <w:szCs w:val="20"/>
          <w:lang w:val="pl-PL"/>
        </w:rPr>
        <w:t xml:space="preserve">wo-rozliczeniowych </w:t>
      </w:r>
      <w:r w:rsidR="00494FA9" w:rsidRPr="0073180C">
        <w:rPr>
          <w:rFonts w:asciiTheme="majorHAnsi" w:hAnsiTheme="majorHAnsi"/>
          <w:bCs/>
          <w:sz w:val="20"/>
          <w:szCs w:val="20"/>
          <w:lang w:val="pl-PL"/>
        </w:rPr>
        <w:t>od OSD</w:t>
      </w:r>
      <w:r w:rsidR="00A81DA6">
        <w:rPr>
          <w:rFonts w:asciiTheme="majorHAnsi" w:hAnsiTheme="majorHAnsi"/>
          <w:bCs/>
          <w:sz w:val="20"/>
          <w:szCs w:val="20"/>
          <w:lang w:val="pl-PL"/>
        </w:rPr>
        <w:t>.</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lastRenderedPageBreak/>
        <w:t xml:space="preserve">Wraz z </w:t>
      </w:r>
      <w:r w:rsidR="00E72B36">
        <w:rPr>
          <w:rFonts w:asciiTheme="majorHAnsi" w:hAnsiTheme="majorHAnsi"/>
          <w:sz w:val="20"/>
          <w:szCs w:val="20"/>
        </w:rPr>
        <w:t>F</w:t>
      </w:r>
      <w:r w:rsidRPr="00FD48DA">
        <w:rPr>
          <w:rFonts w:asciiTheme="majorHAnsi" w:hAnsiTheme="majorHAnsi"/>
          <w:sz w:val="20"/>
          <w:szCs w:val="20"/>
        </w:rPr>
        <w:t xml:space="preserve">akturą </w:t>
      </w:r>
      <w:r w:rsidR="00E72B36">
        <w:rPr>
          <w:rFonts w:asciiTheme="majorHAnsi" w:hAnsiTheme="majorHAnsi"/>
          <w:sz w:val="20"/>
          <w:szCs w:val="20"/>
        </w:rPr>
        <w:t xml:space="preserve">rozliczeniową </w:t>
      </w:r>
      <w:r w:rsidRPr="00FD48DA">
        <w:rPr>
          <w:rFonts w:asciiTheme="majorHAnsi" w:hAnsiTheme="majorHAnsi"/>
          <w:sz w:val="20"/>
          <w:szCs w:val="20"/>
        </w:rPr>
        <w:t xml:space="preserve">Wykonawca każdorazowo przedłoży specyfikację określającą ilość energii elektrycznej pobranej w poszczególnych </w:t>
      </w:r>
      <w:r w:rsidR="00E72B36">
        <w:rPr>
          <w:rFonts w:asciiTheme="majorHAnsi" w:hAnsiTheme="majorHAnsi"/>
          <w:sz w:val="20"/>
          <w:szCs w:val="20"/>
        </w:rPr>
        <w:t xml:space="preserve">PPE </w:t>
      </w:r>
      <w:r w:rsidRPr="00FD48DA">
        <w:rPr>
          <w:rFonts w:asciiTheme="majorHAnsi" w:hAnsiTheme="majorHAnsi"/>
          <w:sz w:val="20"/>
          <w:szCs w:val="20"/>
        </w:rPr>
        <w:t xml:space="preserve">oraz wysokość należności z tego tytułu – o ile faktura nie zawiera takich informacji. Specyfikacja musi zawierać dane dotyczące nazwy i adresu </w:t>
      </w:r>
      <w:r w:rsidR="00E72B36">
        <w:rPr>
          <w:rFonts w:asciiTheme="majorHAnsi" w:hAnsiTheme="majorHAnsi"/>
          <w:sz w:val="20"/>
          <w:szCs w:val="20"/>
        </w:rPr>
        <w:t xml:space="preserve">PPE </w:t>
      </w:r>
      <w:r w:rsidRPr="00FD48DA">
        <w:rPr>
          <w:rFonts w:asciiTheme="majorHAnsi" w:hAnsiTheme="majorHAnsi"/>
          <w:sz w:val="20"/>
          <w:szCs w:val="20"/>
        </w:rPr>
        <w:t xml:space="preserve">identyczne z nazwami określonymi w </w:t>
      </w:r>
      <w:r w:rsidR="00E72B36">
        <w:rPr>
          <w:rFonts w:asciiTheme="majorHAnsi" w:hAnsiTheme="majorHAnsi"/>
          <w:sz w:val="20"/>
          <w:szCs w:val="20"/>
        </w:rPr>
        <w:t>Z</w:t>
      </w:r>
      <w:r w:rsidRPr="00FD48DA">
        <w:rPr>
          <w:rFonts w:asciiTheme="majorHAnsi" w:hAnsiTheme="majorHAnsi"/>
          <w:sz w:val="20"/>
          <w:szCs w:val="20"/>
        </w:rPr>
        <w:t xml:space="preserve">ałączniku nr 1 do umowy, </w:t>
      </w:r>
      <w:r w:rsidR="00E72B36" w:rsidRPr="00FD48DA">
        <w:rPr>
          <w:rFonts w:asciiTheme="majorHAnsi" w:hAnsiTheme="majorHAnsi"/>
          <w:sz w:val="20"/>
          <w:szCs w:val="20"/>
        </w:rPr>
        <w:t xml:space="preserve">numer </w:t>
      </w:r>
      <w:r w:rsidR="00E72B36">
        <w:rPr>
          <w:rFonts w:asciiTheme="majorHAnsi" w:hAnsiTheme="majorHAnsi"/>
          <w:sz w:val="20"/>
          <w:szCs w:val="20"/>
        </w:rPr>
        <w:t>PPE,</w:t>
      </w:r>
      <w:r w:rsidR="00E72B36" w:rsidRPr="00FD48DA">
        <w:rPr>
          <w:rFonts w:asciiTheme="majorHAnsi" w:hAnsiTheme="majorHAnsi"/>
          <w:sz w:val="20"/>
          <w:szCs w:val="20"/>
        </w:rPr>
        <w:t xml:space="preserve"> </w:t>
      </w:r>
      <w:r w:rsidRPr="00FD48DA">
        <w:rPr>
          <w:rFonts w:asciiTheme="majorHAnsi" w:hAnsiTheme="majorHAnsi"/>
          <w:sz w:val="20"/>
          <w:szCs w:val="20"/>
        </w:rPr>
        <w:t xml:space="preserve">grupę taryfową, ilość zużytej energii elektrycznej </w:t>
      </w:r>
      <w:r w:rsidR="00E72B36">
        <w:rPr>
          <w:rFonts w:asciiTheme="majorHAnsi" w:hAnsiTheme="majorHAnsi"/>
          <w:sz w:val="20"/>
          <w:szCs w:val="20"/>
        </w:rPr>
        <w:br/>
      </w:r>
      <w:r w:rsidRPr="00FD48DA">
        <w:rPr>
          <w:rFonts w:asciiTheme="majorHAnsi" w:hAnsiTheme="majorHAnsi"/>
          <w:sz w:val="20"/>
          <w:szCs w:val="20"/>
        </w:rPr>
        <w:t>w poszczególnych strefach</w:t>
      </w:r>
      <w:r w:rsidR="00E72B36">
        <w:rPr>
          <w:rFonts w:asciiTheme="majorHAnsi" w:hAnsiTheme="majorHAnsi"/>
          <w:sz w:val="20"/>
          <w:szCs w:val="20"/>
        </w:rPr>
        <w:t xml:space="preserve"> dla danego PPE</w:t>
      </w:r>
      <w:r w:rsidRPr="00FD48DA">
        <w:rPr>
          <w:rFonts w:asciiTheme="majorHAnsi" w:hAnsiTheme="majorHAnsi"/>
          <w:sz w:val="20"/>
          <w:szCs w:val="20"/>
        </w:rPr>
        <w:t>.</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Faktury </w:t>
      </w:r>
      <w:r w:rsidR="00E72B36">
        <w:rPr>
          <w:rFonts w:asciiTheme="majorHAnsi" w:hAnsiTheme="majorHAnsi"/>
          <w:sz w:val="20"/>
          <w:szCs w:val="20"/>
        </w:rPr>
        <w:t xml:space="preserve">rozliczeniowe </w:t>
      </w:r>
      <w:r w:rsidRPr="00FD48DA">
        <w:rPr>
          <w:rFonts w:asciiTheme="majorHAnsi" w:hAnsiTheme="majorHAnsi"/>
          <w:sz w:val="20"/>
          <w:szCs w:val="20"/>
        </w:rPr>
        <w:t xml:space="preserve">za pobraną energię elektryczną Wykonawca będzie wystawiał zgodnie z danymi Nabywcy i Odbiorcy wskazanymi w </w:t>
      </w:r>
      <w:r w:rsidR="0040230E">
        <w:rPr>
          <w:rFonts w:asciiTheme="majorHAnsi" w:hAnsiTheme="majorHAnsi"/>
          <w:sz w:val="20"/>
          <w:szCs w:val="20"/>
        </w:rPr>
        <w:t>Z</w:t>
      </w:r>
      <w:r w:rsidRPr="00FD48DA">
        <w:rPr>
          <w:rFonts w:asciiTheme="majorHAnsi" w:hAnsiTheme="majorHAnsi"/>
          <w:sz w:val="20"/>
          <w:szCs w:val="20"/>
        </w:rPr>
        <w:t>ałą</w:t>
      </w:r>
      <w:r w:rsidR="00E72B36">
        <w:rPr>
          <w:rFonts w:asciiTheme="majorHAnsi" w:hAnsiTheme="majorHAnsi"/>
          <w:sz w:val="20"/>
          <w:szCs w:val="20"/>
        </w:rPr>
        <w:t>czniku nr 1 do Umowy oznaczając</w:t>
      </w:r>
    </w:p>
    <w:p w:rsidR="00525681" w:rsidRPr="00FD48DA" w:rsidRDefault="00525681" w:rsidP="00525681">
      <w:pPr>
        <w:pStyle w:val="Akapitzlist"/>
        <w:autoSpaceDE w:val="0"/>
        <w:autoSpaceDN w:val="0"/>
        <w:adjustRightInd w:val="0"/>
        <w:ind w:left="425"/>
        <w:jc w:val="both"/>
        <w:rPr>
          <w:rFonts w:asciiTheme="majorHAnsi" w:hAnsiTheme="majorHAnsi"/>
          <w:sz w:val="20"/>
          <w:szCs w:val="20"/>
        </w:rPr>
      </w:pPr>
      <w:r w:rsidRPr="00FD48DA">
        <w:rPr>
          <w:rFonts w:asciiTheme="majorHAnsi" w:hAnsiTheme="majorHAnsi"/>
          <w:sz w:val="20"/>
          <w:szCs w:val="20"/>
        </w:rPr>
        <w:t xml:space="preserve">jako </w:t>
      </w:r>
      <w:r w:rsidRPr="00FD48DA">
        <w:rPr>
          <w:rFonts w:asciiTheme="majorHAnsi" w:hAnsiTheme="majorHAnsi"/>
          <w:b/>
          <w:bCs/>
          <w:sz w:val="20"/>
          <w:szCs w:val="20"/>
        </w:rPr>
        <w:t xml:space="preserve">Nabywcę: </w:t>
      </w:r>
    </w:p>
    <w:p w:rsidR="00525681" w:rsidRPr="00FD48DA"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w:t>
      </w:r>
    </w:p>
    <w:p w:rsidR="0040230E"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525681" w:rsidRPr="00FD48DA"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NIP ………….</w:t>
      </w:r>
    </w:p>
    <w:p w:rsidR="00525681"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 xml:space="preserve">a jako </w:t>
      </w:r>
      <w:r w:rsidRPr="00FD48DA">
        <w:rPr>
          <w:rFonts w:asciiTheme="majorHAnsi" w:hAnsiTheme="majorHAnsi"/>
          <w:b/>
          <w:bCs/>
          <w:sz w:val="20"/>
          <w:szCs w:val="20"/>
        </w:rPr>
        <w:t xml:space="preserve">Odbiorcę/Zamawiającego </w:t>
      </w:r>
      <w:r w:rsidRPr="00FD48DA">
        <w:rPr>
          <w:rFonts w:asciiTheme="majorHAnsi" w:hAnsiTheme="majorHAnsi"/>
          <w:sz w:val="20"/>
          <w:szCs w:val="20"/>
        </w:rPr>
        <w:t xml:space="preserve">jednostkę organizacyjną (bez wskazania numeru NIP tej jednostki) </w:t>
      </w:r>
      <w:r w:rsidRPr="00FD48DA">
        <w:rPr>
          <w:rStyle w:val="Odwoanieprzypisudolnego"/>
          <w:rFonts w:asciiTheme="majorHAnsi" w:hAnsiTheme="majorHAnsi"/>
          <w:sz w:val="20"/>
          <w:szCs w:val="20"/>
        </w:rPr>
        <w:footnoteReference w:id="1"/>
      </w:r>
    </w:p>
    <w:p w:rsidR="0040230E"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40230E" w:rsidRPr="00FD48DA"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C349FD" w:rsidRDefault="00525681" w:rsidP="00C349FD">
      <w:pPr>
        <w:pStyle w:val="Akapitzlist"/>
        <w:autoSpaceDE w:val="0"/>
        <w:autoSpaceDN w:val="0"/>
        <w:adjustRightInd w:val="0"/>
        <w:ind w:left="425"/>
        <w:jc w:val="both"/>
        <w:rPr>
          <w:rFonts w:asciiTheme="majorHAnsi" w:hAnsiTheme="majorHAnsi"/>
          <w:sz w:val="20"/>
          <w:szCs w:val="20"/>
        </w:rPr>
      </w:pPr>
      <w:r w:rsidRPr="00FD48DA">
        <w:rPr>
          <w:rFonts w:asciiTheme="majorHAnsi" w:hAnsiTheme="majorHAnsi"/>
          <w:sz w:val="20"/>
          <w:szCs w:val="20"/>
        </w:rPr>
        <w:t xml:space="preserve">Wykonawca wystawiał będzie </w:t>
      </w:r>
      <w:r w:rsidR="00E72B36">
        <w:rPr>
          <w:rFonts w:asciiTheme="majorHAnsi" w:hAnsiTheme="majorHAnsi"/>
          <w:sz w:val="20"/>
          <w:szCs w:val="20"/>
        </w:rPr>
        <w:t>F</w:t>
      </w:r>
      <w:r w:rsidRPr="00FD48DA">
        <w:rPr>
          <w:rFonts w:asciiTheme="majorHAnsi" w:hAnsiTheme="majorHAnsi"/>
          <w:sz w:val="20"/>
          <w:szCs w:val="20"/>
        </w:rPr>
        <w:t xml:space="preserve">aktury </w:t>
      </w:r>
      <w:r w:rsidR="00E72B36">
        <w:rPr>
          <w:rFonts w:asciiTheme="majorHAnsi" w:hAnsiTheme="majorHAnsi"/>
          <w:sz w:val="20"/>
          <w:szCs w:val="20"/>
        </w:rPr>
        <w:t xml:space="preserve">rozliczeniowe </w:t>
      </w:r>
      <w:r w:rsidRPr="00FD48DA">
        <w:rPr>
          <w:rFonts w:asciiTheme="majorHAnsi" w:hAnsiTheme="majorHAnsi"/>
          <w:sz w:val="20"/>
          <w:szCs w:val="20"/>
        </w:rPr>
        <w:t xml:space="preserve">dla poszczególnych </w:t>
      </w:r>
      <w:r w:rsidR="00E72B36">
        <w:rPr>
          <w:rFonts w:asciiTheme="majorHAnsi" w:hAnsiTheme="majorHAnsi"/>
          <w:sz w:val="20"/>
          <w:szCs w:val="20"/>
        </w:rPr>
        <w:t xml:space="preserve">PPE </w:t>
      </w:r>
      <w:r w:rsidRPr="00FD48DA">
        <w:rPr>
          <w:rFonts w:asciiTheme="majorHAnsi" w:hAnsiTheme="majorHAnsi"/>
          <w:sz w:val="20"/>
          <w:szCs w:val="20"/>
        </w:rPr>
        <w:t xml:space="preserve">za dany </w:t>
      </w:r>
      <w:r w:rsidR="00E72B36">
        <w:rPr>
          <w:rFonts w:asciiTheme="majorHAnsi" w:hAnsiTheme="majorHAnsi"/>
          <w:sz w:val="20"/>
          <w:szCs w:val="20"/>
        </w:rPr>
        <w:t>O</w:t>
      </w:r>
      <w:r w:rsidRPr="00FD48DA">
        <w:rPr>
          <w:rFonts w:asciiTheme="majorHAnsi" w:hAnsiTheme="majorHAnsi"/>
          <w:sz w:val="20"/>
          <w:szCs w:val="20"/>
        </w:rPr>
        <w:t xml:space="preserve">kres rozliczeniowy według podziału/grupy określonego </w:t>
      </w:r>
      <w:r w:rsidR="0040230E">
        <w:rPr>
          <w:rFonts w:asciiTheme="majorHAnsi" w:hAnsiTheme="majorHAnsi"/>
          <w:sz w:val="20"/>
          <w:szCs w:val="20"/>
        </w:rPr>
        <w:t>przez Odbiorcę/Zamawiającego w Z</w:t>
      </w:r>
      <w:r w:rsidRPr="00FD48DA">
        <w:rPr>
          <w:rFonts w:asciiTheme="majorHAnsi" w:hAnsiTheme="majorHAnsi"/>
          <w:sz w:val="20"/>
          <w:szCs w:val="20"/>
        </w:rPr>
        <w:t xml:space="preserve">ałączniku nr 1 do Umowy. </w:t>
      </w:r>
      <w:r w:rsidRPr="00FD48DA">
        <w:rPr>
          <w:rFonts w:asciiTheme="majorHAnsi" w:hAnsiTheme="majorHAnsi"/>
          <w:b/>
          <w:sz w:val="20"/>
          <w:szCs w:val="20"/>
        </w:rPr>
        <w:t xml:space="preserve">Odbiorca/Zamawiający nie dopuszcza łączenia na </w:t>
      </w:r>
      <w:r w:rsidR="00E72B36">
        <w:rPr>
          <w:rFonts w:asciiTheme="majorHAnsi" w:hAnsiTheme="majorHAnsi"/>
          <w:b/>
          <w:sz w:val="20"/>
          <w:szCs w:val="20"/>
        </w:rPr>
        <w:t>F</w:t>
      </w:r>
      <w:r w:rsidRPr="00FD48DA">
        <w:rPr>
          <w:rFonts w:asciiTheme="majorHAnsi" w:hAnsiTheme="majorHAnsi"/>
          <w:b/>
          <w:sz w:val="20"/>
          <w:szCs w:val="20"/>
        </w:rPr>
        <w:t>akturze</w:t>
      </w:r>
      <w:r w:rsidR="00E72B36">
        <w:rPr>
          <w:rFonts w:asciiTheme="majorHAnsi" w:hAnsiTheme="majorHAnsi"/>
          <w:b/>
          <w:sz w:val="20"/>
          <w:szCs w:val="20"/>
        </w:rPr>
        <w:t xml:space="preserve"> rozliczeniowej</w:t>
      </w:r>
      <w:r w:rsidRPr="00FD48DA">
        <w:rPr>
          <w:rFonts w:asciiTheme="majorHAnsi" w:hAnsiTheme="majorHAnsi"/>
          <w:b/>
          <w:sz w:val="20"/>
          <w:szCs w:val="20"/>
        </w:rPr>
        <w:t xml:space="preserve"> </w:t>
      </w:r>
      <w:r w:rsidR="00E72B36">
        <w:rPr>
          <w:rFonts w:asciiTheme="majorHAnsi" w:hAnsiTheme="majorHAnsi"/>
          <w:b/>
          <w:sz w:val="20"/>
          <w:szCs w:val="20"/>
        </w:rPr>
        <w:t xml:space="preserve">PPE </w:t>
      </w:r>
      <w:r w:rsidRPr="00FD48DA">
        <w:rPr>
          <w:rFonts w:asciiTheme="majorHAnsi" w:hAnsiTheme="majorHAnsi"/>
          <w:b/>
          <w:sz w:val="20"/>
          <w:szCs w:val="20"/>
        </w:rPr>
        <w:t xml:space="preserve">należących do innej grupy. W przypadku Odbiorcy innego niż Nabywca </w:t>
      </w:r>
      <w:r w:rsidR="00E72B36">
        <w:rPr>
          <w:rFonts w:asciiTheme="majorHAnsi" w:hAnsiTheme="majorHAnsi"/>
          <w:b/>
          <w:sz w:val="20"/>
          <w:szCs w:val="20"/>
        </w:rPr>
        <w:t>F</w:t>
      </w:r>
      <w:r w:rsidRPr="00FD48DA">
        <w:rPr>
          <w:rFonts w:asciiTheme="majorHAnsi" w:hAnsiTheme="majorHAnsi"/>
          <w:b/>
          <w:sz w:val="20"/>
          <w:szCs w:val="20"/>
        </w:rPr>
        <w:t xml:space="preserve">aktury </w:t>
      </w:r>
      <w:r w:rsidR="00E72B36">
        <w:rPr>
          <w:rFonts w:asciiTheme="majorHAnsi" w:hAnsiTheme="majorHAnsi"/>
          <w:b/>
          <w:sz w:val="20"/>
          <w:szCs w:val="20"/>
        </w:rPr>
        <w:t xml:space="preserve">rozliczeniowe </w:t>
      </w:r>
      <w:r w:rsidRPr="00FD48DA">
        <w:rPr>
          <w:rFonts w:asciiTheme="majorHAnsi" w:hAnsiTheme="majorHAnsi"/>
          <w:b/>
          <w:sz w:val="20"/>
          <w:szCs w:val="20"/>
        </w:rPr>
        <w:t xml:space="preserve">muszą być wystawiane </w:t>
      </w:r>
      <w:r w:rsidR="00E72B36">
        <w:rPr>
          <w:rFonts w:asciiTheme="majorHAnsi" w:hAnsiTheme="majorHAnsi"/>
          <w:b/>
          <w:sz w:val="20"/>
          <w:szCs w:val="20"/>
        </w:rPr>
        <w:br/>
      </w:r>
      <w:r w:rsidRPr="00FD48DA">
        <w:rPr>
          <w:rFonts w:asciiTheme="majorHAnsi" w:hAnsiTheme="majorHAnsi"/>
          <w:b/>
          <w:sz w:val="20"/>
          <w:szCs w:val="20"/>
        </w:rPr>
        <w:t>i dostarczane</w:t>
      </w:r>
      <w:r w:rsidR="0040230E">
        <w:rPr>
          <w:rFonts w:asciiTheme="majorHAnsi" w:hAnsiTheme="majorHAnsi"/>
          <w:b/>
          <w:sz w:val="20"/>
          <w:szCs w:val="20"/>
        </w:rPr>
        <w:t>/przekazywane</w:t>
      </w:r>
      <w:r w:rsidRPr="00FD48DA">
        <w:rPr>
          <w:rFonts w:asciiTheme="majorHAnsi" w:hAnsiTheme="majorHAnsi"/>
          <w:b/>
          <w:sz w:val="20"/>
          <w:szCs w:val="20"/>
        </w:rPr>
        <w:t xml:space="preserve"> na adres korespondencyjny</w:t>
      </w:r>
      <w:r w:rsidR="0040230E">
        <w:rPr>
          <w:rFonts w:asciiTheme="majorHAnsi" w:hAnsiTheme="majorHAnsi"/>
          <w:b/>
          <w:sz w:val="20"/>
          <w:szCs w:val="20"/>
        </w:rPr>
        <w:t>/elektroniczny</w:t>
      </w:r>
      <w:r w:rsidRPr="00FD48DA">
        <w:rPr>
          <w:rFonts w:asciiTheme="majorHAnsi" w:hAnsiTheme="majorHAnsi"/>
          <w:b/>
          <w:sz w:val="20"/>
          <w:szCs w:val="20"/>
        </w:rPr>
        <w:t xml:space="preserve"> Odbiorcy, pod rygorem wstrzymania płatności. </w:t>
      </w:r>
      <w:r w:rsidRPr="00FD48DA">
        <w:rPr>
          <w:rFonts w:asciiTheme="majorHAnsi" w:hAnsiTheme="majorHAnsi"/>
          <w:sz w:val="20"/>
          <w:szCs w:val="20"/>
        </w:rPr>
        <w:t>W trakcie realizacji zamówienia Odbiorca/Zamawiający może wskazać dodatkowy podział.</w:t>
      </w:r>
    </w:p>
    <w:p w:rsidR="00C349FD" w:rsidRPr="00C349FD" w:rsidRDefault="00C349FD" w:rsidP="00581DC7">
      <w:pPr>
        <w:pStyle w:val="Akapitzlist"/>
        <w:numPr>
          <w:ilvl w:val="0"/>
          <w:numId w:val="15"/>
        </w:numPr>
        <w:autoSpaceDE w:val="0"/>
        <w:autoSpaceDN w:val="0"/>
        <w:adjustRightInd w:val="0"/>
        <w:ind w:left="426" w:hanging="426"/>
        <w:jc w:val="both"/>
        <w:rPr>
          <w:rFonts w:asciiTheme="majorHAnsi" w:hAnsiTheme="majorHAnsi"/>
          <w:sz w:val="20"/>
          <w:szCs w:val="20"/>
        </w:rPr>
      </w:pPr>
      <w:r w:rsidRPr="00C349FD">
        <w:rPr>
          <w:rFonts w:asciiTheme="majorHAnsi" w:hAnsiTheme="majorHAnsi"/>
          <w:bCs/>
          <w:sz w:val="20"/>
          <w:szCs w:val="20"/>
        </w:rPr>
        <w:t xml:space="preserve">Ustala się następujący sposób </w:t>
      </w:r>
      <w:r>
        <w:rPr>
          <w:rFonts w:asciiTheme="majorHAnsi" w:hAnsiTheme="majorHAnsi"/>
          <w:bCs/>
          <w:sz w:val="20"/>
          <w:szCs w:val="20"/>
        </w:rPr>
        <w:t>przesyłania/przekazywania Faktur rozliczeniowych</w:t>
      </w:r>
      <w:r w:rsidRPr="00C349FD">
        <w:rPr>
          <w:rFonts w:asciiTheme="majorHAnsi" w:hAnsiTheme="majorHAnsi"/>
          <w:bCs/>
          <w:sz w:val="20"/>
          <w:szCs w:val="20"/>
        </w:rPr>
        <w:t>:</w:t>
      </w:r>
    </w:p>
    <w:p w:rsidR="00C349FD" w:rsidRPr="00C349FD" w:rsidRDefault="00C349FD" w:rsidP="00581DC7">
      <w:pPr>
        <w:pStyle w:val="Akapitzlist"/>
        <w:numPr>
          <w:ilvl w:val="0"/>
          <w:numId w:val="36"/>
        </w:numPr>
        <w:autoSpaceDE w:val="0"/>
        <w:autoSpaceDN w:val="0"/>
        <w:adjustRightInd w:val="0"/>
        <w:ind w:left="851" w:hanging="425"/>
        <w:jc w:val="both"/>
        <w:rPr>
          <w:rFonts w:asciiTheme="majorHAnsi" w:hAnsiTheme="majorHAnsi"/>
          <w:sz w:val="20"/>
          <w:szCs w:val="20"/>
        </w:rPr>
      </w:pPr>
      <w:r w:rsidRPr="00C349FD">
        <w:rPr>
          <w:rFonts w:asciiTheme="majorHAnsi" w:hAnsiTheme="majorHAnsi"/>
          <w:bCs/>
          <w:iCs/>
          <w:sz w:val="20"/>
          <w:szCs w:val="20"/>
          <w:u w:val="single"/>
        </w:rPr>
        <w:t>dla Faktur rozliczeniowych wystawianych w formie papierowej</w:t>
      </w:r>
      <w:r w:rsidRPr="00C349FD">
        <w:rPr>
          <w:rFonts w:asciiTheme="majorHAnsi" w:hAnsiTheme="majorHAnsi"/>
          <w:bCs/>
          <w:iCs/>
          <w:sz w:val="20"/>
          <w:szCs w:val="20"/>
        </w:rPr>
        <w:t>:</w:t>
      </w:r>
    </w:p>
    <w:p w:rsidR="00C349FD" w:rsidRDefault="00C349FD" w:rsidP="00C349FD">
      <w:pPr>
        <w:pStyle w:val="Akapitzlist"/>
        <w:autoSpaceDE w:val="0"/>
        <w:autoSpaceDN w:val="0"/>
        <w:adjustRightInd w:val="0"/>
        <w:ind w:left="851"/>
        <w:jc w:val="both"/>
        <w:rPr>
          <w:rFonts w:asciiTheme="majorHAnsi" w:hAnsiTheme="majorHAnsi"/>
          <w:sz w:val="20"/>
          <w:szCs w:val="20"/>
        </w:rPr>
      </w:pPr>
      <w:r w:rsidRPr="00C349FD">
        <w:rPr>
          <w:rFonts w:asciiTheme="majorHAnsi" w:hAnsiTheme="majorHAnsi"/>
          <w:sz w:val="20"/>
          <w:szCs w:val="20"/>
        </w:rPr>
        <w:t xml:space="preserve">Faktury rozliczeniowe </w:t>
      </w:r>
      <w:r w:rsidRPr="00C349FD">
        <w:rPr>
          <w:rFonts w:asciiTheme="majorHAnsi" w:hAnsiTheme="majorHAnsi"/>
          <w:bCs/>
          <w:sz w:val="20"/>
          <w:szCs w:val="20"/>
        </w:rPr>
        <w:t xml:space="preserve">przesyłane będą </w:t>
      </w:r>
      <w:r w:rsidR="0014588A">
        <w:rPr>
          <w:rFonts w:asciiTheme="majorHAnsi" w:hAnsiTheme="majorHAnsi"/>
          <w:bCs/>
          <w:sz w:val="20"/>
          <w:szCs w:val="20"/>
        </w:rPr>
        <w:t xml:space="preserve">w formie papierowej </w:t>
      </w:r>
      <w:r w:rsidRPr="00C349FD">
        <w:rPr>
          <w:rFonts w:asciiTheme="majorHAnsi" w:hAnsiTheme="majorHAnsi"/>
          <w:sz w:val="20"/>
          <w:szCs w:val="20"/>
        </w:rPr>
        <w:t>na</w:t>
      </w:r>
      <w:r>
        <w:rPr>
          <w:rFonts w:asciiTheme="majorHAnsi" w:hAnsiTheme="majorHAnsi"/>
          <w:sz w:val="20"/>
          <w:szCs w:val="20"/>
        </w:rPr>
        <w:t xml:space="preserve"> </w:t>
      </w:r>
      <w:r w:rsidR="0040230E" w:rsidRPr="00C349FD">
        <w:rPr>
          <w:rFonts w:asciiTheme="majorHAnsi" w:hAnsiTheme="majorHAnsi"/>
          <w:sz w:val="20"/>
          <w:szCs w:val="20"/>
        </w:rPr>
        <w:t>adres korespondencyjny Odbiorcy:</w:t>
      </w:r>
    </w:p>
    <w:p w:rsidR="0040230E" w:rsidRDefault="0040230E" w:rsidP="00C349FD">
      <w:pPr>
        <w:pStyle w:val="Akapitzlist"/>
        <w:autoSpaceDE w:val="0"/>
        <w:autoSpaceDN w:val="0"/>
        <w:adjustRightInd w:val="0"/>
        <w:ind w:left="851"/>
        <w:jc w:val="both"/>
        <w:rPr>
          <w:rFonts w:asciiTheme="majorHAnsi" w:hAnsiTheme="majorHAnsi"/>
          <w:sz w:val="20"/>
          <w:szCs w:val="20"/>
        </w:rPr>
      </w:pPr>
      <w:r w:rsidRPr="00C349FD">
        <w:rPr>
          <w:rFonts w:asciiTheme="majorHAnsi" w:hAnsiTheme="majorHAnsi"/>
          <w:sz w:val="20"/>
          <w:szCs w:val="20"/>
        </w:rPr>
        <w:t>…………</w:t>
      </w:r>
    </w:p>
    <w:p w:rsidR="00C349FD" w:rsidRDefault="00C349FD" w:rsidP="00C349FD">
      <w:pPr>
        <w:pStyle w:val="Akapitzlist"/>
        <w:autoSpaceDE w:val="0"/>
        <w:autoSpaceDN w:val="0"/>
        <w:adjustRightInd w:val="0"/>
        <w:ind w:left="851"/>
        <w:jc w:val="both"/>
        <w:rPr>
          <w:rFonts w:asciiTheme="majorHAnsi" w:hAnsiTheme="majorHAnsi"/>
          <w:sz w:val="20"/>
          <w:szCs w:val="20"/>
        </w:rPr>
      </w:pPr>
      <w:r>
        <w:rPr>
          <w:rFonts w:asciiTheme="majorHAnsi" w:hAnsiTheme="majorHAnsi"/>
          <w:sz w:val="20"/>
          <w:szCs w:val="20"/>
        </w:rPr>
        <w:t>…………</w:t>
      </w:r>
    </w:p>
    <w:p w:rsidR="0014588A" w:rsidRPr="0014588A" w:rsidRDefault="0014588A" w:rsidP="00581DC7">
      <w:pPr>
        <w:pStyle w:val="Akapitzlist"/>
        <w:numPr>
          <w:ilvl w:val="0"/>
          <w:numId w:val="36"/>
        </w:numPr>
        <w:autoSpaceDE w:val="0"/>
        <w:autoSpaceDN w:val="0"/>
        <w:adjustRightInd w:val="0"/>
        <w:ind w:left="851" w:hanging="425"/>
        <w:jc w:val="both"/>
        <w:rPr>
          <w:rFonts w:asciiTheme="majorHAnsi" w:hAnsiTheme="majorHAnsi"/>
          <w:sz w:val="20"/>
          <w:szCs w:val="20"/>
        </w:rPr>
      </w:pPr>
      <w:r w:rsidRPr="008F02AC">
        <w:rPr>
          <w:rFonts w:asciiTheme="majorHAnsi" w:hAnsiTheme="majorHAnsi"/>
          <w:bCs/>
          <w:iCs/>
          <w:sz w:val="20"/>
          <w:szCs w:val="20"/>
          <w:u w:val="single"/>
        </w:rPr>
        <w:t>dla F</w:t>
      </w:r>
      <w:r w:rsidR="00525681" w:rsidRPr="008F02AC">
        <w:rPr>
          <w:rFonts w:asciiTheme="majorHAnsi" w:hAnsiTheme="majorHAnsi"/>
          <w:bCs/>
          <w:iCs/>
          <w:sz w:val="20"/>
          <w:szCs w:val="20"/>
          <w:u w:val="single"/>
        </w:rPr>
        <w:t xml:space="preserve">aktury </w:t>
      </w:r>
      <w:r w:rsidRPr="008F02AC">
        <w:rPr>
          <w:rFonts w:asciiTheme="majorHAnsi" w:hAnsiTheme="majorHAnsi"/>
          <w:bCs/>
          <w:iCs/>
          <w:sz w:val="20"/>
          <w:szCs w:val="20"/>
          <w:u w:val="single"/>
        </w:rPr>
        <w:t xml:space="preserve">rozliczeniowych </w:t>
      </w:r>
      <w:r w:rsidR="00525681" w:rsidRPr="008F02AC">
        <w:rPr>
          <w:rFonts w:asciiTheme="majorHAnsi" w:hAnsiTheme="majorHAnsi"/>
          <w:bCs/>
          <w:iCs/>
          <w:sz w:val="20"/>
          <w:szCs w:val="20"/>
          <w:u w:val="single"/>
        </w:rPr>
        <w:t>w formie</w:t>
      </w:r>
      <w:r w:rsidR="00525681" w:rsidRPr="0014588A">
        <w:rPr>
          <w:rFonts w:asciiTheme="majorHAnsi" w:hAnsiTheme="majorHAnsi"/>
          <w:bCs/>
          <w:iCs/>
          <w:sz w:val="20"/>
          <w:szCs w:val="20"/>
          <w:u w:val="single"/>
        </w:rPr>
        <w:t xml:space="preserve"> ustrukturyzowanego dokumentu elektronicznego</w:t>
      </w:r>
    </w:p>
    <w:p w:rsidR="00901FD2" w:rsidRPr="0014588A" w:rsidRDefault="0014588A" w:rsidP="0014588A">
      <w:pPr>
        <w:pStyle w:val="Akapitzlist"/>
        <w:autoSpaceDE w:val="0"/>
        <w:autoSpaceDN w:val="0"/>
        <w:adjustRightInd w:val="0"/>
        <w:ind w:left="851"/>
        <w:jc w:val="both"/>
        <w:rPr>
          <w:rFonts w:asciiTheme="majorHAnsi" w:hAnsiTheme="majorHAnsi"/>
          <w:sz w:val="20"/>
          <w:szCs w:val="20"/>
        </w:rPr>
      </w:pPr>
      <w:r>
        <w:rPr>
          <w:rFonts w:asciiTheme="majorHAnsi" w:hAnsiTheme="majorHAnsi"/>
          <w:sz w:val="20"/>
          <w:szCs w:val="20"/>
        </w:rPr>
        <w:t>Ustrukturyzowane faktury elektroniczne</w:t>
      </w:r>
      <w:r w:rsidRPr="0014588A">
        <w:rPr>
          <w:rFonts w:asciiTheme="majorHAnsi" w:hAnsiTheme="majorHAnsi"/>
          <w:sz w:val="20"/>
          <w:szCs w:val="20"/>
        </w:rPr>
        <w:t xml:space="preserve"> </w:t>
      </w:r>
      <w:r w:rsidR="00525681" w:rsidRPr="0014588A">
        <w:rPr>
          <w:rFonts w:asciiTheme="majorHAnsi" w:hAnsiTheme="majorHAnsi"/>
          <w:bCs/>
          <w:iCs/>
          <w:sz w:val="20"/>
          <w:szCs w:val="20"/>
        </w:rPr>
        <w:t xml:space="preserve">należy przekazywać za pośrednictwem Platformy Elektronicznego Fakturowania www.efaktura.gov.pl (dalej jako: „PEF“) zgodnie z ustawą z dnia </w:t>
      </w:r>
      <w:r>
        <w:rPr>
          <w:rFonts w:asciiTheme="majorHAnsi" w:hAnsiTheme="majorHAnsi"/>
          <w:bCs/>
          <w:iCs/>
          <w:sz w:val="20"/>
          <w:szCs w:val="20"/>
        </w:rPr>
        <w:br/>
      </w:r>
      <w:r w:rsidR="00525681" w:rsidRPr="0014588A">
        <w:rPr>
          <w:rFonts w:asciiTheme="majorHAnsi" w:hAnsiTheme="majorHAnsi"/>
          <w:bCs/>
          <w:iCs/>
          <w:sz w:val="20"/>
          <w:szCs w:val="20"/>
        </w:rPr>
        <w:t>9 listopada 2018 r. o elektronicznym fakturowaniu w zamówieniach publicznych, koncesjach na roboty budowlane lub usługi oraz partnerstwie publiczno-prywatnym</w:t>
      </w:r>
      <w:r w:rsidR="00E72B36" w:rsidRPr="0014588A">
        <w:rPr>
          <w:rFonts w:asciiTheme="majorHAnsi" w:hAnsiTheme="majorHAnsi"/>
          <w:bCs/>
          <w:iCs/>
          <w:sz w:val="20"/>
          <w:szCs w:val="20"/>
        </w:rPr>
        <w:t xml:space="preserve"> (tekst jedn. Dz. U. z 2020 r. poz. 1666</w:t>
      </w:r>
      <w:r w:rsidR="00901FD2" w:rsidRPr="0014588A">
        <w:rPr>
          <w:rFonts w:asciiTheme="majorHAnsi" w:hAnsiTheme="majorHAnsi"/>
          <w:bCs/>
          <w:iCs/>
          <w:sz w:val="20"/>
          <w:szCs w:val="20"/>
        </w:rPr>
        <w:t>)</w:t>
      </w:r>
      <w:r w:rsidR="00525681" w:rsidRPr="0014588A">
        <w:rPr>
          <w:rFonts w:asciiTheme="majorHAnsi" w:hAnsiTheme="majorHAnsi"/>
          <w:bCs/>
          <w:iCs/>
          <w:sz w:val="20"/>
          <w:szCs w:val="20"/>
        </w:rPr>
        <w:t>, na skrzynkę Odbiorcy/Zamawiającego.</w:t>
      </w:r>
      <w:r w:rsidR="00901FD2" w:rsidRPr="0014588A">
        <w:rPr>
          <w:rFonts w:asciiTheme="majorHAnsi" w:hAnsiTheme="majorHAnsi"/>
          <w:bCs/>
          <w:iCs/>
          <w:sz w:val="20"/>
          <w:szCs w:val="20"/>
        </w:rPr>
        <w:t xml:space="preserve"> </w:t>
      </w:r>
      <w:r w:rsidR="00525681" w:rsidRPr="0014588A">
        <w:rPr>
          <w:rFonts w:asciiTheme="majorHAnsi" w:hAnsiTheme="majorHAnsi"/>
          <w:bCs/>
          <w:iCs/>
          <w:sz w:val="20"/>
          <w:szCs w:val="20"/>
        </w:rPr>
        <w:t>Wystawiona przez Wykonawcę ustrukturyzowana faktura elektroniczna winn</w:t>
      </w:r>
      <w:r w:rsidR="00901FD2" w:rsidRPr="0014588A">
        <w:rPr>
          <w:rFonts w:asciiTheme="majorHAnsi" w:hAnsiTheme="majorHAnsi"/>
          <w:bCs/>
          <w:iCs/>
          <w:sz w:val="20"/>
          <w:szCs w:val="20"/>
        </w:rPr>
        <w:t xml:space="preserve">a zawierać elementy, o których </w:t>
      </w:r>
      <w:r w:rsidR="00525681" w:rsidRPr="0014588A">
        <w:rPr>
          <w:rFonts w:asciiTheme="majorHAnsi" w:hAnsiTheme="majorHAnsi"/>
          <w:bCs/>
          <w:iCs/>
          <w:sz w:val="20"/>
          <w:szCs w:val="20"/>
        </w:rPr>
        <w:t>mowa w art. 6 ustawy o fakturowaniu, a nadto faktura ta, lub załącznik do niej musi zawierać numer Umowy i zamówienia, których dotyczy. Zamawiający udostępni Wykonawcy numery identyfikacyjne PEPPOL/PEF niezwłocznie, na jego żądanie.</w:t>
      </w:r>
    </w:p>
    <w:p w:rsidR="008F02AC"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14588A">
        <w:rPr>
          <w:rFonts w:asciiTheme="majorHAnsi" w:hAnsiTheme="majorHAnsi"/>
          <w:sz w:val="20"/>
          <w:szCs w:val="20"/>
        </w:rPr>
        <w:t xml:space="preserve">Wybór formy doręczenia faktury, o których mowa w ust. </w:t>
      </w:r>
      <w:r w:rsidR="0014588A">
        <w:rPr>
          <w:rFonts w:asciiTheme="majorHAnsi" w:hAnsiTheme="majorHAnsi"/>
          <w:sz w:val="20"/>
          <w:szCs w:val="20"/>
        </w:rPr>
        <w:t>13</w:t>
      </w:r>
      <w:r w:rsidRPr="0014588A">
        <w:rPr>
          <w:rFonts w:asciiTheme="majorHAnsi" w:hAnsiTheme="majorHAnsi"/>
          <w:sz w:val="20"/>
          <w:szCs w:val="20"/>
        </w:rPr>
        <w:t xml:space="preserve"> należy do Wykonawcy.</w:t>
      </w:r>
    </w:p>
    <w:p w:rsidR="00185F20" w:rsidRPr="00185F20" w:rsidRDefault="003E3CFA" w:rsidP="00185F20">
      <w:pPr>
        <w:pStyle w:val="Akapitzlist"/>
        <w:numPr>
          <w:ilvl w:val="0"/>
          <w:numId w:val="15"/>
        </w:numPr>
        <w:autoSpaceDE w:val="0"/>
        <w:autoSpaceDN w:val="0"/>
        <w:adjustRightInd w:val="0"/>
        <w:ind w:left="425" w:hanging="425"/>
        <w:jc w:val="both"/>
        <w:rPr>
          <w:rFonts w:asciiTheme="majorHAnsi" w:hAnsiTheme="majorHAnsi"/>
          <w:sz w:val="20"/>
          <w:szCs w:val="20"/>
        </w:rPr>
      </w:pPr>
      <w:r w:rsidRPr="00185F20">
        <w:rPr>
          <w:rFonts w:asciiTheme="majorHAnsi" w:hAnsiTheme="majorHAnsi"/>
          <w:sz w:val="20"/>
          <w:szCs w:val="20"/>
        </w:rPr>
        <w:t xml:space="preserve">Zamawiający dokona zapłaty wynagrodzenia wynikającego z danej Faktury rozliczeniowej Wykonawcy przelewem na rachunek bankowy lub rachunek wirtualny, który jest powiązany z rachunkiem rozliczeniowym należącym do Wykonawcy znajdującym się w elektronicznym wykazie podmiotów prowadzonych przez Szefa Krajowej Administracji Skarbowej zgodnie z art. 96b ust.3 pkt 13 ustawy z dnia 11 marca 2004 r. o podatku od towarów i usług (tzw. „biała lista podatników VAT”), wskazany przez Wykonawcę na Fakturze rozliczeniowej, w terminie </w:t>
      </w:r>
      <w:r w:rsidR="00185F20" w:rsidRPr="00185F20">
        <w:rPr>
          <w:rFonts w:asciiTheme="majorHAnsi" w:hAnsiTheme="majorHAnsi"/>
          <w:b/>
          <w:sz w:val="20"/>
          <w:szCs w:val="20"/>
        </w:rPr>
        <w:t>do 30 dni</w:t>
      </w:r>
      <w:r w:rsidR="00185F20" w:rsidRPr="00185F20">
        <w:rPr>
          <w:rFonts w:asciiTheme="majorHAnsi" w:hAnsiTheme="majorHAnsi"/>
          <w:sz w:val="20"/>
          <w:szCs w:val="20"/>
        </w:rPr>
        <w:t xml:space="preserve"> od daty prawidłowo wystawionej Faktury rozliczeniowej przez Wykonawcę, </w:t>
      </w:r>
      <w:r w:rsidR="00185F20" w:rsidRPr="00185F20">
        <w:rPr>
          <w:rFonts w:asciiTheme="majorHAnsi" w:hAnsiTheme="majorHAnsi"/>
          <w:sz w:val="20"/>
          <w:szCs w:val="20"/>
        </w:rPr>
        <w:br/>
        <w:t xml:space="preserve">z zastrzeżeniem, że Wykonawca zobowiązany jest do doręczenia Zamawiającemu Faktury rozliczeniowej </w:t>
      </w:r>
      <w:r w:rsidR="00185F20" w:rsidRPr="00185F20">
        <w:rPr>
          <w:rFonts w:asciiTheme="majorHAnsi" w:hAnsiTheme="majorHAnsi"/>
          <w:b/>
          <w:bCs/>
          <w:sz w:val="20"/>
          <w:szCs w:val="20"/>
        </w:rPr>
        <w:t>w ciągu 7 dni</w:t>
      </w:r>
      <w:r w:rsidR="00185F20" w:rsidRPr="00185F20">
        <w:rPr>
          <w:rFonts w:asciiTheme="majorHAnsi" w:hAnsiTheme="majorHAnsi"/>
          <w:sz w:val="20"/>
          <w:szCs w:val="20"/>
        </w:rPr>
        <w:t xml:space="preserve"> od dnia jej wystawienia. W razie niezachowania terminu doręczenia, termin płatności wskazany </w:t>
      </w:r>
      <w:r w:rsidR="00185F20" w:rsidRPr="00185F20">
        <w:rPr>
          <w:rFonts w:asciiTheme="majorHAnsi" w:hAnsiTheme="majorHAnsi"/>
          <w:sz w:val="20"/>
          <w:szCs w:val="20"/>
        </w:rPr>
        <w:br/>
        <w:t>w Fakturze rozliczeniowej zostanie automatycznie przedłużony o czas wynikający z jego opóźnienia, na co Wykonawca wyraża zgodę.</w:t>
      </w:r>
      <w:r w:rsidR="00185F20">
        <w:rPr>
          <w:rFonts w:asciiTheme="majorHAnsi" w:hAnsiTheme="majorHAnsi"/>
          <w:sz w:val="20"/>
          <w:szCs w:val="20"/>
        </w:rPr>
        <w:t xml:space="preserve"> </w:t>
      </w:r>
      <w:r w:rsidR="00185F20" w:rsidRPr="00185F20">
        <w:rPr>
          <w:rFonts w:asciiTheme="majorHAnsi" w:hAnsiTheme="majorHAnsi"/>
          <w:color w:val="000000"/>
          <w:sz w:val="20"/>
          <w:szCs w:val="20"/>
        </w:rPr>
        <w:t>Odpowiedzialność za skutki błędnego wskazania numeru rachunku bankowego na Fakturze rozliczeniowej ponosi Wykonawca.</w:t>
      </w:r>
    </w:p>
    <w:p w:rsid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Płatność dokonana zostanie w złotych. Zapłatę uznaje się za dokonaną w dniu obciążenia rachunku bankowego Zamawiającego, na podstawie polecenia przelewu na rachunek bankowy Wykonawcy.</w:t>
      </w:r>
    </w:p>
    <w:p w:rsidR="00A502EB" w:rsidRP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W przypadku opóźnienia w zapłacie kwoty wynikającej z Faktury rozliczeniowej, Wykonawca jest uprawniony do żądania zapłaty przez Zamawiającego odsetek, stosownie do obowiązujących przepisów prawa, za każdy dzień opóźnienia.</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 przypadku wątpliwości co do prawidłowości wystawionej </w:t>
      </w:r>
      <w:r w:rsidR="004873BD">
        <w:rPr>
          <w:rFonts w:asciiTheme="majorHAnsi" w:hAnsiTheme="majorHAnsi"/>
          <w:sz w:val="20"/>
          <w:szCs w:val="20"/>
        </w:rPr>
        <w:t>F</w:t>
      </w:r>
      <w:r w:rsidRPr="00FD48DA">
        <w:rPr>
          <w:rFonts w:asciiTheme="majorHAnsi" w:hAnsiTheme="majorHAnsi"/>
          <w:sz w:val="20"/>
          <w:szCs w:val="20"/>
        </w:rPr>
        <w:t>aktury</w:t>
      </w:r>
      <w:r w:rsidR="004873BD">
        <w:rPr>
          <w:rFonts w:asciiTheme="majorHAnsi" w:hAnsiTheme="majorHAnsi"/>
          <w:sz w:val="20"/>
          <w:szCs w:val="20"/>
        </w:rPr>
        <w:t xml:space="preserve"> rozliczeniowej</w:t>
      </w:r>
      <w:r w:rsidRPr="00FD48DA">
        <w:rPr>
          <w:rFonts w:asciiTheme="majorHAnsi" w:hAnsiTheme="majorHAnsi"/>
          <w:sz w:val="20"/>
          <w:szCs w:val="20"/>
        </w:rPr>
        <w:t xml:space="preserve">, Zamawiającemu przysługuje prawo do wniesienia reklamacji, którą Wykonawca ma obowiązek rozpatrzyć w terminie 14 dni od daty jej doręczenia. W przypadku uwzględnienia reklamacji, </w:t>
      </w:r>
      <w:r w:rsidRPr="00FD48DA">
        <w:rPr>
          <w:rFonts w:asciiTheme="majorHAnsi" w:hAnsiTheme="majorHAnsi"/>
          <w:bCs/>
          <w:sz w:val="20"/>
          <w:szCs w:val="20"/>
        </w:rPr>
        <w:t xml:space="preserve">Wykonawca </w:t>
      </w:r>
      <w:r w:rsidRPr="00FD48DA">
        <w:rPr>
          <w:rFonts w:asciiTheme="majorHAnsi" w:hAnsiTheme="majorHAnsi"/>
          <w:sz w:val="20"/>
          <w:szCs w:val="20"/>
        </w:rPr>
        <w:t>niezwłocznie wystawi i dostarczy fakturę korygującą z terminem płatn</w:t>
      </w:r>
      <w:r w:rsidR="004873BD">
        <w:rPr>
          <w:rFonts w:asciiTheme="majorHAnsi" w:hAnsiTheme="majorHAnsi"/>
          <w:sz w:val="20"/>
          <w:szCs w:val="20"/>
        </w:rPr>
        <w:t xml:space="preserve">ości jak dla faktury pierwotnej. </w:t>
      </w:r>
      <w:r w:rsidRPr="00FD48DA">
        <w:rPr>
          <w:rFonts w:asciiTheme="majorHAnsi" w:hAnsiTheme="majorHAnsi"/>
          <w:sz w:val="20"/>
          <w:szCs w:val="20"/>
        </w:rPr>
        <w:t xml:space="preserve">W przypadku powstania - w wyniku uwzględnienia reklamacji – nadpłaty, powstałą nadpłatę </w:t>
      </w:r>
      <w:r w:rsidRPr="00FD48DA">
        <w:rPr>
          <w:rFonts w:asciiTheme="majorHAnsi" w:hAnsiTheme="majorHAnsi"/>
          <w:bCs/>
          <w:sz w:val="20"/>
          <w:szCs w:val="20"/>
        </w:rPr>
        <w:t xml:space="preserve">Wykonawca </w:t>
      </w:r>
      <w:r w:rsidRPr="00FD48DA">
        <w:rPr>
          <w:rFonts w:asciiTheme="majorHAnsi" w:hAnsiTheme="majorHAnsi"/>
          <w:sz w:val="20"/>
          <w:szCs w:val="20"/>
        </w:rPr>
        <w:t xml:space="preserve">zwróci na wskazany rachunek bankowy w terminie 14 dni kalendarzowych zgodnie z pisemnym żądaniem </w:t>
      </w:r>
      <w:r w:rsidRPr="00FD48DA">
        <w:rPr>
          <w:rFonts w:asciiTheme="majorHAnsi" w:hAnsiTheme="majorHAnsi"/>
          <w:bCs/>
          <w:sz w:val="20"/>
          <w:szCs w:val="20"/>
        </w:rPr>
        <w:t xml:space="preserve">Zamawiającego </w:t>
      </w:r>
      <w:r w:rsidRPr="00FD48DA">
        <w:rPr>
          <w:rFonts w:asciiTheme="majorHAnsi" w:hAnsiTheme="majorHAnsi"/>
          <w:sz w:val="20"/>
          <w:szCs w:val="20"/>
        </w:rPr>
        <w:t xml:space="preserve">lub, jeżeli </w:t>
      </w:r>
      <w:r w:rsidRPr="00FD48DA">
        <w:rPr>
          <w:rFonts w:asciiTheme="majorHAnsi" w:hAnsiTheme="majorHAnsi"/>
          <w:bCs/>
          <w:sz w:val="20"/>
          <w:szCs w:val="20"/>
        </w:rPr>
        <w:t xml:space="preserve">Zamawiający </w:t>
      </w:r>
      <w:r w:rsidRPr="00FD48DA">
        <w:rPr>
          <w:rFonts w:asciiTheme="majorHAnsi" w:hAnsiTheme="majorHAnsi"/>
          <w:sz w:val="20"/>
          <w:szCs w:val="20"/>
        </w:rPr>
        <w:t>nie wystąpi z takim żądaniem, zaliczy na poczet przyszłych zobowiązań. W przypadku powstania niedopłaty Zamawiający dokona na podstawie faktury korygującej, zapłaty brakującej kwoty.</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lastRenderedPageBreak/>
        <w:t>Wniesienie przez Zamawiającego reklamacji do Wykonawcy nie zwalnia go z obowiązku terminowej zapłaty należności w wysokości określonej na fakturze, chyba że:</w:t>
      </w:r>
    </w:p>
    <w:p w:rsidR="00525681" w:rsidRPr="00FD48DA" w:rsidRDefault="004873BD"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wystawiona została niezgodnie z treścią ust. </w:t>
      </w:r>
      <w:r>
        <w:rPr>
          <w:rFonts w:asciiTheme="majorHAnsi" w:hAnsiTheme="majorHAnsi"/>
          <w:sz w:val="20"/>
          <w:szCs w:val="20"/>
        </w:rPr>
        <w:t>7 i 8</w:t>
      </w:r>
      <w:r w:rsidR="000C64ED">
        <w:rPr>
          <w:rFonts w:asciiTheme="majorHAnsi" w:hAnsiTheme="majorHAnsi"/>
          <w:sz w:val="20"/>
          <w:szCs w:val="20"/>
        </w:rPr>
        <w:t xml:space="preserve"> </w:t>
      </w:r>
      <w:r w:rsidR="00525681" w:rsidRPr="00FD48DA">
        <w:rPr>
          <w:rFonts w:asciiTheme="majorHAnsi" w:hAnsiTheme="majorHAnsi"/>
          <w:sz w:val="20"/>
          <w:szCs w:val="20"/>
        </w:rPr>
        <w:t>lub wystawiona została w oparciu o zużycie szacowane lub prognozowane ze statusem „*” wg oznaczeń OSD a nie w oparciu o dane poprawne ze statusem „+” wg oznaczeń OSD tj. odczyty po zakończeniu okresu rozliczeniowego przekazane Wykonawcy przez OSD,</w:t>
      </w:r>
    </w:p>
    <w:p w:rsidR="00525681" w:rsidRPr="00FD48DA" w:rsidRDefault="004873BD"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zawiera </w:t>
      </w:r>
      <w:r w:rsidR="0070699F">
        <w:rPr>
          <w:rFonts w:asciiTheme="majorHAnsi" w:hAnsiTheme="majorHAnsi"/>
          <w:sz w:val="20"/>
          <w:szCs w:val="20"/>
        </w:rPr>
        <w:t xml:space="preserve">PPE </w:t>
      </w:r>
      <w:r w:rsidR="00525681" w:rsidRPr="00FD48DA">
        <w:rPr>
          <w:rFonts w:asciiTheme="majorHAnsi" w:hAnsiTheme="majorHAnsi"/>
          <w:sz w:val="20"/>
          <w:szCs w:val="20"/>
        </w:rPr>
        <w:t>nie należące do Odbiorcy/Zamawiającego i/lub nie objęte Umową,</w:t>
      </w:r>
    </w:p>
    <w:p w:rsidR="00525681" w:rsidRPr="00FD48DA" w:rsidRDefault="00525681"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sidRPr="00FD48DA">
        <w:rPr>
          <w:rFonts w:asciiTheme="majorHAnsi" w:hAnsiTheme="majorHAnsi"/>
          <w:sz w:val="20"/>
          <w:szCs w:val="20"/>
        </w:rPr>
        <w:t xml:space="preserve">uwzględnione na </w:t>
      </w:r>
      <w:r w:rsidR="004873BD">
        <w:rPr>
          <w:rFonts w:asciiTheme="majorHAnsi" w:hAnsiTheme="majorHAnsi"/>
          <w:sz w:val="20"/>
          <w:szCs w:val="20"/>
        </w:rPr>
        <w:t>F</w:t>
      </w:r>
      <w:r w:rsidRPr="00FD48DA">
        <w:rPr>
          <w:rFonts w:asciiTheme="majorHAnsi" w:hAnsiTheme="majorHAnsi"/>
          <w:sz w:val="20"/>
          <w:szCs w:val="20"/>
        </w:rPr>
        <w:t xml:space="preserve">akturze </w:t>
      </w:r>
      <w:r w:rsidR="004873BD">
        <w:rPr>
          <w:rFonts w:asciiTheme="majorHAnsi" w:hAnsiTheme="majorHAnsi"/>
          <w:sz w:val="20"/>
          <w:szCs w:val="20"/>
        </w:rPr>
        <w:t xml:space="preserve">rozliczeniowej ceny </w:t>
      </w:r>
      <w:r w:rsidRPr="00FD48DA">
        <w:rPr>
          <w:rFonts w:asciiTheme="majorHAnsi" w:hAnsiTheme="majorHAnsi"/>
          <w:sz w:val="20"/>
          <w:szCs w:val="20"/>
        </w:rPr>
        <w:t>za ene</w:t>
      </w:r>
      <w:r w:rsidR="004873BD">
        <w:rPr>
          <w:rFonts w:asciiTheme="majorHAnsi" w:hAnsiTheme="majorHAnsi"/>
          <w:sz w:val="20"/>
          <w:szCs w:val="20"/>
        </w:rPr>
        <w:t xml:space="preserve">rgię elektryczną są niezgodne z cenami </w:t>
      </w:r>
      <w:r w:rsidR="00185F20">
        <w:rPr>
          <w:rFonts w:asciiTheme="majorHAnsi" w:hAnsiTheme="majorHAnsi"/>
          <w:sz w:val="20"/>
          <w:szCs w:val="20"/>
        </w:rPr>
        <w:t xml:space="preserve">z </w:t>
      </w:r>
      <w:r w:rsidRPr="00FD48DA">
        <w:rPr>
          <w:rFonts w:asciiTheme="majorHAnsi" w:hAnsiTheme="majorHAnsi"/>
          <w:sz w:val="20"/>
          <w:szCs w:val="20"/>
        </w:rPr>
        <w:t>Umowy lub zawierają dodatkowe nieuwzględnione w Umowie opłaty,</w:t>
      </w:r>
    </w:p>
    <w:p w:rsidR="0070699F" w:rsidRDefault="0070699F"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wystawiona została niezgodnie z treścią ust. </w:t>
      </w:r>
      <w:r>
        <w:rPr>
          <w:rFonts w:asciiTheme="majorHAnsi" w:hAnsiTheme="majorHAnsi"/>
          <w:sz w:val="20"/>
          <w:szCs w:val="20"/>
        </w:rPr>
        <w:t>12,</w:t>
      </w:r>
      <w:r w:rsidR="00525681" w:rsidRPr="00FD48DA">
        <w:rPr>
          <w:rFonts w:asciiTheme="majorHAnsi" w:hAnsiTheme="majorHAnsi"/>
          <w:sz w:val="20"/>
          <w:szCs w:val="20"/>
        </w:rPr>
        <w:t xml:space="preserve"> tj. zawiera inne</w:t>
      </w:r>
      <w:r>
        <w:rPr>
          <w:rFonts w:asciiTheme="majorHAnsi" w:hAnsiTheme="majorHAnsi"/>
          <w:sz w:val="20"/>
          <w:szCs w:val="20"/>
        </w:rPr>
        <w:t xml:space="preserve">go Odbiorcę </w:t>
      </w:r>
    </w:p>
    <w:p w:rsidR="00525681" w:rsidRPr="00D07C2B" w:rsidRDefault="0070699F"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Pr="00FD48DA">
        <w:rPr>
          <w:rFonts w:asciiTheme="majorHAnsi" w:hAnsiTheme="majorHAnsi"/>
          <w:sz w:val="20"/>
          <w:szCs w:val="20"/>
        </w:rPr>
        <w:t xml:space="preserve">aktura </w:t>
      </w:r>
      <w:r>
        <w:rPr>
          <w:rFonts w:asciiTheme="majorHAnsi" w:hAnsiTheme="majorHAnsi"/>
          <w:sz w:val="20"/>
          <w:szCs w:val="20"/>
        </w:rPr>
        <w:t xml:space="preserve">rozliczeniowa została </w:t>
      </w:r>
      <w:r>
        <w:rPr>
          <w:rFonts w:asciiTheme="majorHAnsi" w:hAnsiTheme="majorHAnsi"/>
          <w:bCs/>
          <w:sz w:val="20"/>
          <w:szCs w:val="20"/>
        </w:rPr>
        <w:t>przesł</w:t>
      </w:r>
      <w:r w:rsidRPr="0070699F">
        <w:rPr>
          <w:rFonts w:asciiTheme="majorHAnsi" w:hAnsiTheme="majorHAnsi"/>
          <w:bCs/>
          <w:sz w:val="20"/>
          <w:szCs w:val="20"/>
        </w:rPr>
        <w:t>an</w:t>
      </w:r>
      <w:r>
        <w:rPr>
          <w:rFonts w:asciiTheme="majorHAnsi" w:hAnsiTheme="majorHAnsi"/>
          <w:bCs/>
          <w:sz w:val="20"/>
          <w:szCs w:val="20"/>
        </w:rPr>
        <w:t>a</w:t>
      </w:r>
      <w:r w:rsidRPr="0070699F">
        <w:rPr>
          <w:rFonts w:asciiTheme="majorHAnsi" w:hAnsiTheme="majorHAnsi"/>
          <w:bCs/>
          <w:sz w:val="20"/>
          <w:szCs w:val="20"/>
        </w:rPr>
        <w:t>/</w:t>
      </w:r>
      <w:r>
        <w:rPr>
          <w:rFonts w:asciiTheme="majorHAnsi" w:hAnsiTheme="majorHAnsi"/>
          <w:bCs/>
          <w:sz w:val="20"/>
          <w:szCs w:val="20"/>
        </w:rPr>
        <w:t>przekazana na inny adres niż wskaza</w:t>
      </w:r>
      <w:r w:rsidR="00D07C2B">
        <w:rPr>
          <w:rFonts w:asciiTheme="majorHAnsi" w:hAnsiTheme="majorHAnsi"/>
          <w:bCs/>
          <w:sz w:val="20"/>
          <w:szCs w:val="20"/>
        </w:rPr>
        <w:t>ny w Umowie,</w:t>
      </w:r>
    </w:p>
    <w:p w:rsidR="00D07C2B" w:rsidRPr="00FD48DA" w:rsidRDefault="00D07C2B"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 xml:space="preserve">Faktura rozliczeniowa obejmuje </w:t>
      </w:r>
      <w:r w:rsidRPr="00D07C2B">
        <w:rPr>
          <w:rFonts w:asciiTheme="majorHAnsi" w:hAnsiTheme="majorHAnsi"/>
          <w:sz w:val="20"/>
          <w:szCs w:val="20"/>
        </w:rPr>
        <w:t xml:space="preserve">okres rozliczeniowy wykraczający poza okres dostaw przewidziany </w:t>
      </w:r>
      <w:r>
        <w:rPr>
          <w:rFonts w:asciiTheme="majorHAnsi" w:hAnsiTheme="majorHAnsi"/>
          <w:sz w:val="20"/>
          <w:szCs w:val="20"/>
        </w:rPr>
        <w:br/>
        <w:t xml:space="preserve">w </w:t>
      </w:r>
      <w:r w:rsidRPr="00D07C2B">
        <w:rPr>
          <w:rFonts w:asciiTheme="majorHAnsi" w:hAnsiTheme="majorHAnsi"/>
          <w:bCs/>
          <w:sz w:val="20"/>
          <w:szCs w:val="20"/>
        </w:rPr>
        <w:t>§ 4 ust. 1</w:t>
      </w:r>
      <w:r>
        <w:rPr>
          <w:rFonts w:asciiTheme="majorHAnsi" w:hAnsiTheme="majorHAnsi"/>
          <w:bCs/>
          <w:sz w:val="20"/>
          <w:szCs w:val="20"/>
        </w:rPr>
        <w:t xml:space="preserve"> U</w:t>
      </w:r>
      <w:r>
        <w:rPr>
          <w:rFonts w:asciiTheme="majorHAnsi" w:hAnsiTheme="majorHAnsi"/>
          <w:sz w:val="20"/>
          <w:szCs w:val="20"/>
        </w:rPr>
        <w:t>mowy</w:t>
      </w:r>
      <w:r w:rsidRPr="00D07C2B">
        <w:rPr>
          <w:rFonts w:asciiTheme="majorHAnsi" w:hAnsiTheme="majorHAnsi"/>
          <w:bCs/>
          <w:sz w:val="20"/>
          <w:szCs w:val="20"/>
        </w:rPr>
        <w:t>.</w:t>
      </w:r>
    </w:p>
    <w:p w:rsidR="00525681" w:rsidRPr="00FD48DA" w:rsidRDefault="00525681" w:rsidP="00525681">
      <w:pPr>
        <w:overflowPunct w:val="0"/>
        <w:autoSpaceDE w:val="0"/>
        <w:autoSpaceDN w:val="0"/>
        <w:adjustRightInd w:val="0"/>
        <w:ind w:left="426"/>
        <w:jc w:val="both"/>
        <w:textAlignment w:val="baseline"/>
        <w:rPr>
          <w:rFonts w:asciiTheme="majorHAnsi" w:hAnsiTheme="majorHAnsi"/>
          <w:sz w:val="20"/>
          <w:szCs w:val="20"/>
        </w:rPr>
      </w:pPr>
      <w:r w:rsidRPr="00FD48DA">
        <w:rPr>
          <w:rFonts w:asciiTheme="majorHAnsi" w:hAnsiTheme="majorHAnsi"/>
          <w:sz w:val="20"/>
          <w:szCs w:val="20"/>
        </w:rPr>
        <w:t xml:space="preserve">W takiej sytuacji bieg terminu płatności przedmiotowej </w:t>
      </w:r>
      <w:r w:rsidR="0070699F">
        <w:rPr>
          <w:rFonts w:asciiTheme="majorHAnsi" w:hAnsiTheme="majorHAnsi"/>
          <w:sz w:val="20"/>
          <w:szCs w:val="20"/>
        </w:rPr>
        <w:t>F</w:t>
      </w:r>
      <w:r w:rsidRPr="00FD48DA">
        <w:rPr>
          <w:rFonts w:asciiTheme="majorHAnsi" w:hAnsiTheme="majorHAnsi"/>
          <w:sz w:val="20"/>
          <w:szCs w:val="20"/>
        </w:rPr>
        <w:t xml:space="preserve">aktury </w:t>
      </w:r>
      <w:r w:rsidR="0070699F">
        <w:rPr>
          <w:rFonts w:asciiTheme="majorHAnsi" w:hAnsiTheme="majorHAnsi"/>
          <w:sz w:val="20"/>
          <w:szCs w:val="20"/>
        </w:rPr>
        <w:t xml:space="preserve">rozliczeniowej </w:t>
      </w:r>
      <w:r w:rsidRPr="00FD48DA">
        <w:rPr>
          <w:rFonts w:asciiTheme="majorHAnsi" w:hAnsiTheme="majorHAnsi"/>
          <w:sz w:val="20"/>
          <w:szCs w:val="20"/>
        </w:rPr>
        <w:t>ulega zawieszeniu do czasu rozpatrzenia reklamacji oraz dostarczenia przez Wykonawcę korekty faktury.</w:t>
      </w:r>
    </w:p>
    <w:p w:rsidR="00525681" w:rsidRPr="00FD48DA" w:rsidRDefault="00525681" w:rsidP="00581DC7">
      <w:pPr>
        <w:pStyle w:val="Tekstpodstawowywcity2"/>
        <w:widowControl w:val="0"/>
        <w:numPr>
          <w:ilvl w:val="0"/>
          <w:numId w:val="15"/>
        </w:numPr>
        <w:autoSpaceDE w:val="0"/>
        <w:autoSpaceDN w:val="0"/>
        <w:adjustRightInd w:val="0"/>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przypadku stwierdzenia błędów w pomiarze lub odczycie wskazań układu pomiarowo-rozliczeniowego </w:t>
      </w:r>
      <w:r w:rsidR="0070699F">
        <w:rPr>
          <w:rFonts w:asciiTheme="majorHAnsi" w:hAnsiTheme="majorHAnsi"/>
          <w:sz w:val="20"/>
          <w:szCs w:val="20"/>
          <w:lang w:val="pl-PL"/>
        </w:rPr>
        <w:t xml:space="preserve">PPE </w:t>
      </w:r>
      <w:r w:rsidRPr="00FD48DA">
        <w:rPr>
          <w:rFonts w:asciiTheme="majorHAnsi" w:hAnsiTheme="majorHAnsi"/>
          <w:sz w:val="20"/>
          <w:szCs w:val="20"/>
          <w:lang w:val="pl-PL"/>
        </w:rPr>
        <w:t xml:space="preserve">Zamawiającego, które spowodowały zaniżenie lub zawyżenie należności za pobraną energię elektryczną lub </w:t>
      </w:r>
      <w:r w:rsidRPr="00FD48DA">
        <w:rPr>
          <w:rFonts w:asciiTheme="majorHAnsi" w:hAnsiTheme="majorHAnsi"/>
          <w:sz w:val="20"/>
          <w:szCs w:val="20"/>
          <w:lang w:val="pl-PL"/>
        </w:rPr>
        <w:br/>
        <w:t xml:space="preserve">w przypadku, gdy OSD dokona korekty danych pomiarowych przekazanych Wykonawcy za dany okres rozliczeniowy lub korekty faktur dla Zamawiającego, na podstawie których Wykonawca wystawi </w:t>
      </w:r>
      <w:r w:rsidR="0070699F">
        <w:rPr>
          <w:rFonts w:asciiTheme="majorHAnsi" w:hAnsiTheme="majorHAnsi"/>
          <w:sz w:val="20"/>
          <w:szCs w:val="20"/>
          <w:lang w:val="pl-PL"/>
        </w:rPr>
        <w:t>F</w:t>
      </w:r>
      <w:r w:rsidRPr="00FD48DA">
        <w:rPr>
          <w:rFonts w:asciiTheme="majorHAnsi" w:hAnsiTheme="majorHAnsi"/>
          <w:sz w:val="20"/>
          <w:szCs w:val="20"/>
          <w:lang w:val="pl-PL"/>
        </w:rPr>
        <w:t xml:space="preserve">aktury </w:t>
      </w:r>
      <w:r w:rsidR="0070699F">
        <w:rPr>
          <w:rFonts w:asciiTheme="majorHAnsi" w:hAnsiTheme="majorHAnsi"/>
          <w:sz w:val="20"/>
          <w:szCs w:val="20"/>
          <w:lang w:val="pl-PL"/>
        </w:rPr>
        <w:t xml:space="preserve">rozliczeniowe </w:t>
      </w:r>
      <w:r w:rsidRPr="00FD48DA">
        <w:rPr>
          <w:rFonts w:asciiTheme="majorHAnsi" w:hAnsiTheme="majorHAnsi"/>
          <w:sz w:val="20"/>
          <w:szCs w:val="20"/>
          <w:lang w:val="pl-PL"/>
        </w:rPr>
        <w:t xml:space="preserve">Zamawiającemu, Wykonawca dokonuje korekty uprzednio wystawionych </w:t>
      </w:r>
      <w:r w:rsidR="0070699F">
        <w:rPr>
          <w:rFonts w:asciiTheme="majorHAnsi" w:hAnsiTheme="majorHAnsi"/>
          <w:sz w:val="20"/>
          <w:szCs w:val="20"/>
          <w:lang w:val="pl-PL"/>
        </w:rPr>
        <w:t>F</w:t>
      </w:r>
      <w:r w:rsidRPr="00FD48DA">
        <w:rPr>
          <w:rFonts w:asciiTheme="majorHAnsi" w:hAnsiTheme="majorHAnsi"/>
          <w:sz w:val="20"/>
          <w:szCs w:val="20"/>
          <w:lang w:val="pl-PL"/>
        </w:rPr>
        <w:t xml:space="preserve">aktur </w:t>
      </w:r>
      <w:r w:rsidR="0070699F">
        <w:rPr>
          <w:rFonts w:asciiTheme="majorHAnsi" w:hAnsiTheme="majorHAnsi"/>
          <w:sz w:val="20"/>
          <w:szCs w:val="20"/>
          <w:lang w:val="pl-PL"/>
        </w:rPr>
        <w:t xml:space="preserve">rozliczeniowych </w:t>
      </w:r>
      <w:r w:rsidRPr="00FD48DA">
        <w:rPr>
          <w:rFonts w:asciiTheme="majorHAnsi" w:hAnsiTheme="majorHAnsi"/>
          <w:sz w:val="20"/>
          <w:szCs w:val="20"/>
          <w:lang w:val="pl-PL"/>
        </w:rPr>
        <w:t>Zamawiającemu według poniższych zasad:</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korekta faktur w wyniku stwierdzenia nieprawidłowo</w:t>
      </w:r>
      <w:r w:rsidR="0070699F">
        <w:rPr>
          <w:rFonts w:asciiTheme="majorHAnsi" w:hAnsiTheme="majorHAnsi"/>
          <w:sz w:val="20"/>
          <w:szCs w:val="20"/>
        </w:rPr>
        <w:t>ści, o których mowa w § 7 ust. 2</w:t>
      </w:r>
      <w:r w:rsidR="00033324">
        <w:rPr>
          <w:rFonts w:asciiTheme="majorHAnsi" w:hAnsiTheme="majorHAnsi"/>
          <w:sz w:val="20"/>
          <w:szCs w:val="20"/>
        </w:rPr>
        <w:t>0</w:t>
      </w:r>
      <w:r w:rsidRPr="00FD48DA">
        <w:rPr>
          <w:rFonts w:asciiTheme="majorHAnsi" w:hAnsiTheme="majorHAnsi"/>
          <w:sz w:val="20"/>
          <w:szCs w:val="20"/>
        </w:rPr>
        <w:t xml:space="preserve"> obejmuje cały okres rozliczeniowy lub okres, w którym występowały stwierdzone nieprawidłowości lub błędy,</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 xml:space="preserve">podstawą rozliczenia przy korekcie faktur, o których mowa w § 7 ust. </w:t>
      </w:r>
      <w:r w:rsidR="00785360">
        <w:rPr>
          <w:rFonts w:asciiTheme="majorHAnsi" w:hAnsiTheme="majorHAnsi"/>
          <w:sz w:val="20"/>
          <w:szCs w:val="20"/>
        </w:rPr>
        <w:t>2</w:t>
      </w:r>
      <w:r w:rsidR="0004133C">
        <w:rPr>
          <w:rFonts w:asciiTheme="majorHAnsi" w:hAnsiTheme="majorHAnsi"/>
          <w:sz w:val="20"/>
          <w:szCs w:val="20"/>
        </w:rPr>
        <w:t>0</w:t>
      </w:r>
      <w:r w:rsidRPr="00FD48DA">
        <w:rPr>
          <w:rFonts w:asciiTheme="majorHAnsi" w:hAnsiTheme="majorHAnsi"/>
          <w:sz w:val="20"/>
          <w:szCs w:val="20"/>
        </w:rPr>
        <w:t xml:space="preserve"> pkt </w:t>
      </w:r>
      <w:r w:rsidR="0070699F">
        <w:rPr>
          <w:rFonts w:asciiTheme="majorHAnsi" w:hAnsiTheme="majorHAnsi"/>
          <w:sz w:val="20"/>
          <w:szCs w:val="20"/>
        </w:rPr>
        <w:t>1</w:t>
      </w:r>
      <w:r w:rsidRPr="00FD48DA">
        <w:rPr>
          <w:rFonts w:asciiTheme="majorHAnsi" w:hAnsiTheme="majorHAnsi"/>
          <w:sz w:val="20"/>
          <w:szCs w:val="20"/>
        </w:rPr>
        <w:t>) jest wielkość błędu wskazań układu pomiarowo – rozliczeniowego, zgodnie ze skorygowanymi danymi przekazanymi Wykonawcy przez OSD,</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nadpłata wynikająca z korekty rozliczeń podlega zaliczeniu na poczet płatności ustalonych na najbliższy okres rozliczeniowy, chyba, że Zamawiający zażąda jej zwrotu,</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niedopłata wynikająca z korekty rozliczeń podlega zaliczeniu na poczet płatności ustalonych na najbliższy okres rozliczeniowy lub będzie płatna przez Zamawiającego na podstawie faktury korygującej jeżeli Wykonawca wystawi korektę faktury.</w:t>
      </w:r>
    </w:p>
    <w:p w:rsidR="00525681" w:rsidRDefault="00525681" w:rsidP="00525681">
      <w:pPr>
        <w:autoSpaceDE w:val="0"/>
        <w:autoSpaceDN w:val="0"/>
        <w:adjustRightInd w:val="0"/>
        <w:jc w:val="both"/>
        <w:outlineLvl w:val="0"/>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sz w:val="20"/>
          <w:szCs w:val="20"/>
        </w:rPr>
      </w:pPr>
      <w:r w:rsidRPr="00FD48DA">
        <w:rPr>
          <w:rFonts w:asciiTheme="majorHAnsi" w:hAnsiTheme="majorHAnsi"/>
          <w:b/>
          <w:bCs/>
          <w:sz w:val="20"/>
          <w:szCs w:val="20"/>
        </w:rPr>
        <w:t>§ 8</w:t>
      </w:r>
    </w:p>
    <w:p w:rsidR="00525681" w:rsidRPr="00FD48DA" w:rsidRDefault="00DB3D84" w:rsidP="00525681">
      <w:pPr>
        <w:autoSpaceDE w:val="0"/>
        <w:autoSpaceDN w:val="0"/>
        <w:adjustRightInd w:val="0"/>
        <w:jc w:val="center"/>
        <w:rPr>
          <w:rFonts w:asciiTheme="majorHAnsi" w:hAnsiTheme="majorHAnsi"/>
          <w:b/>
          <w:bCs/>
          <w:sz w:val="20"/>
          <w:szCs w:val="20"/>
        </w:rPr>
      </w:pPr>
      <w:r>
        <w:rPr>
          <w:rFonts w:asciiTheme="majorHAnsi" w:hAnsiTheme="majorHAnsi"/>
          <w:b/>
          <w:bCs/>
          <w:sz w:val="20"/>
          <w:szCs w:val="20"/>
        </w:rPr>
        <w:t>Kary umowne</w:t>
      </w:r>
    </w:p>
    <w:p w:rsidR="00DB3D84" w:rsidRDefault="00E80DFE" w:rsidP="00DB3D84">
      <w:pPr>
        <w:pStyle w:val="Akapitzlist"/>
        <w:numPr>
          <w:ilvl w:val="0"/>
          <w:numId w:val="10"/>
        </w:numPr>
        <w:autoSpaceDE w:val="0"/>
        <w:autoSpaceDN w:val="0"/>
        <w:adjustRightInd w:val="0"/>
        <w:ind w:left="426" w:hanging="426"/>
        <w:jc w:val="both"/>
        <w:rPr>
          <w:rFonts w:asciiTheme="majorHAnsi" w:hAnsiTheme="majorHAnsi"/>
          <w:sz w:val="20"/>
          <w:szCs w:val="20"/>
        </w:rPr>
      </w:pPr>
      <w:r w:rsidRPr="00E80DFE">
        <w:rPr>
          <w:rFonts w:asciiTheme="majorHAnsi" w:hAnsiTheme="majorHAnsi"/>
          <w:sz w:val="20"/>
          <w:szCs w:val="20"/>
        </w:rPr>
        <w:t xml:space="preserve">Zamawiający jest uprawniony do naliczenia kar umownych i żądania ich zapłaty przez Wykonawcę </w:t>
      </w:r>
      <w:r>
        <w:rPr>
          <w:rFonts w:asciiTheme="majorHAnsi" w:hAnsiTheme="majorHAnsi"/>
          <w:sz w:val="20"/>
          <w:szCs w:val="20"/>
        </w:rPr>
        <w:br/>
      </w:r>
      <w:r w:rsidRPr="00E80DFE">
        <w:rPr>
          <w:rFonts w:asciiTheme="majorHAnsi" w:hAnsiTheme="majorHAnsi"/>
          <w:sz w:val="20"/>
          <w:szCs w:val="20"/>
        </w:rPr>
        <w:t>w następujących przypadkach i w następujących kwotach</w:t>
      </w:r>
      <w:r w:rsidR="00DB3D84">
        <w:rPr>
          <w:rFonts w:asciiTheme="majorHAnsi" w:hAnsiTheme="majorHAnsi"/>
          <w:sz w:val="20"/>
          <w:szCs w:val="20"/>
        </w:rPr>
        <w:t>:</w:t>
      </w:r>
    </w:p>
    <w:p w:rsidR="00DB3D84" w:rsidRDefault="00DB3D84"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DB3D84">
        <w:rPr>
          <w:rFonts w:asciiTheme="majorHAnsi" w:hAnsiTheme="majorHAnsi"/>
          <w:sz w:val="20"/>
          <w:szCs w:val="20"/>
        </w:rPr>
        <w:t xml:space="preserve">w przypadku utraty przez Wykonawcę przed zakończeniem realizacji Umowy </w:t>
      </w:r>
      <w:r w:rsidR="002E7EC9">
        <w:rPr>
          <w:rFonts w:asciiTheme="majorHAnsi" w:hAnsiTheme="majorHAnsi"/>
          <w:sz w:val="20"/>
          <w:szCs w:val="20"/>
        </w:rPr>
        <w:t xml:space="preserve">uprawnień, </w:t>
      </w:r>
      <w:r w:rsidRPr="00DB3D84">
        <w:rPr>
          <w:rFonts w:asciiTheme="majorHAnsi" w:hAnsiTheme="majorHAnsi"/>
          <w:sz w:val="20"/>
          <w:szCs w:val="20"/>
        </w:rPr>
        <w:t xml:space="preserve">koncesji </w:t>
      </w:r>
      <w:r>
        <w:rPr>
          <w:rFonts w:asciiTheme="majorHAnsi" w:hAnsiTheme="majorHAnsi"/>
          <w:sz w:val="20"/>
          <w:szCs w:val="20"/>
        </w:rPr>
        <w:t>na obrót energię elektryczn</w:t>
      </w:r>
      <w:r w:rsidR="00257DE1">
        <w:rPr>
          <w:rFonts w:asciiTheme="majorHAnsi" w:hAnsiTheme="majorHAnsi"/>
          <w:sz w:val="20"/>
          <w:szCs w:val="20"/>
        </w:rPr>
        <w:t>ą</w:t>
      </w:r>
      <w:r w:rsidR="002E7EC9">
        <w:rPr>
          <w:rFonts w:asciiTheme="majorHAnsi" w:hAnsiTheme="majorHAnsi"/>
          <w:sz w:val="20"/>
          <w:szCs w:val="20"/>
        </w:rPr>
        <w:t xml:space="preserve">, Generalnej umowy dystrybucyjnej, </w:t>
      </w:r>
      <w:r w:rsidR="00FC5455" w:rsidRPr="00FC5455">
        <w:rPr>
          <w:rFonts w:asciiTheme="majorHAnsi" w:hAnsiTheme="majorHAnsi"/>
          <w:sz w:val="20"/>
          <w:szCs w:val="20"/>
        </w:rPr>
        <w:t xml:space="preserve">bądź jakichkolwiek innych dokumentów </w:t>
      </w:r>
      <w:r w:rsidR="00FC5455">
        <w:rPr>
          <w:rFonts w:asciiTheme="majorHAnsi" w:hAnsiTheme="majorHAnsi"/>
          <w:sz w:val="20"/>
          <w:szCs w:val="20"/>
        </w:rPr>
        <w:br/>
      </w:r>
      <w:r w:rsidR="00FC5455" w:rsidRPr="00FC5455">
        <w:rPr>
          <w:rFonts w:asciiTheme="majorHAnsi" w:hAnsiTheme="majorHAnsi"/>
          <w:sz w:val="20"/>
          <w:szCs w:val="20"/>
        </w:rPr>
        <w:t xml:space="preserve">(w tym umów umożliwiających świadczenie usług bilansowania handlowego) </w:t>
      </w:r>
      <w:r w:rsidR="00FC5455">
        <w:rPr>
          <w:rFonts w:asciiTheme="majorHAnsi" w:hAnsiTheme="majorHAnsi"/>
          <w:sz w:val="20"/>
          <w:szCs w:val="20"/>
        </w:rPr>
        <w:t>niezbędnych</w:t>
      </w:r>
      <w:r w:rsidRPr="00DB3D84">
        <w:rPr>
          <w:rFonts w:asciiTheme="majorHAnsi" w:hAnsiTheme="majorHAnsi"/>
          <w:sz w:val="20"/>
          <w:szCs w:val="20"/>
        </w:rPr>
        <w:t xml:space="preserve"> do </w:t>
      </w:r>
      <w:r w:rsidR="007731E3">
        <w:rPr>
          <w:rFonts w:asciiTheme="majorHAnsi" w:hAnsiTheme="majorHAnsi"/>
          <w:sz w:val="20"/>
          <w:szCs w:val="20"/>
        </w:rPr>
        <w:t xml:space="preserve">należytego i nieprzerwanego </w:t>
      </w:r>
      <w:r w:rsidRPr="00DB3D84">
        <w:rPr>
          <w:rFonts w:asciiTheme="majorHAnsi" w:hAnsiTheme="majorHAnsi"/>
          <w:sz w:val="20"/>
          <w:szCs w:val="20"/>
        </w:rPr>
        <w:t>wykonywania Przedmiotu Umowy</w:t>
      </w:r>
      <w:r w:rsidR="00FC5455">
        <w:rPr>
          <w:rFonts w:asciiTheme="majorHAnsi" w:hAnsiTheme="majorHAnsi"/>
          <w:sz w:val="20"/>
          <w:szCs w:val="20"/>
        </w:rPr>
        <w:t xml:space="preserve"> - </w:t>
      </w:r>
      <w:r w:rsidRPr="00DB3D84">
        <w:rPr>
          <w:rFonts w:asciiTheme="majorHAnsi" w:hAnsiTheme="majorHAnsi"/>
          <w:sz w:val="20"/>
          <w:szCs w:val="20"/>
        </w:rPr>
        <w:t>w</w:t>
      </w:r>
      <w:r>
        <w:rPr>
          <w:rFonts w:asciiTheme="majorHAnsi" w:hAnsiTheme="majorHAnsi"/>
          <w:sz w:val="20"/>
          <w:szCs w:val="20"/>
        </w:rPr>
        <w:t xml:space="preserve"> </w:t>
      </w:r>
      <w:r w:rsidRPr="00DB3D84">
        <w:rPr>
          <w:rFonts w:asciiTheme="majorHAnsi" w:hAnsiTheme="majorHAnsi"/>
          <w:sz w:val="20"/>
          <w:szCs w:val="20"/>
        </w:rPr>
        <w:t xml:space="preserve">wysokości </w:t>
      </w:r>
      <w:r w:rsidR="009A51A4">
        <w:rPr>
          <w:rFonts w:asciiTheme="majorHAnsi" w:hAnsiTheme="majorHAnsi"/>
          <w:sz w:val="20"/>
          <w:szCs w:val="20"/>
        </w:rPr>
        <w:t>10</w:t>
      </w:r>
      <w:r w:rsidR="00257DE1">
        <w:rPr>
          <w:rFonts w:asciiTheme="majorHAnsi" w:hAnsiTheme="majorHAnsi"/>
          <w:sz w:val="20"/>
          <w:szCs w:val="20"/>
        </w:rPr>
        <w:t>,00</w:t>
      </w:r>
      <w:r w:rsidRPr="00DB3D84">
        <w:rPr>
          <w:rFonts w:asciiTheme="majorHAnsi" w:hAnsiTheme="majorHAnsi"/>
          <w:sz w:val="20"/>
          <w:szCs w:val="20"/>
        </w:rPr>
        <w:t xml:space="preserve">% wartości brutto wynagrodzenia, o której mowa </w:t>
      </w:r>
      <w:r w:rsidR="00FC5455">
        <w:rPr>
          <w:rFonts w:asciiTheme="majorHAnsi" w:hAnsiTheme="majorHAnsi"/>
          <w:sz w:val="20"/>
          <w:szCs w:val="20"/>
        </w:rPr>
        <w:t xml:space="preserve">w </w:t>
      </w:r>
      <w:r w:rsidRPr="00DB3D84">
        <w:rPr>
          <w:rFonts w:asciiTheme="majorHAnsi" w:hAnsiTheme="majorHAnsi"/>
          <w:sz w:val="20"/>
          <w:szCs w:val="20"/>
        </w:rPr>
        <w:t xml:space="preserve">§ </w:t>
      </w:r>
      <w:r>
        <w:rPr>
          <w:rFonts w:asciiTheme="majorHAnsi" w:hAnsiTheme="majorHAnsi"/>
          <w:sz w:val="20"/>
          <w:szCs w:val="20"/>
        </w:rPr>
        <w:t>7</w:t>
      </w:r>
      <w:r w:rsidRPr="00DB3D84">
        <w:rPr>
          <w:rFonts w:asciiTheme="majorHAnsi" w:hAnsiTheme="majorHAnsi"/>
          <w:sz w:val="20"/>
          <w:szCs w:val="20"/>
        </w:rPr>
        <w:t xml:space="preserve"> ust. </w:t>
      </w:r>
      <w:r>
        <w:rPr>
          <w:rFonts w:asciiTheme="majorHAnsi" w:hAnsiTheme="majorHAnsi"/>
          <w:sz w:val="20"/>
          <w:szCs w:val="20"/>
        </w:rPr>
        <w:t>1</w:t>
      </w:r>
      <w:r w:rsidRPr="00DB3D84">
        <w:rPr>
          <w:rFonts w:asciiTheme="majorHAnsi" w:hAnsiTheme="majorHAnsi"/>
          <w:sz w:val="20"/>
          <w:szCs w:val="20"/>
        </w:rPr>
        <w:t xml:space="preserve"> Umowy</w:t>
      </w:r>
      <w:r>
        <w:rPr>
          <w:rFonts w:asciiTheme="majorHAnsi" w:hAnsiTheme="majorHAnsi"/>
          <w:sz w:val="20"/>
          <w:szCs w:val="20"/>
        </w:rPr>
        <w:t>,</w:t>
      </w:r>
    </w:p>
    <w:p w:rsidR="00DB3D84" w:rsidRPr="00DB3D84" w:rsidRDefault="00DB3D84"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DB3D84">
        <w:rPr>
          <w:rFonts w:asciiTheme="majorHAnsi" w:hAnsiTheme="majorHAnsi"/>
          <w:sz w:val="20"/>
          <w:szCs w:val="20"/>
        </w:rPr>
        <w:t>w przypadku odstąpienia od Umowy lub jej wypowiedzenia przez którąkolwiek ze Stron, z</w:t>
      </w:r>
      <w:r>
        <w:rPr>
          <w:rFonts w:asciiTheme="majorHAnsi" w:hAnsiTheme="majorHAnsi"/>
          <w:sz w:val="20"/>
          <w:szCs w:val="20"/>
        </w:rPr>
        <w:t xml:space="preserve"> </w:t>
      </w:r>
      <w:r w:rsidRPr="00DB3D84">
        <w:rPr>
          <w:rFonts w:asciiTheme="majorHAnsi" w:hAnsiTheme="majorHAnsi"/>
          <w:sz w:val="20"/>
          <w:szCs w:val="20"/>
        </w:rPr>
        <w:t xml:space="preserve">przyczyn za które Wykonawca ponosi odpowiedzialność, </w:t>
      </w:r>
      <w:r w:rsidR="00FC5455">
        <w:rPr>
          <w:rFonts w:asciiTheme="majorHAnsi" w:hAnsiTheme="majorHAnsi"/>
          <w:sz w:val="20"/>
          <w:szCs w:val="20"/>
        </w:rPr>
        <w:t xml:space="preserve">innych niż opisane w pkt 1 powyżej, </w:t>
      </w:r>
      <w:r w:rsidRPr="00DB3D84">
        <w:rPr>
          <w:rFonts w:asciiTheme="majorHAnsi" w:hAnsiTheme="majorHAnsi"/>
          <w:sz w:val="20"/>
          <w:szCs w:val="20"/>
        </w:rPr>
        <w:t xml:space="preserve">w wysokości </w:t>
      </w:r>
      <w:r w:rsidR="009A51A4">
        <w:rPr>
          <w:rFonts w:asciiTheme="majorHAnsi" w:hAnsiTheme="majorHAnsi"/>
          <w:sz w:val="20"/>
          <w:szCs w:val="20"/>
        </w:rPr>
        <w:t>10</w:t>
      </w:r>
      <w:r w:rsidR="00257DE1">
        <w:rPr>
          <w:rFonts w:asciiTheme="majorHAnsi" w:hAnsiTheme="majorHAnsi"/>
          <w:sz w:val="20"/>
          <w:szCs w:val="20"/>
        </w:rPr>
        <w:t>,00</w:t>
      </w:r>
      <w:r w:rsidRPr="00DB3D84">
        <w:rPr>
          <w:rFonts w:asciiTheme="majorHAnsi" w:hAnsiTheme="majorHAnsi"/>
          <w:sz w:val="20"/>
          <w:szCs w:val="20"/>
        </w:rPr>
        <w:t xml:space="preserve">% </w:t>
      </w:r>
      <w:bookmarkStart w:id="4" w:name="_Hlk71792123"/>
      <w:r w:rsidRPr="00DB3D84">
        <w:rPr>
          <w:rFonts w:asciiTheme="majorHAnsi" w:hAnsiTheme="majorHAnsi"/>
          <w:sz w:val="20"/>
          <w:szCs w:val="20"/>
        </w:rPr>
        <w:t>wartości brutto wy</w:t>
      </w:r>
      <w:r w:rsidR="00257DE1">
        <w:rPr>
          <w:rFonts w:asciiTheme="majorHAnsi" w:hAnsiTheme="majorHAnsi"/>
          <w:sz w:val="20"/>
          <w:szCs w:val="20"/>
        </w:rPr>
        <w:t>nagrodzenia, o której mowa w § 7</w:t>
      </w:r>
      <w:r w:rsidRPr="00DB3D84">
        <w:rPr>
          <w:rFonts w:asciiTheme="majorHAnsi" w:hAnsiTheme="majorHAnsi"/>
          <w:sz w:val="20"/>
          <w:szCs w:val="20"/>
        </w:rPr>
        <w:t xml:space="preserve"> ust. </w:t>
      </w:r>
      <w:bookmarkEnd w:id="4"/>
      <w:r w:rsidR="00257DE1">
        <w:rPr>
          <w:rFonts w:asciiTheme="majorHAnsi" w:hAnsiTheme="majorHAnsi"/>
          <w:sz w:val="20"/>
          <w:szCs w:val="20"/>
        </w:rPr>
        <w:t>1</w:t>
      </w:r>
      <w:r w:rsidRPr="00DB3D84">
        <w:rPr>
          <w:rFonts w:asciiTheme="majorHAnsi" w:hAnsiTheme="majorHAnsi"/>
          <w:sz w:val="20"/>
          <w:szCs w:val="20"/>
        </w:rPr>
        <w:t xml:space="preserve"> Umowy; uprawnienie do żądania przez Zamawiającego zapłaty kary umownej powstaje </w:t>
      </w:r>
      <w:r w:rsidR="00257DE1">
        <w:rPr>
          <w:rFonts w:asciiTheme="majorHAnsi" w:hAnsiTheme="majorHAnsi"/>
          <w:sz w:val="20"/>
          <w:szCs w:val="20"/>
        </w:rPr>
        <w:t>z</w:t>
      </w:r>
      <w:r w:rsidRPr="00DB3D84">
        <w:rPr>
          <w:rFonts w:asciiTheme="majorHAnsi" w:hAnsiTheme="majorHAnsi"/>
          <w:sz w:val="20"/>
          <w:szCs w:val="20"/>
        </w:rPr>
        <w:t xml:space="preserve"> dniem, w którym zostało złożone drugiej Stronie oświadczenie woli o wypowiedzeniu lub odstąpieniu, choćby jego skutek w tym dniu jeszcze nie nastąpił.</w:t>
      </w:r>
    </w:p>
    <w:p w:rsidR="00257DE1"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 xml:space="preserve">W przypadku, gdy wysokość szkody poniesionej przez Zamawiającego jest większa od kary umownej, a także </w:t>
      </w:r>
      <w:r w:rsidR="00257DE1">
        <w:rPr>
          <w:rFonts w:asciiTheme="majorHAnsi" w:hAnsiTheme="majorHAnsi"/>
          <w:sz w:val="20"/>
          <w:szCs w:val="20"/>
        </w:rPr>
        <w:br/>
      </w:r>
      <w:r w:rsidRPr="00DB3D84">
        <w:rPr>
          <w:rFonts w:asciiTheme="majorHAnsi" w:hAnsiTheme="majorHAnsi"/>
          <w:sz w:val="20"/>
          <w:szCs w:val="20"/>
        </w:rPr>
        <w:t>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04133C" w:rsidRPr="00257DE1"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257DE1">
        <w:rPr>
          <w:rFonts w:asciiTheme="majorHAnsi" w:hAnsiTheme="majorHAnsi"/>
          <w:sz w:val="20"/>
          <w:szCs w:val="20"/>
        </w:rPr>
        <w:t>Zapłata k</w:t>
      </w:r>
      <w:r>
        <w:rPr>
          <w:rFonts w:asciiTheme="majorHAnsi" w:hAnsiTheme="majorHAnsi"/>
          <w:sz w:val="20"/>
          <w:szCs w:val="20"/>
        </w:rPr>
        <w:t xml:space="preserve">ar umownych nastąpi w terminie </w:t>
      </w:r>
      <w:r w:rsidRPr="00257DE1">
        <w:rPr>
          <w:rFonts w:asciiTheme="majorHAnsi" w:hAnsiTheme="majorHAnsi"/>
          <w:sz w:val="20"/>
          <w:szCs w:val="20"/>
        </w:rPr>
        <w:t>1</w:t>
      </w:r>
      <w:r>
        <w:rPr>
          <w:rFonts w:asciiTheme="majorHAnsi" w:hAnsiTheme="majorHAnsi"/>
          <w:sz w:val="20"/>
          <w:szCs w:val="20"/>
        </w:rPr>
        <w:t>4</w:t>
      </w:r>
      <w:r w:rsidRPr="00257DE1">
        <w:rPr>
          <w:rFonts w:asciiTheme="majorHAnsi" w:hAnsiTheme="majorHAnsi"/>
          <w:sz w:val="20"/>
          <w:szCs w:val="20"/>
        </w:rPr>
        <w:t xml:space="preserve"> dni od daty otrzymania żądania ich zapłaty. Zapłata należności nastąpi</w:t>
      </w:r>
      <w:r>
        <w:rPr>
          <w:rFonts w:asciiTheme="majorHAnsi" w:hAnsiTheme="majorHAnsi"/>
          <w:sz w:val="20"/>
          <w:szCs w:val="20"/>
        </w:rPr>
        <w:t xml:space="preserve"> na rachunek bankowy wskazany w </w:t>
      </w:r>
      <w:r w:rsidRPr="00257DE1">
        <w:rPr>
          <w:rFonts w:asciiTheme="majorHAnsi" w:hAnsiTheme="majorHAnsi"/>
          <w:sz w:val="20"/>
          <w:szCs w:val="20"/>
        </w:rPr>
        <w:t>żądaniu zapłaty</w:t>
      </w:r>
      <w:r>
        <w:rPr>
          <w:rFonts w:asciiTheme="majorHAnsi" w:hAnsiTheme="majorHAnsi"/>
          <w:sz w:val="20"/>
          <w:szCs w:val="20"/>
        </w:rPr>
        <w:t xml:space="preserve"> na podstawie noty obciążeniowej</w:t>
      </w:r>
      <w:r w:rsidRPr="00257DE1">
        <w:rPr>
          <w:rFonts w:asciiTheme="majorHAnsi" w:hAnsiTheme="majorHAnsi"/>
          <w:sz w:val="20"/>
          <w:szCs w:val="20"/>
        </w:rPr>
        <w:t>. Zamawiający jest uprawniony do potrącania należnej kary umownej z</w:t>
      </w:r>
      <w:r>
        <w:rPr>
          <w:rFonts w:asciiTheme="majorHAnsi" w:hAnsiTheme="majorHAnsi"/>
          <w:sz w:val="20"/>
          <w:szCs w:val="20"/>
        </w:rPr>
        <w:t xml:space="preserve"> </w:t>
      </w:r>
      <w:r w:rsidRPr="00257DE1">
        <w:rPr>
          <w:rFonts w:asciiTheme="majorHAnsi" w:hAnsiTheme="majorHAnsi"/>
          <w:sz w:val="20"/>
          <w:szCs w:val="20"/>
        </w:rPr>
        <w:t>wynagrodzenia Wykonawcy</w:t>
      </w:r>
      <w:r>
        <w:rPr>
          <w:rFonts w:asciiTheme="majorHAnsi" w:hAnsiTheme="majorHAnsi"/>
          <w:sz w:val="20"/>
          <w:szCs w:val="20"/>
        </w:rPr>
        <w:t xml:space="preserve"> </w:t>
      </w:r>
      <w:r>
        <w:rPr>
          <w:rFonts w:asciiTheme="majorHAnsi" w:hAnsiTheme="majorHAnsi"/>
          <w:sz w:val="20"/>
        </w:rPr>
        <w:t xml:space="preserve">w przypadku braku jej zapłaty w wyznaczonym terminie, na co </w:t>
      </w:r>
      <w:r w:rsidRPr="00257DE1">
        <w:rPr>
          <w:rFonts w:asciiTheme="majorHAnsi" w:hAnsiTheme="majorHAnsi"/>
          <w:sz w:val="20"/>
        </w:rPr>
        <w:t>Wykonawca wyraża zgodę.</w:t>
      </w:r>
    </w:p>
    <w:p w:rsidR="0004133C"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w:t>
      </w:r>
    </w:p>
    <w:p w:rsidR="0004133C" w:rsidRPr="00DB3D84"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lastRenderedPageBreak/>
        <w:t xml:space="preserve">Łączna </w:t>
      </w:r>
      <w:r>
        <w:rPr>
          <w:rFonts w:asciiTheme="majorHAnsi" w:hAnsiTheme="majorHAnsi"/>
          <w:sz w:val="20"/>
          <w:szCs w:val="20"/>
        </w:rPr>
        <w:t xml:space="preserve">wysokość </w:t>
      </w:r>
      <w:r w:rsidRPr="00DB3D84">
        <w:rPr>
          <w:rFonts w:asciiTheme="majorHAnsi" w:hAnsiTheme="majorHAnsi"/>
          <w:sz w:val="20"/>
          <w:szCs w:val="20"/>
        </w:rPr>
        <w:t xml:space="preserve">kar umownych, jakie Wykonawca zobowiązany będzie do zapłaty Zamawiającemu z tytułu niewykonania lub nienależytego wykonania Umowy, zostaje ograniczona do kwoty stanowiącej </w:t>
      </w:r>
      <w:r>
        <w:rPr>
          <w:rFonts w:asciiTheme="majorHAnsi" w:hAnsiTheme="majorHAnsi"/>
          <w:sz w:val="20"/>
          <w:szCs w:val="20"/>
        </w:rPr>
        <w:t>20,00</w:t>
      </w:r>
      <w:r w:rsidRPr="00DB3D84">
        <w:rPr>
          <w:rFonts w:asciiTheme="majorHAnsi" w:hAnsiTheme="majorHAnsi"/>
          <w:sz w:val="20"/>
          <w:szCs w:val="20"/>
        </w:rPr>
        <w:t xml:space="preserve">% wartości brutto wynagrodzenia, określonej w § </w:t>
      </w:r>
      <w:r>
        <w:rPr>
          <w:rFonts w:asciiTheme="majorHAnsi" w:hAnsiTheme="majorHAnsi"/>
          <w:sz w:val="20"/>
          <w:szCs w:val="20"/>
        </w:rPr>
        <w:t>7</w:t>
      </w:r>
      <w:r w:rsidRPr="00DB3D84">
        <w:rPr>
          <w:rFonts w:asciiTheme="majorHAnsi" w:hAnsiTheme="majorHAnsi"/>
          <w:sz w:val="20"/>
          <w:szCs w:val="20"/>
        </w:rPr>
        <w:t xml:space="preserve"> ust.</w:t>
      </w:r>
      <w:r>
        <w:rPr>
          <w:rFonts w:asciiTheme="majorHAnsi" w:hAnsiTheme="majorHAnsi"/>
          <w:sz w:val="20"/>
          <w:szCs w:val="20"/>
        </w:rPr>
        <w:t xml:space="preserve"> 1</w:t>
      </w:r>
      <w:r w:rsidRPr="00DB3D84">
        <w:rPr>
          <w:rFonts w:asciiTheme="majorHAnsi" w:hAnsiTheme="majorHAnsi"/>
          <w:sz w:val="20"/>
          <w:szCs w:val="20"/>
        </w:rPr>
        <w:t xml:space="preserve"> Umowy.</w:t>
      </w:r>
    </w:p>
    <w:p w:rsidR="0004133C"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CA08FF">
        <w:rPr>
          <w:rFonts w:asciiTheme="majorHAnsi" w:hAnsiTheme="majorHAnsi"/>
          <w:sz w:val="20"/>
          <w:szCs w:val="20"/>
        </w:rPr>
        <w:t>Zapłata kar umownych nie zwalnia Wykonawcy od obowiązku wykonania Umowy, a Zamawiającego od obowiązku zapłaty wynagr</w:t>
      </w:r>
      <w:r>
        <w:rPr>
          <w:rFonts w:asciiTheme="majorHAnsi" w:hAnsiTheme="majorHAnsi"/>
          <w:sz w:val="20"/>
          <w:szCs w:val="20"/>
        </w:rPr>
        <w:t>odzenia, z zastrzeżeniem ust. 4–5.</w:t>
      </w:r>
    </w:p>
    <w:p w:rsidR="0004133C" w:rsidRPr="00E5737C" w:rsidRDefault="0004133C" w:rsidP="0004133C">
      <w:pPr>
        <w:pStyle w:val="Akapitzlist"/>
        <w:numPr>
          <w:ilvl w:val="0"/>
          <w:numId w:val="38"/>
        </w:numPr>
        <w:autoSpaceDE w:val="0"/>
        <w:autoSpaceDN w:val="0"/>
        <w:adjustRightInd w:val="0"/>
        <w:ind w:left="426" w:hanging="426"/>
        <w:jc w:val="both"/>
        <w:rPr>
          <w:rFonts w:asciiTheme="majorHAnsi" w:hAnsiTheme="majorHAnsi"/>
          <w:sz w:val="20"/>
          <w:szCs w:val="20"/>
        </w:rPr>
      </w:pPr>
      <w:r w:rsidRPr="00E5737C">
        <w:rPr>
          <w:rFonts w:asciiTheme="majorHAnsi" w:hAnsiTheme="majorHAnsi"/>
          <w:sz w:val="20"/>
          <w:szCs w:val="20"/>
        </w:rPr>
        <w:t xml:space="preserve">Zamawiającemu przysługuje od Wykonawcy, niezależnie od uprawnień do naliczenia kar umownych, odszkodowanie w wysokości różnicy poniesionych kosztów zakupu energii elektrycznej kupionej na warunkach innych niż wynikające z Umowy (np. dostawy rezerwowe), na skutek odstąpienia Wykonawcy od wykonania Umowy z przyczyn leżących po stronie Wykonawcy lub na skutek niewykonania lub nienależytego wykonania Umowy przez Wykonawcę, w tym na skutek niedopełnienia przez Wykonawcę obowiązków opisanych w § </w:t>
      </w:r>
      <w:r>
        <w:rPr>
          <w:rFonts w:asciiTheme="majorHAnsi" w:hAnsiTheme="majorHAnsi"/>
          <w:color w:val="000000" w:themeColor="text1"/>
          <w:sz w:val="20"/>
          <w:szCs w:val="20"/>
        </w:rPr>
        <w:t>5 ust. 2 pkt</w:t>
      </w:r>
      <w:r w:rsidRPr="00E5737C">
        <w:rPr>
          <w:rFonts w:asciiTheme="majorHAnsi" w:hAnsiTheme="majorHAnsi"/>
          <w:color w:val="000000" w:themeColor="text1"/>
          <w:sz w:val="20"/>
          <w:szCs w:val="20"/>
        </w:rPr>
        <w:t xml:space="preserve">. </w:t>
      </w:r>
      <w:r>
        <w:rPr>
          <w:rFonts w:asciiTheme="majorHAnsi" w:hAnsiTheme="majorHAnsi"/>
          <w:color w:val="000000" w:themeColor="text1"/>
          <w:sz w:val="20"/>
          <w:szCs w:val="20"/>
        </w:rPr>
        <w:t>5</w:t>
      </w:r>
      <w:r w:rsidRPr="00E5737C">
        <w:rPr>
          <w:rFonts w:asciiTheme="majorHAnsi" w:hAnsiTheme="majorHAnsi"/>
          <w:color w:val="000000" w:themeColor="text1"/>
          <w:sz w:val="20"/>
          <w:szCs w:val="20"/>
        </w:rPr>
        <w:t xml:space="preserve">) </w:t>
      </w:r>
      <w:r w:rsidRPr="00E5737C">
        <w:rPr>
          <w:rFonts w:asciiTheme="majorHAnsi" w:hAnsiTheme="majorHAnsi"/>
          <w:sz w:val="20"/>
          <w:szCs w:val="20"/>
        </w:rPr>
        <w:t>Umowy z przyczyn leżących po stronie Wykonawcy.</w:t>
      </w:r>
    </w:p>
    <w:p w:rsidR="00A747B1" w:rsidRDefault="00A747B1" w:rsidP="00A747B1">
      <w:pPr>
        <w:pStyle w:val="Akapitzlist"/>
        <w:autoSpaceDE w:val="0"/>
        <w:autoSpaceDN w:val="0"/>
        <w:adjustRightInd w:val="0"/>
        <w:ind w:left="426"/>
        <w:jc w:val="both"/>
        <w:rPr>
          <w:rFonts w:asciiTheme="majorHAnsi" w:hAnsiTheme="majorHAnsi"/>
          <w:sz w:val="20"/>
          <w:szCs w:val="20"/>
        </w:rPr>
      </w:pPr>
    </w:p>
    <w:p w:rsidR="00A747B1" w:rsidRPr="00FD48DA" w:rsidRDefault="00A747B1" w:rsidP="00A747B1">
      <w:pPr>
        <w:autoSpaceDE w:val="0"/>
        <w:autoSpaceDN w:val="0"/>
        <w:adjustRightInd w:val="0"/>
        <w:jc w:val="center"/>
        <w:rPr>
          <w:rFonts w:asciiTheme="majorHAnsi" w:hAnsiTheme="majorHAnsi"/>
          <w:b/>
          <w:sz w:val="20"/>
          <w:szCs w:val="20"/>
        </w:rPr>
      </w:pPr>
      <w:r>
        <w:rPr>
          <w:rFonts w:asciiTheme="majorHAnsi" w:hAnsiTheme="majorHAnsi"/>
          <w:b/>
          <w:bCs/>
          <w:sz w:val="20"/>
          <w:szCs w:val="20"/>
        </w:rPr>
        <w:t>§ 9</w:t>
      </w:r>
    </w:p>
    <w:p w:rsidR="00A747B1" w:rsidRPr="00FD48DA" w:rsidRDefault="00A747B1" w:rsidP="00A747B1">
      <w:pPr>
        <w:autoSpaceDE w:val="0"/>
        <w:autoSpaceDN w:val="0"/>
        <w:adjustRightInd w:val="0"/>
        <w:jc w:val="center"/>
        <w:rPr>
          <w:rFonts w:asciiTheme="majorHAnsi" w:hAnsiTheme="majorHAnsi"/>
          <w:b/>
          <w:bCs/>
          <w:sz w:val="20"/>
          <w:szCs w:val="20"/>
        </w:rPr>
      </w:pPr>
      <w:r>
        <w:rPr>
          <w:rFonts w:asciiTheme="majorHAnsi" w:hAnsiTheme="majorHAnsi"/>
          <w:b/>
          <w:bCs/>
          <w:sz w:val="20"/>
          <w:szCs w:val="20"/>
        </w:rPr>
        <w:t>Odstąpienie od Umowy i rozwiązanie Umowy</w:t>
      </w:r>
    </w:p>
    <w:p w:rsidR="00A747B1" w:rsidRDefault="00525681" w:rsidP="00581DC7">
      <w:pPr>
        <w:pStyle w:val="Akapitzlist"/>
        <w:numPr>
          <w:ilvl w:val="0"/>
          <w:numId w:val="39"/>
        </w:numPr>
        <w:autoSpaceDE w:val="0"/>
        <w:autoSpaceDN w:val="0"/>
        <w:adjustRightInd w:val="0"/>
        <w:ind w:left="426" w:hanging="426"/>
        <w:jc w:val="both"/>
        <w:rPr>
          <w:rFonts w:asciiTheme="majorHAnsi" w:hAnsiTheme="majorHAnsi"/>
          <w:sz w:val="20"/>
          <w:szCs w:val="20"/>
        </w:rPr>
      </w:pPr>
      <w:r w:rsidRPr="00A747B1">
        <w:rPr>
          <w:rFonts w:asciiTheme="majorHAnsi" w:hAnsiTheme="majorHAnsi"/>
          <w:sz w:val="20"/>
          <w:szCs w:val="20"/>
        </w:rPr>
        <w:t xml:space="preserve">Zamawiający może odstąpić </w:t>
      </w:r>
      <w:r w:rsidR="00A747B1">
        <w:rPr>
          <w:rFonts w:asciiTheme="majorHAnsi" w:hAnsiTheme="majorHAnsi"/>
          <w:sz w:val="20"/>
          <w:szCs w:val="20"/>
        </w:rPr>
        <w:t>od Umowy:</w:t>
      </w:r>
    </w:p>
    <w:p w:rsidR="00A747B1" w:rsidRDefault="00A747B1" w:rsidP="00581DC7">
      <w:pPr>
        <w:pStyle w:val="Akapitzlist"/>
        <w:numPr>
          <w:ilvl w:val="0"/>
          <w:numId w:val="40"/>
        </w:numPr>
        <w:ind w:left="851" w:hanging="426"/>
        <w:jc w:val="both"/>
        <w:rPr>
          <w:rFonts w:asciiTheme="majorHAnsi" w:hAnsiTheme="majorHAnsi"/>
          <w:sz w:val="20"/>
          <w:szCs w:val="20"/>
        </w:rPr>
      </w:pPr>
      <w:r>
        <w:rPr>
          <w:rFonts w:asciiTheme="majorHAnsi" w:hAnsiTheme="majorHAnsi"/>
          <w:sz w:val="20"/>
          <w:szCs w:val="20"/>
        </w:rPr>
        <w:t>w te</w:t>
      </w:r>
      <w:r w:rsidRPr="00A747B1">
        <w:rPr>
          <w:rFonts w:asciiTheme="majorHAnsi" w:hAnsiTheme="majorHAnsi"/>
          <w:sz w:val="20"/>
          <w:szCs w:val="20"/>
        </w:rPr>
        <w:t>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w:t>
      </w:r>
      <w:r>
        <w:rPr>
          <w:rFonts w:asciiTheme="majorHAnsi" w:hAnsiTheme="majorHAnsi"/>
          <w:sz w:val="20"/>
          <w:szCs w:val="20"/>
        </w:rPr>
        <w:t xml:space="preserve"> lub bezpieczeństwu publicznemu</w:t>
      </w:r>
    </w:p>
    <w:p w:rsidR="00A747B1" w:rsidRDefault="00A747B1" w:rsidP="00581DC7">
      <w:pPr>
        <w:pStyle w:val="Akapitzlist"/>
        <w:numPr>
          <w:ilvl w:val="0"/>
          <w:numId w:val="40"/>
        </w:numPr>
        <w:ind w:left="851" w:hanging="426"/>
        <w:jc w:val="both"/>
        <w:rPr>
          <w:rFonts w:asciiTheme="majorHAnsi" w:hAnsiTheme="majorHAnsi"/>
          <w:sz w:val="20"/>
          <w:szCs w:val="20"/>
        </w:rPr>
      </w:pPr>
      <w:r w:rsidRPr="00A747B1">
        <w:rPr>
          <w:rFonts w:asciiTheme="majorHAnsi" w:hAnsiTheme="majorHAnsi"/>
          <w:sz w:val="20"/>
          <w:szCs w:val="20"/>
        </w:rPr>
        <w:t>jeżeli zachodzi co najmniej jedna z następujących okoliczności:</w:t>
      </w:r>
    </w:p>
    <w:p w:rsid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dokonano zmiany Umowy z n</w:t>
      </w:r>
      <w:r>
        <w:rPr>
          <w:rFonts w:asciiTheme="majorHAnsi" w:hAnsiTheme="majorHAnsi"/>
          <w:sz w:val="20"/>
          <w:szCs w:val="20"/>
        </w:rPr>
        <w:t>aruszeniem art. 454 i art. 455 u</w:t>
      </w:r>
      <w:r w:rsidRPr="00A747B1">
        <w:rPr>
          <w:rFonts w:asciiTheme="majorHAnsi" w:hAnsiTheme="majorHAnsi"/>
          <w:sz w:val="20"/>
          <w:szCs w:val="20"/>
        </w:rPr>
        <w:t>stawy</w:t>
      </w:r>
      <w:r>
        <w:rPr>
          <w:rFonts w:asciiTheme="majorHAnsi" w:hAnsiTheme="majorHAnsi"/>
          <w:sz w:val="20"/>
          <w:szCs w:val="20"/>
        </w:rPr>
        <w:t xml:space="preserve"> PZP</w:t>
      </w:r>
      <w:r w:rsidRPr="00A747B1">
        <w:rPr>
          <w:rFonts w:asciiTheme="majorHAnsi" w:hAnsiTheme="majorHAnsi"/>
          <w:sz w:val="20"/>
          <w:szCs w:val="20"/>
        </w:rPr>
        <w:t>,</w:t>
      </w:r>
    </w:p>
    <w:p w:rsid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Wykonawca w chwili zawarcia Umowy podlega</w:t>
      </w:r>
      <w:r>
        <w:rPr>
          <w:rFonts w:asciiTheme="majorHAnsi" w:hAnsiTheme="majorHAnsi"/>
          <w:sz w:val="20"/>
          <w:szCs w:val="20"/>
        </w:rPr>
        <w:t xml:space="preserve">ł wykluczeniu na podstawie art. </w:t>
      </w:r>
      <w:r w:rsidRPr="00A747B1">
        <w:rPr>
          <w:rFonts w:asciiTheme="majorHAnsi" w:hAnsiTheme="majorHAnsi"/>
          <w:sz w:val="20"/>
          <w:szCs w:val="20"/>
        </w:rPr>
        <w:t>108 ustawy PZP,</w:t>
      </w:r>
    </w:p>
    <w:p w:rsidR="00A747B1" w:rsidRP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w:t>
      </w:r>
      <w:r>
        <w:rPr>
          <w:rFonts w:asciiTheme="majorHAnsi" w:hAnsiTheme="majorHAnsi"/>
          <w:sz w:val="20"/>
          <w:szCs w:val="20"/>
        </w:rPr>
        <w:t xml:space="preserve"> </w:t>
      </w:r>
      <w:r w:rsidRPr="00A747B1">
        <w:rPr>
          <w:rFonts w:asciiTheme="majorHAnsi" w:hAnsiTheme="majorHAnsi"/>
          <w:sz w:val="20"/>
          <w:szCs w:val="20"/>
        </w:rPr>
        <w:t>dyrektywy 2009/81/WE, z uwagi na to, że Za</w:t>
      </w:r>
      <w:r>
        <w:rPr>
          <w:rFonts w:asciiTheme="majorHAnsi" w:hAnsiTheme="majorHAnsi"/>
          <w:sz w:val="20"/>
          <w:szCs w:val="20"/>
        </w:rPr>
        <w:t xml:space="preserve">mawiający udzielił zamówienia z </w:t>
      </w:r>
      <w:r w:rsidRPr="00A747B1">
        <w:rPr>
          <w:rFonts w:asciiTheme="majorHAnsi" w:hAnsiTheme="majorHAnsi"/>
          <w:sz w:val="20"/>
          <w:szCs w:val="20"/>
        </w:rPr>
        <w:t>naruszeniem prawa Unii Europejskiej.</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W przypadku, o którym mowa w ust. 1 pkt 2. lit. a), Zamawiający odstępuje od Umowy w</w:t>
      </w:r>
      <w:r>
        <w:rPr>
          <w:rFonts w:asciiTheme="majorHAnsi" w:hAnsiTheme="majorHAnsi"/>
          <w:sz w:val="20"/>
          <w:szCs w:val="20"/>
        </w:rPr>
        <w:t xml:space="preserve"> części, której zmiana dotyczy.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W przypadku, o którym mowa w ust. 1 pkt 2, prawo złożenia oświadczenia o odstąpieniu od Umowy przysługuje Zamawiającemu, w</w:t>
      </w:r>
      <w:r>
        <w:rPr>
          <w:rFonts w:asciiTheme="majorHAnsi" w:hAnsiTheme="majorHAnsi"/>
          <w:sz w:val="20"/>
          <w:szCs w:val="20"/>
        </w:rPr>
        <w:t xml:space="preserve"> </w:t>
      </w:r>
      <w:r w:rsidRPr="00A747B1">
        <w:rPr>
          <w:rFonts w:asciiTheme="majorHAnsi" w:hAnsiTheme="majorHAnsi"/>
          <w:sz w:val="20"/>
          <w:szCs w:val="20"/>
        </w:rPr>
        <w:t>terminie do końca obowiązywania Umowy, ze skutkiem na ostatni dzień miesiąca rozliczeniowego, nastę</w:t>
      </w:r>
      <w:r>
        <w:rPr>
          <w:rFonts w:asciiTheme="majorHAnsi" w:hAnsiTheme="majorHAnsi"/>
          <w:sz w:val="20"/>
          <w:szCs w:val="20"/>
        </w:rPr>
        <w:t xml:space="preserve">pującego po miesiącu, w którym </w:t>
      </w:r>
      <w:r w:rsidRPr="00A747B1">
        <w:rPr>
          <w:rFonts w:asciiTheme="majorHAnsi" w:hAnsiTheme="majorHAnsi"/>
          <w:sz w:val="20"/>
          <w:szCs w:val="20"/>
        </w:rPr>
        <w:t xml:space="preserve">Zamawiający złożył oświadczenie </w:t>
      </w:r>
      <w:r>
        <w:rPr>
          <w:rFonts w:asciiTheme="majorHAnsi" w:hAnsiTheme="majorHAnsi"/>
          <w:sz w:val="20"/>
          <w:szCs w:val="20"/>
        </w:rPr>
        <w:br/>
      </w:r>
      <w:r w:rsidRPr="00A747B1">
        <w:rPr>
          <w:rFonts w:asciiTheme="majorHAnsi" w:hAnsiTheme="majorHAnsi"/>
          <w:sz w:val="20"/>
          <w:szCs w:val="20"/>
        </w:rPr>
        <w:t>o odstąpieniu od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przypadkach, o których mowa w ust. 1, Wykonawca może żądać wyłącznie wynagrodzenia należnego </w:t>
      </w:r>
      <w:r>
        <w:rPr>
          <w:rFonts w:asciiTheme="majorHAnsi" w:hAnsiTheme="majorHAnsi"/>
          <w:sz w:val="20"/>
          <w:szCs w:val="20"/>
        </w:rPr>
        <w:br/>
      </w:r>
      <w:r w:rsidRPr="00A747B1">
        <w:rPr>
          <w:rFonts w:asciiTheme="majorHAnsi" w:hAnsiTheme="majorHAnsi"/>
          <w:sz w:val="20"/>
          <w:szCs w:val="20"/>
        </w:rPr>
        <w:t>z tytułu wykonania części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Zamawiającemu przysługuje prawo do odstąpienia od Umowy również w następujących okolicznościach, jeżeli:</w:t>
      </w:r>
    </w:p>
    <w:p w:rsidR="00A747B1"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t xml:space="preserve">Wykonawca realizuje Przedmiot Umowy niezgodnie z jej postanowieniami, w tym w szczególności </w:t>
      </w:r>
      <w:r>
        <w:rPr>
          <w:rFonts w:asciiTheme="majorHAnsi" w:hAnsiTheme="majorHAnsi"/>
          <w:sz w:val="20"/>
          <w:szCs w:val="20"/>
        </w:rPr>
        <w:br/>
      </w:r>
      <w:r w:rsidRPr="00A747B1">
        <w:rPr>
          <w:rFonts w:asciiTheme="majorHAnsi" w:hAnsiTheme="majorHAnsi"/>
          <w:sz w:val="20"/>
          <w:szCs w:val="20"/>
        </w:rPr>
        <w:t xml:space="preserve">w sposób sprzeczny z obowiązującymi z przepisami </w:t>
      </w:r>
      <w:r>
        <w:rPr>
          <w:rFonts w:asciiTheme="majorHAnsi" w:hAnsiTheme="majorHAnsi"/>
          <w:sz w:val="20"/>
          <w:szCs w:val="20"/>
        </w:rPr>
        <w:t xml:space="preserve">ustawy </w:t>
      </w:r>
      <w:r w:rsidRPr="00A747B1">
        <w:rPr>
          <w:rFonts w:asciiTheme="majorHAnsi" w:hAnsiTheme="majorHAnsi"/>
          <w:sz w:val="20"/>
          <w:szCs w:val="20"/>
        </w:rPr>
        <w:t>Praw</w:t>
      </w:r>
      <w:r>
        <w:rPr>
          <w:rFonts w:asciiTheme="majorHAnsi" w:hAnsiTheme="majorHAnsi"/>
          <w:sz w:val="20"/>
          <w:szCs w:val="20"/>
        </w:rPr>
        <w:t>a</w:t>
      </w:r>
      <w:r w:rsidRPr="00A747B1">
        <w:rPr>
          <w:rFonts w:asciiTheme="majorHAnsi" w:hAnsiTheme="majorHAnsi"/>
          <w:sz w:val="20"/>
          <w:szCs w:val="20"/>
        </w:rPr>
        <w:t xml:space="preserve"> energetycznego lub rażąco nie wywiązuje się z pozostałych obowiązków określonych w Umowie, przy czym prawo do odstąpienia może zostać wykonane, jeżeli Zamawiający wezwał Wykonawcę do zaprzestania naruszeń i usunięci</w:t>
      </w:r>
      <w:r>
        <w:rPr>
          <w:rFonts w:asciiTheme="majorHAnsi" w:hAnsiTheme="majorHAnsi"/>
          <w:sz w:val="20"/>
          <w:szCs w:val="20"/>
        </w:rPr>
        <w:t xml:space="preserve">a ich skutków, wyznaczając mu w </w:t>
      </w:r>
      <w:r w:rsidRPr="00A747B1">
        <w:rPr>
          <w:rFonts w:asciiTheme="majorHAnsi" w:hAnsiTheme="majorHAnsi"/>
          <w:sz w:val="20"/>
          <w:szCs w:val="20"/>
        </w:rPr>
        <w:t>tym celu odpowiedni termin nie krótszy niż 14 dni, a mimo upływu tego terminu Wykonawca nie zaprzestał naruszeń, ani nie usunął ich skutków</w:t>
      </w:r>
      <w:r>
        <w:rPr>
          <w:rFonts w:asciiTheme="majorHAnsi" w:hAnsiTheme="majorHAnsi"/>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t>w stosunku do Wykonawcy sąd odmówi ogłoszenia upadłości z uwagi na niewystarczające aktywa na prowadzenie upadł</w:t>
      </w:r>
      <w:r w:rsidR="009A51A4">
        <w:rPr>
          <w:rFonts w:asciiTheme="majorHAnsi" w:hAnsiTheme="majorHAnsi"/>
          <w:sz w:val="20"/>
          <w:szCs w:val="20"/>
        </w:rPr>
        <w:t xml:space="preserve">ości, jeżeli Wykonawca zawrze z </w:t>
      </w:r>
      <w:r w:rsidRPr="00A747B1">
        <w:rPr>
          <w:rFonts w:asciiTheme="majorHAnsi" w:hAnsiTheme="majorHAnsi"/>
          <w:sz w:val="20"/>
          <w:szCs w:val="20"/>
        </w:rPr>
        <w:t>wierzycielami układ powodujący zagrożenie dla realizacji Umowy lub nastąpi likwidacja przedsiębiorstwa Wykonawcy oraz jeżeli w</w:t>
      </w:r>
      <w:r w:rsidR="009A51A4">
        <w:rPr>
          <w:rFonts w:asciiTheme="majorHAnsi" w:hAnsiTheme="majorHAnsi"/>
          <w:sz w:val="20"/>
          <w:szCs w:val="20"/>
        </w:rPr>
        <w:t xml:space="preserve"> </w:t>
      </w:r>
      <w:r w:rsidRPr="00A747B1">
        <w:rPr>
          <w:rFonts w:asciiTheme="majorHAnsi" w:hAnsiTheme="majorHAnsi"/>
          <w:sz w:val="20"/>
          <w:szCs w:val="20"/>
        </w:rPr>
        <w:t>wyniku wszczętego postępowania egzekucyjnego nastąpi zajęcie majątku Wyko</w:t>
      </w:r>
      <w:r w:rsidR="009A51A4">
        <w:rPr>
          <w:rFonts w:asciiTheme="majorHAnsi" w:hAnsiTheme="majorHAnsi"/>
          <w:sz w:val="20"/>
          <w:szCs w:val="20"/>
        </w:rPr>
        <w:t>nawcy lub jego znacznej części,</w:t>
      </w:r>
    </w:p>
    <w:p w:rsidR="009A51A4" w:rsidRP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bCs/>
          <w:sz w:val="20"/>
          <w:szCs w:val="20"/>
        </w:rPr>
        <w:t xml:space="preserve">Wykonawca utracił </w:t>
      </w:r>
      <w:r w:rsidR="009A51A4" w:rsidRPr="009A51A4">
        <w:rPr>
          <w:rFonts w:asciiTheme="majorHAnsi" w:hAnsiTheme="majorHAnsi"/>
          <w:bCs/>
          <w:sz w:val="20"/>
          <w:szCs w:val="20"/>
        </w:rPr>
        <w:t>uprawnie</w:t>
      </w:r>
      <w:r w:rsidR="009A51A4">
        <w:rPr>
          <w:rFonts w:asciiTheme="majorHAnsi" w:hAnsiTheme="majorHAnsi"/>
          <w:bCs/>
          <w:sz w:val="20"/>
          <w:szCs w:val="20"/>
        </w:rPr>
        <w:t>nia</w:t>
      </w:r>
      <w:r w:rsidR="009A51A4" w:rsidRPr="009A51A4">
        <w:rPr>
          <w:rFonts w:asciiTheme="majorHAnsi" w:hAnsiTheme="majorHAnsi"/>
          <w:bCs/>
          <w:sz w:val="20"/>
          <w:szCs w:val="20"/>
        </w:rPr>
        <w:t xml:space="preserve">, </w:t>
      </w:r>
      <w:r w:rsidR="009A51A4">
        <w:rPr>
          <w:rFonts w:asciiTheme="majorHAnsi" w:hAnsiTheme="majorHAnsi"/>
          <w:bCs/>
          <w:sz w:val="20"/>
          <w:szCs w:val="20"/>
        </w:rPr>
        <w:t>koncesję</w:t>
      </w:r>
      <w:r w:rsidR="00DB3D84" w:rsidRPr="009A51A4">
        <w:rPr>
          <w:rFonts w:asciiTheme="majorHAnsi" w:hAnsiTheme="majorHAnsi"/>
          <w:bCs/>
          <w:sz w:val="20"/>
          <w:szCs w:val="20"/>
        </w:rPr>
        <w:t xml:space="preserve"> </w:t>
      </w:r>
      <w:r w:rsidR="009A51A4" w:rsidRPr="009A51A4">
        <w:rPr>
          <w:rFonts w:asciiTheme="majorHAnsi" w:hAnsiTheme="majorHAnsi"/>
          <w:bCs/>
          <w:sz w:val="20"/>
          <w:szCs w:val="20"/>
        </w:rPr>
        <w:t>na obrót energię elektryczną, G</w:t>
      </w:r>
      <w:r w:rsidR="009A51A4">
        <w:rPr>
          <w:rFonts w:asciiTheme="majorHAnsi" w:hAnsiTheme="majorHAnsi"/>
          <w:bCs/>
          <w:sz w:val="20"/>
          <w:szCs w:val="20"/>
        </w:rPr>
        <w:t>eneralną</w:t>
      </w:r>
      <w:r w:rsidR="009A51A4" w:rsidRPr="009A51A4">
        <w:rPr>
          <w:rFonts w:asciiTheme="majorHAnsi" w:hAnsiTheme="majorHAnsi"/>
          <w:bCs/>
          <w:sz w:val="20"/>
          <w:szCs w:val="20"/>
        </w:rPr>
        <w:t xml:space="preserve"> </w:t>
      </w:r>
      <w:r w:rsidR="009A51A4">
        <w:rPr>
          <w:rFonts w:asciiTheme="majorHAnsi" w:hAnsiTheme="majorHAnsi"/>
          <w:bCs/>
          <w:sz w:val="20"/>
          <w:szCs w:val="20"/>
        </w:rPr>
        <w:t>umowę</w:t>
      </w:r>
      <w:r w:rsidR="009A51A4" w:rsidRPr="009A51A4">
        <w:rPr>
          <w:rFonts w:asciiTheme="majorHAnsi" w:hAnsiTheme="majorHAnsi"/>
          <w:bCs/>
          <w:sz w:val="20"/>
          <w:szCs w:val="20"/>
        </w:rPr>
        <w:t xml:space="preserve"> dystrybuc</w:t>
      </w:r>
      <w:r w:rsidR="009A51A4">
        <w:rPr>
          <w:rFonts w:asciiTheme="majorHAnsi" w:hAnsiTheme="majorHAnsi"/>
          <w:bCs/>
          <w:sz w:val="20"/>
          <w:szCs w:val="20"/>
        </w:rPr>
        <w:t>yjną</w:t>
      </w:r>
      <w:r w:rsidR="009A51A4" w:rsidRPr="009A51A4">
        <w:rPr>
          <w:rFonts w:asciiTheme="majorHAnsi" w:hAnsiTheme="majorHAnsi"/>
          <w:bCs/>
          <w:sz w:val="20"/>
          <w:szCs w:val="20"/>
        </w:rPr>
        <w:t>, bądź jaki</w:t>
      </w:r>
      <w:r w:rsidR="009A51A4">
        <w:rPr>
          <w:rFonts w:asciiTheme="majorHAnsi" w:hAnsiTheme="majorHAnsi"/>
          <w:bCs/>
          <w:sz w:val="20"/>
          <w:szCs w:val="20"/>
        </w:rPr>
        <w:t>ekolwiek inne dokumenty (w tym umowy</w:t>
      </w:r>
      <w:r w:rsidR="009A51A4" w:rsidRPr="009A51A4">
        <w:rPr>
          <w:rFonts w:asciiTheme="majorHAnsi" w:hAnsiTheme="majorHAnsi"/>
          <w:bCs/>
          <w:sz w:val="20"/>
          <w:szCs w:val="20"/>
        </w:rPr>
        <w:t xml:space="preserve"> </w:t>
      </w:r>
      <w:r w:rsidR="009A51A4">
        <w:rPr>
          <w:rFonts w:asciiTheme="majorHAnsi" w:hAnsiTheme="majorHAnsi"/>
          <w:bCs/>
          <w:sz w:val="20"/>
          <w:szCs w:val="20"/>
        </w:rPr>
        <w:t>umożliwiające</w:t>
      </w:r>
      <w:r w:rsidR="009A51A4" w:rsidRPr="009A51A4">
        <w:rPr>
          <w:rFonts w:asciiTheme="majorHAnsi" w:hAnsiTheme="majorHAnsi"/>
          <w:bCs/>
          <w:sz w:val="20"/>
          <w:szCs w:val="20"/>
        </w:rPr>
        <w:t xml:space="preserve"> świadczenie usług bilansowania handlowego</w:t>
      </w:r>
      <w:r w:rsidR="00FA35A8">
        <w:rPr>
          <w:rFonts w:asciiTheme="majorHAnsi" w:hAnsiTheme="majorHAnsi"/>
          <w:bCs/>
          <w:sz w:val="20"/>
          <w:szCs w:val="20"/>
        </w:rPr>
        <w:t xml:space="preserve">) </w:t>
      </w:r>
      <w:r w:rsidR="00FA35A8">
        <w:rPr>
          <w:rFonts w:asciiTheme="majorHAnsi" w:hAnsiTheme="majorHAnsi"/>
          <w:sz w:val="20"/>
          <w:szCs w:val="20"/>
        </w:rPr>
        <w:t>niezbędne</w:t>
      </w:r>
      <w:r w:rsidR="00FA35A8" w:rsidRPr="00DB3D84">
        <w:rPr>
          <w:rFonts w:asciiTheme="majorHAnsi" w:hAnsiTheme="majorHAnsi"/>
          <w:sz w:val="20"/>
          <w:szCs w:val="20"/>
        </w:rPr>
        <w:t xml:space="preserve"> do </w:t>
      </w:r>
      <w:r w:rsidR="007731E3">
        <w:rPr>
          <w:rFonts w:asciiTheme="majorHAnsi" w:hAnsiTheme="majorHAnsi"/>
          <w:sz w:val="20"/>
          <w:szCs w:val="20"/>
        </w:rPr>
        <w:t xml:space="preserve">należytego i nieprzerwanego </w:t>
      </w:r>
      <w:r w:rsidR="00FA35A8" w:rsidRPr="00DB3D84">
        <w:rPr>
          <w:rFonts w:asciiTheme="majorHAnsi" w:hAnsiTheme="majorHAnsi"/>
          <w:sz w:val="20"/>
          <w:szCs w:val="20"/>
        </w:rPr>
        <w:t>wykonywania Przedmiotu Umowy</w:t>
      </w:r>
      <w:r w:rsidR="009A51A4">
        <w:rPr>
          <w:rFonts w:asciiTheme="majorHAnsi" w:hAnsiTheme="majorHAnsi"/>
          <w:bCs/>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Wykonawca powierzył wykonanie Umowy osobie trzeciej bez uprzedniej, pisemnej lub w Formie elektronicznej, zgody Zamawiającego</w:t>
      </w:r>
      <w:r w:rsidR="009A51A4">
        <w:rPr>
          <w:rFonts w:asciiTheme="majorHAnsi" w:hAnsiTheme="majorHAnsi"/>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 xml:space="preserve">wartość kar umownych, o których mowa w § </w:t>
      </w:r>
      <w:r w:rsidR="009A51A4">
        <w:rPr>
          <w:rFonts w:asciiTheme="majorHAnsi" w:hAnsiTheme="majorHAnsi"/>
          <w:sz w:val="20"/>
          <w:szCs w:val="20"/>
        </w:rPr>
        <w:t>8</w:t>
      </w:r>
      <w:r w:rsidRPr="009A51A4">
        <w:rPr>
          <w:rFonts w:asciiTheme="majorHAnsi" w:hAnsiTheme="majorHAnsi"/>
          <w:sz w:val="20"/>
          <w:szCs w:val="20"/>
        </w:rPr>
        <w:t xml:space="preserve"> Umowy, w okresie realizacji Umowy przekroczy 10</w:t>
      </w:r>
      <w:r w:rsidR="009A51A4">
        <w:rPr>
          <w:rFonts w:asciiTheme="majorHAnsi" w:hAnsiTheme="majorHAnsi"/>
          <w:sz w:val="20"/>
          <w:szCs w:val="20"/>
        </w:rPr>
        <w:t>,00</w:t>
      </w:r>
      <w:r w:rsidRPr="009A51A4">
        <w:rPr>
          <w:rFonts w:asciiTheme="majorHAnsi" w:hAnsiTheme="majorHAnsi"/>
          <w:sz w:val="20"/>
          <w:szCs w:val="20"/>
        </w:rPr>
        <w:t xml:space="preserve">% wartości brutto wynagrodzenia, o której mowa w § </w:t>
      </w:r>
      <w:r w:rsidR="009A51A4">
        <w:rPr>
          <w:rFonts w:asciiTheme="majorHAnsi" w:hAnsiTheme="majorHAnsi"/>
          <w:sz w:val="20"/>
          <w:szCs w:val="20"/>
        </w:rPr>
        <w:t>7</w:t>
      </w:r>
      <w:r w:rsidRPr="009A51A4">
        <w:rPr>
          <w:rFonts w:asciiTheme="majorHAnsi" w:hAnsiTheme="majorHAnsi"/>
          <w:sz w:val="20"/>
          <w:szCs w:val="20"/>
        </w:rPr>
        <w:t xml:space="preserve"> ust. </w:t>
      </w:r>
      <w:r w:rsidR="009A51A4">
        <w:rPr>
          <w:rFonts w:asciiTheme="majorHAnsi" w:hAnsiTheme="majorHAnsi"/>
          <w:sz w:val="20"/>
          <w:szCs w:val="20"/>
        </w:rPr>
        <w:t>1</w:t>
      </w:r>
      <w:r w:rsidRPr="009A51A4">
        <w:rPr>
          <w:rFonts w:asciiTheme="majorHAnsi" w:hAnsiTheme="majorHAnsi"/>
          <w:sz w:val="20"/>
          <w:szCs w:val="20"/>
        </w:rPr>
        <w:t xml:space="preserve"> Umowy.</w:t>
      </w:r>
      <w:r w:rsidR="009A51A4">
        <w:rPr>
          <w:rFonts w:asciiTheme="majorHAnsi" w:hAnsiTheme="majorHAnsi"/>
          <w:sz w:val="20"/>
          <w:szCs w:val="20"/>
        </w:rPr>
        <w:t xml:space="preserve"> </w:t>
      </w:r>
    </w:p>
    <w:p w:rsidR="00A747B1" w:rsidRPr="009A51A4" w:rsidRDefault="00A747B1" w:rsidP="009A51A4">
      <w:pPr>
        <w:pStyle w:val="Akapitzlist"/>
        <w:autoSpaceDE w:val="0"/>
        <w:autoSpaceDN w:val="0"/>
        <w:adjustRightInd w:val="0"/>
        <w:ind w:left="851"/>
        <w:jc w:val="both"/>
        <w:rPr>
          <w:rFonts w:asciiTheme="majorHAnsi" w:hAnsiTheme="majorHAnsi"/>
          <w:sz w:val="20"/>
          <w:szCs w:val="20"/>
        </w:rPr>
      </w:pPr>
      <w:r w:rsidRPr="009A51A4">
        <w:rPr>
          <w:rFonts w:asciiTheme="majorHAnsi" w:hAnsiTheme="majorHAnsi"/>
          <w:sz w:val="20"/>
          <w:szCs w:val="20"/>
        </w:rPr>
        <w:t xml:space="preserve">W przypadku wystąpienia okoliczności, o których mowa </w:t>
      </w:r>
      <w:r w:rsidR="009A51A4">
        <w:rPr>
          <w:rFonts w:asciiTheme="majorHAnsi" w:hAnsiTheme="majorHAnsi"/>
          <w:sz w:val="20"/>
          <w:szCs w:val="20"/>
        </w:rPr>
        <w:t>w pkt 1-5</w:t>
      </w:r>
      <w:r w:rsidRPr="009A51A4">
        <w:rPr>
          <w:rFonts w:asciiTheme="majorHAnsi" w:hAnsiTheme="majorHAnsi"/>
          <w:sz w:val="20"/>
          <w:szCs w:val="20"/>
        </w:rPr>
        <w:t xml:space="preserve"> prawo odstąpienia od Umowy przysługuje Zamawiającemu w terminie 30 dni od dnia powzięcia wiadomości o zaistnieniu przyczyny</w:t>
      </w:r>
      <w:r w:rsidR="009A51A4">
        <w:rPr>
          <w:rFonts w:asciiTheme="majorHAnsi" w:hAnsiTheme="majorHAnsi"/>
          <w:sz w:val="20"/>
          <w:szCs w:val="20"/>
        </w:rPr>
        <w:t xml:space="preserve"> uzasadniającej odstąpienie </w:t>
      </w:r>
      <w:r w:rsidRPr="009A51A4">
        <w:rPr>
          <w:rFonts w:asciiTheme="majorHAnsi" w:hAnsiTheme="majorHAnsi"/>
          <w:sz w:val="20"/>
          <w:szCs w:val="20"/>
        </w:rPr>
        <w:t>od Umowy, ze skutkiem na ostatni dzień miesiąca rozliczeniowego, następującego po</w:t>
      </w:r>
      <w:r w:rsidR="009A51A4">
        <w:rPr>
          <w:rFonts w:asciiTheme="majorHAnsi" w:hAnsiTheme="majorHAnsi"/>
          <w:sz w:val="20"/>
          <w:szCs w:val="20"/>
        </w:rPr>
        <w:t xml:space="preserve"> miesiącu, w którym </w:t>
      </w:r>
      <w:r w:rsidRPr="009A51A4">
        <w:rPr>
          <w:rFonts w:asciiTheme="majorHAnsi" w:hAnsiTheme="majorHAnsi"/>
          <w:sz w:val="20"/>
          <w:szCs w:val="20"/>
        </w:rPr>
        <w:t>Zamawiający złożył oświadczenie o odstąpieniu od Umowy</w:t>
      </w:r>
      <w:r w:rsidR="009A51A4">
        <w:rPr>
          <w:rFonts w:asciiTheme="majorHAnsi" w:hAnsiTheme="majorHAnsi"/>
          <w:sz w:val="20"/>
          <w:szCs w:val="20"/>
        </w:rPr>
        <w:t>.</w:t>
      </w:r>
      <w:r w:rsidRPr="009A51A4">
        <w:rPr>
          <w:rFonts w:asciiTheme="majorHAnsi" w:hAnsiTheme="majorHAnsi"/>
          <w:sz w:val="20"/>
          <w:szCs w:val="20"/>
        </w:rPr>
        <w:t xml:space="preserve"> W tym przypadku, Wykonawca może żądać wyłącznie wynagrodzenia należnego z tytułu wykonania części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Powyższe uprawnienia Zamawiającego nie uchybiają możliwości odstąpienia od Umowy lub jej wypowiedzenia przez któr</w:t>
      </w:r>
      <w:r w:rsidR="009A51A4">
        <w:rPr>
          <w:rFonts w:asciiTheme="majorHAnsi" w:hAnsiTheme="majorHAnsi"/>
          <w:bCs/>
          <w:sz w:val="20"/>
          <w:szCs w:val="20"/>
        </w:rPr>
        <w:t>ą</w:t>
      </w:r>
      <w:r w:rsidRPr="00A747B1">
        <w:rPr>
          <w:rFonts w:asciiTheme="majorHAnsi" w:hAnsiTheme="majorHAnsi"/>
          <w:bCs/>
          <w:sz w:val="20"/>
          <w:szCs w:val="20"/>
        </w:rPr>
        <w:t>kolwiek ze Stron, na podstawie przepisów Kodeksu cywilnego.</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lastRenderedPageBreak/>
        <w:t>Oświadczenie o odstąpieniu od Umowy lub wypowiedzeniu Umowy należy złożyć drugiej stronie w formie pisemnej albo Formie elektronicznej pod rygorem nieważności. Oświadczenie to musi zawierać uzasadnienie.</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 xml:space="preserve">W przypadku odstąpienia od Umowy lub wypowiedzenia Umowy zgodnie z powyższymi postanowieniami, Wykonawca zachowuje prawo do wynagrodzenia wyłącznie za dostarczoną </w:t>
      </w:r>
      <w:r w:rsidR="009A51A4">
        <w:rPr>
          <w:rFonts w:asciiTheme="majorHAnsi" w:hAnsiTheme="majorHAnsi"/>
          <w:bCs/>
          <w:sz w:val="20"/>
          <w:szCs w:val="20"/>
        </w:rPr>
        <w:t>e</w:t>
      </w:r>
      <w:r w:rsidRPr="00A747B1">
        <w:rPr>
          <w:rFonts w:asciiTheme="majorHAnsi" w:hAnsiTheme="majorHAnsi"/>
          <w:bCs/>
          <w:sz w:val="20"/>
          <w:szCs w:val="20"/>
        </w:rPr>
        <w:t xml:space="preserve">nergię </w:t>
      </w:r>
      <w:r w:rsidR="009A51A4">
        <w:rPr>
          <w:rFonts w:asciiTheme="majorHAnsi" w:hAnsiTheme="majorHAnsi"/>
          <w:bCs/>
          <w:sz w:val="20"/>
          <w:szCs w:val="20"/>
        </w:rPr>
        <w:t xml:space="preserve">elektryczną </w:t>
      </w:r>
      <w:r w:rsidRPr="00A747B1">
        <w:rPr>
          <w:rFonts w:asciiTheme="majorHAnsi" w:hAnsiTheme="majorHAnsi"/>
          <w:bCs/>
          <w:sz w:val="20"/>
          <w:szCs w:val="20"/>
        </w:rPr>
        <w:t xml:space="preserve">w trakcie obowiązywania Umowy. W takim przypadku Wykonawcy nie przysługują żadne inne roszczenia, </w:t>
      </w:r>
      <w:r w:rsidRPr="00A747B1">
        <w:rPr>
          <w:rFonts w:asciiTheme="majorHAnsi" w:hAnsiTheme="majorHAnsi"/>
          <w:sz w:val="20"/>
          <w:szCs w:val="20"/>
        </w:rPr>
        <w:t>na co Wykonawca wyraża zgodę.</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przypadku wypowiedzenia lub odstąpienia od Umowy przez Zamawiającego Wykonawca może żądać wyłącznie wynagrodzenia należnego z tytułu faktycznie wykonanego zakresu Przedmiotu Umowy przez Wykonawcę na podstawie Umowy. </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W przypadku odstąpienia od Umowy przez Zamawiającego lub jej wypowiedzenia, Zamawiający zachowuje uprawnienie do żądania zapłaty przez Wykonawcę kar umownych, jeśli uzyskał takie uprawnienie.</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Wykonawca zrzeka się wszelkich roszczeń wobec Zamawiającego, jakie mogą powstać w związku </w:t>
      </w:r>
      <w:r w:rsidR="000B2987">
        <w:rPr>
          <w:rFonts w:asciiTheme="majorHAnsi" w:hAnsiTheme="majorHAnsi"/>
          <w:sz w:val="20"/>
          <w:szCs w:val="20"/>
        </w:rPr>
        <w:br/>
      </w:r>
      <w:r w:rsidRPr="00A747B1">
        <w:rPr>
          <w:rFonts w:asciiTheme="majorHAnsi" w:hAnsiTheme="majorHAnsi"/>
          <w:sz w:val="20"/>
          <w:szCs w:val="20"/>
        </w:rPr>
        <w:t>z odstąpieniem od Umowy lub wypowiedzeniem Umowy przez Zamawiającego, w tym uprawnień do żądania od Zamawiającego zwrotu wydatków poniesionych w celu należytego jej wykonania oraz uprawnień do żądania naprawienia szkody, gdyby na skutek odstąpienia od Umowy lub jej wypowiedzenia powstała szkoda, za którą Zamawiający mógłby ponosić odpowiedzialność.</w:t>
      </w:r>
    </w:p>
    <w:p w:rsidR="00525681" w:rsidRPr="00FD48DA" w:rsidRDefault="00525681" w:rsidP="000B2987">
      <w:pPr>
        <w:tabs>
          <w:tab w:val="left" w:pos="5274"/>
        </w:tabs>
        <w:autoSpaceDE w:val="0"/>
        <w:autoSpaceDN w:val="0"/>
        <w:adjustRightInd w:val="0"/>
        <w:jc w:val="both"/>
        <w:rPr>
          <w:rFonts w:asciiTheme="majorHAnsi" w:hAnsiTheme="majorHAnsi"/>
          <w:sz w:val="20"/>
          <w:szCs w:val="20"/>
        </w:rPr>
      </w:pPr>
    </w:p>
    <w:bookmarkEnd w:id="3"/>
    <w:p w:rsidR="00525681" w:rsidRPr="00FD48DA" w:rsidRDefault="00D07C2B" w:rsidP="00525681">
      <w:pPr>
        <w:autoSpaceDE w:val="0"/>
        <w:autoSpaceDN w:val="0"/>
        <w:adjustRightInd w:val="0"/>
        <w:jc w:val="center"/>
        <w:rPr>
          <w:rFonts w:asciiTheme="majorHAnsi" w:hAnsiTheme="majorHAnsi"/>
          <w:b/>
          <w:sz w:val="20"/>
          <w:szCs w:val="20"/>
        </w:rPr>
      </w:pPr>
      <w:r>
        <w:rPr>
          <w:rFonts w:asciiTheme="majorHAnsi" w:hAnsiTheme="majorHAnsi"/>
          <w:b/>
          <w:sz w:val="20"/>
          <w:szCs w:val="20"/>
        </w:rPr>
        <w:t>§ 10</w:t>
      </w:r>
    </w:p>
    <w:p w:rsidR="00525681" w:rsidRPr="00FD48DA" w:rsidRDefault="00FA35A8" w:rsidP="000B2987">
      <w:pPr>
        <w:autoSpaceDE w:val="0"/>
        <w:autoSpaceDN w:val="0"/>
        <w:adjustRightInd w:val="0"/>
        <w:jc w:val="center"/>
        <w:rPr>
          <w:rFonts w:asciiTheme="majorHAnsi" w:hAnsiTheme="majorHAnsi"/>
          <w:b/>
          <w:sz w:val="20"/>
          <w:szCs w:val="20"/>
        </w:rPr>
      </w:pPr>
      <w:r w:rsidRPr="00FA35A8">
        <w:rPr>
          <w:rFonts w:asciiTheme="majorHAnsi" w:hAnsiTheme="majorHAnsi"/>
          <w:b/>
          <w:sz w:val="20"/>
          <w:szCs w:val="20"/>
        </w:rPr>
        <w:t>Porozumiewanie się stron</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sz w:val="20"/>
          <w:szCs w:val="20"/>
        </w:rPr>
      </w:pPr>
      <w:r w:rsidRPr="000B2987">
        <w:rPr>
          <w:rFonts w:asciiTheme="majorHAnsi" w:hAnsiTheme="majorHAnsi"/>
          <w:sz w:val="20"/>
          <w:szCs w:val="20"/>
        </w:rPr>
        <w:t>Strony zobowiązują się do zapewnienia należytego współdziałania i koordynacji działań nad prawidłowością realizacji Umowy.</w:t>
      </w:r>
    </w:p>
    <w:p w:rsidR="00C32952" w:rsidRPr="00C32952" w:rsidRDefault="00C32952" w:rsidP="00581DC7">
      <w:pPr>
        <w:pStyle w:val="Akapitzlist"/>
        <w:numPr>
          <w:ilvl w:val="0"/>
          <w:numId w:val="16"/>
        </w:numPr>
        <w:autoSpaceDE w:val="0"/>
        <w:autoSpaceDN w:val="0"/>
        <w:adjustRightInd w:val="0"/>
        <w:ind w:left="426" w:hanging="426"/>
        <w:jc w:val="both"/>
        <w:rPr>
          <w:rFonts w:asciiTheme="majorHAnsi" w:hAnsiTheme="majorHAnsi"/>
          <w:sz w:val="20"/>
          <w:szCs w:val="20"/>
        </w:rPr>
      </w:pPr>
      <w:r w:rsidRPr="00C32952">
        <w:rPr>
          <w:rFonts w:asciiTheme="majorHAnsi" w:hAnsiTheme="majorHAnsi"/>
          <w:bCs/>
          <w:sz w:val="20"/>
          <w:szCs w:val="20"/>
        </w:rPr>
        <w:t>Do współdziałania przy wykonaniu Umowy, z</w:t>
      </w:r>
      <w:r w:rsidR="000B2987" w:rsidRPr="00C32952">
        <w:rPr>
          <w:rFonts w:asciiTheme="majorHAnsi" w:hAnsiTheme="majorHAnsi"/>
          <w:bCs/>
          <w:sz w:val="20"/>
          <w:szCs w:val="20"/>
        </w:rPr>
        <w:t>a nadzór nad realizacją Umowy oraz koordynację działań nad prawidłowością realizacji Umowy</w:t>
      </w:r>
      <w:r w:rsidRPr="00C32952">
        <w:rPr>
          <w:rFonts w:asciiTheme="majorHAnsi" w:hAnsiTheme="majorHAnsi"/>
          <w:bCs/>
          <w:sz w:val="20"/>
          <w:szCs w:val="20"/>
        </w:rPr>
        <w:t>,</w:t>
      </w:r>
      <w:r w:rsidRPr="00C32952">
        <w:rPr>
          <w:rFonts w:asciiTheme="majorHAnsi" w:hAnsiTheme="majorHAnsi"/>
          <w:sz w:val="20"/>
          <w:szCs w:val="20"/>
        </w:rPr>
        <w:t xml:space="preserve"> w tym w szczególności do bieżących uzgodnień, monitorowania należytego wykonania Umowy, składania wniosków lub reklamacji w sprawie ilości pobranej energii elektrycznej i jej rozliczeń, </w:t>
      </w:r>
      <w:r w:rsidRPr="00C32952">
        <w:rPr>
          <w:rFonts w:asciiTheme="majorHAnsi" w:hAnsiTheme="majorHAnsi"/>
          <w:bCs/>
          <w:sz w:val="20"/>
          <w:szCs w:val="20"/>
        </w:rPr>
        <w:t>odpowiadają:</w:t>
      </w:r>
    </w:p>
    <w:p w:rsidR="000B2987" w:rsidRDefault="000B2987" w:rsidP="00581DC7">
      <w:pPr>
        <w:pStyle w:val="Akapitzlist"/>
        <w:numPr>
          <w:ilvl w:val="0"/>
          <w:numId w:val="41"/>
        </w:numPr>
        <w:autoSpaceDE w:val="0"/>
        <w:autoSpaceDN w:val="0"/>
        <w:adjustRightInd w:val="0"/>
        <w:ind w:left="851" w:hanging="425"/>
        <w:jc w:val="both"/>
        <w:rPr>
          <w:rFonts w:asciiTheme="majorHAnsi" w:hAnsiTheme="majorHAnsi"/>
          <w:bCs/>
          <w:sz w:val="20"/>
          <w:szCs w:val="20"/>
        </w:rPr>
      </w:pPr>
      <w:r w:rsidRPr="000B2987">
        <w:rPr>
          <w:rFonts w:asciiTheme="majorHAnsi" w:hAnsiTheme="majorHAnsi"/>
          <w:bCs/>
          <w:sz w:val="20"/>
          <w:szCs w:val="20"/>
        </w:rPr>
        <w:t xml:space="preserve">ze strony Zamawiającego: </w:t>
      </w:r>
    </w:p>
    <w:p w:rsidR="000B2987" w:rsidRPr="000B2987" w:rsidRDefault="000B2987" w:rsidP="000B2987">
      <w:pPr>
        <w:pStyle w:val="Akapitzlist"/>
        <w:autoSpaceDE w:val="0"/>
        <w:autoSpaceDN w:val="0"/>
        <w:adjustRightInd w:val="0"/>
        <w:ind w:left="851"/>
        <w:jc w:val="both"/>
        <w:rPr>
          <w:rFonts w:asciiTheme="majorHAnsi" w:hAnsiTheme="majorHAnsi"/>
          <w:bCs/>
          <w:sz w:val="20"/>
          <w:szCs w:val="20"/>
        </w:rPr>
      </w:pPr>
      <w:r w:rsidRPr="000B2987">
        <w:rPr>
          <w:rFonts w:asciiTheme="majorHAnsi" w:hAnsiTheme="majorHAnsi"/>
          <w:bCs/>
          <w:sz w:val="20"/>
          <w:szCs w:val="20"/>
          <w:lang w:val="en-US"/>
        </w:rPr>
        <w:t>……………….., tel. …………, e-mail: …………...</w:t>
      </w:r>
    </w:p>
    <w:p w:rsidR="000B2987" w:rsidRDefault="000B2987" w:rsidP="00581DC7">
      <w:pPr>
        <w:pStyle w:val="Akapitzlist"/>
        <w:numPr>
          <w:ilvl w:val="0"/>
          <w:numId w:val="41"/>
        </w:numPr>
        <w:autoSpaceDE w:val="0"/>
        <w:autoSpaceDN w:val="0"/>
        <w:adjustRightInd w:val="0"/>
        <w:ind w:left="851" w:hanging="425"/>
        <w:jc w:val="both"/>
        <w:rPr>
          <w:rFonts w:asciiTheme="majorHAnsi" w:hAnsiTheme="majorHAnsi"/>
          <w:bCs/>
          <w:sz w:val="20"/>
          <w:szCs w:val="20"/>
        </w:rPr>
      </w:pPr>
      <w:r>
        <w:rPr>
          <w:rFonts w:asciiTheme="majorHAnsi" w:hAnsiTheme="majorHAnsi"/>
          <w:bCs/>
          <w:sz w:val="20"/>
          <w:szCs w:val="20"/>
        </w:rPr>
        <w:t>ze strony Wykonawcy:</w:t>
      </w:r>
    </w:p>
    <w:p w:rsidR="000B2987" w:rsidRPr="000B2987" w:rsidRDefault="000B2987" w:rsidP="000B2987">
      <w:pPr>
        <w:pStyle w:val="Akapitzlist"/>
        <w:autoSpaceDE w:val="0"/>
        <w:autoSpaceDN w:val="0"/>
        <w:adjustRightInd w:val="0"/>
        <w:ind w:left="851"/>
        <w:jc w:val="both"/>
        <w:rPr>
          <w:rFonts w:asciiTheme="majorHAnsi" w:hAnsiTheme="majorHAnsi"/>
          <w:bCs/>
          <w:sz w:val="20"/>
          <w:szCs w:val="20"/>
        </w:rPr>
      </w:pPr>
      <w:r w:rsidRPr="000B2987">
        <w:rPr>
          <w:rFonts w:asciiTheme="majorHAnsi" w:hAnsiTheme="majorHAnsi"/>
          <w:bCs/>
          <w:sz w:val="20"/>
          <w:szCs w:val="20"/>
          <w:lang w:val="en-US"/>
        </w:rPr>
        <w:t>……………….., tel. …………, e-mail: …………...</w:t>
      </w:r>
    </w:p>
    <w:p w:rsidR="000B2987" w:rsidRPr="00C32952"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C32952">
        <w:rPr>
          <w:rFonts w:asciiTheme="majorHAnsi" w:hAnsiTheme="majorHAnsi"/>
          <w:sz w:val="20"/>
          <w:szCs w:val="20"/>
        </w:rPr>
        <w:t>Strony zastrzegają sobie możliwość zmiany osób wymienionych w ust. 2 lub ich danych kontaktowych. Strona zmieniająca powiadomi drugą Stronę o zmianie, w formie pisemnej albo Formie elektronicznej, bez konieczności sporządzania aneksu do Umowy.</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t xml:space="preserve">O ile Umowa nie stanowi inaczej, wszelkie oświadczenia i zawiadomienia dokonywane przez Strony, </w:t>
      </w:r>
      <w:r w:rsidR="00C32952">
        <w:rPr>
          <w:rFonts w:asciiTheme="majorHAnsi" w:hAnsiTheme="majorHAnsi"/>
          <w:sz w:val="20"/>
          <w:szCs w:val="20"/>
        </w:rPr>
        <w:br/>
      </w:r>
      <w:r w:rsidRPr="000B2987">
        <w:rPr>
          <w:rFonts w:asciiTheme="majorHAnsi" w:hAnsiTheme="majorHAnsi"/>
          <w:sz w:val="20"/>
          <w:szCs w:val="20"/>
        </w:rPr>
        <w:t>a wynikające z postanowień Umowy lub związane z jej zawarciem, wykonywaniem lub rozwiązaniem, winny być dokonywane wyłącznie w formie pisemnej lub w Formie elektronicznej pod rygorem nieważności. Zawiadomienia i oświadczenia dokonywane w innej formie nie wywołują skutków prawnych ani faktycznych.</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t>W zakresie roboczego współdziałania przy wykonywaniu Umowy dopuszczalne jest porozumiewanie się Stron za pośrednictwem poczty elektronicznej.</w:t>
      </w:r>
    </w:p>
    <w:p w:rsidR="00525681" w:rsidRPr="00FD48DA" w:rsidRDefault="00525681" w:rsidP="00525681">
      <w:pPr>
        <w:autoSpaceDE w:val="0"/>
        <w:autoSpaceDN w:val="0"/>
        <w:adjustRightInd w:val="0"/>
        <w:jc w:val="both"/>
        <w:outlineLvl w:val="0"/>
        <w:rPr>
          <w:rFonts w:asciiTheme="majorHAnsi" w:hAnsiTheme="majorHAnsi"/>
          <w:bCs/>
          <w:sz w:val="20"/>
          <w:szCs w:val="24"/>
        </w:rPr>
      </w:pPr>
    </w:p>
    <w:p w:rsidR="00525681" w:rsidRPr="00FD48DA" w:rsidRDefault="00525681" w:rsidP="00525681">
      <w:pPr>
        <w:autoSpaceDE w:val="0"/>
        <w:autoSpaceDN w:val="0"/>
        <w:adjustRightInd w:val="0"/>
        <w:jc w:val="center"/>
        <w:rPr>
          <w:rFonts w:asciiTheme="majorHAnsi" w:hAnsiTheme="majorHAnsi"/>
          <w:b/>
          <w:i/>
          <w:sz w:val="20"/>
          <w:szCs w:val="20"/>
        </w:rPr>
      </w:pPr>
      <w:r w:rsidRPr="00FD48DA">
        <w:rPr>
          <w:rFonts w:asciiTheme="majorHAnsi" w:hAnsiTheme="majorHAnsi"/>
          <w:b/>
          <w:i/>
          <w:sz w:val="20"/>
          <w:szCs w:val="20"/>
        </w:rPr>
        <w:t>§</w:t>
      </w:r>
      <w:r w:rsidR="00DC2C0B">
        <w:rPr>
          <w:rFonts w:asciiTheme="majorHAnsi" w:hAnsiTheme="majorHAnsi"/>
          <w:b/>
          <w:i/>
          <w:sz w:val="20"/>
          <w:szCs w:val="20"/>
        </w:rPr>
        <w:t xml:space="preserve"> 11</w:t>
      </w:r>
      <w:r w:rsidRPr="00FD48DA">
        <w:rPr>
          <w:rFonts w:asciiTheme="majorHAnsi" w:hAnsiTheme="majorHAnsi"/>
          <w:b/>
          <w:i/>
          <w:sz w:val="20"/>
          <w:szCs w:val="20"/>
        </w:rPr>
        <w:t xml:space="preserve"> </w:t>
      </w:r>
      <w:r w:rsidRPr="00FD48DA">
        <w:rPr>
          <w:rStyle w:val="Odwoanieprzypisudolnego"/>
          <w:rFonts w:asciiTheme="majorHAnsi" w:hAnsiTheme="majorHAnsi"/>
          <w:b/>
          <w:i/>
          <w:sz w:val="20"/>
          <w:szCs w:val="20"/>
        </w:rPr>
        <w:footnoteReference w:id="2"/>
      </w:r>
    </w:p>
    <w:p w:rsidR="00525681" w:rsidRPr="00FD48DA" w:rsidRDefault="00525681" w:rsidP="00525681">
      <w:pPr>
        <w:pStyle w:val="Standard"/>
        <w:ind w:left="15"/>
        <w:jc w:val="center"/>
        <w:rPr>
          <w:rFonts w:asciiTheme="majorHAnsi" w:hAnsiTheme="majorHAnsi"/>
          <w:b/>
          <w:bCs/>
          <w:i/>
        </w:rPr>
      </w:pPr>
      <w:r w:rsidRPr="00FD48DA">
        <w:rPr>
          <w:rFonts w:asciiTheme="majorHAnsi" w:hAnsiTheme="majorHAnsi"/>
          <w:b/>
          <w:bCs/>
          <w:i/>
        </w:rPr>
        <w:t>Podwykonawstwo</w:t>
      </w:r>
    </w:p>
    <w:p w:rsidR="00525681" w:rsidRPr="00FD48DA" w:rsidRDefault="00525681" w:rsidP="00581DC7">
      <w:pPr>
        <w:numPr>
          <w:ilvl w:val="0"/>
          <w:numId w:val="18"/>
        </w:numPr>
        <w:tabs>
          <w:tab w:val="clear" w:pos="480"/>
          <w:tab w:val="num" w:pos="426"/>
        </w:tabs>
        <w:ind w:left="426" w:hanging="425"/>
        <w:jc w:val="both"/>
        <w:rPr>
          <w:rFonts w:asciiTheme="majorHAnsi" w:hAnsiTheme="majorHAnsi"/>
          <w:i/>
          <w:sz w:val="20"/>
          <w:szCs w:val="20"/>
        </w:rPr>
      </w:pPr>
      <w:r w:rsidRPr="00FD48DA">
        <w:rPr>
          <w:rFonts w:asciiTheme="majorHAnsi" w:hAnsiTheme="majorHAnsi"/>
          <w:i/>
          <w:iCs/>
          <w:sz w:val="20"/>
          <w:szCs w:val="20"/>
        </w:rPr>
        <w:t xml:space="preserve">Wykaz podwykonawców lub innych podmiotów, na których zasoby Wykonawca powoływał się, na zasadach określonych w art. 118-120 ustawy PZP, w celu wykazania spełniania warunków udziału w postępowaniu, </w:t>
      </w:r>
      <w:r w:rsidR="007A153D">
        <w:rPr>
          <w:rFonts w:asciiTheme="majorHAnsi" w:hAnsiTheme="majorHAnsi"/>
          <w:i/>
          <w:iCs/>
          <w:sz w:val="20"/>
          <w:szCs w:val="20"/>
        </w:rPr>
        <w:br/>
      </w:r>
      <w:r w:rsidRPr="00FD48DA">
        <w:rPr>
          <w:rFonts w:asciiTheme="majorHAnsi" w:hAnsiTheme="majorHAnsi"/>
          <w:i/>
          <w:iCs/>
          <w:sz w:val="20"/>
          <w:szCs w:val="20"/>
        </w:rPr>
        <w:t xml:space="preserve">o których mowa w art. 112 ust. 2 ustawy PZP </w:t>
      </w:r>
    </w:p>
    <w:p w:rsidR="00525681" w:rsidRPr="00FD48DA" w:rsidRDefault="00525681" w:rsidP="00525681">
      <w:pPr>
        <w:tabs>
          <w:tab w:val="num" w:pos="426"/>
        </w:tabs>
        <w:ind w:left="426"/>
        <w:jc w:val="both"/>
        <w:rPr>
          <w:rFonts w:asciiTheme="majorHAnsi" w:hAnsiTheme="majorHAnsi"/>
          <w:i/>
          <w:sz w:val="20"/>
          <w:szCs w:val="20"/>
        </w:rPr>
      </w:pPr>
      <w:r w:rsidRPr="00FD48DA">
        <w:rPr>
          <w:rFonts w:asciiTheme="majorHAnsi" w:hAnsiTheme="majorHAnsi"/>
          <w:i/>
          <w:sz w:val="20"/>
          <w:szCs w:val="20"/>
        </w:rPr>
        <w:t>………………………..………….</w:t>
      </w:r>
    </w:p>
    <w:p w:rsidR="00525681" w:rsidRPr="00FD48DA" w:rsidRDefault="00525681" w:rsidP="00525681">
      <w:pPr>
        <w:tabs>
          <w:tab w:val="num" w:pos="426"/>
        </w:tabs>
        <w:ind w:left="426"/>
        <w:jc w:val="both"/>
        <w:rPr>
          <w:rFonts w:asciiTheme="majorHAnsi" w:hAnsiTheme="majorHAnsi"/>
          <w:i/>
          <w:sz w:val="20"/>
          <w:szCs w:val="20"/>
        </w:rPr>
      </w:pPr>
      <w:r w:rsidRPr="00FD48DA">
        <w:rPr>
          <w:rFonts w:asciiTheme="majorHAnsi" w:hAnsiTheme="majorHAnsi"/>
          <w:i/>
          <w:sz w:val="20"/>
          <w:szCs w:val="20"/>
        </w:rPr>
        <w:t>………………………..………….</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 xml:space="preserve">Zgodnie z treścią art. 462 ust. 7 Ustawy, jeżeli zmiana albo rezygnacja z podwykonawcy dotyczy podmiotu udostępniającego zasoby, na którego zasoby Wykonawca powoływał się, na zasadach określonych w art. 118 Ustawy, w celu wykazania spełniania warunków udziału w postępowaniu, Wykonawca jest obowiązany wykazać Zamawiającemu, iż proponowany inny podwykonawca lub Wykonawca samodzielnie spełnia warunki udziału </w:t>
      </w:r>
      <w:r w:rsidRPr="00FD48DA">
        <w:rPr>
          <w:rFonts w:asciiTheme="majorHAnsi" w:hAnsiTheme="majorHAnsi"/>
          <w:i/>
          <w:sz w:val="20"/>
          <w:szCs w:val="20"/>
        </w:rPr>
        <w:br/>
        <w:t>w postępowaniu o udzielenie zamówienia.</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Zmiana podwykonawcy, o którym mowa w ust. 1 wymaga sporządzenia aneksu do Umowy.</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 xml:space="preserve">W celu dokonania zmiany, o której mowa w ust. 3, Wykonawca złoży wniosek o zmianę podwykonawcy przed przystąpieniem nowego podwykonawcy do realizacji części Umowy powierzonej podwykonawcy, w terminie umożliwiającym jego ocenę i zajęcie stanowiska, zgodnie z ust. 2. </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Do wniosku, o którym mowa w ust. 4, Wykonawca załączy dokumenty odpowiednio potwierdzające spełnianie warunków udziału w postępowaniu w stopniu nie mniejszym niż wymagany w trakcie tego postępowania, zgodnie z wymaganiami określonymi w Specyfikacji Warunków Zamówienia.</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lastRenderedPageBreak/>
        <w:t>W przypadku powierzenia przez Wykonawcę podwykonawcom części zamówienia wskazanych w Ofercie, Wykonawca bierze na siebie odpowiedzialność za wykonanie prac powierzonych podwykonawcy, za które będzie odpowiadał przed Zamawiającym jak za działania własne..</w:t>
      </w:r>
    </w:p>
    <w:p w:rsidR="00033324" w:rsidRPr="00FD48DA" w:rsidRDefault="00033324" w:rsidP="00525681">
      <w:pPr>
        <w:autoSpaceDE w:val="0"/>
        <w:autoSpaceDN w:val="0"/>
        <w:adjustRightInd w:val="0"/>
        <w:jc w:val="both"/>
        <w:outlineLvl w:val="0"/>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sz w:val="20"/>
          <w:szCs w:val="20"/>
        </w:rPr>
      </w:pPr>
      <w:r w:rsidRPr="00FD48DA">
        <w:rPr>
          <w:rFonts w:asciiTheme="majorHAnsi" w:hAnsiTheme="majorHAnsi"/>
          <w:b/>
          <w:bCs/>
          <w:sz w:val="20"/>
          <w:szCs w:val="20"/>
        </w:rPr>
        <w:t xml:space="preserve">§ </w:t>
      </w:r>
      <w:r w:rsidR="00D07C2B">
        <w:rPr>
          <w:rFonts w:asciiTheme="majorHAnsi" w:hAnsiTheme="majorHAnsi"/>
          <w:b/>
          <w:bCs/>
          <w:sz w:val="20"/>
          <w:szCs w:val="20"/>
        </w:rPr>
        <w:t>1</w:t>
      </w:r>
      <w:r w:rsidR="00DC2C0B">
        <w:rPr>
          <w:rFonts w:asciiTheme="majorHAnsi" w:hAnsiTheme="majorHAnsi"/>
          <w:b/>
          <w:bCs/>
          <w:sz w:val="20"/>
          <w:szCs w:val="20"/>
        </w:rPr>
        <w:t>2</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Zmiany w Umowie</w:t>
      </w:r>
    </w:p>
    <w:p w:rsid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7A153D">
        <w:rPr>
          <w:rFonts w:asciiTheme="majorHAnsi" w:hAnsiTheme="majorHAnsi"/>
          <w:sz w:val="20"/>
          <w:szCs w:val="20"/>
        </w:rPr>
        <w:t xml:space="preserve">Wszelkie zmiany postanowień Umowy, poza wyjątkami wskazanymi w Umowie, będą mogły być dokonywane wyłącznie w zakresie dopuszczonym </w:t>
      </w:r>
      <w:r>
        <w:rPr>
          <w:rFonts w:asciiTheme="majorHAnsi" w:hAnsiTheme="majorHAnsi"/>
          <w:sz w:val="20"/>
          <w:szCs w:val="20"/>
        </w:rPr>
        <w:t>u</w:t>
      </w:r>
      <w:r w:rsidRPr="007A153D">
        <w:rPr>
          <w:rFonts w:asciiTheme="majorHAnsi" w:hAnsiTheme="majorHAnsi"/>
          <w:sz w:val="20"/>
          <w:szCs w:val="20"/>
        </w:rPr>
        <w:t xml:space="preserve">stawą </w:t>
      </w:r>
      <w:r>
        <w:rPr>
          <w:rFonts w:asciiTheme="majorHAnsi" w:hAnsiTheme="majorHAnsi"/>
          <w:sz w:val="20"/>
          <w:szCs w:val="20"/>
        </w:rPr>
        <w:t xml:space="preserve">PZP </w:t>
      </w:r>
      <w:r w:rsidRPr="007A153D">
        <w:rPr>
          <w:rFonts w:asciiTheme="majorHAnsi" w:hAnsiTheme="majorHAnsi"/>
          <w:sz w:val="20"/>
          <w:szCs w:val="20"/>
        </w:rPr>
        <w:t>i wymagają zgodnej woli Stron oraz zachowania formy pisemnego lub w Formie elektronicznej aneksu do Umowy pod rygorem nieważności, z zastrzeżeniem wyjątków przewidzianych w Umowie.</w:t>
      </w:r>
    </w:p>
    <w:p w:rsid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Niedopuszczalne są zmiany postanowień Umowy powodujące, że charakter Umowy zmienia się w sposób istotny w stosunku do Umowy pierwotnej, z wyjątkiem możliwości dokonania zmian przewidzianych w art. 455 Ustawy Pzp oraz w niniejszym paragrafie.</w:t>
      </w:r>
    </w:p>
    <w:p w:rsidR="007A153D" w:rsidRP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Zmiana Umowy jest istotna, jeżeli powoduje, że charakter Umowy zmienia się w sposób istotny w stosunku do pierwotnej umowy, w szczególności jeżeli zmiana:</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wprowadza warunki, które gdyby zostały zastosowane w postępowaniu o udzielenie zamówienia, to wzięliby w nim udział lub mogliby wziąć udział inni wykonawcy lub przyjęte zostałyby oferty innej treści</w:t>
      </w:r>
      <w:r w:rsidR="00C86C5C">
        <w:rPr>
          <w:rFonts w:asciiTheme="majorHAnsi" w:hAnsiTheme="majorHAnsi"/>
          <w:sz w:val="20"/>
          <w:szCs w:val="20"/>
        </w:rPr>
        <w:t>,</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 xml:space="preserve">narusza równowagę ekonomiczną Stron Umowy na korzyść Wykonawcy, w sposób nieprzewidziany </w:t>
      </w:r>
      <w:r w:rsidR="00C86C5C">
        <w:rPr>
          <w:rFonts w:asciiTheme="majorHAnsi" w:hAnsiTheme="majorHAnsi"/>
          <w:sz w:val="20"/>
          <w:szCs w:val="20"/>
        </w:rPr>
        <w:br/>
        <w:t>w pierwotnej Umowie,</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w sposób znaczny rozszerza albo zmniejsza zakres świadczeń i zobowiązań wynikający z</w:t>
      </w:r>
      <w:r w:rsidR="00C86C5C">
        <w:rPr>
          <w:rFonts w:asciiTheme="majorHAnsi" w:hAnsiTheme="majorHAnsi"/>
          <w:sz w:val="20"/>
          <w:szCs w:val="20"/>
        </w:rPr>
        <w:t xml:space="preserve"> Umowy,</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 xml:space="preserve">polega na zastąpieniu Wykonawcy, któremu Zamawiający udzielił zamówienia, nowym wykonawcą </w:t>
      </w:r>
      <w:r w:rsidR="00C86C5C">
        <w:rPr>
          <w:rFonts w:asciiTheme="majorHAnsi" w:hAnsiTheme="majorHAnsi"/>
          <w:sz w:val="20"/>
          <w:szCs w:val="20"/>
        </w:rPr>
        <w:br/>
      </w:r>
      <w:r w:rsidRPr="007A153D">
        <w:rPr>
          <w:rFonts w:asciiTheme="majorHAnsi" w:hAnsiTheme="majorHAnsi"/>
          <w:sz w:val="20"/>
          <w:szCs w:val="20"/>
        </w:rPr>
        <w:t>w przypadkach innych, niż wskazane w art. 455 ust. 1 pkt 2 Ustawy Pzp.</w:t>
      </w:r>
    </w:p>
    <w:p w:rsidR="007A153D" w:rsidRP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Zamawiający przewiduje możliwość dokonania zmian postanowień Umowy w stosunku do treści oferty, na podstawie której dokonano wyboru Wykonawcy, w przypadku:</w:t>
      </w:r>
    </w:p>
    <w:p w:rsidR="004A2BF1" w:rsidRDefault="004A2BF1" w:rsidP="00581DC7">
      <w:pPr>
        <w:numPr>
          <w:ilvl w:val="0"/>
          <w:numId w:val="43"/>
        </w:numPr>
        <w:ind w:left="851" w:hanging="425"/>
        <w:jc w:val="both"/>
        <w:rPr>
          <w:rFonts w:asciiTheme="majorHAnsi" w:hAnsiTheme="majorHAnsi"/>
          <w:sz w:val="20"/>
          <w:szCs w:val="20"/>
        </w:rPr>
      </w:pPr>
      <w:r w:rsidRPr="004A2BF1">
        <w:rPr>
          <w:rFonts w:asciiTheme="majorHAnsi" w:hAnsiTheme="majorHAnsi"/>
          <w:iCs/>
          <w:sz w:val="20"/>
          <w:szCs w:val="20"/>
        </w:rPr>
        <w:t xml:space="preserve">zmiany stawki podatku VAT przyjętej do określenia wysokości wynagrodzenia Wykonawcy, w ujęciu brutto, </w:t>
      </w:r>
      <w:bookmarkStart w:id="5" w:name="_Hlk40705552"/>
      <w:r w:rsidRPr="004A2BF1">
        <w:rPr>
          <w:rFonts w:asciiTheme="majorHAnsi" w:hAnsiTheme="majorHAnsi"/>
          <w:iCs/>
          <w:sz w:val="20"/>
          <w:szCs w:val="20"/>
        </w:rPr>
        <w:t>która zacznie obowiązywać po dniu zawarcia Umowy. W takim przypadku, w okresie od dnia obowiązywania zmienionej stawki podatku VAT, odpowiedniej zmianie ulegnie wysokość ceny jednostkowej brutto Energii oraz wysokość wynagrodzenia Wykonawcy, przy czym zmiana dotyczyć będzie wyłącznie tej części należności Wykonawcy, do której zgodnie z przepisami prawa powinna być stosowana zmieniona stawka podatku</w:t>
      </w:r>
      <w:bookmarkEnd w:id="5"/>
      <w:r>
        <w:rPr>
          <w:rFonts w:asciiTheme="majorHAnsi" w:hAnsiTheme="majorHAnsi"/>
          <w:sz w:val="20"/>
          <w:szCs w:val="20"/>
        </w:rPr>
        <w:t xml:space="preserve">. </w:t>
      </w:r>
      <w:r w:rsidRPr="004A2BF1">
        <w:rPr>
          <w:rFonts w:asciiTheme="majorHAnsi" w:hAnsiTheme="majorHAnsi"/>
          <w:sz w:val="20"/>
          <w:szCs w:val="20"/>
        </w:rPr>
        <w:t>Zmiana następuje automatycznie z dniem wejścia w życie zmienionych przepisów, nie wymaga oświad</w:t>
      </w:r>
      <w:r>
        <w:rPr>
          <w:rFonts w:asciiTheme="majorHAnsi" w:hAnsiTheme="majorHAnsi"/>
          <w:sz w:val="20"/>
          <w:szCs w:val="20"/>
        </w:rPr>
        <w:t xml:space="preserve">czenia woli Zamawiającego, ani zawarcia </w:t>
      </w:r>
      <w:r w:rsidRPr="004A2BF1">
        <w:rPr>
          <w:rFonts w:asciiTheme="majorHAnsi" w:hAnsiTheme="majorHAnsi"/>
          <w:sz w:val="20"/>
          <w:szCs w:val="20"/>
        </w:rPr>
        <w:t>aneksu do umowy</w:t>
      </w:r>
      <w:r>
        <w:rPr>
          <w:rFonts w:asciiTheme="majorHAnsi" w:hAnsiTheme="majorHAnsi"/>
          <w:sz w:val="20"/>
          <w:szCs w:val="20"/>
        </w:rPr>
        <w:t>,</w:t>
      </w:r>
    </w:p>
    <w:p w:rsidR="004A2BF1" w:rsidRDefault="007A153D" w:rsidP="00581DC7">
      <w:pPr>
        <w:numPr>
          <w:ilvl w:val="0"/>
          <w:numId w:val="43"/>
        </w:numPr>
        <w:ind w:left="851" w:hanging="425"/>
        <w:jc w:val="both"/>
        <w:rPr>
          <w:rFonts w:asciiTheme="majorHAnsi" w:hAnsiTheme="majorHAnsi"/>
          <w:sz w:val="20"/>
          <w:szCs w:val="20"/>
        </w:rPr>
      </w:pPr>
      <w:r w:rsidRPr="004A2BF1">
        <w:rPr>
          <w:rFonts w:asciiTheme="majorHAnsi" w:hAnsiTheme="majorHAnsi"/>
          <w:sz w:val="20"/>
          <w:szCs w:val="20"/>
        </w:rPr>
        <w:t xml:space="preserve">zmiany wysokości stawki podatku akcyzowego, która zacznie obowiązywać po dniu zawarcia Umowy. </w:t>
      </w:r>
      <w:bookmarkStart w:id="6" w:name="_Hlk71784143"/>
      <w:r w:rsidRPr="004A2BF1">
        <w:rPr>
          <w:rFonts w:asciiTheme="majorHAnsi" w:hAnsiTheme="majorHAnsi"/>
          <w:sz w:val="20"/>
          <w:szCs w:val="20"/>
        </w:rPr>
        <w:t xml:space="preserve">Wynagrodzenie Wykonawcy ulegnie odpowiedniej zmianie </w:t>
      </w:r>
      <w:bookmarkEnd w:id="6"/>
      <w:r w:rsidRPr="004A2BF1">
        <w:rPr>
          <w:rFonts w:asciiTheme="majorHAnsi" w:hAnsiTheme="majorHAnsi"/>
          <w:sz w:val="20"/>
          <w:szCs w:val="20"/>
        </w:rPr>
        <w:t xml:space="preserve">poprzez zastosowanie zmienionej stawki podatku akcyzowego. Zmianie ulegnie wysokość cen jednostkowych netto </w:t>
      </w:r>
      <w:r w:rsidR="009B1B85" w:rsidRPr="004A2BF1">
        <w:rPr>
          <w:rFonts w:asciiTheme="majorHAnsi" w:hAnsiTheme="majorHAnsi"/>
          <w:sz w:val="20"/>
          <w:szCs w:val="20"/>
        </w:rPr>
        <w:t>e</w:t>
      </w:r>
      <w:r w:rsidRPr="004A2BF1">
        <w:rPr>
          <w:rFonts w:asciiTheme="majorHAnsi" w:hAnsiTheme="majorHAnsi"/>
          <w:sz w:val="20"/>
          <w:szCs w:val="20"/>
        </w:rPr>
        <w:t xml:space="preserve">nergii </w:t>
      </w:r>
      <w:r w:rsidR="009B1B85" w:rsidRPr="004A2BF1">
        <w:rPr>
          <w:rFonts w:asciiTheme="majorHAnsi" w:hAnsiTheme="majorHAnsi"/>
          <w:sz w:val="20"/>
          <w:szCs w:val="20"/>
        </w:rPr>
        <w:t xml:space="preserve">elektrycznej </w:t>
      </w:r>
      <w:r w:rsidRPr="004A2BF1">
        <w:rPr>
          <w:rFonts w:asciiTheme="majorHAnsi" w:hAnsiTheme="majorHAnsi"/>
          <w:sz w:val="20"/>
          <w:szCs w:val="20"/>
        </w:rPr>
        <w:t>oraz wysokość wynagrodzenia należnego Wykonawcy za wykonywanie Umowy w okresie od dnia obowiązywania zmienionej stawki podatku akcyzowego, przy czym zmiana dotyczyć będzie wyłącznie tej części wynagrodzenia należnego Wykonawcy, do której zgodnie z przepisami prawa powinna być stosowana zmieniona stawka akcyzy</w:t>
      </w:r>
      <w:r w:rsidR="004A2BF1" w:rsidRPr="004A2BF1">
        <w:rPr>
          <w:rFonts w:asciiTheme="majorHAnsi" w:hAnsiTheme="majorHAnsi"/>
          <w:sz w:val="20"/>
          <w:szCs w:val="20"/>
        </w:rPr>
        <w:t>. Zmiana następuje automatycznie z dniem wejścia w życie zmienionych przepisów, nie wymaga oświad</w:t>
      </w:r>
      <w:r w:rsidR="004A2BF1">
        <w:rPr>
          <w:rFonts w:asciiTheme="majorHAnsi" w:hAnsiTheme="majorHAnsi"/>
          <w:sz w:val="20"/>
          <w:szCs w:val="20"/>
        </w:rPr>
        <w:t xml:space="preserve">czenia woli Zamawiającego, ani zawarcia </w:t>
      </w:r>
      <w:r w:rsidR="004A2BF1" w:rsidRPr="004A2BF1">
        <w:rPr>
          <w:rFonts w:asciiTheme="majorHAnsi" w:hAnsiTheme="majorHAnsi"/>
          <w:sz w:val="20"/>
          <w:szCs w:val="20"/>
        </w:rPr>
        <w:t>aneksu do umowy</w:t>
      </w:r>
      <w:r w:rsidR="004A2BF1">
        <w:rPr>
          <w:rFonts w:asciiTheme="majorHAnsi" w:hAnsiTheme="majorHAnsi"/>
          <w:sz w:val="20"/>
          <w:szCs w:val="20"/>
        </w:rPr>
        <w:t>,</w:t>
      </w:r>
    </w:p>
    <w:p w:rsidR="004A2BF1" w:rsidRPr="003E3CFA" w:rsidRDefault="004A2BF1" w:rsidP="00581DC7">
      <w:pPr>
        <w:numPr>
          <w:ilvl w:val="0"/>
          <w:numId w:val="43"/>
        </w:numPr>
        <w:ind w:left="851" w:hanging="425"/>
        <w:jc w:val="both"/>
        <w:rPr>
          <w:rFonts w:asciiTheme="majorHAnsi" w:hAnsiTheme="majorHAnsi"/>
          <w:sz w:val="20"/>
          <w:szCs w:val="20"/>
        </w:rPr>
      </w:pPr>
      <w:r w:rsidRPr="007A153D">
        <w:rPr>
          <w:rFonts w:asciiTheme="majorHAnsi" w:hAnsiTheme="majorHAnsi"/>
          <w:bCs/>
          <w:sz w:val="20"/>
          <w:szCs w:val="20"/>
        </w:rPr>
        <w:t>gdy</w:t>
      </w:r>
      <w:r w:rsidRPr="007A153D">
        <w:rPr>
          <w:rFonts w:asciiTheme="majorHAnsi" w:hAnsiTheme="majorHAnsi"/>
          <w:sz w:val="20"/>
          <w:szCs w:val="20"/>
        </w:rPr>
        <w:t xml:space="preserve"> nastąpi </w:t>
      </w:r>
      <w:r w:rsidRPr="007A153D" w:rsidDel="00A46C4E">
        <w:rPr>
          <w:rFonts w:asciiTheme="majorHAnsi" w:hAnsiTheme="majorHAnsi"/>
          <w:sz w:val="20"/>
          <w:szCs w:val="20"/>
        </w:rPr>
        <w:t xml:space="preserve">zwiększenie lub zmniejszenie </w:t>
      </w:r>
      <w:r w:rsidRPr="007A153D">
        <w:rPr>
          <w:rFonts w:asciiTheme="majorHAnsi" w:hAnsiTheme="majorHAnsi"/>
          <w:sz w:val="20"/>
          <w:szCs w:val="20"/>
        </w:rPr>
        <w:t>liczby PPE wymienionych w</w:t>
      </w:r>
      <w:r w:rsidRPr="00C86C5C">
        <w:rPr>
          <w:rFonts w:asciiTheme="majorHAnsi" w:hAnsiTheme="majorHAnsi"/>
          <w:sz w:val="20"/>
          <w:szCs w:val="20"/>
        </w:rPr>
        <w:t xml:space="preserve"> </w:t>
      </w:r>
      <w:r>
        <w:rPr>
          <w:rFonts w:asciiTheme="majorHAnsi" w:hAnsiTheme="majorHAnsi"/>
          <w:sz w:val="20"/>
          <w:szCs w:val="20"/>
        </w:rPr>
        <w:t>Załączniku nr 1</w:t>
      </w:r>
      <w:r w:rsidRPr="007A153D">
        <w:rPr>
          <w:rFonts w:asciiTheme="majorHAnsi" w:hAnsiTheme="majorHAnsi"/>
          <w:sz w:val="20"/>
          <w:szCs w:val="20"/>
        </w:rPr>
        <w:t xml:space="preserve"> do Umowy, </w:t>
      </w:r>
      <w:r w:rsidRPr="00C86C5C">
        <w:rPr>
          <w:rFonts w:asciiTheme="majorHAnsi" w:hAnsiTheme="majorHAnsi"/>
          <w:sz w:val="20"/>
          <w:szCs w:val="20"/>
        </w:rPr>
        <w:t xml:space="preserve">przy czym zmiana liczby </w:t>
      </w:r>
      <w:r>
        <w:rPr>
          <w:rFonts w:asciiTheme="majorHAnsi" w:hAnsiTheme="majorHAnsi"/>
          <w:sz w:val="20"/>
          <w:szCs w:val="20"/>
        </w:rPr>
        <w:t xml:space="preserve">PPE </w:t>
      </w:r>
      <w:r w:rsidRPr="00C86C5C">
        <w:rPr>
          <w:rFonts w:asciiTheme="majorHAnsi" w:hAnsiTheme="majorHAnsi"/>
          <w:sz w:val="20"/>
          <w:szCs w:val="20"/>
        </w:rPr>
        <w:t xml:space="preserve">wynikać może z zamknięcia lub likwidacji obiektu, </w:t>
      </w:r>
      <w:r w:rsidR="0004133C" w:rsidRPr="007F2FAD">
        <w:rPr>
          <w:rFonts w:asciiTheme="majorHAnsi" w:hAnsiTheme="majorHAnsi"/>
          <w:sz w:val="20"/>
          <w:szCs w:val="20"/>
        </w:rPr>
        <w:t xml:space="preserve">zmiany </w:t>
      </w:r>
      <w:r w:rsidR="0004133C">
        <w:rPr>
          <w:rFonts w:asciiTheme="majorHAnsi" w:hAnsiTheme="majorHAnsi"/>
          <w:sz w:val="20"/>
          <w:szCs w:val="20"/>
        </w:rPr>
        <w:t>PPE</w:t>
      </w:r>
      <w:r w:rsidR="0004133C" w:rsidRPr="007F2FAD">
        <w:rPr>
          <w:rFonts w:asciiTheme="majorHAnsi" w:hAnsiTheme="majorHAnsi"/>
          <w:sz w:val="20"/>
          <w:szCs w:val="20"/>
        </w:rPr>
        <w:t xml:space="preserve"> do celów wytwórczych w sytuacji uzyskania przez Odbiorcę statusu prosumenta </w:t>
      </w:r>
      <w:r w:rsidR="0004133C">
        <w:rPr>
          <w:rFonts w:asciiTheme="majorHAnsi" w:hAnsiTheme="majorHAnsi"/>
          <w:sz w:val="20"/>
          <w:szCs w:val="20"/>
        </w:rPr>
        <w:t>lub wytwórcy zgodnie z ustawą</w:t>
      </w:r>
      <w:r w:rsidR="0004133C" w:rsidRPr="007F2FAD">
        <w:rPr>
          <w:rFonts w:asciiTheme="majorHAnsi" w:hAnsiTheme="majorHAnsi"/>
          <w:sz w:val="20"/>
          <w:szCs w:val="20"/>
        </w:rPr>
        <w:t xml:space="preserve"> </w:t>
      </w:r>
      <w:r w:rsidR="0004133C">
        <w:rPr>
          <w:rFonts w:asciiTheme="majorHAnsi" w:hAnsiTheme="majorHAnsi"/>
          <w:sz w:val="20"/>
          <w:szCs w:val="20"/>
        </w:rPr>
        <w:br/>
      </w:r>
      <w:r w:rsidR="0004133C" w:rsidRPr="007F2FAD">
        <w:rPr>
          <w:rFonts w:asciiTheme="majorHAnsi" w:hAnsiTheme="majorHAnsi"/>
          <w:sz w:val="20"/>
          <w:szCs w:val="20"/>
        </w:rPr>
        <w:t>z dnia 20 lutego 2015 r. o odnawialnych źródłach energii (tekst. jedn. Dz. U. z 202</w:t>
      </w:r>
      <w:r w:rsidR="0004133C">
        <w:rPr>
          <w:rFonts w:asciiTheme="majorHAnsi" w:hAnsiTheme="majorHAnsi"/>
          <w:sz w:val="20"/>
          <w:szCs w:val="20"/>
        </w:rPr>
        <w:t>2</w:t>
      </w:r>
      <w:r w:rsidR="0004133C" w:rsidRPr="007F2FAD">
        <w:rPr>
          <w:rFonts w:asciiTheme="majorHAnsi" w:hAnsiTheme="majorHAnsi"/>
          <w:sz w:val="20"/>
          <w:szCs w:val="20"/>
        </w:rPr>
        <w:t xml:space="preserve"> r. poz. </w:t>
      </w:r>
      <w:r w:rsidR="0004133C">
        <w:rPr>
          <w:rFonts w:asciiTheme="majorHAnsi" w:hAnsiTheme="majorHAnsi"/>
          <w:sz w:val="20"/>
          <w:szCs w:val="20"/>
        </w:rPr>
        <w:t>1378 z późn</w:t>
      </w:r>
      <w:r w:rsidR="0004133C" w:rsidRPr="007F2FAD">
        <w:rPr>
          <w:rFonts w:asciiTheme="majorHAnsi" w:hAnsiTheme="majorHAnsi"/>
          <w:sz w:val="20"/>
          <w:szCs w:val="20"/>
        </w:rPr>
        <w:t xml:space="preserve"> zm.)</w:t>
      </w:r>
      <w:r w:rsidR="0004133C">
        <w:rPr>
          <w:rFonts w:asciiTheme="majorHAnsi" w:hAnsiTheme="majorHAnsi"/>
          <w:sz w:val="20"/>
          <w:szCs w:val="20"/>
        </w:rPr>
        <w:t xml:space="preserve">, </w:t>
      </w:r>
      <w:r w:rsidRPr="00C86C5C">
        <w:rPr>
          <w:rFonts w:asciiTheme="majorHAnsi" w:hAnsiTheme="majorHAnsi"/>
          <w:sz w:val="20"/>
          <w:szCs w:val="20"/>
        </w:rPr>
        <w:t xml:space="preserve">w przypadku przekazania zarządu, sprzedaży, wynajmu obiektu innemu podmiotowi, zaistnienia </w:t>
      </w:r>
      <w:r w:rsidRPr="003E3CFA">
        <w:rPr>
          <w:rFonts w:asciiTheme="majorHAnsi" w:hAnsiTheme="majorHAnsi"/>
          <w:sz w:val="20"/>
          <w:szCs w:val="20"/>
        </w:rPr>
        <w:t>przeszkód prawnych i formalnych uniemożliwiających przeprowadzenie procedury zmiany sprzedawcy, w tym w przypadku zaistnienia przeszkód uniemożliwiających rozwiązanie dotychczas obowiązujących umów, budowy nowych PPE, dodania PPE. W takim przypadku odpowiedniej zmianie ulegnie wysokość wynagrodzenia należnego Wykonawcy za wykonywanie Umowy, stosownie do ilości dostarczonej energii elektrycznej,</w:t>
      </w:r>
    </w:p>
    <w:p w:rsidR="004A2BF1" w:rsidRPr="0039609B" w:rsidRDefault="0039609B" w:rsidP="00581DC7">
      <w:pPr>
        <w:numPr>
          <w:ilvl w:val="0"/>
          <w:numId w:val="43"/>
        </w:numPr>
        <w:ind w:left="851" w:hanging="425"/>
        <w:jc w:val="both"/>
        <w:rPr>
          <w:rFonts w:asciiTheme="majorHAnsi" w:hAnsiTheme="majorHAnsi"/>
          <w:sz w:val="20"/>
          <w:szCs w:val="20"/>
        </w:rPr>
      </w:pPr>
      <w:r w:rsidRPr="003E3CFA">
        <w:rPr>
          <w:rFonts w:asciiTheme="majorHAnsi" w:hAnsiTheme="majorHAnsi"/>
          <w:bCs/>
          <w:sz w:val="20"/>
          <w:szCs w:val="20"/>
        </w:rPr>
        <w:t>gdy nastąpi zmiana</w:t>
      </w:r>
      <w:r w:rsidR="004A2BF1" w:rsidRPr="003E3CFA">
        <w:rPr>
          <w:rFonts w:asciiTheme="majorHAnsi" w:hAnsiTheme="majorHAnsi"/>
          <w:bCs/>
          <w:sz w:val="20"/>
          <w:szCs w:val="20"/>
        </w:rPr>
        <w:t xml:space="preserve"> grup</w:t>
      </w:r>
      <w:r w:rsidRPr="003E3CFA">
        <w:rPr>
          <w:rFonts w:asciiTheme="majorHAnsi" w:hAnsiTheme="majorHAnsi"/>
          <w:bCs/>
          <w:sz w:val="20"/>
          <w:szCs w:val="20"/>
        </w:rPr>
        <w:t>y t</w:t>
      </w:r>
      <w:r w:rsidR="00645A50">
        <w:rPr>
          <w:rFonts w:asciiTheme="majorHAnsi" w:hAnsiTheme="majorHAnsi"/>
          <w:bCs/>
          <w:sz w:val="20"/>
          <w:szCs w:val="20"/>
        </w:rPr>
        <w:t xml:space="preserve">aryfowej dla PPE objętego Umową. </w:t>
      </w:r>
      <w:r w:rsidRPr="003E3CFA">
        <w:rPr>
          <w:rFonts w:asciiTheme="majorHAnsi" w:hAnsiTheme="majorHAnsi"/>
          <w:bCs/>
          <w:sz w:val="20"/>
          <w:szCs w:val="20"/>
        </w:rPr>
        <w:t>Z</w:t>
      </w:r>
      <w:r w:rsidRPr="003E3CFA">
        <w:rPr>
          <w:rFonts w:asciiTheme="majorHAnsi" w:hAnsiTheme="majorHAnsi"/>
          <w:sz w:val="20"/>
          <w:szCs w:val="20"/>
        </w:rPr>
        <w:t xml:space="preserve">miana </w:t>
      </w:r>
      <w:r w:rsidRPr="0039609B">
        <w:rPr>
          <w:rFonts w:asciiTheme="majorHAnsi" w:hAnsiTheme="majorHAnsi"/>
          <w:sz w:val="20"/>
          <w:szCs w:val="20"/>
        </w:rPr>
        <w:t xml:space="preserve">wymaga </w:t>
      </w:r>
      <w:r w:rsidR="000B2987" w:rsidRPr="0039609B">
        <w:rPr>
          <w:rFonts w:asciiTheme="majorHAnsi" w:hAnsiTheme="majorHAnsi"/>
          <w:sz w:val="20"/>
          <w:szCs w:val="20"/>
        </w:rPr>
        <w:t>sporządzania aneksu do Umowy</w:t>
      </w:r>
      <w:r>
        <w:rPr>
          <w:rFonts w:asciiTheme="majorHAnsi" w:hAnsiTheme="majorHAnsi"/>
          <w:sz w:val="20"/>
          <w:szCs w:val="20"/>
        </w:rPr>
        <w:t xml:space="preserve"> </w:t>
      </w:r>
      <w:r w:rsidRPr="0039609B">
        <w:rPr>
          <w:rFonts w:asciiTheme="majorHAnsi" w:hAnsiTheme="majorHAnsi"/>
          <w:sz w:val="20"/>
          <w:szCs w:val="20"/>
        </w:rPr>
        <w:t>w formie pisemnej albo Formie elektronicznej,</w:t>
      </w:r>
    </w:p>
    <w:p w:rsidR="004E5518" w:rsidRDefault="0039609B" w:rsidP="00581DC7">
      <w:pPr>
        <w:numPr>
          <w:ilvl w:val="0"/>
          <w:numId w:val="43"/>
        </w:numPr>
        <w:ind w:left="851" w:hanging="425"/>
        <w:jc w:val="both"/>
        <w:rPr>
          <w:rFonts w:asciiTheme="majorHAnsi" w:hAnsiTheme="majorHAnsi"/>
          <w:sz w:val="20"/>
          <w:szCs w:val="20"/>
        </w:rPr>
      </w:pPr>
      <w:r w:rsidRPr="00FD48DA">
        <w:rPr>
          <w:rFonts w:asciiTheme="majorHAnsi" w:hAnsiTheme="majorHAnsi"/>
          <w:sz w:val="20"/>
          <w:szCs w:val="20"/>
        </w:rPr>
        <w:t xml:space="preserve">zmiany terminu rozpoczęcia dostaw energii elektrycznej do poszczególnych </w:t>
      </w:r>
      <w:r>
        <w:rPr>
          <w:rFonts w:asciiTheme="majorHAnsi" w:hAnsiTheme="majorHAnsi"/>
          <w:sz w:val="20"/>
          <w:szCs w:val="20"/>
        </w:rPr>
        <w:t>PPE</w:t>
      </w:r>
      <w:r w:rsidRPr="00FD48DA">
        <w:rPr>
          <w:rFonts w:asciiTheme="majorHAnsi" w:hAnsiTheme="majorHAnsi"/>
          <w:sz w:val="20"/>
          <w:szCs w:val="20"/>
        </w:rPr>
        <w:t xml:space="preserve">, jeżeli zmiana ta wynika </w:t>
      </w:r>
      <w:r>
        <w:rPr>
          <w:rFonts w:asciiTheme="majorHAnsi" w:hAnsiTheme="majorHAnsi"/>
          <w:sz w:val="20"/>
          <w:szCs w:val="20"/>
        </w:rPr>
        <w:br/>
      </w:r>
      <w:r w:rsidRPr="00FD48DA">
        <w:rPr>
          <w:rFonts w:asciiTheme="majorHAnsi" w:hAnsiTheme="majorHAnsi"/>
          <w:sz w:val="20"/>
          <w:szCs w:val="20"/>
        </w:rPr>
        <w:t>z okoliczności niezależnych od Stron, w szczególności z przedłużającej się procedury zmiany sprzedawcy, przedłużający się proces rozwiązania dotychczasowych umów sprzedaży</w:t>
      </w:r>
      <w:r>
        <w:rPr>
          <w:rFonts w:asciiTheme="majorHAnsi" w:hAnsiTheme="majorHAnsi"/>
          <w:sz w:val="20"/>
          <w:szCs w:val="20"/>
        </w:rPr>
        <w:t xml:space="preserve">. Zmiana następuje automatycznie, </w:t>
      </w:r>
      <w:r w:rsidRPr="0039609B">
        <w:rPr>
          <w:rFonts w:asciiTheme="majorHAnsi" w:hAnsiTheme="majorHAnsi"/>
          <w:sz w:val="20"/>
          <w:szCs w:val="20"/>
        </w:rPr>
        <w:t xml:space="preserve">nie wymaga oświadczenia woli Zamawiającego, ani zawarcia aneksu do </w:t>
      </w:r>
      <w:r>
        <w:rPr>
          <w:rFonts w:asciiTheme="majorHAnsi" w:hAnsiTheme="majorHAnsi"/>
          <w:sz w:val="20"/>
          <w:szCs w:val="20"/>
        </w:rPr>
        <w:t>U</w:t>
      </w:r>
      <w:r w:rsidRPr="0039609B">
        <w:rPr>
          <w:rFonts w:asciiTheme="majorHAnsi" w:hAnsiTheme="majorHAnsi"/>
          <w:sz w:val="20"/>
          <w:szCs w:val="20"/>
        </w:rPr>
        <w:t>mowy</w:t>
      </w:r>
      <w:r>
        <w:rPr>
          <w:rFonts w:asciiTheme="majorHAnsi" w:hAnsiTheme="majorHAnsi"/>
          <w:sz w:val="20"/>
          <w:szCs w:val="20"/>
        </w:rPr>
        <w:t>,</w:t>
      </w:r>
    </w:p>
    <w:p w:rsidR="003178F8" w:rsidRDefault="004E5518" w:rsidP="003178F8">
      <w:pPr>
        <w:numPr>
          <w:ilvl w:val="0"/>
          <w:numId w:val="43"/>
        </w:numPr>
        <w:ind w:left="851" w:hanging="425"/>
        <w:jc w:val="both"/>
        <w:rPr>
          <w:rFonts w:asciiTheme="majorHAnsi" w:hAnsiTheme="majorHAnsi"/>
          <w:sz w:val="20"/>
          <w:szCs w:val="20"/>
        </w:rPr>
      </w:pPr>
      <w:r w:rsidRPr="004E5518">
        <w:rPr>
          <w:rFonts w:asciiTheme="majorHAnsi" w:hAnsiTheme="majorHAnsi"/>
          <w:sz w:val="20"/>
          <w:szCs w:val="20"/>
        </w:rPr>
        <w:t>działań osób trzecich uniemożliwiających wykonywanie Umowy, które to działania nie wynikają z winy którejkolwiek ze Stron lub zaistnienia nadzwyczajnych okoliczności o charakterze zewnętrznym pozostających poza kontrolą Stron (władcze działania organów państwowych, samorządowych, działania wojenne itp.), których nie można przewidzieć i zostały spowodowane przyczynami niezawinionymi przez Strony</w:t>
      </w:r>
      <w:r>
        <w:rPr>
          <w:rFonts w:asciiTheme="majorHAnsi" w:hAnsiTheme="majorHAnsi"/>
          <w:sz w:val="20"/>
          <w:szCs w:val="20"/>
        </w:rPr>
        <w:t>,</w:t>
      </w:r>
    </w:p>
    <w:p w:rsidR="003178F8" w:rsidRDefault="003178F8" w:rsidP="003178F8">
      <w:pPr>
        <w:numPr>
          <w:ilvl w:val="0"/>
          <w:numId w:val="43"/>
        </w:numPr>
        <w:ind w:left="851" w:hanging="425"/>
        <w:jc w:val="both"/>
        <w:rPr>
          <w:rFonts w:asciiTheme="majorHAnsi" w:hAnsiTheme="majorHAnsi"/>
          <w:sz w:val="20"/>
          <w:szCs w:val="20"/>
        </w:rPr>
      </w:pPr>
      <w:r>
        <w:rPr>
          <w:rFonts w:asciiTheme="majorHAnsi" w:hAnsiTheme="majorHAnsi"/>
          <w:sz w:val="20"/>
          <w:szCs w:val="20"/>
        </w:rPr>
        <w:lastRenderedPageBreak/>
        <w:t xml:space="preserve">interwencji Państwa </w:t>
      </w:r>
      <w:r w:rsidRPr="003178F8">
        <w:rPr>
          <w:rFonts w:asciiTheme="majorHAnsi" w:hAnsiTheme="majorHAnsi"/>
          <w:sz w:val="20"/>
          <w:szCs w:val="20"/>
        </w:rPr>
        <w:t xml:space="preserve">na podstawie obowiązujących przepisów prawa, mających wpływ na obniżenie kosztów realizacji przedmiotowej </w:t>
      </w:r>
      <w:r>
        <w:rPr>
          <w:rFonts w:asciiTheme="majorHAnsi" w:hAnsiTheme="majorHAnsi"/>
          <w:sz w:val="20"/>
          <w:szCs w:val="20"/>
        </w:rPr>
        <w:t>U</w:t>
      </w:r>
      <w:r w:rsidRPr="003178F8">
        <w:rPr>
          <w:rFonts w:asciiTheme="majorHAnsi" w:hAnsiTheme="majorHAnsi"/>
          <w:sz w:val="20"/>
          <w:szCs w:val="20"/>
        </w:rPr>
        <w:t>mowy. Zmiana następuje automatycznie z dniem wejścia w życie zmienionych przepisów, nie wymaga oświad</w:t>
      </w:r>
      <w:r>
        <w:rPr>
          <w:rFonts w:asciiTheme="majorHAnsi" w:hAnsiTheme="majorHAnsi"/>
          <w:sz w:val="20"/>
          <w:szCs w:val="20"/>
        </w:rPr>
        <w:t>czenia woli Zamawiającego, ani zawarcia</w:t>
      </w:r>
      <w:r w:rsidRPr="003178F8">
        <w:rPr>
          <w:rFonts w:asciiTheme="majorHAnsi" w:hAnsiTheme="majorHAnsi"/>
          <w:sz w:val="20"/>
          <w:szCs w:val="20"/>
        </w:rPr>
        <w:t xml:space="preserve"> aneksu do umowy</w:t>
      </w:r>
      <w:r>
        <w:rPr>
          <w:rFonts w:asciiTheme="majorHAnsi" w:hAnsiTheme="majorHAnsi"/>
          <w:sz w:val="20"/>
          <w:szCs w:val="20"/>
        </w:rPr>
        <w:t>,</w:t>
      </w:r>
    </w:p>
    <w:p w:rsidR="003178F8" w:rsidRPr="00DD5EA1" w:rsidRDefault="003178F8" w:rsidP="00DD5EA1">
      <w:pPr>
        <w:numPr>
          <w:ilvl w:val="0"/>
          <w:numId w:val="43"/>
        </w:numPr>
        <w:ind w:left="851" w:hanging="425"/>
        <w:jc w:val="both"/>
        <w:rPr>
          <w:rFonts w:asciiTheme="majorHAnsi" w:hAnsiTheme="majorHAnsi"/>
          <w:sz w:val="20"/>
          <w:szCs w:val="20"/>
        </w:rPr>
      </w:pPr>
      <w:r w:rsidRPr="00DD5EA1">
        <w:rPr>
          <w:rFonts w:asciiTheme="majorHAnsi" w:hAnsiTheme="majorHAnsi"/>
          <w:sz w:val="20"/>
          <w:szCs w:val="20"/>
        </w:rPr>
        <w:t xml:space="preserve">utworzenia przez </w:t>
      </w:r>
      <w:r w:rsidRPr="00DD5EA1">
        <w:rPr>
          <w:rFonts w:asciiTheme="majorHAnsi" w:hAnsiTheme="majorHAnsi"/>
          <w:bCs/>
          <w:sz w:val="20"/>
          <w:szCs w:val="20"/>
        </w:rPr>
        <w:t xml:space="preserve">Wykonawcę </w:t>
      </w:r>
      <w:r w:rsidR="00D93475">
        <w:rPr>
          <w:rFonts w:asciiTheme="majorHAnsi" w:hAnsiTheme="majorHAnsi"/>
          <w:bCs/>
          <w:sz w:val="20"/>
          <w:szCs w:val="20"/>
        </w:rPr>
        <w:t xml:space="preserve">na podstawie art. 45 ust. 4 a ustawy Prawo energetyczne </w:t>
      </w:r>
      <w:r w:rsidRPr="00DD5EA1">
        <w:rPr>
          <w:rFonts w:asciiTheme="majorHAnsi" w:hAnsiTheme="majorHAnsi"/>
          <w:sz w:val="20"/>
          <w:szCs w:val="20"/>
        </w:rPr>
        <w:t xml:space="preserve">odrębnej grupy taryfowej dla odbiorców będących jednostkami ochrony przeciwpożarowej, o których mowa w ustawie z dnia 17.12.2021r. o ochotniczych strażach pożarnych </w:t>
      </w:r>
      <w:r w:rsidR="00DD5EA1" w:rsidRPr="00DD5EA1">
        <w:rPr>
          <w:rFonts w:asciiTheme="majorHAnsi" w:hAnsiTheme="majorHAnsi"/>
          <w:sz w:val="20"/>
          <w:szCs w:val="20"/>
        </w:rPr>
        <w:t>(</w:t>
      </w:r>
      <w:r w:rsidR="00785360">
        <w:rPr>
          <w:rFonts w:asciiTheme="majorHAnsi" w:hAnsiTheme="majorHAnsi"/>
          <w:sz w:val="20"/>
          <w:szCs w:val="20"/>
        </w:rPr>
        <w:t>tekst. Jedn. Dz.U z 2023</w:t>
      </w:r>
      <w:r w:rsidR="00785360" w:rsidRPr="00DD5EA1">
        <w:rPr>
          <w:rFonts w:asciiTheme="majorHAnsi" w:hAnsiTheme="majorHAnsi"/>
          <w:sz w:val="20"/>
          <w:szCs w:val="20"/>
        </w:rPr>
        <w:t xml:space="preserve"> r., poz. </w:t>
      </w:r>
      <w:r w:rsidR="00785360">
        <w:rPr>
          <w:rFonts w:asciiTheme="majorHAnsi" w:hAnsiTheme="majorHAnsi"/>
          <w:sz w:val="20"/>
          <w:szCs w:val="20"/>
        </w:rPr>
        <w:t>194</w:t>
      </w:r>
      <w:r w:rsidR="00785360" w:rsidRPr="00DD5EA1">
        <w:rPr>
          <w:rFonts w:asciiTheme="majorHAnsi" w:hAnsiTheme="majorHAnsi"/>
          <w:sz w:val="20"/>
          <w:szCs w:val="20"/>
        </w:rPr>
        <w:t>)</w:t>
      </w:r>
      <w:r w:rsidRPr="00DD5EA1">
        <w:rPr>
          <w:rFonts w:asciiTheme="majorHAnsi" w:hAnsiTheme="majorHAnsi"/>
          <w:sz w:val="20"/>
          <w:szCs w:val="20"/>
        </w:rPr>
        <w:t>, odbiorca ten uprawniony będzie do</w:t>
      </w:r>
      <w:r w:rsidR="00DD5EA1">
        <w:rPr>
          <w:rFonts w:asciiTheme="majorHAnsi" w:hAnsiTheme="majorHAnsi"/>
          <w:sz w:val="20"/>
          <w:szCs w:val="20"/>
        </w:rPr>
        <w:t xml:space="preserve"> </w:t>
      </w:r>
      <w:r w:rsidRPr="00DD5EA1">
        <w:rPr>
          <w:rFonts w:asciiTheme="majorHAnsi" w:hAnsiTheme="majorHAnsi"/>
          <w:sz w:val="20"/>
          <w:szCs w:val="20"/>
        </w:rPr>
        <w:t xml:space="preserve">zmiany grupy taryfowej oraz </w:t>
      </w:r>
      <w:r w:rsidR="00DD5EA1">
        <w:rPr>
          <w:rFonts w:asciiTheme="majorHAnsi" w:hAnsiTheme="majorHAnsi"/>
          <w:sz w:val="20"/>
          <w:szCs w:val="20"/>
        </w:rPr>
        <w:t>z</w:t>
      </w:r>
      <w:r w:rsidRPr="00DD5EA1">
        <w:rPr>
          <w:rFonts w:asciiTheme="majorHAnsi" w:hAnsiTheme="majorHAnsi"/>
          <w:sz w:val="20"/>
          <w:szCs w:val="20"/>
        </w:rPr>
        <w:t xml:space="preserve">miany </w:t>
      </w:r>
      <w:r w:rsidR="00DD5EA1">
        <w:rPr>
          <w:rFonts w:asciiTheme="majorHAnsi" w:hAnsiTheme="majorHAnsi"/>
          <w:sz w:val="20"/>
          <w:szCs w:val="20"/>
        </w:rPr>
        <w:t xml:space="preserve">ceny </w:t>
      </w:r>
      <w:r w:rsidRPr="00DD5EA1">
        <w:rPr>
          <w:rFonts w:asciiTheme="majorHAnsi" w:hAnsiTheme="majorHAnsi"/>
          <w:sz w:val="20"/>
          <w:szCs w:val="20"/>
        </w:rPr>
        <w:t xml:space="preserve">jednostkowej </w:t>
      </w:r>
      <w:r w:rsidR="00DD5EA1">
        <w:rPr>
          <w:rFonts w:asciiTheme="majorHAnsi" w:hAnsiTheme="majorHAnsi"/>
          <w:sz w:val="20"/>
          <w:szCs w:val="20"/>
        </w:rPr>
        <w:t xml:space="preserve">netto energii elektrycznej </w:t>
      </w:r>
      <w:r w:rsidRPr="00DD5EA1">
        <w:rPr>
          <w:rFonts w:asciiTheme="majorHAnsi" w:hAnsiTheme="majorHAnsi"/>
          <w:sz w:val="20"/>
          <w:szCs w:val="20"/>
        </w:rPr>
        <w:t xml:space="preserve">zgodnie z obowiązującymi dla tej taryfy </w:t>
      </w:r>
      <w:r w:rsidR="00DD5EA1">
        <w:rPr>
          <w:rFonts w:asciiTheme="majorHAnsi" w:hAnsiTheme="majorHAnsi"/>
          <w:sz w:val="20"/>
          <w:szCs w:val="20"/>
        </w:rPr>
        <w:t>cenami,</w:t>
      </w:r>
    </w:p>
    <w:p w:rsidR="004E5518" w:rsidRDefault="004E5518" w:rsidP="00581DC7">
      <w:pPr>
        <w:numPr>
          <w:ilvl w:val="0"/>
          <w:numId w:val="43"/>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dotyczących Nabywcy/Odbiorcy faktury,</w:t>
      </w:r>
    </w:p>
    <w:p w:rsidR="004E5518" w:rsidRDefault="004E5518" w:rsidP="00581DC7">
      <w:pPr>
        <w:numPr>
          <w:ilvl w:val="0"/>
          <w:numId w:val="43"/>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dotyczących Zamawiającego i/lub Wykonawcy,</w:t>
      </w:r>
    </w:p>
    <w:p w:rsidR="001F1A74" w:rsidRPr="00DD5EA1" w:rsidRDefault="004E5518" w:rsidP="00DD5EA1">
      <w:pPr>
        <w:numPr>
          <w:ilvl w:val="0"/>
          <w:numId w:val="43"/>
        </w:numPr>
        <w:ind w:left="851" w:hanging="425"/>
        <w:jc w:val="both"/>
        <w:rPr>
          <w:rFonts w:asciiTheme="majorHAnsi" w:hAnsiTheme="majorHAnsi"/>
          <w:sz w:val="20"/>
          <w:szCs w:val="20"/>
        </w:rPr>
      </w:pPr>
      <w:r w:rsidRPr="004E5518">
        <w:rPr>
          <w:rFonts w:asciiTheme="majorHAnsi" w:hAnsiTheme="majorHAnsi"/>
          <w:sz w:val="20"/>
          <w:szCs w:val="20"/>
        </w:rPr>
        <w:t>zmiany podwykonawców, którzy zostal</w:t>
      </w:r>
      <w:r w:rsidR="00F044F2">
        <w:rPr>
          <w:rFonts w:asciiTheme="majorHAnsi" w:hAnsiTheme="majorHAnsi"/>
          <w:sz w:val="20"/>
          <w:szCs w:val="20"/>
        </w:rPr>
        <w:t>i wskazani w ofercie Wykonawcy</w:t>
      </w:r>
      <w:r w:rsidRPr="00FD48DA">
        <w:rPr>
          <w:rStyle w:val="Odwoanieprzypisudolnego"/>
          <w:rFonts w:asciiTheme="majorHAnsi" w:hAnsiTheme="majorHAnsi"/>
          <w:sz w:val="20"/>
          <w:szCs w:val="20"/>
        </w:rPr>
        <w:footnoteReference w:id="3"/>
      </w:r>
      <w:r w:rsidRPr="004E5518">
        <w:rPr>
          <w:rFonts w:asciiTheme="majorHAnsi" w:hAnsiTheme="majorHAnsi"/>
          <w:sz w:val="20"/>
          <w:szCs w:val="20"/>
        </w:rPr>
        <w:t>.</w:t>
      </w:r>
    </w:p>
    <w:p w:rsidR="005310ED" w:rsidRPr="00FD48DA" w:rsidRDefault="005310ED" w:rsidP="005310ED">
      <w:pPr>
        <w:pStyle w:val="Akapitzlist"/>
        <w:numPr>
          <w:ilvl w:val="0"/>
          <w:numId w:val="42"/>
        </w:numPr>
        <w:suppressAutoHyphens/>
        <w:autoSpaceDE w:val="0"/>
        <w:ind w:left="426" w:hanging="426"/>
        <w:jc w:val="both"/>
        <w:rPr>
          <w:rFonts w:asciiTheme="majorHAnsi" w:hAnsiTheme="majorHAnsi"/>
          <w:sz w:val="20"/>
          <w:szCs w:val="20"/>
        </w:rPr>
      </w:pPr>
      <w:r w:rsidRPr="00FD48DA">
        <w:rPr>
          <w:rFonts w:asciiTheme="majorHAnsi" w:hAnsiTheme="majorHAnsi"/>
          <w:sz w:val="20"/>
          <w:szCs w:val="20"/>
        </w:rPr>
        <w:t>Strony dopuszczają możliwość dokonania cesji praw i obowiązków wynikających z Umowy na inny podmiot niż Zamawiający w przypadku zmiany właściciela lub posiadacza obiektu, do którego dostarczana jest energia elektryczna na podstawie Umowy. W takim przypadku cesja nastąpi zgodnie z przepisami Kodeksu Cywilnego.</w:t>
      </w:r>
    </w:p>
    <w:p w:rsidR="005310ED" w:rsidRDefault="005310ED" w:rsidP="005310ED">
      <w:pPr>
        <w:pStyle w:val="Akapitzlist"/>
        <w:suppressAutoHyphens/>
        <w:autoSpaceDE w:val="0"/>
        <w:ind w:left="0"/>
        <w:jc w:val="both"/>
        <w:rPr>
          <w:rFonts w:asciiTheme="majorHAnsi" w:hAnsiTheme="majorHAnsi"/>
          <w:sz w:val="20"/>
          <w:szCs w:val="20"/>
        </w:rPr>
      </w:pPr>
    </w:p>
    <w:p w:rsidR="005310ED" w:rsidRPr="00175659" w:rsidRDefault="005310ED" w:rsidP="005310ED">
      <w:pPr>
        <w:pStyle w:val="Akapitzlist"/>
        <w:suppressAutoHyphens/>
        <w:ind w:left="0"/>
        <w:jc w:val="center"/>
        <w:rPr>
          <w:rFonts w:asciiTheme="majorHAnsi" w:hAnsiTheme="majorHAnsi"/>
          <w:b/>
          <w:bCs/>
          <w:sz w:val="20"/>
          <w:szCs w:val="20"/>
        </w:rPr>
      </w:pPr>
      <w:r>
        <w:rPr>
          <w:rFonts w:asciiTheme="majorHAnsi" w:hAnsiTheme="majorHAnsi"/>
          <w:b/>
          <w:bCs/>
          <w:sz w:val="20"/>
          <w:szCs w:val="20"/>
        </w:rPr>
        <w:t>§</w:t>
      </w:r>
      <w:r w:rsidR="00A81DA6">
        <w:rPr>
          <w:rFonts w:asciiTheme="majorHAnsi" w:hAnsiTheme="majorHAnsi"/>
          <w:b/>
          <w:bCs/>
          <w:sz w:val="20"/>
          <w:szCs w:val="20"/>
        </w:rPr>
        <w:t xml:space="preserve"> </w:t>
      </w:r>
      <w:r w:rsidR="00DC2C0B">
        <w:rPr>
          <w:rFonts w:asciiTheme="majorHAnsi" w:hAnsiTheme="majorHAnsi"/>
          <w:b/>
          <w:bCs/>
          <w:sz w:val="20"/>
          <w:szCs w:val="20"/>
        </w:rPr>
        <w:t>13</w:t>
      </w:r>
    </w:p>
    <w:p w:rsidR="005310ED" w:rsidRPr="00175659" w:rsidRDefault="005310ED" w:rsidP="005310ED">
      <w:pPr>
        <w:pStyle w:val="Akapitzlist"/>
        <w:suppressAutoHyphens/>
        <w:autoSpaceDE w:val="0"/>
        <w:ind w:left="0"/>
        <w:jc w:val="center"/>
        <w:rPr>
          <w:rFonts w:asciiTheme="majorHAnsi" w:hAnsiTheme="majorHAnsi"/>
          <w:b/>
          <w:bCs/>
          <w:sz w:val="20"/>
          <w:szCs w:val="20"/>
        </w:rPr>
      </w:pPr>
      <w:r>
        <w:rPr>
          <w:rFonts w:asciiTheme="majorHAnsi" w:hAnsiTheme="majorHAnsi"/>
          <w:b/>
          <w:bCs/>
          <w:sz w:val="20"/>
          <w:szCs w:val="20"/>
        </w:rPr>
        <w:t>Klauzula waloryzacyjna</w:t>
      </w:r>
    </w:p>
    <w:p w:rsidR="007471F9" w:rsidRDefault="00A81DA6" w:rsidP="007471F9">
      <w:pPr>
        <w:pStyle w:val="Akapitzlist"/>
        <w:numPr>
          <w:ilvl w:val="0"/>
          <w:numId w:val="46"/>
        </w:numPr>
        <w:suppressAutoHyphens/>
        <w:ind w:left="426" w:hanging="426"/>
        <w:jc w:val="both"/>
        <w:rPr>
          <w:rFonts w:asciiTheme="majorHAnsi" w:hAnsiTheme="majorHAnsi"/>
          <w:sz w:val="20"/>
          <w:szCs w:val="20"/>
        </w:rPr>
      </w:pPr>
      <w:r w:rsidRPr="00292DB3">
        <w:rPr>
          <w:rFonts w:asciiTheme="majorHAnsi" w:hAnsiTheme="majorHAnsi"/>
          <w:sz w:val="20"/>
          <w:szCs w:val="20"/>
        </w:rPr>
        <w:t xml:space="preserve">Na podstawie art. 439 </w:t>
      </w:r>
      <w:r w:rsidR="00292DB3">
        <w:rPr>
          <w:rFonts w:asciiTheme="majorHAnsi" w:hAnsiTheme="majorHAnsi"/>
          <w:sz w:val="20"/>
          <w:szCs w:val="20"/>
        </w:rPr>
        <w:t xml:space="preserve">ustawy </w:t>
      </w:r>
      <w:r w:rsidRPr="00292DB3">
        <w:rPr>
          <w:rFonts w:asciiTheme="majorHAnsi" w:hAnsiTheme="majorHAnsi"/>
          <w:sz w:val="20"/>
          <w:szCs w:val="20"/>
        </w:rPr>
        <w:t>PZP Strony dopuszczają zmianę wynagrodzenia Wykonawcy. Strony</w:t>
      </w:r>
      <w:r w:rsidR="007471F9">
        <w:rPr>
          <w:rFonts w:asciiTheme="majorHAnsi" w:hAnsiTheme="majorHAnsi"/>
          <w:sz w:val="20"/>
          <w:szCs w:val="20"/>
        </w:rPr>
        <w:t xml:space="preserve"> </w:t>
      </w:r>
      <w:r w:rsidRPr="007471F9">
        <w:rPr>
          <w:rFonts w:asciiTheme="majorHAnsi" w:hAnsiTheme="majorHAnsi"/>
          <w:sz w:val="20"/>
          <w:szCs w:val="20"/>
        </w:rPr>
        <w:t xml:space="preserve">przewidują możliwość zmiany </w:t>
      </w:r>
      <w:r w:rsidR="007471F9">
        <w:rPr>
          <w:rFonts w:asciiTheme="majorHAnsi" w:hAnsiTheme="majorHAnsi"/>
          <w:sz w:val="20"/>
          <w:szCs w:val="20"/>
        </w:rPr>
        <w:t xml:space="preserve">ceny jednostkowej za kWh energii elektrycznej </w:t>
      </w:r>
      <w:r w:rsidRPr="007471F9">
        <w:rPr>
          <w:rFonts w:asciiTheme="majorHAnsi" w:hAnsiTheme="majorHAnsi"/>
          <w:sz w:val="20"/>
          <w:szCs w:val="20"/>
        </w:rPr>
        <w:t>w</w:t>
      </w:r>
      <w:r w:rsidR="007471F9">
        <w:rPr>
          <w:rFonts w:asciiTheme="majorHAnsi" w:hAnsiTheme="majorHAnsi"/>
          <w:sz w:val="20"/>
          <w:szCs w:val="20"/>
        </w:rPr>
        <w:t xml:space="preserve"> </w:t>
      </w:r>
      <w:r w:rsidRPr="00A81DA6">
        <w:rPr>
          <w:rFonts w:asciiTheme="majorHAnsi" w:hAnsiTheme="majorHAnsi"/>
          <w:sz w:val="20"/>
          <w:szCs w:val="20"/>
        </w:rPr>
        <w:t xml:space="preserve">związku ze wzrostem cen </w:t>
      </w:r>
      <w:r w:rsidR="007471F9">
        <w:rPr>
          <w:rFonts w:asciiTheme="majorHAnsi" w:hAnsiTheme="majorHAnsi"/>
          <w:sz w:val="20"/>
          <w:szCs w:val="20"/>
        </w:rPr>
        <w:t>energii elektrycznej</w:t>
      </w:r>
      <w:r w:rsidRPr="007471F9">
        <w:rPr>
          <w:rFonts w:asciiTheme="majorHAnsi" w:hAnsiTheme="majorHAnsi"/>
          <w:sz w:val="20"/>
          <w:szCs w:val="20"/>
        </w:rPr>
        <w:t>, które Wykonawca musi zakupić w celu zrealizowania przedmiotu zamówienia.</w:t>
      </w:r>
    </w:p>
    <w:p w:rsidR="007471F9" w:rsidRPr="00033324" w:rsidRDefault="00A81DA6" w:rsidP="007471F9">
      <w:pPr>
        <w:pStyle w:val="Akapitzlist"/>
        <w:numPr>
          <w:ilvl w:val="0"/>
          <w:numId w:val="46"/>
        </w:numPr>
        <w:suppressAutoHyphens/>
        <w:ind w:left="426" w:hanging="426"/>
        <w:jc w:val="both"/>
        <w:rPr>
          <w:rFonts w:asciiTheme="majorHAnsi" w:hAnsiTheme="majorHAnsi"/>
          <w:sz w:val="20"/>
          <w:szCs w:val="20"/>
        </w:rPr>
      </w:pPr>
      <w:r w:rsidRPr="00033324">
        <w:rPr>
          <w:rFonts w:asciiTheme="majorHAnsi" w:hAnsiTheme="majorHAnsi"/>
          <w:sz w:val="20"/>
          <w:szCs w:val="20"/>
        </w:rPr>
        <w:t>Strony zgodnie oświadczają, że waloryzacja wynagrodzenia</w:t>
      </w:r>
      <w:r w:rsidR="007471F9" w:rsidRPr="00033324">
        <w:rPr>
          <w:rFonts w:asciiTheme="majorHAnsi" w:hAnsiTheme="majorHAnsi"/>
          <w:sz w:val="20"/>
          <w:szCs w:val="20"/>
        </w:rPr>
        <w:t>,</w:t>
      </w:r>
      <w:r w:rsidRPr="00033324">
        <w:rPr>
          <w:rFonts w:asciiTheme="majorHAnsi" w:hAnsiTheme="majorHAnsi"/>
          <w:sz w:val="20"/>
          <w:szCs w:val="20"/>
        </w:rPr>
        <w:t xml:space="preserve"> o której mowa poniżej nie będzie</w:t>
      </w:r>
      <w:r w:rsidR="007471F9" w:rsidRPr="00033324">
        <w:rPr>
          <w:rFonts w:asciiTheme="majorHAnsi" w:hAnsiTheme="majorHAnsi"/>
          <w:sz w:val="20"/>
          <w:szCs w:val="20"/>
        </w:rPr>
        <w:t xml:space="preserve"> </w:t>
      </w:r>
      <w:r w:rsidRPr="00033324">
        <w:rPr>
          <w:rFonts w:asciiTheme="majorHAnsi" w:hAnsiTheme="majorHAnsi"/>
          <w:sz w:val="20"/>
          <w:szCs w:val="20"/>
        </w:rPr>
        <w:t xml:space="preserve">miała zastosowania, </w:t>
      </w:r>
      <w:r w:rsidR="007471F9" w:rsidRPr="00033324">
        <w:rPr>
          <w:rFonts w:asciiTheme="majorHAnsi" w:hAnsiTheme="majorHAnsi"/>
          <w:sz w:val="20"/>
          <w:szCs w:val="20"/>
        </w:rPr>
        <w:t xml:space="preserve">w przypadku </w:t>
      </w:r>
      <w:r w:rsidRPr="00033324">
        <w:rPr>
          <w:rFonts w:asciiTheme="majorHAnsi" w:hAnsiTheme="majorHAnsi"/>
          <w:sz w:val="20"/>
          <w:szCs w:val="20"/>
        </w:rPr>
        <w:t xml:space="preserve">gdy Wykonawca dokonał zakupu </w:t>
      </w:r>
      <w:r w:rsidR="007471F9" w:rsidRPr="00033324">
        <w:rPr>
          <w:rFonts w:asciiTheme="majorHAnsi" w:hAnsiTheme="majorHAnsi"/>
          <w:sz w:val="20"/>
          <w:szCs w:val="20"/>
        </w:rPr>
        <w:t xml:space="preserve">energii elektrycznej </w:t>
      </w:r>
      <w:r w:rsidRPr="00033324">
        <w:rPr>
          <w:rFonts w:asciiTheme="majorHAnsi" w:hAnsiTheme="majorHAnsi"/>
          <w:sz w:val="20"/>
          <w:szCs w:val="20"/>
        </w:rPr>
        <w:t>z góry dla całego okresu</w:t>
      </w:r>
      <w:r w:rsidR="007471F9" w:rsidRPr="00033324">
        <w:rPr>
          <w:rFonts w:asciiTheme="majorHAnsi" w:hAnsiTheme="majorHAnsi"/>
          <w:sz w:val="20"/>
          <w:szCs w:val="20"/>
        </w:rPr>
        <w:t xml:space="preserve"> </w:t>
      </w:r>
      <w:r w:rsidRPr="00033324">
        <w:rPr>
          <w:rFonts w:asciiTheme="majorHAnsi" w:hAnsiTheme="majorHAnsi"/>
          <w:sz w:val="20"/>
          <w:szCs w:val="20"/>
        </w:rPr>
        <w:t xml:space="preserve">zamówienia wynikającego z niniejszej Umowy, wobec powyższego zmiana cen </w:t>
      </w:r>
      <w:r w:rsidR="007471F9" w:rsidRPr="00033324">
        <w:rPr>
          <w:rFonts w:asciiTheme="majorHAnsi" w:hAnsiTheme="majorHAnsi"/>
          <w:sz w:val="20"/>
          <w:szCs w:val="20"/>
        </w:rPr>
        <w:t xml:space="preserve">energii elektrycznej </w:t>
      </w:r>
      <w:r w:rsidRPr="00033324">
        <w:rPr>
          <w:rFonts w:asciiTheme="majorHAnsi" w:hAnsiTheme="majorHAnsi"/>
          <w:sz w:val="20"/>
          <w:szCs w:val="20"/>
        </w:rPr>
        <w:t>nie</w:t>
      </w:r>
      <w:r w:rsidR="007471F9" w:rsidRPr="00033324">
        <w:rPr>
          <w:rFonts w:asciiTheme="majorHAnsi" w:hAnsiTheme="majorHAnsi"/>
          <w:sz w:val="20"/>
          <w:szCs w:val="20"/>
        </w:rPr>
        <w:t xml:space="preserve"> </w:t>
      </w:r>
      <w:r w:rsidRPr="00033324">
        <w:rPr>
          <w:rFonts w:asciiTheme="majorHAnsi" w:hAnsiTheme="majorHAnsi"/>
          <w:sz w:val="20"/>
          <w:szCs w:val="20"/>
        </w:rPr>
        <w:t>będzie miała wypływu na wartość wynagrodzenia.</w:t>
      </w:r>
    </w:p>
    <w:p w:rsidR="007471F9" w:rsidRDefault="00A81DA6" w:rsidP="007471F9">
      <w:pPr>
        <w:pStyle w:val="Akapitzlist"/>
        <w:numPr>
          <w:ilvl w:val="0"/>
          <w:numId w:val="46"/>
        </w:numPr>
        <w:suppressAutoHyphens/>
        <w:ind w:left="426" w:hanging="426"/>
        <w:jc w:val="both"/>
        <w:rPr>
          <w:rFonts w:asciiTheme="majorHAnsi" w:hAnsiTheme="majorHAnsi"/>
          <w:sz w:val="20"/>
          <w:szCs w:val="20"/>
        </w:rPr>
      </w:pPr>
      <w:r w:rsidRPr="007471F9">
        <w:rPr>
          <w:rFonts w:asciiTheme="majorHAnsi" w:hAnsiTheme="majorHAnsi"/>
          <w:sz w:val="20"/>
          <w:szCs w:val="20"/>
        </w:rPr>
        <w:t xml:space="preserve">Wykonawca do dnia zawarcia przedmiotowej umowy dokonał zakupu </w:t>
      </w:r>
      <w:r w:rsidR="007471F9">
        <w:rPr>
          <w:rFonts w:asciiTheme="majorHAnsi" w:hAnsiTheme="majorHAnsi"/>
          <w:sz w:val="20"/>
          <w:szCs w:val="20"/>
        </w:rPr>
        <w:t>energii elektrycznej w</w:t>
      </w:r>
      <w:r w:rsidRPr="007471F9">
        <w:rPr>
          <w:rFonts w:asciiTheme="majorHAnsi" w:hAnsiTheme="majorHAnsi"/>
          <w:sz w:val="20"/>
          <w:szCs w:val="20"/>
        </w:rPr>
        <w:t xml:space="preserve"> wysokości </w:t>
      </w:r>
      <w:r w:rsidR="007471F9">
        <w:rPr>
          <w:rFonts w:asciiTheme="majorHAnsi" w:hAnsiTheme="majorHAnsi"/>
          <w:sz w:val="20"/>
          <w:szCs w:val="20"/>
        </w:rPr>
        <w:t xml:space="preserve">….. </w:t>
      </w:r>
      <w:r w:rsidRPr="007471F9">
        <w:rPr>
          <w:rFonts w:asciiTheme="majorHAnsi" w:hAnsiTheme="majorHAnsi"/>
          <w:sz w:val="20"/>
          <w:szCs w:val="20"/>
        </w:rPr>
        <w:t>% (</w:t>
      </w:r>
      <w:r w:rsidRPr="00B95C02">
        <w:rPr>
          <w:rFonts w:asciiTheme="majorHAnsi" w:hAnsiTheme="majorHAnsi"/>
          <w:i/>
          <w:sz w:val="20"/>
          <w:szCs w:val="20"/>
        </w:rPr>
        <w:t>wielkość procentowa</w:t>
      </w:r>
      <w:r w:rsidRPr="007471F9">
        <w:rPr>
          <w:rFonts w:asciiTheme="majorHAnsi" w:hAnsiTheme="majorHAnsi"/>
          <w:sz w:val="20"/>
          <w:szCs w:val="20"/>
        </w:rPr>
        <w:t xml:space="preserve">) </w:t>
      </w:r>
      <w:r w:rsidR="00B95C02">
        <w:rPr>
          <w:rFonts w:asciiTheme="majorHAnsi" w:hAnsiTheme="majorHAnsi"/>
          <w:sz w:val="20"/>
          <w:szCs w:val="20"/>
        </w:rPr>
        <w:t>wolumenu wskazanego w §2 ust. 5</w:t>
      </w:r>
      <w:r w:rsidR="00B95C02" w:rsidRPr="00B95C02">
        <w:rPr>
          <w:rFonts w:asciiTheme="majorHAnsi" w:hAnsiTheme="majorHAnsi"/>
          <w:sz w:val="20"/>
          <w:szCs w:val="20"/>
        </w:rPr>
        <w:t xml:space="preserve"> Umowy</w:t>
      </w:r>
      <w:r w:rsidRPr="007471F9">
        <w:rPr>
          <w:rFonts w:asciiTheme="majorHAnsi" w:hAnsiTheme="majorHAnsi"/>
          <w:sz w:val="20"/>
          <w:szCs w:val="20"/>
        </w:rPr>
        <w:t>.</w:t>
      </w:r>
    </w:p>
    <w:p w:rsidR="00B95C02" w:rsidRDefault="00A81DA6" w:rsidP="00B95C02">
      <w:pPr>
        <w:pStyle w:val="Akapitzlist"/>
        <w:numPr>
          <w:ilvl w:val="0"/>
          <w:numId w:val="46"/>
        </w:numPr>
        <w:suppressAutoHyphens/>
        <w:ind w:left="426" w:hanging="426"/>
        <w:jc w:val="both"/>
        <w:rPr>
          <w:rFonts w:asciiTheme="majorHAnsi" w:hAnsiTheme="majorHAnsi"/>
          <w:sz w:val="20"/>
          <w:szCs w:val="20"/>
        </w:rPr>
      </w:pPr>
      <w:r w:rsidRPr="007471F9">
        <w:rPr>
          <w:rFonts w:asciiTheme="majorHAnsi" w:hAnsiTheme="majorHAnsi"/>
          <w:sz w:val="20"/>
          <w:szCs w:val="20"/>
        </w:rPr>
        <w:t>Warunkiem zastosowania mechanizmu waloryzacji jest złożenie przez Wykonawcę wniosku o</w:t>
      </w:r>
      <w:r w:rsidR="007471F9">
        <w:rPr>
          <w:rFonts w:asciiTheme="majorHAnsi" w:hAnsiTheme="majorHAnsi"/>
          <w:sz w:val="20"/>
          <w:szCs w:val="20"/>
        </w:rPr>
        <w:t xml:space="preserve"> </w:t>
      </w:r>
      <w:r w:rsidRPr="007471F9">
        <w:rPr>
          <w:rFonts w:asciiTheme="majorHAnsi" w:hAnsiTheme="majorHAnsi"/>
          <w:sz w:val="20"/>
          <w:szCs w:val="20"/>
        </w:rPr>
        <w:t xml:space="preserve">zmianę </w:t>
      </w:r>
      <w:r w:rsidR="007471F9">
        <w:rPr>
          <w:rFonts w:asciiTheme="majorHAnsi" w:hAnsiTheme="majorHAnsi"/>
          <w:sz w:val="20"/>
          <w:szCs w:val="20"/>
        </w:rPr>
        <w:t>ceny jednostkowej za kWh energii elektrycznej</w:t>
      </w:r>
      <w:r w:rsidR="00A42064">
        <w:rPr>
          <w:rFonts w:asciiTheme="majorHAnsi" w:hAnsiTheme="majorHAnsi"/>
          <w:sz w:val="20"/>
          <w:szCs w:val="20"/>
        </w:rPr>
        <w:t xml:space="preserve">, </w:t>
      </w:r>
      <w:r w:rsidRPr="00A42064">
        <w:rPr>
          <w:rFonts w:asciiTheme="majorHAnsi" w:hAnsiTheme="majorHAnsi"/>
          <w:sz w:val="20"/>
          <w:szCs w:val="20"/>
        </w:rPr>
        <w:t xml:space="preserve">w związku ze zmianą hurtowych cen </w:t>
      </w:r>
      <w:r w:rsidR="00A42064">
        <w:rPr>
          <w:rFonts w:asciiTheme="majorHAnsi" w:hAnsiTheme="majorHAnsi"/>
          <w:sz w:val="20"/>
          <w:szCs w:val="20"/>
        </w:rPr>
        <w:t>energii elektrycznej</w:t>
      </w:r>
      <w:r w:rsidR="00CD0BDC">
        <w:rPr>
          <w:rFonts w:asciiTheme="majorHAnsi" w:hAnsiTheme="majorHAnsi"/>
          <w:sz w:val="20"/>
          <w:szCs w:val="20"/>
        </w:rPr>
        <w:t xml:space="preserve"> na </w:t>
      </w:r>
      <w:r w:rsidR="00CD0BDC" w:rsidRPr="00B95C02">
        <w:rPr>
          <w:rFonts w:asciiTheme="majorHAnsi" w:hAnsiTheme="majorHAnsi"/>
          <w:sz w:val="20"/>
          <w:szCs w:val="20"/>
        </w:rPr>
        <w:t>Towarowej Giełdzie Energii S</w:t>
      </w:r>
      <w:r w:rsidR="00CD0BDC">
        <w:rPr>
          <w:rFonts w:asciiTheme="majorHAnsi" w:hAnsiTheme="majorHAnsi"/>
          <w:sz w:val="20"/>
          <w:szCs w:val="20"/>
        </w:rPr>
        <w:t>.</w:t>
      </w:r>
      <w:r w:rsidR="00CD0BDC" w:rsidRPr="00B95C02">
        <w:rPr>
          <w:rFonts w:asciiTheme="majorHAnsi" w:hAnsiTheme="majorHAnsi"/>
          <w:sz w:val="20"/>
          <w:szCs w:val="20"/>
        </w:rPr>
        <w:t>A</w:t>
      </w:r>
      <w:r w:rsidR="00CD0BDC">
        <w:rPr>
          <w:rFonts w:asciiTheme="majorHAnsi" w:hAnsiTheme="majorHAnsi"/>
          <w:sz w:val="20"/>
          <w:szCs w:val="20"/>
        </w:rPr>
        <w:t>.</w:t>
      </w:r>
      <w:r w:rsidR="00CD0BDC" w:rsidRPr="00B95C02">
        <w:rPr>
          <w:rFonts w:asciiTheme="majorHAnsi" w:hAnsiTheme="majorHAnsi"/>
          <w:sz w:val="20"/>
          <w:szCs w:val="20"/>
        </w:rPr>
        <w:t xml:space="preserve"> </w:t>
      </w:r>
      <w:r w:rsidR="00CD0BDC">
        <w:rPr>
          <w:rFonts w:asciiTheme="majorHAnsi" w:hAnsiTheme="majorHAnsi"/>
          <w:sz w:val="20"/>
          <w:szCs w:val="20"/>
        </w:rPr>
        <w:t>zw. dalej „</w:t>
      </w:r>
      <w:r w:rsidR="00CD0BDC" w:rsidRPr="00B95C02">
        <w:rPr>
          <w:rFonts w:asciiTheme="majorHAnsi" w:hAnsiTheme="majorHAnsi"/>
          <w:sz w:val="20"/>
          <w:szCs w:val="20"/>
        </w:rPr>
        <w:t>TGE</w:t>
      </w:r>
      <w:r w:rsidR="00CD0BDC">
        <w:rPr>
          <w:rFonts w:asciiTheme="majorHAnsi" w:hAnsiTheme="majorHAnsi"/>
          <w:sz w:val="20"/>
          <w:szCs w:val="20"/>
        </w:rPr>
        <w:t>”</w:t>
      </w:r>
      <w:r w:rsidRPr="00A42064">
        <w:rPr>
          <w:rFonts w:asciiTheme="majorHAnsi" w:hAnsiTheme="majorHAnsi"/>
          <w:sz w:val="20"/>
          <w:szCs w:val="20"/>
        </w:rPr>
        <w:t>, ze wskazaniem</w:t>
      </w:r>
      <w:r w:rsidR="00A42064">
        <w:rPr>
          <w:rFonts w:asciiTheme="majorHAnsi" w:hAnsiTheme="majorHAnsi"/>
          <w:sz w:val="20"/>
          <w:szCs w:val="20"/>
        </w:rPr>
        <w:t xml:space="preserve"> </w:t>
      </w:r>
      <w:r w:rsidRPr="00A42064">
        <w:rPr>
          <w:rFonts w:asciiTheme="majorHAnsi" w:hAnsiTheme="majorHAnsi"/>
          <w:sz w:val="20"/>
          <w:szCs w:val="20"/>
        </w:rPr>
        <w:t xml:space="preserve">proponowanej zwaloryzowanej </w:t>
      </w:r>
      <w:r w:rsidR="00B95C02">
        <w:rPr>
          <w:rFonts w:asciiTheme="majorHAnsi" w:hAnsiTheme="majorHAnsi"/>
          <w:sz w:val="20"/>
          <w:szCs w:val="20"/>
        </w:rPr>
        <w:t>ceny energii elektrycznej</w:t>
      </w:r>
      <w:r w:rsidRPr="00A42064">
        <w:rPr>
          <w:rFonts w:asciiTheme="majorHAnsi" w:hAnsiTheme="majorHAnsi"/>
          <w:sz w:val="20"/>
          <w:szCs w:val="20"/>
        </w:rPr>
        <w:t>, przy czym pierwszy wniosek może zostać złożony nie</w:t>
      </w:r>
      <w:r w:rsidR="00B95C02">
        <w:rPr>
          <w:rFonts w:asciiTheme="majorHAnsi" w:hAnsiTheme="majorHAnsi"/>
          <w:sz w:val="20"/>
          <w:szCs w:val="20"/>
        </w:rPr>
        <w:t xml:space="preserve"> </w:t>
      </w:r>
      <w:r w:rsidRPr="00B95C02">
        <w:rPr>
          <w:rFonts w:asciiTheme="majorHAnsi" w:hAnsiTheme="majorHAnsi"/>
          <w:sz w:val="20"/>
          <w:szCs w:val="20"/>
        </w:rPr>
        <w:t xml:space="preserve">wcześniej niż po 6 miesiącach </w:t>
      </w:r>
      <w:r w:rsidR="00B95C02">
        <w:rPr>
          <w:rFonts w:asciiTheme="majorHAnsi" w:hAnsiTheme="majorHAnsi"/>
          <w:sz w:val="20"/>
          <w:szCs w:val="20"/>
        </w:rPr>
        <w:t xml:space="preserve">od dnia </w:t>
      </w:r>
      <w:r w:rsidRPr="00B95C02">
        <w:rPr>
          <w:rFonts w:asciiTheme="majorHAnsi" w:hAnsiTheme="majorHAnsi"/>
          <w:sz w:val="20"/>
          <w:szCs w:val="20"/>
        </w:rPr>
        <w:t>rea</w:t>
      </w:r>
      <w:r w:rsidR="00CD0BDC">
        <w:rPr>
          <w:rFonts w:asciiTheme="majorHAnsi" w:hAnsiTheme="majorHAnsi"/>
          <w:sz w:val="20"/>
          <w:szCs w:val="20"/>
        </w:rPr>
        <w:t>lizowania dostaw w ramach Umowy i w odniesieniu do energii elektrycznej, która nie została zakupiona do dnia zawarcia umowy, zgodnie z treścią pkt 3 powyżej.</w:t>
      </w:r>
    </w:p>
    <w:p w:rsidR="00B95C02" w:rsidRDefault="00A81DA6" w:rsidP="00B95C02">
      <w:pPr>
        <w:pStyle w:val="Akapitzlist"/>
        <w:numPr>
          <w:ilvl w:val="0"/>
          <w:numId w:val="46"/>
        </w:numPr>
        <w:suppressAutoHyphens/>
        <w:autoSpaceDE w:val="0"/>
        <w:ind w:left="426" w:hanging="426"/>
        <w:jc w:val="both"/>
        <w:rPr>
          <w:rFonts w:asciiTheme="majorHAnsi" w:hAnsiTheme="majorHAnsi"/>
          <w:sz w:val="20"/>
          <w:szCs w:val="20"/>
        </w:rPr>
      </w:pPr>
      <w:r w:rsidRPr="00B95C02">
        <w:rPr>
          <w:rFonts w:asciiTheme="majorHAnsi" w:hAnsiTheme="majorHAnsi"/>
          <w:sz w:val="20"/>
          <w:szCs w:val="20"/>
        </w:rPr>
        <w:t>Wykonawca skł</w:t>
      </w:r>
      <w:r w:rsidR="00B95C02" w:rsidRPr="00B95C02">
        <w:rPr>
          <w:rFonts w:asciiTheme="majorHAnsi" w:hAnsiTheme="majorHAnsi"/>
          <w:sz w:val="20"/>
          <w:szCs w:val="20"/>
        </w:rPr>
        <w:t xml:space="preserve">adając wniosek o zmianę, </w:t>
      </w:r>
      <w:r w:rsidRPr="00B95C02">
        <w:rPr>
          <w:rFonts w:asciiTheme="majorHAnsi" w:hAnsiTheme="majorHAnsi"/>
          <w:sz w:val="20"/>
          <w:szCs w:val="20"/>
        </w:rPr>
        <w:t>powinien przedstawić w szczególności</w:t>
      </w:r>
      <w:r w:rsidR="00B95C02" w:rsidRPr="00B95C02">
        <w:rPr>
          <w:rFonts w:asciiTheme="majorHAnsi" w:hAnsiTheme="majorHAnsi"/>
          <w:sz w:val="20"/>
          <w:szCs w:val="20"/>
        </w:rPr>
        <w:t xml:space="preserve"> </w:t>
      </w:r>
      <w:r w:rsidRPr="00B95C02">
        <w:rPr>
          <w:rFonts w:asciiTheme="majorHAnsi" w:hAnsiTheme="majorHAnsi"/>
          <w:sz w:val="20"/>
          <w:szCs w:val="20"/>
        </w:rPr>
        <w:t xml:space="preserve">wyliczenie wnioskowanej kwoty zmiany wynagrodzenia oraz dowody na to, że zmiana ceny </w:t>
      </w:r>
      <w:r w:rsidR="00B95C02" w:rsidRPr="00B95C02">
        <w:rPr>
          <w:rFonts w:asciiTheme="majorHAnsi" w:hAnsiTheme="majorHAnsi"/>
          <w:sz w:val="20"/>
          <w:szCs w:val="20"/>
        </w:rPr>
        <w:t xml:space="preserve">energii elektrycznej </w:t>
      </w:r>
      <w:r w:rsidRPr="00B95C02">
        <w:rPr>
          <w:rFonts w:asciiTheme="majorHAnsi" w:hAnsiTheme="majorHAnsi"/>
          <w:sz w:val="20"/>
          <w:szCs w:val="20"/>
        </w:rPr>
        <w:t>na TGE wpływa</w:t>
      </w:r>
      <w:r w:rsidR="008C53D1">
        <w:rPr>
          <w:rFonts w:asciiTheme="majorHAnsi" w:hAnsiTheme="majorHAnsi"/>
          <w:sz w:val="20"/>
          <w:szCs w:val="20"/>
        </w:rPr>
        <w:t xml:space="preserve"> na koszt realizacji zamówienia we wnioskowanym przez Wykonawcę zakresie.</w:t>
      </w:r>
    </w:p>
    <w:p w:rsidR="004B346F" w:rsidRDefault="00A81DA6" w:rsidP="004B346F">
      <w:pPr>
        <w:pStyle w:val="Akapitzlist"/>
        <w:numPr>
          <w:ilvl w:val="0"/>
          <w:numId w:val="46"/>
        </w:numPr>
        <w:suppressAutoHyphens/>
        <w:autoSpaceDE w:val="0"/>
        <w:ind w:left="426" w:hanging="426"/>
        <w:jc w:val="both"/>
        <w:rPr>
          <w:rFonts w:asciiTheme="majorHAnsi" w:hAnsiTheme="majorHAnsi"/>
          <w:sz w:val="20"/>
          <w:szCs w:val="20"/>
        </w:rPr>
      </w:pPr>
      <w:r w:rsidRPr="00B95C02">
        <w:rPr>
          <w:rFonts w:asciiTheme="majorHAnsi" w:hAnsiTheme="majorHAnsi"/>
          <w:sz w:val="20"/>
          <w:szCs w:val="20"/>
        </w:rPr>
        <w:t xml:space="preserve">Zmiana wynagrodzenia w oparciu o niniejszy ustęp wymaga zgodnej woli obu </w:t>
      </w:r>
      <w:r w:rsidR="00CD0BDC">
        <w:rPr>
          <w:rFonts w:asciiTheme="majorHAnsi" w:hAnsiTheme="majorHAnsi"/>
          <w:sz w:val="20"/>
          <w:szCs w:val="20"/>
        </w:rPr>
        <w:t>S</w:t>
      </w:r>
      <w:r w:rsidRPr="00B95C02">
        <w:rPr>
          <w:rFonts w:asciiTheme="majorHAnsi" w:hAnsiTheme="majorHAnsi"/>
          <w:sz w:val="20"/>
          <w:szCs w:val="20"/>
        </w:rPr>
        <w:t>tron wyrażonej</w:t>
      </w:r>
      <w:r w:rsidR="00B95C02">
        <w:rPr>
          <w:rFonts w:asciiTheme="majorHAnsi" w:hAnsiTheme="majorHAnsi"/>
          <w:sz w:val="20"/>
          <w:szCs w:val="20"/>
        </w:rPr>
        <w:t xml:space="preserve"> </w:t>
      </w:r>
      <w:r w:rsidR="008C53D1">
        <w:rPr>
          <w:rFonts w:asciiTheme="majorHAnsi" w:hAnsiTheme="majorHAnsi"/>
          <w:sz w:val="20"/>
          <w:szCs w:val="20"/>
        </w:rPr>
        <w:t>aneksem do U</w:t>
      </w:r>
      <w:r w:rsidRPr="00B95C02">
        <w:rPr>
          <w:rFonts w:asciiTheme="majorHAnsi" w:hAnsiTheme="majorHAnsi"/>
          <w:sz w:val="20"/>
          <w:szCs w:val="20"/>
        </w:rPr>
        <w:t xml:space="preserve">mowy przy czym </w:t>
      </w:r>
      <w:r w:rsidR="00CD0BDC">
        <w:rPr>
          <w:rFonts w:asciiTheme="majorHAnsi" w:hAnsiTheme="majorHAnsi"/>
          <w:sz w:val="20"/>
          <w:szCs w:val="20"/>
        </w:rPr>
        <w:t>Zamawiający zobowiązany</w:t>
      </w:r>
      <w:r w:rsidRPr="00B95C02">
        <w:rPr>
          <w:rFonts w:asciiTheme="majorHAnsi" w:hAnsiTheme="majorHAnsi"/>
          <w:sz w:val="20"/>
          <w:szCs w:val="20"/>
        </w:rPr>
        <w:t xml:space="preserve"> jest rozpatrzyć wniosek </w:t>
      </w:r>
      <w:r w:rsidR="00CD0BDC">
        <w:rPr>
          <w:rFonts w:asciiTheme="majorHAnsi" w:hAnsiTheme="majorHAnsi"/>
          <w:sz w:val="20"/>
          <w:szCs w:val="20"/>
        </w:rPr>
        <w:t xml:space="preserve">Wykonawcy </w:t>
      </w:r>
      <w:r w:rsidR="003D2636">
        <w:rPr>
          <w:rFonts w:asciiTheme="majorHAnsi" w:hAnsiTheme="majorHAnsi"/>
          <w:sz w:val="20"/>
          <w:szCs w:val="20"/>
        </w:rPr>
        <w:t xml:space="preserve">złożony w formie pisemnej </w:t>
      </w:r>
      <w:r w:rsidRPr="00B95C02">
        <w:rPr>
          <w:rFonts w:asciiTheme="majorHAnsi" w:hAnsiTheme="majorHAnsi"/>
          <w:sz w:val="20"/>
          <w:szCs w:val="20"/>
        </w:rPr>
        <w:t xml:space="preserve">w </w:t>
      </w:r>
      <w:r w:rsidR="003D2636">
        <w:rPr>
          <w:rFonts w:asciiTheme="majorHAnsi" w:hAnsiTheme="majorHAnsi"/>
          <w:sz w:val="20"/>
          <w:szCs w:val="20"/>
        </w:rPr>
        <w:t>terminie do 7 dni od daty wpływu</w:t>
      </w:r>
      <w:r w:rsidRPr="00B95C02">
        <w:rPr>
          <w:rFonts w:asciiTheme="majorHAnsi" w:hAnsiTheme="majorHAnsi"/>
          <w:sz w:val="20"/>
          <w:szCs w:val="20"/>
        </w:rPr>
        <w:t>.</w:t>
      </w:r>
    </w:p>
    <w:p w:rsidR="003D2636" w:rsidRDefault="00CD0BDC" w:rsidP="003D2636">
      <w:pPr>
        <w:pStyle w:val="Akapitzlist"/>
        <w:numPr>
          <w:ilvl w:val="0"/>
          <w:numId w:val="46"/>
        </w:numPr>
        <w:suppressAutoHyphens/>
        <w:autoSpaceDE w:val="0"/>
        <w:ind w:left="426" w:hanging="426"/>
        <w:jc w:val="both"/>
        <w:rPr>
          <w:rFonts w:asciiTheme="majorHAnsi" w:hAnsiTheme="majorHAnsi"/>
          <w:sz w:val="20"/>
          <w:szCs w:val="20"/>
        </w:rPr>
      </w:pPr>
      <w:r w:rsidRPr="004B346F">
        <w:rPr>
          <w:rFonts w:asciiTheme="majorHAnsi" w:hAnsiTheme="majorHAnsi"/>
          <w:sz w:val="20"/>
          <w:szCs w:val="20"/>
        </w:rPr>
        <w:t>Wykonawca uprawniony</w:t>
      </w:r>
      <w:r w:rsidR="00A81DA6" w:rsidRPr="004B346F">
        <w:rPr>
          <w:rFonts w:asciiTheme="majorHAnsi" w:hAnsiTheme="majorHAnsi"/>
          <w:sz w:val="20"/>
          <w:szCs w:val="20"/>
        </w:rPr>
        <w:t xml:space="preserve"> jest do złożenia wniosku o waloryzacje w przypadku zmiany</w:t>
      </w:r>
      <w:r w:rsidR="00B95C02" w:rsidRPr="004B346F">
        <w:rPr>
          <w:rFonts w:asciiTheme="majorHAnsi" w:hAnsiTheme="majorHAnsi"/>
          <w:sz w:val="20"/>
          <w:szCs w:val="20"/>
        </w:rPr>
        <w:t xml:space="preserve"> </w:t>
      </w:r>
      <w:r w:rsidR="00A81DA6" w:rsidRPr="004B346F">
        <w:rPr>
          <w:rFonts w:asciiTheme="majorHAnsi" w:hAnsiTheme="majorHAnsi"/>
          <w:sz w:val="20"/>
          <w:szCs w:val="20"/>
        </w:rPr>
        <w:t>średni</w:t>
      </w:r>
      <w:r w:rsidR="004B346F" w:rsidRPr="004B346F">
        <w:rPr>
          <w:rFonts w:asciiTheme="majorHAnsi" w:hAnsiTheme="majorHAnsi"/>
          <w:sz w:val="20"/>
          <w:szCs w:val="20"/>
        </w:rPr>
        <w:t>o</w:t>
      </w:r>
      <w:r w:rsidR="00A81DA6" w:rsidRPr="004B346F">
        <w:rPr>
          <w:rFonts w:asciiTheme="majorHAnsi" w:hAnsiTheme="majorHAnsi"/>
          <w:sz w:val="20"/>
          <w:szCs w:val="20"/>
        </w:rPr>
        <w:t xml:space="preserve">ważonej ceny miesięcznej </w:t>
      </w:r>
      <w:r w:rsidR="004B346F">
        <w:rPr>
          <w:rFonts w:asciiTheme="majorHAnsi" w:hAnsiTheme="majorHAnsi"/>
          <w:sz w:val="20"/>
          <w:szCs w:val="20"/>
        </w:rPr>
        <w:t xml:space="preserve">indeksu </w:t>
      </w:r>
      <w:proofErr w:type="spellStart"/>
      <w:r w:rsidR="004B346F" w:rsidRPr="004B346F">
        <w:rPr>
          <w:rFonts w:asciiTheme="majorHAnsi" w:hAnsiTheme="majorHAnsi"/>
          <w:sz w:val="20"/>
          <w:szCs w:val="20"/>
        </w:rPr>
        <w:t>TGeBASE_WAvg</w:t>
      </w:r>
      <w:proofErr w:type="spellEnd"/>
      <w:r w:rsidR="00A81DA6" w:rsidRPr="004B346F">
        <w:rPr>
          <w:rFonts w:asciiTheme="majorHAnsi" w:hAnsiTheme="majorHAnsi"/>
          <w:sz w:val="20"/>
          <w:szCs w:val="20"/>
        </w:rPr>
        <w:t xml:space="preserve"> na </w:t>
      </w:r>
      <w:r w:rsidR="00B95C02" w:rsidRPr="004B346F">
        <w:rPr>
          <w:rFonts w:asciiTheme="majorHAnsi" w:hAnsiTheme="majorHAnsi"/>
          <w:sz w:val="20"/>
          <w:szCs w:val="20"/>
        </w:rPr>
        <w:t xml:space="preserve">TGE </w:t>
      </w:r>
      <w:r w:rsidR="00A81DA6" w:rsidRPr="004B346F">
        <w:rPr>
          <w:rFonts w:asciiTheme="majorHAnsi" w:hAnsiTheme="majorHAnsi"/>
          <w:sz w:val="20"/>
          <w:szCs w:val="20"/>
        </w:rPr>
        <w:t xml:space="preserve">(cena publikowana w Raportach Miesięcznych </w:t>
      </w:r>
      <w:r w:rsidR="00B95C02" w:rsidRPr="00D60855">
        <w:rPr>
          <w:rFonts w:asciiTheme="majorHAnsi" w:hAnsiTheme="majorHAnsi"/>
          <w:sz w:val="20"/>
          <w:szCs w:val="20"/>
        </w:rPr>
        <w:t>https://tge.pl/dane-statystyczne</w:t>
      </w:r>
      <w:r w:rsidR="00B95C02" w:rsidRPr="004B346F">
        <w:rPr>
          <w:rFonts w:asciiTheme="majorHAnsi" w:hAnsiTheme="majorHAnsi"/>
          <w:sz w:val="20"/>
          <w:szCs w:val="20"/>
        </w:rPr>
        <w:t>)</w:t>
      </w:r>
      <w:r w:rsidR="004B346F">
        <w:rPr>
          <w:rFonts w:asciiTheme="majorHAnsi" w:hAnsiTheme="majorHAnsi"/>
          <w:sz w:val="20"/>
          <w:szCs w:val="20"/>
        </w:rPr>
        <w:t xml:space="preserve"> w odniesieniu do indeksu </w:t>
      </w:r>
      <w:proofErr w:type="spellStart"/>
      <w:r w:rsidR="004B346F" w:rsidRPr="004B346F">
        <w:rPr>
          <w:rFonts w:asciiTheme="majorHAnsi" w:hAnsiTheme="majorHAnsi"/>
          <w:sz w:val="20"/>
          <w:szCs w:val="20"/>
        </w:rPr>
        <w:t>TGeBASE_WAvg</w:t>
      </w:r>
      <w:proofErr w:type="spellEnd"/>
      <w:r w:rsidR="004B346F">
        <w:rPr>
          <w:rFonts w:asciiTheme="majorHAnsi" w:hAnsiTheme="majorHAnsi"/>
          <w:sz w:val="20"/>
          <w:szCs w:val="20"/>
        </w:rPr>
        <w:t xml:space="preserve"> </w:t>
      </w:r>
      <w:r w:rsidR="004B346F" w:rsidRPr="004B346F">
        <w:rPr>
          <w:rFonts w:asciiTheme="majorHAnsi" w:hAnsiTheme="majorHAnsi"/>
          <w:sz w:val="20"/>
          <w:szCs w:val="20"/>
        </w:rPr>
        <w:t xml:space="preserve">z miesiąca zawarcia Umowy, </w:t>
      </w:r>
      <w:r w:rsidR="004B346F">
        <w:rPr>
          <w:rFonts w:asciiTheme="majorHAnsi" w:hAnsiTheme="majorHAnsi"/>
          <w:sz w:val="20"/>
          <w:szCs w:val="20"/>
        </w:rPr>
        <w:br/>
      </w:r>
      <w:r w:rsidR="004B346F" w:rsidRPr="004B346F">
        <w:rPr>
          <w:rFonts w:asciiTheme="majorHAnsi" w:hAnsiTheme="majorHAnsi"/>
          <w:sz w:val="20"/>
          <w:szCs w:val="20"/>
        </w:rPr>
        <w:t xml:space="preserve">z takim zastrzeżeniem że cena ta może być kalkulowana po upływie 6 miesięcy </w:t>
      </w:r>
      <w:r w:rsidR="004B346F">
        <w:rPr>
          <w:rFonts w:asciiTheme="majorHAnsi" w:hAnsiTheme="majorHAnsi"/>
          <w:sz w:val="20"/>
          <w:szCs w:val="20"/>
        </w:rPr>
        <w:t xml:space="preserve">od dnia </w:t>
      </w:r>
      <w:r w:rsidR="004B346F" w:rsidRPr="00B95C02">
        <w:rPr>
          <w:rFonts w:asciiTheme="majorHAnsi" w:hAnsiTheme="majorHAnsi"/>
          <w:sz w:val="20"/>
          <w:szCs w:val="20"/>
        </w:rPr>
        <w:t>rea</w:t>
      </w:r>
      <w:r w:rsidR="003D2636">
        <w:rPr>
          <w:rFonts w:asciiTheme="majorHAnsi" w:hAnsiTheme="majorHAnsi"/>
          <w:sz w:val="20"/>
          <w:szCs w:val="20"/>
        </w:rPr>
        <w:t>lizowania dostaw</w:t>
      </w:r>
      <w:r w:rsidR="00A81DA6" w:rsidRPr="003D2636">
        <w:rPr>
          <w:rFonts w:asciiTheme="majorHAnsi" w:hAnsiTheme="majorHAnsi"/>
          <w:sz w:val="20"/>
          <w:szCs w:val="20"/>
        </w:rPr>
        <w:t xml:space="preserve"> na poniższych zasadach:</w:t>
      </w:r>
    </w:p>
    <w:p w:rsidR="003D2636" w:rsidRDefault="003D2636" w:rsidP="003D2636">
      <w:pPr>
        <w:pStyle w:val="Akapitzlist"/>
        <w:numPr>
          <w:ilvl w:val="0"/>
          <w:numId w:val="48"/>
        </w:numPr>
        <w:suppressAutoHyphens/>
        <w:autoSpaceDE w:val="0"/>
        <w:jc w:val="both"/>
        <w:rPr>
          <w:rFonts w:asciiTheme="majorHAnsi" w:hAnsiTheme="majorHAnsi"/>
          <w:sz w:val="20"/>
          <w:szCs w:val="20"/>
        </w:rPr>
      </w:pPr>
      <w:r>
        <w:rPr>
          <w:rFonts w:asciiTheme="majorHAnsi" w:hAnsiTheme="majorHAnsi"/>
          <w:sz w:val="20"/>
          <w:szCs w:val="20"/>
        </w:rPr>
        <w:t>w przypadku zmiany (wzrostu) wartości od 30% do 40%</w:t>
      </w:r>
      <w:r w:rsidRPr="003D2636">
        <w:t xml:space="preserve"> </w:t>
      </w:r>
      <w:r>
        <w:rPr>
          <w:rFonts w:asciiTheme="majorHAnsi" w:hAnsiTheme="majorHAnsi"/>
          <w:sz w:val="20"/>
          <w:szCs w:val="20"/>
        </w:rPr>
        <w:t>cena jednostkowa kWh energii elektrycznej</w:t>
      </w:r>
      <w:r w:rsidRPr="003D2636">
        <w:rPr>
          <w:rFonts w:asciiTheme="majorHAnsi" w:hAnsiTheme="majorHAnsi"/>
          <w:sz w:val="20"/>
          <w:szCs w:val="20"/>
        </w:rPr>
        <w:t xml:space="preserve"> </w:t>
      </w:r>
      <w:r>
        <w:rPr>
          <w:rFonts w:asciiTheme="majorHAnsi" w:hAnsiTheme="majorHAnsi"/>
          <w:sz w:val="20"/>
          <w:szCs w:val="20"/>
        </w:rPr>
        <w:br/>
      </w:r>
      <w:r w:rsidRPr="003D2636">
        <w:rPr>
          <w:rFonts w:asciiTheme="majorHAnsi" w:hAnsiTheme="majorHAnsi"/>
          <w:sz w:val="20"/>
          <w:szCs w:val="20"/>
        </w:rPr>
        <w:t>(w odniesieniu do wolumenu</w:t>
      </w:r>
      <w:r>
        <w:rPr>
          <w:rFonts w:asciiTheme="majorHAnsi" w:hAnsiTheme="majorHAnsi"/>
          <w:sz w:val="20"/>
          <w:szCs w:val="20"/>
        </w:rPr>
        <w:t>,</w:t>
      </w:r>
      <w:r w:rsidRPr="003D2636">
        <w:rPr>
          <w:rFonts w:asciiTheme="majorHAnsi" w:hAnsiTheme="majorHAnsi"/>
          <w:sz w:val="20"/>
          <w:szCs w:val="20"/>
        </w:rPr>
        <w:t xml:space="preserve"> który pozostał do zakupienia przez Wykonawcę) może zostać powiększona </w:t>
      </w:r>
      <w:r>
        <w:rPr>
          <w:rFonts w:asciiTheme="majorHAnsi" w:hAnsiTheme="majorHAnsi"/>
          <w:sz w:val="20"/>
          <w:szCs w:val="20"/>
        </w:rPr>
        <w:br/>
        <w:t>o 2%,</w:t>
      </w:r>
    </w:p>
    <w:p w:rsidR="003D2636" w:rsidRDefault="003D2636" w:rsidP="003D2636">
      <w:pPr>
        <w:pStyle w:val="Akapitzlist"/>
        <w:numPr>
          <w:ilvl w:val="0"/>
          <w:numId w:val="48"/>
        </w:numPr>
        <w:suppressAutoHyphens/>
        <w:autoSpaceDE w:val="0"/>
        <w:jc w:val="both"/>
        <w:rPr>
          <w:rFonts w:asciiTheme="majorHAnsi" w:hAnsiTheme="majorHAnsi"/>
          <w:sz w:val="20"/>
          <w:szCs w:val="20"/>
        </w:rPr>
      </w:pPr>
      <w:r>
        <w:rPr>
          <w:rFonts w:asciiTheme="majorHAnsi" w:hAnsiTheme="majorHAnsi"/>
          <w:sz w:val="20"/>
          <w:szCs w:val="20"/>
        </w:rPr>
        <w:t>w przypadku zmiany (wzrostu) wartości powyżej 40% do 50%</w:t>
      </w:r>
      <w:r w:rsidRPr="003D2636">
        <w:t xml:space="preserve"> </w:t>
      </w:r>
      <w:r>
        <w:rPr>
          <w:rFonts w:asciiTheme="majorHAnsi" w:hAnsiTheme="majorHAnsi"/>
          <w:sz w:val="20"/>
          <w:szCs w:val="20"/>
        </w:rPr>
        <w:t>cena jednostkowa kWh energii elektrycznej</w:t>
      </w:r>
      <w:r w:rsidRPr="003D2636">
        <w:rPr>
          <w:rFonts w:asciiTheme="majorHAnsi" w:hAnsiTheme="majorHAnsi"/>
          <w:sz w:val="20"/>
          <w:szCs w:val="20"/>
        </w:rPr>
        <w:t xml:space="preserve"> </w:t>
      </w:r>
      <w:r>
        <w:rPr>
          <w:rFonts w:asciiTheme="majorHAnsi" w:hAnsiTheme="majorHAnsi"/>
          <w:sz w:val="20"/>
          <w:szCs w:val="20"/>
        </w:rPr>
        <w:br/>
      </w:r>
      <w:r w:rsidRPr="003D2636">
        <w:rPr>
          <w:rFonts w:asciiTheme="majorHAnsi" w:hAnsiTheme="majorHAnsi"/>
          <w:sz w:val="20"/>
          <w:szCs w:val="20"/>
        </w:rPr>
        <w:t>(w odniesieniu do wolumenu</w:t>
      </w:r>
      <w:r>
        <w:rPr>
          <w:rFonts w:asciiTheme="majorHAnsi" w:hAnsiTheme="majorHAnsi"/>
          <w:sz w:val="20"/>
          <w:szCs w:val="20"/>
        </w:rPr>
        <w:t>,</w:t>
      </w:r>
      <w:r w:rsidRPr="003D2636">
        <w:rPr>
          <w:rFonts w:asciiTheme="majorHAnsi" w:hAnsiTheme="majorHAnsi"/>
          <w:sz w:val="20"/>
          <w:szCs w:val="20"/>
        </w:rPr>
        <w:t xml:space="preserve"> który pozostał do zakupienia przez Wykonawcę) może zostać powiększona </w:t>
      </w:r>
      <w:r>
        <w:rPr>
          <w:rFonts w:asciiTheme="majorHAnsi" w:hAnsiTheme="majorHAnsi"/>
          <w:sz w:val="20"/>
          <w:szCs w:val="20"/>
        </w:rPr>
        <w:br/>
        <w:t>o 3%,</w:t>
      </w:r>
    </w:p>
    <w:p w:rsidR="003D2636" w:rsidRDefault="003D2636" w:rsidP="003D2636">
      <w:pPr>
        <w:pStyle w:val="Akapitzlist"/>
        <w:numPr>
          <w:ilvl w:val="0"/>
          <w:numId w:val="48"/>
        </w:numPr>
        <w:suppressAutoHyphens/>
        <w:autoSpaceDE w:val="0"/>
        <w:jc w:val="both"/>
        <w:rPr>
          <w:rFonts w:asciiTheme="majorHAnsi" w:hAnsiTheme="majorHAnsi"/>
          <w:sz w:val="20"/>
          <w:szCs w:val="20"/>
        </w:rPr>
      </w:pPr>
      <w:r>
        <w:rPr>
          <w:rFonts w:asciiTheme="majorHAnsi" w:hAnsiTheme="majorHAnsi"/>
          <w:sz w:val="20"/>
          <w:szCs w:val="20"/>
        </w:rPr>
        <w:t>w przypadku zmiany (wzrostu) wartości powyżej 50% cena jednostkowa kWh energii elektrycznej</w:t>
      </w:r>
      <w:r w:rsidRPr="003D2636">
        <w:rPr>
          <w:rFonts w:asciiTheme="majorHAnsi" w:hAnsiTheme="majorHAnsi"/>
          <w:sz w:val="20"/>
          <w:szCs w:val="20"/>
        </w:rPr>
        <w:t xml:space="preserve"> </w:t>
      </w:r>
      <w:r>
        <w:rPr>
          <w:rFonts w:asciiTheme="majorHAnsi" w:hAnsiTheme="majorHAnsi"/>
          <w:sz w:val="20"/>
          <w:szCs w:val="20"/>
        </w:rPr>
        <w:br/>
      </w:r>
      <w:r w:rsidRPr="003D2636">
        <w:rPr>
          <w:rFonts w:asciiTheme="majorHAnsi" w:hAnsiTheme="majorHAnsi"/>
          <w:sz w:val="20"/>
          <w:szCs w:val="20"/>
        </w:rPr>
        <w:t>(w odniesieniu do wolumenu</w:t>
      </w:r>
      <w:r>
        <w:rPr>
          <w:rFonts w:asciiTheme="majorHAnsi" w:hAnsiTheme="majorHAnsi"/>
          <w:sz w:val="20"/>
          <w:szCs w:val="20"/>
        </w:rPr>
        <w:t>,</w:t>
      </w:r>
      <w:r w:rsidRPr="003D2636">
        <w:rPr>
          <w:rFonts w:asciiTheme="majorHAnsi" w:hAnsiTheme="majorHAnsi"/>
          <w:sz w:val="20"/>
          <w:szCs w:val="20"/>
        </w:rPr>
        <w:t xml:space="preserve"> który pozostał do zakupienia przez Wykonawcę) może zostać powiększona </w:t>
      </w:r>
      <w:r>
        <w:rPr>
          <w:rFonts w:asciiTheme="majorHAnsi" w:hAnsiTheme="majorHAnsi"/>
          <w:sz w:val="20"/>
          <w:szCs w:val="20"/>
        </w:rPr>
        <w:br/>
        <w:t>o 5%,</w:t>
      </w:r>
    </w:p>
    <w:p w:rsidR="00A81DA6" w:rsidRDefault="008C53D1" w:rsidP="008C53D1">
      <w:pPr>
        <w:pStyle w:val="Akapitzlist"/>
        <w:numPr>
          <w:ilvl w:val="0"/>
          <w:numId w:val="46"/>
        </w:numPr>
        <w:suppressAutoHyphens/>
        <w:autoSpaceDE w:val="0"/>
        <w:ind w:left="426" w:hanging="426"/>
        <w:jc w:val="both"/>
        <w:rPr>
          <w:rFonts w:asciiTheme="majorHAnsi" w:hAnsiTheme="majorHAnsi"/>
          <w:sz w:val="20"/>
          <w:szCs w:val="20"/>
        </w:rPr>
      </w:pPr>
      <w:r w:rsidRPr="008C53D1">
        <w:rPr>
          <w:rFonts w:asciiTheme="majorHAnsi" w:hAnsiTheme="majorHAnsi"/>
          <w:sz w:val="20"/>
          <w:szCs w:val="20"/>
        </w:rPr>
        <w:t>Maksymalny łączny wzrost wynagrodzenia Wykonawcy, w związku z zastosowaniem m</w:t>
      </w:r>
      <w:r w:rsidR="00D60855">
        <w:rPr>
          <w:rFonts w:asciiTheme="majorHAnsi" w:hAnsiTheme="majorHAnsi"/>
          <w:sz w:val="20"/>
          <w:szCs w:val="20"/>
        </w:rPr>
        <w:t>echanizmu waloryzacji, wynosi 5</w:t>
      </w:r>
      <w:r w:rsidRPr="008C53D1">
        <w:rPr>
          <w:rFonts w:asciiTheme="majorHAnsi" w:hAnsiTheme="majorHAnsi"/>
          <w:sz w:val="20"/>
          <w:szCs w:val="20"/>
        </w:rPr>
        <w:t xml:space="preserve">% wartości wynagrodzenia określonego w § </w:t>
      </w:r>
      <w:r>
        <w:rPr>
          <w:rFonts w:asciiTheme="majorHAnsi" w:hAnsiTheme="majorHAnsi"/>
          <w:sz w:val="20"/>
          <w:szCs w:val="20"/>
        </w:rPr>
        <w:t>7</w:t>
      </w:r>
      <w:r w:rsidRPr="008C53D1">
        <w:rPr>
          <w:rFonts w:asciiTheme="majorHAnsi" w:hAnsiTheme="majorHAnsi"/>
          <w:sz w:val="20"/>
          <w:szCs w:val="20"/>
        </w:rPr>
        <w:t xml:space="preserve"> ust.</w:t>
      </w:r>
      <w:r>
        <w:rPr>
          <w:rFonts w:asciiTheme="majorHAnsi" w:hAnsiTheme="majorHAnsi"/>
          <w:sz w:val="20"/>
          <w:szCs w:val="20"/>
        </w:rPr>
        <w:t xml:space="preserve"> 1 Umowy</w:t>
      </w:r>
      <w:r w:rsidRPr="008C53D1">
        <w:rPr>
          <w:rFonts w:asciiTheme="majorHAnsi" w:hAnsiTheme="majorHAnsi"/>
          <w:sz w:val="20"/>
          <w:szCs w:val="20"/>
        </w:rPr>
        <w:t>.</w:t>
      </w:r>
    </w:p>
    <w:p w:rsidR="008C53D1" w:rsidRPr="00FD48DA" w:rsidRDefault="008C53D1" w:rsidP="008C53D1">
      <w:pPr>
        <w:pStyle w:val="Akapitzlist"/>
        <w:suppressAutoHyphens/>
        <w:autoSpaceDE w:val="0"/>
        <w:ind w:left="426"/>
        <w:jc w:val="both"/>
        <w:rPr>
          <w:rFonts w:asciiTheme="majorHAnsi" w:hAnsiTheme="majorHAnsi"/>
          <w:sz w:val="20"/>
          <w:szCs w:val="20"/>
        </w:rPr>
      </w:pPr>
    </w:p>
    <w:p w:rsidR="00525681" w:rsidRPr="00FD48DA" w:rsidRDefault="00D07C2B" w:rsidP="00525681">
      <w:pPr>
        <w:suppressAutoHyphens/>
        <w:autoSpaceDE w:val="0"/>
        <w:jc w:val="center"/>
        <w:rPr>
          <w:rFonts w:asciiTheme="majorHAnsi" w:hAnsiTheme="majorHAnsi"/>
          <w:b/>
          <w:bCs/>
          <w:sz w:val="20"/>
          <w:szCs w:val="20"/>
        </w:rPr>
      </w:pPr>
      <w:r>
        <w:rPr>
          <w:rFonts w:asciiTheme="majorHAnsi" w:hAnsiTheme="majorHAnsi"/>
          <w:b/>
          <w:bCs/>
          <w:sz w:val="20"/>
          <w:szCs w:val="20"/>
        </w:rPr>
        <w:t>§ 1</w:t>
      </w:r>
      <w:r w:rsidR="00DC2C0B">
        <w:rPr>
          <w:rFonts w:asciiTheme="majorHAnsi" w:hAnsiTheme="majorHAnsi"/>
          <w:b/>
          <w:bCs/>
          <w:sz w:val="20"/>
          <w:szCs w:val="20"/>
        </w:rPr>
        <w:t>4</w:t>
      </w:r>
    </w:p>
    <w:p w:rsidR="00525681" w:rsidRPr="00FD48DA" w:rsidRDefault="00525681" w:rsidP="00525681">
      <w:pPr>
        <w:suppressAutoHyphens/>
        <w:autoSpaceDE w:val="0"/>
        <w:jc w:val="center"/>
        <w:rPr>
          <w:rFonts w:asciiTheme="majorHAnsi" w:hAnsiTheme="majorHAnsi"/>
          <w:b/>
          <w:bCs/>
          <w:sz w:val="20"/>
          <w:szCs w:val="20"/>
        </w:rPr>
      </w:pPr>
      <w:r w:rsidRPr="00FD48DA">
        <w:rPr>
          <w:rFonts w:asciiTheme="majorHAnsi" w:hAnsiTheme="majorHAnsi"/>
          <w:b/>
          <w:bCs/>
          <w:sz w:val="20"/>
          <w:szCs w:val="20"/>
        </w:rPr>
        <w:t>Ochrona danych osobowych</w:t>
      </w:r>
    </w:p>
    <w:p w:rsidR="00525681" w:rsidRPr="00FD48DA" w:rsidRDefault="00525681" w:rsidP="00581DC7">
      <w:pPr>
        <w:pStyle w:val="Akapitzlist"/>
        <w:numPr>
          <w:ilvl w:val="3"/>
          <w:numId w:val="21"/>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Zamawiający</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w:t>
      </w:r>
      <w:r w:rsidRPr="00FD48DA">
        <w:rPr>
          <w:rFonts w:asciiTheme="majorHAnsi" w:hAnsiTheme="majorHAnsi"/>
          <w:bCs/>
          <w:sz w:val="20"/>
          <w:szCs w:val="20"/>
        </w:rPr>
        <w:lastRenderedPageBreak/>
        <w:t>osobowych i w sprawie swobodnego przepływu takich danych oraz uchylenia dyrektywy 95/46/WE (ogólne rozporządzenie o ochronie danych) (Dz. Urz. UE L 119 z 04.05.2016, str. 1), dalej „RODO”, że:</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administratorem Pani/Pana danych osobowych jest …………...,</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jeśli ma Pani/Pan pytania dotyczące sposobu i zakresu przetwarzania Pani/Pana danych osobowych, </w:t>
      </w:r>
      <w:r w:rsidR="00D60855">
        <w:rPr>
          <w:rFonts w:asciiTheme="majorHAnsi" w:hAnsiTheme="majorHAnsi"/>
          <w:bCs/>
          <w:sz w:val="20"/>
          <w:szCs w:val="20"/>
        </w:rPr>
        <w:br/>
      </w:r>
      <w:r w:rsidRPr="00FD48DA">
        <w:rPr>
          <w:rFonts w:asciiTheme="majorHAnsi" w:hAnsiTheme="majorHAnsi"/>
          <w:bCs/>
          <w:sz w:val="20"/>
          <w:szCs w:val="20"/>
        </w:rPr>
        <w:t xml:space="preserve">a także przysługujących Pani/Panu praw, może się Pani/Pan skontaktować z Inspektorem Ochrony Danych Osobowych tel. …………….. , </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Pani/Pana dane osobowe przetwarzane będą na podstawie art. 6 ust. 1 lit. b RODO w celu związanym z realizacją niniejszej Umowy.</w:t>
      </w:r>
    </w:p>
    <w:p w:rsidR="00525681" w:rsidRPr="00FD48DA" w:rsidRDefault="00525681" w:rsidP="00581DC7">
      <w:pPr>
        <w:pStyle w:val="Akapitzlist"/>
        <w:numPr>
          <w:ilvl w:val="3"/>
          <w:numId w:val="21"/>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Wykonawca</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administratorem Pani/Pana danych osobowych jest ………………….. </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jeśli ma Pani/Pan pytania dotyczące sposobu i zakresu przetwarzania Pani/Pana danych osobowych, </w:t>
      </w:r>
      <w:r w:rsidR="00D60855">
        <w:rPr>
          <w:rFonts w:asciiTheme="majorHAnsi" w:hAnsiTheme="majorHAnsi"/>
          <w:bCs/>
          <w:sz w:val="20"/>
          <w:szCs w:val="20"/>
        </w:rPr>
        <w:br/>
      </w:r>
      <w:r w:rsidRPr="00FD48DA">
        <w:rPr>
          <w:rFonts w:asciiTheme="majorHAnsi" w:hAnsiTheme="majorHAnsi"/>
          <w:bCs/>
          <w:sz w:val="20"/>
          <w:szCs w:val="20"/>
        </w:rPr>
        <w:t xml:space="preserve">a także przysługujących Pani/Panu praw, może się Pani/Pan skontaktować z Inspektorem Ochrony Danych Osobowych tel. …………………, </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Pani/Pana dane osobowe przetwarzane będą na podstawie art. 6 ust. 1 lit. b RODO wyłącznie w celu związanym z realizacją niniejszej Umowy.</w:t>
      </w:r>
    </w:p>
    <w:p w:rsidR="00525681" w:rsidRPr="00FD48DA" w:rsidRDefault="00525681" w:rsidP="00525681">
      <w:pPr>
        <w:autoSpaceDE w:val="0"/>
        <w:autoSpaceDN w:val="0"/>
        <w:adjustRightInd w:val="0"/>
        <w:jc w:val="both"/>
        <w:rPr>
          <w:rFonts w:asciiTheme="majorHAnsi" w:hAnsiTheme="majorHAnsi"/>
          <w:sz w:val="20"/>
          <w:szCs w:val="20"/>
        </w:rPr>
      </w:pPr>
    </w:p>
    <w:p w:rsidR="00525681" w:rsidRPr="00FD48DA" w:rsidRDefault="00D07C2B" w:rsidP="00525681">
      <w:pPr>
        <w:jc w:val="center"/>
        <w:rPr>
          <w:rFonts w:asciiTheme="majorHAnsi" w:hAnsiTheme="majorHAnsi"/>
          <w:b/>
          <w:sz w:val="20"/>
          <w:szCs w:val="20"/>
        </w:rPr>
      </w:pPr>
      <w:r>
        <w:rPr>
          <w:rFonts w:asciiTheme="majorHAnsi" w:hAnsiTheme="majorHAnsi"/>
          <w:b/>
          <w:bCs/>
          <w:sz w:val="20"/>
          <w:szCs w:val="20"/>
        </w:rPr>
        <w:t>§ 1</w:t>
      </w:r>
      <w:r w:rsidR="00DC2C0B">
        <w:rPr>
          <w:rFonts w:asciiTheme="majorHAnsi" w:hAnsiTheme="majorHAnsi"/>
          <w:b/>
          <w:bCs/>
          <w:sz w:val="20"/>
          <w:szCs w:val="20"/>
        </w:rPr>
        <w:t>5</w:t>
      </w: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Postanowienia końcowe</w:t>
      </w:r>
    </w:p>
    <w:p w:rsidR="00525681" w:rsidRPr="00FD48DA" w:rsidRDefault="00525681" w:rsidP="00581DC7">
      <w:pPr>
        <w:pStyle w:val="Tekstpodstawowywcity2"/>
        <w:numPr>
          <w:ilvl w:val="0"/>
          <w:numId w:val="11"/>
        </w:numPr>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sprawach nieuregulowanych </w:t>
      </w:r>
      <w:r w:rsidR="004E5518">
        <w:rPr>
          <w:rFonts w:asciiTheme="majorHAnsi" w:hAnsiTheme="majorHAnsi"/>
          <w:sz w:val="20"/>
          <w:szCs w:val="20"/>
          <w:lang w:val="pl-PL"/>
        </w:rPr>
        <w:t xml:space="preserve">postanowieniami Umowy mają zastosowanie </w:t>
      </w:r>
      <w:r w:rsidRPr="00FD48DA">
        <w:rPr>
          <w:rFonts w:asciiTheme="majorHAnsi" w:hAnsiTheme="majorHAnsi"/>
          <w:sz w:val="20"/>
          <w:szCs w:val="20"/>
          <w:lang w:val="pl-PL"/>
        </w:rPr>
        <w:t xml:space="preserve">aktualnie obowiązujące przepisy prawa, w tym </w:t>
      </w:r>
      <w:r w:rsidR="004E5518">
        <w:rPr>
          <w:rFonts w:asciiTheme="majorHAnsi" w:hAnsiTheme="majorHAnsi"/>
          <w:sz w:val="20"/>
          <w:szCs w:val="20"/>
          <w:lang w:val="pl-PL"/>
        </w:rPr>
        <w:t xml:space="preserve">zwłaszcza </w:t>
      </w:r>
      <w:r w:rsidRPr="00FD48DA">
        <w:rPr>
          <w:rFonts w:asciiTheme="majorHAnsi" w:hAnsiTheme="majorHAnsi"/>
          <w:sz w:val="20"/>
          <w:szCs w:val="20"/>
          <w:lang w:val="pl-PL"/>
        </w:rPr>
        <w:t xml:space="preserve">przepisy ustawy Prawo energetyczne </w:t>
      </w:r>
      <w:r w:rsidR="001E45C2" w:rsidRPr="00FD48DA">
        <w:rPr>
          <w:rFonts w:asciiTheme="majorHAnsi" w:hAnsiTheme="majorHAnsi"/>
          <w:sz w:val="20"/>
          <w:szCs w:val="20"/>
          <w:lang w:val="pl-PL"/>
        </w:rPr>
        <w:t xml:space="preserve">wraz z </w:t>
      </w:r>
      <w:r w:rsidR="001E45C2">
        <w:rPr>
          <w:rFonts w:asciiTheme="majorHAnsi" w:hAnsiTheme="majorHAnsi"/>
          <w:sz w:val="20"/>
          <w:szCs w:val="20"/>
          <w:lang w:val="pl-PL"/>
        </w:rPr>
        <w:t>aktami wykonawczymi, Kodeks cywilny</w:t>
      </w:r>
      <w:r w:rsidR="001E45C2" w:rsidRPr="00FD48DA">
        <w:rPr>
          <w:rFonts w:asciiTheme="majorHAnsi" w:hAnsiTheme="majorHAnsi"/>
          <w:sz w:val="20"/>
          <w:szCs w:val="20"/>
          <w:lang w:val="pl-PL"/>
        </w:rPr>
        <w:t xml:space="preserve"> </w:t>
      </w:r>
      <w:r w:rsidR="001E45C2">
        <w:rPr>
          <w:rFonts w:asciiTheme="majorHAnsi" w:hAnsiTheme="majorHAnsi"/>
          <w:sz w:val="20"/>
          <w:szCs w:val="20"/>
          <w:lang w:val="pl-PL"/>
        </w:rPr>
        <w:t xml:space="preserve">oraz przepisy </w:t>
      </w:r>
      <w:r w:rsidRPr="00FD48DA">
        <w:rPr>
          <w:rFonts w:asciiTheme="majorHAnsi" w:hAnsiTheme="majorHAnsi"/>
          <w:sz w:val="20"/>
          <w:szCs w:val="20"/>
          <w:lang w:val="pl-PL"/>
        </w:rPr>
        <w:t xml:space="preserve">ustawy </w:t>
      </w:r>
      <w:r w:rsidR="001E45C2">
        <w:rPr>
          <w:rFonts w:asciiTheme="majorHAnsi" w:hAnsiTheme="majorHAnsi"/>
          <w:sz w:val="20"/>
          <w:szCs w:val="20"/>
          <w:lang w:val="pl-PL"/>
        </w:rPr>
        <w:t xml:space="preserve">PZP </w:t>
      </w:r>
      <w:r w:rsidRPr="00FD48DA">
        <w:rPr>
          <w:rFonts w:asciiTheme="majorHAnsi" w:hAnsiTheme="majorHAnsi"/>
          <w:sz w:val="20"/>
          <w:szCs w:val="20"/>
          <w:lang w:val="pl-PL"/>
        </w:rPr>
        <w:t>wraz z aktami wykonawczymi.</w:t>
      </w:r>
    </w:p>
    <w:p w:rsidR="001E45C2" w:rsidRDefault="00525681"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 xml:space="preserve">Jeżeli powstaną spory dotyczące wykonania przedmiotu Umowy, Zamawiający i Wykonawca dołożą wszelkich starań, aby rozwiązać je </w:t>
      </w:r>
      <w:r w:rsidR="001E45C2">
        <w:rPr>
          <w:rFonts w:asciiTheme="majorHAnsi" w:hAnsiTheme="majorHAnsi"/>
          <w:sz w:val="20"/>
          <w:szCs w:val="20"/>
        </w:rPr>
        <w:t>polubownie</w:t>
      </w:r>
      <w:r w:rsidRPr="00FD48DA">
        <w:rPr>
          <w:rFonts w:asciiTheme="majorHAnsi" w:hAnsiTheme="majorHAnsi"/>
          <w:sz w:val="20"/>
          <w:szCs w:val="20"/>
        </w:rPr>
        <w:t>.</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W razie braku możliwości polubownego załatwienia sporu, Strony poddadzą spór pod rozstrzygnięcie sądu powszechnego właściwego miejs</w:t>
      </w:r>
      <w:r>
        <w:rPr>
          <w:rFonts w:asciiTheme="majorHAnsi" w:hAnsiTheme="majorHAnsi"/>
          <w:sz w:val="20"/>
          <w:szCs w:val="20"/>
        </w:rPr>
        <w:t>cowo dla siedziby Zamawiającego,</w:t>
      </w:r>
      <w:r w:rsidR="00525681" w:rsidRPr="00FD48DA">
        <w:rPr>
          <w:rFonts w:asciiTheme="majorHAnsi" w:hAnsiTheme="majorHAnsi"/>
          <w:sz w:val="20"/>
          <w:szCs w:val="20"/>
        </w:rPr>
        <w:t xml:space="preserve"> chyba że sprawy sporne wynikające </w:t>
      </w:r>
      <w:r>
        <w:rPr>
          <w:rFonts w:asciiTheme="majorHAnsi" w:hAnsiTheme="majorHAnsi"/>
          <w:sz w:val="20"/>
          <w:szCs w:val="20"/>
        </w:rPr>
        <w:br/>
      </w:r>
      <w:r w:rsidR="00525681" w:rsidRPr="00FD48DA">
        <w:rPr>
          <w:rFonts w:asciiTheme="majorHAnsi" w:hAnsiTheme="majorHAnsi"/>
          <w:sz w:val="20"/>
          <w:szCs w:val="20"/>
        </w:rPr>
        <w:t>z Umowy będą należeć do kompetencji Prezesa Urzędu Regulacji Energetyki.</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 xml:space="preserve">Wykonawca zobowiązuje się do niezwłocznego powiadamiania Zamawiającego w formie pisemnej lub </w:t>
      </w:r>
      <w:r>
        <w:rPr>
          <w:rFonts w:asciiTheme="majorHAnsi" w:hAnsiTheme="majorHAnsi"/>
          <w:sz w:val="20"/>
          <w:szCs w:val="20"/>
        </w:rPr>
        <w:br/>
      </w:r>
      <w:r w:rsidRPr="001E45C2">
        <w:rPr>
          <w:rFonts w:asciiTheme="majorHAnsi" w:hAnsiTheme="majorHAnsi"/>
          <w:sz w:val="20"/>
          <w:szCs w:val="20"/>
        </w:rPr>
        <w:t>w Formie elektronicznej w przypadku zmian danych rejestrowych, ogłoszenia przez sąd upadłości lub postępowania układowego Wykonawcy, wszczęcia postępowania egzekucyjnego w wyniku czego może nastąpić zajęcie majątku Wykonawcy lub znacznej jego części, mających znaczenie dla wykonania Umowy, pod rygorem skutków prawnych dla Wykonawcy, wynikających z faktu niepowiadomienia.</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Reprezentanci Wykonawcy podpisujący Umowę oświadczają, że są umocowani do jej zawarcia. Umocowanie nie uległo zmianie ani nie zostało odwołane, a dane Wykonawcy zawarte w Umowie oraz w przedłożonych dokumentach rejestrowych, są zgodne ze stanem faktycznym w momencie podpisywania Umowy.</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Strony ustalają, że dla ważności aneksu wymagane jest aby dokument obejmujący jego treść został odpowiednio – podpisany albo opatrzony kwalifikowanymi podpisami elektronicznymi przez obie Strony.</w:t>
      </w:r>
    </w:p>
    <w:p w:rsidR="00525681" w:rsidRPr="00FD48DA" w:rsidRDefault="00525681" w:rsidP="00581DC7">
      <w:pPr>
        <w:pStyle w:val="Akapitzlist"/>
        <w:numPr>
          <w:ilvl w:val="0"/>
          <w:numId w:val="11"/>
        </w:numPr>
        <w:autoSpaceDE w:val="0"/>
        <w:autoSpaceDN w:val="0"/>
        <w:adjustRightInd w:val="0"/>
        <w:ind w:left="426" w:hanging="426"/>
        <w:jc w:val="both"/>
        <w:rPr>
          <w:rFonts w:asciiTheme="majorHAnsi" w:hAnsiTheme="majorHAnsi"/>
          <w:color w:val="000000"/>
          <w:sz w:val="20"/>
          <w:szCs w:val="20"/>
        </w:rPr>
      </w:pPr>
      <w:r w:rsidRPr="00FD48DA">
        <w:rPr>
          <w:rFonts w:asciiTheme="majorHAnsi" w:hAnsiTheme="majorHAnsi"/>
          <w:color w:val="000000"/>
          <w:sz w:val="20"/>
          <w:szCs w:val="20"/>
        </w:rPr>
        <w:t>Umowę sporządzono w ….. jednobrzmiących egzemplarzach – …… egzemplarz dla Zamawiającego, ….. egzemplarz dla Wykonawcy.</w:t>
      </w:r>
    </w:p>
    <w:p w:rsidR="00525681" w:rsidRPr="00FD48DA" w:rsidRDefault="00525681"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Integralną częścią Umowy są następujące załączniki:</w:t>
      </w:r>
    </w:p>
    <w:p w:rsidR="00525681" w:rsidRPr="00FD48DA" w:rsidRDefault="00525681" w:rsidP="00581DC7">
      <w:pPr>
        <w:pStyle w:val="Akapitzlist"/>
        <w:numPr>
          <w:ilvl w:val="0"/>
          <w:numId w:val="17"/>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Załącznik nr 1 - wykaz punktów poboru energii elektrycznej</w:t>
      </w:r>
    </w:p>
    <w:p w:rsidR="00525681" w:rsidRPr="00FD48DA" w:rsidRDefault="00525681" w:rsidP="00581DC7">
      <w:pPr>
        <w:pStyle w:val="Akapitzlist"/>
        <w:numPr>
          <w:ilvl w:val="0"/>
          <w:numId w:val="17"/>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Załącznik nr 2 – pełnomocnictwo</w:t>
      </w:r>
    </w:p>
    <w:p w:rsidR="00525681" w:rsidRPr="00FD48DA" w:rsidRDefault="00525681" w:rsidP="00525681">
      <w:pPr>
        <w:pStyle w:val="Tekstpodstawowy"/>
        <w:spacing w:after="0"/>
        <w:ind w:left="1080"/>
        <w:jc w:val="both"/>
        <w:rPr>
          <w:rFonts w:asciiTheme="majorHAnsi" w:hAnsiTheme="majorHAnsi"/>
          <w:lang w:val="pl-PL"/>
        </w:rPr>
      </w:pPr>
    </w:p>
    <w:p w:rsidR="00525681" w:rsidRDefault="00525681" w:rsidP="00525681">
      <w:pPr>
        <w:pStyle w:val="Tekstpodstawowy"/>
        <w:spacing w:after="0"/>
        <w:ind w:left="1080"/>
        <w:jc w:val="both"/>
        <w:rPr>
          <w:rFonts w:asciiTheme="majorHAnsi" w:hAnsiTheme="majorHAnsi"/>
          <w:lang w:val="pl-PL"/>
        </w:rPr>
      </w:pPr>
    </w:p>
    <w:p w:rsidR="001E45C2" w:rsidRPr="00FD48DA" w:rsidRDefault="001E45C2" w:rsidP="00525681">
      <w:pPr>
        <w:pStyle w:val="Tekstpodstawowy"/>
        <w:spacing w:after="0"/>
        <w:ind w:left="1080"/>
        <w:jc w:val="both"/>
        <w:rPr>
          <w:rFonts w:asciiTheme="majorHAnsi" w:hAnsiTheme="majorHAnsi"/>
          <w:lang w:val="pl-PL"/>
        </w:rPr>
      </w:pPr>
    </w:p>
    <w:p w:rsidR="00525681" w:rsidRPr="00FD48DA" w:rsidRDefault="00525681" w:rsidP="00525681">
      <w:pPr>
        <w:pStyle w:val="Tekstpodstawowy"/>
        <w:spacing w:after="0"/>
        <w:ind w:left="1080"/>
        <w:jc w:val="both"/>
        <w:rPr>
          <w:rFonts w:asciiTheme="majorHAnsi" w:hAnsiTheme="majorHAnsi"/>
          <w:lang w:val="pl-PL"/>
        </w:rPr>
      </w:pPr>
    </w:p>
    <w:p w:rsidR="00525681" w:rsidRPr="00FD48DA" w:rsidRDefault="00525681" w:rsidP="00525681">
      <w:pPr>
        <w:autoSpaceDE w:val="0"/>
        <w:autoSpaceDN w:val="0"/>
        <w:adjustRightInd w:val="0"/>
        <w:ind w:left="2124"/>
        <w:jc w:val="both"/>
        <w:rPr>
          <w:rFonts w:asciiTheme="majorHAnsi" w:hAnsiTheme="majorHAnsi"/>
          <w:bCs/>
          <w:sz w:val="20"/>
          <w:szCs w:val="20"/>
        </w:rPr>
      </w:pPr>
      <w:r w:rsidRPr="00FD48DA">
        <w:rPr>
          <w:rFonts w:asciiTheme="majorHAnsi" w:hAnsiTheme="majorHAnsi"/>
          <w:bCs/>
          <w:sz w:val="20"/>
          <w:szCs w:val="20"/>
        </w:rPr>
        <w:t xml:space="preserve">ZAMAWIAJĄCY: </w:t>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t>WYKONAWCA:</w:t>
      </w:r>
    </w:p>
    <w:p w:rsidR="00525681" w:rsidRPr="00FD48DA" w:rsidRDefault="00525681" w:rsidP="00525681">
      <w:pPr>
        <w:autoSpaceDE w:val="0"/>
        <w:autoSpaceDN w:val="0"/>
        <w:adjustRightInd w:val="0"/>
        <w:ind w:left="708" w:firstLine="708"/>
        <w:jc w:val="both"/>
        <w:rPr>
          <w:rFonts w:asciiTheme="majorHAnsi" w:hAnsiTheme="majorHAnsi"/>
          <w:bCs/>
          <w:sz w:val="20"/>
          <w:szCs w:val="20"/>
        </w:rPr>
      </w:pPr>
    </w:p>
    <w:p w:rsidR="00525681" w:rsidRPr="00FD48DA" w:rsidRDefault="00525681" w:rsidP="00525681">
      <w:pPr>
        <w:rPr>
          <w:rFonts w:asciiTheme="majorHAnsi" w:hAnsiTheme="majorHAnsi"/>
          <w:sz w:val="20"/>
          <w:szCs w:val="20"/>
        </w:rPr>
      </w:pPr>
    </w:p>
    <w:p w:rsidR="00525681" w:rsidRPr="00FD48DA" w:rsidRDefault="00525681" w:rsidP="00525681">
      <w:pPr>
        <w:rPr>
          <w:rFonts w:asciiTheme="majorHAnsi" w:hAnsiTheme="majorHAnsi"/>
          <w:sz w:val="20"/>
          <w:szCs w:val="20"/>
        </w:rPr>
        <w:sectPr w:rsidR="00525681" w:rsidRPr="00FD48DA" w:rsidSect="00A834F1">
          <w:footerReference w:type="default" r:id="rId9"/>
          <w:pgSz w:w="11906" w:h="16838"/>
          <w:pgMar w:top="1134" w:right="991" w:bottom="993" w:left="993" w:header="708" w:footer="666" w:gutter="0"/>
          <w:cols w:space="708"/>
          <w:docGrid w:linePitch="360"/>
        </w:sectPr>
      </w:pPr>
    </w:p>
    <w:p w:rsidR="00525681" w:rsidRPr="00FD48DA" w:rsidRDefault="00525681" w:rsidP="00525681">
      <w:pPr>
        <w:jc w:val="right"/>
        <w:rPr>
          <w:rFonts w:asciiTheme="majorHAnsi" w:hAnsiTheme="majorHAnsi"/>
          <w:sz w:val="20"/>
          <w:szCs w:val="20"/>
        </w:rPr>
      </w:pPr>
      <w:r w:rsidRPr="00FD48DA">
        <w:rPr>
          <w:rFonts w:asciiTheme="majorHAnsi" w:hAnsiTheme="majorHAnsi"/>
          <w:sz w:val="20"/>
          <w:szCs w:val="20"/>
        </w:rPr>
        <w:lastRenderedPageBreak/>
        <w:t>Załącznik nr 1 do Umowy nr ….</w:t>
      </w:r>
    </w:p>
    <w:p w:rsidR="00525681" w:rsidRPr="00FD48DA" w:rsidRDefault="00525681" w:rsidP="00525681">
      <w:pPr>
        <w:tabs>
          <w:tab w:val="left" w:pos="7088"/>
        </w:tabs>
        <w:jc w:val="center"/>
        <w:rPr>
          <w:rFonts w:asciiTheme="majorHAnsi" w:eastAsia="Times New Roman" w:hAnsiTheme="majorHAnsi"/>
          <w:bCs/>
          <w:sz w:val="20"/>
          <w:szCs w:val="20"/>
          <w:lang w:eastAsia="pl-PL"/>
        </w:rPr>
      </w:pPr>
      <w:r w:rsidRPr="00FD48DA">
        <w:rPr>
          <w:rFonts w:asciiTheme="majorHAnsi" w:eastAsia="Times New Roman" w:hAnsiTheme="majorHAnsi"/>
          <w:b/>
          <w:bCs/>
          <w:sz w:val="20"/>
          <w:szCs w:val="20"/>
          <w:lang w:eastAsia="pl-PL"/>
        </w:rPr>
        <w:t>WYKAZ PUNKTÓW POBORU ENERGII ELEKTRYCZNEJ</w:t>
      </w:r>
    </w:p>
    <w:p w:rsidR="00525681" w:rsidRPr="00FD48DA" w:rsidRDefault="00525681" w:rsidP="00525681">
      <w:pPr>
        <w:tabs>
          <w:tab w:val="left" w:pos="7088"/>
        </w:tabs>
        <w:jc w:val="center"/>
        <w:rPr>
          <w:rFonts w:asciiTheme="majorHAnsi" w:eastAsia="Times New Roman" w:hAnsiTheme="majorHAnsi"/>
          <w:bCs/>
          <w:i/>
          <w:sz w:val="20"/>
          <w:szCs w:val="20"/>
          <w:lang w:eastAsia="pl-PL"/>
        </w:rPr>
      </w:pPr>
      <w:r w:rsidRPr="00FD48DA">
        <w:rPr>
          <w:rFonts w:asciiTheme="majorHAnsi" w:eastAsia="Times New Roman" w:hAnsiTheme="majorHAnsi"/>
          <w:bCs/>
          <w:i/>
          <w:sz w:val="20"/>
          <w:szCs w:val="20"/>
          <w:lang w:eastAsia="pl-PL"/>
        </w:rPr>
        <w:t>(zostanie dołączony przed zawarciem Umowy</w:t>
      </w:r>
      <w:r w:rsidR="000C51C6">
        <w:rPr>
          <w:rFonts w:asciiTheme="majorHAnsi" w:eastAsia="Times New Roman" w:hAnsiTheme="majorHAnsi"/>
          <w:bCs/>
          <w:i/>
          <w:sz w:val="20"/>
          <w:szCs w:val="20"/>
          <w:lang w:eastAsia="pl-PL"/>
        </w:rPr>
        <w:t xml:space="preserve"> – stanowi załącznik r 2 do SWZ</w:t>
      </w:r>
      <w:r w:rsidRPr="00FD48DA">
        <w:rPr>
          <w:rFonts w:asciiTheme="majorHAnsi" w:eastAsia="Times New Roman" w:hAnsiTheme="majorHAnsi"/>
          <w:bCs/>
          <w:i/>
          <w:sz w:val="20"/>
          <w:szCs w:val="20"/>
          <w:lang w:eastAsia="pl-PL"/>
        </w:rPr>
        <w:t>)</w:t>
      </w:r>
    </w:p>
    <w:p w:rsidR="00525681" w:rsidRPr="00FD48DA" w:rsidRDefault="00525681" w:rsidP="00525681">
      <w:pPr>
        <w:rPr>
          <w:rFonts w:asciiTheme="majorHAnsi" w:hAnsiTheme="majorHAnsi"/>
          <w:i/>
          <w:sz w:val="20"/>
          <w:szCs w:val="20"/>
        </w:rPr>
      </w:pPr>
      <w:r w:rsidRPr="00FD48DA">
        <w:rPr>
          <w:rFonts w:asciiTheme="majorHAnsi" w:hAnsiTheme="majorHAnsi"/>
          <w:i/>
          <w:sz w:val="20"/>
          <w:szCs w:val="20"/>
        </w:rPr>
        <w:t>I GRUPA ODBIORCÓW</w:t>
      </w:r>
    </w:p>
    <w:p w:rsidR="00525681" w:rsidRPr="00FD48DA" w:rsidRDefault="00525681" w:rsidP="00525681">
      <w:pPr>
        <w:tabs>
          <w:tab w:val="left" w:pos="7088"/>
        </w:tabs>
        <w:rPr>
          <w:rFonts w:asciiTheme="majorHAnsi" w:eastAsia="Times New Roman" w:hAnsiTheme="majorHAnsi"/>
          <w:bCs/>
          <w:sz w:val="20"/>
          <w:szCs w:val="20"/>
          <w:u w:val="single"/>
          <w:lang w:eastAsia="pl-PL"/>
        </w:rPr>
      </w:pPr>
    </w:p>
    <w:p w:rsidR="00525681" w:rsidRPr="00FD48DA" w:rsidRDefault="00525681" w:rsidP="00525681">
      <w:pPr>
        <w:tabs>
          <w:tab w:val="left" w:pos="7088"/>
        </w:tabs>
        <w:rPr>
          <w:rFonts w:asciiTheme="majorHAnsi" w:hAnsiTheme="majorHAnsi"/>
          <w:sz w:val="20"/>
          <w:szCs w:val="20"/>
        </w:rPr>
      </w:pPr>
      <w:r w:rsidRPr="00FD48DA">
        <w:rPr>
          <w:rFonts w:asciiTheme="majorHAnsi" w:eastAsia="Times New Roman" w:hAnsiTheme="majorHAnsi"/>
          <w:bCs/>
          <w:sz w:val="20"/>
          <w:szCs w:val="20"/>
          <w:u w:val="single"/>
          <w:lang w:eastAsia="pl-PL"/>
        </w:rPr>
        <w:t>Nazwa i adres Nabywcy faktur</w:t>
      </w:r>
      <w:r w:rsidRPr="00FD48DA">
        <w:rPr>
          <w:rFonts w:asciiTheme="majorHAnsi" w:eastAsia="Times New Roman" w:hAnsiTheme="majorHAnsi"/>
          <w:bCs/>
          <w:sz w:val="20"/>
          <w:szCs w:val="20"/>
          <w:lang w:eastAsia="pl-PL"/>
        </w:rPr>
        <w:tab/>
      </w:r>
      <w:r w:rsidRPr="00FD48DA">
        <w:rPr>
          <w:rFonts w:asciiTheme="majorHAnsi" w:eastAsia="Times New Roman" w:hAnsiTheme="majorHAnsi"/>
          <w:bCs/>
          <w:sz w:val="20"/>
          <w:szCs w:val="20"/>
          <w:u w:val="single"/>
          <w:lang w:eastAsia="pl-PL"/>
        </w:rPr>
        <w:t>Nazwa i adres Odbiorcy (Zamawiającego)/wysyłki faktur</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sz w:val="20"/>
          <w:szCs w:val="20"/>
        </w:rPr>
      </w:pPr>
      <w:r w:rsidRPr="00FD48DA">
        <w:rPr>
          <w:rFonts w:asciiTheme="majorHAnsi" w:hAnsiTheme="majorHAnsi"/>
          <w:bCs/>
          <w:sz w:val="20"/>
          <w:szCs w:val="20"/>
        </w:rPr>
        <w:t>NIP ……………………………</w:t>
      </w:r>
    </w:p>
    <w:p w:rsidR="00525681" w:rsidRPr="00FD48DA" w:rsidRDefault="00525681" w:rsidP="00525681">
      <w:pPr>
        <w:tabs>
          <w:tab w:val="left" w:pos="7088"/>
        </w:tabs>
        <w:rPr>
          <w:rFonts w:asciiTheme="majorHAnsi" w:hAnsiTheme="majorHAnsi"/>
          <w:sz w:val="20"/>
          <w:szCs w:val="20"/>
        </w:rPr>
      </w:pPr>
    </w:p>
    <w:tbl>
      <w:tblPr>
        <w:tblW w:w="14134" w:type="dxa"/>
        <w:jc w:val="center"/>
        <w:tblInd w:w="-214" w:type="dxa"/>
        <w:tblLayout w:type="fixed"/>
        <w:tblCellMar>
          <w:left w:w="70" w:type="dxa"/>
          <w:right w:w="70" w:type="dxa"/>
        </w:tblCellMar>
        <w:tblLook w:val="04A0" w:firstRow="1" w:lastRow="0" w:firstColumn="1" w:lastColumn="0" w:noHBand="0" w:noVBand="1"/>
      </w:tblPr>
      <w:tblGrid>
        <w:gridCol w:w="419"/>
        <w:gridCol w:w="1583"/>
        <w:gridCol w:w="992"/>
        <w:gridCol w:w="709"/>
        <w:gridCol w:w="620"/>
        <w:gridCol w:w="687"/>
        <w:gridCol w:w="764"/>
        <w:gridCol w:w="906"/>
        <w:gridCol w:w="850"/>
        <w:gridCol w:w="709"/>
        <w:gridCol w:w="1500"/>
        <w:gridCol w:w="709"/>
        <w:gridCol w:w="567"/>
        <w:gridCol w:w="567"/>
        <w:gridCol w:w="709"/>
        <w:gridCol w:w="709"/>
        <w:gridCol w:w="567"/>
        <w:gridCol w:w="567"/>
      </w:tblGrid>
      <w:tr w:rsidR="002D3A98" w:rsidRPr="00FD48DA" w:rsidTr="002D3A98">
        <w:trPr>
          <w:trHeight w:val="553"/>
          <w:jc w:val="center"/>
        </w:trPr>
        <w:tc>
          <w:tcPr>
            <w:tcW w:w="419" w:type="dxa"/>
            <w:vMerge w:val="restart"/>
            <w:tcBorders>
              <w:top w:val="single" w:sz="4" w:space="0" w:color="auto"/>
              <w:left w:val="single" w:sz="4" w:space="0" w:color="auto"/>
              <w:right w:val="single" w:sz="4" w:space="0" w:color="auto"/>
            </w:tcBorders>
            <w:shd w:val="clear" w:color="auto" w:fill="auto"/>
            <w:vAlign w:val="center"/>
            <w:hideMark/>
          </w:tcPr>
          <w:p w:rsidR="002D3A98" w:rsidRPr="00FD48DA" w:rsidRDefault="002D3A98" w:rsidP="002D3A98">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L.p.</w:t>
            </w:r>
          </w:p>
        </w:tc>
        <w:tc>
          <w:tcPr>
            <w:tcW w:w="11163" w:type="dxa"/>
            <w:gridSpan w:val="13"/>
            <w:tcBorders>
              <w:top w:val="single" w:sz="4" w:space="0" w:color="auto"/>
              <w:left w:val="nil"/>
              <w:bottom w:val="single" w:sz="4" w:space="0" w:color="auto"/>
              <w:right w:val="single" w:sz="4" w:space="0" w:color="000000"/>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DANE PUNKTU POBORU ENERGII ELEKTRYCZNEJ</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Okres dostaw</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r>
      <w:tr w:rsidR="002D3A98" w:rsidRPr="00FD48DA" w:rsidTr="002D3A98">
        <w:trPr>
          <w:trHeight w:val="561"/>
          <w:jc w:val="center"/>
        </w:trPr>
        <w:tc>
          <w:tcPr>
            <w:tcW w:w="419" w:type="dxa"/>
            <w:vMerge/>
            <w:tcBorders>
              <w:left w:val="single" w:sz="4" w:space="0" w:color="auto"/>
              <w:bottom w:val="single" w:sz="4" w:space="0" w:color="auto"/>
              <w:right w:val="single" w:sz="4" w:space="0" w:color="auto"/>
            </w:tcBorders>
            <w:shd w:val="clear" w:color="auto" w:fill="auto"/>
            <w:vAlign w:val="center"/>
            <w:hideMark/>
          </w:tcPr>
          <w:p w:rsidR="002D3A98" w:rsidRPr="00FD48DA" w:rsidRDefault="002D3A98" w:rsidP="00A834F1">
            <w:pP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obiektu</w:t>
            </w:r>
          </w:p>
        </w:tc>
        <w:tc>
          <w:tcPr>
            <w:tcW w:w="992"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Miejscowość</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Ulica</w:t>
            </w:r>
          </w:p>
        </w:tc>
        <w:tc>
          <w:tcPr>
            <w:tcW w:w="62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w:t>
            </w:r>
          </w:p>
        </w:tc>
        <w:tc>
          <w:tcPr>
            <w:tcW w:w="68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Kod pocztowy</w:t>
            </w:r>
          </w:p>
        </w:tc>
        <w:tc>
          <w:tcPr>
            <w:tcW w:w="764"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Poczta</w:t>
            </w:r>
          </w:p>
        </w:tc>
        <w:tc>
          <w:tcPr>
            <w:tcW w:w="906"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OSD</w:t>
            </w:r>
          </w:p>
        </w:tc>
        <w:tc>
          <w:tcPr>
            <w:tcW w:w="85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obecnego Sprzedawcy</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Zmiana sprzedawcy/</w:t>
            </w:r>
            <w:r w:rsidRPr="00FD48DA">
              <w:rPr>
                <w:rFonts w:ascii="Arial Narrow" w:eastAsia="Times New Roman" w:hAnsi="Arial Narrow" w:cs="Arial"/>
                <w:sz w:val="12"/>
                <w:szCs w:val="12"/>
                <w:lang w:eastAsia="pl-PL"/>
              </w:rPr>
              <w:br/>
              <w:t>umowa</w:t>
            </w:r>
          </w:p>
        </w:tc>
        <w:tc>
          <w:tcPr>
            <w:tcW w:w="150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PPE</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licznika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Grupa taryfowa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Moc umowna</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Od</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Do</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r>
      <w:tr w:rsidR="002D3A98" w:rsidRPr="00FD48DA" w:rsidTr="002D3A98">
        <w:trPr>
          <w:trHeight w:val="45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150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r>
      <w:tr w:rsidR="002D3A98" w:rsidRPr="00FD48DA" w:rsidTr="002D3A98">
        <w:trPr>
          <w:trHeight w:val="45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150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r>
    </w:tbl>
    <w:p w:rsidR="00525681" w:rsidRPr="00FD48DA" w:rsidRDefault="00525681" w:rsidP="00525681">
      <w:pPr>
        <w:tabs>
          <w:tab w:val="left" w:pos="7088"/>
        </w:tabs>
        <w:rPr>
          <w:rFonts w:asciiTheme="majorHAnsi" w:hAnsiTheme="majorHAnsi"/>
          <w:sz w:val="20"/>
          <w:szCs w:val="20"/>
        </w:rPr>
      </w:pPr>
    </w:p>
    <w:p w:rsidR="00525681" w:rsidRPr="00FD48DA" w:rsidRDefault="00525681" w:rsidP="00525681">
      <w:pPr>
        <w:rPr>
          <w:rFonts w:asciiTheme="majorHAnsi" w:hAnsiTheme="majorHAnsi"/>
          <w:i/>
          <w:sz w:val="20"/>
          <w:szCs w:val="20"/>
        </w:rPr>
      </w:pPr>
    </w:p>
    <w:p w:rsidR="00525681" w:rsidRPr="00FD48DA" w:rsidRDefault="00525681" w:rsidP="00525681">
      <w:pPr>
        <w:rPr>
          <w:rFonts w:asciiTheme="majorHAnsi" w:hAnsiTheme="majorHAnsi"/>
          <w:i/>
          <w:sz w:val="20"/>
          <w:szCs w:val="20"/>
        </w:rPr>
      </w:pPr>
      <w:r w:rsidRPr="00FD48DA">
        <w:rPr>
          <w:rFonts w:asciiTheme="majorHAnsi" w:hAnsiTheme="majorHAnsi"/>
          <w:i/>
          <w:sz w:val="20"/>
          <w:szCs w:val="20"/>
        </w:rPr>
        <w:t>II GRUPA ODBIORCÓW</w:t>
      </w:r>
    </w:p>
    <w:p w:rsidR="00525681" w:rsidRPr="00FD48DA" w:rsidRDefault="00525681" w:rsidP="00525681">
      <w:pPr>
        <w:tabs>
          <w:tab w:val="left" w:pos="7088"/>
        </w:tabs>
        <w:rPr>
          <w:rFonts w:asciiTheme="majorHAnsi" w:eastAsia="Times New Roman" w:hAnsiTheme="majorHAnsi"/>
          <w:bCs/>
          <w:sz w:val="20"/>
          <w:szCs w:val="20"/>
          <w:u w:val="single"/>
          <w:lang w:eastAsia="pl-PL"/>
        </w:rPr>
      </w:pPr>
    </w:p>
    <w:p w:rsidR="00525681" w:rsidRPr="00FD48DA" w:rsidRDefault="00525681" w:rsidP="00525681">
      <w:pPr>
        <w:tabs>
          <w:tab w:val="left" w:pos="7088"/>
        </w:tabs>
        <w:rPr>
          <w:rFonts w:asciiTheme="majorHAnsi" w:hAnsiTheme="majorHAnsi"/>
          <w:sz w:val="20"/>
          <w:szCs w:val="20"/>
        </w:rPr>
      </w:pPr>
      <w:r w:rsidRPr="00FD48DA">
        <w:rPr>
          <w:rFonts w:asciiTheme="majorHAnsi" w:eastAsia="Times New Roman" w:hAnsiTheme="majorHAnsi"/>
          <w:bCs/>
          <w:sz w:val="20"/>
          <w:szCs w:val="20"/>
          <w:u w:val="single"/>
          <w:lang w:eastAsia="pl-PL"/>
        </w:rPr>
        <w:t>Nazwa i adres Nabywcy faktur</w:t>
      </w:r>
      <w:r w:rsidRPr="00FD48DA">
        <w:rPr>
          <w:rFonts w:asciiTheme="majorHAnsi" w:eastAsia="Times New Roman" w:hAnsiTheme="majorHAnsi"/>
          <w:bCs/>
          <w:sz w:val="20"/>
          <w:szCs w:val="20"/>
          <w:lang w:eastAsia="pl-PL"/>
        </w:rPr>
        <w:tab/>
      </w:r>
      <w:r w:rsidRPr="00FD48DA">
        <w:rPr>
          <w:rFonts w:asciiTheme="majorHAnsi" w:eastAsia="Times New Roman" w:hAnsiTheme="majorHAnsi"/>
          <w:bCs/>
          <w:sz w:val="20"/>
          <w:szCs w:val="20"/>
          <w:u w:val="single"/>
          <w:lang w:eastAsia="pl-PL"/>
        </w:rPr>
        <w:t>Nazwa i adres Odbiorcy (Zamawiającego)/wysyłki faktur</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sz w:val="20"/>
          <w:szCs w:val="20"/>
        </w:rPr>
      </w:pPr>
      <w:r w:rsidRPr="00FD48DA">
        <w:rPr>
          <w:rFonts w:asciiTheme="majorHAnsi" w:hAnsiTheme="majorHAnsi"/>
          <w:bCs/>
          <w:sz w:val="20"/>
          <w:szCs w:val="20"/>
        </w:rPr>
        <w:t>NIP ……………………………</w:t>
      </w:r>
    </w:p>
    <w:p w:rsidR="00525681" w:rsidRPr="00FD48DA" w:rsidRDefault="00525681" w:rsidP="00525681">
      <w:pPr>
        <w:tabs>
          <w:tab w:val="left" w:pos="7088"/>
        </w:tabs>
        <w:rPr>
          <w:rFonts w:asciiTheme="majorHAnsi" w:hAnsiTheme="majorHAnsi"/>
          <w:sz w:val="20"/>
          <w:szCs w:val="20"/>
        </w:rPr>
      </w:pPr>
    </w:p>
    <w:tbl>
      <w:tblPr>
        <w:tblW w:w="14060" w:type="dxa"/>
        <w:jc w:val="center"/>
        <w:tblInd w:w="-214" w:type="dxa"/>
        <w:tblLayout w:type="fixed"/>
        <w:tblCellMar>
          <w:left w:w="70" w:type="dxa"/>
          <w:right w:w="70" w:type="dxa"/>
        </w:tblCellMar>
        <w:tblLook w:val="04A0" w:firstRow="1" w:lastRow="0" w:firstColumn="1" w:lastColumn="0" w:noHBand="0" w:noVBand="1"/>
      </w:tblPr>
      <w:tblGrid>
        <w:gridCol w:w="419"/>
        <w:gridCol w:w="1583"/>
        <w:gridCol w:w="992"/>
        <w:gridCol w:w="709"/>
        <w:gridCol w:w="620"/>
        <w:gridCol w:w="687"/>
        <w:gridCol w:w="764"/>
        <w:gridCol w:w="906"/>
        <w:gridCol w:w="850"/>
        <w:gridCol w:w="709"/>
        <w:gridCol w:w="1426"/>
        <w:gridCol w:w="709"/>
        <w:gridCol w:w="567"/>
        <w:gridCol w:w="567"/>
        <w:gridCol w:w="709"/>
        <w:gridCol w:w="709"/>
        <w:gridCol w:w="567"/>
        <w:gridCol w:w="567"/>
      </w:tblGrid>
      <w:tr w:rsidR="002D3A98" w:rsidRPr="00FD48DA" w:rsidTr="002D3A98">
        <w:trPr>
          <w:trHeight w:val="553"/>
          <w:jc w:val="center"/>
        </w:trPr>
        <w:tc>
          <w:tcPr>
            <w:tcW w:w="419" w:type="dxa"/>
            <w:vMerge w:val="restart"/>
            <w:tcBorders>
              <w:top w:val="single" w:sz="4" w:space="0" w:color="auto"/>
              <w:left w:val="single" w:sz="4" w:space="0" w:color="auto"/>
              <w:right w:val="single" w:sz="4" w:space="0" w:color="auto"/>
            </w:tcBorders>
            <w:shd w:val="clear" w:color="auto" w:fill="auto"/>
            <w:vAlign w:val="center"/>
            <w:hideMark/>
          </w:tcPr>
          <w:p w:rsidR="002D3A98" w:rsidRPr="00FD48DA" w:rsidRDefault="002D3A98" w:rsidP="00A834F1">
            <w:pP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L.p.</w:t>
            </w:r>
          </w:p>
        </w:tc>
        <w:tc>
          <w:tcPr>
            <w:tcW w:w="11089" w:type="dxa"/>
            <w:gridSpan w:val="13"/>
            <w:tcBorders>
              <w:top w:val="single" w:sz="4" w:space="0" w:color="auto"/>
              <w:left w:val="nil"/>
              <w:bottom w:val="single" w:sz="4" w:space="0" w:color="auto"/>
              <w:right w:val="single" w:sz="4" w:space="0" w:color="000000"/>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DANE PUNKTU POBORU ENERGII ELEKTRYCZNEJ</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Okres dostaw</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r>
      <w:tr w:rsidR="002D3A98" w:rsidRPr="00FD48DA" w:rsidTr="002D3A98">
        <w:trPr>
          <w:trHeight w:val="561"/>
          <w:jc w:val="center"/>
        </w:trPr>
        <w:tc>
          <w:tcPr>
            <w:tcW w:w="419" w:type="dxa"/>
            <w:vMerge/>
            <w:tcBorders>
              <w:left w:val="single" w:sz="4" w:space="0" w:color="auto"/>
              <w:bottom w:val="single" w:sz="4" w:space="0" w:color="auto"/>
              <w:right w:val="single" w:sz="4" w:space="0" w:color="auto"/>
            </w:tcBorders>
            <w:shd w:val="clear" w:color="auto" w:fill="auto"/>
            <w:vAlign w:val="center"/>
            <w:hideMark/>
          </w:tcPr>
          <w:p w:rsidR="002D3A98" w:rsidRPr="00FD48DA" w:rsidRDefault="002D3A98" w:rsidP="00A834F1">
            <w:pP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obiektu</w:t>
            </w:r>
          </w:p>
        </w:tc>
        <w:tc>
          <w:tcPr>
            <w:tcW w:w="992"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Miejscowość</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Ulica</w:t>
            </w:r>
          </w:p>
        </w:tc>
        <w:tc>
          <w:tcPr>
            <w:tcW w:w="62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w:t>
            </w:r>
          </w:p>
        </w:tc>
        <w:tc>
          <w:tcPr>
            <w:tcW w:w="68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Kod pocztowy</w:t>
            </w:r>
          </w:p>
        </w:tc>
        <w:tc>
          <w:tcPr>
            <w:tcW w:w="764"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Poczta</w:t>
            </w:r>
          </w:p>
        </w:tc>
        <w:tc>
          <w:tcPr>
            <w:tcW w:w="906"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OSD</w:t>
            </w:r>
          </w:p>
        </w:tc>
        <w:tc>
          <w:tcPr>
            <w:tcW w:w="850"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obecnego Sprzedawcy</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Zmiana sprzedawcy/</w:t>
            </w:r>
            <w:r w:rsidRPr="00FD48DA">
              <w:rPr>
                <w:rFonts w:ascii="Arial Narrow" w:eastAsia="Times New Roman" w:hAnsi="Arial Narrow" w:cs="Arial"/>
                <w:sz w:val="12"/>
                <w:szCs w:val="12"/>
                <w:lang w:eastAsia="pl-PL"/>
              </w:rPr>
              <w:br/>
              <w:t>umowa</w:t>
            </w:r>
          </w:p>
        </w:tc>
        <w:tc>
          <w:tcPr>
            <w:tcW w:w="1426"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PPE</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licznika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Grupa taryfowa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Moc umowna</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Od</w:t>
            </w:r>
          </w:p>
        </w:tc>
        <w:tc>
          <w:tcPr>
            <w:tcW w:w="709"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Do</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shd w:val="clear" w:color="auto" w:fill="auto"/>
            <w:vAlign w:val="center"/>
            <w:hideMark/>
          </w:tcPr>
          <w:p w:rsidR="002D3A98" w:rsidRPr="00FD48DA" w:rsidRDefault="002D3A98"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r>
      <w:tr w:rsidR="002D3A98" w:rsidRPr="00FD48DA" w:rsidTr="002D3A98">
        <w:trPr>
          <w:trHeight w:val="45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142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r>
      <w:tr w:rsidR="002D3A98" w:rsidRPr="00FD48DA" w:rsidTr="002D3A98">
        <w:trPr>
          <w:trHeight w:val="450"/>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1583"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0"/>
                <w:szCs w:val="12"/>
                <w:lang w:eastAsia="pl-PL"/>
              </w:rPr>
            </w:pPr>
          </w:p>
        </w:tc>
        <w:tc>
          <w:tcPr>
            <w:tcW w:w="1426"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2D3A98" w:rsidRPr="00FD48DA" w:rsidRDefault="002D3A98" w:rsidP="00A834F1">
            <w:pPr>
              <w:jc w:val="center"/>
              <w:rPr>
                <w:rFonts w:ascii="Arial Narrow" w:eastAsia="Times New Roman" w:hAnsi="Arial Narrow" w:cs="Arial"/>
                <w:sz w:val="12"/>
                <w:szCs w:val="12"/>
                <w:lang w:eastAsia="pl-PL"/>
              </w:rPr>
            </w:pPr>
          </w:p>
        </w:tc>
      </w:tr>
    </w:tbl>
    <w:p w:rsidR="00525681" w:rsidRPr="00FD48DA" w:rsidRDefault="00525681" w:rsidP="00525681">
      <w:pPr>
        <w:tabs>
          <w:tab w:val="left" w:pos="7088"/>
        </w:tabs>
        <w:rPr>
          <w:rFonts w:asciiTheme="majorHAnsi" w:hAnsiTheme="majorHAnsi"/>
          <w:sz w:val="20"/>
          <w:szCs w:val="20"/>
        </w:rPr>
      </w:pPr>
    </w:p>
    <w:p w:rsidR="00525681" w:rsidRPr="00FD48DA" w:rsidRDefault="00525681" w:rsidP="00525681">
      <w:pPr>
        <w:rPr>
          <w:rFonts w:asciiTheme="majorHAnsi" w:hAnsiTheme="majorHAnsi"/>
          <w:sz w:val="20"/>
          <w:szCs w:val="20"/>
        </w:rPr>
      </w:pPr>
    </w:p>
    <w:p w:rsidR="00525681" w:rsidRPr="00FD48DA" w:rsidRDefault="00525681" w:rsidP="00525681">
      <w:pPr>
        <w:autoSpaceDE w:val="0"/>
        <w:autoSpaceDN w:val="0"/>
        <w:adjustRightInd w:val="0"/>
        <w:ind w:left="1416" w:firstLine="708"/>
        <w:jc w:val="both"/>
        <w:rPr>
          <w:rFonts w:asciiTheme="majorHAnsi" w:hAnsiTheme="majorHAnsi"/>
          <w:bCs/>
          <w:sz w:val="20"/>
          <w:szCs w:val="20"/>
        </w:rPr>
      </w:pPr>
      <w:r w:rsidRPr="00FD48DA">
        <w:rPr>
          <w:rFonts w:asciiTheme="majorHAnsi" w:hAnsiTheme="majorHAnsi"/>
          <w:bCs/>
          <w:sz w:val="20"/>
          <w:szCs w:val="20"/>
        </w:rPr>
        <w:t xml:space="preserve">ZAMAWIAJĄCY: </w:t>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t>WYKONAWCA:</w:t>
      </w:r>
    </w:p>
    <w:p w:rsidR="00525681" w:rsidRPr="00FD48DA" w:rsidRDefault="00525681" w:rsidP="00525681">
      <w:pPr>
        <w:rPr>
          <w:rFonts w:asciiTheme="majorHAnsi" w:hAnsiTheme="majorHAnsi"/>
          <w:sz w:val="20"/>
          <w:szCs w:val="20"/>
        </w:rPr>
      </w:pPr>
    </w:p>
    <w:p w:rsidR="00525681" w:rsidRPr="00FD48DA" w:rsidRDefault="00525681" w:rsidP="00525681">
      <w:pPr>
        <w:rPr>
          <w:rFonts w:asciiTheme="majorHAnsi" w:hAnsiTheme="majorHAnsi"/>
          <w:sz w:val="20"/>
          <w:szCs w:val="20"/>
        </w:rPr>
        <w:sectPr w:rsidR="00525681" w:rsidRPr="00FD48DA" w:rsidSect="00A834F1">
          <w:pgSz w:w="16838" w:h="11906" w:orient="landscape"/>
          <w:pgMar w:top="993" w:right="1418" w:bottom="993" w:left="1418" w:header="709" w:footer="709" w:gutter="0"/>
          <w:cols w:space="708"/>
          <w:docGrid w:linePitch="360"/>
        </w:sectPr>
      </w:pPr>
    </w:p>
    <w:p w:rsidR="00525681" w:rsidRPr="00FD48DA" w:rsidRDefault="00525681" w:rsidP="00525681">
      <w:pPr>
        <w:autoSpaceDE w:val="0"/>
        <w:autoSpaceDN w:val="0"/>
        <w:adjustRightInd w:val="0"/>
        <w:jc w:val="right"/>
        <w:rPr>
          <w:rFonts w:asciiTheme="majorHAnsi" w:hAnsiTheme="majorHAnsi"/>
          <w:sz w:val="20"/>
          <w:szCs w:val="20"/>
        </w:rPr>
      </w:pPr>
      <w:r w:rsidRPr="00FD48DA">
        <w:rPr>
          <w:rFonts w:asciiTheme="majorHAnsi" w:hAnsiTheme="majorHAnsi"/>
          <w:sz w:val="20"/>
          <w:szCs w:val="20"/>
        </w:rPr>
        <w:lastRenderedPageBreak/>
        <w:t>Załącznik nr 2 do Umowy nr ….</w:t>
      </w:r>
    </w:p>
    <w:p w:rsidR="00525681" w:rsidRPr="00FD48DA" w:rsidRDefault="00525681" w:rsidP="00525681">
      <w:pPr>
        <w:autoSpaceDE w:val="0"/>
        <w:autoSpaceDN w:val="0"/>
        <w:adjustRightInd w:val="0"/>
        <w:jc w:val="right"/>
        <w:rPr>
          <w:rFonts w:asciiTheme="majorHAnsi" w:hAnsiTheme="majorHAnsi"/>
          <w:sz w:val="20"/>
          <w:szCs w:val="20"/>
        </w:rPr>
      </w:pPr>
    </w:p>
    <w:p w:rsidR="00525681" w:rsidRPr="006A0B43" w:rsidRDefault="00525681" w:rsidP="00525681">
      <w:pPr>
        <w:autoSpaceDE w:val="0"/>
        <w:autoSpaceDN w:val="0"/>
        <w:adjustRightInd w:val="0"/>
        <w:jc w:val="right"/>
        <w:rPr>
          <w:rFonts w:asciiTheme="majorHAnsi" w:hAnsiTheme="majorHAnsi"/>
          <w:sz w:val="18"/>
          <w:szCs w:val="20"/>
        </w:rPr>
      </w:pPr>
      <w:r w:rsidRPr="006A0B43">
        <w:rPr>
          <w:rFonts w:asciiTheme="majorHAnsi" w:hAnsiTheme="majorHAnsi"/>
          <w:sz w:val="18"/>
          <w:szCs w:val="20"/>
        </w:rPr>
        <w:t>………….., dnia …………… r.</w:t>
      </w: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PEŁNOMOCNICTWO</w:t>
      </w:r>
    </w:p>
    <w:p w:rsidR="00525681" w:rsidRDefault="00525681" w:rsidP="006A0B43">
      <w:pPr>
        <w:autoSpaceDE w:val="0"/>
        <w:autoSpaceDN w:val="0"/>
        <w:adjustRightInd w:val="0"/>
        <w:jc w:val="both"/>
        <w:rPr>
          <w:rFonts w:asciiTheme="majorHAnsi" w:hAnsiTheme="majorHAnsi"/>
          <w:bCs/>
          <w:kern w:val="1"/>
          <w:sz w:val="16"/>
          <w:szCs w:val="16"/>
          <w:lang w:eastAsia="hi-IN" w:bidi="hi-IN"/>
        </w:rPr>
      </w:pPr>
    </w:p>
    <w:p w:rsidR="006A0B43" w:rsidRPr="00D25AF4" w:rsidRDefault="00D25AF4" w:rsidP="006A0B43">
      <w:pPr>
        <w:autoSpaceDE w:val="0"/>
        <w:autoSpaceDN w:val="0"/>
        <w:adjustRightInd w:val="0"/>
        <w:jc w:val="both"/>
        <w:rPr>
          <w:rFonts w:asciiTheme="majorHAnsi" w:hAnsiTheme="majorHAnsi"/>
          <w:bCs/>
          <w:i/>
          <w:color w:val="FF0000"/>
          <w:kern w:val="1"/>
          <w:sz w:val="16"/>
          <w:szCs w:val="16"/>
          <w:lang w:eastAsia="hi-IN" w:bidi="hi-IN"/>
        </w:rPr>
      </w:pPr>
      <w:r w:rsidRPr="00D25AF4">
        <w:rPr>
          <w:rFonts w:asciiTheme="majorHAnsi" w:hAnsiTheme="majorHAnsi"/>
          <w:bCs/>
          <w:i/>
          <w:color w:val="FF0000"/>
          <w:kern w:val="1"/>
          <w:sz w:val="16"/>
          <w:szCs w:val="16"/>
          <w:lang w:eastAsia="hi-IN" w:bidi="hi-IN"/>
        </w:rPr>
        <w:t>Zamawiający dopuszcza zastosowanie pełnomocnictwa powszechnie stosowanego przez Wykonawcę</w:t>
      </w:r>
    </w:p>
    <w:p w:rsidR="006A0B43" w:rsidRDefault="006A0B43" w:rsidP="006A0B43">
      <w:pPr>
        <w:autoSpaceDE w:val="0"/>
        <w:autoSpaceDN w:val="0"/>
        <w:adjustRightInd w:val="0"/>
        <w:jc w:val="both"/>
        <w:rPr>
          <w:rFonts w:asciiTheme="majorHAnsi" w:hAnsiTheme="majorHAnsi"/>
          <w:bCs/>
          <w:kern w:val="1"/>
          <w:sz w:val="16"/>
          <w:szCs w:val="16"/>
          <w:lang w:eastAsia="hi-IN" w:bidi="hi-IN"/>
        </w:rPr>
      </w:pPr>
    </w:p>
    <w:p w:rsidR="006A0B43" w:rsidRPr="006A0B43" w:rsidRDefault="006A0B43" w:rsidP="006A0B43">
      <w:pPr>
        <w:autoSpaceDE w:val="0"/>
        <w:autoSpaceDN w:val="0"/>
        <w:adjustRightInd w:val="0"/>
        <w:jc w:val="both"/>
        <w:rPr>
          <w:rFonts w:asciiTheme="majorHAnsi" w:hAnsiTheme="majorHAnsi"/>
          <w:bCs/>
          <w:kern w:val="1"/>
          <w:sz w:val="16"/>
          <w:szCs w:val="16"/>
          <w:lang w:eastAsia="hi-IN" w:bidi="hi-IN"/>
        </w:rPr>
      </w:pPr>
    </w:p>
    <w:p w:rsidR="006A0B43" w:rsidRPr="006A0B43" w:rsidRDefault="006A0B43" w:rsidP="006A0B43">
      <w:pPr>
        <w:autoSpaceDE w:val="0"/>
        <w:autoSpaceDN w:val="0"/>
        <w:adjustRightInd w:val="0"/>
        <w:jc w:val="both"/>
        <w:rPr>
          <w:rFonts w:asciiTheme="majorHAnsi" w:hAnsiTheme="majorHAnsi"/>
          <w:bCs/>
          <w:kern w:val="1"/>
          <w:sz w:val="16"/>
          <w:szCs w:val="16"/>
          <w:lang w:eastAsia="hi-IN" w:bidi="hi-IN"/>
        </w:rPr>
      </w:pPr>
      <w:r w:rsidRPr="006A0B43">
        <w:rPr>
          <w:rFonts w:asciiTheme="majorHAnsi" w:hAnsiTheme="majorHAnsi"/>
          <w:bCs/>
          <w:kern w:val="1"/>
          <w:sz w:val="16"/>
          <w:szCs w:val="16"/>
          <w:lang w:eastAsia="hi-IN" w:bidi="hi-IN"/>
        </w:rPr>
        <w:t>……………………………</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zwany w dalszej części „Mocodawcą”</w:t>
      </w:r>
    </w:p>
    <w:p w:rsidR="00525681" w:rsidRPr="006A0B43" w:rsidRDefault="00525681" w:rsidP="006A0B43">
      <w:pPr>
        <w:pStyle w:val="Normalny1"/>
        <w:rPr>
          <w:rStyle w:val="Domylnaczcionkaakapitu1"/>
          <w:rFonts w:asciiTheme="majorHAnsi" w:hAnsiTheme="majorHAnsi"/>
          <w:sz w:val="16"/>
          <w:szCs w:val="16"/>
        </w:rPr>
      </w:pPr>
      <w:r w:rsidRPr="006A0B43">
        <w:rPr>
          <w:rStyle w:val="Domylnaczcionkaakapitu1"/>
          <w:rFonts w:asciiTheme="majorHAnsi" w:hAnsiTheme="majorHAnsi"/>
          <w:sz w:val="16"/>
          <w:szCs w:val="16"/>
        </w:rPr>
        <w:t>reprezentowany przez:</w:t>
      </w:r>
    </w:p>
    <w:p w:rsidR="00525681" w:rsidRPr="006A0B43" w:rsidRDefault="00525681" w:rsidP="006A0B43">
      <w:pPr>
        <w:autoSpaceDE w:val="0"/>
        <w:autoSpaceDN w:val="0"/>
        <w:adjustRightInd w:val="0"/>
        <w:jc w:val="both"/>
        <w:rPr>
          <w:rFonts w:asciiTheme="majorHAnsi" w:hAnsiTheme="majorHAnsi"/>
          <w:bCs/>
          <w:kern w:val="1"/>
          <w:sz w:val="16"/>
          <w:szCs w:val="16"/>
          <w:lang w:eastAsia="hi-IN" w:bidi="hi-IN"/>
        </w:rPr>
      </w:pPr>
      <w:r w:rsidRPr="006A0B43">
        <w:rPr>
          <w:rFonts w:asciiTheme="majorHAnsi" w:hAnsiTheme="majorHAnsi"/>
          <w:bCs/>
          <w:kern w:val="1"/>
          <w:sz w:val="16"/>
          <w:szCs w:val="16"/>
          <w:lang w:eastAsia="hi-IN" w:bidi="hi-IN"/>
        </w:rPr>
        <w:t>…………….. - …………………..</w:t>
      </w:r>
    </w:p>
    <w:p w:rsidR="00525681" w:rsidRPr="006A0B43" w:rsidRDefault="00525681"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niniejszym udziela pełnomocnictwa:</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zwany w dalszej części „Pełnomocnikiem”</w:t>
      </w:r>
    </w:p>
    <w:p w:rsidR="00525681" w:rsidRDefault="00525681" w:rsidP="006A0B43">
      <w:pPr>
        <w:jc w:val="both"/>
        <w:rPr>
          <w:rFonts w:asciiTheme="majorHAnsi" w:hAnsiTheme="majorHAnsi" w:cs="Arial"/>
          <w:sz w:val="16"/>
          <w:szCs w:val="16"/>
        </w:rPr>
      </w:pPr>
    </w:p>
    <w:p w:rsidR="006A0B43" w:rsidRPr="006A0B43" w:rsidRDefault="006A0B43" w:rsidP="006A0B43">
      <w:pPr>
        <w:jc w:val="both"/>
        <w:rPr>
          <w:rFonts w:asciiTheme="majorHAnsi" w:hAnsiTheme="majorHAnsi" w:cs="Arial"/>
          <w:sz w:val="16"/>
          <w:szCs w:val="16"/>
        </w:rPr>
      </w:pPr>
    </w:p>
    <w:p w:rsidR="00525681" w:rsidRPr="006A0B43" w:rsidRDefault="00525681" w:rsidP="006A0B43">
      <w:pPr>
        <w:jc w:val="both"/>
        <w:rPr>
          <w:rFonts w:asciiTheme="majorHAnsi" w:hAnsiTheme="majorHAnsi"/>
          <w:bCs/>
          <w:sz w:val="16"/>
          <w:szCs w:val="16"/>
        </w:rPr>
      </w:pPr>
      <w:r w:rsidRPr="006A0B43">
        <w:rPr>
          <w:rFonts w:asciiTheme="majorHAnsi" w:hAnsiTheme="majorHAnsi" w:cs="Arial"/>
          <w:sz w:val="16"/>
          <w:szCs w:val="16"/>
        </w:rPr>
        <w:t xml:space="preserve">do dokonania </w:t>
      </w:r>
      <w:r w:rsidRPr="006A0B43">
        <w:rPr>
          <w:rFonts w:asciiTheme="majorHAnsi" w:hAnsiTheme="majorHAnsi"/>
          <w:sz w:val="16"/>
          <w:szCs w:val="16"/>
        </w:rPr>
        <w:t>w imieniu i na rzecz Mocodawcy następujących czynności związanych ze zmianą sprzedawcy energii elektrycznej</w:t>
      </w:r>
      <w:r w:rsidRPr="006A0B43">
        <w:rPr>
          <w:rFonts w:asciiTheme="majorHAnsi" w:hAnsiTheme="majorHAnsi" w:cs="Arial"/>
          <w:sz w:val="16"/>
          <w:szCs w:val="16"/>
        </w:rPr>
        <w:t>:</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z</w:t>
      </w:r>
      <w:r w:rsidR="00525681" w:rsidRPr="006A0B43">
        <w:rPr>
          <w:rFonts w:asciiTheme="majorHAnsi" w:hAnsiTheme="majorHAnsi" w:cs="Arial"/>
          <w:bCs/>
          <w:sz w:val="16"/>
          <w:szCs w:val="16"/>
        </w:rPr>
        <w:t>głoszenia odpowiedniemu Operatorowi Systemu Dystrybucyjnego do realizacji zawartej z …………….. Umowy</w:t>
      </w:r>
      <w:r w:rsidRPr="006A0B43">
        <w:rPr>
          <w:rFonts w:asciiTheme="majorHAnsi" w:hAnsiTheme="majorHAnsi" w:cs="Arial"/>
          <w:bCs/>
          <w:sz w:val="16"/>
          <w:szCs w:val="16"/>
        </w:rPr>
        <w:t xml:space="preserve"> Sprzedaży Energii Elektrycznej </w:t>
      </w:r>
      <w:r w:rsidRPr="006A0B43">
        <w:rPr>
          <w:rFonts w:asciiTheme="majorHAnsi" w:hAnsiTheme="majorHAnsi"/>
          <w:sz w:val="16"/>
          <w:szCs w:val="16"/>
        </w:rPr>
        <w:t>oraz wybranego sprzedawcę rezerwowego, zgodnie ze złożonym poniżej oświadczeniem,</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w:t>
      </w:r>
      <w:r w:rsidRPr="006A0B43">
        <w:rPr>
          <w:rFonts w:asciiTheme="majorHAnsi" w:hAnsiTheme="majorHAnsi" w:cs="Arial"/>
          <w:bCs/>
          <w:sz w:val="16"/>
          <w:szCs w:val="16"/>
        </w:rPr>
        <w:br/>
        <w:t xml:space="preserve">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w:t>
      </w:r>
      <w:r w:rsidRPr="006A0B43">
        <w:rPr>
          <w:rFonts w:asciiTheme="majorHAnsi" w:hAnsiTheme="majorHAnsi" w:cs="Arial"/>
          <w:bCs/>
          <w:sz w:val="16"/>
          <w:szCs w:val="16"/>
        </w:rPr>
        <w:br/>
        <w:t>i składanego oświadczenia nie można rozumieć w ten sposób, że pełnomocnik takiego poręczenia udzielił,</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r</w:t>
      </w:r>
      <w:r w:rsidR="00525681" w:rsidRPr="006A0B43">
        <w:rPr>
          <w:rFonts w:asciiTheme="majorHAnsi" w:hAnsiTheme="majorHAnsi" w:cs="Arial"/>
          <w:bCs/>
          <w:sz w:val="16"/>
          <w:szCs w:val="16"/>
        </w:rPr>
        <w:t xml:space="preserve">eprezentowania udzielającego pełnomocnictwa, przed Operatorem Systemu Dystrybucyjnego w sprawach związanych ze zmianą </w:t>
      </w:r>
      <w:r w:rsidRPr="006A0B43">
        <w:rPr>
          <w:rFonts w:asciiTheme="majorHAnsi" w:hAnsiTheme="majorHAnsi" w:cs="Arial"/>
          <w:bCs/>
          <w:sz w:val="16"/>
          <w:szCs w:val="16"/>
        </w:rPr>
        <w:t>sprzedawcy energii elektrycznej,</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u</w:t>
      </w:r>
      <w:r w:rsidR="00525681" w:rsidRPr="006A0B43">
        <w:rPr>
          <w:rFonts w:asciiTheme="majorHAnsi" w:hAnsiTheme="majorHAnsi" w:cs="Arial"/>
          <w:bCs/>
          <w:sz w:val="16"/>
          <w:szCs w:val="16"/>
        </w:rPr>
        <w:t>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rsidR="00525681"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d</w:t>
      </w:r>
      <w:r w:rsidR="00525681" w:rsidRPr="006A0B43">
        <w:rPr>
          <w:rFonts w:asciiTheme="majorHAnsi" w:hAnsiTheme="majorHAnsi" w:cs="Arial"/>
          <w:bCs/>
          <w:sz w:val="16"/>
          <w:szCs w:val="16"/>
        </w:rPr>
        <w:t>okonania innych czynności, jakie będą konieczne do przeprowadzenia działań o których mowa w pkt od 1 do 4.</w:t>
      </w:r>
    </w:p>
    <w:p w:rsidR="00525681" w:rsidRPr="006A0B43" w:rsidRDefault="00525681" w:rsidP="006A0B43">
      <w:pPr>
        <w:ind w:left="720"/>
        <w:contextualSpacing/>
        <w:jc w:val="both"/>
        <w:rPr>
          <w:rFonts w:asciiTheme="majorHAnsi" w:hAnsiTheme="majorHAnsi" w:cs="Arial"/>
          <w:bCs/>
          <w:sz w:val="16"/>
          <w:szCs w:val="16"/>
        </w:rPr>
      </w:pPr>
    </w:p>
    <w:p w:rsidR="00525681" w:rsidRPr="006A0B43" w:rsidRDefault="00525681" w:rsidP="006A0B43">
      <w:pPr>
        <w:jc w:val="both"/>
        <w:rPr>
          <w:rFonts w:asciiTheme="majorHAnsi" w:hAnsiTheme="majorHAnsi" w:cs="Arial"/>
          <w:bCs/>
          <w:sz w:val="16"/>
          <w:szCs w:val="16"/>
        </w:rPr>
      </w:pPr>
      <w:r w:rsidRPr="006A0B43">
        <w:rPr>
          <w:rFonts w:asciiTheme="majorHAnsi" w:hAnsiTheme="majorHAnsi" w:cs="Arial"/>
          <w:bCs/>
          <w:sz w:val="16"/>
          <w:szCs w:val="16"/>
        </w:rPr>
        <w:t>Niniejsze pełnomocnictwo udzielone zostaje na czas nieoznaczony jednak nie dłuższy niż czas</w:t>
      </w:r>
      <w:r w:rsidR="006A0B43">
        <w:rPr>
          <w:rFonts w:asciiTheme="majorHAnsi" w:hAnsiTheme="majorHAnsi" w:cs="Arial"/>
          <w:bCs/>
          <w:sz w:val="16"/>
          <w:szCs w:val="16"/>
        </w:rPr>
        <w:t xml:space="preserve"> </w:t>
      </w:r>
      <w:r w:rsidRPr="006A0B43">
        <w:rPr>
          <w:rFonts w:asciiTheme="majorHAnsi" w:hAnsiTheme="majorHAnsi" w:cs="Arial"/>
          <w:bCs/>
          <w:spacing w:val="-2"/>
          <w:sz w:val="16"/>
          <w:szCs w:val="16"/>
        </w:rPr>
        <w:t>obowiązywania umowy sprzedaży energii elektrycznej zawartej z ……... do dnia 31.12.202</w:t>
      </w:r>
      <w:r w:rsidR="00645A50">
        <w:rPr>
          <w:rFonts w:asciiTheme="majorHAnsi" w:hAnsiTheme="majorHAnsi" w:cs="Arial"/>
          <w:bCs/>
          <w:spacing w:val="-2"/>
          <w:sz w:val="16"/>
          <w:szCs w:val="16"/>
        </w:rPr>
        <w:t>4</w:t>
      </w:r>
      <w:r w:rsidRPr="006A0B43">
        <w:rPr>
          <w:rFonts w:asciiTheme="majorHAnsi" w:hAnsiTheme="majorHAnsi" w:cs="Arial"/>
          <w:bCs/>
          <w:spacing w:val="-2"/>
          <w:sz w:val="16"/>
          <w:szCs w:val="16"/>
        </w:rPr>
        <w:t xml:space="preserve">r. </w:t>
      </w:r>
      <w:r w:rsidRPr="006A0B43">
        <w:rPr>
          <w:rFonts w:asciiTheme="majorHAnsi" w:hAnsiTheme="majorHAnsi" w:cs="Arial"/>
          <w:sz w:val="16"/>
          <w:szCs w:val="16"/>
        </w:rPr>
        <w:t>i może zostać odwołane w każdym czasie.</w:t>
      </w:r>
    </w:p>
    <w:p w:rsidR="00525681" w:rsidRDefault="00525681" w:rsidP="006A0B43">
      <w:pPr>
        <w:autoSpaceDE w:val="0"/>
        <w:autoSpaceDN w:val="0"/>
        <w:adjustRightInd w:val="0"/>
        <w:jc w:val="both"/>
        <w:rPr>
          <w:rFonts w:asciiTheme="majorHAnsi" w:hAnsiTheme="majorHAnsi"/>
          <w:sz w:val="16"/>
          <w:szCs w:val="16"/>
        </w:rPr>
      </w:pPr>
    </w:p>
    <w:p w:rsidR="006A0B43" w:rsidRDefault="006A0B43" w:rsidP="006A0B43">
      <w:pPr>
        <w:autoSpaceDE w:val="0"/>
        <w:autoSpaceDN w:val="0"/>
        <w:adjustRightInd w:val="0"/>
        <w:jc w:val="both"/>
        <w:rPr>
          <w:rFonts w:asciiTheme="majorHAnsi" w:hAnsiTheme="majorHAnsi"/>
          <w:sz w:val="16"/>
          <w:szCs w:val="16"/>
        </w:rPr>
      </w:pPr>
    </w:p>
    <w:p w:rsidR="006A0B43" w:rsidRDefault="006A0B43" w:rsidP="006A0B43">
      <w:pPr>
        <w:autoSpaceDE w:val="0"/>
        <w:autoSpaceDN w:val="0"/>
        <w:adjustRightInd w:val="0"/>
        <w:jc w:val="both"/>
        <w:rPr>
          <w:rFonts w:asciiTheme="majorHAnsi" w:hAnsiTheme="majorHAnsi"/>
          <w:sz w:val="16"/>
          <w:szCs w:val="16"/>
        </w:rPr>
      </w:pPr>
    </w:p>
    <w:p w:rsidR="006A0B43" w:rsidRPr="006A0B43" w:rsidRDefault="006A0B43"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center"/>
        <w:rPr>
          <w:rFonts w:asciiTheme="majorHAnsi" w:hAnsiTheme="majorHAnsi"/>
          <w:sz w:val="16"/>
          <w:szCs w:val="16"/>
        </w:rPr>
      </w:pPr>
      <w:r w:rsidRPr="006A0B43">
        <w:rPr>
          <w:rFonts w:asciiTheme="majorHAnsi" w:hAnsiTheme="majorHAnsi"/>
          <w:sz w:val="16"/>
          <w:szCs w:val="16"/>
        </w:rPr>
        <w:t>…………………………………………………………………………………….</w:t>
      </w:r>
    </w:p>
    <w:p w:rsidR="006A0B43" w:rsidRDefault="00525681" w:rsidP="006A0B43">
      <w:pPr>
        <w:autoSpaceDE w:val="0"/>
        <w:autoSpaceDN w:val="0"/>
        <w:adjustRightInd w:val="0"/>
        <w:jc w:val="center"/>
        <w:rPr>
          <w:rFonts w:asciiTheme="majorHAnsi" w:hAnsiTheme="majorHAnsi"/>
          <w:i/>
          <w:sz w:val="16"/>
          <w:szCs w:val="16"/>
        </w:rPr>
      </w:pPr>
      <w:r w:rsidRPr="006A0B43">
        <w:rPr>
          <w:rFonts w:asciiTheme="majorHAnsi" w:hAnsiTheme="majorHAnsi"/>
          <w:i/>
          <w:sz w:val="16"/>
          <w:szCs w:val="16"/>
        </w:rPr>
        <w:t>(podpis Mocodawcy)</w:t>
      </w:r>
    </w:p>
    <w:p w:rsidR="006A0B43" w:rsidRPr="006A0B43" w:rsidRDefault="006A0B43" w:rsidP="0095405F">
      <w:pPr>
        <w:autoSpaceDE w:val="0"/>
        <w:autoSpaceDN w:val="0"/>
        <w:adjustRightInd w:val="0"/>
        <w:rPr>
          <w:rFonts w:asciiTheme="majorHAnsi" w:hAnsiTheme="majorHAnsi"/>
          <w:sz w:val="20"/>
          <w:szCs w:val="16"/>
        </w:rPr>
      </w:pPr>
    </w:p>
    <w:sectPr w:rsidR="006A0B43" w:rsidRPr="006A0B43" w:rsidSect="0095405F">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67" w:rsidRDefault="004B5B67" w:rsidP="00525681">
      <w:r>
        <w:separator/>
      </w:r>
    </w:p>
  </w:endnote>
  <w:endnote w:type="continuationSeparator" w:id="0">
    <w:p w:rsidR="004B5B67" w:rsidRDefault="004B5B67" w:rsidP="0052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A6" w:rsidRPr="006A0B43" w:rsidRDefault="00A81DA6" w:rsidP="00A834F1">
    <w:pPr>
      <w:pStyle w:val="Stopka"/>
      <w:jc w:val="right"/>
      <w:rPr>
        <w:rFonts w:asciiTheme="majorHAnsi" w:hAnsiTheme="majorHAnsi"/>
        <w:sz w:val="14"/>
        <w:szCs w:val="14"/>
      </w:rPr>
    </w:pPr>
    <w:r w:rsidRPr="006A0B43">
      <w:rPr>
        <w:rFonts w:asciiTheme="majorHAnsi" w:hAnsiTheme="majorHAnsi"/>
        <w:sz w:val="14"/>
        <w:szCs w:val="14"/>
      </w:rPr>
      <w:t xml:space="preserve">Strona </w:t>
    </w:r>
    <w:r w:rsidRPr="006A0B43">
      <w:rPr>
        <w:rFonts w:asciiTheme="majorHAnsi" w:hAnsiTheme="majorHAnsi"/>
        <w:b/>
        <w:bCs/>
        <w:sz w:val="14"/>
        <w:szCs w:val="14"/>
      </w:rPr>
      <w:fldChar w:fldCharType="begin"/>
    </w:r>
    <w:r w:rsidRPr="006A0B43">
      <w:rPr>
        <w:rFonts w:asciiTheme="majorHAnsi" w:hAnsiTheme="majorHAnsi"/>
        <w:b/>
        <w:bCs/>
        <w:sz w:val="14"/>
        <w:szCs w:val="14"/>
      </w:rPr>
      <w:instrText>PAGE</w:instrText>
    </w:r>
    <w:r w:rsidRPr="006A0B43">
      <w:rPr>
        <w:rFonts w:asciiTheme="majorHAnsi" w:hAnsiTheme="majorHAnsi"/>
        <w:b/>
        <w:bCs/>
        <w:sz w:val="14"/>
        <w:szCs w:val="14"/>
      </w:rPr>
      <w:fldChar w:fldCharType="separate"/>
    </w:r>
    <w:r w:rsidR="006A75C6">
      <w:rPr>
        <w:rFonts w:asciiTheme="majorHAnsi" w:hAnsiTheme="majorHAnsi"/>
        <w:b/>
        <w:bCs/>
        <w:noProof/>
        <w:sz w:val="14"/>
        <w:szCs w:val="14"/>
      </w:rPr>
      <w:t>14</w:t>
    </w:r>
    <w:r w:rsidRPr="006A0B43">
      <w:rPr>
        <w:rFonts w:asciiTheme="majorHAnsi" w:hAnsiTheme="majorHAnsi"/>
        <w:b/>
        <w:bCs/>
        <w:sz w:val="14"/>
        <w:szCs w:val="14"/>
      </w:rPr>
      <w:fldChar w:fldCharType="end"/>
    </w:r>
    <w:r w:rsidRPr="006A0B43">
      <w:rPr>
        <w:rFonts w:asciiTheme="majorHAnsi" w:hAnsiTheme="majorHAnsi"/>
        <w:sz w:val="14"/>
        <w:szCs w:val="14"/>
      </w:rPr>
      <w:t xml:space="preserve"> z </w:t>
    </w:r>
    <w:r w:rsidRPr="006A0B43">
      <w:rPr>
        <w:rFonts w:asciiTheme="majorHAnsi" w:hAnsiTheme="majorHAnsi"/>
        <w:b/>
        <w:bCs/>
        <w:sz w:val="14"/>
        <w:szCs w:val="14"/>
      </w:rPr>
      <w:fldChar w:fldCharType="begin"/>
    </w:r>
    <w:r w:rsidRPr="006A0B43">
      <w:rPr>
        <w:rFonts w:asciiTheme="majorHAnsi" w:hAnsiTheme="majorHAnsi"/>
        <w:b/>
        <w:bCs/>
        <w:sz w:val="14"/>
        <w:szCs w:val="14"/>
      </w:rPr>
      <w:instrText>NUMPAGES</w:instrText>
    </w:r>
    <w:r w:rsidRPr="006A0B43">
      <w:rPr>
        <w:rFonts w:asciiTheme="majorHAnsi" w:hAnsiTheme="majorHAnsi"/>
        <w:b/>
        <w:bCs/>
        <w:sz w:val="14"/>
        <w:szCs w:val="14"/>
      </w:rPr>
      <w:fldChar w:fldCharType="separate"/>
    </w:r>
    <w:r w:rsidR="006A75C6">
      <w:rPr>
        <w:rFonts w:asciiTheme="majorHAnsi" w:hAnsiTheme="majorHAnsi"/>
        <w:b/>
        <w:bCs/>
        <w:noProof/>
        <w:sz w:val="14"/>
        <w:szCs w:val="14"/>
      </w:rPr>
      <w:t>14</w:t>
    </w:r>
    <w:r w:rsidRPr="006A0B43">
      <w:rPr>
        <w:rFonts w:asciiTheme="majorHAnsi" w:hAnsiTheme="majorHAnsi"/>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67" w:rsidRDefault="004B5B67" w:rsidP="00525681">
      <w:r>
        <w:separator/>
      </w:r>
    </w:p>
  </w:footnote>
  <w:footnote w:type="continuationSeparator" w:id="0">
    <w:p w:rsidR="004B5B67" w:rsidRDefault="004B5B67" w:rsidP="00525681">
      <w:r>
        <w:continuationSeparator/>
      </w:r>
    </w:p>
  </w:footnote>
  <w:footnote w:id="1">
    <w:p w:rsidR="00A81DA6" w:rsidRDefault="00A81DA6" w:rsidP="00525681">
      <w:pPr>
        <w:pStyle w:val="Tekstprzypisudolnego"/>
      </w:pPr>
      <w:r>
        <w:rPr>
          <w:rStyle w:val="Odwoanieprzypisudolnego"/>
        </w:rPr>
        <w:footnoteRef/>
      </w:r>
      <w:r>
        <w:t xml:space="preserve"> z</w:t>
      </w:r>
      <w:r w:rsidRPr="00924ECA">
        <w:rPr>
          <w:rFonts w:asciiTheme="majorHAnsi" w:hAnsiTheme="majorHAnsi"/>
          <w:sz w:val="16"/>
        </w:rPr>
        <w:t>apisy zostaną dostosowane adekwatnie do treści zawieranej umowy</w:t>
      </w:r>
      <w:r>
        <w:rPr>
          <w:rFonts w:asciiTheme="majorHAnsi" w:hAnsiTheme="majorHAnsi"/>
          <w:sz w:val="16"/>
        </w:rPr>
        <w:t xml:space="preserve"> z danym Odbiorcą</w:t>
      </w:r>
    </w:p>
  </w:footnote>
  <w:footnote w:id="2">
    <w:p w:rsidR="00A81DA6" w:rsidRPr="00E63411" w:rsidRDefault="00A81DA6" w:rsidP="00525681">
      <w:pPr>
        <w:pStyle w:val="Tekstprzypisudolnego"/>
        <w:rPr>
          <w:rFonts w:asciiTheme="majorHAnsi" w:hAnsiTheme="majorHAnsi"/>
        </w:rPr>
      </w:pPr>
      <w:r>
        <w:rPr>
          <w:rStyle w:val="Odwoanieprzypisudolnego"/>
        </w:rPr>
        <w:footnoteRef/>
      </w:r>
      <w:r>
        <w:t xml:space="preserve"> </w:t>
      </w:r>
      <w:r>
        <w:rPr>
          <w:rFonts w:asciiTheme="majorHAnsi" w:hAnsiTheme="majorHAnsi"/>
          <w:sz w:val="16"/>
        </w:rPr>
        <w:t xml:space="preserve">postanowienia § </w:t>
      </w:r>
      <w:r w:rsidR="00DC2C0B">
        <w:rPr>
          <w:rFonts w:asciiTheme="majorHAnsi" w:hAnsiTheme="majorHAnsi"/>
          <w:sz w:val="16"/>
        </w:rPr>
        <w:t>11</w:t>
      </w:r>
      <w:r w:rsidRPr="00624B47">
        <w:rPr>
          <w:rFonts w:asciiTheme="majorHAnsi" w:hAnsiTheme="majorHAnsi"/>
          <w:sz w:val="16"/>
        </w:rPr>
        <w:t xml:space="preserve"> Umowy będą miały zastosowanie w przypadku oferty złożonej przez Wykonawcę z udziałem podwykonawców</w:t>
      </w:r>
    </w:p>
  </w:footnote>
  <w:footnote w:id="3">
    <w:p w:rsidR="00A81DA6" w:rsidRPr="00E63411" w:rsidRDefault="00A81DA6" w:rsidP="002D3A98">
      <w:pPr>
        <w:pStyle w:val="Tekstprzypisudolnego"/>
        <w:jc w:val="both"/>
        <w:rPr>
          <w:rFonts w:asciiTheme="majorHAnsi" w:hAnsiTheme="majorHAnsi"/>
        </w:rPr>
      </w:pPr>
      <w:r w:rsidRPr="00E63411">
        <w:rPr>
          <w:rStyle w:val="Odwoanieprzypisudolnego"/>
          <w:rFonts w:asciiTheme="majorHAnsi" w:hAnsiTheme="majorHAnsi"/>
        </w:rPr>
        <w:footnoteRef/>
      </w:r>
      <w:r>
        <w:t xml:space="preserve"> </w:t>
      </w:r>
      <w:r w:rsidRPr="00E63411">
        <w:rPr>
          <w:rFonts w:asciiTheme="majorHAnsi" w:hAnsiTheme="majorHAnsi"/>
          <w:sz w:val="16"/>
          <w:szCs w:val="16"/>
        </w:rPr>
        <w:t>postanowienia § 1</w:t>
      </w:r>
      <w:r>
        <w:rPr>
          <w:rFonts w:asciiTheme="majorHAnsi" w:hAnsiTheme="majorHAnsi"/>
          <w:sz w:val="16"/>
          <w:szCs w:val="16"/>
        </w:rPr>
        <w:t>1</w:t>
      </w:r>
      <w:r w:rsidRPr="00E63411">
        <w:rPr>
          <w:rFonts w:asciiTheme="majorHAnsi" w:hAnsiTheme="majorHAnsi"/>
          <w:sz w:val="16"/>
          <w:szCs w:val="16"/>
        </w:rPr>
        <w:t xml:space="preserve"> ust. </w:t>
      </w:r>
      <w:r>
        <w:rPr>
          <w:rFonts w:asciiTheme="majorHAnsi" w:hAnsiTheme="majorHAnsi"/>
          <w:sz w:val="16"/>
          <w:szCs w:val="16"/>
        </w:rPr>
        <w:t>4 pkt 1</w:t>
      </w:r>
      <w:r w:rsidR="002D3A98">
        <w:rPr>
          <w:rFonts w:asciiTheme="majorHAnsi" w:hAnsiTheme="majorHAnsi"/>
          <w:sz w:val="16"/>
          <w:szCs w:val="16"/>
        </w:rPr>
        <w:t>7</w:t>
      </w:r>
      <w:r w:rsidRPr="00E63411">
        <w:rPr>
          <w:rFonts w:asciiTheme="majorHAnsi" w:hAnsiTheme="majorHAnsi"/>
          <w:sz w:val="16"/>
          <w:szCs w:val="16"/>
        </w:rPr>
        <w:t>) Umowy będą miały zastosowanie w przypadku oferty złożonej przez Wykonawcę z udziałem podwykonawców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7D07B68"/>
    <w:name w:val="WW8Num2"/>
    <w:lvl w:ilvl="0">
      <w:start w:val="1"/>
      <w:numFmt w:val="lowerLetter"/>
      <w:lvlText w:val="%1)"/>
      <w:lvlJc w:val="left"/>
      <w:pPr>
        <w:tabs>
          <w:tab w:val="num" w:pos="0"/>
        </w:tabs>
        <w:ind w:left="643" w:hanging="360"/>
      </w:pPr>
      <w:rPr>
        <w:rFonts w:asciiTheme="majorHAnsi" w:eastAsia="Calibri" w:hAnsiTheme="majorHAnsi" w:cs="Times New Roman" w:hint="default"/>
        <w:b w:val="0"/>
      </w:rPr>
    </w:lvl>
  </w:abstractNum>
  <w:abstractNum w:abstractNumId="1">
    <w:nsid w:val="0000000A"/>
    <w:multiLevelType w:val="singleLevel"/>
    <w:tmpl w:val="B9706B5C"/>
    <w:name w:val="WW8Num10"/>
    <w:lvl w:ilvl="0">
      <w:start w:val="1"/>
      <w:numFmt w:val="decimal"/>
      <w:lvlText w:val="%1."/>
      <w:lvlJc w:val="left"/>
      <w:rPr>
        <w:rFonts w:ascii="Calibri" w:hAnsi="Calibri" w:cs="Calibri" w:hint="default"/>
        <w:sz w:val="20"/>
        <w:szCs w:val="20"/>
      </w:rPr>
    </w:lvl>
  </w:abstractNum>
  <w:abstractNum w:abstractNumId="2">
    <w:nsid w:val="01DB5610"/>
    <w:multiLevelType w:val="hybridMultilevel"/>
    <w:tmpl w:val="961296C0"/>
    <w:lvl w:ilvl="0" w:tplc="B16400A4">
      <w:start w:val="1"/>
      <w:numFmt w:val="decimal"/>
      <w:lvlText w:val="%1."/>
      <w:lvlJc w:val="left"/>
      <w:pPr>
        <w:ind w:left="945" w:hanging="585"/>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920F4"/>
    <w:multiLevelType w:val="hybridMultilevel"/>
    <w:tmpl w:val="D63C4092"/>
    <w:lvl w:ilvl="0" w:tplc="316C42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50A0B18"/>
    <w:multiLevelType w:val="hybridMultilevel"/>
    <w:tmpl w:val="CDC459A2"/>
    <w:lvl w:ilvl="0" w:tplc="EEE44D12">
      <w:start w:val="1"/>
      <w:numFmt w:val="decimal"/>
      <w:lvlText w:val="%1."/>
      <w:lvlJc w:val="left"/>
      <w:pPr>
        <w:tabs>
          <w:tab w:val="num" w:pos="3735"/>
        </w:tabs>
        <w:ind w:left="3735"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193DF8"/>
    <w:multiLevelType w:val="hybridMultilevel"/>
    <w:tmpl w:val="068694E2"/>
    <w:lvl w:ilvl="0" w:tplc="4D4E11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8351B39"/>
    <w:multiLevelType w:val="hybridMultilevel"/>
    <w:tmpl w:val="32A2F0D0"/>
    <w:lvl w:ilvl="0" w:tplc="1464A72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9164A11"/>
    <w:multiLevelType w:val="hybridMultilevel"/>
    <w:tmpl w:val="A412EBF4"/>
    <w:lvl w:ilvl="0" w:tplc="950469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96D396D"/>
    <w:multiLevelType w:val="hybridMultilevel"/>
    <w:tmpl w:val="91CCBF3A"/>
    <w:lvl w:ilvl="0" w:tplc="0415000F">
      <w:start w:val="1"/>
      <w:numFmt w:val="decimal"/>
      <w:lvlText w:val="%1."/>
      <w:lvlJc w:val="left"/>
      <w:pPr>
        <w:tabs>
          <w:tab w:val="num" w:pos="360"/>
        </w:tabs>
        <w:ind w:left="360" w:hanging="360"/>
      </w:pPr>
      <w:rPr>
        <w:rFonts w:hint="default"/>
      </w:rPr>
    </w:lvl>
    <w:lvl w:ilvl="1" w:tplc="44C6BFD2">
      <w:start w:val="1"/>
      <w:numFmt w:val="decimal"/>
      <w:lvlText w:val="%2)"/>
      <w:lvlJc w:val="left"/>
      <w:pPr>
        <w:tabs>
          <w:tab w:val="num" w:pos="644"/>
        </w:tabs>
        <w:ind w:left="644" w:hanging="360"/>
      </w:pPr>
      <w:rPr>
        <w:rFonts w:hint="default"/>
        <w:color w:val="auto"/>
      </w:rPr>
    </w:lvl>
    <w:lvl w:ilvl="2" w:tplc="B382119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C955679"/>
    <w:multiLevelType w:val="hybridMultilevel"/>
    <w:tmpl w:val="4724C546"/>
    <w:lvl w:ilvl="0" w:tplc="86F4E256">
      <w:start w:val="1"/>
      <w:numFmt w:val="decimal"/>
      <w:lvlText w:val="%1)"/>
      <w:lvlJc w:val="left"/>
      <w:pPr>
        <w:tabs>
          <w:tab w:val="num" w:pos="360"/>
        </w:tabs>
        <w:ind w:left="360" w:hanging="360"/>
      </w:pPr>
      <w:rPr>
        <w:rFonts w:asciiTheme="majorHAnsi" w:eastAsia="Times New Roman" w:hAnsiTheme="majorHAns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173C59"/>
    <w:multiLevelType w:val="hybridMultilevel"/>
    <w:tmpl w:val="4CB4FDD2"/>
    <w:lvl w:ilvl="0" w:tplc="A4E2F316">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lvl>
    <w:lvl w:ilvl="2" w:tplc="2B56F5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60EFF"/>
    <w:multiLevelType w:val="hybridMultilevel"/>
    <w:tmpl w:val="D06AFF70"/>
    <w:lvl w:ilvl="0" w:tplc="8006C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682280D"/>
    <w:multiLevelType w:val="hybridMultilevel"/>
    <w:tmpl w:val="D6FAC3C4"/>
    <w:lvl w:ilvl="0" w:tplc="C98C9F2C">
      <w:start w:val="1"/>
      <w:numFmt w:val="decimal"/>
      <w:lvlText w:val="%1)"/>
      <w:lvlJc w:val="left"/>
      <w:pPr>
        <w:ind w:left="109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3">
    <w:nsid w:val="16E031B5"/>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B1529"/>
    <w:multiLevelType w:val="hybridMultilevel"/>
    <w:tmpl w:val="3A289C28"/>
    <w:lvl w:ilvl="0" w:tplc="9504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E0F4D"/>
    <w:multiLevelType w:val="hybridMultilevel"/>
    <w:tmpl w:val="54302D56"/>
    <w:lvl w:ilvl="0" w:tplc="9FF032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811519D"/>
    <w:multiLevelType w:val="multilevel"/>
    <w:tmpl w:val="2B7A38FC"/>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823787C"/>
    <w:multiLevelType w:val="hybridMultilevel"/>
    <w:tmpl w:val="EAE604F4"/>
    <w:lvl w:ilvl="0" w:tplc="4E30E492">
      <w:start w:val="1"/>
      <w:numFmt w:val="decimal"/>
      <w:lvlText w:val="%1)"/>
      <w:lvlJc w:val="left"/>
      <w:pPr>
        <w:tabs>
          <w:tab w:val="num" w:pos="502"/>
        </w:tabs>
        <w:ind w:left="502" w:hanging="360"/>
      </w:pPr>
      <w:rPr>
        <w:rFonts w:asciiTheme="majorHAnsi" w:eastAsia="Times New Roman" w:hAnsiTheme="majorHAnsi" w:cs="Tahoma" w:hint="default"/>
        <w:b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nsid w:val="2FA15D07"/>
    <w:multiLevelType w:val="hybridMultilevel"/>
    <w:tmpl w:val="2BACC58E"/>
    <w:lvl w:ilvl="0" w:tplc="19542E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34F442DE"/>
    <w:multiLevelType w:val="hybridMultilevel"/>
    <w:tmpl w:val="81344C74"/>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423EC8EE">
      <w:start w:val="1"/>
      <w:numFmt w:val="decimal"/>
      <w:lvlText w:val="%4."/>
      <w:lvlJc w:val="left"/>
      <w:pPr>
        <w:ind w:left="3312" w:hanging="360"/>
      </w:pPr>
      <w:rPr>
        <w:rFonts w:asciiTheme="majorHAnsi" w:eastAsiaTheme="minorHAnsi" w:hAnsiTheme="majorHAnsi" w:cs="Times New Roman"/>
      </w:r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831920"/>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7266D"/>
    <w:multiLevelType w:val="hybridMultilevel"/>
    <w:tmpl w:val="60CCE018"/>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1047B0C"/>
    <w:multiLevelType w:val="hybridMultilevel"/>
    <w:tmpl w:val="A12E14B0"/>
    <w:lvl w:ilvl="0" w:tplc="E47C2114">
      <w:start w:val="1"/>
      <w:numFmt w:val="decimal"/>
      <w:lvlText w:val="%1)"/>
      <w:lvlJc w:val="left"/>
      <w:pPr>
        <w:ind w:left="720" w:hanging="360"/>
      </w:pPr>
      <w:rPr>
        <w:rFonts w:asciiTheme="majorHAnsi" w:eastAsia="Calibr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BA2CD5"/>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32B19C9"/>
    <w:multiLevelType w:val="hybridMultilevel"/>
    <w:tmpl w:val="EC760D3E"/>
    <w:lvl w:ilvl="0" w:tplc="8E26AEA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831B23"/>
    <w:multiLevelType w:val="hybridMultilevel"/>
    <w:tmpl w:val="CEBA612A"/>
    <w:lvl w:ilvl="0" w:tplc="6EB6C8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D414CC"/>
    <w:multiLevelType w:val="hybridMultilevel"/>
    <w:tmpl w:val="BEF2F1BA"/>
    <w:lvl w:ilvl="0" w:tplc="EC60E25A">
      <w:start w:val="1"/>
      <w:numFmt w:val="decimal"/>
      <w:lvlText w:val="%1)"/>
      <w:lvlJc w:val="left"/>
      <w:pPr>
        <w:ind w:left="64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4FF40461"/>
    <w:multiLevelType w:val="hybridMultilevel"/>
    <w:tmpl w:val="DBFE2E0C"/>
    <w:lvl w:ilvl="0" w:tplc="CAF840C4">
      <w:start w:val="1"/>
      <w:numFmt w:val="decimal"/>
      <w:lvlText w:val="%1)"/>
      <w:lvlJc w:val="left"/>
      <w:pPr>
        <w:ind w:left="720"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F16F96"/>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5641E27"/>
    <w:multiLevelType w:val="hybridMultilevel"/>
    <w:tmpl w:val="285E1F00"/>
    <w:lvl w:ilvl="0" w:tplc="C9462A8A">
      <w:start w:val="1"/>
      <w:numFmt w:val="decimal"/>
      <w:lvlText w:val="%1."/>
      <w:lvlJc w:val="center"/>
      <w:pPr>
        <w:ind w:left="720" w:hanging="360"/>
      </w:pPr>
      <w:rPr>
        <w:rFonts w:asciiTheme="majorHAnsi" w:eastAsia="Times New Roman" w:hAnsiTheme="majorHAnsi" w:cs="Times New Roman"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5852086"/>
    <w:multiLevelType w:val="hybridMultilevel"/>
    <w:tmpl w:val="72F6B946"/>
    <w:lvl w:ilvl="0" w:tplc="6ABAFC88">
      <w:start w:val="1"/>
      <w:numFmt w:val="decimal"/>
      <w:lvlText w:val="%1)"/>
      <w:lvlJc w:val="left"/>
      <w:pPr>
        <w:tabs>
          <w:tab w:val="num" w:pos="502"/>
        </w:tabs>
        <w:ind w:left="502" w:hanging="360"/>
      </w:pPr>
      <w:rPr>
        <w:rFonts w:asciiTheme="majorHAnsi" w:eastAsia="Times New Roman" w:hAnsiTheme="majorHAnsi" w:cs="Tahoma" w:hint="default"/>
        <w:b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nsid w:val="567E7204"/>
    <w:multiLevelType w:val="multilevel"/>
    <w:tmpl w:val="BD366336"/>
    <w:lvl w:ilvl="0">
      <w:start w:val="2"/>
      <w:numFmt w:val="decimal"/>
      <w:lvlText w:val="%1."/>
      <w:lvlJc w:val="left"/>
      <w:pPr>
        <w:ind w:left="360" w:hanging="360"/>
      </w:pPr>
      <w:rPr>
        <w:b w:val="0"/>
        <w:color w:val="auto"/>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476" w:hanging="1080"/>
      </w:pPr>
    </w:lvl>
    <w:lvl w:ilvl="7">
      <w:start w:val="1"/>
      <w:numFmt w:val="decimal"/>
      <w:isLgl/>
      <w:lvlText w:val="%1.%2.%3.%4.%5.%6.%7.%8."/>
      <w:lvlJc w:val="left"/>
      <w:pPr>
        <w:ind w:left="1902" w:hanging="1440"/>
      </w:pPr>
    </w:lvl>
    <w:lvl w:ilvl="8">
      <w:start w:val="1"/>
      <w:numFmt w:val="decimal"/>
      <w:isLgl/>
      <w:lvlText w:val="%1.%2.%3.%4.%5.%6.%7.%8.%9."/>
      <w:lvlJc w:val="left"/>
      <w:pPr>
        <w:ind w:left="1968" w:hanging="1440"/>
      </w:pPr>
    </w:lvl>
  </w:abstractNum>
  <w:abstractNum w:abstractNumId="37">
    <w:nsid w:val="56BB0F22"/>
    <w:multiLevelType w:val="hybridMultilevel"/>
    <w:tmpl w:val="EF52A41C"/>
    <w:lvl w:ilvl="0" w:tplc="3B6860E6">
      <w:start w:val="1"/>
      <w:numFmt w:val="lowerLetter"/>
      <w:lvlText w:val="%1)"/>
      <w:lvlJc w:val="left"/>
      <w:pPr>
        <w:ind w:left="720" w:hanging="360"/>
      </w:pPr>
      <w:rPr>
        <w:rFonts w:asciiTheme="majorHAnsi" w:eastAsia="Times New Roman" w:hAnsiTheme="majorHAnsi"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B86832"/>
    <w:multiLevelType w:val="hybridMultilevel"/>
    <w:tmpl w:val="FAFE6EFC"/>
    <w:lvl w:ilvl="0" w:tplc="3948078C">
      <w:start w:val="1"/>
      <w:numFmt w:val="decimal"/>
      <w:lvlText w:val="%1)"/>
      <w:lvlJc w:val="left"/>
      <w:pPr>
        <w:ind w:left="786"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EC20ADD"/>
    <w:multiLevelType w:val="hybridMultilevel"/>
    <w:tmpl w:val="2C8C558C"/>
    <w:lvl w:ilvl="0" w:tplc="3F285EA0">
      <w:start w:val="1"/>
      <w:numFmt w:val="decimal"/>
      <w:lvlText w:val="%1)"/>
      <w:lvlJc w:val="left"/>
      <w:pPr>
        <w:ind w:left="720" w:hanging="360"/>
      </w:pPr>
      <w:rPr>
        <w:rFonts w:hint="default"/>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F8006DC"/>
    <w:multiLevelType w:val="hybridMultilevel"/>
    <w:tmpl w:val="6F1E4D82"/>
    <w:lvl w:ilvl="0" w:tplc="0C427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2A3437"/>
    <w:multiLevelType w:val="hybridMultilevel"/>
    <w:tmpl w:val="B3E04C56"/>
    <w:lvl w:ilvl="0" w:tplc="0AD608EC">
      <w:start w:val="1"/>
      <w:numFmt w:val="decimal"/>
      <w:lvlText w:val="%1)"/>
      <w:lvlJc w:val="left"/>
      <w:pPr>
        <w:tabs>
          <w:tab w:val="num" w:pos="360"/>
        </w:tabs>
        <w:ind w:left="360" w:hanging="360"/>
      </w:pPr>
      <w:rPr>
        <w:rFonts w:asciiTheme="majorHAnsi" w:hAnsiTheme="majorHAns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73666B"/>
    <w:multiLevelType w:val="multilevel"/>
    <w:tmpl w:val="F5320480"/>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4">
    <w:nsid w:val="6C1942CD"/>
    <w:multiLevelType w:val="hybridMultilevel"/>
    <w:tmpl w:val="1EF285BC"/>
    <w:lvl w:ilvl="0" w:tplc="755E2B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71E22FB9"/>
    <w:multiLevelType w:val="hybridMultilevel"/>
    <w:tmpl w:val="E49CD7F0"/>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770E6"/>
    <w:multiLevelType w:val="hybridMultilevel"/>
    <w:tmpl w:val="986001BC"/>
    <w:lvl w:ilvl="0" w:tplc="DA64C4CA">
      <w:start w:val="1"/>
      <w:numFmt w:val="decimal"/>
      <w:lvlText w:val="%1)"/>
      <w:lvlJc w:val="left"/>
      <w:pPr>
        <w:ind w:left="785" w:hanging="360"/>
      </w:pPr>
      <w:rPr>
        <w:rFonts w:asciiTheme="majorHAnsi" w:eastAsia="Times New Roman" w:hAnsiTheme="majorHAnsi" w:cs="Tahoma" w:hint="default"/>
        <w:b w:val="0"/>
        <w:sz w:val="20"/>
        <w:szCs w:val="20"/>
      </w:rPr>
    </w:lvl>
    <w:lvl w:ilvl="1" w:tplc="8F4E1364">
      <w:start w:val="1"/>
      <w:numFmt w:val="decimal"/>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nsid w:val="7A887894"/>
    <w:multiLevelType w:val="hybridMultilevel"/>
    <w:tmpl w:val="D5A01830"/>
    <w:lvl w:ilvl="0" w:tplc="E766D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8"/>
  </w:num>
  <w:num w:numId="3">
    <w:abstractNumId w:val="35"/>
  </w:num>
  <w:num w:numId="4">
    <w:abstractNumId w:val="32"/>
  </w:num>
  <w:num w:numId="5">
    <w:abstractNumId w:val="37"/>
  </w:num>
  <w:num w:numId="6">
    <w:abstractNumId w:val="42"/>
  </w:num>
  <w:num w:numId="7">
    <w:abstractNumId w:val="27"/>
  </w:num>
  <w:num w:numId="8">
    <w:abstractNumId w:val="41"/>
  </w:num>
  <w:num w:numId="9">
    <w:abstractNumId w:val="15"/>
  </w:num>
  <w:num w:numId="10">
    <w:abstractNumId w:val="22"/>
  </w:num>
  <w:num w:numId="11">
    <w:abstractNumId w:val="14"/>
  </w:num>
  <w:num w:numId="12">
    <w:abstractNumId w:val="21"/>
  </w:num>
  <w:num w:numId="13">
    <w:abstractNumId w:val="49"/>
  </w:num>
  <w:num w:numId="14">
    <w:abstractNumId w:val="46"/>
  </w:num>
  <w:num w:numId="15">
    <w:abstractNumId w:val="10"/>
  </w:num>
  <w:num w:numId="16">
    <w:abstractNumId w:val="2"/>
  </w:num>
  <w:num w:numId="17">
    <w:abstractNumId w:val="7"/>
  </w:num>
  <w:num w:numId="18">
    <w:abstractNumId w:val="30"/>
  </w:num>
  <w:num w:numId="19">
    <w:abstractNumId w:val="31"/>
  </w:num>
  <w:num w:numId="20">
    <w:abstractNumId w:val="47"/>
  </w:num>
  <w:num w:numId="21">
    <w:abstractNumId w:val="20"/>
  </w:num>
  <w:num w:numId="22">
    <w:abstractNumId w:val="9"/>
  </w:num>
  <w:num w:numId="23">
    <w:abstractNumId w:val="23"/>
  </w:num>
  <w:num w:numId="24">
    <w:abstractNumId w:val="24"/>
  </w:num>
  <w:num w:numId="25">
    <w:abstractNumId w:val="39"/>
  </w:num>
  <w:num w:numId="26">
    <w:abstractNumId w:val="38"/>
  </w:num>
  <w:num w:numId="27">
    <w:abstractNumId w:val="43"/>
  </w:num>
  <w:num w:numId="28">
    <w:abstractNumId w:val="17"/>
  </w:num>
  <w:num w:numId="29">
    <w:abstractNumId w:val="45"/>
  </w:num>
  <w:num w:numId="30">
    <w:abstractNumId w:val="6"/>
  </w:num>
  <w:num w:numId="31">
    <w:abstractNumId w:val="19"/>
  </w:num>
  <w:num w:numId="32">
    <w:abstractNumId w:val="44"/>
  </w:num>
  <w:num w:numId="33">
    <w:abstractNumId w:val="40"/>
  </w:num>
  <w:num w:numId="34">
    <w:abstractNumId w:val="28"/>
  </w:num>
  <w:num w:numId="35">
    <w:abstractNumId w:val="26"/>
  </w:num>
  <w:num w:numId="36">
    <w:abstractNumId w:val="4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1"/>
  </w:num>
  <w:num w:numId="41">
    <w:abstractNumId w:val="3"/>
  </w:num>
  <w:num w:numId="42">
    <w:abstractNumId w:val="4"/>
  </w:num>
  <w:num w:numId="43">
    <w:abstractNumId w:val="25"/>
  </w:num>
  <w:num w:numId="44">
    <w:abstractNumId w:val="12"/>
  </w:num>
  <w:num w:numId="45">
    <w:abstractNumId w:val="33"/>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81"/>
    <w:rsid w:val="00001EF7"/>
    <w:rsid w:val="00033324"/>
    <w:rsid w:val="0003438A"/>
    <w:rsid w:val="0004133C"/>
    <w:rsid w:val="000443A7"/>
    <w:rsid w:val="0007502A"/>
    <w:rsid w:val="00077E8E"/>
    <w:rsid w:val="000A13FE"/>
    <w:rsid w:val="000B2987"/>
    <w:rsid w:val="000C51C6"/>
    <w:rsid w:val="000C64ED"/>
    <w:rsid w:val="0014588A"/>
    <w:rsid w:val="00147AE3"/>
    <w:rsid w:val="001666CB"/>
    <w:rsid w:val="0017068F"/>
    <w:rsid w:val="00185F20"/>
    <w:rsid w:val="001E45C2"/>
    <w:rsid w:val="001F1A74"/>
    <w:rsid w:val="001F1BF8"/>
    <w:rsid w:val="001F578D"/>
    <w:rsid w:val="0021624A"/>
    <w:rsid w:val="002530F2"/>
    <w:rsid w:val="00257DE1"/>
    <w:rsid w:val="00292DB3"/>
    <w:rsid w:val="002A6104"/>
    <w:rsid w:val="002D324C"/>
    <w:rsid w:val="002D3A98"/>
    <w:rsid w:val="002E5D52"/>
    <w:rsid w:val="002E7EC9"/>
    <w:rsid w:val="002F5033"/>
    <w:rsid w:val="0031715F"/>
    <w:rsid w:val="003178F8"/>
    <w:rsid w:val="0039609B"/>
    <w:rsid w:val="003B318B"/>
    <w:rsid w:val="003D2636"/>
    <w:rsid w:val="003E3CFA"/>
    <w:rsid w:val="0040230E"/>
    <w:rsid w:val="00402F0B"/>
    <w:rsid w:val="00426FFB"/>
    <w:rsid w:val="0044668D"/>
    <w:rsid w:val="004475BF"/>
    <w:rsid w:val="00457CE6"/>
    <w:rsid w:val="00465480"/>
    <w:rsid w:val="004873BD"/>
    <w:rsid w:val="00494FA9"/>
    <w:rsid w:val="004A2BF1"/>
    <w:rsid w:val="004B346F"/>
    <w:rsid w:val="004B3FDB"/>
    <w:rsid w:val="004B5B67"/>
    <w:rsid w:val="004B6E3D"/>
    <w:rsid w:val="004D0AAA"/>
    <w:rsid w:val="004E5518"/>
    <w:rsid w:val="00504D1E"/>
    <w:rsid w:val="00516003"/>
    <w:rsid w:val="00525681"/>
    <w:rsid w:val="00527306"/>
    <w:rsid w:val="005310ED"/>
    <w:rsid w:val="005622DA"/>
    <w:rsid w:val="00573B89"/>
    <w:rsid w:val="00581DC7"/>
    <w:rsid w:val="0059707D"/>
    <w:rsid w:val="005C4E83"/>
    <w:rsid w:val="005C5CCC"/>
    <w:rsid w:val="006119AD"/>
    <w:rsid w:val="00612058"/>
    <w:rsid w:val="006214C8"/>
    <w:rsid w:val="00644ED1"/>
    <w:rsid w:val="00645A50"/>
    <w:rsid w:val="006601C1"/>
    <w:rsid w:val="006A0B43"/>
    <w:rsid w:val="006A75C6"/>
    <w:rsid w:val="00706956"/>
    <w:rsid w:val="0070699F"/>
    <w:rsid w:val="0073180C"/>
    <w:rsid w:val="007471F9"/>
    <w:rsid w:val="00754F4D"/>
    <w:rsid w:val="007628D4"/>
    <w:rsid w:val="007731E3"/>
    <w:rsid w:val="00785360"/>
    <w:rsid w:val="007A153D"/>
    <w:rsid w:val="007A4851"/>
    <w:rsid w:val="007B7BBB"/>
    <w:rsid w:val="007E225C"/>
    <w:rsid w:val="00806A28"/>
    <w:rsid w:val="0081649B"/>
    <w:rsid w:val="008418FB"/>
    <w:rsid w:val="00852BAD"/>
    <w:rsid w:val="00870AB8"/>
    <w:rsid w:val="008806AF"/>
    <w:rsid w:val="008852C3"/>
    <w:rsid w:val="008B32F0"/>
    <w:rsid w:val="008B65AE"/>
    <w:rsid w:val="008C53D1"/>
    <w:rsid w:val="008F02AC"/>
    <w:rsid w:val="00901FD2"/>
    <w:rsid w:val="00921B16"/>
    <w:rsid w:val="0095405F"/>
    <w:rsid w:val="00992536"/>
    <w:rsid w:val="009A391C"/>
    <w:rsid w:val="009A51A4"/>
    <w:rsid w:val="009B1B85"/>
    <w:rsid w:val="009C21CA"/>
    <w:rsid w:val="009C26A4"/>
    <w:rsid w:val="009F4671"/>
    <w:rsid w:val="00A002BF"/>
    <w:rsid w:val="00A42064"/>
    <w:rsid w:val="00A46FB4"/>
    <w:rsid w:val="00A502EB"/>
    <w:rsid w:val="00A747B1"/>
    <w:rsid w:val="00A770A3"/>
    <w:rsid w:val="00A81DA6"/>
    <w:rsid w:val="00A834F1"/>
    <w:rsid w:val="00A83FFA"/>
    <w:rsid w:val="00AA402D"/>
    <w:rsid w:val="00AA79BD"/>
    <w:rsid w:val="00AC1AD8"/>
    <w:rsid w:val="00B022D7"/>
    <w:rsid w:val="00B24A0D"/>
    <w:rsid w:val="00B27CF1"/>
    <w:rsid w:val="00B65F30"/>
    <w:rsid w:val="00B85158"/>
    <w:rsid w:val="00B863E5"/>
    <w:rsid w:val="00B86454"/>
    <w:rsid w:val="00B95C02"/>
    <w:rsid w:val="00BB42AF"/>
    <w:rsid w:val="00C07059"/>
    <w:rsid w:val="00C27432"/>
    <w:rsid w:val="00C32952"/>
    <w:rsid w:val="00C349FD"/>
    <w:rsid w:val="00C70D0B"/>
    <w:rsid w:val="00C86C5C"/>
    <w:rsid w:val="00C95EB1"/>
    <w:rsid w:val="00CA08FF"/>
    <w:rsid w:val="00CA20DA"/>
    <w:rsid w:val="00CB2E64"/>
    <w:rsid w:val="00CD0BDC"/>
    <w:rsid w:val="00CD12E9"/>
    <w:rsid w:val="00CE0F9C"/>
    <w:rsid w:val="00CF0092"/>
    <w:rsid w:val="00D07C2B"/>
    <w:rsid w:val="00D1554D"/>
    <w:rsid w:val="00D25AF4"/>
    <w:rsid w:val="00D37031"/>
    <w:rsid w:val="00D60855"/>
    <w:rsid w:val="00D80301"/>
    <w:rsid w:val="00D93475"/>
    <w:rsid w:val="00DA3C25"/>
    <w:rsid w:val="00DB3D84"/>
    <w:rsid w:val="00DC275C"/>
    <w:rsid w:val="00DC2C0B"/>
    <w:rsid w:val="00DD5EA1"/>
    <w:rsid w:val="00E5737C"/>
    <w:rsid w:val="00E72B36"/>
    <w:rsid w:val="00E72D73"/>
    <w:rsid w:val="00E75A0E"/>
    <w:rsid w:val="00E80DFE"/>
    <w:rsid w:val="00E94999"/>
    <w:rsid w:val="00EA01B0"/>
    <w:rsid w:val="00EA7E4A"/>
    <w:rsid w:val="00EB6E60"/>
    <w:rsid w:val="00EC2CAE"/>
    <w:rsid w:val="00EC665D"/>
    <w:rsid w:val="00ED7D26"/>
    <w:rsid w:val="00EF0CD2"/>
    <w:rsid w:val="00EF497B"/>
    <w:rsid w:val="00F044F2"/>
    <w:rsid w:val="00F11E8B"/>
    <w:rsid w:val="00FA35A8"/>
    <w:rsid w:val="00FC5455"/>
    <w:rsid w:val="00FD4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681"/>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E72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B7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9F46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99"/>
    <w:qFormat/>
    <w:rsid w:val="00525681"/>
    <w:pPr>
      <w:ind w:left="720"/>
      <w:contextualSpacing/>
    </w:pPr>
  </w:style>
  <w:style w:type="paragraph" w:styleId="Tekstpodstawowy">
    <w:name w:val="Body Text"/>
    <w:basedOn w:val="Normalny"/>
    <w:link w:val="TekstpodstawowyZnak"/>
    <w:rsid w:val="00525681"/>
    <w:pPr>
      <w:widowControl w:val="0"/>
      <w:suppressAutoHyphens/>
      <w:autoSpaceDE w:val="0"/>
      <w:spacing w:after="120"/>
    </w:pPr>
    <w:rPr>
      <w:rFonts w:ascii="Arial" w:eastAsia="Times New Roman" w:hAnsi="Arial"/>
      <w:sz w:val="20"/>
      <w:szCs w:val="20"/>
      <w:lang w:val="x-none" w:eastAsia="ar-SA"/>
    </w:rPr>
  </w:style>
  <w:style w:type="character" w:customStyle="1" w:styleId="TekstpodstawowyZnak">
    <w:name w:val="Tekst podstawowy Znak"/>
    <w:basedOn w:val="Domylnaczcionkaakapitu"/>
    <w:link w:val="Tekstpodstawowy"/>
    <w:rsid w:val="00525681"/>
    <w:rPr>
      <w:rFonts w:ascii="Arial" w:eastAsia="Times New Roman" w:hAnsi="Arial" w:cs="Times New Roman"/>
      <w:sz w:val="20"/>
      <w:szCs w:val="20"/>
      <w:lang w:val="x-none" w:eastAsia="ar-SA"/>
    </w:rPr>
  </w:style>
  <w:style w:type="paragraph" w:customStyle="1" w:styleId="Default">
    <w:name w:val="Default"/>
    <w:rsid w:val="00525681"/>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rsid w:val="00525681"/>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5256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25681"/>
    <w:pPr>
      <w:tabs>
        <w:tab w:val="center" w:pos="4536"/>
        <w:tab w:val="right" w:pos="9072"/>
      </w:tabs>
    </w:pPr>
  </w:style>
  <w:style w:type="character" w:customStyle="1" w:styleId="StopkaZnak">
    <w:name w:val="Stopka Znak"/>
    <w:basedOn w:val="Domylnaczcionkaakapitu"/>
    <w:link w:val="Stopka"/>
    <w:uiPriority w:val="99"/>
    <w:rsid w:val="00525681"/>
    <w:rPr>
      <w:rFonts w:ascii="Calibri" w:eastAsia="Calibri" w:hAnsi="Calibri" w:cs="Times New Roman"/>
    </w:rPr>
  </w:style>
  <w:style w:type="character" w:customStyle="1" w:styleId="Domylnaczcionkaakapitu1">
    <w:name w:val="Domyślna czcionka akapitu1"/>
    <w:uiPriority w:val="99"/>
    <w:rsid w:val="00525681"/>
  </w:style>
  <w:style w:type="paragraph" w:customStyle="1" w:styleId="Normalny1">
    <w:name w:val="Normalny1"/>
    <w:uiPriority w:val="99"/>
    <w:rsid w:val="00525681"/>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52568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kapitzlistZnak">
    <w:name w:val="Akapit z listą Znak"/>
    <w:aliases w:val="Podsis rysunku Znak,Akapit z listą numerowaną Znak"/>
    <w:link w:val="Akapitzlist"/>
    <w:uiPriority w:val="99"/>
    <w:locked/>
    <w:rsid w:val="00525681"/>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25681"/>
    <w:rPr>
      <w:sz w:val="20"/>
      <w:szCs w:val="20"/>
    </w:rPr>
  </w:style>
  <w:style w:type="character" w:customStyle="1" w:styleId="TekstprzypisudolnegoZnak">
    <w:name w:val="Tekst przypisu dolnego Znak"/>
    <w:basedOn w:val="Domylnaczcionkaakapitu"/>
    <w:link w:val="Tekstprzypisudolnego"/>
    <w:uiPriority w:val="99"/>
    <w:semiHidden/>
    <w:rsid w:val="00525681"/>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525681"/>
    <w:rPr>
      <w:vertAlign w:val="superscript"/>
    </w:rPr>
  </w:style>
  <w:style w:type="numbering" w:customStyle="1" w:styleId="WW8Num3">
    <w:name w:val="WW8Num3"/>
    <w:rsid w:val="00525681"/>
    <w:pPr>
      <w:numPr>
        <w:numId w:val="27"/>
      </w:numPr>
    </w:pPr>
  </w:style>
  <w:style w:type="character" w:styleId="Hipercze">
    <w:name w:val="Hyperlink"/>
    <w:basedOn w:val="Domylnaczcionkaakapitu"/>
    <w:uiPriority w:val="99"/>
    <w:unhideWhenUsed/>
    <w:rsid w:val="00525681"/>
    <w:rPr>
      <w:color w:val="0000FF" w:themeColor="hyperlink"/>
      <w:u w:val="single"/>
    </w:rPr>
  </w:style>
  <w:style w:type="numbering" w:customStyle="1" w:styleId="WW8Num2">
    <w:name w:val="WW8Num2"/>
    <w:rsid w:val="00525681"/>
    <w:pPr>
      <w:numPr>
        <w:numId w:val="28"/>
      </w:numPr>
    </w:pPr>
  </w:style>
  <w:style w:type="paragraph" w:styleId="Tekstprzypisukocowego">
    <w:name w:val="endnote text"/>
    <w:basedOn w:val="Normalny"/>
    <w:link w:val="TekstprzypisukocowegoZnak"/>
    <w:uiPriority w:val="99"/>
    <w:semiHidden/>
    <w:unhideWhenUsed/>
    <w:rsid w:val="00525681"/>
    <w:rPr>
      <w:sz w:val="20"/>
      <w:szCs w:val="20"/>
    </w:rPr>
  </w:style>
  <w:style w:type="character" w:customStyle="1" w:styleId="TekstprzypisukocowegoZnak">
    <w:name w:val="Tekst przypisu końcowego Znak"/>
    <w:basedOn w:val="Domylnaczcionkaakapitu"/>
    <w:link w:val="Tekstprzypisukocowego"/>
    <w:uiPriority w:val="99"/>
    <w:semiHidden/>
    <w:rsid w:val="0052568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5681"/>
    <w:rPr>
      <w:vertAlign w:val="superscript"/>
    </w:rPr>
  </w:style>
  <w:style w:type="character" w:customStyle="1" w:styleId="Nagwek1Znak">
    <w:name w:val="Nagłówek 1 Znak"/>
    <w:basedOn w:val="Domylnaczcionkaakapitu"/>
    <w:link w:val="Nagwek1"/>
    <w:uiPriority w:val="9"/>
    <w:rsid w:val="00E72B36"/>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6A0B43"/>
    <w:rPr>
      <w:rFonts w:ascii="Tahoma" w:hAnsi="Tahoma" w:cs="Tahoma"/>
      <w:sz w:val="16"/>
      <w:szCs w:val="16"/>
    </w:rPr>
  </w:style>
  <w:style w:type="character" w:customStyle="1" w:styleId="TekstdymkaZnak">
    <w:name w:val="Tekst dymka Znak"/>
    <w:basedOn w:val="Domylnaczcionkaakapitu"/>
    <w:link w:val="Tekstdymka"/>
    <w:uiPriority w:val="99"/>
    <w:semiHidden/>
    <w:rsid w:val="006A0B43"/>
    <w:rPr>
      <w:rFonts w:ascii="Tahoma" w:eastAsia="Calibri" w:hAnsi="Tahoma" w:cs="Tahoma"/>
      <w:sz w:val="16"/>
      <w:szCs w:val="16"/>
    </w:rPr>
  </w:style>
  <w:style w:type="paragraph" w:styleId="Nagwek">
    <w:name w:val="header"/>
    <w:basedOn w:val="Normalny"/>
    <w:link w:val="NagwekZnak"/>
    <w:uiPriority w:val="99"/>
    <w:unhideWhenUsed/>
    <w:rsid w:val="006A0B43"/>
    <w:pPr>
      <w:tabs>
        <w:tab w:val="center" w:pos="4536"/>
        <w:tab w:val="right" w:pos="9072"/>
      </w:tabs>
    </w:pPr>
  </w:style>
  <w:style w:type="character" w:customStyle="1" w:styleId="NagwekZnak">
    <w:name w:val="Nagłówek Znak"/>
    <w:basedOn w:val="Domylnaczcionkaakapitu"/>
    <w:link w:val="Nagwek"/>
    <w:uiPriority w:val="99"/>
    <w:rsid w:val="006A0B43"/>
    <w:rPr>
      <w:rFonts w:ascii="Calibri" w:eastAsia="Calibri" w:hAnsi="Calibri" w:cs="Times New Roman"/>
    </w:rPr>
  </w:style>
  <w:style w:type="character" w:customStyle="1" w:styleId="Nagwek4Znak">
    <w:name w:val="Nagłówek 4 Znak"/>
    <w:basedOn w:val="Domylnaczcionkaakapitu"/>
    <w:link w:val="Nagwek4"/>
    <w:uiPriority w:val="9"/>
    <w:semiHidden/>
    <w:rsid w:val="009F4671"/>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7B7B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681"/>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E72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B7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9F46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99"/>
    <w:qFormat/>
    <w:rsid w:val="00525681"/>
    <w:pPr>
      <w:ind w:left="720"/>
      <w:contextualSpacing/>
    </w:pPr>
  </w:style>
  <w:style w:type="paragraph" w:styleId="Tekstpodstawowy">
    <w:name w:val="Body Text"/>
    <w:basedOn w:val="Normalny"/>
    <w:link w:val="TekstpodstawowyZnak"/>
    <w:rsid w:val="00525681"/>
    <w:pPr>
      <w:widowControl w:val="0"/>
      <w:suppressAutoHyphens/>
      <w:autoSpaceDE w:val="0"/>
      <w:spacing w:after="120"/>
    </w:pPr>
    <w:rPr>
      <w:rFonts w:ascii="Arial" w:eastAsia="Times New Roman" w:hAnsi="Arial"/>
      <w:sz w:val="20"/>
      <w:szCs w:val="20"/>
      <w:lang w:val="x-none" w:eastAsia="ar-SA"/>
    </w:rPr>
  </w:style>
  <w:style w:type="character" w:customStyle="1" w:styleId="TekstpodstawowyZnak">
    <w:name w:val="Tekst podstawowy Znak"/>
    <w:basedOn w:val="Domylnaczcionkaakapitu"/>
    <w:link w:val="Tekstpodstawowy"/>
    <w:rsid w:val="00525681"/>
    <w:rPr>
      <w:rFonts w:ascii="Arial" w:eastAsia="Times New Roman" w:hAnsi="Arial" w:cs="Times New Roman"/>
      <w:sz w:val="20"/>
      <w:szCs w:val="20"/>
      <w:lang w:val="x-none" w:eastAsia="ar-SA"/>
    </w:rPr>
  </w:style>
  <w:style w:type="paragraph" w:customStyle="1" w:styleId="Default">
    <w:name w:val="Default"/>
    <w:rsid w:val="00525681"/>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rsid w:val="00525681"/>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5256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25681"/>
    <w:pPr>
      <w:tabs>
        <w:tab w:val="center" w:pos="4536"/>
        <w:tab w:val="right" w:pos="9072"/>
      </w:tabs>
    </w:pPr>
  </w:style>
  <w:style w:type="character" w:customStyle="1" w:styleId="StopkaZnak">
    <w:name w:val="Stopka Znak"/>
    <w:basedOn w:val="Domylnaczcionkaakapitu"/>
    <w:link w:val="Stopka"/>
    <w:uiPriority w:val="99"/>
    <w:rsid w:val="00525681"/>
    <w:rPr>
      <w:rFonts w:ascii="Calibri" w:eastAsia="Calibri" w:hAnsi="Calibri" w:cs="Times New Roman"/>
    </w:rPr>
  </w:style>
  <w:style w:type="character" w:customStyle="1" w:styleId="Domylnaczcionkaakapitu1">
    <w:name w:val="Domyślna czcionka akapitu1"/>
    <w:uiPriority w:val="99"/>
    <w:rsid w:val="00525681"/>
  </w:style>
  <w:style w:type="paragraph" w:customStyle="1" w:styleId="Normalny1">
    <w:name w:val="Normalny1"/>
    <w:uiPriority w:val="99"/>
    <w:rsid w:val="00525681"/>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52568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kapitzlistZnak">
    <w:name w:val="Akapit z listą Znak"/>
    <w:aliases w:val="Podsis rysunku Znak,Akapit z listą numerowaną Znak"/>
    <w:link w:val="Akapitzlist"/>
    <w:uiPriority w:val="99"/>
    <w:locked/>
    <w:rsid w:val="00525681"/>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25681"/>
    <w:rPr>
      <w:sz w:val="20"/>
      <w:szCs w:val="20"/>
    </w:rPr>
  </w:style>
  <w:style w:type="character" w:customStyle="1" w:styleId="TekstprzypisudolnegoZnak">
    <w:name w:val="Tekst przypisu dolnego Znak"/>
    <w:basedOn w:val="Domylnaczcionkaakapitu"/>
    <w:link w:val="Tekstprzypisudolnego"/>
    <w:uiPriority w:val="99"/>
    <w:semiHidden/>
    <w:rsid w:val="00525681"/>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525681"/>
    <w:rPr>
      <w:vertAlign w:val="superscript"/>
    </w:rPr>
  </w:style>
  <w:style w:type="numbering" w:customStyle="1" w:styleId="WW8Num3">
    <w:name w:val="WW8Num3"/>
    <w:rsid w:val="00525681"/>
    <w:pPr>
      <w:numPr>
        <w:numId w:val="27"/>
      </w:numPr>
    </w:pPr>
  </w:style>
  <w:style w:type="character" w:styleId="Hipercze">
    <w:name w:val="Hyperlink"/>
    <w:basedOn w:val="Domylnaczcionkaakapitu"/>
    <w:uiPriority w:val="99"/>
    <w:unhideWhenUsed/>
    <w:rsid w:val="00525681"/>
    <w:rPr>
      <w:color w:val="0000FF" w:themeColor="hyperlink"/>
      <w:u w:val="single"/>
    </w:rPr>
  </w:style>
  <w:style w:type="numbering" w:customStyle="1" w:styleId="WW8Num2">
    <w:name w:val="WW8Num2"/>
    <w:rsid w:val="00525681"/>
    <w:pPr>
      <w:numPr>
        <w:numId w:val="28"/>
      </w:numPr>
    </w:pPr>
  </w:style>
  <w:style w:type="paragraph" w:styleId="Tekstprzypisukocowego">
    <w:name w:val="endnote text"/>
    <w:basedOn w:val="Normalny"/>
    <w:link w:val="TekstprzypisukocowegoZnak"/>
    <w:uiPriority w:val="99"/>
    <w:semiHidden/>
    <w:unhideWhenUsed/>
    <w:rsid w:val="00525681"/>
    <w:rPr>
      <w:sz w:val="20"/>
      <w:szCs w:val="20"/>
    </w:rPr>
  </w:style>
  <w:style w:type="character" w:customStyle="1" w:styleId="TekstprzypisukocowegoZnak">
    <w:name w:val="Tekst przypisu końcowego Znak"/>
    <w:basedOn w:val="Domylnaczcionkaakapitu"/>
    <w:link w:val="Tekstprzypisukocowego"/>
    <w:uiPriority w:val="99"/>
    <w:semiHidden/>
    <w:rsid w:val="0052568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5681"/>
    <w:rPr>
      <w:vertAlign w:val="superscript"/>
    </w:rPr>
  </w:style>
  <w:style w:type="character" w:customStyle="1" w:styleId="Nagwek1Znak">
    <w:name w:val="Nagłówek 1 Znak"/>
    <w:basedOn w:val="Domylnaczcionkaakapitu"/>
    <w:link w:val="Nagwek1"/>
    <w:uiPriority w:val="9"/>
    <w:rsid w:val="00E72B36"/>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6A0B43"/>
    <w:rPr>
      <w:rFonts w:ascii="Tahoma" w:hAnsi="Tahoma" w:cs="Tahoma"/>
      <w:sz w:val="16"/>
      <w:szCs w:val="16"/>
    </w:rPr>
  </w:style>
  <w:style w:type="character" w:customStyle="1" w:styleId="TekstdymkaZnak">
    <w:name w:val="Tekst dymka Znak"/>
    <w:basedOn w:val="Domylnaczcionkaakapitu"/>
    <w:link w:val="Tekstdymka"/>
    <w:uiPriority w:val="99"/>
    <w:semiHidden/>
    <w:rsid w:val="006A0B43"/>
    <w:rPr>
      <w:rFonts w:ascii="Tahoma" w:eastAsia="Calibri" w:hAnsi="Tahoma" w:cs="Tahoma"/>
      <w:sz w:val="16"/>
      <w:szCs w:val="16"/>
    </w:rPr>
  </w:style>
  <w:style w:type="paragraph" w:styleId="Nagwek">
    <w:name w:val="header"/>
    <w:basedOn w:val="Normalny"/>
    <w:link w:val="NagwekZnak"/>
    <w:uiPriority w:val="99"/>
    <w:unhideWhenUsed/>
    <w:rsid w:val="006A0B43"/>
    <w:pPr>
      <w:tabs>
        <w:tab w:val="center" w:pos="4536"/>
        <w:tab w:val="right" w:pos="9072"/>
      </w:tabs>
    </w:pPr>
  </w:style>
  <w:style w:type="character" w:customStyle="1" w:styleId="NagwekZnak">
    <w:name w:val="Nagłówek Znak"/>
    <w:basedOn w:val="Domylnaczcionkaakapitu"/>
    <w:link w:val="Nagwek"/>
    <w:uiPriority w:val="99"/>
    <w:rsid w:val="006A0B43"/>
    <w:rPr>
      <w:rFonts w:ascii="Calibri" w:eastAsia="Calibri" w:hAnsi="Calibri" w:cs="Times New Roman"/>
    </w:rPr>
  </w:style>
  <w:style w:type="character" w:customStyle="1" w:styleId="Nagwek4Znak">
    <w:name w:val="Nagłówek 4 Znak"/>
    <w:basedOn w:val="Domylnaczcionkaakapitu"/>
    <w:link w:val="Nagwek4"/>
    <w:uiPriority w:val="9"/>
    <w:semiHidden/>
    <w:rsid w:val="009F4671"/>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7B7B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626">
      <w:bodyDiv w:val="1"/>
      <w:marLeft w:val="0"/>
      <w:marRight w:val="0"/>
      <w:marTop w:val="0"/>
      <w:marBottom w:val="0"/>
      <w:divBdr>
        <w:top w:val="none" w:sz="0" w:space="0" w:color="auto"/>
        <w:left w:val="none" w:sz="0" w:space="0" w:color="auto"/>
        <w:bottom w:val="none" w:sz="0" w:space="0" w:color="auto"/>
        <w:right w:val="none" w:sz="0" w:space="0" w:color="auto"/>
      </w:divBdr>
    </w:div>
    <w:div w:id="258830270">
      <w:bodyDiv w:val="1"/>
      <w:marLeft w:val="0"/>
      <w:marRight w:val="0"/>
      <w:marTop w:val="0"/>
      <w:marBottom w:val="0"/>
      <w:divBdr>
        <w:top w:val="none" w:sz="0" w:space="0" w:color="auto"/>
        <w:left w:val="none" w:sz="0" w:space="0" w:color="auto"/>
        <w:bottom w:val="none" w:sz="0" w:space="0" w:color="auto"/>
        <w:right w:val="none" w:sz="0" w:space="0" w:color="auto"/>
      </w:divBdr>
    </w:div>
    <w:div w:id="1729918788">
      <w:bodyDiv w:val="1"/>
      <w:marLeft w:val="0"/>
      <w:marRight w:val="0"/>
      <w:marTop w:val="0"/>
      <w:marBottom w:val="0"/>
      <w:divBdr>
        <w:top w:val="none" w:sz="0" w:space="0" w:color="auto"/>
        <w:left w:val="none" w:sz="0" w:space="0" w:color="auto"/>
        <w:bottom w:val="none" w:sz="0" w:space="0" w:color="auto"/>
        <w:right w:val="none" w:sz="0" w:space="0" w:color="auto"/>
      </w:divBdr>
    </w:div>
    <w:div w:id="1880701984">
      <w:bodyDiv w:val="1"/>
      <w:marLeft w:val="0"/>
      <w:marRight w:val="0"/>
      <w:marTop w:val="0"/>
      <w:marBottom w:val="0"/>
      <w:divBdr>
        <w:top w:val="none" w:sz="0" w:space="0" w:color="auto"/>
        <w:left w:val="none" w:sz="0" w:space="0" w:color="auto"/>
        <w:bottom w:val="none" w:sz="0" w:space="0" w:color="auto"/>
        <w:right w:val="none" w:sz="0" w:space="0" w:color="auto"/>
      </w:divBdr>
    </w:div>
    <w:div w:id="21351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3A5A-3500-413D-967C-F0B19000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8309</Words>
  <Characters>49856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2023-04-28T05:53:00Z</cp:lastPrinted>
  <dcterms:created xsi:type="dcterms:W3CDTF">2023-02-14T04:29:00Z</dcterms:created>
  <dcterms:modified xsi:type="dcterms:W3CDTF">2023-06-22T04:40:00Z</dcterms:modified>
</cp:coreProperties>
</file>