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E49C" w14:textId="022F607C" w:rsidR="00A062AE" w:rsidRDefault="00F93CBF" w:rsidP="004D13CD">
      <w:pPr>
        <w:shd w:val="clear" w:color="auto" w:fill="D9D9D9" w:themeFill="background1" w:themeFillShade="D9"/>
        <w:spacing w:line="276" w:lineRule="auto"/>
        <w:rPr>
          <w:rFonts w:ascii="Times New Roman" w:hAnsi="Times New Roman" w:cs="Times New Roman"/>
          <w:b/>
          <w:i/>
          <w:sz w:val="20"/>
          <w:szCs w:val="20"/>
          <w:lang w:val="pl-PL"/>
        </w:rPr>
      </w:pPr>
      <w:r>
        <w:rPr>
          <w:rFonts w:ascii="Times New Roman" w:hAnsi="Times New Roman" w:cs="Times New Roman"/>
          <w:b/>
          <w:bCs/>
          <w:iCs/>
          <w:sz w:val="20"/>
          <w:szCs w:val="20"/>
          <w:lang w:val="pl-PL"/>
        </w:rPr>
        <w:t xml:space="preserve">Załącznik nr </w:t>
      </w:r>
      <w:r w:rsidR="001A68F3">
        <w:rPr>
          <w:rFonts w:ascii="Times New Roman" w:hAnsi="Times New Roman" w:cs="Times New Roman"/>
          <w:b/>
          <w:bCs/>
          <w:iCs/>
          <w:sz w:val="20"/>
          <w:szCs w:val="20"/>
          <w:lang w:val="pl-PL"/>
        </w:rPr>
        <w:t>9</w:t>
      </w:r>
      <w:r>
        <w:rPr>
          <w:rFonts w:ascii="Times New Roman" w:hAnsi="Times New Roman" w:cs="Times New Roman"/>
          <w:b/>
          <w:bCs/>
          <w:iCs/>
          <w:sz w:val="20"/>
          <w:szCs w:val="20"/>
          <w:lang w:val="pl-PL"/>
        </w:rPr>
        <w:t xml:space="preserve"> do SWZ </w:t>
      </w:r>
    </w:p>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ED5DE9">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0" w:name="bookmark5"/>
      <w:bookmarkStart w:id="1" w:name="bookmark4"/>
      <w:bookmarkEnd w:id="0"/>
      <w:bookmarkEnd w:id="1"/>
    </w:p>
    <w:p w14:paraId="51B5FE74" w14:textId="1E3E2A65" w:rsidR="00A6569C" w:rsidRPr="001A68F3" w:rsidRDefault="00A909BC" w:rsidP="00F614B9">
      <w:pPr>
        <w:spacing w:line="276" w:lineRule="auto"/>
        <w:jc w:val="both"/>
        <w:rPr>
          <w:rFonts w:ascii="Times New Roman" w:hAnsi="Times New Roman" w:cs="Times New Roman"/>
          <w:lang w:val="pl-PL"/>
        </w:rPr>
      </w:pPr>
      <w:r w:rsidRPr="00F614B9">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246A0F">
        <w:rPr>
          <w:rFonts w:ascii="Times New Roman" w:hAnsi="Times New Roman" w:cs="Times New Roman"/>
          <w:lang w:val="pl-PL"/>
        </w:rPr>
        <w:t xml:space="preserve">tekst jedn.: Dz. U. z 2023 r. poz. 1605 z </w:t>
      </w:r>
      <w:proofErr w:type="spellStart"/>
      <w:r w:rsidR="00246A0F" w:rsidRPr="00246A0F">
        <w:rPr>
          <w:rFonts w:ascii="Times New Roman" w:hAnsi="Times New Roman" w:cs="Times New Roman"/>
          <w:lang w:val="pl-PL"/>
        </w:rPr>
        <w:t>późn</w:t>
      </w:r>
      <w:proofErr w:type="spellEnd"/>
      <w:r w:rsidR="00246A0F" w:rsidRPr="00246A0F">
        <w:rPr>
          <w:rFonts w:ascii="Times New Roman" w:hAnsi="Times New Roman" w:cs="Times New Roman"/>
          <w:lang w:val="pl-PL"/>
        </w:rPr>
        <w:t xml:space="preserve"> zm.</w:t>
      </w:r>
      <w:r w:rsidRPr="00F614B9">
        <w:rPr>
          <w:rFonts w:ascii="Times New Roman" w:hAnsi="Times New Roman" w:cs="Times New Roman"/>
          <w:lang w:val="pl-PL"/>
        </w:rPr>
        <w:t xml:space="preserve">), w trybie podstawowym, na roboty budowlane pn.: </w:t>
      </w:r>
      <w:r w:rsidR="00F614B9" w:rsidRPr="001A68F3">
        <w:rPr>
          <w:rFonts w:ascii="Times New Roman" w:hAnsi="Times New Roman" w:cs="Times New Roman"/>
          <w:lang w:val="pl-PL"/>
        </w:rPr>
        <w:t>„</w:t>
      </w:r>
      <w:r w:rsidR="00ED5DE9" w:rsidRPr="00ED5DE9">
        <w:rPr>
          <w:rFonts w:ascii="Times New Roman" w:hAnsi="Times New Roman" w:cs="Times New Roman"/>
          <w:lang w:val="pl-PL"/>
        </w:rPr>
        <w:t>Budowa budynku garażowego wraz z zapleczem socjalnym dla OSP Handlowy Młyn</w:t>
      </w:r>
      <w:r w:rsidR="00F614B9" w:rsidRPr="00ED5DE9">
        <w:rPr>
          <w:rFonts w:ascii="Times New Roman" w:eastAsia="Songti SC" w:hAnsi="Times New Roman" w:cs="Times New Roman"/>
          <w:lang w:val="pl-PL"/>
        </w:rPr>
        <w:t>”</w:t>
      </w:r>
      <w:r w:rsidRPr="00246A0F">
        <w:rPr>
          <w:rFonts w:ascii="Times New Roman" w:hAnsi="Times New Roman" w:cs="Times New Roman"/>
          <w:color w:val="auto"/>
          <w:lang w:val="pl-PL"/>
        </w:rPr>
        <w:t xml:space="preserve">, </w:t>
      </w:r>
      <w:r w:rsidRPr="00F614B9">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1635D19D" w14:textId="0F520078" w:rsidR="00F614B9" w:rsidRPr="001A68F3" w:rsidRDefault="00A6569C">
      <w:pPr>
        <w:pStyle w:val="Akapitzlist"/>
        <w:numPr>
          <w:ilvl w:val="0"/>
          <w:numId w:val="22"/>
        </w:numPr>
        <w:spacing w:line="276" w:lineRule="auto"/>
        <w:ind w:left="284" w:hanging="284"/>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2" w:name="_Hlk103943311"/>
      <w:bookmarkStart w:id="3" w:name="_Hlk82768102"/>
      <w:r w:rsidR="00ED5DE9" w:rsidRPr="0005563A">
        <w:rPr>
          <w:rFonts w:ascii="Times New Roman" w:hAnsi="Times New Roman" w:cs="Times New Roman"/>
          <w:b/>
          <w:bCs/>
          <w:lang w:val="pl-PL"/>
        </w:rPr>
        <w:t>Budowa budynku garażowego wraz z zapleczem socjalnym dla OSP Handlowy Młyn</w:t>
      </w:r>
    </w:p>
    <w:p w14:paraId="30728BA1" w14:textId="41A564F7" w:rsidR="008972A6" w:rsidRPr="008972A6" w:rsidRDefault="008972A6">
      <w:pPr>
        <w:pStyle w:val="Akapitzlist"/>
        <w:numPr>
          <w:ilvl w:val="0"/>
          <w:numId w:val="22"/>
        </w:numPr>
        <w:spacing w:line="276" w:lineRule="auto"/>
        <w:ind w:left="284" w:hanging="284"/>
        <w:jc w:val="both"/>
        <w:rPr>
          <w:rFonts w:ascii="Times New Roman" w:hAnsi="Times New Roman" w:cs="Times New Roman"/>
          <w:b/>
          <w:bCs/>
          <w:lang w:val="pl-PL"/>
        </w:rPr>
      </w:pPr>
      <w:bookmarkStart w:id="4" w:name="_Hlk144979783"/>
      <w:bookmarkEnd w:id="2"/>
      <w:r w:rsidRPr="008972A6">
        <w:rPr>
          <w:rFonts w:ascii="Times New Roman" w:hAnsi="Times New Roman" w:cs="Times New Roman"/>
          <w:bCs/>
          <w:lang w:val="pl-PL"/>
        </w:rPr>
        <w:t>Zamówienie obejmuje</w:t>
      </w:r>
      <w:r w:rsidRPr="008972A6">
        <w:rPr>
          <w:rFonts w:ascii="Times New Roman" w:hAnsi="Times New Roman" w:cs="Times New Roman"/>
          <w:lang w:val="pl-PL"/>
        </w:rPr>
        <w:t xml:space="preserve"> budowę budynku garażowego wraz z zapleczem socjalnym w zabudowie usługowo publicznej. Budynek wolnostojący, nie podpiwniczony, parterowy w kształcie prostokąta, przeznaczony do garażowania samochodu ciężarowego oraz z zapleczem socjalnym. </w:t>
      </w:r>
    </w:p>
    <w:p w14:paraId="356375CF" w14:textId="77777777" w:rsidR="008972A6" w:rsidRPr="003009AA" w:rsidRDefault="008972A6" w:rsidP="008972A6">
      <w:pPr>
        <w:pStyle w:val="Akapitzlist"/>
        <w:spacing w:line="276" w:lineRule="auto"/>
        <w:ind w:left="284"/>
        <w:jc w:val="both"/>
        <w:rPr>
          <w:rFonts w:ascii="Times New Roman" w:hAnsi="Times New Roman" w:cs="Times New Roman"/>
          <w:lang w:val="pl-PL"/>
        </w:rPr>
      </w:pPr>
      <w:r w:rsidRPr="003009AA">
        <w:rPr>
          <w:rFonts w:ascii="Times New Roman" w:hAnsi="Times New Roman" w:cs="Times New Roman"/>
          <w:lang w:val="pl-PL"/>
        </w:rPr>
        <w:t>Dach na budynku dwuspadowy kryty płytą warstwową z rdzeniem poliuretanowym.</w:t>
      </w:r>
    </w:p>
    <w:p w14:paraId="43AB4344" w14:textId="77777777" w:rsidR="008972A6" w:rsidRPr="008972A6" w:rsidRDefault="008972A6" w:rsidP="008972A6">
      <w:pPr>
        <w:pStyle w:val="Akapitzlist"/>
        <w:spacing w:line="276" w:lineRule="auto"/>
        <w:ind w:left="284"/>
        <w:jc w:val="both"/>
        <w:rPr>
          <w:rFonts w:ascii="Times New Roman" w:hAnsi="Times New Roman" w:cs="Times New Roman"/>
          <w:lang w:val="pl-PL"/>
        </w:rPr>
      </w:pPr>
      <w:r w:rsidRPr="003009AA">
        <w:rPr>
          <w:rFonts w:ascii="Times New Roman" w:hAnsi="Times New Roman" w:cs="Times New Roman"/>
          <w:lang w:val="pl-PL"/>
        </w:rPr>
        <w:t xml:space="preserve">Na przyziemiu znajdują się pomieszczenie garażu dla samochodu ciężarowego oraz </w:t>
      </w:r>
      <w:r w:rsidRPr="008972A6">
        <w:rPr>
          <w:rFonts w:ascii="Times New Roman" w:hAnsi="Times New Roman" w:cs="Times New Roman"/>
          <w:lang w:val="pl-PL"/>
        </w:rPr>
        <w:t xml:space="preserve">pomieszczenia socjalne – komunikacja, kuchnia, WC, łazienka i kotłownia. </w:t>
      </w:r>
    </w:p>
    <w:p w14:paraId="6A68D388" w14:textId="77777777" w:rsidR="008972A6" w:rsidRPr="008972A6" w:rsidRDefault="008972A6" w:rsidP="008972A6">
      <w:pPr>
        <w:pStyle w:val="Akapitzlist"/>
        <w:spacing w:line="276" w:lineRule="auto"/>
        <w:ind w:left="284"/>
        <w:jc w:val="both"/>
        <w:rPr>
          <w:rFonts w:ascii="Times New Roman" w:hAnsi="Times New Roman" w:cs="Times New Roman"/>
          <w:lang w:val="pl-PL"/>
        </w:rPr>
      </w:pPr>
      <w:r w:rsidRPr="008972A6">
        <w:rPr>
          <w:rFonts w:ascii="Times New Roman" w:hAnsi="Times New Roman" w:cs="Times New Roman"/>
          <w:lang w:val="pl-PL"/>
        </w:rPr>
        <w:t>Wymiary budynku po obrysie wynoszą dł. 10,86m x szer. 10,88m, wysokość budynku 7,37m.</w:t>
      </w:r>
    </w:p>
    <w:p w14:paraId="458BB3B1" w14:textId="77777777" w:rsidR="008972A6" w:rsidRPr="008972A6" w:rsidRDefault="008972A6" w:rsidP="008972A6">
      <w:pPr>
        <w:pStyle w:val="Akapitzlist"/>
        <w:spacing w:line="276" w:lineRule="auto"/>
        <w:ind w:left="284"/>
        <w:jc w:val="both"/>
        <w:rPr>
          <w:rFonts w:ascii="Times New Roman" w:hAnsi="Times New Roman" w:cs="Times New Roman"/>
          <w:lang w:val="pl-PL"/>
        </w:rPr>
      </w:pPr>
    </w:p>
    <w:p w14:paraId="73EDA17C" w14:textId="77777777" w:rsidR="008972A6" w:rsidRPr="008972A6" w:rsidRDefault="008972A6" w:rsidP="008972A6">
      <w:pPr>
        <w:pStyle w:val="Akapitzlist"/>
        <w:spacing w:line="276" w:lineRule="auto"/>
        <w:ind w:left="284"/>
        <w:jc w:val="both"/>
        <w:rPr>
          <w:rFonts w:ascii="Times New Roman" w:hAnsi="Times New Roman" w:cs="Times New Roman"/>
          <w:lang w:val="pl-PL"/>
        </w:rPr>
      </w:pPr>
      <w:r w:rsidRPr="008972A6">
        <w:rPr>
          <w:rFonts w:ascii="Times New Roman" w:hAnsi="Times New Roman" w:cs="Times New Roman"/>
          <w:lang w:val="pl-PL"/>
        </w:rPr>
        <w:t>Zestawienie powierzchni budynku:</w:t>
      </w:r>
    </w:p>
    <w:p w14:paraId="035A044A" w14:textId="24BBF2BB" w:rsidR="008972A6" w:rsidRPr="008972A6" w:rsidRDefault="008972A6">
      <w:pPr>
        <w:pStyle w:val="Akapitzlist"/>
        <w:numPr>
          <w:ilvl w:val="0"/>
          <w:numId w:val="35"/>
        </w:numPr>
        <w:spacing w:line="276" w:lineRule="auto"/>
        <w:jc w:val="both"/>
        <w:rPr>
          <w:rFonts w:ascii="Times New Roman" w:hAnsi="Times New Roman" w:cs="Times New Roman"/>
          <w:lang w:val="pl-PL"/>
        </w:rPr>
      </w:pPr>
      <w:r w:rsidRPr="008972A6">
        <w:rPr>
          <w:rFonts w:ascii="Times New Roman" w:hAnsi="Times New Roman" w:cs="Times New Roman"/>
          <w:lang w:val="pl-PL"/>
        </w:rPr>
        <w:t>powierzchnia zabudowy 118,19 m2</w:t>
      </w:r>
    </w:p>
    <w:p w14:paraId="101C1BB7" w14:textId="4349434E" w:rsidR="008972A6" w:rsidRPr="008972A6" w:rsidRDefault="008972A6">
      <w:pPr>
        <w:pStyle w:val="Akapitzlist"/>
        <w:numPr>
          <w:ilvl w:val="0"/>
          <w:numId w:val="35"/>
        </w:numPr>
        <w:spacing w:line="276" w:lineRule="auto"/>
        <w:jc w:val="both"/>
        <w:rPr>
          <w:rFonts w:ascii="Times New Roman" w:hAnsi="Times New Roman" w:cs="Times New Roman"/>
          <w:lang w:val="pl-PL"/>
        </w:rPr>
      </w:pPr>
      <w:r w:rsidRPr="008972A6">
        <w:rPr>
          <w:rFonts w:ascii="Times New Roman" w:hAnsi="Times New Roman" w:cs="Times New Roman"/>
          <w:lang w:val="pl-PL"/>
        </w:rPr>
        <w:t>kubatura netto budynku 780,00 m3</w:t>
      </w:r>
    </w:p>
    <w:p w14:paraId="4E6E80A5" w14:textId="4D6495C5" w:rsidR="008972A6" w:rsidRPr="008972A6" w:rsidRDefault="008972A6">
      <w:pPr>
        <w:pStyle w:val="Akapitzlist"/>
        <w:numPr>
          <w:ilvl w:val="0"/>
          <w:numId w:val="35"/>
        </w:numPr>
        <w:spacing w:line="276" w:lineRule="auto"/>
        <w:jc w:val="both"/>
        <w:rPr>
          <w:rFonts w:ascii="Times New Roman" w:hAnsi="Times New Roman" w:cs="Times New Roman"/>
          <w:lang w:val="pl-PL"/>
        </w:rPr>
      </w:pPr>
      <w:r w:rsidRPr="008972A6">
        <w:rPr>
          <w:rFonts w:ascii="Times New Roman" w:hAnsi="Times New Roman" w:cs="Times New Roman"/>
          <w:lang w:val="pl-PL"/>
        </w:rPr>
        <w:lastRenderedPageBreak/>
        <w:t>powierzchnia użytkowa 98,66 m2</w:t>
      </w:r>
    </w:p>
    <w:p w14:paraId="034E6FBD" w14:textId="2F295479" w:rsidR="008972A6" w:rsidRPr="008972A6" w:rsidRDefault="008972A6">
      <w:pPr>
        <w:pStyle w:val="Akapitzlist"/>
        <w:numPr>
          <w:ilvl w:val="0"/>
          <w:numId w:val="35"/>
        </w:numPr>
        <w:spacing w:line="276" w:lineRule="auto"/>
        <w:jc w:val="both"/>
        <w:rPr>
          <w:rFonts w:ascii="Times New Roman" w:hAnsi="Times New Roman" w:cs="Times New Roman"/>
          <w:lang w:val="pl-PL"/>
        </w:rPr>
      </w:pPr>
      <w:r w:rsidRPr="008972A6">
        <w:rPr>
          <w:rFonts w:ascii="Times New Roman" w:hAnsi="Times New Roman" w:cs="Times New Roman"/>
          <w:lang w:val="pl-PL"/>
        </w:rPr>
        <w:t>powierzchnia całkowita 98,66 m2</w:t>
      </w:r>
    </w:p>
    <w:p w14:paraId="04552734" w14:textId="42018A2F" w:rsidR="008972A6" w:rsidRPr="008972A6" w:rsidRDefault="008972A6">
      <w:pPr>
        <w:pStyle w:val="Akapitzlist"/>
        <w:numPr>
          <w:ilvl w:val="0"/>
          <w:numId w:val="35"/>
        </w:numPr>
        <w:spacing w:line="276" w:lineRule="auto"/>
        <w:jc w:val="both"/>
        <w:rPr>
          <w:rFonts w:ascii="Times New Roman" w:hAnsi="Times New Roman" w:cs="Times New Roman"/>
          <w:lang w:val="pl-PL"/>
        </w:rPr>
      </w:pPr>
      <w:r w:rsidRPr="008972A6">
        <w:rPr>
          <w:rFonts w:ascii="Times New Roman" w:hAnsi="Times New Roman" w:cs="Times New Roman"/>
          <w:lang w:val="pl-PL"/>
        </w:rPr>
        <w:t>maksymalna wysokość budynku 7,37 m</w:t>
      </w:r>
    </w:p>
    <w:p w14:paraId="43E3E2A4" w14:textId="2356A7BD" w:rsidR="008972A6" w:rsidRPr="008972A6" w:rsidRDefault="008972A6">
      <w:pPr>
        <w:pStyle w:val="Akapitzlist"/>
        <w:numPr>
          <w:ilvl w:val="0"/>
          <w:numId w:val="35"/>
        </w:numPr>
        <w:spacing w:line="276" w:lineRule="auto"/>
        <w:jc w:val="both"/>
        <w:rPr>
          <w:rFonts w:ascii="Times New Roman" w:hAnsi="Times New Roman" w:cs="Times New Roman"/>
          <w:lang w:val="pl-PL"/>
        </w:rPr>
      </w:pPr>
      <w:r w:rsidRPr="008972A6">
        <w:rPr>
          <w:rFonts w:ascii="Times New Roman" w:hAnsi="Times New Roman" w:cs="Times New Roman"/>
          <w:lang w:val="pl-PL"/>
        </w:rPr>
        <w:t>długość 10,86 m</w:t>
      </w:r>
    </w:p>
    <w:p w14:paraId="2901AA95" w14:textId="659FD9CE" w:rsidR="008972A6" w:rsidRPr="008972A6" w:rsidRDefault="008972A6">
      <w:pPr>
        <w:pStyle w:val="Akapitzlist"/>
        <w:numPr>
          <w:ilvl w:val="0"/>
          <w:numId w:val="35"/>
        </w:numPr>
        <w:spacing w:line="276" w:lineRule="auto"/>
        <w:jc w:val="both"/>
        <w:rPr>
          <w:rFonts w:ascii="Times New Roman" w:hAnsi="Times New Roman" w:cs="Times New Roman"/>
          <w:lang w:val="pl-PL"/>
        </w:rPr>
      </w:pPr>
      <w:r w:rsidRPr="008972A6">
        <w:rPr>
          <w:rFonts w:ascii="Times New Roman" w:hAnsi="Times New Roman" w:cs="Times New Roman"/>
          <w:lang w:val="pl-PL"/>
        </w:rPr>
        <w:t>szerokość 10,88 m</w:t>
      </w:r>
    </w:p>
    <w:p w14:paraId="43F41E05" w14:textId="77777777" w:rsidR="001A68F3" w:rsidRPr="008972A6" w:rsidRDefault="001A68F3" w:rsidP="001A68F3">
      <w:pPr>
        <w:pStyle w:val="Akapitzlist"/>
        <w:ind w:left="720"/>
        <w:rPr>
          <w:rFonts w:ascii="Times New Roman" w:hAnsi="Times New Roman" w:cs="Times New Roman"/>
          <w:b/>
          <w:bCs/>
          <w:i/>
          <w:iCs/>
          <w:lang w:val="pl-PL"/>
        </w:rPr>
      </w:pPr>
    </w:p>
    <w:p w14:paraId="0473CC2D" w14:textId="7FE8512C" w:rsidR="00693B9F" w:rsidRPr="001A68F3" w:rsidRDefault="001A68F3">
      <w:pPr>
        <w:pStyle w:val="Akapitzlist"/>
        <w:widowControl/>
        <w:numPr>
          <w:ilvl w:val="0"/>
          <w:numId w:val="22"/>
        </w:numPr>
        <w:suppressAutoHyphens w:val="0"/>
        <w:spacing w:line="276" w:lineRule="auto"/>
        <w:ind w:left="284" w:hanging="284"/>
        <w:jc w:val="both"/>
        <w:rPr>
          <w:rFonts w:ascii="Times New Roman" w:hAnsi="Times New Roman" w:cs="Times New Roman"/>
          <w:lang w:val="pl-PL"/>
        </w:rPr>
      </w:pPr>
      <w:bookmarkStart w:id="5" w:name="_Hlk144979833"/>
      <w:bookmarkEnd w:id="4"/>
      <w:r w:rsidRPr="001A68F3">
        <w:rPr>
          <w:rFonts w:ascii="Times New Roman" w:hAnsi="Times New Roman" w:cs="Times New Roman"/>
          <w:lang w:val="pl-PL"/>
        </w:rPr>
        <w:t xml:space="preserve">Szczegółowy </w:t>
      </w:r>
      <w:bookmarkStart w:id="6" w:name="_Hlk154063612"/>
      <w:r w:rsidRPr="001A68F3">
        <w:rPr>
          <w:rFonts w:ascii="Times New Roman" w:hAnsi="Times New Roman" w:cs="Times New Roman"/>
          <w:lang w:val="pl-PL"/>
        </w:rPr>
        <w:t xml:space="preserve">opis przedmiotu zamówienia oraz jego zakres określono w dokumentacji technicznej obejmującej: dokumentację projektową w tym m.in., </w:t>
      </w:r>
      <w:r w:rsidR="008972A6">
        <w:rPr>
          <w:rFonts w:ascii="Times New Roman" w:eastAsia="Songti SC" w:hAnsi="Times New Roman" w:cs="Times New Roman"/>
          <w:kern w:val="0"/>
          <w:lang w:val="pl-PL" w:bidi="ar-SA"/>
        </w:rPr>
        <w:t>p</w:t>
      </w:r>
      <w:r w:rsidR="008972A6" w:rsidRPr="008972A6">
        <w:rPr>
          <w:rFonts w:ascii="Times New Roman" w:eastAsia="Songti SC" w:hAnsi="Times New Roman" w:cs="Times New Roman"/>
          <w:kern w:val="0"/>
          <w:lang w:val="pl-PL" w:bidi="ar-SA"/>
        </w:rPr>
        <w:t xml:space="preserve">rojekt </w:t>
      </w:r>
      <w:r w:rsidR="008972A6">
        <w:rPr>
          <w:rFonts w:ascii="Times New Roman" w:eastAsia="Songti SC" w:hAnsi="Times New Roman" w:cs="Times New Roman"/>
          <w:kern w:val="0"/>
          <w:lang w:val="pl-PL" w:bidi="ar-SA"/>
        </w:rPr>
        <w:t>a</w:t>
      </w:r>
      <w:r w:rsidR="008972A6" w:rsidRPr="008972A6">
        <w:rPr>
          <w:rFonts w:ascii="Times New Roman" w:eastAsia="Songti SC" w:hAnsi="Times New Roman" w:cs="Times New Roman"/>
          <w:kern w:val="0"/>
          <w:lang w:val="pl-PL" w:bidi="ar-SA"/>
        </w:rPr>
        <w:t>rchitektoniczno-</w:t>
      </w:r>
      <w:r w:rsidR="008972A6">
        <w:rPr>
          <w:rFonts w:ascii="Times New Roman" w:eastAsia="Songti SC" w:hAnsi="Times New Roman" w:cs="Times New Roman"/>
          <w:kern w:val="0"/>
          <w:lang w:val="pl-PL" w:bidi="ar-SA"/>
        </w:rPr>
        <w:t>b</w:t>
      </w:r>
      <w:r w:rsidR="008972A6" w:rsidRPr="008972A6">
        <w:rPr>
          <w:rFonts w:ascii="Times New Roman" w:eastAsia="Songti SC" w:hAnsi="Times New Roman" w:cs="Times New Roman"/>
          <w:kern w:val="0"/>
          <w:lang w:val="pl-PL" w:bidi="ar-SA"/>
        </w:rPr>
        <w:t>udowlany</w:t>
      </w:r>
      <w:r w:rsidRPr="001A68F3">
        <w:rPr>
          <w:rFonts w:ascii="Times New Roman" w:eastAsia="Songti SC" w:hAnsi="Times New Roman" w:cs="Times New Roman"/>
          <w:kern w:val="0"/>
          <w:lang w:val="pl-PL" w:bidi="ar-SA"/>
        </w:rPr>
        <w:t xml:space="preserve">, </w:t>
      </w:r>
      <w:r w:rsidR="008972A6">
        <w:rPr>
          <w:rFonts w:ascii="Times New Roman" w:eastAsia="Songti SC" w:hAnsi="Times New Roman" w:cs="Times New Roman"/>
          <w:kern w:val="0"/>
          <w:lang w:val="pl-PL" w:bidi="ar-SA"/>
        </w:rPr>
        <w:t>p</w:t>
      </w:r>
      <w:r w:rsidR="008972A6" w:rsidRPr="008972A6">
        <w:rPr>
          <w:rFonts w:ascii="Times New Roman" w:eastAsia="Songti SC" w:hAnsi="Times New Roman" w:cs="Times New Roman"/>
          <w:kern w:val="0"/>
          <w:lang w:val="pl-PL" w:bidi="ar-SA"/>
        </w:rPr>
        <w:t xml:space="preserve">rojekt zagospodarowania </w:t>
      </w:r>
      <w:proofErr w:type="gramStart"/>
      <w:r w:rsidR="008972A6" w:rsidRPr="008972A6">
        <w:rPr>
          <w:rFonts w:ascii="Times New Roman" w:eastAsia="Songti SC" w:hAnsi="Times New Roman" w:cs="Times New Roman"/>
          <w:kern w:val="0"/>
          <w:lang w:val="pl-PL" w:bidi="ar-SA"/>
        </w:rPr>
        <w:t>terenu</w:t>
      </w:r>
      <w:r w:rsidR="008972A6">
        <w:rPr>
          <w:rFonts w:ascii="Times New Roman" w:eastAsia="Songti SC" w:hAnsi="Times New Roman" w:cs="Times New Roman"/>
          <w:kern w:val="0"/>
          <w:lang w:val="pl-PL" w:bidi="ar-SA"/>
        </w:rPr>
        <w:t xml:space="preserve">, </w:t>
      </w:r>
      <w:r w:rsidR="008972A6" w:rsidRPr="008972A6">
        <w:rPr>
          <w:rFonts w:ascii="Times New Roman" w:eastAsia="Songti SC" w:hAnsi="Times New Roman" w:cs="Times New Roman"/>
          <w:kern w:val="0"/>
          <w:lang w:val="pl-PL" w:bidi="ar-SA"/>
        </w:rPr>
        <w:t xml:space="preserve"> </w:t>
      </w:r>
      <w:r w:rsidRPr="001A68F3">
        <w:rPr>
          <w:rFonts w:ascii="Times New Roman" w:hAnsi="Times New Roman" w:cs="Times New Roman"/>
          <w:lang w:val="pl-PL"/>
        </w:rPr>
        <w:t>przedmiar</w:t>
      </w:r>
      <w:proofErr w:type="gramEnd"/>
      <w:r w:rsidRPr="001A68F3">
        <w:rPr>
          <w:rFonts w:ascii="Times New Roman" w:hAnsi="Times New Roman" w:cs="Times New Roman"/>
          <w:lang w:val="pl-PL"/>
        </w:rPr>
        <w:t xml:space="preserve"> robót,</w:t>
      </w:r>
      <w:r w:rsidR="008972A6">
        <w:rPr>
          <w:rFonts w:ascii="Times New Roman" w:hAnsi="Times New Roman" w:cs="Times New Roman"/>
          <w:lang w:val="pl-PL"/>
        </w:rPr>
        <w:t xml:space="preserve"> </w:t>
      </w:r>
      <w:r w:rsidRPr="001A68F3">
        <w:rPr>
          <w:rFonts w:ascii="Times New Roman" w:hAnsi="Times New Roman" w:cs="Times New Roman"/>
          <w:lang w:val="pl-PL"/>
        </w:rPr>
        <w:t xml:space="preserve">które to dokumenty należy rozpatrywać łącznie. </w:t>
      </w:r>
      <w:bookmarkEnd w:id="6"/>
      <w:r w:rsidRPr="001A68F3">
        <w:rPr>
          <w:rFonts w:ascii="Times New Roman" w:hAnsi="Times New Roman" w:cs="Times New Roman"/>
          <w:lang w:val="pl-PL"/>
        </w:rPr>
        <w:t>Wykonawca zobowiązany jest do wykonania wszystkich czynności i robót budowlanych wynikających z ww. dokumentów. Dokumenty w/w, traktuje się jako wzajemnie się uzupełniające i wyjaśniające.</w:t>
      </w:r>
      <w:bookmarkEnd w:id="3"/>
      <w:bookmarkEnd w:id="5"/>
    </w:p>
    <w:p w14:paraId="0309DF54" w14:textId="77777777" w:rsidR="00024F2D" w:rsidRDefault="00A6569C">
      <w:pPr>
        <w:pStyle w:val="Akapitzlist"/>
        <w:widowControl/>
        <w:numPr>
          <w:ilvl w:val="0"/>
          <w:numId w:val="23"/>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3"/>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5"/>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6"/>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5"/>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5"/>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w:t>
      </w:r>
      <w:r w:rsidRPr="00F614FD">
        <w:rPr>
          <w:rFonts w:ascii="Times New Roman" w:hAnsi="Times New Roman" w:cs="Times New Roman"/>
          <w:lang w:val="pl-PL"/>
        </w:rPr>
        <w:lastRenderedPageBreak/>
        <w:t xml:space="preserve">harmonogramem wykonawca zobowiązany jest do złożenia kosztorysu, na podstawie udostępnionej dokumentacji i przedmiarów. Kosztorys będzie pełnił rolę pomocniczą w trakcie realizacji umowy. </w:t>
      </w:r>
    </w:p>
    <w:p w14:paraId="08ED7D56" w14:textId="77777777" w:rsidR="00F614FD" w:rsidRDefault="00F614FD">
      <w:pPr>
        <w:pStyle w:val="Akapitzlist"/>
        <w:numPr>
          <w:ilvl w:val="0"/>
          <w:numId w:val="25"/>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proofErr w:type="spellStart"/>
      <w:r w:rsidRPr="00F614FD">
        <w:rPr>
          <w:rFonts w:ascii="Times New Roman" w:hAnsi="Times New Roman" w:cs="Times New Roman"/>
          <w:lang w:val="pl-PL"/>
        </w:rPr>
        <w:t>swz</w:t>
      </w:r>
      <w:proofErr w:type="spellEnd"/>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49895C1D" w:rsidR="00F614FD" w:rsidRDefault="00F614FD">
      <w:pPr>
        <w:pStyle w:val="Akapitzlist"/>
        <w:numPr>
          <w:ilvl w:val="0"/>
          <w:numId w:val="25"/>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2001</w:t>
      </w:r>
      <w:r w:rsidR="008972A6">
        <w:rPr>
          <w:rFonts w:ascii="Times New Roman" w:hAnsi="Times New Roman" w:cs="Times New Roman"/>
          <w:lang w:val="pl-PL"/>
        </w:rPr>
        <w:t xml:space="preserve"> </w:t>
      </w:r>
      <w:r w:rsidRPr="00F614FD">
        <w:rPr>
          <w:rFonts w:ascii="Times New Roman" w:hAnsi="Times New Roman" w:cs="Times New Roman"/>
          <w:lang w:val="pl-PL"/>
        </w:rPr>
        <w:t>r. Prawo ochrony środowiska (Dz. U. z 202</w:t>
      </w:r>
      <w:r w:rsidR="000F06AE">
        <w:rPr>
          <w:rFonts w:ascii="Times New Roman" w:hAnsi="Times New Roman" w:cs="Times New Roman"/>
          <w:lang w:val="pl-PL"/>
        </w:rPr>
        <w:t>2</w:t>
      </w:r>
      <w:r w:rsidRPr="00F614FD">
        <w:rPr>
          <w:rFonts w:ascii="Times New Roman" w:hAnsi="Times New Roman" w:cs="Times New Roman"/>
          <w:lang w:val="pl-PL"/>
        </w:rPr>
        <w:t xml:space="preserve"> r. poz. </w:t>
      </w:r>
      <w:r w:rsidR="000F06AE">
        <w:rPr>
          <w:rFonts w:ascii="Times New Roman" w:hAnsi="Times New Roman" w:cs="Times New Roman"/>
          <w:lang w:val="pl-PL"/>
        </w:rPr>
        <w:t>2256</w:t>
      </w:r>
      <w:r w:rsidRPr="00F614FD">
        <w:rPr>
          <w:rFonts w:ascii="Times New Roman" w:hAnsi="Times New Roman" w:cs="Times New Roman"/>
          <w:lang w:val="pl-PL"/>
        </w:rPr>
        <w:t>) oraz ustawy z dnia 14 grudnia 2012</w:t>
      </w:r>
      <w:r w:rsidR="008972A6">
        <w:rPr>
          <w:rFonts w:ascii="Times New Roman" w:hAnsi="Times New Roman" w:cs="Times New Roman"/>
          <w:lang w:val="pl-PL"/>
        </w:rPr>
        <w:t xml:space="preserve"> </w:t>
      </w:r>
      <w:r w:rsidRPr="00F614FD">
        <w:rPr>
          <w:rFonts w:ascii="Times New Roman" w:hAnsi="Times New Roman" w:cs="Times New Roman"/>
          <w:lang w:val="pl-PL"/>
        </w:rPr>
        <w:t>r. o odpadach (Dz. U. z 202</w:t>
      </w:r>
      <w:r w:rsidR="000F06AE">
        <w:rPr>
          <w:rFonts w:ascii="Times New Roman" w:hAnsi="Times New Roman" w:cs="Times New Roman"/>
          <w:lang w:val="pl-PL"/>
        </w:rPr>
        <w:t>3</w:t>
      </w:r>
      <w:r w:rsidRPr="00F614FD">
        <w:rPr>
          <w:rFonts w:ascii="Times New Roman" w:hAnsi="Times New Roman" w:cs="Times New Roman"/>
          <w:lang w:val="pl-PL"/>
        </w:rPr>
        <w:t xml:space="preserve"> r., poz. </w:t>
      </w:r>
      <w:r w:rsidR="000F06AE">
        <w:rPr>
          <w:rFonts w:ascii="Times New Roman" w:hAnsi="Times New Roman" w:cs="Times New Roman"/>
          <w:lang w:val="pl-PL"/>
        </w:rPr>
        <w:t>1587 ze zm.</w:t>
      </w:r>
      <w:r w:rsidRPr="00F614FD">
        <w:rPr>
          <w:rFonts w:ascii="Times New Roman" w:hAnsi="Times New Roman" w:cs="Times New Roman"/>
          <w:lang w:val="pl-PL"/>
        </w:rPr>
        <w:t xml:space="preserve">). </w:t>
      </w:r>
    </w:p>
    <w:p w14:paraId="5CEB76B6" w14:textId="77777777" w:rsidR="00F614FD" w:rsidRDefault="00F614FD">
      <w:pPr>
        <w:pStyle w:val="Akapitzlist"/>
        <w:numPr>
          <w:ilvl w:val="0"/>
          <w:numId w:val="25"/>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5"/>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5"/>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5"/>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lastRenderedPageBreak/>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5"/>
        </w:numPr>
        <w:spacing w:line="276" w:lineRule="auto"/>
        <w:ind w:left="284" w:hanging="426"/>
        <w:jc w:val="both"/>
        <w:rPr>
          <w:rFonts w:ascii="Times New Roman" w:hAnsi="Times New Roman" w:cs="Times New Roman"/>
          <w:lang w:val="pl-PL"/>
        </w:rPr>
      </w:pPr>
      <w:bookmarkStart w:id="7"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7"/>
    <w:p w14:paraId="5D629D44" w14:textId="77777777" w:rsidR="007F5BDA" w:rsidRDefault="00F614FD">
      <w:pPr>
        <w:pStyle w:val="Akapitzlist"/>
        <w:numPr>
          <w:ilvl w:val="0"/>
          <w:numId w:val="25"/>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5"/>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29"/>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29"/>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29"/>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29"/>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69F32BC5"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8972A6">
        <w:rPr>
          <w:rFonts w:ascii="Times New Roman" w:hAnsi="Times New Roman" w:cs="Times New Roman"/>
          <w:b/>
          <w:bCs/>
          <w:lang w:val="pl-PL"/>
        </w:rPr>
        <w:t>6</w:t>
      </w:r>
      <w:r w:rsidR="001A68F3">
        <w:rPr>
          <w:rFonts w:ascii="Times New Roman" w:hAnsi="Times New Roman" w:cs="Times New Roman"/>
          <w:b/>
          <w:bCs/>
          <w:lang w:val="pl-PL"/>
        </w:rPr>
        <w:t xml:space="preserve"> miesiące</w:t>
      </w:r>
      <w:r w:rsidRPr="00A6569C">
        <w:rPr>
          <w:rFonts w:ascii="Times New Roman" w:hAnsi="Times New Roman" w:cs="Times New Roman"/>
          <w:lang w:val="pl-PL"/>
        </w:rPr>
        <w:t xml:space="preserve"> od dnia podpisania umowy. </w:t>
      </w:r>
    </w:p>
    <w:p w14:paraId="3C50989A" w14:textId="77777777"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71C74005" w:rsidR="00A6569C" w:rsidRPr="00A6569C" w:rsidRDefault="00A6569C">
      <w:pPr>
        <w:pStyle w:val="Akapitzlist"/>
        <w:widowControl/>
        <w:numPr>
          <w:ilvl w:val="0"/>
          <w:numId w:val="1"/>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8" w:name="bookmark9"/>
      <w:bookmarkStart w:id="9" w:name="bookmark8"/>
      <w:bookmarkEnd w:id="8"/>
      <w:bookmarkEnd w:id="9"/>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0" w:name="bookmark21"/>
      <w:bookmarkStart w:id="11"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0"/>
      <w:bookmarkEnd w:id="11"/>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7"/>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4F6431FA" w14:textId="38AD49D1" w:rsid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6AF59A22" w14:textId="77777777" w:rsidR="00547105" w:rsidRPr="00F614B9" w:rsidRDefault="00547105" w:rsidP="00547105">
      <w:pPr>
        <w:spacing w:before="72" w:line="280" w:lineRule="auto"/>
        <w:ind w:right="-2"/>
        <w:jc w:val="both"/>
        <w:rPr>
          <w:rFonts w:ascii="Times New Roman" w:hAnsi="Times New Roman" w:cs="Times New Roman"/>
          <w:lang w:val="pl-PL"/>
        </w:rPr>
      </w:pPr>
    </w:p>
    <w:p w14:paraId="47884F3A" w14:textId="77777777" w:rsidR="00B066B0" w:rsidRPr="00A909BC" w:rsidRDefault="00B066B0">
      <w:pPr>
        <w:pStyle w:val="Tekstpodstawowy"/>
        <w:numPr>
          <w:ilvl w:val="0"/>
          <w:numId w:val="7"/>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7"/>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7"/>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7"/>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6E6A894B" w14:textId="77777777" w:rsidR="00665090" w:rsidRDefault="00665090" w:rsidP="008972A6">
      <w:pPr>
        <w:pStyle w:val="Tekstpodstawowy"/>
        <w:shd w:val="clear" w:color="auto" w:fill="FFFFFF"/>
        <w:spacing w:line="276" w:lineRule="auto"/>
        <w:jc w:val="both"/>
        <w:rPr>
          <w:rFonts w:ascii="Times New Roman" w:hAnsi="Times New Roman" w:cs="Times New Roman"/>
          <w:b w:val="0"/>
          <w:bCs/>
          <w:sz w:val="24"/>
          <w:szCs w:val="24"/>
        </w:rPr>
      </w:pPr>
    </w:p>
    <w:p w14:paraId="750F374C" w14:textId="77777777"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63C95AD7" w14:textId="1B696A2F"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xml:space="preserve">§ </w:t>
      </w:r>
      <w:r>
        <w:rPr>
          <w:rFonts w:ascii="Times New Roman" w:hAnsi="Times New Roman" w:cs="Times New Roman"/>
          <w:sz w:val="24"/>
          <w:szCs w:val="24"/>
        </w:rPr>
        <w:t>6</w:t>
      </w:r>
    </w:p>
    <w:p w14:paraId="3EAECA3D" w14:textId="77777777" w:rsidR="00665090" w:rsidRPr="00A6569C" w:rsidRDefault="00665090" w:rsidP="00665090">
      <w:pPr>
        <w:pStyle w:val="Heading1"/>
        <w:spacing w:line="276" w:lineRule="auto"/>
        <w:rPr>
          <w:rFonts w:ascii="Times New Roman" w:hAnsi="Times New Roman" w:cs="Times New Roman"/>
          <w:b w:val="0"/>
          <w:bCs w:val="0"/>
          <w:sz w:val="24"/>
          <w:szCs w:val="24"/>
        </w:rPr>
      </w:pPr>
    </w:p>
    <w:p w14:paraId="6EE1F9EF" w14:textId="710B674D" w:rsidR="00F0216F" w:rsidRDefault="00665090">
      <w:pPr>
        <w:pStyle w:val="Tekstpodstawowy"/>
        <w:widowControl/>
        <w:numPr>
          <w:ilvl w:val="0"/>
          <w:numId w:val="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 xml:space="preserve">w specjalności </w:t>
      </w:r>
      <w:proofErr w:type="spellStart"/>
      <w:r w:rsidR="00836594" w:rsidRPr="00836594">
        <w:rPr>
          <w:rFonts w:ascii="Times New Roman" w:hAnsi="Times New Roman" w:cs="Times New Roman"/>
          <w:b w:val="0"/>
          <w:bCs/>
          <w:sz w:val="24"/>
          <w:szCs w:val="24"/>
        </w:rPr>
        <w:t>konstrukcyjno</w:t>
      </w:r>
      <w:proofErr w:type="spellEnd"/>
      <w:r w:rsidR="00836594" w:rsidRPr="00836594">
        <w:rPr>
          <w:rFonts w:ascii="Times New Roman" w:hAnsi="Times New Roman" w:cs="Times New Roman"/>
          <w:b w:val="0"/>
          <w:bCs/>
          <w:sz w:val="24"/>
          <w:szCs w:val="24"/>
        </w:rPr>
        <w:t xml:space="preserve"> – budowlanej</w:t>
      </w:r>
      <w:r w:rsidRPr="00836594">
        <w:rPr>
          <w:rFonts w:ascii="Times New Roman" w:hAnsi="Times New Roman" w:cs="Times New Roman"/>
          <w:b w:val="0"/>
          <w:bCs/>
          <w:sz w:val="24"/>
          <w:szCs w:val="24"/>
        </w:rPr>
        <w:t>.</w:t>
      </w:r>
      <w:r w:rsidR="00F0216F" w:rsidRPr="00F0216F">
        <w:rPr>
          <w:rFonts w:ascii="Times New Roman" w:hAnsi="Times New Roman" w:cs="Times New Roman"/>
          <w:b w:val="0"/>
          <w:sz w:val="24"/>
          <w:szCs w:val="24"/>
        </w:rPr>
        <w:t xml:space="preserve"> </w:t>
      </w:r>
    </w:p>
    <w:p w14:paraId="2E5ECEB3" w14:textId="5EFDA11B" w:rsidR="00665090" w:rsidRPr="00F0216F" w:rsidRDefault="00F0216F">
      <w:pPr>
        <w:pStyle w:val="Tekstpodstawowy"/>
        <w:widowControl/>
        <w:numPr>
          <w:ilvl w:val="0"/>
          <w:numId w:val="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062C705D" w14:textId="69130BC6" w:rsidR="00665090" w:rsidRPr="00A6569C" w:rsidRDefault="00665090">
      <w:pPr>
        <w:pStyle w:val="Tekstpodstawowy"/>
        <w:widowControl/>
        <w:numPr>
          <w:ilvl w:val="0"/>
          <w:numId w:val="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w trakcie realizacji przedmiotu umowy wymaga pisemnego zaakceptowania przez Zamawiającego i nie wymaga sporządzenia aneksu do umowy. </w:t>
      </w:r>
    </w:p>
    <w:p w14:paraId="71DF5043" w14:textId="0ECEDB56" w:rsidR="00665090" w:rsidRPr="00A6569C" w:rsidRDefault="00665090">
      <w:pPr>
        <w:pStyle w:val="Tekstpodstawowy"/>
        <w:widowControl/>
        <w:numPr>
          <w:ilvl w:val="0"/>
          <w:numId w:val="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zmiany osoby wskazanej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nowa osoba powołana do pełnienia obowiązków kierownika budowy musi posiadać uprawnienia niezbędne do wykonywanej funkcji.</w:t>
      </w:r>
    </w:p>
    <w:p w14:paraId="1F170830" w14:textId="77777777" w:rsidR="00665090" w:rsidRPr="00A6569C" w:rsidRDefault="00665090">
      <w:pPr>
        <w:pStyle w:val="Tekstpodstawowy"/>
        <w:widowControl/>
        <w:numPr>
          <w:ilvl w:val="0"/>
          <w:numId w:val="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celu nadzorowania realizacji przedmiotu umowy Zamawiający ustanawia Inspektora </w:t>
      </w:r>
      <w:proofErr w:type="gramStart"/>
      <w:r w:rsidRPr="00A6569C">
        <w:rPr>
          <w:rFonts w:ascii="Times New Roman" w:hAnsi="Times New Roman" w:cs="Times New Roman"/>
          <w:b w:val="0"/>
          <w:sz w:val="24"/>
          <w:szCs w:val="24"/>
        </w:rPr>
        <w:t>nadzoru</w:t>
      </w:r>
      <w:proofErr w:type="gramEnd"/>
      <w:r w:rsidRPr="00A6569C">
        <w:rPr>
          <w:rFonts w:ascii="Times New Roman" w:hAnsi="Times New Roman" w:cs="Times New Roman"/>
          <w:b w:val="0"/>
          <w:sz w:val="24"/>
          <w:szCs w:val="24"/>
        </w:rPr>
        <w:t xml:space="preserve"> o który</w:t>
      </w:r>
      <w:r>
        <w:rPr>
          <w:rFonts w:ascii="Times New Roman" w:hAnsi="Times New Roman" w:cs="Times New Roman"/>
          <w:b w:val="0"/>
          <w:sz w:val="24"/>
          <w:szCs w:val="24"/>
        </w:rPr>
        <w:t>m</w:t>
      </w:r>
      <w:r w:rsidRPr="00A6569C">
        <w:rPr>
          <w:rFonts w:ascii="Times New Roman" w:hAnsi="Times New Roman" w:cs="Times New Roman"/>
          <w:b w:val="0"/>
          <w:sz w:val="24"/>
          <w:szCs w:val="24"/>
        </w:rPr>
        <w:t xml:space="preserve">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51A1D800" w14:textId="77777777" w:rsidR="00665090" w:rsidRPr="00A6569C" w:rsidRDefault="00665090">
      <w:pPr>
        <w:pStyle w:val="Tekstpodstawowy"/>
        <w:widowControl/>
        <w:numPr>
          <w:ilvl w:val="0"/>
          <w:numId w:val="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10FE880E" w14:textId="77777777" w:rsidR="008972A6" w:rsidRDefault="008972A6"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Teren budowy, ubezpieczenie i bezpieczeństwo</w:t>
      </w:r>
    </w:p>
    <w:p w14:paraId="700D44A1" w14:textId="6303037B"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7</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0FB644F9"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1F700E"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3"/>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4F29B92F"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8</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62C55ED1"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r w:rsidR="008972A6" w:rsidRPr="00A6569C">
        <w:rPr>
          <w:rFonts w:ascii="Times New Roman" w:hAnsi="Times New Roman" w:cs="Times New Roman"/>
          <w:b w:val="0"/>
          <w:sz w:val="24"/>
          <w:szCs w:val="24"/>
        </w:rPr>
        <w:t>terenu,</w:t>
      </w:r>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23C513EA"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w:t>
      </w:r>
      <w:r w:rsidRPr="00A6569C">
        <w:rPr>
          <w:rFonts w:ascii="Times New Roman" w:hAnsi="Times New Roman" w:cs="Times New Roman"/>
          <w:b w:val="0"/>
          <w:sz w:val="24"/>
          <w:szCs w:val="24"/>
        </w:rPr>
        <w:lastRenderedPageBreak/>
        <w:t>budowy przy</w:t>
      </w:r>
      <w:r w:rsidR="000F06AE">
        <w:rPr>
          <w:rFonts w:ascii="Times New Roman" w:hAnsi="Times New Roman" w:cs="Times New Roman"/>
          <w:b w:val="0"/>
          <w:sz w:val="24"/>
          <w:szCs w:val="24"/>
        </w:rPr>
        <w:t xml:space="preserve"> </w:t>
      </w:r>
      <w:r w:rsidRPr="00A6569C">
        <w:rPr>
          <w:rFonts w:ascii="Times New Roman" w:hAnsi="Times New Roman" w:cs="Times New Roman"/>
          <w:b w:val="0"/>
          <w:sz w:val="24"/>
          <w:szCs w:val="24"/>
        </w:rPr>
        <w:t>przestrzeganiu ustawy z dnia 14 grudnia 2012 r. o odpadach.</w:t>
      </w:r>
    </w:p>
    <w:p w14:paraId="088087FD" w14:textId="3471B894"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zapewnienia dostępności osobom ze szczególnymi potrzebami zgodnie z ustawą z dnia 19 lipca 2019 r. o zapewnieniu dostępności osobom ze szczególnymi potrzebami (</w:t>
      </w:r>
      <w:r w:rsidR="000F06AE">
        <w:rPr>
          <w:rFonts w:ascii="Times New Roman" w:hAnsi="Times New Roman" w:cs="Times New Roman"/>
          <w:b w:val="0"/>
          <w:sz w:val="24"/>
          <w:szCs w:val="24"/>
        </w:rPr>
        <w:t xml:space="preserve">tj. </w:t>
      </w:r>
      <w:r w:rsidRPr="00A6569C">
        <w:rPr>
          <w:rFonts w:ascii="Times New Roman" w:hAnsi="Times New Roman" w:cs="Times New Roman"/>
          <w:b w:val="0"/>
          <w:sz w:val="24"/>
          <w:szCs w:val="24"/>
        </w:rPr>
        <w:t>Dz. U. z 202</w:t>
      </w:r>
      <w:r w:rsidR="000F06AE">
        <w:rPr>
          <w:rFonts w:ascii="Times New Roman" w:hAnsi="Times New Roman" w:cs="Times New Roman"/>
          <w:b w:val="0"/>
          <w:sz w:val="24"/>
          <w:szCs w:val="24"/>
        </w:rPr>
        <w:t>2</w:t>
      </w:r>
      <w:r w:rsidRPr="00A6569C">
        <w:rPr>
          <w:rFonts w:ascii="Times New Roman" w:hAnsi="Times New Roman" w:cs="Times New Roman"/>
          <w:b w:val="0"/>
          <w:sz w:val="24"/>
          <w:szCs w:val="24"/>
        </w:rPr>
        <w:t xml:space="preserve"> r., poz. </w:t>
      </w:r>
      <w:r w:rsidR="000F06AE">
        <w:rPr>
          <w:rFonts w:ascii="Times New Roman" w:hAnsi="Times New Roman" w:cs="Times New Roman"/>
          <w:b w:val="0"/>
          <w:sz w:val="24"/>
          <w:szCs w:val="24"/>
        </w:rPr>
        <w:t>2240</w:t>
      </w:r>
      <w:r w:rsidRPr="00A6569C">
        <w:rPr>
          <w:rFonts w:ascii="Times New Roman" w:hAnsi="Times New Roman" w:cs="Times New Roman"/>
          <w:b w:val="0"/>
          <w:sz w:val="24"/>
          <w:szCs w:val="24"/>
        </w:rPr>
        <w:t xml:space="preserve">,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5EDAC95" w14:textId="77777777" w:rsidR="00665090" w:rsidRPr="00A6569C" w:rsidRDefault="00665090" w:rsidP="00665090">
      <w:pPr>
        <w:pStyle w:val="Tekstpodstawowy"/>
        <w:spacing w:line="276" w:lineRule="auto"/>
        <w:rPr>
          <w:rFonts w:ascii="Times New Roman" w:hAnsi="Times New Roman" w:cs="Times New Roman"/>
          <w:b w:val="0"/>
          <w:sz w:val="24"/>
          <w:szCs w:val="24"/>
        </w:rPr>
      </w:pPr>
    </w:p>
    <w:p w14:paraId="4DD203D0" w14:textId="0EB22F6C" w:rsidR="00657B4B" w:rsidRDefault="00657B4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666232AF" w14:textId="4887F78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9</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6"/>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3"/>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3"/>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3"/>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3"/>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3"/>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6"/>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6"/>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6"/>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lastRenderedPageBreak/>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2" w:name="_Hlk64355253"/>
      <w:r w:rsidRPr="00A6569C">
        <w:rPr>
          <w:rFonts w:ascii="Times New Roman" w:hAnsi="Times New Roman" w:cs="Times New Roman"/>
          <w:b w:val="0"/>
          <w:sz w:val="24"/>
          <w:szCs w:val="24"/>
        </w:rPr>
        <w:t>nie zawierał żadnych umów z podwykonawcami</w:t>
      </w:r>
      <w:bookmarkEnd w:id="12"/>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w:t>
      </w:r>
      <w:r w:rsidRPr="00A6569C">
        <w:rPr>
          <w:rFonts w:ascii="Times New Roman" w:hAnsi="Times New Roman" w:cs="Times New Roman"/>
          <w:b w:val="0"/>
          <w:sz w:val="24"/>
          <w:szCs w:val="24"/>
        </w:rPr>
        <w:lastRenderedPageBreak/>
        <w:t xml:space="preserve">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6"/>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6"/>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6"/>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6"/>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21B582BC" w14:textId="77777777" w:rsidR="00665090" w:rsidRPr="00A6569C" w:rsidRDefault="00665090">
      <w:pPr>
        <w:pStyle w:val="Tekstpodstawowy"/>
        <w:widowControl/>
        <w:numPr>
          <w:ilvl w:val="0"/>
          <w:numId w:val="6"/>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4A52775D" w14:textId="4452C910" w:rsidR="00665090" w:rsidRDefault="00665090" w:rsidP="0095713B">
      <w:pPr>
        <w:pStyle w:val="Tekstpodstawowy"/>
        <w:shd w:val="clear" w:color="auto" w:fill="FFFFFF"/>
        <w:spacing w:line="276" w:lineRule="auto"/>
        <w:jc w:val="both"/>
        <w:rPr>
          <w:rFonts w:ascii="Times New Roman" w:hAnsi="Times New Roman" w:cs="Times New Roman"/>
          <w:b w:val="0"/>
          <w:bCs/>
          <w:sz w:val="24"/>
          <w:szCs w:val="24"/>
        </w:rPr>
      </w:pP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410056FA"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F7259D">
        <w:rPr>
          <w:rFonts w:ascii="Times New Roman" w:hAnsi="Times New Roman" w:cs="Times New Roman"/>
          <w:sz w:val="24"/>
          <w:szCs w:val="24"/>
        </w:rPr>
        <w:t>10</w:t>
      </w:r>
    </w:p>
    <w:p w14:paraId="17DF7A8B" w14:textId="77777777" w:rsidR="003263DB" w:rsidRDefault="0095713B">
      <w:pPr>
        <w:pStyle w:val="Tekstpodstawowy"/>
        <w:numPr>
          <w:ilvl w:val="0"/>
          <w:numId w:val="30"/>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30"/>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3A89911B" w14:textId="242F0052" w:rsidR="003263DB" w:rsidRDefault="003263DB">
      <w:pPr>
        <w:pStyle w:val="Tekstpodstawowy"/>
        <w:numPr>
          <w:ilvl w:val="0"/>
          <w:numId w:val="30"/>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30"/>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 xml:space="preserve">W przypadku wniesienia przez Wykonawcę zabezpieczenia należytego wykonania umowy jedynie na okres obowiązywania umowy + 30 dni, Wykonawca zobowiązany jest złożyć zabezpieczenie należytego wykonania umowy na okres rękojmi lub gwarancji za wady w </w:t>
      </w:r>
      <w:r w:rsidRPr="003263DB">
        <w:rPr>
          <w:rFonts w:ascii="Times New Roman" w:hAnsi="Times New Roman" w:cs="Times New Roman"/>
          <w:b w:val="0"/>
          <w:sz w:val="24"/>
          <w:szCs w:val="24"/>
        </w:rPr>
        <w:lastRenderedPageBreak/>
        <w:t>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30"/>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30"/>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2A3DF5EC" w14:textId="77777777" w:rsidR="009F41EE" w:rsidRDefault="009F41EE" w:rsidP="00274502">
      <w:pPr>
        <w:pStyle w:val="Tekstpodstawowy"/>
        <w:spacing w:line="276" w:lineRule="auto"/>
        <w:jc w:val="left"/>
        <w:rPr>
          <w:rFonts w:ascii="Times New Roman" w:hAnsi="Times New Roman" w:cs="Times New Roman"/>
          <w:bCs/>
          <w:sz w:val="24"/>
          <w:szCs w:val="24"/>
        </w:rPr>
      </w:pPr>
    </w:p>
    <w:p w14:paraId="6CE480EA" w14:textId="3E04EBB3" w:rsidR="00274502" w:rsidRPr="00A6569C" w:rsidRDefault="00274502" w:rsidP="00274502">
      <w:pPr>
        <w:pStyle w:val="Bodytext2"/>
        <w:spacing w:line="276" w:lineRule="auto"/>
        <w:rPr>
          <w:b/>
          <w:bCs/>
          <w:sz w:val="24"/>
          <w:szCs w:val="24"/>
        </w:rPr>
      </w:pPr>
      <w:r w:rsidRPr="00A6569C">
        <w:rPr>
          <w:b/>
          <w:bCs/>
          <w:sz w:val="24"/>
          <w:szCs w:val="24"/>
        </w:rPr>
        <w:t>§</w:t>
      </w:r>
      <w:r>
        <w:rPr>
          <w:b/>
          <w:bCs/>
          <w:sz w:val="24"/>
          <w:szCs w:val="24"/>
        </w:rPr>
        <w:t xml:space="preserve"> </w:t>
      </w:r>
      <w:r w:rsidR="00F7259D">
        <w:rPr>
          <w:b/>
          <w:bCs/>
          <w:sz w:val="24"/>
          <w:szCs w:val="24"/>
        </w:rPr>
        <w:t>11</w:t>
      </w:r>
    </w:p>
    <w:p w14:paraId="1532853E" w14:textId="77777777" w:rsidR="00274502" w:rsidRPr="00A6569C" w:rsidRDefault="00274502" w:rsidP="00274502">
      <w:pPr>
        <w:pStyle w:val="Bodytext2"/>
        <w:spacing w:line="276" w:lineRule="auto"/>
        <w:jc w:val="both"/>
        <w:rPr>
          <w:sz w:val="24"/>
          <w:szCs w:val="24"/>
        </w:rPr>
      </w:pPr>
    </w:p>
    <w:p w14:paraId="4E2E6314" w14:textId="77777777" w:rsidR="00274502" w:rsidRPr="00A6569C" w:rsidRDefault="00274502" w:rsidP="00274502">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1D716CA2" w14:textId="77777777" w:rsidR="00F7259D" w:rsidRPr="00A6569C" w:rsidRDefault="00F7259D"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Potencjał wykonawcy</w:t>
      </w:r>
    </w:p>
    <w:p w14:paraId="0D105322" w14:textId="6816F08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00274502">
        <w:rPr>
          <w:b/>
          <w:bCs/>
          <w:sz w:val="24"/>
          <w:szCs w:val="24"/>
        </w:rPr>
        <w:t>1</w:t>
      </w:r>
      <w:r w:rsidR="00F7259D">
        <w:rPr>
          <w:b/>
          <w:bCs/>
          <w:sz w:val="24"/>
          <w:szCs w:val="24"/>
        </w:rPr>
        <w:t>2</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262EB30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00547105"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2A40EAD2" w14:textId="7B5CF9C7" w:rsidR="003263DB" w:rsidRPr="00547105" w:rsidRDefault="00A6569C">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1983E8B7" w14:textId="77777777" w:rsidR="008972A6" w:rsidRPr="00A6569C" w:rsidRDefault="008972A6"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3" w:name="bookmark23"/>
      <w:bookmarkStart w:id="14" w:name="bookmark22"/>
      <w:r w:rsidRPr="00A6569C">
        <w:rPr>
          <w:rFonts w:ascii="Times New Roman" w:hAnsi="Times New Roman" w:cs="Times New Roman"/>
          <w:sz w:val="24"/>
          <w:szCs w:val="24"/>
        </w:rPr>
        <w:t>abezpieczenie należytego wykonania umowy</w:t>
      </w:r>
      <w:bookmarkEnd w:id="13"/>
      <w:bookmarkEnd w:id="14"/>
    </w:p>
    <w:p w14:paraId="2AD320B8" w14:textId="74836B40" w:rsidR="00A6569C" w:rsidRDefault="00A6569C" w:rsidP="008972A6">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3</w:t>
      </w:r>
    </w:p>
    <w:p w14:paraId="21A64094" w14:textId="77777777" w:rsidR="008972A6" w:rsidRPr="008972A6" w:rsidRDefault="008972A6" w:rsidP="008972A6">
      <w:pPr>
        <w:pStyle w:val="Bodytext2"/>
        <w:spacing w:line="276" w:lineRule="auto"/>
        <w:rPr>
          <w:b/>
          <w:bCs/>
          <w:sz w:val="24"/>
          <w:szCs w:val="24"/>
        </w:rPr>
      </w:pPr>
    </w:p>
    <w:p w14:paraId="009B04F8" w14:textId="443B3A27" w:rsidR="00A6569C" w:rsidRPr="00A6569C"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 następującej formie: ……………….</w:t>
      </w:r>
      <w:r w:rsidR="00B057C9">
        <w:rPr>
          <w:rFonts w:ascii="Times New Roman" w:hAnsi="Times New Roman" w:cs="Times New Roman"/>
          <w:b w:val="0"/>
          <w:sz w:val="24"/>
          <w:szCs w:val="24"/>
        </w:rPr>
        <w:t xml:space="preserve"> </w:t>
      </w:r>
      <w:r w:rsidRPr="00A6569C">
        <w:rPr>
          <w:rFonts w:ascii="Times New Roman" w:hAnsi="Times New Roman" w:cs="Times New Roman"/>
          <w:b w:val="0"/>
          <w:sz w:val="24"/>
          <w:szCs w:val="24"/>
        </w:rPr>
        <w:t>w wysokości…………………</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2D6537C7" w14:textId="77777777" w:rsidR="00A6569C" w:rsidRPr="00A6569C" w:rsidRDefault="00A6569C">
      <w:pPr>
        <w:pStyle w:val="Tekstpodstawowy"/>
        <w:widowControl/>
        <w:numPr>
          <w:ilvl w:val="0"/>
          <w:numId w:val="19"/>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60E45D23" w14:textId="6B0029F9" w:rsidR="00A6569C" w:rsidRDefault="00A6569C" w:rsidP="004D13CD">
      <w:pPr>
        <w:pStyle w:val="Tekstpodstawowy"/>
        <w:spacing w:line="276" w:lineRule="auto"/>
        <w:jc w:val="left"/>
        <w:rPr>
          <w:rFonts w:ascii="Times New Roman" w:hAnsi="Times New Roman" w:cs="Times New Roman"/>
          <w:b w:val="0"/>
          <w:sz w:val="24"/>
          <w:szCs w:val="24"/>
        </w:rPr>
      </w:pP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5" w:name="bookmark25"/>
      <w:bookmarkStart w:id="16" w:name="bookmark24"/>
      <w:r w:rsidRPr="00A6569C">
        <w:rPr>
          <w:rFonts w:ascii="Times New Roman" w:hAnsi="Times New Roman" w:cs="Times New Roman"/>
          <w:sz w:val="24"/>
          <w:szCs w:val="24"/>
        </w:rPr>
        <w:t>dbiór końcowy</w:t>
      </w:r>
      <w:bookmarkEnd w:id="15"/>
      <w:bookmarkEnd w:id="16"/>
    </w:p>
    <w:p w14:paraId="311800CA" w14:textId="211F66F2"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4</w:t>
      </w:r>
    </w:p>
    <w:p w14:paraId="00E32538" w14:textId="77777777" w:rsidR="00A6569C" w:rsidRPr="00A6569C" w:rsidRDefault="00A6569C" w:rsidP="004D13CD">
      <w:pPr>
        <w:pStyle w:val="Bodytext2"/>
        <w:spacing w:line="276" w:lineRule="auto"/>
        <w:ind w:left="720"/>
        <w:jc w:val="both"/>
        <w:rPr>
          <w:sz w:val="24"/>
          <w:szCs w:val="24"/>
        </w:rPr>
      </w:pPr>
      <w:bookmarkStart w:id="17" w:name="_Hlk64278583"/>
      <w:bookmarkEnd w:id="17"/>
    </w:p>
    <w:p w14:paraId="2517950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BD69EC4"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7395BE6F" w14:textId="1D9B8FDB" w:rsidR="00A6569C" w:rsidRDefault="00A6569C" w:rsidP="004D13CD">
      <w:pPr>
        <w:pStyle w:val="Tekstpodstawowy"/>
        <w:spacing w:line="276" w:lineRule="auto"/>
        <w:rPr>
          <w:rFonts w:ascii="Times New Roman" w:hAnsi="Times New Roman" w:cs="Times New Roman"/>
          <w:b w:val="0"/>
          <w:sz w:val="24"/>
          <w:szCs w:val="24"/>
        </w:rPr>
      </w:pP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18" w:name="bookmark29"/>
      <w:bookmarkStart w:id="19" w:name="bookmark28"/>
      <w:r w:rsidRPr="00A6569C">
        <w:rPr>
          <w:rFonts w:ascii="Times New Roman" w:hAnsi="Times New Roman" w:cs="Times New Roman"/>
          <w:sz w:val="24"/>
          <w:szCs w:val="24"/>
        </w:rPr>
        <w:t>ymóg zatrudnienia osób</w:t>
      </w:r>
      <w:bookmarkEnd w:id="18"/>
      <w:bookmarkEnd w:id="19"/>
    </w:p>
    <w:p w14:paraId="6A339B83" w14:textId="0D16E163"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5</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68D71B2E" w14:textId="6C866A7F" w:rsidR="001A68F3" w:rsidRPr="001A68F3" w:rsidRDefault="001A68F3">
      <w:pPr>
        <w:pStyle w:val="Akapitzlist"/>
        <w:numPr>
          <w:ilvl w:val="0"/>
          <w:numId w:val="34"/>
        </w:numPr>
        <w:rPr>
          <w:rFonts w:ascii="Times New Roman" w:hAnsi="Times New Roman" w:cs="Times New Roman"/>
          <w:lang w:val="pl-PL"/>
        </w:rPr>
      </w:pPr>
      <w:r>
        <w:rPr>
          <w:rFonts w:ascii="Times New Roman" w:hAnsi="Times New Roman" w:cs="Times New Roman"/>
          <w:lang w:val="pl-PL"/>
        </w:rPr>
        <w:t>r</w:t>
      </w:r>
      <w:r w:rsidRPr="001A68F3">
        <w:rPr>
          <w:rFonts w:ascii="Times New Roman" w:hAnsi="Times New Roman" w:cs="Times New Roman"/>
          <w:lang w:val="pl-PL"/>
        </w:rPr>
        <w:t>ob</w:t>
      </w:r>
      <w:r>
        <w:rPr>
          <w:rFonts w:ascii="Times New Roman" w:hAnsi="Times New Roman" w:cs="Times New Roman"/>
          <w:lang w:val="pl-PL"/>
        </w:rPr>
        <w:t xml:space="preserve">oty </w:t>
      </w:r>
      <w:r w:rsidRPr="001A68F3">
        <w:rPr>
          <w:rFonts w:ascii="Times New Roman" w:hAnsi="Times New Roman" w:cs="Times New Roman"/>
          <w:lang w:val="pl-PL"/>
        </w:rPr>
        <w:t>budowlan</w:t>
      </w:r>
      <w:r>
        <w:rPr>
          <w:rFonts w:ascii="Times New Roman" w:hAnsi="Times New Roman" w:cs="Times New Roman"/>
          <w:lang w:val="pl-PL"/>
        </w:rPr>
        <w:t>e</w:t>
      </w:r>
      <w:r w:rsidRPr="001A68F3">
        <w:rPr>
          <w:rFonts w:ascii="Times New Roman" w:hAnsi="Times New Roman" w:cs="Times New Roman"/>
          <w:lang w:val="pl-PL"/>
        </w:rPr>
        <w:t>,</w:t>
      </w:r>
    </w:p>
    <w:p w14:paraId="566D8BBD" w14:textId="5BFD7CE3" w:rsidR="001A68F3" w:rsidRDefault="001A68F3">
      <w:pPr>
        <w:pStyle w:val="Akapitzlist"/>
        <w:numPr>
          <w:ilvl w:val="0"/>
          <w:numId w:val="34"/>
        </w:numPr>
        <w:rPr>
          <w:rFonts w:ascii="Times New Roman" w:hAnsi="Times New Roman" w:cs="Times New Roman"/>
          <w:lang w:val="pl-PL"/>
        </w:rPr>
      </w:pPr>
      <w:r>
        <w:rPr>
          <w:rFonts w:ascii="Times New Roman" w:hAnsi="Times New Roman" w:cs="Times New Roman"/>
          <w:lang w:val="pl-PL"/>
        </w:rPr>
        <w:t>r</w:t>
      </w:r>
      <w:r w:rsidRPr="001A68F3">
        <w:rPr>
          <w:rFonts w:ascii="Times New Roman" w:hAnsi="Times New Roman" w:cs="Times New Roman"/>
          <w:lang w:val="pl-PL"/>
        </w:rPr>
        <w:t>ob</w:t>
      </w:r>
      <w:r>
        <w:rPr>
          <w:rFonts w:ascii="Times New Roman" w:hAnsi="Times New Roman" w:cs="Times New Roman"/>
          <w:lang w:val="pl-PL"/>
        </w:rPr>
        <w:t>oty</w:t>
      </w:r>
      <w:r w:rsidRPr="001A68F3">
        <w:rPr>
          <w:rFonts w:ascii="Times New Roman" w:hAnsi="Times New Roman" w:cs="Times New Roman"/>
          <w:lang w:val="pl-PL"/>
        </w:rPr>
        <w:t xml:space="preserve"> </w:t>
      </w:r>
      <w:r w:rsidR="005A76F5">
        <w:rPr>
          <w:rFonts w:ascii="Times New Roman" w:hAnsi="Times New Roman" w:cs="Times New Roman"/>
          <w:lang w:val="pl-PL"/>
        </w:rPr>
        <w:t>dekarskie,</w:t>
      </w:r>
    </w:p>
    <w:p w14:paraId="524C6804" w14:textId="06C79360" w:rsidR="005A76F5" w:rsidRDefault="005A76F5">
      <w:pPr>
        <w:pStyle w:val="Akapitzlist"/>
        <w:numPr>
          <w:ilvl w:val="0"/>
          <w:numId w:val="34"/>
        </w:numPr>
        <w:rPr>
          <w:rFonts w:ascii="Times New Roman" w:hAnsi="Times New Roman" w:cs="Times New Roman"/>
          <w:lang w:val="pl-PL"/>
        </w:rPr>
      </w:pPr>
      <w:r>
        <w:rPr>
          <w:rFonts w:ascii="Times New Roman" w:hAnsi="Times New Roman" w:cs="Times New Roman"/>
          <w:lang w:val="pl-PL"/>
        </w:rPr>
        <w:t>roboty ciesielskie,</w:t>
      </w:r>
    </w:p>
    <w:p w14:paraId="61B3A2D3" w14:textId="1EFF4869" w:rsidR="005A76F5" w:rsidRPr="001A68F3" w:rsidRDefault="005A76F5">
      <w:pPr>
        <w:pStyle w:val="Akapitzlist"/>
        <w:numPr>
          <w:ilvl w:val="0"/>
          <w:numId w:val="34"/>
        </w:numPr>
        <w:rPr>
          <w:rFonts w:ascii="Times New Roman" w:hAnsi="Times New Roman" w:cs="Times New Roman"/>
          <w:lang w:val="pl-PL"/>
        </w:rPr>
      </w:pPr>
      <w:r>
        <w:rPr>
          <w:rFonts w:ascii="Times New Roman" w:hAnsi="Times New Roman" w:cs="Times New Roman"/>
          <w:lang w:val="pl-PL"/>
        </w:rPr>
        <w:t>obsługa maszyn i urządzeń,</w:t>
      </w:r>
    </w:p>
    <w:p w14:paraId="2BC57FD1" w14:textId="63C32F1C" w:rsidR="00034D77" w:rsidRPr="005A76F5" w:rsidRDefault="00034D77" w:rsidP="005A76F5">
      <w:pPr>
        <w:widowControl/>
        <w:suppressAutoHyphens w:val="0"/>
        <w:autoSpaceDE w:val="0"/>
        <w:autoSpaceDN w:val="0"/>
        <w:adjustRightInd w:val="0"/>
        <w:spacing w:line="276" w:lineRule="auto"/>
        <w:rPr>
          <w:rFonts w:ascii="Times New Roman" w:eastAsia="Songti SC" w:hAnsi="Times New Roman" w:cs="Times New Roman"/>
          <w:color w:val="auto"/>
          <w:kern w:val="0"/>
          <w:lang w:val="pl-PL" w:bidi="ar-SA"/>
        </w:rPr>
      </w:pP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1"/>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1"/>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1"/>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1"/>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pPr>
        <w:pStyle w:val="Tekstpodstawowy"/>
        <w:widowControl/>
        <w:numPr>
          <w:ilvl w:val="0"/>
          <w:numId w:val="21"/>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21"/>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25FC6F4E" w14:textId="77777777" w:rsidR="005A76F5" w:rsidRDefault="005A76F5" w:rsidP="00B057C9">
      <w:pPr>
        <w:pStyle w:val="Tekstpodstawowy"/>
        <w:spacing w:line="276" w:lineRule="auto"/>
        <w:ind w:left="284" w:hanging="284"/>
        <w:jc w:val="both"/>
        <w:rPr>
          <w:rFonts w:ascii="Times New Roman" w:hAnsi="Times New Roman" w:cs="Times New Roman"/>
          <w:b w:val="0"/>
          <w:sz w:val="24"/>
          <w:szCs w:val="24"/>
        </w:rPr>
      </w:pPr>
    </w:p>
    <w:p w14:paraId="15BA65E6" w14:textId="77777777" w:rsidR="005A76F5" w:rsidRDefault="005A76F5" w:rsidP="00B057C9">
      <w:pPr>
        <w:pStyle w:val="Tekstpodstawowy"/>
        <w:spacing w:line="276" w:lineRule="auto"/>
        <w:ind w:left="284" w:hanging="284"/>
        <w:jc w:val="both"/>
        <w:rPr>
          <w:rFonts w:ascii="Times New Roman" w:hAnsi="Times New Roman" w:cs="Times New Roman"/>
          <w:b w:val="0"/>
          <w:sz w:val="24"/>
          <w:szCs w:val="24"/>
        </w:rPr>
      </w:pPr>
    </w:p>
    <w:p w14:paraId="0400FF20" w14:textId="77777777" w:rsidR="005A76F5" w:rsidRPr="00A6569C" w:rsidRDefault="005A76F5"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lastRenderedPageBreak/>
        <w:t>K</w:t>
      </w:r>
      <w:bookmarkStart w:id="20" w:name="bookmark31"/>
      <w:bookmarkStart w:id="21" w:name="bookmark30"/>
      <w:r w:rsidRPr="002F4D42">
        <w:rPr>
          <w:rFonts w:ascii="Times New Roman" w:hAnsi="Times New Roman" w:cs="Times New Roman"/>
          <w:sz w:val="24"/>
          <w:szCs w:val="24"/>
        </w:rPr>
        <w:t>ary umowne</w:t>
      </w:r>
      <w:bookmarkEnd w:id="20"/>
      <w:bookmarkEnd w:id="21"/>
    </w:p>
    <w:p w14:paraId="25E44CEE" w14:textId="16C434FD"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F7259D">
        <w:rPr>
          <w:b/>
          <w:bCs/>
          <w:sz w:val="24"/>
          <w:szCs w:val="24"/>
        </w:rPr>
        <w:t>6</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31"/>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31"/>
        </w:numPr>
        <w:spacing w:line="276" w:lineRule="auto"/>
        <w:ind w:left="284" w:hanging="284"/>
        <w:jc w:val="both"/>
        <w:rPr>
          <w:sz w:val="24"/>
          <w:szCs w:val="24"/>
        </w:rPr>
      </w:pPr>
      <w:r w:rsidRPr="00365594">
        <w:rPr>
          <w:sz w:val="24"/>
          <w:szCs w:val="24"/>
        </w:rPr>
        <w:t xml:space="preserve">Wykonawca zapłaci Zamawiającemu kary umowne: </w:t>
      </w:r>
    </w:p>
    <w:p w14:paraId="5C9DBB0A" w14:textId="77777777" w:rsidR="00DF3C73" w:rsidRDefault="00365594">
      <w:pPr>
        <w:pStyle w:val="Bodytext2"/>
        <w:numPr>
          <w:ilvl w:val="0"/>
          <w:numId w:val="32"/>
        </w:numPr>
        <w:spacing w:line="276" w:lineRule="auto"/>
        <w:jc w:val="both"/>
        <w:rPr>
          <w:sz w:val="24"/>
          <w:szCs w:val="24"/>
        </w:rPr>
      </w:pPr>
      <w:r w:rsidRPr="00365594">
        <w:rPr>
          <w:sz w:val="24"/>
          <w:szCs w:val="24"/>
        </w:rPr>
        <w:t xml:space="preserve">500,00 zł brutto za każdy dzień zwłoki, w zakończeniu robót budowlanych, </w:t>
      </w:r>
    </w:p>
    <w:p w14:paraId="7C55763D" w14:textId="77777777" w:rsidR="00DF3C73" w:rsidRDefault="00365594">
      <w:pPr>
        <w:pStyle w:val="Bodytext2"/>
        <w:numPr>
          <w:ilvl w:val="0"/>
          <w:numId w:val="32"/>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przy każdym odbiorze, </w:t>
      </w:r>
    </w:p>
    <w:p w14:paraId="2E806E94" w14:textId="77777777" w:rsidR="00DF3C73" w:rsidRDefault="00365594">
      <w:pPr>
        <w:pStyle w:val="Bodytext2"/>
        <w:numPr>
          <w:ilvl w:val="0"/>
          <w:numId w:val="32"/>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2"/>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77777777" w:rsidR="00DF3C73" w:rsidRDefault="00365594">
      <w:pPr>
        <w:pStyle w:val="Bodytext2"/>
        <w:numPr>
          <w:ilvl w:val="0"/>
          <w:numId w:val="32"/>
        </w:numPr>
        <w:spacing w:line="276" w:lineRule="auto"/>
        <w:jc w:val="both"/>
        <w:rPr>
          <w:sz w:val="24"/>
          <w:szCs w:val="24"/>
        </w:rPr>
      </w:pPr>
      <w:r w:rsidRPr="00365594">
        <w:rPr>
          <w:sz w:val="24"/>
          <w:szCs w:val="24"/>
        </w:rPr>
        <w:t xml:space="preserve">500,00 zł brutto za każdy przypadek, braku zapłaty lub nieterminową zapłatę wynagrodzenia należnego podwykonawcom lub dalszym podwykonawcom, w tym także za brak zapłaty lub nieterminową zapłatę wynagrodzenia należnego podwykonawcom z tytułu zmiany wysokości wynagrodzenia, o której mowa w § 5 ust. 23 niniejszej umowy, </w:t>
      </w:r>
    </w:p>
    <w:p w14:paraId="607836FA" w14:textId="77777777" w:rsidR="00DF3C73" w:rsidRDefault="00365594">
      <w:pPr>
        <w:pStyle w:val="Bodytext2"/>
        <w:numPr>
          <w:ilvl w:val="0"/>
          <w:numId w:val="32"/>
        </w:numPr>
        <w:spacing w:line="276" w:lineRule="auto"/>
        <w:jc w:val="both"/>
        <w:rPr>
          <w:sz w:val="24"/>
          <w:szCs w:val="24"/>
        </w:rPr>
      </w:pPr>
      <w:r w:rsidRPr="00365594">
        <w:rPr>
          <w:sz w:val="24"/>
          <w:szCs w:val="24"/>
        </w:rPr>
        <w:t xml:space="preserve">300,00 zł brutto za każdy przypadek, nieprzedłożenia do zaakceptowania projektu umowy o podwykonawstwo, której przedmiotem są roboty budowlane lub projektu jej zmiany, </w:t>
      </w:r>
    </w:p>
    <w:p w14:paraId="07B71B19" w14:textId="77777777" w:rsidR="00DF3C73" w:rsidRDefault="00365594">
      <w:pPr>
        <w:pStyle w:val="Bodytext2"/>
        <w:numPr>
          <w:ilvl w:val="0"/>
          <w:numId w:val="32"/>
        </w:numPr>
        <w:spacing w:line="276" w:lineRule="auto"/>
        <w:jc w:val="both"/>
        <w:rPr>
          <w:sz w:val="24"/>
          <w:szCs w:val="24"/>
        </w:rPr>
      </w:pPr>
      <w:r w:rsidRPr="00365594">
        <w:rPr>
          <w:sz w:val="24"/>
          <w:szCs w:val="24"/>
        </w:rPr>
        <w:t xml:space="preserve">300,00 zł brutto za każdy przypadek, nieprzedłożenia poświadczonej za zgodność z oryginałem kopii zawartej umowy o podwykonawstwo lub jej zmiany, </w:t>
      </w:r>
    </w:p>
    <w:p w14:paraId="4967A3A2" w14:textId="176B37E9" w:rsidR="00DF3C73" w:rsidRDefault="00365594">
      <w:pPr>
        <w:pStyle w:val="Bodytext2"/>
        <w:numPr>
          <w:ilvl w:val="0"/>
          <w:numId w:val="32"/>
        </w:numPr>
        <w:spacing w:line="276" w:lineRule="auto"/>
        <w:jc w:val="both"/>
        <w:rPr>
          <w:sz w:val="24"/>
          <w:szCs w:val="24"/>
        </w:rPr>
      </w:pPr>
      <w:r w:rsidRPr="00365594">
        <w:rPr>
          <w:sz w:val="24"/>
          <w:szCs w:val="24"/>
        </w:rPr>
        <w:t>3.000,00 zł brutto za niedopełnienie wymogu zatrudnienia na umowę o pracę osób, które podczas realizacji przedmiotu umowy będą wykonywać czynności wymienione w § 1</w:t>
      </w:r>
      <w:r w:rsidR="00DF3C73">
        <w:rPr>
          <w:sz w:val="24"/>
          <w:szCs w:val="24"/>
        </w:rPr>
        <w:t>5</w:t>
      </w:r>
      <w:r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2159F33B" w14:textId="77777777" w:rsidR="00DF3C73" w:rsidRDefault="00365594">
      <w:pPr>
        <w:pStyle w:val="Bodytext2"/>
        <w:numPr>
          <w:ilvl w:val="0"/>
          <w:numId w:val="32"/>
        </w:numPr>
        <w:spacing w:line="276" w:lineRule="auto"/>
        <w:jc w:val="both"/>
        <w:rPr>
          <w:sz w:val="24"/>
          <w:szCs w:val="24"/>
        </w:rPr>
      </w:pPr>
      <w:r w:rsidRPr="00365594">
        <w:rPr>
          <w:sz w:val="24"/>
          <w:szCs w:val="24"/>
        </w:rPr>
        <w:t xml:space="preserve">2.000,00 zł brutto, za każdy brak zmiany umowy o podwykonawstwo w zakresie zmiany wynagrodzenia Podwykonawcy, zgodnie z treścią § 5 ust. 24 niniejszej umowy, </w:t>
      </w:r>
    </w:p>
    <w:p w14:paraId="4C9856A7" w14:textId="77777777" w:rsidR="00DF3C73" w:rsidRDefault="00365594">
      <w:pPr>
        <w:pStyle w:val="Bodytext2"/>
        <w:numPr>
          <w:ilvl w:val="0"/>
          <w:numId w:val="31"/>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31"/>
        </w:numPr>
        <w:spacing w:line="276" w:lineRule="auto"/>
        <w:ind w:left="284" w:hanging="284"/>
        <w:jc w:val="both"/>
        <w:rPr>
          <w:sz w:val="24"/>
          <w:szCs w:val="24"/>
        </w:rPr>
      </w:pPr>
      <w:r w:rsidRPr="00365594">
        <w:rPr>
          <w:sz w:val="24"/>
          <w:szCs w:val="24"/>
        </w:rPr>
        <w:t xml:space="preserve">Naliczoną karę umowną Zamawiający może potrącić z wynagrodzenia, informując o tym Wykonawcę na piśmie. </w:t>
      </w:r>
    </w:p>
    <w:p w14:paraId="637D7AD6" w14:textId="77777777" w:rsidR="00DF3C73" w:rsidRDefault="00365594">
      <w:pPr>
        <w:pStyle w:val="Bodytext2"/>
        <w:numPr>
          <w:ilvl w:val="0"/>
          <w:numId w:val="31"/>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DF3C73">
        <w:rPr>
          <w:sz w:val="24"/>
          <w:szCs w:val="24"/>
        </w:rPr>
        <w:t>3</w:t>
      </w:r>
      <w:r w:rsidRPr="00365594">
        <w:rPr>
          <w:sz w:val="24"/>
          <w:szCs w:val="24"/>
        </w:rPr>
        <w:t xml:space="preserve"> niniejszej umowy. </w:t>
      </w:r>
    </w:p>
    <w:p w14:paraId="51C6E55E" w14:textId="6FB10338" w:rsidR="00365594" w:rsidRPr="00365594" w:rsidRDefault="00365594">
      <w:pPr>
        <w:pStyle w:val="Bodytext2"/>
        <w:numPr>
          <w:ilvl w:val="0"/>
          <w:numId w:val="31"/>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Default="00A6569C" w:rsidP="00F7259D">
      <w:pPr>
        <w:pStyle w:val="Tekstpodstawowy"/>
        <w:spacing w:line="276" w:lineRule="auto"/>
        <w:jc w:val="left"/>
        <w:rPr>
          <w:rFonts w:ascii="Times New Roman" w:hAnsi="Times New Roman" w:cs="Times New Roman"/>
          <w:b w:val="0"/>
          <w:sz w:val="24"/>
          <w:szCs w:val="24"/>
        </w:rPr>
      </w:pPr>
    </w:p>
    <w:p w14:paraId="285D1322" w14:textId="77777777" w:rsidR="005A76F5" w:rsidRPr="00A6569C" w:rsidRDefault="005A76F5" w:rsidP="00F7259D">
      <w:pPr>
        <w:pStyle w:val="Tekstpodstawowy"/>
        <w:spacing w:line="276" w:lineRule="auto"/>
        <w:jc w:val="left"/>
        <w:rPr>
          <w:rFonts w:ascii="Times New Roman" w:hAnsi="Times New Roman" w:cs="Times New Roman"/>
          <w:b w:val="0"/>
          <w:sz w:val="24"/>
          <w:szCs w:val="24"/>
        </w:rPr>
      </w:pPr>
    </w:p>
    <w:p w14:paraId="174D1CD4" w14:textId="09C13C29"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lastRenderedPageBreak/>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7</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2" w:name="bookmark33"/>
      <w:bookmarkStart w:id="23" w:name="bookmark32"/>
      <w:r w:rsidRPr="002F4D42">
        <w:rPr>
          <w:rFonts w:ascii="Times New Roman" w:hAnsi="Times New Roman" w:cs="Times New Roman"/>
          <w:sz w:val="24"/>
          <w:szCs w:val="24"/>
        </w:rPr>
        <w:t>warancja/rękojmia za wady</w:t>
      </w:r>
      <w:bookmarkEnd w:id="22"/>
      <w:bookmarkEnd w:id="23"/>
    </w:p>
    <w:p w14:paraId="6B7DA988" w14:textId="55213860"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8</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41174BBF"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Z</w:t>
      </w:r>
      <w:bookmarkStart w:id="24" w:name="bookmark35"/>
      <w:bookmarkStart w:id="25"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4"/>
      <w:bookmarkEnd w:id="25"/>
    </w:p>
    <w:p w14:paraId="2604E178" w14:textId="268CC932"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9</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9"/>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9"/>
        </w:numPr>
        <w:spacing w:line="276" w:lineRule="auto"/>
        <w:ind w:left="737"/>
        <w:jc w:val="both"/>
        <w:rPr>
          <w:rFonts w:ascii="Times New Roman" w:hAnsi="Times New Roman" w:cs="Times New Roman"/>
          <w:b w:val="0"/>
          <w:bCs w:val="0"/>
          <w:sz w:val="24"/>
          <w:szCs w:val="24"/>
        </w:rPr>
      </w:pPr>
      <w:bookmarkStart w:id="26" w:name="bookmark37"/>
      <w:bookmarkStart w:id="27" w:name="bookmark36"/>
      <w:r w:rsidRPr="00A6569C">
        <w:rPr>
          <w:rFonts w:ascii="Times New Roman" w:hAnsi="Times New Roman" w:cs="Times New Roman"/>
          <w:b w:val="0"/>
          <w:bCs w:val="0"/>
          <w:sz w:val="24"/>
          <w:szCs w:val="24"/>
        </w:rPr>
        <w:t>Termin realizacji zamówienia może ulec zmianie w sytuacji:</w:t>
      </w:r>
      <w:bookmarkEnd w:id="26"/>
      <w:bookmarkEnd w:id="27"/>
    </w:p>
    <w:p w14:paraId="79037224" w14:textId="77777777" w:rsidR="00A6569C" w:rsidRPr="00A6569C" w:rsidRDefault="00A6569C">
      <w:pPr>
        <w:pStyle w:val="Tekstpodstawowy"/>
        <w:widowControl/>
        <w:numPr>
          <w:ilvl w:val="0"/>
          <w:numId w:val="10"/>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0"/>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10"/>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0"/>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10"/>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0"/>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0"/>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4"/>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9"/>
        </w:numPr>
        <w:spacing w:line="276" w:lineRule="auto"/>
        <w:ind w:left="737"/>
        <w:jc w:val="both"/>
        <w:rPr>
          <w:rFonts w:ascii="Times New Roman" w:hAnsi="Times New Roman" w:cs="Times New Roman"/>
          <w:b w:val="0"/>
          <w:bCs w:val="0"/>
          <w:sz w:val="24"/>
          <w:szCs w:val="24"/>
        </w:rPr>
      </w:pPr>
      <w:bookmarkStart w:id="28" w:name="bookmark39"/>
      <w:bookmarkStart w:id="29" w:name="bookmark38"/>
      <w:r w:rsidRPr="00A6569C">
        <w:rPr>
          <w:rFonts w:ascii="Times New Roman" w:hAnsi="Times New Roman" w:cs="Times New Roman"/>
          <w:b w:val="0"/>
          <w:bCs w:val="0"/>
          <w:sz w:val="24"/>
          <w:szCs w:val="24"/>
        </w:rPr>
        <w:t>Zmiana sposobu i zakresu wykonywania robót może ulec zmianie w sytuacji:</w:t>
      </w:r>
      <w:bookmarkEnd w:id="28"/>
      <w:bookmarkEnd w:id="29"/>
    </w:p>
    <w:p w14:paraId="68B334B1" w14:textId="77777777" w:rsidR="00A6569C" w:rsidRPr="00A6569C"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1"/>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9"/>
        </w:numPr>
        <w:spacing w:line="276" w:lineRule="auto"/>
        <w:ind w:left="737"/>
        <w:jc w:val="both"/>
        <w:rPr>
          <w:rFonts w:ascii="Times New Roman" w:hAnsi="Times New Roman" w:cs="Times New Roman"/>
          <w:b w:val="0"/>
          <w:bCs w:val="0"/>
          <w:sz w:val="24"/>
          <w:szCs w:val="24"/>
        </w:rPr>
      </w:pPr>
      <w:bookmarkStart w:id="30" w:name="bookmark41"/>
      <w:bookmarkStart w:id="31" w:name="bookmark40"/>
      <w:r w:rsidRPr="00A6569C">
        <w:rPr>
          <w:rFonts w:ascii="Times New Roman" w:hAnsi="Times New Roman" w:cs="Times New Roman"/>
          <w:b w:val="0"/>
          <w:bCs w:val="0"/>
          <w:sz w:val="24"/>
          <w:szCs w:val="24"/>
        </w:rPr>
        <w:t>Wynagrodzenie wykonawcy określone w umowie może ulec zmianie w sytuacji:</w:t>
      </w:r>
      <w:bookmarkEnd w:id="30"/>
      <w:bookmarkEnd w:id="31"/>
    </w:p>
    <w:p w14:paraId="2D017D88"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zrealizowania przedmiotu umowy przy zastosowaniu innych </w:t>
      </w:r>
      <w:r w:rsidRPr="00A6569C">
        <w:rPr>
          <w:rFonts w:ascii="Times New Roman" w:hAnsi="Times New Roman" w:cs="Times New Roman"/>
          <w:b w:val="0"/>
          <w:sz w:val="24"/>
          <w:szCs w:val="24"/>
        </w:rPr>
        <w:lastRenderedPageBreak/>
        <w:t>rozwiązań technicznych lub materiałowych ze względu na zmiany obowiązującego prawa,</w:t>
      </w:r>
    </w:p>
    <w:p w14:paraId="2D39848E" w14:textId="09989D23"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393CD203" w14:textId="77777777" w:rsidR="000F06AE" w:rsidRDefault="000F06AE" w:rsidP="000F06AE">
      <w:pPr>
        <w:pStyle w:val="Tekstpodstawowy"/>
        <w:shd w:val="clear" w:color="auto" w:fill="FFFFFF"/>
        <w:spacing w:line="276" w:lineRule="auto"/>
        <w:ind w:left="1418"/>
        <w:jc w:val="both"/>
        <w:rPr>
          <w:rFonts w:ascii="Times New Roman" w:hAnsi="Times New Roman" w:cs="Times New Roman"/>
          <w:b w:val="0"/>
          <w:sz w:val="24"/>
          <w:szCs w:val="24"/>
        </w:rPr>
      </w:pPr>
    </w:p>
    <w:p w14:paraId="0FCD5FBD" w14:textId="3CDD29F4" w:rsidR="000F06AE" w:rsidRPr="000F06AE" w:rsidRDefault="000F06AE" w:rsidP="000F06AE">
      <w:pPr>
        <w:pStyle w:val="Tekstpodstawowy"/>
        <w:numPr>
          <w:ilvl w:val="1"/>
          <w:numId w:val="9"/>
        </w:numPr>
        <w:shd w:val="clear" w:color="auto" w:fill="FFFFFF"/>
        <w:tabs>
          <w:tab w:val="clear" w:pos="0"/>
        </w:tabs>
        <w:spacing w:line="276" w:lineRule="auto"/>
        <w:ind w:left="1276" w:hanging="567"/>
        <w:jc w:val="both"/>
        <w:rPr>
          <w:rFonts w:ascii="Times New Roman" w:hAnsi="Times New Roman" w:cs="Times New Roman"/>
          <w:b w:val="0"/>
          <w:sz w:val="24"/>
          <w:szCs w:val="24"/>
        </w:rPr>
      </w:pPr>
      <w:r w:rsidRPr="000F06AE">
        <w:rPr>
          <w:rFonts w:ascii="Times New Roman" w:hAnsi="Times New Roman" w:cs="Times New Roman"/>
          <w:b w:val="0"/>
          <w:sz w:val="24"/>
          <w:szCs w:val="24"/>
        </w:rPr>
        <w:t xml:space="preserve">W przypadkach </w:t>
      </w:r>
      <w:r w:rsidRPr="000F06AE">
        <w:rPr>
          <w:rFonts w:ascii="Times New Roman" w:hAnsi="Times New Roman" w:cs="Times New Roman"/>
          <w:b w:val="0"/>
          <w:sz w:val="24"/>
          <w:szCs w:val="24"/>
        </w:rPr>
        <w:t>uzasadnionych</w:t>
      </w:r>
      <w:r w:rsidRPr="000F06AE">
        <w:rPr>
          <w:rFonts w:ascii="Times New Roman" w:hAnsi="Times New Roman" w:cs="Times New Roman"/>
          <w:b w:val="0"/>
          <w:sz w:val="24"/>
          <w:szCs w:val="24"/>
        </w:rPr>
        <w:t xml:space="preserve"> interesem stron dopuszcza się zmianę zastrzeżenia z </w:t>
      </w:r>
      <w:r w:rsidRPr="000F06AE">
        <w:rPr>
          <w:rFonts w:ascii="Times New Roman" w:hAnsi="Times New Roman" w:cs="Times New Roman"/>
          <w:b w:val="0"/>
          <w:sz w:val="24"/>
          <w:szCs w:val="24"/>
        </w:rPr>
        <w:t>§</w:t>
      </w:r>
      <w:r w:rsidRPr="000F06AE">
        <w:rPr>
          <w:rFonts w:ascii="Times New Roman" w:hAnsi="Times New Roman" w:cs="Times New Roman"/>
          <w:b w:val="0"/>
          <w:sz w:val="24"/>
          <w:szCs w:val="24"/>
        </w:rPr>
        <w:t xml:space="preserve"> 11.</w:t>
      </w:r>
    </w:p>
    <w:p w14:paraId="4FAFAF5B" w14:textId="77777777" w:rsidR="000F06AE" w:rsidRPr="00A6569C" w:rsidRDefault="000F06AE" w:rsidP="000F06AE">
      <w:pPr>
        <w:pStyle w:val="Tekstpodstawowy"/>
        <w:shd w:val="clear" w:color="auto" w:fill="FFFFFF"/>
        <w:spacing w:line="276" w:lineRule="auto"/>
        <w:ind w:left="709"/>
        <w:jc w:val="both"/>
        <w:rPr>
          <w:rFonts w:ascii="Times New Roman" w:hAnsi="Times New Roman" w:cs="Times New Roman"/>
          <w:b w:val="0"/>
          <w:sz w:val="24"/>
          <w:szCs w:val="24"/>
        </w:rPr>
      </w:pPr>
    </w:p>
    <w:p w14:paraId="471EF6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3"/>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3"/>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3"/>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2" w:name="bookmark43"/>
      <w:bookmarkStart w:id="33" w:name="bookmark42"/>
      <w:r w:rsidRPr="004D13CD">
        <w:rPr>
          <w:rFonts w:ascii="Times New Roman" w:hAnsi="Times New Roman" w:cs="Times New Roman"/>
          <w:sz w:val="24"/>
          <w:szCs w:val="24"/>
        </w:rPr>
        <w:t>dstąpienie od umowy</w:t>
      </w:r>
      <w:bookmarkEnd w:id="32"/>
      <w:bookmarkEnd w:id="33"/>
    </w:p>
    <w:p w14:paraId="37CB9B2C" w14:textId="03C8213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20</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4"/>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w:t>
      </w:r>
      <w:r w:rsidRPr="00A6569C">
        <w:lastRenderedPageBreak/>
        <w:t xml:space="preserve">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4"/>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pPr>
        <w:pStyle w:val="Default"/>
        <w:numPr>
          <w:ilvl w:val="0"/>
          <w:numId w:val="15"/>
        </w:numPr>
        <w:spacing w:line="276" w:lineRule="auto"/>
        <w:ind w:left="1276" w:hanging="425"/>
        <w:jc w:val="both"/>
      </w:pPr>
      <w:r w:rsidRPr="00A6569C">
        <w:t xml:space="preserve">dokonano zmiany umowy z naruszeniem art. 454 i art. 455 </w:t>
      </w:r>
    </w:p>
    <w:p w14:paraId="02D1D88D" w14:textId="77777777" w:rsidR="00A6569C" w:rsidRPr="00A6569C" w:rsidRDefault="00A6569C">
      <w:pPr>
        <w:pStyle w:val="Default"/>
        <w:numPr>
          <w:ilvl w:val="0"/>
          <w:numId w:val="15"/>
        </w:numPr>
        <w:spacing w:line="276" w:lineRule="auto"/>
        <w:ind w:left="1276" w:hanging="425"/>
        <w:jc w:val="both"/>
      </w:pPr>
      <w:r w:rsidRPr="00A6569C">
        <w:t xml:space="preserve">wykonawca w chwili zawarcia umowy podlegał wykluczeniu na podstawie art. 108 </w:t>
      </w:r>
    </w:p>
    <w:p w14:paraId="476D4C8C" w14:textId="77777777" w:rsidR="00A6569C" w:rsidRPr="00A6569C" w:rsidRDefault="00A6569C">
      <w:pPr>
        <w:pStyle w:val="Tekstpodstawowy"/>
        <w:widowControl/>
        <w:numPr>
          <w:ilvl w:val="0"/>
          <w:numId w:val="15"/>
        </w:numPr>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pPr>
        <w:pStyle w:val="Tekstpodstawowy"/>
        <w:numPr>
          <w:ilvl w:val="0"/>
          <w:numId w:val="16"/>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pPr>
        <w:pStyle w:val="Tekstpodstawowy"/>
        <w:numPr>
          <w:ilvl w:val="0"/>
          <w:numId w:val="16"/>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pPr>
        <w:pStyle w:val="Tekstpodstawowy"/>
        <w:numPr>
          <w:ilvl w:val="0"/>
          <w:numId w:val="16"/>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pPr>
        <w:pStyle w:val="Tekstpodstawowy"/>
        <w:numPr>
          <w:ilvl w:val="0"/>
          <w:numId w:val="16"/>
        </w:numPr>
        <w:shd w:val="clear" w:color="auto" w:fill="FFFFFF"/>
        <w:spacing w:line="276" w:lineRule="auto"/>
        <w:ind w:left="1276"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4"/>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236A06C1" w14:textId="77777777" w:rsidR="00A6569C" w:rsidRPr="00A6569C" w:rsidRDefault="00A6569C" w:rsidP="004D13CD">
      <w:pPr>
        <w:pStyle w:val="Heading1"/>
        <w:spacing w:line="276" w:lineRule="auto"/>
        <w:jc w:val="both"/>
        <w:rPr>
          <w:rFonts w:ascii="Times New Roman" w:hAnsi="Times New Roman" w:cs="Times New Roman"/>
          <w:b w:val="0"/>
          <w:bCs w:val="0"/>
          <w:sz w:val="24"/>
          <w:szCs w:val="24"/>
        </w:rPr>
      </w:pPr>
      <w:bookmarkStart w:id="34" w:name="bookmark45"/>
      <w:bookmarkStart w:id="35" w:name="bookmark44"/>
    </w:p>
    <w:p w14:paraId="5AA563B7" w14:textId="77777777" w:rsidR="009C5AFF" w:rsidRDefault="009C5AFF" w:rsidP="004D13CD">
      <w:pPr>
        <w:pStyle w:val="Heading1"/>
        <w:spacing w:line="276" w:lineRule="auto"/>
        <w:rPr>
          <w:rFonts w:ascii="Times New Roman" w:hAnsi="Times New Roman" w:cs="Times New Roman"/>
          <w:sz w:val="24"/>
          <w:szCs w:val="24"/>
        </w:rPr>
      </w:pPr>
    </w:p>
    <w:p w14:paraId="1563CC39" w14:textId="77777777" w:rsidR="009C5AFF" w:rsidRDefault="009C5AFF" w:rsidP="004D13CD">
      <w:pPr>
        <w:pStyle w:val="Heading1"/>
        <w:spacing w:line="276" w:lineRule="auto"/>
        <w:rPr>
          <w:rFonts w:ascii="Times New Roman" w:hAnsi="Times New Roman" w:cs="Times New Roman"/>
          <w:sz w:val="24"/>
          <w:szCs w:val="24"/>
        </w:rPr>
      </w:pPr>
    </w:p>
    <w:p w14:paraId="4874B209" w14:textId="77777777" w:rsidR="009C5AFF" w:rsidRDefault="009C5AFF" w:rsidP="004D13CD">
      <w:pPr>
        <w:pStyle w:val="Heading1"/>
        <w:spacing w:line="276" w:lineRule="auto"/>
        <w:rPr>
          <w:rFonts w:ascii="Times New Roman" w:hAnsi="Times New Roman" w:cs="Times New Roman"/>
          <w:sz w:val="24"/>
          <w:szCs w:val="24"/>
        </w:rPr>
      </w:pPr>
    </w:p>
    <w:p w14:paraId="64A44388" w14:textId="77777777" w:rsidR="009C5AFF" w:rsidRDefault="009C5AFF" w:rsidP="004D13CD">
      <w:pPr>
        <w:pStyle w:val="Heading1"/>
        <w:spacing w:line="276" w:lineRule="auto"/>
        <w:rPr>
          <w:rFonts w:ascii="Times New Roman" w:hAnsi="Times New Roman" w:cs="Times New Roman"/>
          <w:sz w:val="24"/>
          <w:szCs w:val="24"/>
        </w:rPr>
      </w:pPr>
    </w:p>
    <w:p w14:paraId="3591E471" w14:textId="3FDEE281"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lastRenderedPageBreak/>
        <w:t>Sposób reprezentacji</w:t>
      </w:r>
    </w:p>
    <w:p w14:paraId="38F5A415" w14:textId="4C3576EB"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21</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7"/>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7"/>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7"/>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Default="00A6569C">
      <w:pPr>
        <w:widowControl/>
        <w:numPr>
          <w:ilvl w:val="0"/>
          <w:numId w:val="17"/>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49A14979" w14:textId="3427B109" w:rsidR="009C5AFF" w:rsidRPr="00A6569C" w:rsidRDefault="009C5AFF">
      <w:pPr>
        <w:widowControl/>
        <w:numPr>
          <w:ilvl w:val="0"/>
          <w:numId w:val="17"/>
        </w:numPr>
        <w:spacing w:line="276" w:lineRule="auto"/>
        <w:ind w:left="284" w:hanging="284"/>
        <w:jc w:val="both"/>
        <w:rPr>
          <w:rFonts w:ascii="Times New Roman" w:hAnsi="Times New Roman" w:cs="Times New Roman"/>
          <w:lang w:val="pl-PL"/>
        </w:rPr>
      </w:pPr>
      <w:r>
        <w:rPr>
          <w:rFonts w:ascii="Times New Roman" w:hAnsi="Times New Roman" w:cs="Times New Roman"/>
          <w:lang w:val="pl-PL" w:eastAsia="ar-SA" w:bidi="ar-SA"/>
        </w:rPr>
        <w:t>Zmiana osób nie jest zmianą umowy i nie wymaga aneksu.</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4"/>
      <w:bookmarkEnd w:id="35"/>
    </w:p>
    <w:p w14:paraId="46FCFC68" w14:textId="7403B4FD"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2</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pPr>
        <w:pStyle w:val="Tekstpodstawowy"/>
        <w:numPr>
          <w:ilvl w:val="0"/>
          <w:numId w:val="1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4A72CCF6" w14:textId="4D3A5F52" w:rsidR="009C5AFF" w:rsidRPr="009C5AFF" w:rsidRDefault="00A6569C" w:rsidP="009C5AFF">
      <w:pPr>
        <w:pStyle w:val="Tekstpodstawowy"/>
        <w:numPr>
          <w:ilvl w:val="0"/>
          <w:numId w:val="18"/>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741411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3</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6" w:name="_Hlk71789032"/>
      <w:bookmarkEnd w:id="36"/>
    </w:p>
    <w:sectPr w:rsidR="00A062AE" w:rsidRPr="00A6569C" w:rsidSect="00B057C9">
      <w:headerReference w:type="default" r:id="rId7"/>
      <w:footerReference w:type="default" r:id="rId8"/>
      <w:pgSz w:w="11906" w:h="16838"/>
      <w:pgMar w:top="1134" w:right="1134" w:bottom="1134"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C6AC9" w14:textId="77777777" w:rsidR="00F71858" w:rsidRDefault="00F71858">
      <w:r>
        <w:separator/>
      </w:r>
    </w:p>
  </w:endnote>
  <w:endnote w:type="continuationSeparator" w:id="0">
    <w:p w14:paraId="1C92E7CF" w14:textId="77777777" w:rsidR="00F71858" w:rsidRDefault="00F71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lang w:val="pl-PL"/>
      </w:rPr>
      <w:id w:val="1439794602"/>
      <w:docPartObj>
        <w:docPartGallery w:val="Page Numbers (Bottom of Page)"/>
        <w:docPartUnique/>
      </w:docPartObj>
    </w:sdtPr>
    <w:sdtContent>
      <w:p w14:paraId="6FA181F6" w14:textId="1162BB9A" w:rsidR="000F06AE" w:rsidRPr="000F06AE" w:rsidRDefault="000F06AE">
        <w:pPr>
          <w:pStyle w:val="Stopka"/>
          <w:jc w:val="right"/>
          <w:rPr>
            <w:rFonts w:ascii="Times New Roman" w:hAnsi="Times New Roman" w:cs="Times New Roman"/>
          </w:rPr>
        </w:pPr>
        <w:r w:rsidRPr="000F06AE">
          <w:rPr>
            <w:rFonts w:ascii="Times New Roman" w:hAnsi="Times New Roman" w:cs="Times New Roman"/>
            <w:lang w:val="pl-PL"/>
          </w:rPr>
          <w:t xml:space="preserve">Strona | </w:t>
        </w:r>
        <w:r w:rsidRPr="000F06AE">
          <w:rPr>
            <w:rFonts w:ascii="Times New Roman" w:hAnsi="Times New Roman" w:cs="Times New Roman"/>
          </w:rPr>
          <w:fldChar w:fldCharType="begin"/>
        </w:r>
        <w:r w:rsidRPr="000F06AE">
          <w:rPr>
            <w:rFonts w:ascii="Times New Roman" w:hAnsi="Times New Roman" w:cs="Times New Roman"/>
          </w:rPr>
          <w:instrText>PAGE   \* MERGEFORMAT</w:instrText>
        </w:r>
        <w:r w:rsidRPr="000F06AE">
          <w:rPr>
            <w:rFonts w:ascii="Times New Roman" w:hAnsi="Times New Roman" w:cs="Times New Roman"/>
          </w:rPr>
          <w:fldChar w:fldCharType="separate"/>
        </w:r>
        <w:r w:rsidRPr="000F06AE">
          <w:rPr>
            <w:rFonts w:ascii="Times New Roman" w:hAnsi="Times New Roman" w:cs="Times New Roman"/>
            <w:lang w:val="pl-PL"/>
          </w:rPr>
          <w:t>2</w:t>
        </w:r>
        <w:r w:rsidRPr="000F06AE">
          <w:rPr>
            <w:rFonts w:ascii="Times New Roman" w:hAnsi="Times New Roman" w:cs="Times New Roman"/>
          </w:rPr>
          <w:fldChar w:fldCharType="end"/>
        </w:r>
        <w:r w:rsidRPr="000F06AE">
          <w:rPr>
            <w:rFonts w:ascii="Times New Roman" w:hAnsi="Times New Roman" w:cs="Times New Roman"/>
            <w:lang w:val="pl-PL"/>
          </w:rPr>
          <w:t xml:space="preserve"> </w:t>
        </w:r>
      </w:p>
    </w:sdtContent>
  </w:sdt>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D86CF" w14:textId="77777777" w:rsidR="00F71858" w:rsidRDefault="00F71858">
      <w:r>
        <w:separator/>
      </w:r>
    </w:p>
  </w:footnote>
  <w:footnote w:type="continuationSeparator" w:id="0">
    <w:p w14:paraId="57AAE161" w14:textId="77777777" w:rsidR="00F71858" w:rsidRDefault="00F71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EF37" w14:textId="77777777" w:rsidR="00ED5DE9" w:rsidRDefault="00ED5DE9" w:rsidP="00ED5DE9">
    <w:pPr>
      <w:spacing w:line="276" w:lineRule="auto"/>
      <w:rPr>
        <w:rFonts w:ascii="Times New Roman" w:hAnsi="Times New Roman" w:cs="Times New Roman"/>
        <w:lang w:val="pl-PL"/>
      </w:rPr>
    </w:pPr>
    <w:r>
      <w:rPr>
        <w:rFonts w:ascii="Times New Roman" w:hAnsi="Times New Roman" w:cs="Times New Roman"/>
        <w:b/>
        <w:noProof/>
        <w:lang w:val="pl-PL"/>
      </w:rPr>
      <mc:AlternateContent>
        <mc:Choice Requires="wps">
          <w:drawing>
            <wp:anchor distT="0" distB="0" distL="114300" distR="114300" simplePos="0" relativeHeight="251659264" behindDoc="0" locked="0" layoutInCell="1" allowOverlap="1" wp14:anchorId="377BFF1E" wp14:editId="2AF6FE10">
              <wp:simplePos x="0" y="0"/>
              <wp:positionH relativeFrom="column">
                <wp:posOffset>-62230</wp:posOffset>
              </wp:positionH>
              <wp:positionV relativeFrom="paragraph">
                <wp:posOffset>230505</wp:posOffset>
              </wp:positionV>
              <wp:extent cx="2362200" cy="0"/>
              <wp:effectExtent l="0" t="0" r="0" b="0"/>
              <wp:wrapNone/>
              <wp:docPr id="1454233384" name="Łącznik prosty 1"/>
              <wp:cNvGraphicFramePr/>
              <a:graphic xmlns:a="http://schemas.openxmlformats.org/drawingml/2006/main">
                <a:graphicData uri="http://schemas.microsoft.com/office/word/2010/wordprocessingShape">
                  <wps:wsp>
                    <wps:cNvCnPr/>
                    <wps:spPr>
                      <a:xfrm>
                        <a:off x="0" y="0"/>
                        <a:ext cx="2362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CB4D30"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9pt,18.15pt" to="18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" strokecolor="black [3200]" strokeweight=".5pt">
              <v:stroke joinstyle="miter"/>
            </v:line>
          </w:pict>
        </mc:Fallback>
      </mc:AlternateContent>
    </w:r>
    <w:r w:rsidRPr="00007037">
      <w:rPr>
        <w:rFonts w:ascii="Times New Roman" w:hAnsi="Times New Roman" w:cs="Times New Roman"/>
        <w:lang w:val="pl-PL"/>
      </w:rPr>
      <w:t>Nr postępowania: SG.271.</w:t>
    </w:r>
    <w:r>
      <w:rPr>
        <w:rFonts w:ascii="Times New Roman" w:hAnsi="Times New Roman" w:cs="Times New Roman"/>
        <w:lang w:val="pl-PL"/>
      </w:rPr>
      <w:t>22</w:t>
    </w:r>
    <w:r w:rsidRPr="00007037">
      <w:rPr>
        <w:rFonts w:ascii="Times New Roman" w:hAnsi="Times New Roman" w:cs="Times New Roman"/>
        <w:lang w:val="pl-PL"/>
      </w:rPr>
      <w:t>.202</w:t>
    </w:r>
    <w:r>
      <w:rPr>
        <w:rFonts w:ascii="Times New Roman" w:hAnsi="Times New Roman" w:cs="Times New Roman"/>
        <w:lang w:val="pl-PL"/>
      </w:rPr>
      <w:t>3</w:t>
    </w:r>
  </w:p>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1B86301"/>
    <w:multiLevelType w:val="hybridMultilevel"/>
    <w:tmpl w:val="DB2E2108"/>
    <w:lvl w:ilvl="0" w:tplc="B8947CB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13"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4"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34887049">
    <w:abstractNumId w:val="28"/>
  </w:num>
  <w:num w:numId="2" w16cid:durableId="836195563">
    <w:abstractNumId w:val="1"/>
  </w:num>
  <w:num w:numId="3" w16cid:durableId="883568093">
    <w:abstractNumId w:val="22"/>
  </w:num>
  <w:num w:numId="4" w16cid:durableId="756824913">
    <w:abstractNumId w:val="18"/>
  </w:num>
  <w:num w:numId="5" w16cid:durableId="1500270089">
    <w:abstractNumId w:val="7"/>
  </w:num>
  <w:num w:numId="6" w16cid:durableId="1664774561">
    <w:abstractNumId w:val="6"/>
  </w:num>
  <w:num w:numId="7" w16cid:durableId="1680738648">
    <w:abstractNumId w:val="3"/>
  </w:num>
  <w:num w:numId="8" w16cid:durableId="595093314">
    <w:abstractNumId w:val="0"/>
  </w:num>
  <w:num w:numId="9" w16cid:durableId="745614418">
    <w:abstractNumId w:val="2"/>
  </w:num>
  <w:num w:numId="10" w16cid:durableId="315037476">
    <w:abstractNumId w:val="10"/>
  </w:num>
  <w:num w:numId="11" w16cid:durableId="645823126">
    <w:abstractNumId w:val="16"/>
  </w:num>
  <w:num w:numId="12" w16cid:durableId="2033606318">
    <w:abstractNumId w:val="12"/>
  </w:num>
  <w:num w:numId="13" w16cid:durableId="1289312162">
    <w:abstractNumId w:val="8"/>
  </w:num>
  <w:num w:numId="14" w16cid:durableId="1234511864">
    <w:abstractNumId w:val="32"/>
  </w:num>
  <w:num w:numId="15" w16cid:durableId="252711146">
    <w:abstractNumId w:val="14"/>
  </w:num>
  <w:num w:numId="16" w16cid:durableId="1870138385">
    <w:abstractNumId w:val="17"/>
  </w:num>
  <w:num w:numId="17" w16cid:durableId="323242299">
    <w:abstractNumId w:val="29"/>
  </w:num>
  <w:num w:numId="18" w16cid:durableId="19137131">
    <w:abstractNumId w:val="25"/>
  </w:num>
  <w:num w:numId="19" w16cid:durableId="711154447">
    <w:abstractNumId w:val="31"/>
  </w:num>
  <w:num w:numId="20" w16cid:durableId="1397126750">
    <w:abstractNumId w:val="30"/>
  </w:num>
  <w:num w:numId="21" w16cid:durableId="1850827515">
    <w:abstractNumId w:val="34"/>
  </w:num>
  <w:num w:numId="22" w16cid:durableId="3828737">
    <w:abstractNumId w:val="20"/>
  </w:num>
  <w:num w:numId="23" w16cid:durableId="1003970121">
    <w:abstractNumId w:val="24"/>
  </w:num>
  <w:num w:numId="24" w16cid:durableId="1171259864">
    <w:abstractNumId w:val="13"/>
  </w:num>
  <w:num w:numId="25" w16cid:durableId="916941573">
    <w:abstractNumId w:val="26"/>
  </w:num>
  <w:num w:numId="26" w16cid:durableId="394594760">
    <w:abstractNumId w:val="19"/>
  </w:num>
  <w:num w:numId="27" w16cid:durableId="36971136">
    <w:abstractNumId w:val="5"/>
  </w:num>
  <w:num w:numId="28" w16cid:durableId="562788204">
    <w:abstractNumId w:val="15"/>
  </w:num>
  <w:num w:numId="29" w16cid:durableId="1675106058">
    <w:abstractNumId w:val="11"/>
  </w:num>
  <w:num w:numId="30" w16cid:durableId="1724253235">
    <w:abstractNumId w:val="21"/>
  </w:num>
  <w:num w:numId="31" w16cid:durableId="882861390">
    <w:abstractNumId w:val="9"/>
  </w:num>
  <w:num w:numId="32" w16cid:durableId="2032023487">
    <w:abstractNumId w:val="33"/>
  </w:num>
  <w:num w:numId="33" w16cid:durableId="1587760445">
    <w:abstractNumId w:val="23"/>
  </w:num>
  <w:num w:numId="34" w16cid:durableId="489716132">
    <w:abstractNumId w:val="27"/>
  </w:num>
  <w:num w:numId="35" w16cid:durableId="1461922084">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0F06AE"/>
    <w:rsid w:val="0012093F"/>
    <w:rsid w:val="00142C40"/>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C1BBB"/>
    <w:rsid w:val="003F1F8A"/>
    <w:rsid w:val="00403BBD"/>
    <w:rsid w:val="00430599"/>
    <w:rsid w:val="00436CE5"/>
    <w:rsid w:val="00447DA5"/>
    <w:rsid w:val="004628A6"/>
    <w:rsid w:val="004A5CDF"/>
    <w:rsid w:val="004B30FC"/>
    <w:rsid w:val="004D13CD"/>
    <w:rsid w:val="004E1937"/>
    <w:rsid w:val="004E1A4B"/>
    <w:rsid w:val="004F2F4D"/>
    <w:rsid w:val="00510445"/>
    <w:rsid w:val="0052078D"/>
    <w:rsid w:val="00547105"/>
    <w:rsid w:val="005A0F9F"/>
    <w:rsid w:val="005A76F5"/>
    <w:rsid w:val="005C1826"/>
    <w:rsid w:val="005D5FB3"/>
    <w:rsid w:val="00617888"/>
    <w:rsid w:val="00657B4B"/>
    <w:rsid w:val="00665090"/>
    <w:rsid w:val="006668DE"/>
    <w:rsid w:val="00674DB0"/>
    <w:rsid w:val="00693B9F"/>
    <w:rsid w:val="0069749A"/>
    <w:rsid w:val="007056B9"/>
    <w:rsid w:val="00716B39"/>
    <w:rsid w:val="00771ED7"/>
    <w:rsid w:val="007836C4"/>
    <w:rsid w:val="007F13C4"/>
    <w:rsid w:val="007F1467"/>
    <w:rsid w:val="007F5BDA"/>
    <w:rsid w:val="0082309D"/>
    <w:rsid w:val="008310AB"/>
    <w:rsid w:val="00831506"/>
    <w:rsid w:val="00836594"/>
    <w:rsid w:val="00864795"/>
    <w:rsid w:val="008762CF"/>
    <w:rsid w:val="008972A6"/>
    <w:rsid w:val="008D48C1"/>
    <w:rsid w:val="0092490C"/>
    <w:rsid w:val="009500E0"/>
    <w:rsid w:val="0095713B"/>
    <w:rsid w:val="0096621D"/>
    <w:rsid w:val="009A688D"/>
    <w:rsid w:val="009C5AFF"/>
    <w:rsid w:val="009F41EE"/>
    <w:rsid w:val="00A062AE"/>
    <w:rsid w:val="00A2417B"/>
    <w:rsid w:val="00A4628A"/>
    <w:rsid w:val="00A53022"/>
    <w:rsid w:val="00A6569C"/>
    <w:rsid w:val="00A909BC"/>
    <w:rsid w:val="00A91D5C"/>
    <w:rsid w:val="00AA7E8E"/>
    <w:rsid w:val="00B057C9"/>
    <w:rsid w:val="00B066B0"/>
    <w:rsid w:val="00B33EF0"/>
    <w:rsid w:val="00B80CDD"/>
    <w:rsid w:val="00B80F46"/>
    <w:rsid w:val="00B925D6"/>
    <w:rsid w:val="00BA7864"/>
    <w:rsid w:val="00BB14F7"/>
    <w:rsid w:val="00BF46A2"/>
    <w:rsid w:val="00C44B1A"/>
    <w:rsid w:val="00C5318F"/>
    <w:rsid w:val="00CA4930"/>
    <w:rsid w:val="00CB627B"/>
    <w:rsid w:val="00D30650"/>
    <w:rsid w:val="00D42D6A"/>
    <w:rsid w:val="00D824C1"/>
    <w:rsid w:val="00DF3C73"/>
    <w:rsid w:val="00E06212"/>
    <w:rsid w:val="00E438E3"/>
    <w:rsid w:val="00E472D6"/>
    <w:rsid w:val="00E4789F"/>
    <w:rsid w:val="00E97471"/>
    <w:rsid w:val="00ED5DE9"/>
    <w:rsid w:val="00EE09F6"/>
    <w:rsid w:val="00EF2EA7"/>
    <w:rsid w:val="00EF43F6"/>
    <w:rsid w:val="00F0216F"/>
    <w:rsid w:val="00F25C13"/>
    <w:rsid w:val="00F614B9"/>
    <w:rsid w:val="00F614FD"/>
    <w:rsid w:val="00F71858"/>
    <w:rsid w:val="00F7259D"/>
    <w:rsid w:val="00F93CBF"/>
    <w:rsid w:val="00F972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uiPriority w:val="99"/>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729</TotalTime>
  <Pages>18</Pages>
  <Words>6646</Words>
  <Characters>39880</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36</cp:revision>
  <cp:lastPrinted>2023-12-22T10:03:00Z</cp:lastPrinted>
  <dcterms:created xsi:type="dcterms:W3CDTF">2021-06-02T08:36:00Z</dcterms:created>
  <dcterms:modified xsi:type="dcterms:W3CDTF">2023-12-22T10:03:00Z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