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B26C" w14:textId="77777777"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14:paraId="75EFAA3B" w14:textId="5AFEEFAD" w:rsidR="00A873B4" w:rsidRPr="00865B92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415486">
        <w:rPr>
          <w:rFonts w:ascii="Arial" w:hAnsi="Arial" w:cs="Arial"/>
          <w:sz w:val="20"/>
          <w:szCs w:val="20"/>
        </w:rPr>
        <w:t xml:space="preserve">Gniezno, </w:t>
      </w:r>
      <w:r w:rsidR="00C94D51" w:rsidRPr="00415486">
        <w:rPr>
          <w:rFonts w:ascii="Arial" w:hAnsi="Arial" w:cs="Arial"/>
          <w:sz w:val="20"/>
          <w:szCs w:val="20"/>
        </w:rPr>
        <w:t>dn</w:t>
      </w:r>
      <w:r w:rsidR="00415486" w:rsidRPr="00415486">
        <w:rPr>
          <w:rFonts w:ascii="Arial" w:hAnsi="Arial" w:cs="Arial"/>
          <w:sz w:val="20"/>
          <w:szCs w:val="20"/>
        </w:rPr>
        <w:t xml:space="preserve">. </w:t>
      </w:r>
      <w:r w:rsidR="00D0549B">
        <w:rPr>
          <w:rFonts w:ascii="Arial" w:hAnsi="Arial" w:cs="Arial"/>
          <w:sz w:val="20"/>
          <w:szCs w:val="20"/>
        </w:rPr>
        <w:t>28</w:t>
      </w:r>
      <w:r w:rsidR="006561C8" w:rsidRPr="00415486">
        <w:rPr>
          <w:rFonts w:ascii="Arial" w:hAnsi="Arial" w:cs="Arial"/>
          <w:sz w:val="20"/>
          <w:szCs w:val="20"/>
        </w:rPr>
        <w:t>.</w:t>
      </w:r>
      <w:r w:rsidR="0099552D" w:rsidRPr="00415486">
        <w:rPr>
          <w:rFonts w:ascii="Arial" w:hAnsi="Arial" w:cs="Arial"/>
          <w:sz w:val="20"/>
          <w:szCs w:val="20"/>
        </w:rPr>
        <w:t>0</w:t>
      </w:r>
      <w:r w:rsidR="00D0549B">
        <w:rPr>
          <w:rFonts w:ascii="Arial" w:hAnsi="Arial" w:cs="Arial"/>
          <w:sz w:val="20"/>
          <w:szCs w:val="20"/>
        </w:rPr>
        <w:t>7</w:t>
      </w:r>
      <w:r w:rsidR="00793A10" w:rsidRPr="00415486">
        <w:rPr>
          <w:rFonts w:ascii="Arial" w:hAnsi="Arial" w:cs="Arial"/>
          <w:sz w:val="20"/>
          <w:szCs w:val="20"/>
        </w:rPr>
        <w:t>.202</w:t>
      </w:r>
      <w:r w:rsidR="0099552D" w:rsidRPr="00415486">
        <w:rPr>
          <w:rFonts w:ascii="Arial" w:hAnsi="Arial" w:cs="Arial"/>
          <w:sz w:val="20"/>
          <w:szCs w:val="20"/>
        </w:rPr>
        <w:t>2</w:t>
      </w:r>
      <w:r w:rsidR="00793A10" w:rsidRPr="00415486">
        <w:rPr>
          <w:rFonts w:ascii="Arial" w:hAnsi="Arial" w:cs="Arial"/>
          <w:sz w:val="20"/>
          <w:szCs w:val="20"/>
        </w:rPr>
        <w:t xml:space="preserve"> r.</w:t>
      </w:r>
    </w:p>
    <w:p w14:paraId="066280D7" w14:textId="0C007E80" w:rsidR="00267244" w:rsidRPr="00865B92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Nr sprawy </w:t>
      </w:r>
      <w:r w:rsidR="00A4595D" w:rsidRPr="00D66E3B">
        <w:rPr>
          <w:rFonts w:ascii="Arial" w:hAnsi="Arial" w:cs="Arial"/>
          <w:i/>
          <w:iCs/>
          <w:sz w:val="20"/>
          <w:szCs w:val="20"/>
        </w:rPr>
        <w:t>DZP.24</w:t>
      </w:r>
      <w:r w:rsidR="0099552D">
        <w:rPr>
          <w:rFonts w:ascii="Arial" w:hAnsi="Arial" w:cs="Arial"/>
          <w:i/>
          <w:iCs/>
          <w:sz w:val="20"/>
          <w:szCs w:val="20"/>
        </w:rPr>
        <w:t>0</w:t>
      </w:r>
      <w:r w:rsidR="00A4595D" w:rsidRPr="00D66E3B">
        <w:rPr>
          <w:rFonts w:ascii="Arial" w:hAnsi="Arial" w:cs="Arial"/>
          <w:i/>
          <w:iCs/>
          <w:sz w:val="20"/>
          <w:szCs w:val="20"/>
        </w:rPr>
        <w:t>.</w:t>
      </w:r>
      <w:r w:rsidR="00D0549B">
        <w:rPr>
          <w:rFonts w:ascii="Arial" w:hAnsi="Arial" w:cs="Arial"/>
          <w:i/>
          <w:iCs/>
          <w:sz w:val="20"/>
          <w:szCs w:val="20"/>
        </w:rPr>
        <w:t>12</w:t>
      </w:r>
      <w:r w:rsidR="00E35772" w:rsidRPr="00D66E3B">
        <w:rPr>
          <w:rFonts w:ascii="Arial" w:hAnsi="Arial" w:cs="Arial"/>
          <w:i/>
          <w:iCs/>
          <w:sz w:val="20"/>
          <w:szCs w:val="20"/>
        </w:rPr>
        <w:t>.202</w:t>
      </w:r>
      <w:r w:rsidR="0099552D">
        <w:rPr>
          <w:rFonts w:ascii="Arial" w:hAnsi="Arial" w:cs="Arial"/>
          <w:i/>
          <w:iCs/>
          <w:sz w:val="20"/>
          <w:szCs w:val="20"/>
        </w:rPr>
        <w:t>2</w:t>
      </w:r>
    </w:p>
    <w:p w14:paraId="0BF55EB2" w14:textId="77777777"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5F3E9B0B" w14:textId="77777777"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7FCEE0AA" w14:textId="105C7609" w:rsidR="00267244" w:rsidRPr="00865B92" w:rsidRDefault="00267244" w:rsidP="0064050A">
      <w:pPr>
        <w:widowControl w:val="0"/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Wykonawcy</w:t>
      </w:r>
    </w:p>
    <w:p w14:paraId="7A230609" w14:textId="77777777" w:rsidR="00966FAE" w:rsidRPr="00865B92" w:rsidRDefault="00966FAE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AB7F3B" w14:textId="77777777" w:rsidR="00267244" w:rsidRPr="00865B92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14:paraId="4A3CCCEE" w14:textId="77777777" w:rsidR="00267244" w:rsidRPr="00865B92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8E9FC7" w14:textId="54CBDC43" w:rsidR="00267244" w:rsidRPr="00865B92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14:paraId="0F945C8E" w14:textId="77777777" w:rsidR="00267244" w:rsidRPr="00865B92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9FE44FB" w14:textId="7A7F4B8B" w:rsidR="009A42E8" w:rsidRDefault="00267244" w:rsidP="0064050A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5B92">
        <w:rPr>
          <w:rFonts w:ascii="Arial" w:hAnsi="Arial" w:cs="Arial"/>
          <w:i/>
          <w:color w:val="000000"/>
          <w:sz w:val="18"/>
          <w:szCs w:val="18"/>
        </w:rPr>
        <w:t>dot. postępowania o udzie</w:t>
      </w:r>
      <w:r w:rsidR="006269BC" w:rsidRPr="00865B92">
        <w:rPr>
          <w:rFonts w:ascii="Arial" w:hAnsi="Arial" w:cs="Arial"/>
          <w:i/>
          <w:color w:val="000000"/>
          <w:sz w:val="18"/>
          <w:szCs w:val="18"/>
        </w:rPr>
        <w:t xml:space="preserve">lenie zamówienia publicznego nr </w:t>
      </w:r>
      <w:r w:rsidR="001E42EA">
        <w:rPr>
          <w:rFonts w:ascii="Arial" w:hAnsi="Arial" w:cs="Arial"/>
          <w:i/>
          <w:color w:val="000000"/>
          <w:sz w:val="18"/>
          <w:szCs w:val="18"/>
        </w:rPr>
        <w:t>DZP.240.</w:t>
      </w:r>
      <w:r w:rsidR="00D0549B">
        <w:rPr>
          <w:rFonts w:ascii="Arial" w:hAnsi="Arial" w:cs="Arial"/>
          <w:i/>
          <w:color w:val="000000"/>
          <w:sz w:val="18"/>
          <w:szCs w:val="18"/>
        </w:rPr>
        <w:t>12</w:t>
      </w:r>
      <w:r w:rsidR="00D704B5">
        <w:rPr>
          <w:rFonts w:ascii="Arial" w:hAnsi="Arial" w:cs="Arial"/>
          <w:i/>
          <w:color w:val="000000"/>
          <w:sz w:val="18"/>
          <w:szCs w:val="18"/>
        </w:rPr>
        <w:t>.</w:t>
      </w:r>
      <w:r w:rsidR="005E7B97" w:rsidRPr="005E7B97">
        <w:rPr>
          <w:rFonts w:ascii="Arial" w:hAnsi="Arial" w:cs="Arial"/>
          <w:i/>
          <w:color w:val="000000"/>
          <w:sz w:val="18"/>
          <w:szCs w:val="18"/>
        </w:rPr>
        <w:t xml:space="preserve">2022 – </w:t>
      </w:r>
      <w:r w:rsidR="00D0549B" w:rsidRPr="00D0549B">
        <w:rPr>
          <w:rFonts w:ascii="Arial" w:hAnsi="Arial" w:cs="Arial"/>
          <w:i/>
          <w:color w:val="000000"/>
          <w:sz w:val="18"/>
          <w:szCs w:val="18"/>
        </w:rPr>
        <w:t>Usługa cateringu w zakresie przygotowania oraz dystrybucji całodziennego żywienia pacjentów</w:t>
      </w:r>
    </w:p>
    <w:p w14:paraId="6970DDA4" w14:textId="77777777" w:rsidR="00901415" w:rsidRDefault="00901415" w:rsidP="0064050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3E3FAA9A" w14:textId="77777777" w:rsidR="00D0549B" w:rsidRDefault="00D0549B" w:rsidP="00D0549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5448">
        <w:rPr>
          <w:rFonts w:ascii="Arial" w:hAnsi="Arial" w:cs="Arial"/>
          <w:color w:val="000000"/>
          <w:sz w:val="20"/>
          <w:szCs w:val="20"/>
        </w:rPr>
        <w:t>W odpowiedzi na skierowane do zamawiającego zapytania dotyczące treści specyfikacji warunków zamówienia informujemy:</w:t>
      </w:r>
    </w:p>
    <w:p w14:paraId="190C8DD9" w14:textId="5A3D3822" w:rsidR="00D0549B" w:rsidRDefault="00D0549B" w:rsidP="0064050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44AFE56B" w14:textId="4C8AF57E" w:rsidR="00D0549B" w:rsidRPr="00D0549B" w:rsidRDefault="00D0549B" w:rsidP="00D0549B">
      <w:pPr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D0549B">
        <w:rPr>
          <w:rFonts w:ascii="Arial" w:hAnsi="Arial" w:cs="Arial"/>
          <w:b/>
          <w:bCs/>
          <w:iCs/>
          <w:color w:val="000000"/>
          <w:sz w:val="20"/>
          <w:szCs w:val="20"/>
        </w:rPr>
        <w:t>Pytanie</w:t>
      </w:r>
    </w:p>
    <w:p w14:paraId="16514FCA" w14:textId="027B065E" w:rsidR="00D0549B" w:rsidRPr="00D0549B" w:rsidRDefault="00D0549B" w:rsidP="00D0549B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0549B">
        <w:rPr>
          <w:rFonts w:ascii="Arial" w:hAnsi="Arial" w:cs="Arial"/>
          <w:iCs/>
          <w:color w:val="000000"/>
          <w:sz w:val="20"/>
          <w:szCs w:val="20"/>
        </w:rPr>
        <w:t>Do specyfikacji został dołączony załącznik nr 2 do OPZ Klasyfikacja diet.</w:t>
      </w:r>
    </w:p>
    <w:p w14:paraId="799F5B92" w14:textId="59C221AF" w:rsidR="00D0549B" w:rsidRDefault="00D0549B" w:rsidP="00D0549B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0549B">
        <w:rPr>
          <w:rFonts w:ascii="Arial" w:hAnsi="Arial" w:cs="Arial"/>
          <w:iCs/>
          <w:color w:val="000000"/>
          <w:sz w:val="20"/>
          <w:szCs w:val="20"/>
        </w:rPr>
        <w:t>Menu w tej klasyfikacji jest bardzo rozbudowane np. dieta podstawowa dotychczas miała 3 posiłki: śniadanie, obiad, kolacja. W nowej klasyfikacji jest 5 posiłków: śniadanie, II śniadanie, obiad, podwieczorek, kolacja. Dodatkowo do każdego posiłku przewidziano napoje, herbaty, soki, kompoty. Ponadto kolacja w przykładach podano potrawy typowo obiadowe (Pierogi, Risotto). Pragniemy zaznaczyć,</w:t>
      </w:r>
      <w:r w:rsidR="0087667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0549B">
        <w:rPr>
          <w:rFonts w:ascii="Arial" w:hAnsi="Arial" w:cs="Arial"/>
          <w:iCs/>
          <w:color w:val="000000"/>
          <w:sz w:val="20"/>
          <w:szCs w:val="20"/>
        </w:rPr>
        <w:t>że jest to wszystko do zrealizowania</w:t>
      </w:r>
      <w:r w:rsidR="00876671">
        <w:rPr>
          <w:rFonts w:ascii="Arial" w:hAnsi="Arial" w:cs="Arial"/>
          <w:iCs/>
          <w:color w:val="000000"/>
          <w:sz w:val="20"/>
          <w:szCs w:val="20"/>
        </w:rPr>
        <w:t>,</w:t>
      </w:r>
      <w:r w:rsidRPr="00D0549B">
        <w:rPr>
          <w:rFonts w:ascii="Arial" w:hAnsi="Arial" w:cs="Arial"/>
          <w:iCs/>
          <w:color w:val="000000"/>
          <w:sz w:val="20"/>
          <w:szCs w:val="20"/>
        </w:rPr>
        <w:t xml:space="preserve"> ale spowoduje to bardzo duży wzrost ceny osobodnia. Przy obecnej szalejącej inflacji,</w:t>
      </w:r>
      <w:r w:rsidR="0087667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0549B">
        <w:rPr>
          <w:rFonts w:ascii="Arial" w:hAnsi="Arial" w:cs="Arial"/>
          <w:iCs/>
          <w:color w:val="000000"/>
          <w:sz w:val="20"/>
          <w:szCs w:val="20"/>
        </w:rPr>
        <w:t>która spowodowała drastyczny wzrost cen dodatkowe podwyższanie wymogów żywieniowych ciągnie za sobą dodatkowe wzrosty ceny osobodnia.</w:t>
      </w:r>
    </w:p>
    <w:p w14:paraId="1196834C" w14:textId="07D033C0" w:rsidR="00D0549B" w:rsidRDefault="00D0549B" w:rsidP="00D0549B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595E0D90" w14:textId="44B22D27" w:rsidR="00D0549B" w:rsidRPr="00D0549B" w:rsidRDefault="00D0549B" w:rsidP="00D0549B">
      <w:pPr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D0549B">
        <w:rPr>
          <w:rFonts w:ascii="Arial" w:hAnsi="Arial" w:cs="Arial"/>
          <w:b/>
          <w:bCs/>
          <w:iCs/>
          <w:color w:val="000000"/>
          <w:sz w:val="20"/>
          <w:szCs w:val="20"/>
        </w:rPr>
        <w:t>Odpowiedź</w:t>
      </w:r>
    </w:p>
    <w:p w14:paraId="601E576F" w14:textId="77777777" w:rsidR="00D0549B" w:rsidRDefault="00D0549B" w:rsidP="00D054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549B">
        <w:rPr>
          <w:rFonts w:ascii="Arial" w:hAnsi="Arial" w:cs="Arial"/>
          <w:sz w:val="20"/>
          <w:szCs w:val="20"/>
        </w:rPr>
        <w:t xml:space="preserve">Celem wyjaśnienia wątpliwości Zamawiający wskazuje, że wiążący zakres zamówienia jest opisany </w:t>
      </w:r>
      <w:r>
        <w:rPr>
          <w:rFonts w:ascii="Arial" w:hAnsi="Arial" w:cs="Arial"/>
          <w:sz w:val="20"/>
          <w:szCs w:val="20"/>
        </w:rPr>
        <w:br/>
      </w:r>
      <w:r w:rsidRPr="00D0549B">
        <w:rPr>
          <w:rFonts w:ascii="Arial" w:hAnsi="Arial" w:cs="Arial"/>
          <w:sz w:val="20"/>
          <w:szCs w:val="20"/>
        </w:rPr>
        <w:t>w Specyfikacji Warunków Zamówienia oraz Opisie Przedmiotu Zamówienia. Zgodnie z pkt. I. ust. 2 i 3 OPZ:</w:t>
      </w:r>
      <w:r w:rsidRPr="00D0549B">
        <w:rPr>
          <w:rFonts w:ascii="Arial" w:hAnsi="Arial" w:cs="Arial"/>
          <w:sz w:val="20"/>
          <w:szCs w:val="20"/>
        </w:rPr>
        <w:br/>
      </w:r>
      <w:r w:rsidRPr="00D0549B">
        <w:rPr>
          <w:rFonts w:ascii="Arial" w:hAnsi="Arial" w:cs="Arial"/>
          <w:i/>
          <w:iCs/>
          <w:sz w:val="20"/>
          <w:szCs w:val="20"/>
        </w:rPr>
        <w:t xml:space="preserve">„2. Podstawą żywienia chorych jest dieta podstawowa, w skład której wchodzi śniadanie, obiad i kolacja,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D0549B">
        <w:rPr>
          <w:rFonts w:ascii="Arial" w:hAnsi="Arial" w:cs="Arial"/>
          <w:i/>
          <w:iCs/>
          <w:sz w:val="20"/>
          <w:szCs w:val="20"/>
        </w:rPr>
        <w:t>a przy dietach specjalnych elementy dodatkowe w charakterze przekąski (np. owoc, jogurt, itp.) mające na celu dopasowanie kaloryczności i wartości odżywczych do konkretnych typów diet wymienionych w pkt. 3.</w:t>
      </w:r>
      <w:r w:rsidRPr="00D0549B">
        <w:rPr>
          <w:rFonts w:ascii="Arial" w:hAnsi="Arial" w:cs="Arial"/>
          <w:i/>
          <w:iCs/>
          <w:sz w:val="20"/>
          <w:szCs w:val="20"/>
        </w:rPr>
        <w:br/>
        <w:t>3. Przygotowane posiłki dla chorych powinny być oparte na nomenklaturze diet obowiązujących przy żywieniu różnych jednostek chorobowych i muszą być zgodne z Klasyfikacją i charakterystyką diet Szpitala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0549B">
        <w:rPr>
          <w:rFonts w:ascii="Arial" w:hAnsi="Arial" w:cs="Arial"/>
          <w:i/>
          <w:iCs/>
          <w:sz w:val="20"/>
          <w:szCs w:val="20"/>
        </w:rPr>
        <w:t>Pomnik Chrztu Polski stanowiącą załącznik nr 2 do OPZ.”</w:t>
      </w:r>
      <w:r w:rsidRPr="00D0549B">
        <w:rPr>
          <w:rFonts w:ascii="Arial" w:hAnsi="Arial" w:cs="Arial"/>
          <w:sz w:val="20"/>
          <w:szCs w:val="20"/>
        </w:rPr>
        <w:t>,</w:t>
      </w:r>
    </w:p>
    <w:p w14:paraId="35B07F33" w14:textId="77777777" w:rsidR="00876671" w:rsidRDefault="00D0549B" w:rsidP="00D054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549B">
        <w:rPr>
          <w:rFonts w:ascii="Arial" w:hAnsi="Arial" w:cs="Arial"/>
          <w:sz w:val="20"/>
          <w:szCs w:val="20"/>
        </w:rPr>
        <w:br/>
        <w:t xml:space="preserve">W związku z powyższym dieta podstawowa to śniadanie, obiad i kolacja. Posiłki przygotowywane dla chorych powinny być przygotowywane na podstawie wyżej wymienionych zapisów OPZ i powinny być oparte na nomenklaturze diet opisanych w klasyfikacji diet stanowiącej załącznik nr 2 do OPZ. Kluczowa </w:t>
      </w:r>
      <w:r w:rsidR="00876671">
        <w:rPr>
          <w:rFonts w:ascii="Arial" w:hAnsi="Arial" w:cs="Arial"/>
          <w:sz w:val="20"/>
          <w:szCs w:val="20"/>
        </w:rPr>
        <w:br/>
      </w:r>
      <w:r w:rsidRPr="00D0549B">
        <w:rPr>
          <w:rFonts w:ascii="Arial" w:hAnsi="Arial" w:cs="Arial"/>
          <w:sz w:val="20"/>
          <w:szCs w:val="20"/>
        </w:rPr>
        <w:lastRenderedPageBreak/>
        <w:t>w przygotowaniu diet jest więc klasyfikacja uwzględniona w OPZ w pkt. I.3 i uszczegółowiona w Tabeli. 1 Klasyfikacji diet na str. 2-3.</w:t>
      </w:r>
    </w:p>
    <w:p w14:paraId="3043DD7E" w14:textId="4F0CA7F6" w:rsidR="00D0549B" w:rsidRPr="00D0549B" w:rsidRDefault="00D0549B" w:rsidP="00D0549B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0549B">
        <w:rPr>
          <w:rFonts w:ascii="Arial" w:hAnsi="Arial" w:cs="Arial"/>
          <w:sz w:val="20"/>
          <w:szCs w:val="20"/>
        </w:rPr>
        <w:br/>
        <w:t xml:space="preserve">Przywołane przez oferenta menu oraz wymienione w nim propozycje posiłków stanowią </w:t>
      </w:r>
      <w:r w:rsidRPr="00D0549B">
        <w:rPr>
          <w:rFonts w:ascii="Arial" w:hAnsi="Arial" w:cs="Arial"/>
          <w:b/>
          <w:bCs/>
          <w:sz w:val="20"/>
          <w:szCs w:val="20"/>
        </w:rPr>
        <w:t>wyłącznie przykłady i obrazują możliwy do wykorzystana przez dietetyka wykonawcy, otwarty katalog dań zalecanych/dozwolonych/przeciwskazanych w konstruowaniu poszczególnych diet. Nie są wiążące dla Wykonawcy.</w:t>
      </w:r>
    </w:p>
    <w:p w14:paraId="5225E83E" w14:textId="77777777" w:rsidR="00D0549B" w:rsidRDefault="00D0549B" w:rsidP="0064050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525ECCC4" w14:textId="77777777" w:rsidR="00D0549B" w:rsidRDefault="00D0549B" w:rsidP="0064050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44BD4A6D" w14:textId="134B7F49" w:rsidR="00D046FF" w:rsidRPr="00D0549B" w:rsidRDefault="00164DB6" w:rsidP="0064050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65B92">
        <w:rPr>
          <w:rFonts w:ascii="Arial" w:hAnsi="Arial" w:cs="Arial"/>
          <w:iCs/>
          <w:color w:val="000000"/>
          <w:sz w:val="20"/>
          <w:szCs w:val="20"/>
        </w:rPr>
        <w:t xml:space="preserve">Zamawiający informuje, że </w:t>
      </w:r>
      <w:r w:rsidR="00C90A16">
        <w:rPr>
          <w:rFonts w:ascii="Arial" w:hAnsi="Arial" w:cs="Arial"/>
          <w:iCs/>
          <w:color w:val="000000"/>
          <w:sz w:val="20"/>
          <w:szCs w:val="20"/>
        </w:rPr>
        <w:t>powyższe wyjaśnienia</w:t>
      </w:r>
      <w:r w:rsidRPr="00865B92">
        <w:rPr>
          <w:rFonts w:ascii="Arial" w:hAnsi="Arial" w:cs="Arial"/>
          <w:iCs/>
          <w:color w:val="000000"/>
          <w:sz w:val="20"/>
          <w:szCs w:val="20"/>
        </w:rPr>
        <w:t xml:space="preserve"> stają się integralną częścią specyfikacji warunków zamówienia i będą wiążące przy składaniu ofert.</w:t>
      </w:r>
      <w:r w:rsidR="00C90A16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7E81ADE6" w14:textId="77777777" w:rsidR="00C90A16" w:rsidRDefault="00C90A16" w:rsidP="003008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380C0E" w14:textId="77777777" w:rsidR="00876671" w:rsidRDefault="00876671" w:rsidP="003008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DD0347" w14:textId="33945971" w:rsidR="00300840" w:rsidRPr="00300840" w:rsidRDefault="00300840" w:rsidP="003008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0840">
        <w:rPr>
          <w:rFonts w:ascii="Arial" w:hAnsi="Arial" w:cs="Arial"/>
          <w:sz w:val="20"/>
          <w:szCs w:val="20"/>
        </w:rPr>
        <w:t xml:space="preserve">Z-ca Dyrektora ds. </w:t>
      </w:r>
    </w:p>
    <w:p w14:paraId="35D37FCE" w14:textId="77777777" w:rsidR="00300840" w:rsidRPr="00300840" w:rsidRDefault="00300840" w:rsidP="003008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0840">
        <w:rPr>
          <w:rFonts w:ascii="Arial" w:hAnsi="Arial" w:cs="Arial"/>
          <w:sz w:val="20"/>
          <w:szCs w:val="20"/>
        </w:rPr>
        <w:t>Ekonomiczno-Eksploatacyjnych</w:t>
      </w:r>
    </w:p>
    <w:p w14:paraId="0DDAC07B" w14:textId="77777777" w:rsidR="00300840" w:rsidRPr="00300840" w:rsidRDefault="00300840" w:rsidP="003008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0840">
        <w:rPr>
          <w:rFonts w:ascii="Arial" w:hAnsi="Arial" w:cs="Arial"/>
          <w:sz w:val="20"/>
          <w:szCs w:val="20"/>
        </w:rPr>
        <w:t>Zbigniew Beneda</w:t>
      </w:r>
    </w:p>
    <w:p w14:paraId="1C16DC78" w14:textId="77777777" w:rsidR="00D324F4" w:rsidRDefault="00300840" w:rsidP="0030084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0840">
        <w:rPr>
          <w:rFonts w:ascii="Arial" w:hAnsi="Arial" w:cs="Arial"/>
          <w:sz w:val="20"/>
          <w:szCs w:val="20"/>
        </w:rPr>
        <w:t>/podpis na oryginale/</w:t>
      </w:r>
    </w:p>
    <w:p w14:paraId="34149A65" w14:textId="15BF8362" w:rsidR="00EE7A4F" w:rsidRDefault="00EE7A4F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F1FFEB8" w14:textId="783AB3C7" w:rsidR="00C90A16" w:rsidRDefault="00C90A16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573F461" w14:textId="77777777" w:rsidR="00496366" w:rsidRPr="00FD100F" w:rsidRDefault="00267244" w:rsidP="0064050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D100F">
        <w:rPr>
          <w:rFonts w:ascii="Arial" w:hAnsi="Arial" w:cs="Arial"/>
          <w:sz w:val="16"/>
          <w:szCs w:val="16"/>
        </w:rPr>
        <w:t>Do wiadomości:</w:t>
      </w:r>
    </w:p>
    <w:p w14:paraId="1C72DEFE" w14:textId="77777777" w:rsidR="00267244" w:rsidRPr="00FD100F" w:rsidRDefault="00267244" w:rsidP="0064050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D100F">
        <w:rPr>
          <w:rFonts w:ascii="Arial" w:hAnsi="Arial" w:cs="Arial"/>
          <w:sz w:val="16"/>
          <w:szCs w:val="16"/>
        </w:rPr>
        <w:t>- wszyscy uczestnicy</w:t>
      </w:r>
    </w:p>
    <w:p w14:paraId="7DE18120" w14:textId="77777777" w:rsidR="00496366" w:rsidRPr="00FD100F" w:rsidRDefault="00496366" w:rsidP="0064050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D100F">
        <w:rPr>
          <w:rFonts w:ascii="Arial" w:hAnsi="Arial" w:cs="Arial"/>
          <w:sz w:val="16"/>
          <w:szCs w:val="16"/>
        </w:rPr>
        <w:t>- a/a</w:t>
      </w:r>
    </w:p>
    <w:sectPr w:rsidR="00496366" w:rsidRPr="00FD100F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06F8" w14:textId="77777777" w:rsidR="00EF0D9A" w:rsidRDefault="00EF0D9A" w:rsidP="00DB56F5">
      <w:r>
        <w:separator/>
      </w:r>
    </w:p>
  </w:endnote>
  <w:endnote w:type="continuationSeparator" w:id="0">
    <w:p w14:paraId="68F75FFA" w14:textId="77777777" w:rsidR="00EF0D9A" w:rsidRDefault="00EF0D9A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100A" w14:textId="77777777" w:rsidR="00EF0D9A" w:rsidRPr="00B42E8E" w:rsidRDefault="00EF0D9A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342CEA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342CEA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300840">
      <w:rPr>
        <w:rFonts w:asciiTheme="majorHAnsi" w:hAnsiTheme="majorHAnsi" w:cstheme="majorHAnsi"/>
        <w:b/>
        <w:bCs/>
        <w:noProof/>
        <w:sz w:val="18"/>
      </w:rPr>
      <w:t>10</w:t>
    </w:r>
    <w:r w:rsidR="00342CEA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r w:rsidR="00876671">
      <w:fldChar w:fldCharType="begin"/>
    </w:r>
    <w:r w:rsidR="00876671">
      <w:instrText>NUMPAGES  \* Arabic  \* MERGEFORMAT</w:instrText>
    </w:r>
    <w:r w:rsidR="00876671">
      <w:fldChar w:fldCharType="separate"/>
    </w:r>
    <w:r w:rsidR="00300840" w:rsidRPr="00300840">
      <w:rPr>
        <w:rFonts w:asciiTheme="majorHAnsi" w:hAnsiTheme="majorHAnsi" w:cstheme="majorHAnsi"/>
        <w:b/>
        <w:bCs/>
        <w:noProof/>
        <w:sz w:val="18"/>
      </w:rPr>
      <w:t>10</w:t>
    </w:r>
    <w:r w:rsidR="00876671">
      <w:rPr>
        <w:rFonts w:asciiTheme="majorHAnsi" w:hAnsiTheme="majorHAnsi" w:cstheme="majorHAnsi"/>
        <w:b/>
        <w:bCs/>
        <w:noProof/>
        <w:sz w:val="18"/>
      </w:rPr>
      <w:fldChar w:fldCharType="end"/>
    </w:r>
  </w:p>
  <w:p w14:paraId="08AD2B46" w14:textId="77777777" w:rsidR="00EF0D9A" w:rsidRPr="00DD4A85" w:rsidRDefault="00EF0D9A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14:paraId="7661D586" w14:textId="77777777" w:rsidR="00EF0D9A" w:rsidRPr="00AB5933" w:rsidRDefault="00EF0D9A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14:paraId="22495F41" w14:textId="77777777" w:rsidR="00EF0D9A" w:rsidRPr="00DD4A85" w:rsidRDefault="00EF0D9A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fax.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14:paraId="73D817E7" w14:textId="77777777" w:rsidR="00EF0D9A" w:rsidRPr="00DD4A85" w:rsidRDefault="00EF0D9A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e-mail: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r>
      <w:rPr>
        <w:rFonts w:asciiTheme="majorHAnsi" w:hAnsiTheme="majorHAnsi" w:cstheme="majorHAnsi"/>
        <w:sz w:val="16"/>
        <w:lang w:val="de-DE"/>
      </w:rPr>
      <w:t xml:space="preserve">ePUAP: </w:t>
    </w:r>
    <w:r w:rsidRPr="00BA0439">
      <w:rPr>
        <w:rFonts w:asciiTheme="majorHAnsi" w:hAnsiTheme="majorHAnsi" w:cstheme="majorHAnsi"/>
        <w:sz w:val="16"/>
        <w:lang w:val="de-DE"/>
      </w:rPr>
      <w:t>/ZOZ_Gniezno/SkrytkaESP</w:t>
    </w:r>
  </w:p>
  <w:p w14:paraId="4419EA36" w14:textId="77777777" w:rsidR="00EF0D9A" w:rsidRPr="00DD4A85" w:rsidRDefault="00EF0D9A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9412" w14:textId="77777777" w:rsidR="00EF0D9A" w:rsidRDefault="00EF0D9A" w:rsidP="00DB56F5">
      <w:r>
        <w:separator/>
      </w:r>
    </w:p>
  </w:footnote>
  <w:footnote w:type="continuationSeparator" w:id="0">
    <w:p w14:paraId="1479CB5C" w14:textId="77777777" w:rsidR="00EF0D9A" w:rsidRDefault="00EF0D9A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8599" w14:textId="77777777" w:rsidR="00EF0D9A" w:rsidRPr="00B42E8E" w:rsidRDefault="00EF0D9A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2D89F8DB" wp14:editId="211CBF94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66EE5852" wp14:editId="60BF2D89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 w15:restartNumberingAfterBreak="0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38958">
    <w:abstractNumId w:val="14"/>
  </w:num>
  <w:num w:numId="2" w16cid:durableId="1106080380">
    <w:abstractNumId w:val="4"/>
  </w:num>
  <w:num w:numId="3" w16cid:durableId="999578602">
    <w:abstractNumId w:val="25"/>
  </w:num>
  <w:num w:numId="4" w16cid:durableId="1473133713">
    <w:abstractNumId w:val="20"/>
  </w:num>
  <w:num w:numId="5" w16cid:durableId="2092310151">
    <w:abstractNumId w:val="18"/>
  </w:num>
  <w:num w:numId="6" w16cid:durableId="1090083838">
    <w:abstractNumId w:val="6"/>
  </w:num>
  <w:num w:numId="7" w16cid:durableId="1898515400">
    <w:abstractNumId w:val="21"/>
  </w:num>
  <w:num w:numId="8" w16cid:durableId="2135709789">
    <w:abstractNumId w:val="26"/>
  </w:num>
  <w:num w:numId="9" w16cid:durableId="223566795">
    <w:abstractNumId w:val="8"/>
  </w:num>
  <w:num w:numId="10" w16cid:durableId="383600215">
    <w:abstractNumId w:val="24"/>
  </w:num>
  <w:num w:numId="11" w16cid:durableId="1148280679">
    <w:abstractNumId w:val="12"/>
  </w:num>
  <w:num w:numId="12" w16cid:durableId="1558734721">
    <w:abstractNumId w:val="17"/>
  </w:num>
  <w:num w:numId="13" w16cid:durableId="175266742">
    <w:abstractNumId w:val="11"/>
  </w:num>
  <w:num w:numId="14" w16cid:durableId="136656385">
    <w:abstractNumId w:val="9"/>
  </w:num>
  <w:num w:numId="15" w16cid:durableId="1809474913">
    <w:abstractNumId w:val="23"/>
  </w:num>
  <w:num w:numId="16" w16cid:durableId="2021927828">
    <w:abstractNumId w:val="22"/>
  </w:num>
  <w:num w:numId="17" w16cid:durableId="358090186">
    <w:abstractNumId w:val="5"/>
  </w:num>
  <w:num w:numId="18" w16cid:durableId="2147315601">
    <w:abstractNumId w:val="3"/>
  </w:num>
  <w:num w:numId="19" w16cid:durableId="1540511381">
    <w:abstractNumId w:val="10"/>
  </w:num>
  <w:num w:numId="20" w16cid:durableId="862863639">
    <w:abstractNumId w:val="19"/>
  </w:num>
  <w:num w:numId="21" w16cid:durableId="317147907">
    <w:abstractNumId w:val="15"/>
  </w:num>
  <w:num w:numId="22" w16cid:durableId="1003778579">
    <w:abstractNumId w:val="16"/>
  </w:num>
  <w:num w:numId="23" w16cid:durableId="684139991">
    <w:abstractNumId w:val="2"/>
  </w:num>
  <w:num w:numId="24" w16cid:durableId="969364658">
    <w:abstractNumId w:val="1"/>
  </w:num>
  <w:num w:numId="25" w16cid:durableId="799347864">
    <w:abstractNumId w:val="0"/>
  </w:num>
  <w:num w:numId="26" w16cid:durableId="1765571786">
    <w:abstractNumId w:val="13"/>
  </w:num>
  <w:num w:numId="27" w16cid:durableId="1613245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7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19CE"/>
    <w:rsid w:val="00001BCA"/>
    <w:rsid w:val="00005388"/>
    <w:rsid w:val="000117B7"/>
    <w:rsid w:val="000155F0"/>
    <w:rsid w:val="00020825"/>
    <w:rsid w:val="0002088B"/>
    <w:rsid w:val="00020DF7"/>
    <w:rsid w:val="00021B3A"/>
    <w:rsid w:val="00030E52"/>
    <w:rsid w:val="00035D17"/>
    <w:rsid w:val="00041602"/>
    <w:rsid w:val="00046CB4"/>
    <w:rsid w:val="000505D9"/>
    <w:rsid w:val="00050A69"/>
    <w:rsid w:val="000527D8"/>
    <w:rsid w:val="00052D85"/>
    <w:rsid w:val="000546DB"/>
    <w:rsid w:val="00054AB6"/>
    <w:rsid w:val="00056D70"/>
    <w:rsid w:val="00061088"/>
    <w:rsid w:val="000734ED"/>
    <w:rsid w:val="00081AB8"/>
    <w:rsid w:val="00083823"/>
    <w:rsid w:val="00087E94"/>
    <w:rsid w:val="00093857"/>
    <w:rsid w:val="0009493B"/>
    <w:rsid w:val="00095236"/>
    <w:rsid w:val="000A0BED"/>
    <w:rsid w:val="000A1070"/>
    <w:rsid w:val="000A1B80"/>
    <w:rsid w:val="000A31E1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562C"/>
    <w:rsid w:val="000C778E"/>
    <w:rsid w:val="000D10BA"/>
    <w:rsid w:val="000D2652"/>
    <w:rsid w:val="000E125E"/>
    <w:rsid w:val="000F1F1B"/>
    <w:rsid w:val="000F3301"/>
    <w:rsid w:val="000F411A"/>
    <w:rsid w:val="000F7093"/>
    <w:rsid w:val="000F7909"/>
    <w:rsid w:val="000F7CD2"/>
    <w:rsid w:val="0010106B"/>
    <w:rsid w:val="001028AC"/>
    <w:rsid w:val="00102E64"/>
    <w:rsid w:val="00110C6E"/>
    <w:rsid w:val="00114E34"/>
    <w:rsid w:val="00116932"/>
    <w:rsid w:val="00124793"/>
    <w:rsid w:val="00124BBD"/>
    <w:rsid w:val="00125CCA"/>
    <w:rsid w:val="001260AA"/>
    <w:rsid w:val="00127D1F"/>
    <w:rsid w:val="00134F65"/>
    <w:rsid w:val="001350FC"/>
    <w:rsid w:val="00135DE2"/>
    <w:rsid w:val="001367D2"/>
    <w:rsid w:val="00140CE1"/>
    <w:rsid w:val="001416BE"/>
    <w:rsid w:val="00142470"/>
    <w:rsid w:val="00145DFB"/>
    <w:rsid w:val="0015217B"/>
    <w:rsid w:val="0015318E"/>
    <w:rsid w:val="0015457E"/>
    <w:rsid w:val="001579FB"/>
    <w:rsid w:val="00164244"/>
    <w:rsid w:val="00164DB6"/>
    <w:rsid w:val="001721BE"/>
    <w:rsid w:val="001728E9"/>
    <w:rsid w:val="00174236"/>
    <w:rsid w:val="001754B2"/>
    <w:rsid w:val="00176054"/>
    <w:rsid w:val="00177029"/>
    <w:rsid w:val="0018208F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2BF2"/>
    <w:rsid w:val="001B471D"/>
    <w:rsid w:val="001B7C2C"/>
    <w:rsid w:val="001C04AA"/>
    <w:rsid w:val="001C0F82"/>
    <w:rsid w:val="001C7363"/>
    <w:rsid w:val="001D25F4"/>
    <w:rsid w:val="001D2FB3"/>
    <w:rsid w:val="001D5132"/>
    <w:rsid w:val="001E0E78"/>
    <w:rsid w:val="001E376B"/>
    <w:rsid w:val="001E42EA"/>
    <w:rsid w:val="001E4DBD"/>
    <w:rsid w:val="001F6345"/>
    <w:rsid w:val="001F6D14"/>
    <w:rsid w:val="001F77E6"/>
    <w:rsid w:val="00200F97"/>
    <w:rsid w:val="00201918"/>
    <w:rsid w:val="00204A57"/>
    <w:rsid w:val="00210CCB"/>
    <w:rsid w:val="00210D7F"/>
    <w:rsid w:val="00220CE6"/>
    <w:rsid w:val="00223D05"/>
    <w:rsid w:val="00223F83"/>
    <w:rsid w:val="0022578A"/>
    <w:rsid w:val="00226E70"/>
    <w:rsid w:val="00234E99"/>
    <w:rsid w:val="002369F7"/>
    <w:rsid w:val="00236B27"/>
    <w:rsid w:val="002401C5"/>
    <w:rsid w:val="0024166A"/>
    <w:rsid w:val="0024293E"/>
    <w:rsid w:val="00243EE1"/>
    <w:rsid w:val="00245958"/>
    <w:rsid w:val="002468FC"/>
    <w:rsid w:val="00250131"/>
    <w:rsid w:val="00257C4E"/>
    <w:rsid w:val="00261FEA"/>
    <w:rsid w:val="00262591"/>
    <w:rsid w:val="00267244"/>
    <w:rsid w:val="0026761F"/>
    <w:rsid w:val="00267F81"/>
    <w:rsid w:val="002715C0"/>
    <w:rsid w:val="00273EA9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326C"/>
    <w:rsid w:val="002B64A9"/>
    <w:rsid w:val="002B7CC2"/>
    <w:rsid w:val="002C00AC"/>
    <w:rsid w:val="002C3052"/>
    <w:rsid w:val="002C5677"/>
    <w:rsid w:val="002C57F5"/>
    <w:rsid w:val="002C5C1E"/>
    <w:rsid w:val="002D02E2"/>
    <w:rsid w:val="002D41B2"/>
    <w:rsid w:val="002D728F"/>
    <w:rsid w:val="002E2E89"/>
    <w:rsid w:val="002E3D02"/>
    <w:rsid w:val="002E69ED"/>
    <w:rsid w:val="002F13C7"/>
    <w:rsid w:val="002F33B2"/>
    <w:rsid w:val="002F7950"/>
    <w:rsid w:val="003003EF"/>
    <w:rsid w:val="00300840"/>
    <w:rsid w:val="00301829"/>
    <w:rsid w:val="0030373A"/>
    <w:rsid w:val="00303CE4"/>
    <w:rsid w:val="00313A2A"/>
    <w:rsid w:val="00320092"/>
    <w:rsid w:val="00320E58"/>
    <w:rsid w:val="00321C98"/>
    <w:rsid w:val="00322367"/>
    <w:rsid w:val="00330022"/>
    <w:rsid w:val="0033239B"/>
    <w:rsid w:val="003331C0"/>
    <w:rsid w:val="00334C15"/>
    <w:rsid w:val="00335A82"/>
    <w:rsid w:val="00342CEA"/>
    <w:rsid w:val="00350CE7"/>
    <w:rsid w:val="00353E82"/>
    <w:rsid w:val="00354B9E"/>
    <w:rsid w:val="00355C1B"/>
    <w:rsid w:val="003573B5"/>
    <w:rsid w:val="0036084D"/>
    <w:rsid w:val="00360FE1"/>
    <w:rsid w:val="00362054"/>
    <w:rsid w:val="003637E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3045"/>
    <w:rsid w:val="00394B3B"/>
    <w:rsid w:val="00396875"/>
    <w:rsid w:val="003A2175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37E8"/>
    <w:rsid w:val="003D6F9D"/>
    <w:rsid w:val="003E0CAE"/>
    <w:rsid w:val="003E1B85"/>
    <w:rsid w:val="003E3C81"/>
    <w:rsid w:val="003E6570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BE9"/>
    <w:rsid w:val="00412C5B"/>
    <w:rsid w:val="00413262"/>
    <w:rsid w:val="00415486"/>
    <w:rsid w:val="00423D9C"/>
    <w:rsid w:val="00423E44"/>
    <w:rsid w:val="00426773"/>
    <w:rsid w:val="00431071"/>
    <w:rsid w:val="004314BF"/>
    <w:rsid w:val="0043375B"/>
    <w:rsid w:val="00441805"/>
    <w:rsid w:val="004427A8"/>
    <w:rsid w:val="00444835"/>
    <w:rsid w:val="004515AE"/>
    <w:rsid w:val="00452A3F"/>
    <w:rsid w:val="004536CE"/>
    <w:rsid w:val="00455792"/>
    <w:rsid w:val="00456ADE"/>
    <w:rsid w:val="00456F99"/>
    <w:rsid w:val="004648D8"/>
    <w:rsid w:val="004658AA"/>
    <w:rsid w:val="0047032B"/>
    <w:rsid w:val="00471DA7"/>
    <w:rsid w:val="00473211"/>
    <w:rsid w:val="004802B6"/>
    <w:rsid w:val="00486357"/>
    <w:rsid w:val="004910FC"/>
    <w:rsid w:val="0049439B"/>
    <w:rsid w:val="00496366"/>
    <w:rsid w:val="004A1FB5"/>
    <w:rsid w:val="004B0E63"/>
    <w:rsid w:val="004B7D1D"/>
    <w:rsid w:val="004C4C1D"/>
    <w:rsid w:val="004C6D13"/>
    <w:rsid w:val="004C7F42"/>
    <w:rsid w:val="004D1985"/>
    <w:rsid w:val="004D2634"/>
    <w:rsid w:val="004D48D1"/>
    <w:rsid w:val="004D62AE"/>
    <w:rsid w:val="004D7509"/>
    <w:rsid w:val="004E59BB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4695"/>
    <w:rsid w:val="00514987"/>
    <w:rsid w:val="00515ADF"/>
    <w:rsid w:val="005173AD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3234"/>
    <w:rsid w:val="005503D7"/>
    <w:rsid w:val="00554913"/>
    <w:rsid w:val="005574D8"/>
    <w:rsid w:val="0056084B"/>
    <w:rsid w:val="00560DED"/>
    <w:rsid w:val="005616C3"/>
    <w:rsid w:val="00565CDA"/>
    <w:rsid w:val="005725F9"/>
    <w:rsid w:val="00580667"/>
    <w:rsid w:val="00581033"/>
    <w:rsid w:val="00584662"/>
    <w:rsid w:val="00591940"/>
    <w:rsid w:val="00594609"/>
    <w:rsid w:val="00594D19"/>
    <w:rsid w:val="00595C5E"/>
    <w:rsid w:val="00596566"/>
    <w:rsid w:val="0059788B"/>
    <w:rsid w:val="005A1242"/>
    <w:rsid w:val="005A760B"/>
    <w:rsid w:val="005A7FBB"/>
    <w:rsid w:val="005B284E"/>
    <w:rsid w:val="005B53BD"/>
    <w:rsid w:val="005C1959"/>
    <w:rsid w:val="005C19E1"/>
    <w:rsid w:val="005C1A6E"/>
    <w:rsid w:val="005C60D7"/>
    <w:rsid w:val="005C68CE"/>
    <w:rsid w:val="005C6D02"/>
    <w:rsid w:val="005C7D85"/>
    <w:rsid w:val="005D26E5"/>
    <w:rsid w:val="005D48AC"/>
    <w:rsid w:val="005D6466"/>
    <w:rsid w:val="005D7A1C"/>
    <w:rsid w:val="005E2C20"/>
    <w:rsid w:val="005E7B97"/>
    <w:rsid w:val="005E7CAA"/>
    <w:rsid w:val="005F2CA7"/>
    <w:rsid w:val="005F49EC"/>
    <w:rsid w:val="005F58C4"/>
    <w:rsid w:val="005F5BEC"/>
    <w:rsid w:val="005F62BE"/>
    <w:rsid w:val="00603D9B"/>
    <w:rsid w:val="00604E6D"/>
    <w:rsid w:val="006269BC"/>
    <w:rsid w:val="0062796F"/>
    <w:rsid w:val="00632794"/>
    <w:rsid w:val="00633906"/>
    <w:rsid w:val="0063697F"/>
    <w:rsid w:val="006377CA"/>
    <w:rsid w:val="0064050A"/>
    <w:rsid w:val="00654643"/>
    <w:rsid w:val="006561C8"/>
    <w:rsid w:val="00667DE7"/>
    <w:rsid w:val="00671224"/>
    <w:rsid w:val="006742F3"/>
    <w:rsid w:val="00674834"/>
    <w:rsid w:val="00677162"/>
    <w:rsid w:val="00682CD7"/>
    <w:rsid w:val="00685D19"/>
    <w:rsid w:val="00687412"/>
    <w:rsid w:val="006910A3"/>
    <w:rsid w:val="00693A05"/>
    <w:rsid w:val="00697888"/>
    <w:rsid w:val="006A10B1"/>
    <w:rsid w:val="006A5A7B"/>
    <w:rsid w:val="006B147A"/>
    <w:rsid w:val="006B7109"/>
    <w:rsid w:val="006C349A"/>
    <w:rsid w:val="006D2251"/>
    <w:rsid w:val="006D42EE"/>
    <w:rsid w:val="006D53FB"/>
    <w:rsid w:val="006D60B1"/>
    <w:rsid w:val="006D6F5C"/>
    <w:rsid w:val="006D764F"/>
    <w:rsid w:val="006E0D42"/>
    <w:rsid w:val="006E2A8A"/>
    <w:rsid w:val="006F188E"/>
    <w:rsid w:val="006F55B6"/>
    <w:rsid w:val="007074B9"/>
    <w:rsid w:val="00712EE8"/>
    <w:rsid w:val="007138D0"/>
    <w:rsid w:val="00720642"/>
    <w:rsid w:val="007224AE"/>
    <w:rsid w:val="00724D13"/>
    <w:rsid w:val="00727D51"/>
    <w:rsid w:val="007327DE"/>
    <w:rsid w:val="00735845"/>
    <w:rsid w:val="00737EDC"/>
    <w:rsid w:val="00740185"/>
    <w:rsid w:val="00743132"/>
    <w:rsid w:val="00747DDD"/>
    <w:rsid w:val="00754FCC"/>
    <w:rsid w:val="00761E38"/>
    <w:rsid w:val="007661B4"/>
    <w:rsid w:val="007725C1"/>
    <w:rsid w:val="007726D2"/>
    <w:rsid w:val="007756FC"/>
    <w:rsid w:val="00777403"/>
    <w:rsid w:val="00781032"/>
    <w:rsid w:val="007838FC"/>
    <w:rsid w:val="00783BB5"/>
    <w:rsid w:val="00790A5F"/>
    <w:rsid w:val="00790DBB"/>
    <w:rsid w:val="00793124"/>
    <w:rsid w:val="00793A10"/>
    <w:rsid w:val="00793D4D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B6C43"/>
    <w:rsid w:val="007C1DC3"/>
    <w:rsid w:val="007C45FD"/>
    <w:rsid w:val="007C7509"/>
    <w:rsid w:val="007E1EC2"/>
    <w:rsid w:val="007E34AD"/>
    <w:rsid w:val="007E60C2"/>
    <w:rsid w:val="007E78B1"/>
    <w:rsid w:val="007F0572"/>
    <w:rsid w:val="007F13A5"/>
    <w:rsid w:val="007F235A"/>
    <w:rsid w:val="007F3A95"/>
    <w:rsid w:val="007F404F"/>
    <w:rsid w:val="00806772"/>
    <w:rsid w:val="0081669E"/>
    <w:rsid w:val="00817190"/>
    <w:rsid w:val="00817795"/>
    <w:rsid w:val="0082250C"/>
    <w:rsid w:val="00826169"/>
    <w:rsid w:val="00833D9B"/>
    <w:rsid w:val="00835D69"/>
    <w:rsid w:val="008365AA"/>
    <w:rsid w:val="00837266"/>
    <w:rsid w:val="00840DF6"/>
    <w:rsid w:val="00843A06"/>
    <w:rsid w:val="00850F39"/>
    <w:rsid w:val="008513B1"/>
    <w:rsid w:val="0085215F"/>
    <w:rsid w:val="00852CF0"/>
    <w:rsid w:val="0085359A"/>
    <w:rsid w:val="00853E3D"/>
    <w:rsid w:val="0085598F"/>
    <w:rsid w:val="00855BA2"/>
    <w:rsid w:val="00856B48"/>
    <w:rsid w:val="0085717B"/>
    <w:rsid w:val="00861F8D"/>
    <w:rsid w:val="00863B14"/>
    <w:rsid w:val="00865B92"/>
    <w:rsid w:val="00865BB9"/>
    <w:rsid w:val="00876671"/>
    <w:rsid w:val="008900AF"/>
    <w:rsid w:val="00891426"/>
    <w:rsid w:val="008933A6"/>
    <w:rsid w:val="00893C16"/>
    <w:rsid w:val="00893F4E"/>
    <w:rsid w:val="008962AB"/>
    <w:rsid w:val="008A2407"/>
    <w:rsid w:val="008A7CF1"/>
    <w:rsid w:val="008B1000"/>
    <w:rsid w:val="008B1B86"/>
    <w:rsid w:val="008B6AAF"/>
    <w:rsid w:val="008C53D8"/>
    <w:rsid w:val="008C5780"/>
    <w:rsid w:val="008D54A1"/>
    <w:rsid w:val="008D6FD8"/>
    <w:rsid w:val="008E2F50"/>
    <w:rsid w:val="008E6DA4"/>
    <w:rsid w:val="008E72BF"/>
    <w:rsid w:val="008F1155"/>
    <w:rsid w:val="008F372E"/>
    <w:rsid w:val="008F40F5"/>
    <w:rsid w:val="008F5481"/>
    <w:rsid w:val="00900EC6"/>
    <w:rsid w:val="00901415"/>
    <w:rsid w:val="009018E3"/>
    <w:rsid w:val="009025FB"/>
    <w:rsid w:val="00906B25"/>
    <w:rsid w:val="00910A4C"/>
    <w:rsid w:val="00911574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462E7"/>
    <w:rsid w:val="009516DE"/>
    <w:rsid w:val="00956044"/>
    <w:rsid w:val="00957E68"/>
    <w:rsid w:val="00961C4B"/>
    <w:rsid w:val="00964765"/>
    <w:rsid w:val="00964E1E"/>
    <w:rsid w:val="00966FAE"/>
    <w:rsid w:val="00971140"/>
    <w:rsid w:val="00980B59"/>
    <w:rsid w:val="009872DD"/>
    <w:rsid w:val="0098797D"/>
    <w:rsid w:val="0099552D"/>
    <w:rsid w:val="00996A51"/>
    <w:rsid w:val="00996D9F"/>
    <w:rsid w:val="0099737C"/>
    <w:rsid w:val="009A299E"/>
    <w:rsid w:val="009A42E8"/>
    <w:rsid w:val="009A481B"/>
    <w:rsid w:val="009A55FF"/>
    <w:rsid w:val="009A572C"/>
    <w:rsid w:val="009B04B6"/>
    <w:rsid w:val="009B3076"/>
    <w:rsid w:val="009C0A22"/>
    <w:rsid w:val="009C41B7"/>
    <w:rsid w:val="009C5AE0"/>
    <w:rsid w:val="009E1B8A"/>
    <w:rsid w:val="009E3AEC"/>
    <w:rsid w:val="009E44B9"/>
    <w:rsid w:val="009E51CD"/>
    <w:rsid w:val="009F0B16"/>
    <w:rsid w:val="009F133C"/>
    <w:rsid w:val="009F1CBB"/>
    <w:rsid w:val="009F2EA0"/>
    <w:rsid w:val="009F2FDC"/>
    <w:rsid w:val="009F7DD8"/>
    <w:rsid w:val="00A03C63"/>
    <w:rsid w:val="00A1639D"/>
    <w:rsid w:val="00A20AE1"/>
    <w:rsid w:val="00A244A9"/>
    <w:rsid w:val="00A314E2"/>
    <w:rsid w:val="00A3173F"/>
    <w:rsid w:val="00A4274B"/>
    <w:rsid w:val="00A4595D"/>
    <w:rsid w:val="00A45C7A"/>
    <w:rsid w:val="00A50401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6785F"/>
    <w:rsid w:val="00A7016F"/>
    <w:rsid w:val="00A70745"/>
    <w:rsid w:val="00A710AC"/>
    <w:rsid w:val="00A71569"/>
    <w:rsid w:val="00A75A7D"/>
    <w:rsid w:val="00A82DF7"/>
    <w:rsid w:val="00A861EA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4AB1"/>
    <w:rsid w:val="00AD5599"/>
    <w:rsid w:val="00AD607C"/>
    <w:rsid w:val="00AD7734"/>
    <w:rsid w:val="00AE01D1"/>
    <w:rsid w:val="00AE2F2A"/>
    <w:rsid w:val="00AE5EEF"/>
    <w:rsid w:val="00AE6D18"/>
    <w:rsid w:val="00AE6ED3"/>
    <w:rsid w:val="00AE749C"/>
    <w:rsid w:val="00B006D7"/>
    <w:rsid w:val="00B01A96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AFE"/>
    <w:rsid w:val="00B368A2"/>
    <w:rsid w:val="00B4113A"/>
    <w:rsid w:val="00B42E8E"/>
    <w:rsid w:val="00B51BAE"/>
    <w:rsid w:val="00B56B15"/>
    <w:rsid w:val="00B61A48"/>
    <w:rsid w:val="00B65495"/>
    <w:rsid w:val="00B657EF"/>
    <w:rsid w:val="00B666FA"/>
    <w:rsid w:val="00B70139"/>
    <w:rsid w:val="00B744E3"/>
    <w:rsid w:val="00B751C4"/>
    <w:rsid w:val="00B87F91"/>
    <w:rsid w:val="00B953F7"/>
    <w:rsid w:val="00BA0439"/>
    <w:rsid w:val="00BA1B24"/>
    <w:rsid w:val="00BA5154"/>
    <w:rsid w:val="00BA65A8"/>
    <w:rsid w:val="00BA76ED"/>
    <w:rsid w:val="00BB13C6"/>
    <w:rsid w:val="00BB5768"/>
    <w:rsid w:val="00BB6D0D"/>
    <w:rsid w:val="00BB6DBD"/>
    <w:rsid w:val="00BC4CD0"/>
    <w:rsid w:val="00BC6A47"/>
    <w:rsid w:val="00BC6C5B"/>
    <w:rsid w:val="00BC716E"/>
    <w:rsid w:val="00BD0806"/>
    <w:rsid w:val="00BD254E"/>
    <w:rsid w:val="00BD2A4B"/>
    <w:rsid w:val="00BE5526"/>
    <w:rsid w:val="00BE68DA"/>
    <w:rsid w:val="00BF2C1B"/>
    <w:rsid w:val="00BF3933"/>
    <w:rsid w:val="00BF73B8"/>
    <w:rsid w:val="00C05677"/>
    <w:rsid w:val="00C06CE8"/>
    <w:rsid w:val="00C07592"/>
    <w:rsid w:val="00C1012D"/>
    <w:rsid w:val="00C1092F"/>
    <w:rsid w:val="00C14C9F"/>
    <w:rsid w:val="00C1589D"/>
    <w:rsid w:val="00C241CD"/>
    <w:rsid w:val="00C33F5E"/>
    <w:rsid w:val="00C34321"/>
    <w:rsid w:val="00C36926"/>
    <w:rsid w:val="00C369B1"/>
    <w:rsid w:val="00C41FCF"/>
    <w:rsid w:val="00C43822"/>
    <w:rsid w:val="00C440F6"/>
    <w:rsid w:val="00C45D6B"/>
    <w:rsid w:val="00C467AE"/>
    <w:rsid w:val="00C47F2F"/>
    <w:rsid w:val="00C54941"/>
    <w:rsid w:val="00C5576D"/>
    <w:rsid w:val="00C56622"/>
    <w:rsid w:val="00C8419B"/>
    <w:rsid w:val="00C84214"/>
    <w:rsid w:val="00C8507D"/>
    <w:rsid w:val="00C852DE"/>
    <w:rsid w:val="00C90553"/>
    <w:rsid w:val="00C90A16"/>
    <w:rsid w:val="00C91BAB"/>
    <w:rsid w:val="00C92624"/>
    <w:rsid w:val="00C94D51"/>
    <w:rsid w:val="00CB0FA8"/>
    <w:rsid w:val="00CB4423"/>
    <w:rsid w:val="00CB5136"/>
    <w:rsid w:val="00CB6D58"/>
    <w:rsid w:val="00CB6F9D"/>
    <w:rsid w:val="00CB7F6C"/>
    <w:rsid w:val="00CC03C5"/>
    <w:rsid w:val="00CC394D"/>
    <w:rsid w:val="00CC3E8C"/>
    <w:rsid w:val="00CC60AF"/>
    <w:rsid w:val="00CC75ED"/>
    <w:rsid w:val="00CD0908"/>
    <w:rsid w:val="00CE0CEE"/>
    <w:rsid w:val="00CE1A08"/>
    <w:rsid w:val="00CE4D01"/>
    <w:rsid w:val="00CE65AB"/>
    <w:rsid w:val="00CF10F2"/>
    <w:rsid w:val="00CF2789"/>
    <w:rsid w:val="00CF36A1"/>
    <w:rsid w:val="00CF5B2C"/>
    <w:rsid w:val="00CF7E15"/>
    <w:rsid w:val="00D0111E"/>
    <w:rsid w:val="00D020CD"/>
    <w:rsid w:val="00D0276F"/>
    <w:rsid w:val="00D046FF"/>
    <w:rsid w:val="00D0549B"/>
    <w:rsid w:val="00D1095F"/>
    <w:rsid w:val="00D14931"/>
    <w:rsid w:val="00D1723F"/>
    <w:rsid w:val="00D20410"/>
    <w:rsid w:val="00D237FA"/>
    <w:rsid w:val="00D24BF3"/>
    <w:rsid w:val="00D3028D"/>
    <w:rsid w:val="00D323F2"/>
    <w:rsid w:val="00D324F4"/>
    <w:rsid w:val="00D32678"/>
    <w:rsid w:val="00D34002"/>
    <w:rsid w:val="00D34695"/>
    <w:rsid w:val="00D373BB"/>
    <w:rsid w:val="00D42BBC"/>
    <w:rsid w:val="00D431C6"/>
    <w:rsid w:val="00D47895"/>
    <w:rsid w:val="00D52246"/>
    <w:rsid w:val="00D53865"/>
    <w:rsid w:val="00D56C03"/>
    <w:rsid w:val="00D577B6"/>
    <w:rsid w:val="00D6487F"/>
    <w:rsid w:val="00D668CF"/>
    <w:rsid w:val="00D66E3B"/>
    <w:rsid w:val="00D66FA1"/>
    <w:rsid w:val="00D704B5"/>
    <w:rsid w:val="00D71ACF"/>
    <w:rsid w:val="00D75521"/>
    <w:rsid w:val="00D80D1D"/>
    <w:rsid w:val="00D8659F"/>
    <w:rsid w:val="00D86932"/>
    <w:rsid w:val="00D9037D"/>
    <w:rsid w:val="00D90A67"/>
    <w:rsid w:val="00D924D9"/>
    <w:rsid w:val="00D94339"/>
    <w:rsid w:val="00DA55DA"/>
    <w:rsid w:val="00DA6C6A"/>
    <w:rsid w:val="00DB56F5"/>
    <w:rsid w:val="00DB6929"/>
    <w:rsid w:val="00DC3879"/>
    <w:rsid w:val="00DC403E"/>
    <w:rsid w:val="00DC4C61"/>
    <w:rsid w:val="00DC571D"/>
    <w:rsid w:val="00DC6CD0"/>
    <w:rsid w:val="00DC70F8"/>
    <w:rsid w:val="00DD04C6"/>
    <w:rsid w:val="00DD27E6"/>
    <w:rsid w:val="00DD2B67"/>
    <w:rsid w:val="00DD44D8"/>
    <w:rsid w:val="00DD4A85"/>
    <w:rsid w:val="00DD5205"/>
    <w:rsid w:val="00DD596F"/>
    <w:rsid w:val="00DD6543"/>
    <w:rsid w:val="00DD6CCB"/>
    <w:rsid w:val="00DE075F"/>
    <w:rsid w:val="00DE09E4"/>
    <w:rsid w:val="00DE2353"/>
    <w:rsid w:val="00DE2357"/>
    <w:rsid w:val="00DE26C2"/>
    <w:rsid w:val="00DE2C4B"/>
    <w:rsid w:val="00DE62B9"/>
    <w:rsid w:val="00DE795B"/>
    <w:rsid w:val="00DF64EB"/>
    <w:rsid w:val="00DF694D"/>
    <w:rsid w:val="00DF6C16"/>
    <w:rsid w:val="00E01B83"/>
    <w:rsid w:val="00E02F8E"/>
    <w:rsid w:val="00E03CAA"/>
    <w:rsid w:val="00E0493C"/>
    <w:rsid w:val="00E05BB1"/>
    <w:rsid w:val="00E0712C"/>
    <w:rsid w:val="00E072E4"/>
    <w:rsid w:val="00E1666D"/>
    <w:rsid w:val="00E21ADA"/>
    <w:rsid w:val="00E27F82"/>
    <w:rsid w:val="00E3099F"/>
    <w:rsid w:val="00E33B05"/>
    <w:rsid w:val="00E3557D"/>
    <w:rsid w:val="00E35772"/>
    <w:rsid w:val="00E364B2"/>
    <w:rsid w:val="00E430B5"/>
    <w:rsid w:val="00E44420"/>
    <w:rsid w:val="00E45A99"/>
    <w:rsid w:val="00E54CD2"/>
    <w:rsid w:val="00E6018E"/>
    <w:rsid w:val="00E628E6"/>
    <w:rsid w:val="00E67437"/>
    <w:rsid w:val="00E703B0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25C5"/>
    <w:rsid w:val="00EB5BEA"/>
    <w:rsid w:val="00EC35BE"/>
    <w:rsid w:val="00EC3EDA"/>
    <w:rsid w:val="00EC4BB2"/>
    <w:rsid w:val="00EC5456"/>
    <w:rsid w:val="00EC69E3"/>
    <w:rsid w:val="00EC6ECB"/>
    <w:rsid w:val="00ED2DD7"/>
    <w:rsid w:val="00ED362C"/>
    <w:rsid w:val="00ED7DC7"/>
    <w:rsid w:val="00EE7A4F"/>
    <w:rsid w:val="00EF0D9A"/>
    <w:rsid w:val="00EF0E71"/>
    <w:rsid w:val="00EF3868"/>
    <w:rsid w:val="00F000EA"/>
    <w:rsid w:val="00F01364"/>
    <w:rsid w:val="00F023E1"/>
    <w:rsid w:val="00F03053"/>
    <w:rsid w:val="00F07266"/>
    <w:rsid w:val="00F07787"/>
    <w:rsid w:val="00F10196"/>
    <w:rsid w:val="00F16BAA"/>
    <w:rsid w:val="00F200FA"/>
    <w:rsid w:val="00F20306"/>
    <w:rsid w:val="00F21B4F"/>
    <w:rsid w:val="00F239A8"/>
    <w:rsid w:val="00F25CF1"/>
    <w:rsid w:val="00F266DB"/>
    <w:rsid w:val="00F304AD"/>
    <w:rsid w:val="00F33A3E"/>
    <w:rsid w:val="00F34542"/>
    <w:rsid w:val="00F36E7E"/>
    <w:rsid w:val="00F37B15"/>
    <w:rsid w:val="00F43406"/>
    <w:rsid w:val="00F43940"/>
    <w:rsid w:val="00F443A8"/>
    <w:rsid w:val="00F45C4D"/>
    <w:rsid w:val="00F5090C"/>
    <w:rsid w:val="00F56D0E"/>
    <w:rsid w:val="00F5784C"/>
    <w:rsid w:val="00F61118"/>
    <w:rsid w:val="00F635FD"/>
    <w:rsid w:val="00F64500"/>
    <w:rsid w:val="00F64C0C"/>
    <w:rsid w:val="00F66C93"/>
    <w:rsid w:val="00F70F86"/>
    <w:rsid w:val="00F74780"/>
    <w:rsid w:val="00F75CD2"/>
    <w:rsid w:val="00F826DA"/>
    <w:rsid w:val="00F82D49"/>
    <w:rsid w:val="00F83097"/>
    <w:rsid w:val="00F83848"/>
    <w:rsid w:val="00F90C5B"/>
    <w:rsid w:val="00F93D77"/>
    <w:rsid w:val="00F95594"/>
    <w:rsid w:val="00FA1CD1"/>
    <w:rsid w:val="00FA3ADB"/>
    <w:rsid w:val="00FA3D62"/>
    <w:rsid w:val="00FA4437"/>
    <w:rsid w:val="00FA4934"/>
    <w:rsid w:val="00FA51A3"/>
    <w:rsid w:val="00FA5234"/>
    <w:rsid w:val="00FA72B8"/>
    <w:rsid w:val="00FB4566"/>
    <w:rsid w:val="00FB6CCF"/>
    <w:rsid w:val="00FC3069"/>
    <w:rsid w:val="00FC677D"/>
    <w:rsid w:val="00FC7800"/>
    <w:rsid w:val="00FD100F"/>
    <w:rsid w:val="00FD19F0"/>
    <w:rsid w:val="00FD539A"/>
    <w:rsid w:val="00FD5E40"/>
    <w:rsid w:val="00FD5E70"/>
    <w:rsid w:val="00FD6769"/>
    <w:rsid w:val="00FE06F9"/>
    <w:rsid w:val="00FE52B6"/>
    <w:rsid w:val="00FF22C3"/>
    <w:rsid w:val="00FF445B"/>
    <w:rsid w:val="00FF6160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7617"/>
    <o:shapelayout v:ext="edit">
      <o:idmap v:ext="edit" data="1"/>
    </o:shapelayout>
  </w:shapeDefaults>
  <w:decimalSymbol w:val=","/>
  <w:listSeparator w:val=";"/>
  <w14:docId w14:val="1922F728"/>
  <w15:docId w15:val="{97A7C0E2-CE42-46DC-B0FC-D6F0ACE6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EBF6-E7F0-423C-8A0A-2BDE2976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416</Words>
  <Characters>2498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2022-04-08T07:09:00Z</cp:lastPrinted>
  <dcterms:created xsi:type="dcterms:W3CDTF">2021-05-04T08:50:00Z</dcterms:created>
  <dcterms:modified xsi:type="dcterms:W3CDTF">2022-07-28T07:15:00Z</dcterms:modified>
</cp:coreProperties>
</file>