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6637507B" w:rsidR="00483BBB" w:rsidRDefault="00015E4B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>Gorzów Wlkp., 2022-11-02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22C9ED63" w:rsidR="00F13FD8" w:rsidRPr="003C745C" w:rsidRDefault="00F13FD8" w:rsidP="00483BBB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015E4B" w:rsidRPr="00015E4B">
        <w:rPr>
          <w:rFonts w:ascii="Arial" w:hAnsi="Arial" w:cs="Arial"/>
          <w:sz w:val="36"/>
          <w:szCs w:val="36"/>
        </w:rPr>
        <w:t>Wykonanie rozbiórki 14 budynków oraz elementów ogrodzenia i fundamentu znajdujących się w zasobach administrowanych przez Zakład Gospodarki Mieszkaniowej w Gorzowie Wlkp. w rejonie ADM-3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888C534" w:rsidR="004E4E1A" w:rsidRPr="000758F6" w:rsidRDefault="00F13FD8" w:rsidP="00483BBB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działając na podstawie art. 284 ust. 2 ustawy z dnia 11 września 2019 r. Prawo zamówień publicznych (</w:t>
      </w:r>
      <w:r w:rsidR="00015E4B" w:rsidRPr="000758F6">
        <w:rPr>
          <w:rFonts w:ascii="Arial" w:hAnsi="Arial" w:cs="Arial"/>
          <w:color w:val="000000"/>
          <w:sz w:val="24"/>
          <w:szCs w:val="24"/>
        </w:rPr>
        <w:t>Dz. U. z 2022 r. poz. 1710 ze zm.)</w:t>
      </w:r>
      <w:r w:rsidRPr="000758F6">
        <w:rPr>
          <w:rFonts w:ascii="Arial" w:hAnsi="Arial" w:cs="Arial"/>
          <w:color w:val="000000"/>
          <w:sz w:val="24"/>
          <w:szCs w:val="24"/>
        </w:rPr>
        <w:t>, niniejszym wyjaśnia:</w:t>
      </w:r>
    </w:p>
    <w:p w14:paraId="62611C22" w14:textId="77777777" w:rsidR="0093116F" w:rsidRPr="000758F6" w:rsidRDefault="0093116F" w:rsidP="00483BBB">
      <w:pPr>
        <w:spacing w:line="276" w:lineRule="auto"/>
        <w:outlineLvl w:val="0"/>
        <w:rPr>
          <w:rFonts w:ascii="Arial" w:hAnsi="Arial" w:cs="Arial"/>
          <w:color w:val="auto"/>
          <w:sz w:val="24"/>
          <w:szCs w:val="24"/>
        </w:rPr>
      </w:pPr>
    </w:p>
    <w:bookmarkEnd w:id="0"/>
    <w:bookmarkEnd w:id="1"/>
    <w:p w14:paraId="42813CE9" w14:textId="77777777" w:rsidR="00F76926" w:rsidRPr="000758F6" w:rsidRDefault="00F76926" w:rsidP="00483BB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Pytanie:</w:t>
      </w:r>
    </w:p>
    <w:p w14:paraId="5F3CD233" w14:textId="211A676B" w:rsidR="00015E4B" w:rsidRPr="000758F6" w:rsidRDefault="00015E4B" w:rsidP="00015E4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auto"/>
          <w:sz w:val="24"/>
          <w:szCs w:val="24"/>
        </w:rPr>
        <w:t xml:space="preserve">W nawiązaniu do umieszczonej dokumentacji przetargowej (patrz 'wyciąg z projektu </w:t>
      </w:r>
      <w:proofErr w:type="spellStart"/>
      <w:r w:rsidRPr="000758F6">
        <w:rPr>
          <w:rFonts w:ascii="Arial" w:hAnsi="Arial" w:cs="Arial"/>
          <w:color w:val="auto"/>
          <w:sz w:val="24"/>
          <w:szCs w:val="24"/>
        </w:rPr>
        <w:t>arch</w:t>
      </w:r>
      <w:proofErr w:type="spellEnd"/>
      <w:r w:rsidRPr="000758F6">
        <w:rPr>
          <w:rFonts w:ascii="Arial" w:hAnsi="Arial" w:cs="Arial"/>
          <w:color w:val="auto"/>
          <w:sz w:val="24"/>
          <w:szCs w:val="24"/>
        </w:rPr>
        <w:t>-bud', punkt 6, str. 27), proszę o wyjaśnienie co Zamawiający rozumie pod nazwą grunt rodzimy.</w:t>
      </w:r>
    </w:p>
    <w:p w14:paraId="3360207D" w14:textId="77777777" w:rsidR="0083500C" w:rsidRDefault="00015E4B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758F6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0D385302" w14:textId="2F0654E5" w:rsidR="00015E4B" w:rsidRPr="000758F6" w:rsidRDefault="00963F51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963F51">
        <w:rPr>
          <w:rFonts w:ascii="Arial" w:hAnsi="Arial" w:cs="Arial"/>
          <w:b/>
          <w:bCs/>
          <w:color w:val="auto"/>
          <w:sz w:val="24"/>
          <w:szCs w:val="24"/>
        </w:rPr>
        <w:t>Zgodnie z projektem wierzchnią warstwę grubości ok. 20 cm należy zasypać gruntem rodzimym. Zakład Gospodarki Mieszkaniowej w Gorzowie Wlkp. zgadza się na uzupełnienie tej warstwy pospółką żwirowo-piaskową i nie dopuszcza uzupełnienia wierzchniej warstwy materiałem rozbiórkowym</w:t>
      </w:r>
      <w:r w:rsidR="0083500C" w:rsidRPr="0083500C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0CFE275A" w14:textId="77777777" w:rsidR="00015E4B" w:rsidRPr="000758F6" w:rsidRDefault="00015E4B" w:rsidP="00015E4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3B58E5D0" w14:textId="7E4E28D9" w:rsidR="00015E4B" w:rsidRPr="000758F6" w:rsidRDefault="00015E4B" w:rsidP="00015E4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auto"/>
          <w:sz w:val="24"/>
          <w:szCs w:val="24"/>
        </w:rPr>
        <w:t>Czy Inwestor dopuszcza zagospodarowanie gruzu pochodzącego z rozbiórki na cele własne Wykonawcy, czy będzie żądał wywiezienia wyłącznie na wysypisko.</w:t>
      </w:r>
    </w:p>
    <w:p w14:paraId="73FE5B38" w14:textId="4BF632A0" w:rsidR="00015E4B" w:rsidRDefault="00015E4B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758F6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</w:p>
    <w:p w14:paraId="3F01023C" w14:textId="3FB1A88F" w:rsidR="007922A5" w:rsidRPr="000758F6" w:rsidRDefault="007922A5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7922A5">
        <w:rPr>
          <w:rFonts w:ascii="Arial" w:hAnsi="Arial" w:cs="Arial"/>
          <w:b/>
          <w:bCs/>
          <w:color w:val="auto"/>
          <w:sz w:val="24"/>
          <w:szCs w:val="24"/>
        </w:rPr>
        <w:t xml:space="preserve">Inwestor dopuszcza zagospodarowanie gruzu z rozbiórki na cele własne Wykonawcy. Zakład Gospodarki Mieszkaniowej w Gorzowie Wlkp. będzie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żądał </w:t>
      </w:r>
      <w:r w:rsidRPr="007922A5">
        <w:rPr>
          <w:rFonts w:ascii="Arial" w:hAnsi="Arial" w:cs="Arial"/>
          <w:b/>
          <w:bCs/>
          <w:color w:val="auto"/>
          <w:sz w:val="24"/>
          <w:szCs w:val="24"/>
        </w:rPr>
        <w:t>wówczas oświadczenia od Wykonawcy o zagospodarowaniu materiału rozbiórkowego na cele własne Wykonawcy.</w:t>
      </w:r>
    </w:p>
    <w:p w14:paraId="17821222" w14:textId="77777777" w:rsidR="00015E4B" w:rsidRPr="000758F6" w:rsidRDefault="00015E4B" w:rsidP="00015E4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5C753CFE" w14:textId="75B73754" w:rsidR="00015E4B" w:rsidRPr="000758F6" w:rsidRDefault="00015E4B" w:rsidP="00015E4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auto"/>
          <w:sz w:val="24"/>
          <w:szCs w:val="24"/>
        </w:rPr>
        <w:t>Prosimy o potwierdzenie, że przedmiotem zamówienia nie jest rozbiórka dróg wewnętrznych.</w:t>
      </w:r>
    </w:p>
    <w:p w14:paraId="755BBD8F" w14:textId="0D9A2D7E" w:rsidR="00015E4B" w:rsidRDefault="00015E4B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758F6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</w:p>
    <w:p w14:paraId="6ECFFE6E" w14:textId="4C513D7C" w:rsidR="007922A5" w:rsidRPr="000758F6" w:rsidRDefault="007922A5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7922A5">
        <w:rPr>
          <w:rFonts w:ascii="Arial" w:hAnsi="Arial" w:cs="Arial"/>
          <w:b/>
          <w:bCs/>
          <w:color w:val="auto"/>
          <w:sz w:val="24"/>
          <w:szCs w:val="24"/>
        </w:rPr>
        <w:t>Przedmiotem zamówienia nie jest rozbiórka dróg wewnętrznych.</w:t>
      </w:r>
    </w:p>
    <w:p w14:paraId="10D2783F" w14:textId="77777777" w:rsidR="00015E4B" w:rsidRPr="000758F6" w:rsidRDefault="00015E4B" w:rsidP="00015E4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18B1D3B6" w14:textId="563FA2EB" w:rsidR="00015E4B" w:rsidRPr="000758F6" w:rsidRDefault="00015E4B" w:rsidP="00015E4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auto"/>
          <w:sz w:val="24"/>
          <w:szCs w:val="24"/>
        </w:rPr>
        <w:t xml:space="preserve">Prosimy o potwierdzenie możliwości ustawienia ogrodzenia tymczasowego placu budowy na pasie zieleni wzdłuż ulicy </w:t>
      </w:r>
      <w:proofErr w:type="spellStart"/>
      <w:r w:rsidRPr="000758F6">
        <w:rPr>
          <w:rFonts w:ascii="Arial" w:hAnsi="Arial" w:cs="Arial"/>
          <w:color w:val="auto"/>
          <w:sz w:val="24"/>
          <w:szCs w:val="24"/>
        </w:rPr>
        <w:t>Jancarza</w:t>
      </w:r>
      <w:proofErr w:type="spellEnd"/>
      <w:r w:rsidRPr="000758F6">
        <w:rPr>
          <w:rFonts w:ascii="Arial" w:hAnsi="Arial" w:cs="Arial"/>
          <w:color w:val="auto"/>
          <w:sz w:val="24"/>
          <w:szCs w:val="24"/>
        </w:rPr>
        <w:t>. Czy Wykonawca powinien przewidzieć w ofercie koszty związane z zajęciem pasa zieleni?</w:t>
      </w:r>
    </w:p>
    <w:p w14:paraId="329ADA82" w14:textId="77777777" w:rsidR="00015E4B" w:rsidRPr="000758F6" w:rsidRDefault="00015E4B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758F6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</w:p>
    <w:p w14:paraId="625A05BC" w14:textId="09FF19CB" w:rsidR="00015E4B" w:rsidRDefault="00963F51" w:rsidP="00015E4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963F5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Istnieje możliwość ustawienia ogrodzenia tymczasowego placu budowy na pasie zieleni wzdłuż ulicy </w:t>
      </w:r>
      <w:proofErr w:type="spellStart"/>
      <w:r w:rsidRPr="00963F51">
        <w:rPr>
          <w:rFonts w:ascii="Arial" w:hAnsi="Arial" w:cs="Arial"/>
          <w:b/>
          <w:bCs/>
          <w:color w:val="auto"/>
          <w:sz w:val="24"/>
          <w:szCs w:val="24"/>
        </w:rPr>
        <w:t>Jancarza</w:t>
      </w:r>
      <w:proofErr w:type="spellEnd"/>
      <w:r w:rsidRPr="00963F51">
        <w:rPr>
          <w:rFonts w:ascii="Arial" w:hAnsi="Arial" w:cs="Arial"/>
          <w:b/>
          <w:bCs/>
          <w:color w:val="auto"/>
          <w:sz w:val="24"/>
          <w:szCs w:val="24"/>
        </w:rPr>
        <w:t xml:space="preserve">. Jest to część działki nr </w:t>
      </w:r>
      <w:proofErr w:type="spellStart"/>
      <w:r w:rsidRPr="00963F51">
        <w:rPr>
          <w:rFonts w:ascii="Arial" w:hAnsi="Arial" w:cs="Arial"/>
          <w:b/>
          <w:bCs/>
          <w:color w:val="auto"/>
          <w:sz w:val="24"/>
          <w:szCs w:val="24"/>
        </w:rPr>
        <w:t>ewid</w:t>
      </w:r>
      <w:proofErr w:type="spellEnd"/>
      <w:r w:rsidRPr="00963F51">
        <w:rPr>
          <w:rFonts w:ascii="Arial" w:hAnsi="Arial" w:cs="Arial"/>
          <w:b/>
          <w:bCs/>
          <w:color w:val="auto"/>
          <w:sz w:val="24"/>
          <w:szCs w:val="24"/>
        </w:rPr>
        <w:t>. 2605, obręb 5- Śródmieście stanowiącej element pasa drogowego. W przypadku, gdy na potrzeby rozbiórki Wykonawca przewiduje konieczność ustawienia ogrodzenia i czasowego zajęcia części terenu trawnika Zakład Gospodarki Mieszkaniowej w Gorzowie Wlkp. uzyska zgodę na zajęcie pasa drogowego i poniesie opłaty z tym związane. Wykonawca poniesie koszty ustawienia i rozebrania ogrodzenia tymczasowego.</w:t>
      </w:r>
    </w:p>
    <w:p w14:paraId="0BF2EC48" w14:textId="77777777" w:rsidR="007922A5" w:rsidRPr="000758F6" w:rsidRDefault="007922A5" w:rsidP="00015E4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34933243" w14:textId="2BD6798D" w:rsidR="00015E4B" w:rsidRPr="000758F6" w:rsidRDefault="00015E4B" w:rsidP="00015E4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auto"/>
          <w:sz w:val="24"/>
          <w:szCs w:val="24"/>
        </w:rPr>
        <w:t>W nawiązaniu do postępowania prosimy o uszczegółowienia jaki zakres robót ma być objęty gwarancją.</w:t>
      </w:r>
    </w:p>
    <w:p w14:paraId="09276139" w14:textId="77777777" w:rsidR="00015E4B" w:rsidRPr="000758F6" w:rsidRDefault="00015E4B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758F6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</w:p>
    <w:p w14:paraId="5E01E126" w14:textId="019623A8" w:rsidR="00015E4B" w:rsidRPr="007922A5" w:rsidRDefault="007922A5" w:rsidP="00015E4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7922A5">
        <w:rPr>
          <w:rFonts w:ascii="Arial" w:hAnsi="Arial" w:cs="Arial"/>
          <w:b/>
          <w:bCs/>
          <w:color w:val="auto"/>
          <w:sz w:val="24"/>
          <w:szCs w:val="24"/>
        </w:rPr>
        <w:t>Gwarancją objęty będzie zakres robót polegający na uporządkowaniu terenu rozbiórki i prawidłowość wykonania wypełnienia i zagęszczenia dołów powstałych w wyniku rozbiórki po byłej zabudowie.</w:t>
      </w:r>
    </w:p>
    <w:p w14:paraId="77E2A5BE" w14:textId="77777777" w:rsidR="007922A5" w:rsidRPr="000758F6" w:rsidRDefault="007922A5" w:rsidP="00015E4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0DFBF621" w14:textId="0462D65A" w:rsidR="00015E4B" w:rsidRPr="000758F6" w:rsidRDefault="00015E4B" w:rsidP="00015E4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auto"/>
          <w:sz w:val="24"/>
          <w:szCs w:val="24"/>
        </w:rPr>
        <w:t>Prosimy o informację czy po wyburzeniu budynku nr 12 należy odtworzyć elewację na dworcu PKP (budynek na styku z wiaduktem kolejowym)</w:t>
      </w:r>
    </w:p>
    <w:p w14:paraId="6C1ACAF6" w14:textId="207BF3C0" w:rsidR="00015E4B" w:rsidRDefault="00015E4B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758F6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</w:p>
    <w:p w14:paraId="4E42D91A" w14:textId="161D79C9" w:rsidR="007922A5" w:rsidRPr="000758F6" w:rsidRDefault="00963F51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963F51">
        <w:rPr>
          <w:rFonts w:ascii="Arial" w:hAnsi="Arial" w:cs="Arial"/>
          <w:b/>
          <w:bCs/>
          <w:color w:val="auto"/>
          <w:sz w:val="24"/>
          <w:szCs w:val="24"/>
        </w:rPr>
        <w:t>Budynek nr 12 nie przylega do wiaduktu kolejowego i zakres prac nie obejmuje otworzenia elementu elewacji obiektu kolejowego.</w:t>
      </w:r>
    </w:p>
    <w:p w14:paraId="5EC5FA28" w14:textId="77777777" w:rsidR="00015E4B" w:rsidRPr="000758F6" w:rsidRDefault="00015E4B" w:rsidP="00015E4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161E15E6" w14:textId="4D661F43" w:rsidR="00015E4B" w:rsidRPr="000758F6" w:rsidRDefault="00015E4B" w:rsidP="00015E4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auto"/>
          <w:sz w:val="24"/>
          <w:szCs w:val="24"/>
        </w:rPr>
        <w:t>Prosimy o informację czy przedmiotem zamówienia jest odcięcie mediów (woda, prąd, gaz). Jeśli tak, to prosimy o uszczegółowienia zakresu.</w:t>
      </w:r>
    </w:p>
    <w:p w14:paraId="26B1FA54" w14:textId="5AF88EFC" w:rsidR="00015E4B" w:rsidRDefault="00015E4B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758F6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</w:p>
    <w:p w14:paraId="0C924B97" w14:textId="0F0118C8" w:rsidR="007922A5" w:rsidRPr="000758F6" w:rsidRDefault="00963F51" w:rsidP="007922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963F51">
        <w:rPr>
          <w:rFonts w:ascii="Arial" w:hAnsi="Arial" w:cs="Arial"/>
          <w:b/>
          <w:bCs/>
          <w:color w:val="auto"/>
          <w:sz w:val="24"/>
          <w:szCs w:val="24"/>
        </w:rPr>
        <w:t>Przejęte od PKP nieruchomości odcięto od zasilanie w media</w:t>
      </w:r>
      <w:r w:rsidR="007922A5" w:rsidRPr="007922A5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61CA3DCE" w14:textId="77777777" w:rsidR="00015E4B" w:rsidRPr="000758F6" w:rsidRDefault="00015E4B" w:rsidP="00015E4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51E256CE" w14:textId="0A7ED139" w:rsidR="00015E4B" w:rsidRPr="000758F6" w:rsidRDefault="00015E4B" w:rsidP="00015E4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auto"/>
          <w:sz w:val="24"/>
          <w:szCs w:val="24"/>
        </w:rPr>
        <w:t xml:space="preserve">W nawiązaniu do ogłoszonego postępowania nr TZP-002/50/2022 prosimy o wyjaśnienie terminu realizacji zamówienia. Zgodnie z </w:t>
      </w:r>
      <w:proofErr w:type="spellStart"/>
      <w:r w:rsidRPr="000758F6">
        <w:rPr>
          <w:rFonts w:ascii="Arial" w:hAnsi="Arial" w:cs="Arial"/>
          <w:color w:val="auto"/>
          <w:sz w:val="24"/>
          <w:szCs w:val="24"/>
        </w:rPr>
        <w:t>SiWZ</w:t>
      </w:r>
      <w:proofErr w:type="spellEnd"/>
      <w:r w:rsidRPr="000758F6">
        <w:rPr>
          <w:rFonts w:ascii="Arial" w:hAnsi="Arial" w:cs="Arial"/>
          <w:color w:val="auto"/>
          <w:sz w:val="24"/>
          <w:szCs w:val="24"/>
        </w:rPr>
        <w:t xml:space="preserve"> termin wykonania zadania to 09.12.2022 zaś termin związania z ofertą to 06.12.2022. Czas realizacji tak dużego przedsięwzięcia może wynosić 3 dni, co nie jest realnym terminem wykonania dzieła. Wnioskujemy o zmianę zapisu realizacji zamówienia do 90 dni od dnia podpisania umowy.</w:t>
      </w:r>
    </w:p>
    <w:p w14:paraId="65883FA0" w14:textId="3E221216" w:rsidR="00015E4B" w:rsidRDefault="00015E4B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758F6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</w:p>
    <w:p w14:paraId="36322DD6" w14:textId="5059A0C9" w:rsidR="000D115D" w:rsidRPr="00AF7E9A" w:rsidRDefault="007922A5" w:rsidP="000D115D">
      <w:pPr>
        <w:pStyle w:val="Tekstpodstawowywcity3"/>
        <w:spacing w:line="276" w:lineRule="auto"/>
        <w:ind w:left="709"/>
        <w:rPr>
          <w:rFonts w:ascii="Arial" w:hAnsi="Arial" w:cs="Arial"/>
          <w:b/>
          <w:color w:val="000000"/>
          <w:sz w:val="22"/>
          <w:szCs w:val="22"/>
        </w:rPr>
      </w:pPr>
      <w:r w:rsidRPr="007922A5">
        <w:rPr>
          <w:rFonts w:ascii="Arial" w:hAnsi="Arial" w:cs="Arial"/>
          <w:b/>
          <w:bCs/>
          <w:color w:val="auto"/>
          <w:sz w:val="24"/>
          <w:szCs w:val="24"/>
        </w:rPr>
        <w:t xml:space="preserve">Zakład Gospodarki Mieszkaniowej w Gorzowie Wlkp. </w:t>
      </w:r>
      <w:r w:rsidR="00290A50">
        <w:rPr>
          <w:rFonts w:ascii="Arial" w:hAnsi="Arial" w:cs="Arial"/>
          <w:b/>
          <w:bCs/>
          <w:color w:val="auto"/>
          <w:sz w:val="24"/>
          <w:szCs w:val="24"/>
        </w:rPr>
        <w:t>zmienia</w:t>
      </w:r>
      <w:r w:rsidRPr="007922A5">
        <w:rPr>
          <w:rFonts w:ascii="Arial" w:hAnsi="Arial" w:cs="Arial"/>
          <w:b/>
          <w:bCs/>
          <w:color w:val="auto"/>
          <w:sz w:val="24"/>
          <w:szCs w:val="24"/>
        </w:rPr>
        <w:t xml:space="preserve"> termin wykonania zamówienia </w:t>
      </w:r>
      <w:r w:rsidR="00290A50">
        <w:rPr>
          <w:rFonts w:ascii="Arial" w:hAnsi="Arial" w:cs="Arial"/>
          <w:b/>
          <w:bCs/>
          <w:color w:val="auto"/>
          <w:sz w:val="24"/>
          <w:szCs w:val="24"/>
        </w:rPr>
        <w:t>na</w:t>
      </w:r>
      <w:r w:rsidRPr="007922A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290A50">
        <w:rPr>
          <w:rFonts w:ascii="Arial" w:hAnsi="Arial" w:cs="Arial"/>
          <w:b/>
          <w:bCs/>
          <w:color w:val="auto"/>
          <w:sz w:val="24"/>
          <w:szCs w:val="24"/>
        </w:rPr>
        <w:t>16</w:t>
      </w:r>
      <w:r w:rsidRPr="007922A5">
        <w:rPr>
          <w:rFonts w:ascii="Arial" w:hAnsi="Arial" w:cs="Arial"/>
          <w:b/>
          <w:bCs/>
          <w:color w:val="auto"/>
          <w:sz w:val="24"/>
          <w:szCs w:val="24"/>
        </w:rPr>
        <w:t>.12.2022r</w:t>
      </w:r>
      <w:r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0D115D" w:rsidRPr="000D115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D115D">
        <w:rPr>
          <w:rFonts w:ascii="Arial" w:hAnsi="Arial" w:cs="Arial"/>
          <w:b/>
          <w:color w:val="000000"/>
          <w:sz w:val="22"/>
          <w:szCs w:val="22"/>
        </w:rPr>
        <w:t>Zamawiający dokona stosownej zmiany w ogłoszeniu o zamówieniu.</w:t>
      </w:r>
    </w:p>
    <w:p w14:paraId="7328F89F" w14:textId="61028952" w:rsidR="00015E4B" w:rsidRPr="000758F6" w:rsidRDefault="00015E4B" w:rsidP="00015E4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auto"/>
          <w:sz w:val="24"/>
          <w:szCs w:val="24"/>
        </w:rPr>
        <w:t>W nawiązaniu do ogłoszonego postępowania nr TZP-002/50/2022 zwracamy się z prośbą o możliwość wystawienia przejściowej faktury za częściowe wykonanie dzieła.</w:t>
      </w:r>
    </w:p>
    <w:p w14:paraId="73472FDE" w14:textId="10FEA046" w:rsidR="00015E4B" w:rsidRDefault="00015E4B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758F6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</w:p>
    <w:p w14:paraId="13575195" w14:textId="6CDF58E4" w:rsidR="007922A5" w:rsidRPr="000758F6" w:rsidRDefault="00963F51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963F51">
        <w:rPr>
          <w:rFonts w:ascii="Arial" w:hAnsi="Arial" w:cs="Arial"/>
          <w:b/>
          <w:bCs/>
          <w:color w:val="auto"/>
          <w:sz w:val="24"/>
          <w:szCs w:val="24"/>
        </w:rPr>
        <w:t>Zakład Gospodarki Mieszkaniowej w Gorzowie Wlkp. nie przewidywał fakturowania częściowego i podtrzymuje swoje stanowisku w tym zakresie</w:t>
      </w:r>
      <w:r w:rsidR="007922A5" w:rsidRPr="007922A5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395B0121" w14:textId="77777777" w:rsidR="00015E4B" w:rsidRPr="000758F6" w:rsidRDefault="00015E4B" w:rsidP="00015E4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59085A40" w14:textId="3AE1A407" w:rsidR="00015E4B" w:rsidRPr="000758F6" w:rsidRDefault="00015E4B" w:rsidP="00015E4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auto"/>
          <w:sz w:val="24"/>
          <w:szCs w:val="24"/>
        </w:rPr>
        <w:lastRenderedPageBreak/>
        <w:t>W nawiązaniu do ogłoszonego postępowania, proszę o informację czy PKP zostało uprzedzone o robotach jakie będą prowadzone w bezpośrednim sąsiedztwie peronów.</w:t>
      </w:r>
    </w:p>
    <w:p w14:paraId="2A003081" w14:textId="22650B3F" w:rsidR="00015E4B" w:rsidRDefault="00015E4B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758F6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</w:p>
    <w:p w14:paraId="196D3F8A" w14:textId="569BFB35" w:rsidR="007922A5" w:rsidRPr="000758F6" w:rsidRDefault="007922A5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7922A5">
        <w:rPr>
          <w:rFonts w:ascii="Arial" w:hAnsi="Arial" w:cs="Arial"/>
          <w:b/>
          <w:bCs/>
          <w:color w:val="auto"/>
          <w:sz w:val="24"/>
          <w:szCs w:val="24"/>
        </w:rPr>
        <w:t>PKP</w:t>
      </w:r>
      <w:r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Pr="007922A5">
        <w:rPr>
          <w:rFonts w:ascii="Arial" w:hAnsi="Arial" w:cs="Arial"/>
          <w:b/>
          <w:bCs/>
          <w:color w:val="auto"/>
          <w:sz w:val="24"/>
          <w:szCs w:val="24"/>
        </w:rPr>
        <w:t xml:space="preserve"> przekazując przedmiotową nieruchomość przy ul. </w:t>
      </w:r>
      <w:proofErr w:type="spellStart"/>
      <w:r w:rsidRPr="007922A5">
        <w:rPr>
          <w:rFonts w:ascii="Arial" w:hAnsi="Arial" w:cs="Arial"/>
          <w:b/>
          <w:bCs/>
          <w:color w:val="auto"/>
          <w:sz w:val="24"/>
          <w:szCs w:val="24"/>
        </w:rPr>
        <w:t>Jancarza</w:t>
      </w:r>
      <w:proofErr w:type="spellEnd"/>
      <w:r w:rsidRPr="007922A5">
        <w:rPr>
          <w:rFonts w:ascii="Arial" w:hAnsi="Arial" w:cs="Arial"/>
          <w:b/>
          <w:bCs/>
          <w:color w:val="auto"/>
          <w:sz w:val="24"/>
          <w:szCs w:val="24"/>
        </w:rPr>
        <w:t xml:space="preserve"> wiedziało o przeznaczeniu obiektów kubaturowych do rozebrania.</w:t>
      </w:r>
    </w:p>
    <w:p w14:paraId="7D5E6972" w14:textId="77777777" w:rsidR="00015E4B" w:rsidRPr="000758F6" w:rsidRDefault="00015E4B" w:rsidP="00015E4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307B2C88" w14:textId="7DC77910" w:rsidR="00015E4B" w:rsidRPr="000758F6" w:rsidRDefault="00015E4B" w:rsidP="00015E4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auto"/>
          <w:sz w:val="24"/>
          <w:szCs w:val="24"/>
        </w:rPr>
        <w:t>Proszę o informację czy z PKP zostało uzgodnione zajęcie części peronu w celu zabezpieczenia robót podczas prowadzenia prac związanych z wyburzeniem budynku nr 12.</w:t>
      </w:r>
    </w:p>
    <w:p w14:paraId="044F6A8E" w14:textId="78D7363C" w:rsidR="00015E4B" w:rsidRDefault="00015E4B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758F6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</w:p>
    <w:p w14:paraId="7348A776" w14:textId="69D0675C" w:rsidR="007922A5" w:rsidRPr="000758F6" w:rsidRDefault="007922A5" w:rsidP="00015E4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7922A5">
        <w:rPr>
          <w:rFonts w:ascii="Arial" w:hAnsi="Arial" w:cs="Arial"/>
          <w:b/>
          <w:bCs/>
          <w:color w:val="auto"/>
          <w:sz w:val="24"/>
          <w:szCs w:val="24"/>
        </w:rPr>
        <w:t>Zakład Gospodarki Mieszkaniowej w Gorzowie Wlkp. nie przewidywał zajęcia części peronu t</w:t>
      </w:r>
      <w:r w:rsidR="0035627C">
        <w:rPr>
          <w:rFonts w:ascii="Arial" w:hAnsi="Arial" w:cs="Arial"/>
          <w:b/>
          <w:bCs/>
          <w:color w:val="auto"/>
          <w:sz w:val="24"/>
          <w:szCs w:val="24"/>
        </w:rPr>
        <w:t>j</w:t>
      </w:r>
      <w:r w:rsidRPr="007922A5">
        <w:rPr>
          <w:rFonts w:ascii="Arial" w:hAnsi="Arial" w:cs="Arial"/>
          <w:b/>
          <w:bCs/>
          <w:color w:val="auto"/>
          <w:sz w:val="24"/>
          <w:szCs w:val="24"/>
        </w:rPr>
        <w:t xml:space="preserve">. części działki nr </w:t>
      </w:r>
      <w:proofErr w:type="spellStart"/>
      <w:r w:rsidRPr="007922A5">
        <w:rPr>
          <w:rFonts w:ascii="Arial" w:hAnsi="Arial" w:cs="Arial"/>
          <w:b/>
          <w:bCs/>
          <w:color w:val="auto"/>
          <w:sz w:val="24"/>
          <w:szCs w:val="24"/>
        </w:rPr>
        <w:t>ewid</w:t>
      </w:r>
      <w:proofErr w:type="spellEnd"/>
      <w:r w:rsidRPr="007922A5">
        <w:rPr>
          <w:rFonts w:ascii="Arial" w:hAnsi="Arial" w:cs="Arial"/>
          <w:b/>
          <w:bCs/>
          <w:color w:val="auto"/>
          <w:sz w:val="24"/>
          <w:szCs w:val="24"/>
        </w:rPr>
        <w:t>. 1692/25</w:t>
      </w:r>
    </w:p>
    <w:p w14:paraId="687C517F" w14:textId="77777777" w:rsidR="00015E4B" w:rsidRPr="000758F6" w:rsidRDefault="00015E4B" w:rsidP="00015E4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00682ABD" w14:textId="4EBCC21D" w:rsidR="00015E4B" w:rsidRDefault="00015E4B" w:rsidP="00015E4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auto"/>
          <w:sz w:val="24"/>
          <w:szCs w:val="24"/>
        </w:rPr>
        <w:t>Proszę o informację czy jest możliwość zabezpieczenia placu budowy w wodę (np. podłączenie do hydrantu)</w:t>
      </w:r>
    </w:p>
    <w:p w14:paraId="2B53D1A8" w14:textId="364073D5" w:rsidR="00F01103" w:rsidRDefault="00F01103" w:rsidP="00F0110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758F6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</w:p>
    <w:p w14:paraId="61A890DD" w14:textId="7EF00960" w:rsidR="007922A5" w:rsidRDefault="007922A5" w:rsidP="00F0110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7922A5">
        <w:rPr>
          <w:rFonts w:ascii="Arial" w:hAnsi="Arial" w:cs="Arial"/>
          <w:b/>
          <w:bCs/>
          <w:color w:val="auto"/>
          <w:sz w:val="24"/>
          <w:szCs w:val="24"/>
        </w:rPr>
        <w:t>Zakład Gospodarki Mieszkaniowej nie posiada czynnych instalacji wodociągowych w pobliżu przewidzianych do rozebrania obiektów. Zabezpieczeni</w:t>
      </w:r>
      <w:r w:rsidR="00963F51">
        <w:rPr>
          <w:rFonts w:ascii="Arial" w:hAnsi="Arial" w:cs="Arial"/>
          <w:b/>
          <w:bCs/>
          <w:color w:val="auto"/>
          <w:sz w:val="24"/>
          <w:szCs w:val="24"/>
        </w:rPr>
        <w:t>e</w:t>
      </w:r>
      <w:r w:rsidRPr="007922A5">
        <w:rPr>
          <w:rFonts w:ascii="Arial" w:hAnsi="Arial" w:cs="Arial"/>
          <w:b/>
          <w:bCs/>
          <w:color w:val="auto"/>
          <w:sz w:val="24"/>
          <w:szCs w:val="24"/>
        </w:rPr>
        <w:t xml:space="preserve"> placu budowy w wodę leży po stronie Wykonawcy.</w:t>
      </w:r>
    </w:p>
    <w:p w14:paraId="618A14BA" w14:textId="77777777" w:rsidR="00F01103" w:rsidRPr="000758F6" w:rsidRDefault="00F01103" w:rsidP="00F0110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96F55D9" w14:textId="5C37CE95" w:rsidR="008A25FF" w:rsidRPr="00F01103" w:rsidRDefault="00F01103" w:rsidP="00F0110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F01103">
        <w:rPr>
          <w:rFonts w:ascii="Arial" w:hAnsi="Arial" w:cs="Arial"/>
          <w:sz w:val="24"/>
          <w:szCs w:val="24"/>
        </w:rPr>
        <w:t>estem zainteresowany złożeniem oferty na rozbiórkę obiektów. Moje pytanie, jaki jest okres realizacji rozbiórek?</w:t>
      </w:r>
    </w:p>
    <w:p w14:paraId="6B1DA09B" w14:textId="77777777" w:rsidR="00F01103" w:rsidRDefault="00F01103" w:rsidP="00F0110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758F6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</w:p>
    <w:p w14:paraId="63FD0457" w14:textId="2B094BFD" w:rsidR="00F01103" w:rsidRPr="0035627C" w:rsidRDefault="007922A5" w:rsidP="00F01103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35627C">
        <w:rPr>
          <w:rFonts w:ascii="Arial" w:hAnsi="Arial" w:cs="Arial"/>
          <w:b/>
          <w:bCs/>
          <w:color w:val="auto"/>
          <w:sz w:val="24"/>
          <w:szCs w:val="24"/>
        </w:rPr>
        <w:t xml:space="preserve">Rozbiórkę należy wykonać w </w:t>
      </w:r>
      <w:r w:rsidRPr="0035627C">
        <w:rPr>
          <w:rFonts w:ascii="Arial" w:hAnsi="Arial" w:cs="Arial"/>
          <w:b/>
          <w:bCs/>
          <w:color w:val="auto"/>
          <w:sz w:val="24"/>
          <w:szCs w:val="24"/>
        </w:rPr>
        <w:t>termin</w:t>
      </w:r>
      <w:r w:rsidRPr="0035627C">
        <w:rPr>
          <w:rFonts w:ascii="Arial" w:hAnsi="Arial" w:cs="Arial"/>
          <w:b/>
          <w:bCs/>
          <w:color w:val="auto"/>
          <w:sz w:val="24"/>
          <w:szCs w:val="24"/>
        </w:rPr>
        <w:t>ie</w:t>
      </w:r>
      <w:r w:rsidRPr="0035627C">
        <w:rPr>
          <w:rFonts w:ascii="Arial" w:hAnsi="Arial" w:cs="Arial"/>
          <w:b/>
          <w:bCs/>
          <w:color w:val="auto"/>
          <w:sz w:val="24"/>
          <w:szCs w:val="24"/>
        </w:rPr>
        <w:t xml:space="preserve"> do dnia </w:t>
      </w:r>
      <w:r w:rsidR="00290A50">
        <w:rPr>
          <w:rFonts w:ascii="Arial" w:hAnsi="Arial" w:cs="Arial"/>
          <w:b/>
          <w:bCs/>
          <w:color w:val="auto"/>
          <w:sz w:val="24"/>
          <w:szCs w:val="24"/>
        </w:rPr>
        <w:t>16</w:t>
      </w:r>
      <w:r w:rsidRPr="0035627C">
        <w:rPr>
          <w:rFonts w:ascii="Arial" w:hAnsi="Arial" w:cs="Arial"/>
          <w:b/>
          <w:bCs/>
          <w:color w:val="auto"/>
          <w:sz w:val="24"/>
          <w:szCs w:val="24"/>
        </w:rPr>
        <w:t>.12.2022r.</w:t>
      </w:r>
    </w:p>
    <w:p w14:paraId="56D40EA2" w14:textId="77777777" w:rsidR="007922A5" w:rsidRPr="00F01103" w:rsidRDefault="007922A5" w:rsidP="00F01103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6126E2D1" w14:textId="77777777" w:rsidR="000758F6" w:rsidRPr="00AF7E9A" w:rsidRDefault="000758F6" w:rsidP="000758F6">
      <w:pPr>
        <w:pStyle w:val="Tekstpodstawowywcity3"/>
        <w:spacing w:line="276" w:lineRule="auto"/>
        <w:ind w:left="0"/>
        <w:rPr>
          <w:rFonts w:ascii="Arial" w:hAnsi="Arial" w:cs="Arial"/>
          <w:b/>
          <w:color w:val="000000"/>
          <w:sz w:val="22"/>
          <w:szCs w:val="22"/>
        </w:rPr>
      </w:pPr>
    </w:p>
    <w:p w14:paraId="2BD85281" w14:textId="4E8DE578" w:rsidR="000758F6" w:rsidRPr="000758F6" w:rsidRDefault="000758F6" w:rsidP="000758F6">
      <w:pPr>
        <w:pStyle w:val="Tekstpodstawowywcity3"/>
        <w:spacing w:line="276" w:lineRule="auto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0758F6">
        <w:rPr>
          <w:rFonts w:ascii="Arial" w:hAnsi="Arial" w:cs="Arial"/>
          <w:bCs/>
          <w:color w:val="000000"/>
          <w:sz w:val="22"/>
          <w:szCs w:val="22"/>
        </w:rPr>
        <w:t xml:space="preserve">Wyjaśnienie oraz informacja o zmianie treści SWZ stanowi integralną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jej </w:t>
      </w:r>
      <w:r w:rsidRPr="000758F6">
        <w:rPr>
          <w:rFonts w:ascii="Arial" w:hAnsi="Arial" w:cs="Arial"/>
          <w:bCs/>
          <w:color w:val="000000"/>
          <w:sz w:val="22"/>
          <w:szCs w:val="22"/>
        </w:rPr>
        <w:t>część.</w:t>
      </w:r>
    </w:p>
    <w:p w14:paraId="5F3D2465" w14:textId="77777777"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14:paraId="6622F6B8" w14:textId="77777777" w:rsidR="008A25FF" w:rsidRDefault="0041617A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14:paraId="04C143CF" w14:textId="77777777"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14:paraId="0553154C" w14:textId="77777777"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9F4CE8">
      <w:pPr>
        <w:spacing w:line="276" w:lineRule="auto"/>
        <w:ind w:left="6372" w:firstLine="291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3A78C5CD" w:rsidR="00015E4B" w:rsidRDefault="00015E4B" w:rsidP="00015E4B">
    <w:pPr>
      <w:pStyle w:val="Nagwek"/>
      <w:jc w:val="right"/>
    </w:pPr>
    <w:r w:rsidRPr="00015E4B">
      <w:t>Nasz znak : TZP-002/</w:t>
    </w:r>
    <w:r>
      <w:t>5</w:t>
    </w:r>
    <w:r w:rsidRPr="00015E4B">
      <w:t>0/2021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893057"/>
    <w:multiLevelType w:val="hybridMultilevel"/>
    <w:tmpl w:val="50AC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18483"/>
    <w:multiLevelType w:val="hybridMultilevel"/>
    <w:tmpl w:val="DA3457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677A9B"/>
    <w:multiLevelType w:val="hybridMultilevel"/>
    <w:tmpl w:val="F8E8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E4B3E"/>
    <w:multiLevelType w:val="hybridMultilevel"/>
    <w:tmpl w:val="5B08A4AE"/>
    <w:lvl w:ilvl="0" w:tplc="0415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B20AA5BA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E3B7A"/>
    <w:multiLevelType w:val="hybridMultilevel"/>
    <w:tmpl w:val="8DC2D63E"/>
    <w:lvl w:ilvl="0" w:tplc="AAFE3C6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7C847AC6">
      <w:start w:val="1"/>
      <w:numFmt w:val="bullet"/>
      <w:lvlText w:val="-"/>
      <w:lvlJc w:val="left"/>
      <w:pPr>
        <w:tabs>
          <w:tab w:val="num" w:pos="5453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9C0739"/>
    <w:multiLevelType w:val="hybridMultilevel"/>
    <w:tmpl w:val="A00EB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01AE"/>
    <w:multiLevelType w:val="hybridMultilevel"/>
    <w:tmpl w:val="3BD233DC"/>
    <w:lvl w:ilvl="0" w:tplc="7F3EE2CA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EC28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800B2">
      <w:start w:val="6"/>
      <w:numFmt w:val="bullet"/>
      <w:lvlText w:val=""/>
      <w:lvlJc w:val="left"/>
      <w:pPr>
        <w:tabs>
          <w:tab w:val="num" w:pos="2232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211E8"/>
    <w:multiLevelType w:val="hybridMultilevel"/>
    <w:tmpl w:val="72242E1A"/>
    <w:lvl w:ilvl="0" w:tplc="A7A4AB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A3056"/>
    <w:multiLevelType w:val="multilevel"/>
    <w:tmpl w:val="1E40D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20836BAA"/>
    <w:multiLevelType w:val="hybridMultilevel"/>
    <w:tmpl w:val="6AD2723C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21700"/>
    <w:multiLevelType w:val="hybridMultilevel"/>
    <w:tmpl w:val="959E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E2187"/>
    <w:multiLevelType w:val="multilevel"/>
    <w:tmpl w:val="08FC2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A62E10"/>
    <w:multiLevelType w:val="hybridMultilevel"/>
    <w:tmpl w:val="AF5494AA"/>
    <w:lvl w:ilvl="0" w:tplc="041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30AF5B60"/>
    <w:multiLevelType w:val="hybridMultilevel"/>
    <w:tmpl w:val="FABCAD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77D8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849C4"/>
    <w:multiLevelType w:val="hybridMultilevel"/>
    <w:tmpl w:val="53B83E36"/>
    <w:lvl w:ilvl="0" w:tplc="FB94F822">
      <w:start w:val="1"/>
      <w:numFmt w:val="decimal"/>
      <w:lvlText w:val="%1."/>
      <w:lvlJc w:val="left"/>
      <w:pPr>
        <w:ind w:left="42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33370E24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464EA"/>
    <w:multiLevelType w:val="multilevel"/>
    <w:tmpl w:val="75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EF4CD5"/>
    <w:multiLevelType w:val="hybridMultilevel"/>
    <w:tmpl w:val="71DECAA0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D2626E9"/>
    <w:multiLevelType w:val="hybridMultilevel"/>
    <w:tmpl w:val="D2F0CA72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4" w15:restartNumberingAfterBreak="0">
    <w:nsid w:val="40AC4C38"/>
    <w:multiLevelType w:val="hybridMultilevel"/>
    <w:tmpl w:val="69DEC71A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36B2FC2"/>
    <w:multiLevelType w:val="hybridMultilevel"/>
    <w:tmpl w:val="9730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201B7"/>
    <w:multiLevelType w:val="hybridMultilevel"/>
    <w:tmpl w:val="A66AA5FE"/>
    <w:lvl w:ilvl="0" w:tplc="81F89816">
      <w:start w:val="1"/>
      <w:numFmt w:val="decimal"/>
      <w:lvlText w:val="%1)."/>
      <w:lvlJc w:val="left"/>
      <w:pPr>
        <w:tabs>
          <w:tab w:val="num" w:pos="735"/>
        </w:tabs>
        <w:ind w:left="7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CE53B0"/>
    <w:multiLevelType w:val="hybridMultilevel"/>
    <w:tmpl w:val="D1C88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46991"/>
    <w:multiLevelType w:val="multilevel"/>
    <w:tmpl w:val="09C08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004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3449DF"/>
    <w:multiLevelType w:val="hybridMultilevel"/>
    <w:tmpl w:val="504CD1C6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C40D8"/>
    <w:multiLevelType w:val="hybridMultilevel"/>
    <w:tmpl w:val="4880EAE2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A69BE"/>
    <w:multiLevelType w:val="hybridMultilevel"/>
    <w:tmpl w:val="F23A4B70"/>
    <w:lvl w:ilvl="0" w:tplc="C28C14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30463"/>
    <w:multiLevelType w:val="hybridMultilevel"/>
    <w:tmpl w:val="353E0778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595F6C31"/>
    <w:multiLevelType w:val="hybridMultilevel"/>
    <w:tmpl w:val="946E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0B60"/>
    <w:multiLevelType w:val="hybridMultilevel"/>
    <w:tmpl w:val="4B02FC92"/>
    <w:lvl w:ilvl="0" w:tplc="FC4CA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E070D"/>
    <w:multiLevelType w:val="hybridMultilevel"/>
    <w:tmpl w:val="7D70A304"/>
    <w:lvl w:ilvl="0" w:tplc="151E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13C67"/>
    <w:multiLevelType w:val="hybridMultilevel"/>
    <w:tmpl w:val="E0B2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1256F"/>
    <w:multiLevelType w:val="multilevel"/>
    <w:tmpl w:val="856E45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E86E76"/>
    <w:multiLevelType w:val="hybridMultilevel"/>
    <w:tmpl w:val="8B9C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55F4"/>
    <w:multiLevelType w:val="hybridMultilevel"/>
    <w:tmpl w:val="503A506A"/>
    <w:lvl w:ilvl="0" w:tplc="195094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114B7"/>
    <w:multiLevelType w:val="hybridMultilevel"/>
    <w:tmpl w:val="DBE6C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1317D"/>
    <w:multiLevelType w:val="hybridMultilevel"/>
    <w:tmpl w:val="76E25BB4"/>
    <w:lvl w:ilvl="0" w:tplc="9328E4A4">
      <w:start w:val="1"/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06D5D"/>
    <w:multiLevelType w:val="hybridMultilevel"/>
    <w:tmpl w:val="090A1E58"/>
    <w:lvl w:ilvl="0" w:tplc="29AAC9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2A102E04">
      <w:start w:val="1"/>
      <w:numFmt w:val="decimal"/>
      <w:lvlText w:val="%4."/>
      <w:lvlJc w:val="left"/>
      <w:pPr>
        <w:ind w:left="786" w:hanging="360"/>
      </w:pPr>
      <w:rPr>
        <w:rFonts w:ascii="Tahoma" w:eastAsia="Calibri" w:hAnsi="Tahoma" w:cs="Tahoma"/>
        <w:b w:val="0"/>
      </w:rPr>
    </w:lvl>
    <w:lvl w:ilvl="4" w:tplc="8982E144">
      <w:start w:val="1"/>
      <w:numFmt w:val="lowerLetter"/>
      <w:lvlText w:val="%5."/>
      <w:lvlJc w:val="left"/>
      <w:pPr>
        <w:ind w:left="1495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7453B"/>
    <w:multiLevelType w:val="hybridMultilevel"/>
    <w:tmpl w:val="A1E2D49C"/>
    <w:lvl w:ilvl="0" w:tplc="C8AAA4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41D28"/>
    <w:multiLevelType w:val="hybridMultilevel"/>
    <w:tmpl w:val="6D745B48"/>
    <w:lvl w:ilvl="0" w:tplc="29949D16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949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7C564182"/>
    <w:multiLevelType w:val="hybridMultilevel"/>
    <w:tmpl w:val="CCBE2116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D213E38"/>
    <w:multiLevelType w:val="hybridMultilevel"/>
    <w:tmpl w:val="78ACE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D1759"/>
    <w:multiLevelType w:val="multilevel"/>
    <w:tmpl w:val="D310B28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 w15:restartNumberingAfterBreak="0">
    <w:nsid w:val="7E4B5243"/>
    <w:multiLevelType w:val="hybridMultilevel"/>
    <w:tmpl w:val="9A9611A2"/>
    <w:lvl w:ilvl="0" w:tplc="C72C7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67621609">
    <w:abstractNumId w:val="6"/>
  </w:num>
  <w:num w:numId="2" w16cid:durableId="32005278">
    <w:abstractNumId w:val="27"/>
  </w:num>
  <w:num w:numId="3" w16cid:durableId="433480121">
    <w:abstractNumId w:val="34"/>
  </w:num>
  <w:num w:numId="4" w16cid:durableId="423376810">
    <w:abstractNumId w:val="2"/>
  </w:num>
  <w:num w:numId="5" w16cid:durableId="836533191">
    <w:abstractNumId w:val="0"/>
  </w:num>
  <w:num w:numId="6" w16cid:durableId="672342427">
    <w:abstractNumId w:val="30"/>
  </w:num>
  <w:num w:numId="7" w16cid:durableId="1808621403">
    <w:abstractNumId w:val="15"/>
  </w:num>
  <w:num w:numId="8" w16cid:durableId="1303343896">
    <w:abstractNumId w:val="28"/>
  </w:num>
  <w:num w:numId="9" w16cid:durableId="1967277690">
    <w:abstractNumId w:val="46"/>
  </w:num>
  <w:num w:numId="10" w16cid:durableId="1832671819">
    <w:abstractNumId w:val="24"/>
  </w:num>
  <w:num w:numId="11" w16cid:durableId="1564558635">
    <w:abstractNumId w:val="7"/>
  </w:num>
  <w:num w:numId="12" w16cid:durableId="1079211979">
    <w:abstractNumId w:val="1"/>
  </w:num>
  <w:num w:numId="13" w16cid:durableId="2052152105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4488919">
    <w:abstractNumId w:val="5"/>
  </w:num>
  <w:num w:numId="15" w16cid:durableId="2130934015">
    <w:abstractNumId w:val="4"/>
  </w:num>
  <w:num w:numId="16" w16cid:durableId="1765758993">
    <w:abstractNumId w:val="20"/>
  </w:num>
  <w:num w:numId="17" w16cid:durableId="1211527733">
    <w:abstractNumId w:val="18"/>
  </w:num>
  <w:num w:numId="18" w16cid:durableId="1967810458">
    <w:abstractNumId w:val="4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3646643">
    <w:abstractNumId w:val="25"/>
  </w:num>
  <w:num w:numId="20" w16cid:durableId="1566529313">
    <w:abstractNumId w:val="31"/>
  </w:num>
  <w:num w:numId="21" w16cid:durableId="1281260733">
    <w:abstractNumId w:val="19"/>
  </w:num>
  <w:num w:numId="22" w16cid:durableId="762607835">
    <w:abstractNumId w:val="14"/>
  </w:num>
  <w:num w:numId="23" w16cid:durableId="10687723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8944748">
    <w:abstractNumId w:val="13"/>
  </w:num>
  <w:num w:numId="25" w16cid:durableId="964966965">
    <w:abstractNumId w:val="29"/>
  </w:num>
  <w:num w:numId="26" w16cid:durableId="2000620332">
    <w:abstractNumId w:val="40"/>
  </w:num>
  <w:num w:numId="27" w16cid:durableId="1881933550">
    <w:abstractNumId w:val="17"/>
  </w:num>
  <w:num w:numId="28" w16cid:durableId="1767995303">
    <w:abstractNumId w:val="35"/>
  </w:num>
  <w:num w:numId="29" w16cid:durableId="348532803">
    <w:abstractNumId w:val="43"/>
  </w:num>
  <w:num w:numId="30" w16cid:durableId="928925388">
    <w:abstractNumId w:val="39"/>
  </w:num>
  <w:num w:numId="31" w16cid:durableId="146476481">
    <w:abstractNumId w:val="49"/>
  </w:num>
  <w:num w:numId="32" w16cid:durableId="122039540">
    <w:abstractNumId w:val="8"/>
  </w:num>
  <w:num w:numId="33" w16cid:durableId="16599190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34034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1712117">
    <w:abstractNumId w:val="41"/>
  </w:num>
  <w:num w:numId="36" w16cid:durableId="1893442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095333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50266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24909226">
    <w:abstractNumId w:val="44"/>
  </w:num>
  <w:num w:numId="40" w16cid:durableId="2017490873">
    <w:abstractNumId w:val="23"/>
  </w:num>
  <w:num w:numId="41" w16cid:durableId="976688638">
    <w:abstractNumId w:val="12"/>
  </w:num>
  <w:num w:numId="42" w16cid:durableId="2138721357">
    <w:abstractNumId w:val="10"/>
  </w:num>
  <w:num w:numId="43" w16cid:durableId="1723598037">
    <w:abstractNumId w:val="37"/>
  </w:num>
  <w:num w:numId="44" w16cid:durableId="415595702">
    <w:abstractNumId w:val="3"/>
  </w:num>
  <w:num w:numId="45" w16cid:durableId="619341407">
    <w:abstractNumId w:val="21"/>
  </w:num>
  <w:num w:numId="46" w16cid:durableId="618609923">
    <w:abstractNumId w:val="36"/>
  </w:num>
  <w:num w:numId="47" w16cid:durableId="436943588">
    <w:abstractNumId w:val="33"/>
  </w:num>
  <w:num w:numId="48" w16cid:durableId="1929536910">
    <w:abstractNumId w:val="47"/>
  </w:num>
  <w:num w:numId="49" w16cid:durableId="1197818662">
    <w:abstractNumId w:val="9"/>
  </w:num>
  <w:num w:numId="50" w16cid:durableId="135653745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746B9"/>
    <w:rsid w:val="000758F6"/>
    <w:rsid w:val="000B3EE6"/>
    <w:rsid w:val="000C1249"/>
    <w:rsid w:val="000D115D"/>
    <w:rsid w:val="001151E5"/>
    <w:rsid w:val="001836C9"/>
    <w:rsid w:val="001B4269"/>
    <w:rsid w:val="001C0D55"/>
    <w:rsid w:val="0024685D"/>
    <w:rsid w:val="0025197A"/>
    <w:rsid w:val="00290A50"/>
    <w:rsid w:val="002A22F6"/>
    <w:rsid w:val="0035627C"/>
    <w:rsid w:val="00375F5A"/>
    <w:rsid w:val="00397D14"/>
    <w:rsid w:val="0041617A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84185"/>
    <w:rsid w:val="00585760"/>
    <w:rsid w:val="005A2AD4"/>
    <w:rsid w:val="005B0CA8"/>
    <w:rsid w:val="005B4867"/>
    <w:rsid w:val="005C6030"/>
    <w:rsid w:val="006932FE"/>
    <w:rsid w:val="006D73A1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7384C"/>
    <w:rsid w:val="00A86D9F"/>
    <w:rsid w:val="00A91EBB"/>
    <w:rsid w:val="00B6439C"/>
    <w:rsid w:val="00B652F0"/>
    <w:rsid w:val="00BB7681"/>
    <w:rsid w:val="00BB7A78"/>
    <w:rsid w:val="00BF2B9E"/>
    <w:rsid w:val="00C5453B"/>
    <w:rsid w:val="00D13472"/>
    <w:rsid w:val="00DA36F8"/>
    <w:rsid w:val="00DA44A7"/>
    <w:rsid w:val="00DD514D"/>
    <w:rsid w:val="00E07EBC"/>
    <w:rsid w:val="00E447A8"/>
    <w:rsid w:val="00E55D36"/>
    <w:rsid w:val="00E65B5E"/>
    <w:rsid w:val="00EC4A38"/>
    <w:rsid w:val="00ED714E"/>
    <w:rsid w:val="00EE5F0C"/>
    <w:rsid w:val="00F01103"/>
    <w:rsid w:val="00F12519"/>
    <w:rsid w:val="00F13FD8"/>
    <w:rsid w:val="00F21916"/>
    <w:rsid w:val="00F76926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3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6</cp:revision>
  <cp:lastPrinted>2022-11-02T11:23:00Z</cp:lastPrinted>
  <dcterms:created xsi:type="dcterms:W3CDTF">2021-11-24T08:40:00Z</dcterms:created>
  <dcterms:modified xsi:type="dcterms:W3CDTF">2022-11-02T11:43:00Z</dcterms:modified>
</cp:coreProperties>
</file>