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C51C5" w14:textId="67657834" w:rsidR="008406AD" w:rsidRDefault="006662AB" w:rsidP="008406AD">
      <w:pPr>
        <w:rPr>
          <w:b/>
        </w:rPr>
      </w:pPr>
      <w:r>
        <w:rPr>
          <w:b/>
        </w:rPr>
        <w:t>Załącznik</w:t>
      </w:r>
      <w:r w:rsidR="00426794">
        <w:rPr>
          <w:b/>
        </w:rPr>
        <w:t xml:space="preserve"> nr 4 </w:t>
      </w:r>
      <w:r>
        <w:rPr>
          <w:b/>
        </w:rPr>
        <w:t>do IDW</w:t>
      </w:r>
      <w:r w:rsidR="00426794">
        <w:rPr>
          <w:b/>
        </w:rPr>
        <w:t xml:space="preserve"> – instrukcja sporządzania załączników do oferty</w:t>
      </w:r>
      <w:r w:rsidR="0092774C">
        <w:rPr>
          <w:b/>
        </w:rPr>
        <w:t>:</w:t>
      </w:r>
    </w:p>
    <w:p w14:paraId="4379D7CB" w14:textId="77777777" w:rsidR="008406AD" w:rsidRDefault="008406AD" w:rsidP="008406AD">
      <w:pPr>
        <w:rPr>
          <w:b/>
        </w:rPr>
      </w:pPr>
    </w:p>
    <w:p w14:paraId="1D27D4C2" w14:textId="6F05561A" w:rsidR="00426794" w:rsidRDefault="00426794" w:rsidP="00426794">
      <w:pPr>
        <w:rPr>
          <w:b/>
        </w:rPr>
      </w:pPr>
      <w:r>
        <w:rPr>
          <w:b/>
        </w:rPr>
        <w:t xml:space="preserve">Załącznik nr 5 do Oferty - </w:t>
      </w:r>
      <w:r w:rsidRPr="00653201">
        <w:rPr>
          <w:b/>
        </w:rPr>
        <w:t>Gwarantowane Parametry Techniczne</w:t>
      </w:r>
    </w:p>
    <w:p w14:paraId="3AC523F3" w14:textId="126FC7DF" w:rsidR="00B40CFA" w:rsidRPr="00653201" w:rsidRDefault="00B40CFA" w:rsidP="00426794">
      <w:pPr>
        <w:rPr>
          <w:b/>
        </w:rPr>
      </w:pPr>
      <w:r>
        <w:rPr>
          <w:b/>
        </w:rPr>
        <w:t>Tabela1</w:t>
      </w:r>
    </w:p>
    <w:tbl>
      <w:tblPr>
        <w:tblStyle w:val="MMTable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708"/>
        <w:gridCol w:w="6091"/>
        <w:gridCol w:w="993"/>
        <w:gridCol w:w="1848"/>
      </w:tblGrid>
      <w:tr w:rsidR="00426794" w:rsidRPr="001A59C2" w14:paraId="1AC76FD7" w14:textId="77777777" w:rsidTr="007733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9D5B8" w14:textId="77777777" w:rsidR="00426794" w:rsidRPr="001A59C2" w:rsidRDefault="00426794" w:rsidP="007733C5">
            <w:pPr>
              <w:pStyle w:val="TableHeadingLeft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  <w:r w:rsidRPr="001A59C2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Lp.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8B303" w14:textId="77777777" w:rsidR="00426794" w:rsidRPr="001A59C2" w:rsidRDefault="00426794" w:rsidP="007733C5">
            <w:pPr>
              <w:pStyle w:val="TableHeadingLeft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  <w:r w:rsidRPr="001A59C2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 xml:space="preserve">Wyszczególnienie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8324A" w14:textId="77777777" w:rsidR="00426794" w:rsidRPr="001A59C2" w:rsidRDefault="00426794" w:rsidP="007733C5">
            <w:pPr>
              <w:pStyle w:val="TableHeadingLeft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  <w:r w:rsidRPr="001A59C2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Jedn.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DFD33" w14:textId="77777777" w:rsidR="00426794" w:rsidRPr="001A59C2" w:rsidRDefault="00426794" w:rsidP="007733C5">
            <w:pPr>
              <w:pStyle w:val="TableHeadingLeft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  <w:r w:rsidRPr="001A59C2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Wartość</w:t>
            </w:r>
          </w:p>
        </w:tc>
      </w:tr>
      <w:tr w:rsidR="00426794" w:rsidRPr="001A59C2" w14:paraId="02F728E4" w14:textId="77777777" w:rsidTr="007733C5">
        <w:tc>
          <w:tcPr>
            <w:tcW w:w="708" w:type="dxa"/>
            <w:tcBorders>
              <w:top w:val="single" w:sz="4" w:space="0" w:color="auto"/>
            </w:tcBorders>
          </w:tcPr>
          <w:p w14:paraId="701A3B48" w14:textId="77777777" w:rsidR="00426794" w:rsidRPr="001A59C2" w:rsidRDefault="00426794" w:rsidP="007733C5">
            <w:pPr>
              <w:pStyle w:val="TableText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1A59C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1a</w:t>
            </w:r>
          </w:p>
        </w:tc>
        <w:tc>
          <w:tcPr>
            <w:tcW w:w="6091" w:type="dxa"/>
            <w:tcBorders>
              <w:top w:val="single" w:sz="4" w:space="0" w:color="auto"/>
            </w:tcBorders>
          </w:tcPr>
          <w:p w14:paraId="3961317E" w14:textId="77777777" w:rsidR="00426794" w:rsidRPr="001A59C2" w:rsidRDefault="00426794" w:rsidP="007733C5">
            <w:pPr>
              <w:pStyle w:val="TableText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1A59C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Moc znamionowa Bloku netto (</w:t>
            </w:r>
            <w:proofErr w:type="spellStart"/>
            <w:r w:rsidRPr="001A59C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</w:t>
            </w:r>
            <w:r w:rsidRPr="001A59C2">
              <w:rPr>
                <w:rFonts w:asciiTheme="minorHAnsi" w:hAnsiTheme="minorHAnsi" w:cstheme="minorHAnsi"/>
                <w:sz w:val="22"/>
                <w:szCs w:val="22"/>
                <w:vertAlign w:val="subscript"/>
                <w:lang w:val="pl-PL"/>
              </w:rPr>
              <w:t>zn</w:t>
            </w:r>
            <w:proofErr w:type="spellEnd"/>
            <w:r w:rsidRPr="001A59C2">
              <w:rPr>
                <w:rFonts w:asciiTheme="minorHAnsi" w:hAnsiTheme="minorHAnsi" w:cstheme="minorHAnsi"/>
                <w:sz w:val="22"/>
                <w:szCs w:val="22"/>
                <w:vertAlign w:val="subscript"/>
                <w:lang w:val="pl-PL"/>
              </w:rPr>
              <w:t> net B.1</w:t>
            </w:r>
            <w:r w:rsidRPr="001A59C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1A59C2">
              <w:rPr>
                <w:rFonts w:asciiTheme="minorHAnsi" w:hAnsiTheme="minorHAnsi" w:cstheme="minorHAnsi"/>
                <w:sz w:val="22"/>
                <w:szCs w:val="22"/>
                <w:vertAlign w:val="subscript"/>
                <w:lang w:val="pl-PL"/>
              </w:rPr>
              <w:t xml:space="preserve"> </w:t>
            </w:r>
            <w:r w:rsidRPr="001A59C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dla punktu pracy B.1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0B47DD2" w14:textId="77777777" w:rsidR="00426794" w:rsidRPr="001A59C2" w:rsidRDefault="00426794" w:rsidP="007733C5">
            <w:pPr>
              <w:pStyle w:val="TableText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1A59C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MW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14:paraId="074BD355" w14:textId="77777777" w:rsidR="00426794" w:rsidRPr="001A59C2" w:rsidRDefault="00426794" w:rsidP="007733C5">
            <w:pPr>
              <w:pStyle w:val="TableText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426794" w:rsidRPr="001A59C2" w14:paraId="78078CCA" w14:textId="77777777" w:rsidTr="007733C5">
        <w:tc>
          <w:tcPr>
            <w:tcW w:w="708" w:type="dxa"/>
          </w:tcPr>
          <w:p w14:paraId="5EE87177" w14:textId="77777777" w:rsidR="00426794" w:rsidRPr="001A59C2" w:rsidRDefault="00426794" w:rsidP="007733C5">
            <w:pPr>
              <w:pStyle w:val="TableText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1A59C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1b</w:t>
            </w:r>
          </w:p>
        </w:tc>
        <w:tc>
          <w:tcPr>
            <w:tcW w:w="6091" w:type="dxa"/>
          </w:tcPr>
          <w:p w14:paraId="1655DCBE" w14:textId="77777777" w:rsidR="00426794" w:rsidRPr="001A59C2" w:rsidRDefault="00426794" w:rsidP="007733C5">
            <w:pPr>
              <w:pStyle w:val="TableText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1A59C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Moc Znamionowa Bloku netto (</w:t>
            </w:r>
            <w:proofErr w:type="spellStart"/>
            <w:r w:rsidRPr="001A59C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</w:t>
            </w:r>
            <w:r w:rsidRPr="001A59C2">
              <w:rPr>
                <w:rFonts w:asciiTheme="minorHAnsi" w:hAnsiTheme="minorHAnsi" w:cstheme="minorHAnsi"/>
                <w:sz w:val="22"/>
                <w:szCs w:val="22"/>
                <w:vertAlign w:val="subscript"/>
                <w:lang w:val="pl-PL"/>
              </w:rPr>
              <w:t>zn</w:t>
            </w:r>
            <w:proofErr w:type="spellEnd"/>
            <w:r w:rsidRPr="001A59C2">
              <w:rPr>
                <w:rFonts w:asciiTheme="minorHAnsi" w:hAnsiTheme="minorHAnsi" w:cstheme="minorHAnsi"/>
                <w:sz w:val="22"/>
                <w:szCs w:val="22"/>
                <w:vertAlign w:val="subscript"/>
                <w:lang w:val="pl-PL"/>
              </w:rPr>
              <w:t xml:space="preserve"> net B.2</w:t>
            </w:r>
            <w:r w:rsidRPr="001A59C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1A59C2">
              <w:rPr>
                <w:rFonts w:asciiTheme="minorHAnsi" w:hAnsiTheme="minorHAnsi" w:cstheme="minorHAnsi"/>
                <w:sz w:val="22"/>
                <w:szCs w:val="22"/>
                <w:vertAlign w:val="subscript"/>
                <w:lang w:val="pl-PL"/>
              </w:rPr>
              <w:t xml:space="preserve"> </w:t>
            </w:r>
            <w:r w:rsidRPr="001A59C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dla punktu pracy B.2 </w:t>
            </w:r>
          </w:p>
        </w:tc>
        <w:tc>
          <w:tcPr>
            <w:tcW w:w="993" w:type="dxa"/>
          </w:tcPr>
          <w:p w14:paraId="77022ED3" w14:textId="77777777" w:rsidR="00426794" w:rsidRPr="001A59C2" w:rsidRDefault="00426794" w:rsidP="007733C5">
            <w:pPr>
              <w:pStyle w:val="TableText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1A59C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MW</w:t>
            </w:r>
          </w:p>
        </w:tc>
        <w:tc>
          <w:tcPr>
            <w:tcW w:w="1848" w:type="dxa"/>
          </w:tcPr>
          <w:p w14:paraId="29CB51A2" w14:textId="77777777" w:rsidR="00426794" w:rsidRPr="001A59C2" w:rsidRDefault="00426794" w:rsidP="007733C5">
            <w:pPr>
              <w:pStyle w:val="TableText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426794" w:rsidRPr="001A59C2" w14:paraId="69839B65" w14:textId="77777777" w:rsidTr="007733C5">
        <w:tc>
          <w:tcPr>
            <w:tcW w:w="708" w:type="dxa"/>
          </w:tcPr>
          <w:p w14:paraId="54B11286" w14:textId="77777777" w:rsidR="00426794" w:rsidRPr="001A59C2" w:rsidRDefault="00426794" w:rsidP="007733C5">
            <w:pPr>
              <w:pStyle w:val="TableText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1A59C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2a</w:t>
            </w:r>
          </w:p>
        </w:tc>
        <w:tc>
          <w:tcPr>
            <w:tcW w:w="6091" w:type="dxa"/>
          </w:tcPr>
          <w:p w14:paraId="2820834F" w14:textId="77777777" w:rsidR="00426794" w:rsidRPr="001A59C2" w:rsidRDefault="00426794" w:rsidP="007733C5">
            <w:pPr>
              <w:pStyle w:val="TableText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1A59C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Sprawność Znamionowa Bloku netto (</w:t>
            </w:r>
            <w:proofErr w:type="spellStart"/>
            <w:r w:rsidRPr="001A59C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ŋ</w:t>
            </w:r>
            <w:r w:rsidRPr="001A59C2">
              <w:rPr>
                <w:rFonts w:asciiTheme="minorHAnsi" w:hAnsiTheme="minorHAnsi" w:cstheme="minorHAnsi"/>
                <w:sz w:val="22"/>
                <w:szCs w:val="22"/>
                <w:vertAlign w:val="subscript"/>
                <w:lang w:val="pl-PL"/>
              </w:rPr>
              <w:t>zn</w:t>
            </w:r>
            <w:proofErr w:type="spellEnd"/>
            <w:r w:rsidRPr="001A59C2">
              <w:rPr>
                <w:rFonts w:asciiTheme="minorHAnsi" w:hAnsiTheme="minorHAnsi" w:cstheme="minorHAnsi"/>
                <w:sz w:val="22"/>
                <w:szCs w:val="22"/>
                <w:vertAlign w:val="subscript"/>
                <w:lang w:val="pl-PL"/>
              </w:rPr>
              <w:t xml:space="preserve"> net 100% B.1</w:t>
            </w:r>
            <w:r w:rsidRPr="001A59C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 dla punktu pracy B.1</w:t>
            </w:r>
          </w:p>
        </w:tc>
        <w:tc>
          <w:tcPr>
            <w:tcW w:w="993" w:type="dxa"/>
          </w:tcPr>
          <w:p w14:paraId="025A455F" w14:textId="77777777" w:rsidR="00426794" w:rsidRPr="001A59C2" w:rsidRDefault="00426794" w:rsidP="007733C5">
            <w:pPr>
              <w:pStyle w:val="TableText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1A59C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%</w:t>
            </w:r>
          </w:p>
        </w:tc>
        <w:tc>
          <w:tcPr>
            <w:tcW w:w="1848" w:type="dxa"/>
          </w:tcPr>
          <w:p w14:paraId="5C23EE8E" w14:textId="77777777" w:rsidR="00426794" w:rsidRPr="001A59C2" w:rsidRDefault="00426794" w:rsidP="007733C5">
            <w:pPr>
              <w:pStyle w:val="TableText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426794" w:rsidRPr="001A59C2" w14:paraId="26CDBB21" w14:textId="77777777" w:rsidTr="007733C5">
        <w:tc>
          <w:tcPr>
            <w:tcW w:w="708" w:type="dxa"/>
          </w:tcPr>
          <w:p w14:paraId="78ED726A" w14:textId="77777777" w:rsidR="00426794" w:rsidRPr="001A59C2" w:rsidRDefault="00426794" w:rsidP="007733C5">
            <w:pPr>
              <w:pStyle w:val="TableText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1A59C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2b</w:t>
            </w:r>
          </w:p>
        </w:tc>
        <w:tc>
          <w:tcPr>
            <w:tcW w:w="6091" w:type="dxa"/>
          </w:tcPr>
          <w:p w14:paraId="484B4EF5" w14:textId="77777777" w:rsidR="00426794" w:rsidRPr="001A59C2" w:rsidRDefault="00426794" w:rsidP="007733C5">
            <w:pPr>
              <w:pStyle w:val="TableText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1A59C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Sprawność Znamionowa Bloku netto (</w:t>
            </w:r>
            <w:proofErr w:type="spellStart"/>
            <w:r w:rsidRPr="001A59C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ŋ</w:t>
            </w:r>
            <w:r w:rsidRPr="001A59C2">
              <w:rPr>
                <w:rFonts w:asciiTheme="minorHAnsi" w:hAnsiTheme="minorHAnsi" w:cstheme="minorHAnsi"/>
                <w:sz w:val="22"/>
                <w:szCs w:val="22"/>
                <w:vertAlign w:val="subscript"/>
                <w:lang w:val="pl-PL"/>
              </w:rPr>
              <w:t>zn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  <w:lang w:val="pl-PL"/>
              </w:rPr>
              <w:t xml:space="preserve"> </w:t>
            </w:r>
            <w:r w:rsidRPr="001A59C2">
              <w:rPr>
                <w:rFonts w:asciiTheme="minorHAnsi" w:hAnsiTheme="minorHAnsi" w:cstheme="minorHAnsi"/>
                <w:sz w:val="22"/>
                <w:szCs w:val="22"/>
                <w:vertAlign w:val="subscript"/>
                <w:lang w:val="pl-PL"/>
              </w:rPr>
              <w:t>net 100% B.2</w:t>
            </w:r>
            <w:r w:rsidRPr="001A59C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 dla punktu pracy B.2</w:t>
            </w:r>
          </w:p>
        </w:tc>
        <w:tc>
          <w:tcPr>
            <w:tcW w:w="993" w:type="dxa"/>
          </w:tcPr>
          <w:p w14:paraId="0C20EFFD" w14:textId="77777777" w:rsidR="00426794" w:rsidRPr="001A59C2" w:rsidRDefault="00426794" w:rsidP="007733C5">
            <w:pPr>
              <w:pStyle w:val="TableText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1A59C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%</w:t>
            </w:r>
          </w:p>
        </w:tc>
        <w:tc>
          <w:tcPr>
            <w:tcW w:w="1848" w:type="dxa"/>
          </w:tcPr>
          <w:p w14:paraId="66A36E5C" w14:textId="77777777" w:rsidR="00426794" w:rsidRPr="001A59C2" w:rsidRDefault="00426794" w:rsidP="007733C5">
            <w:pPr>
              <w:pStyle w:val="TableText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426794" w:rsidRPr="001A59C2" w14:paraId="56DFC111" w14:textId="77777777" w:rsidTr="007733C5">
        <w:tc>
          <w:tcPr>
            <w:tcW w:w="708" w:type="dxa"/>
          </w:tcPr>
          <w:p w14:paraId="3D90B68F" w14:textId="77777777" w:rsidR="00426794" w:rsidRPr="001A59C2" w:rsidRDefault="00426794" w:rsidP="007733C5">
            <w:pPr>
              <w:pStyle w:val="TableText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1A59C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3a</w:t>
            </w:r>
          </w:p>
        </w:tc>
        <w:tc>
          <w:tcPr>
            <w:tcW w:w="6091" w:type="dxa"/>
          </w:tcPr>
          <w:p w14:paraId="73B8500E" w14:textId="77777777" w:rsidR="00426794" w:rsidRPr="001A59C2" w:rsidRDefault="00426794" w:rsidP="007733C5">
            <w:pPr>
              <w:pStyle w:val="TableText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1A59C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Obniżenie sprawność Bloku netto przy obciążeniu 75% </w:t>
            </w:r>
          </w:p>
          <w:p w14:paraId="00E42D90" w14:textId="77777777" w:rsidR="00426794" w:rsidRPr="001A59C2" w:rsidRDefault="00426794" w:rsidP="007733C5">
            <w:pPr>
              <w:pStyle w:val="TableText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1A59C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(</w:t>
            </w:r>
            <w:proofErr w:type="spellStart"/>
            <w:r w:rsidRPr="001A59C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Δŋ</w:t>
            </w:r>
            <w:proofErr w:type="spellEnd"/>
            <w:r w:rsidRPr="001A59C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1A59C2">
              <w:rPr>
                <w:rFonts w:asciiTheme="minorHAnsi" w:hAnsiTheme="minorHAnsi" w:cstheme="minorHAnsi"/>
                <w:sz w:val="22"/>
                <w:szCs w:val="22"/>
                <w:vertAlign w:val="subscript"/>
                <w:lang w:val="pl-PL"/>
              </w:rPr>
              <w:t>75%</w:t>
            </w:r>
            <w:r w:rsidRPr="001A59C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1A59C2">
              <w:rPr>
                <w:rFonts w:asciiTheme="minorHAnsi" w:hAnsiTheme="minorHAnsi" w:cstheme="minorHAnsi"/>
                <w:sz w:val="22"/>
                <w:szCs w:val="22"/>
                <w:vertAlign w:val="subscript"/>
                <w:lang w:val="pl-PL"/>
              </w:rPr>
              <w:t>net B.1</w:t>
            </w:r>
            <w:r w:rsidRPr="001A59C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 dla punktu pracy B.1</w:t>
            </w:r>
          </w:p>
        </w:tc>
        <w:tc>
          <w:tcPr>
            <w:tcW w:w="993" w:type="dxa"/>
          </w:tcPr>
          <w:p w14:paraId="4CB4A62F" w14:textId="77777777" w:rsidR="00426794" w:rsidRPr="001A59C2" w:rsidRDefault="00426794" w:rsidP="007733C5">
            <w:pPr>
              <w:pStyle w:val="TableText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1A59C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%</w:t>
            </w:r>
          </w:p>
        </w:tc>
        <w:tc>
          <w:tcPr>
            <w:tcW w:w="1848" w:type="dxa"/>
          </w:tcPr>
          <w:p w14:paraId="49582DBE" w14:textId="77777777" w:rsidR="00426794" w:rsidRPr="001A59C2" w:rsidRDefault="00426794" w:rsidP="007733C5">
            <w:pPr>
              <w:pStyle w:val="TableText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426794" w:rsidRPr="001A59C2" w14:paraId="59158C48" w14:textId="77777777" w:rsidTr="007733C5">
        <w:tc>
          <w:tcPr>
            <w:tcW w:w="708" w:type="dxa"/>
          </w:tcPr>
          <w:p w14:paraId="60FE8A5B" w14:textId="77777777" w:rsidR="00426794" w:rsidRPr="001A59C2" w:rsidRDefault="00426794" w:rsidP="007733C5">
            <w:pPr>
              <w:pStyle w:val="TableText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1A59C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3b</w:t>
            </w:r>
          </w:p>
        </w:tc>
        <w:tc>
          <w:tcPr>
            <w:tcW w:w="6091" w:type="dxa"/>
          </w:tcPr>
          <w:p w14:paraId="200EB574" w14:textId="77777777" w:rsidR="00426794" w:rsidRPr="001A59C2" w:rsidRDefault="00426794" w:rsidP="007733C5">
            <w:pPr>
              <w:pStyle w:val="TableText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1A59C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Obniżenie sprawność Bloku netto przy obciążeniu 75% </w:t>
            </w:r>
          </w:p>
          <w:p w14:paraId="6F53E84C" w14:textId="77777777" w:rsidR="00426794" w:rsidRPr="001A59C2" w:rsidRDefault="00426794" w:rsidP="007733C5">
            <w:pPr>
              <w:pStyle w:val="TableText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1A59C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(</w:t>
            </w:r>
            <w:proofErr w:type="spellStart"/>
            <w:r w:rsidRPr="001A59C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Δŋ</w:t>
            </w:r>
            <w:proofErr w:type="spellEnd"/>
            <w:r w:rsidRPr="001A59C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1A59C2">
              <w:rPr>
                <w:rFonts w:asciiTheme="minorHAnsi" w:hAnsiTheme="minorHAnsi" w:cstheme="minorHAnsi"/>
                <w:sz w:val="22"/>
                <w:szCs w:val="22"/>
                <w:vertAlign w:val="subscript"/>
                <w:lang w:val="pl-PL"/>
              </w:rPr>
              <w:t>75%</w:t>
            </w:r>
            <w:r w:rsidRPr="001A59C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1A59C2">
              <w:rPr>
                <w:rFonts w:asciiTheme="minorHAnsi" w:hAnsiTheme="minorHAnsi" w:cstheme="minorHAnsi"/>
                <w:sz w:val="22"/>
                <w:szCs w:val="22"/>
                <w:vertAlign w:val="subscript"/>
                <w:lang w:val="pl-PL"/>
              </w:rPr>
              <w:t>net B.2</w:t>
            </w:r>
            <w:r w:rsidRPr="001A59C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 dla punktu pracy B.2</w:t>
            </w:r>
          </w:p>
        </w:tc>
        <w:tc>
          <w:tcPr>
            <w:tcW w:w="993" w:type="dxa"/>
          </w:tcPr>
          <w:p w14:paraId="01039E8E" w14:textId="77777777" w:rsidR="00426794" w:rsidRPr="001A59C2" w:rsidRDefault="00426794" w:rsidP="007733C5">
            <w:pPr>
              <w:pStyle w:val="TableText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1A59C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%</w:t>
            </w:r>
          </w:p>
        </w:tc>
        <w:tc>
          <w:tcPr>
            <w:tcW w:w="1848" w:type="dxa"/>
          </w:tcPr>
          <w:p w14:paraId="02E65347" w14:textId="77777777" w:rsidR="00426794" w:rsidRPr="001A59C2" w:rsidRDefault="00426794" w:rsidP="007733C5">
            <w:pPr>
              <w:pStyle w:val="TableText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426794" w:rsidRPr="001A59C2" w14:paraId="4D450D8F" w14:textId="77777777" w:rsidTr="007733C5">
        <w:tc>
          <w:tcPr>
            <w:tcW w:w="708" w:type="dxa"/>
          </w:tcPr>
          <w:p w14:paraId="2AB3820E" w14:textId="77777777" w:rsidR="00426794" w:rsidRPr="001A59C2" w:rsidRDefault="00426794" w:rsidP="007733C5">
            <w:pPr>
              <w:pStyle w:val="TableText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1A59C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3c</w:t>
            </w:r>
          </w:p>
        </w:tc>
        <w:tc>
          <w:tcPr>
            <w:tcW w:w="6091" w:type="dxa"/>
          </w:tcPr>
          <w:p w14:paraId="439120C9" w14:textId="77777777" w:rsidR="00426794" w:rsidRPr="001A59C2" w:rsidRDefault="00426794" w:rsidP="007733C5">
            <w:pPr>
              <w:pStyle w:val="TableText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1A59C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Obniżenie sprawność Bloku netto przy obciążeniu 40% </w:t>
            </w:r>
          </w:p>
          <w:p w14:paraId="31A3A6B9" w14:textId="77777777" w:rsidR="00426794" w:rsidRPr="001A59C2" w:rsidRDefault="00426794" w:rsidP="007733C5">
            <w:pPr>
              <w:pStyle w:val="TableText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1A59C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(</w:t>
            </w:r>
            <w:proofErr w:type="spellStart"/>
            <w:r w:rsidRPr="001A59C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Δŋ</w:t>
            </w:r>
            <w:proofErr w:type="spellEnd"/>
            <w:r w:rsidRPr="001A59C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1A59C2">
              <w:rPr>
                <w:rFonts w:asciiTheme="minorHAnsi" w:hAnsiTheme="minorHAnsi" w:cstheme="minorHAnsi"/>
                <w:sz w:val="22"/>
                <w:szCs w:val="22"/>
                <w:vertAlign w:val="subscript"/>
                <w:lang w:val="pl-PL"/>
              </w:rPr>
              <w:t>40%</w:t>
            </w:r>
            <w:r w:rsidRPr="001A59C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1A59C2">
              <w:rPr>
                <w:rFonts w:asciiTheme="minorHAnsi" w:hAnsiTheme="minorHAnsi" w:cstheme="minorHAnsi"/>
                <w:sz w:val="22"/>
                <w:szCs w:val="22"/>
                <w:vertAlign w:val="subscript"/>
                <w:lang w:val="pl-PL"/>
              </w:rPr>
              <w:t xml:space="preserve">net B.1 </w:t>
            </w:r>
            <w:r w:rsidRPr="001A59C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 dla punktu pracy B.1</w:t>
            </w:r>
          </w:p>
        </w:tc>
        <w:tc>
          <w:tcPr>
            <w:tcW w:w="993" w:type="dxa"/>
          </w:tcPr>
          <w:p w14:paraId="6E3FC9AA" w14:textId="77777777" w:rsidR="00426794" w:rsidRPr="001A59C2" w:rsidRDefault="00426794" w:rsidP="007733C5">
            <w:pPr>
              <w:pStyle w:val="TableText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1A59C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%</w:t>
            </w:r>
          </w:p>
        </w:tc>
        <w:tc>
          <w:tcPr>
            <w:tcW w:w="1848" w:type="dxa"/>
          </w:tcPr>
          <w:p w14:paraId="20288362" w14:textId="77777777" w:rsidR="00426794" w:rsidRPr="001A59C2" w:rsidRDefault="00426794" w:rsidP="007733C5">
            <w:pPr>
              <w:pStyle w:val="TableText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426794" w:rsidRPr="001A59C2" w14:paraId="23832C90" w14:textId="77777777" w:rsidTr="007733C5">
        <w:tc>
          <w:tcPr>
            <w:tcW w:w="708" w:type="dxa"/>
          </w:tcPr>
          <w:p w14:paraId="6D26014F" w14:textId="77777777" w:rsidR="00426794" w:rsidRPr="001A59C2" w:rsidRDefault="00426794" w:rsidP="007733C5">
            <w:pPr>
              <w:pStyle w:val="TableText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1A59C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3d</w:t>
            </w:r>
          </w:p>
        </w:tc>
        <w:tc>
          <w:tcPr>
            <w:tcW w:w="6091" w:type="dxa"/>
          </w:tcPr>
          <w:p w14:paraId="660D3626" w14:textId="77777777" w:rsidR="00426794" w:rsidRPr="001A59C2" w:rsidRDefault="00426794" w:rsidP="007733C5">
            <w:pPr>
              <w:pStyle w:val="TableText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1A59C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Obniżenie sprawność Bloku netto przy obciążeniu 40% </w:t>
            </w:r>
          </w:p>
          <w:p w14:paraId="23E332C9" w14:textId="77777777" w:rsidR="00426794" w:rsidRPr="001A59C2" w:rsidRDefault="00426794" w:rsidP="007733C5">
            <w:pPr>
              <w:pStyle w:val="TableText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1A59C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(</w:t>
            </w:r>
            <w:proofErr w:type="spellStart"/>
            <w:r w:rsidRPr="001A59C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Δŋ</w:t>
            </w:r>
            <w:proofErr w:type="spellEnd"/>
            <w:r w:rsidRPr="001A59C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1A59C2">
              <w:rPr>
                <w:rFonts w:asciiTheme="minorHAnsi" w:hAnsiTheme="minorHAnsi" w:cstheme="minorHAnsi"/>
                <w:sz w:val="22"/>
                <w:szCs w:val="22"/>
                <w:vertAlign w:val="subscript"/>
                <w:lang w:val="pl-PL"/>
              </w:rPr>
              <w:t>40%</w:t>
            </w:r>
            <w:r w:rsidRPr="001A59C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1A59C2">
              <w:rPr>
                <w:rFonts w:asciiTheme="minorHAnsi" w:hAnsiTheme="minorHAnsi" w:cstheme="minorHAnsi"/>
                <w:sz w:val="22"/>
                <w:szCs w:val="22"/>
                <w:vertAlign w:val="subscript"/>
                <w:lang w:val="pl-PL"/>
              </w:rPr>
              <w:t xml:space="preserve">net B.2 </w:t>
            </w:r>
            <w:r w:rsidRPr="001A59C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 dla punktu pracy B.2</w:t>
            </w:r>
          </w:p>
        </w:tc>
        <w:tc>
          <w:tcPr>
            <w:tcW w:w="993" w:type="dxa"/>
          </w:tcPr>
          <w:p w14:paraId="5E2020D5" w14:textId="77777777" w:rsidR="00426794" w:rsidRPr="001A59C2" w:rsidRDefault="00426794" w:rsidP="007733C5">
            <w:pPr>
              <w:pStyle w:val="TableText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1A59C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%</w:t>
            </w:r>
          </w:p>
        </w:tc>
        <w:tc>
          <w:tcPr>
            <w:tcW w:w="1848" w:type="dxa"/>
          </w:tcPr>
          <w:p w14:paraId="11988717" w14:textId="77777777" w:rsidR="00426794" w:rsidRPr="001A59C2" w:rsidRDefault="00426794" w:rsidP="007733C5">
            <w:pPr>
              <w:pStyle w:val="TableText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1D209159" w14:textId="0AAF1C25" w:rsidR="00426794" w:rsidRDefault="00426794" w:rsidP="00426794">
      <w:pPr>
        <w:rPr>
          <w:i/>
        </w:rPr>
      </w:pPr>
    </w:p>
    <w:p w14:paraId="0574BC35" w14:textId="2E1E4D17" w:rsidR="00426794" w:rsidRPr="0011529F" w:rsidRDefault="00F3399E" w:rsidP="00426794">
      <w:pPr>
        <w:rPr>
          <w:b/>
        </w:rPr>
      </w:pPr>
      <w:r w:rsidRPr="0011529F">
        <w:rPr>
          <w:b/>
        </w:rPr>
        <w:lastRenderedPageBreak/>
        <w:t>Tabela 2</w:t>
      </w:r>
    </w:p>
    <w:tbl>
      <w:tblPr>
        <w:tblStyle w:val="MMTable"/>
        <w:tblW w:w="3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664"/>
        <w:gridCol w:w="1921"/>
        <w:gridCol w:w="796"/>
        <w:gridCol w:w="1888"/>
        <w:gridCol w:w="1888"/>
      </w:tblGrid>
      <w:tr w:rsidR="00426794" w:rsidRPr="00637967" w14:paraId="4D1E07FB" w14:textId="77777777" w:rsidTr="007733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6A64EB8F" w14:textId="77777777" w:rsidR="00426794" w:rsidRPr="00637967" w:rsidRDefault="00426794" w:rsidP="007733C5">
            <w:pPr>
              <w:pStyle w:val="TableHeadingLeft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  <w:r w:rsidRPr="00637967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Lp.</w:t>
            </w:r>
          </w:p>
        </w:tc>
        <w:tc>
          <w:tcPr>
            <w:tcW w:w="13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3CADB088" w14:textId="77777777" w:rsidR="00426794" w:rsidRPr="00637967" w:rsidRDefault="00426794" w:rsidP="007733C5">
            <w:pPr>
              <w:pStyle w:val="TableHeadingLeft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  <w:r w:rsidRPr="00637967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Parametry</w:t>
            </w:r>
          </w:p>
        </w:tc>
        <w:tc>
          <w:tcPr>
            <w:tcW w:w="5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6E5A143D" w14:textId="77777777" w:rsidR="00426794" w:rsidRPr="00637967" w:rsidRDefault="00426794" w:rsidP="007733C5">
            <w:pPr>
              <w:pStyle w:val="TableHeadingLeft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  <w:r w:rsidRPr="00637967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Jedn.</w:t>
            </w:r>
          </w:p>
        </w:tc>
        <w:tc>
          <w:tcPr>
            <w:tcW w:w="263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10C76944" w14:textId="77777777" w:rsidR="00426794" w:rsidRPr="00637967" w:rsidRDefault="00426794" w:rsidP="007733C5">
            <w:pPr>
              <w:pStyle w:val="TableHeadingLeft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  <w:r w:rsidRPr="00637967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warunki znamionowe</w:t>
            </w:r>
          </w:p>
        </w:tc>
      </w:tr>
      <w:tr w:rsidR="00426794" w:rsidRPr="00637967" w14:paraId="56D14B44" w14:textId="77777777" w:rsidTr="007733C5">
        <w:tc>
          <w:tcPr>
            <w:tcW w:w="464" w:type="pct"/>
          </w:tcPr>
          <w:p w14:paraId="1424FD74" w14:textId="77777777" w:rsidR="00426794" w:rsidRPr="00637967" w:rsidRDefault="00426794" w:rsidP="007733C5">
            <w:pPr>
              <w:pStyle w:val="TableText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1342" w:type="pct"/>
          </w:tcPr>
          <w:p w14:paraId="6A1C19BD" w14:textId="77777777" w:rsidR="00426794" w:rsidRPr="00637967" w:rsidRDefault="00426794" w:rsidP="007733C5">
            <w:pPr>
              <w:pStyle w:val="TableText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556" w:type="pct"/>
          </w:tcPr>
          <w:p w14:paraId="53145641" w14:textId="77777777" w:rsidR="00426794" w:rsidRPr="00637967" w:rsidRDefault="00426794" w:rsidP="007733C5">
            <w:pPr>
              <w:pStyle w:val="TableText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1319" w:type="pct"/>
          </w:tcPr>
          <w:p w14:paraId="4E3DD959" w14:textId="77777777" w:rsidR="00426794" w:rsidRPr="00637967" w:rsidRDefault="00426794" w:rsidP="007733C5">
            <w:pPr>
              <w:pStyle w:val="TableText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63796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  <w:t>Punkty pracy B.1</w:t>
            </w:r>
          </w:p>
        </w:tc>
        <w:tc>
          <w:tcPr>
            <w:tcW w:w="1319" w:type="pct"/>
          </w:tcPr>
          <w:p w14:paraId="35C80E17" w14:textId="77777777" w:rsidR="00426794" w:rsidRPr="00637967" w:rsidRDefault="00426794" w:rsidP="007733C5">
            <w:pPr>
              <w:pStyle w:val="TableText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63796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  <w:t>Punkty pracy B.2</w:t>
            </w:r>
          </w:p>
        </w:tc>
      </w:tr>
      <w:tr w:rsidR="00426794" w:rsidRPr="00637967" w14:paraId="72F95887" w14:textId="77777777" w:rsidTr="007733C5">
        <w:tc>
          <w:tcPr>
            <w:tcW w:w="464" w:type="pct"/>
          </w:tcPr>
          <w:p w14:paraId="36415169" w14:textId="77777777" w:rsidR="00426794" w:rsidRPr="00637967" w:rsidRDefault="00426794" w:rsidP="007733C5">
            <w:pPr>
              <w:pStyle w:val="TableTextLeft"/>
              <w:rPr>
                <w:rFonts w:cstheme="minorHAnsi"/>
                <w:color w:val="000000" w:themeColor="text1"/>
                <w:sz w:val="22"/>
                <w:szCs w:val="22"/>
                <w:lang w:val="pl-PL"/>
              </w:rPr>
            </w:pPr>
            <w:r w:rsidRPr="0063796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  <w:t>1.</w:t>
            </w:r>
          </w:p>
        </w:tc>
        <w:tc>
          <w:tcPr>
            <w:tcW w:w="4536" w:type="pct"/>
            <w:gridSpan w:val="4"/>
          </w:tcPr>
          <w:p w14:paraId="02DCFD98" w14:textId="77777777" w:rsidR="00426794" w:rsidRPr="00637967" w:rsidRDefault="00426794" w:rsidP="007733C5">
            <w:pPr>
              <w:pStyle w:val="TableTextLeft"/>
              <w:rPr>
                <w:rFonts w:cstheme="minorHAnsi"/>
                <w:color w:val="000000" w:themeColor="text1"/>
                <w:sz w:val="22"/>
                <w:szCs w:val="22"/>
                <w:lang w:val="pl-PL"/>
              </w:rPr>
            </w:pPr>
            <w:r w:rsidRPr="0063796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  <w:t>Parametry otoczenia</w:t>
            </w:r>
          </w:p>
        </w:tc>
      </w:tr>
      <w:tr w:rsidR="00426794" w:rsidRPr="00637967" w14:paraId="7A76D3E5" w14:textId="77777777" w:rsidTr="007733C5">
        <w:tc>
          <w:tcPr>
            <w:tcW w:w="464" w:type="pct"/>
          </w:tcPr>
          <w:p w14:paraId="62C6289B" w14:textId="77777777" w:rsidR="00426794" w:rsidRPr="00637967" w:rsidRDefault="00426794" w:rsidP="007733C5">
            <w:pPr>
              <w:pStyle w:val="TableText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63796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  <w:t>1.1.</w:t>
            </w:r>
          </w:p>
        </w:tc>
        <w:tc>
          <w:tcPr>
            <w:tcW w:w="1342" w:type="pct"/>
          </w:tcPr>
          <w:p w14:paraId="6710B2EC" w14:textId="77777777" w:rsidR="00426794" w:rsidRPr="00637967" w:rsidRDefault="00426794" w:rsidP="007733C5">
            <w:pPr>
              <w:pStyle w:val="TableText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63796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  <w:t>temperatura suchego termometru</w:t>
            </w:r>
          </w:p>
        </w:tc>
        <w:tc>
          <w:tcPr>
            <w:tcW w:w="556" w:type="pct"/>
          </w:tcPr>
          <w:p w14:paraId="06AD082A" w14:textId="77777777" w:rsidR="00426794" w:rsidRPr="00637967" w:rsidRDefault="00426794" w:rsidP="007733C5">
            <w:pPr>
              <w:pStyle w:val="TableText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63796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  <w:t>ºC</w:t>
            </w:r>
          </w:p>
        </w:tc>
        <w:tc>
          <w:tcPr>
            <w:tcW w:w="1319" w:type="pct"/>
          </w:tcPr>
          <w:p w14:paraId="371EF379" w14:textId="77777777" w:rsidR="00426794" w:rsidRPr="00637967" w:rsidRDefault="00426794" w:rsidP="007733C5">
            <w:pPr>
              <w:pStyle w:val="TableTextLef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63796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  <w:t>0</w:t>
            </w:r>
          </w:p>
        </w:tc>
        <w:tc>
          <w:tcPr>
            <w:tcW w:w="1319" w:type="pct"/>
          </w:tcPr>
          <w:p w14:paraId="396F35FC" w14:textId="77777777" w:rsidR="00426794" w:rsidRPr="00637967" w:rsidRDefault="00426794" w:rsidP="007733C5">
            <w:pPr>
              <w:pStyle w:val="TableTextLef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63796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  <w:t>+19</w:t>
            </w:r>
          </w:p>
        </w:tc>
      </w:tr>
      <w:tr w:rsidR="00426794" w:rsidRPr="00637967" w14:paraId="6176C907" w14:textId="77777777" w:rsidTr="007733C5">
        <w:tc>
          <w:tcPr>
            <w:tcW w:w="464" w:type="pct"/>
          </w:tcPr>
          <w:p w14:paraId="3BABDFBE" w14:textId="77777777" w:rsidR="00426794" w:rsidRPr="00637967" w:rsidRDefault="00426794" w:rsidP="007733C5">
            <w:pPr>
              <w:pStyle w:val="TableText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63796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  <w:t>1.2.</w:t>
            </w:r>
          </w:p>
        </w:tc>
        <w:tc>
          <w:tcPr>
            <w:tcW w:w="1342" w:type="pct"/>
          </w:tcPr>
          <w:p w14:paraId="4BB35710" w14:textId="77777777" w:rsidR="00426794" w:rsidRPr="00637967" w:rsidRDefault="00426794" w:rsidP="007733C5">
            <w:pPr>
              <w:pStyle w:val="TableText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63796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  <w:t>wilgotność względna</w:t>
            </w:r>
          </w:p>
        </w:tc>
        <w:tc>
          <w:tcPr>
            <w:tcW w:w="556" w:type="pct"/>
          </w:tcPr>
          <w:p w14:paraId="3A1FCEE3" w14:textId="77777777" w:rsidR="00426794" w:rsidRPr="00637967" w:rsidRDefault="00426794" w:rsidP="007733C5">
            <w:pPr>
              <w:pStyle w:val="TableText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63796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  <w:t>%</w:t>
            </w:r>
          </w:p>
        </w:tc>
        <w:tc>
          <w:tcPr>
            <w:tcW w:w="1319" w:type="pct"/>
          </w:tcPr>
          <w:p w14:paraId="7150BEA4" w14:textId="77777777" w:rsidR="00426794" w:rsidRPr="00637967" w:rsidRDefault="00426794" w:rsidP="007733C5">
            <w:pPr>
              <w:pStyle w:val="TableTextLef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63796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  <w:t>86</w:t>
            </w:r>
          </w:p>
        </w:tc>
        <w:tc>
          <w:tcPr>
            <w:tcW w:w="1319" w:type="pct"/>
          </w:tcPr>
          <w:p w14:paraId="41AE9429" w14:textId="77777777" w:rsidR="00426794" w:rsidRPr="00637967" w:rsidRDefault="00426794" w:rsidP="007733C5">
            <w:pPr>
              <w:pStyle w:val="TableTextLef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63796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  <w:t>65</w:t>
            </w:r>
          </w:p>
        </w:tc>
      </w:tr>
      <w:tr w:rsidR="00426794" w:rsidRPr="00637967" w14:paraId="0D22B987" w14:textId="77777777" w:rsidTr="007733C5">
        <w:tc>
          <w:tcPr>
            <w:tcW w:w="464" w:type="pct"/>
          </w:tcPr>
          <w:p w14:paraId="250AED1B" w14:textId="77777777" w:rsidR="00426794" w:rsidRPr="00637967" w:rsidRDefault="00426794" w:rsidP="007733C5">
            <w:pPr>
              <w:pStyle w:val="TableText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63796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  <w:t>1.3.</w:t>
            </w:r>
          </w:p>
        </w:tc>
        <w:tc>
          <w:tcPr>
            <w:tcW w:w="1342" w:type="pct"/>
          </w:tcPr>
          <w:p w14:paraId="2F36FD4D" w14:textId="77777777" w:rsidR="00426794" w:rsidRPr="00637967" w:rsidRDefault="00426794" w:rsidP="007733C5">
            <w:pPr>
              <w:pStyle w:val="TableText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63796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  <w:t>Ciśnienie</w:t>
            </w:r>
          </w:p>
        </w:tc>
        <w:tc>
          <w:tcPr>
            <w:tcW w:w="556" w:type="pct"/>
          </w:tcPr>
          <w:p w14:paraId="6BA03A4D" w14:textId="77777777" w:rsidR="00426794" w:rsidRPr="00637967" w:rsidRDefault="00426794" w:rsidP="007733C5">
            <w:pPr>
              <w:pStyle w:val="TableText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proofErr w:type="spellStart"/>
            <w:r w:rsidRPr="0063796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  <w:t>hPa</w:t>
            </w:r>
            <w:proofErr w:type="spellEnd"/>
          </w:p>
        </w:tc>
        <w:tc>
          <w:tcPr>
            <w:tcW w:w="1319" w:type="pct"/>
          </w:tcPr>
          <w:p w14:paraId="7CE9992D" w14:textId="77777777" w:rsidR="00426794" w:rsidRPr="00637967" w:rsidRDefault="00426794" w:rsidP="007733C5">
            <w:pPr>
              <w:pStyle w:val="TableTextLef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63796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  <w:t>980</w:t>
            </w:r>
          </w:p>
        </w:tc>
        <w:tc>
          <w:tcPr>
            <w:tcW w:w="1319" w:type="pct"/>
          </w:tcPr>
          <w:p w14:paraId="28A64145" w14:textId="77777777" w:rsidR="00426794" w:rsidRPr="00637967" w:rsidRDefault="00426794" w:rsidP="007733C5">
            <w:pPr>
              <w:pStyle w:val="TableTextLef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63796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  <w:t>980</w:t>
            </w:r>
          </w:p>
        </w:tc>
      </w:tr>
      <w:tr w:rsidR="00426794" w:rsidRPr="00637967" w14:paraId="5DDB49FA" w14:textId="77777777" w:rsidTr="007733C5">
        <w:tc>
          <w:tcPr>
            <w:tcW w:w="464" w:type="pct"/>
          </w:tcPr>
          <w:p w14:paraId="08343222" w14:textId="77777777" w:rsidR="00426794" w:rsidRPr="00637967" w:rsidRDefault="00426794" w:rsidP="007733C5">
            <w:pPr>
              <w:pStyle w:val="TableText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63796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  <w:t>2.</w:t>
            </w:r>
          </w:p>
        </w:tc>
        <w:tc>
          <w:tcPr>
            <w:tcW w:w="4536" w:type="pct"/>
            <w:gridSpan w:val="4"/>
          </w:tcPr>
          <w:p w14:paraId="5573FDC5" w14:textId="77777777" w:rsidR="00426794" w:rsidRPr="00637967" w:rsidRDefault="00426794" w:rsidP="007733C5">
            <w:pPr>
              <w:pStyle w:val="TableText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63796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  <w:t>Parametry na wyprowadzeniu mocy elektrycznej</w:t>
            </w:r>
          </w:p>
        </w:tc>
      </w:tr>
      <w:tr w:rsidR="00426794" w:rsidRPr="00637967" w14:paraId="599DDA52" w14:textId="77777777" w:rsidTr="007733C5">
        <w:tc>
          <w:tcPr>
            <w:tcW w:w="464" w:type="pct"/>
          </w:tcPr>
          <w:p w14:paraId="40B1ECBD" w14:textId="77777777" w:rsidR="00426794" w:rsidRPr="00637967" w:rsidRDefault="00426794" w:rsidP="007733C5">
            <w:pPr>
              <w:pStyle w:val="TableText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63796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  <w:t>2.1</w:t>
            </w:r>
          </w:p>
        </w:tc>
        <w:tc>
          <w:tcPr>
            <w:tcW w:w="1342" w:type="pct"/>
          </w:tcPr>
          <w:p w14:paraId="04D3DE3D" w14:textId="77777777" w:rsidR="00426794" w:rsidRPr="00637967" w:rsidRDefault="00426794" w:rsidP="007733C5">
            <w:pPr>
              <w:pStyle w:val="TableText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63796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  <w:t>Współczynnik mocy</w:t>
            </w:r>
          </w:p>
        </w:tc>
        <w:tc>
          <w:tcPr>
            <w:tcW w:w="556" w:type="pct"/>
          </w:tcPr>
          <w:p w14:paraId="4F0179E4" w14:textId="77777777" w:rsidR="00426794" w:rsidRPr="00637967" w:rsidRDefault="00426794" w:rsidP="007733C5">
            <w:pPr>
              <w:pStyle w:val="TableText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638" w:type="pct"/>
            <w:gridSpan w:val="2"/>
          </w:tcPr>
          <w:p w14:paraId="06ADEE5B" w14:textId="77777777" w:rsidR="00426794" w:rsidRPr="00637967" w:rsidRDefault="00426794" w:rsidP="007733C5">
            <w:pPr>
              <w:pStyle w:val="TableTextLef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63796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  <w:t>0,85</w:t>
            </w:r>
          </w:p>
        </w:tc>
      </w:tr>
      <w:tr w:rsidR="00426794" w:rsidRPr="00637967" w14:paraId="0E4502A0" w14:textId="77777777" w:rsidTr="007733C5">
        <w:tc>
          <w:tcPr>
            <w:tcW w:w="464" w:type="pct"/>
          </w:tcPr>
          <w:p w14:paraId="17CD5DA6" w14:textId="77777777" w:rsidR="00426794" w:rsidRPr="00637967" w:rsidRDefault="00426794" w:rsidP="007733C5">
            <w:pPr>
              <w:pStyle w:val="TableText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63796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  <w:t>2.2</w:t>
            </w:r>
          </w:p>
        </w:tc>
        <w:tc>
          <w:tcPr>
            <w:tcW w:w="1342" w:type="pct"/>
          </w:tcPr>
          <w:p w14:paraId="3C8E6553" w14:textId="77777777" w:rsidR="00426794" w:rsidRPr="00637967" w:rsidRDefault="00426794" w:rsidP="007733C5">
            <w:pPr>
              <w:pStyle w:val="TableText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63796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  <w:t xml:space="preserve">Częstotliwość sieci </w:t>
            </w:r>
          </w:p>
        </w:tc>
        <w:tc>
          <w:tcPr>
            <w:tcW w:w="556" w:type="pct"/>
          </w:tcPr>
          <w:p w14:paraId="3DD1E796" w14:textId="77777777" w:rsidR="00426794" w:rsidRPr="00637967" w:rsidRDefault="00426794" w:rsidP="007733C5">
            <w:pPr>
              <w:pStyle w:val="TableText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proofErr w:type="spellStart"/>
            <w:r w:rsidRPr="0063796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  <w:t>Hz</w:t>
            </w:r>
            <w:proofErr w:type="spellEnd"/>
          </w:p>
        </w:tc>
        <w:tc>
          <w:tcPr>
            <w:tcW w:w="2638" w:type="pct"/>
            <w:gridSpan w:val="2"/>
          </w:tcPr>
          <w:p w14:paraId="38AE3571" w14:textId="77777777" w:rsidR="00426794" w:rsidRPr="00637967" w:rsidRDefault="00426794" w:rsidP="007733C5">
            <w:pPr>
              <w:pStyle w:val="TableTextLef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63796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  <w:t>50</w:t>
            </w:r>
          </w:p>
        </w:tc>
      </w:tr>
      <w:tr w:rsidR="00426794" w:rsidRPr="00637967" w14:paraId="24422963" w14:textId="77777777" w:rsidTr="007733C5">
        <w:tc>
          <w:tcPr>
            <w:tcW w:w="464" w:type="pct"/>
          </w:tcPr>
          <w:p w14:paraId="08826E0C" w14:textId="77777777" w:rsidR="00426794" w:rsidRPr="00637967" w:rsidRDefault="00426794" w:rsidP="007733C5">
            <w:pPr>
              <w:pStyle w:val="TableText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63796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  <w:t>3.</w:t>
            </w:r>
          </w:p>
        </w:tc>
        <w:tc>
          <w:tcPr>
            <w:tcW w:w="4536" w:type="pct"/>
            <w:gridSpan w:val="4"/>
          </w:tcPr>
          <w:p w14:paraId="0EC48580" w14:textId="77777777" w:rsidR="00426794" w:rsidRPr="00637967" w:rsidRDefault="00426794" w:rsidP="007733C5">
            <w:pPr>
              <w:pStyle w:val="TableText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63796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  <w:t>Paliwo podstawowe – gaz ziemny</w:t>
            </w:r>
          </w:p>
        </w:tc>
      </w:tr>
      <w:tr w:rsidR="00426794" w:rsidRPr="00637967" w14:paraId="78DF4A6C" w14:textId="77777777" w:rsidTr="007733C5">
        <w:tc>
          <w:tcPr>
            <w:tcW w:w="464" w:type="pct"/>
          </w:tcPr>
          <w:p w14:paraId="193A830C" w14:textId="77777777" w:rsidR="00426794" w:rsidRPr="00637967" w:rsidRDefault="00426794" w:rsidP="007733C5">
            <w:pPr>
              <w:pStyle w:val="TableText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63796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  <w:t>3.1</w:t>
            </w:r>
          </w:p>
        </w:tc>
        <w:tc>
          <w:tcPr>
            <w:tcW w:w="1342" w:type="pct"/>
          </w:tcPr>
          <w:p w14:paraId="74C23328" w14:textId="77777777" w:rsidR="00426794" w:rsidRPr="00637967" w:rsidRDefault="00426794" w:rsidP="007733C5">
            <w:pPr>
              <w:pStyle w:val="TableText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63796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  <w:t>skład i własności fizyczne</w:t>
            </w:r>
          </w:p>
        </w:tc>
        <w:tc>
          <w:tcPr>
            <w:tcW w:w="556" w:type="pct"/>
          </w:tcPr>
          <w:p w14:paraId="59317087" w14:textId="77777777" w:rsidR="00426794" w:rsidRPr="00637967" w:rsidRDefault="00426794" w:rsidP="007733C5">
            <w:pPr>
              <w:pStyle w:val="TableText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638" w:type="pct"/>
            <w:gridSpan w:val="2"/>
          </w:tcPr>
          <w:p w14:paraId="58B6D391" w14:textId="77777777" w:rsidR="00426794" w:rsidRPr="00637967" w:rsidRDefault="00426794" w:rsidP="007733C5">
            <w:pPr>
              <w:pStyle w:val="TableTextLef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63796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  <w:t>Zgodnie z PFU</w:t>
            </w:r>
          </w:p>
        </w:tc>
      </w:tr>
      <w:tr w:rsidR="00426794" w:rsidRPr="00637967" w14:paraId="763D50CA" w14:textId="77777777" w:rsidTr="007733C5">
        <w:tc>
          <w:tcPr>
            <w:tcW w:w="464" w:type="pct"/>
          </w:tcPr>
          <w:p w14:paraId="29370EE4" w14:textId="77777777" w:rsidR="00426794" w:rsidRPr="00637967" w:rsidRDefault="00426794" w:rsidP="007733C5">
            <w:pPr>
              <w:pStyle w:val="TableText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63796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  <w:t>3.2</w:t>
            </w:r>
          </w:p>
        </w:tc>
        <w:tc>
          <w:tcPr>
            <w:tcW w:w="1342" w:type="pct"/>
          </w:tcPr>
          <w:p w14:paraId="40430BD5" w14:textId="77777777" w:rsidR="00426794" w:rsidRPr="00637967" w:rsidRDefault="00426794" w:rsidP="007733C5">
            <w:pPr>
              <w:pStyle w:val="TableText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63796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  <w:t>ciśnienie / temperatura</w:t>
            </w:r>
          </w:p>
        </w:tc>
        <w:tc>
          <w:tcPr>
            <w:tcW w:w="556" w:type="pct"/>
          </w:tcPr>
          <w:p w14:paraId="6729BD66" w14:textId="77777777" w:rsidR="00426794" w:rsidRPr="00637967" w:rsidRDefault="00426794" w:rsidP="007733C5">
            <w:pPr>
              <w:pStyle w:val="TableText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proofErr w:type="spellStart"/>
            <w:r w:rsidRPr="0063796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  <w:t>MPa</w:t>
            </w:r>
            <w:proofErr w:type="spellEnd"/>
            <w:r w:rsidRPr="0063796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  <w:t xml:space="preserve"> / °C</w:t>
            </w:r>
          </w:p>
        </w:tc>
        <w:tc>
          <w:tcPr>
            <w:tcW w:w="2638" w:type="pct"/>
            <w:gridSpan w:val="2"/>
          </w:tcPr>
          <w:p w14:paraId="4753D5C9" w14:textId="77777777" w:rsidR="00426794" w:rsidRPr="00637967" w:rsidRDefault="00426794" w:rsidP="007733C5">
            <w:pPr>
              <w:pStyle w:val="TableTextLef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63796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  <w:t>5 / 20</w:t>
            </w:r>
          </w:p>
        </w:tc>
      </w:tr>
    </w:tbl>
    <w:p w14:paraId="29514E3E" w14:textId="77777777" w:rsidR="00426794" w:rsidRDefault="00426794" w:rsidP="00426794">
      <w:pPr>
        <w:rPr>
          <w:i/>
        </w:rPr>
      </w:pPr>
    </w:p>
    <w:p w14:paraId="2F3379EA" w14:textId="77777777" w:rsidR="00426794" w:rsidRDefault="00426794" w:rsidP="006F5E8A">
      <w:pPr>
        <w:jc w:val="both"/>
      </w:pPr>
      <w:r>
        <w:t>Instrukcja wypełnienia tabeli:</w:t>
      </w:r>
    </w:p>
    <w:p w14:paraId="64D8D43B" w14:textId="77777777" w:rsidR="00426794" w:rsidRDefault="00426794" w:rsidP="006F5E8A">
      <w:pPr>
        <w:jc w:val="both"/>
        <w:rPr>
          <w:i/>
        </w:rPr>
      </w:pPr>
      <w:r>
        <w:rPr>
          <w:i/>
        </w:rPr>
        <w:t>Szczegółowe warunki dla oceny Parametrów Gwarantowanych określono w Załączniku nr 7 do PFU.</w:t>
      </w:r>
    </w:p>
    <w:p w14:paraId="3DAC7C42" w14:textId="77777777" w:rsidR="00426794" w:rsidRDefault="00426794" w:rsidP="008406AD">
      <w:pPr>
        <w:rPr>
          <w:b/>
        </w:rPr>
      </w:pPr>
    </w:p>
    <w:p w14:paraId="2BCE37E5" w14:textId="798E3922" w:rsidR="008406AD" w:rsidRDefault="008406AD" w:rsidP="008406AD">
      <w:pPr>
        <w:rPr>
          <w:b/>
        </w:rPr>
      </w:pPr>
      <w:r w:rsidRPr="00136F1C">
        <w:rPr>
          <w:b/>
        </w:rPr>
        <w:t xml:space="preserve">Załącznik </w:t>
      </w:r>
      <w:r w:rsidR="00426794">
        <w:rPr>
          <w:b/>
        </w:rPr>
        <w:t>nr 6 do Oferty -</w:t>
      </w:r>
      <w:r w:rsidRPr="00136F1C">
        <w:rPr>
          <w:b/>
        </w:rPr>
        <w:t xml:space="preserve"> Zakres</w:t>
      </w:r>
      <w:r w:rsidR="00426794">
        <w:rPr>
          <w:b/>
        </w:rPr>
        <w:t xml:space="preserve"> oraz Harmonogram</w:t>
      </w:r>
      <w:r w:rsidRPr="00136F1C">
        <w:rPr>
          <w:b/>
        </w:rPr>
        <w:t xml:space="preserve"> </w:t>
      </w:r>
      <w:r w:rsidR="00426794">
        <w:rPr>
          <w:b/>
        </w:rPr>
        <w:t>P</w:t>
      </w:r>
      <w:r w:rsidRPr="00136F1C">
        <w:rPr>
          <w:b/>
        </w:rPr>
        <w:t xml:space="preserve">rac </w:t>
      </w:r>
      <w:r w:rsidR="00426794">
        <w:rPr>
          <w:b/>
        </w:rPr>
        <w:t>P</w:t>
      </w:r>
      <w:r w:rsidRPr="00136F1C">
        <w:rPr>
          <w:b/>
        </w:rPr>
        <w:t>lanowanych</w:t>
      </w:r>
    </w:p>
    <w:p w14:paraId="21432270" w14:textId="77777777" w:rsidR="008406AD" w:rsidRPr="00DE3A7A" w:rsidRDefault="008406AD" w:rsidP="008406AD">
      <w:pPr>
        <w:rPr>
          <w:i/>
        </w:rPr>
      </w:pPr>
      <w:r w:rsidRPr="00DE3A7A">
        <w:rPr>
          <w:i/>
        </w:rPr>
        <w:t>Ocena tego załącznika zostanie przeprowadzona poprzez porównanie oferowanych łącznych kosztów remontów i cen części zamiennych z Załącznika 5 Części.</w:t>
      </w:r>
    </w:p>
    <w:p w14:paraId="278CD8CA" w14:textId="4EA51F15" w:rsidR="008406AD" w:rsidRDefault="008406AD" w:rsidP="008406AD">
      <w:r>
        <w:t>Wykonawca określi typy planowanych prac serwisowych, konserwacyjnych, przeglądowych i remontowych (</w:t>
      </w:r>
      <w:r w:rsidR="006662AB">
        <w:t>z</w:t>
      </w:r>
      <w:r>
        <w:t>adania) wg poniższej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5"/>
        <w:gridCol w:w="2492"/>
        <w:gridCol w:w="1418"/>
        <w:gridCol w:w="1826"/>
        <w:gridCol w:w="1418"/>
        <w:gridCol w:w="1293"/>
      </w:tblGrid>
      <w:tr w:rsidR="008406AD" w14:paraId="20B95929" w14:textId="77777777" w:rsidTr="006662AB">
        <w:tc>
          <w:tcPr>
            <w:tcW w:w="631" w:type="dxa"/>
          </w:tcPr>
          <w:p w14:paraId="61657667" w14:textId="77777777" w:rsidR="008406AD" w:rsidRDefault="008406AD" w:rsidP="00753048">
            <w:r>
              <w:t>Lp.</w:t>
            </w:r>
          </w:p>
        </w:tc>
        <w:tc>
          <w:tcPr>
            <w:tcW w:w="2575" w:type="dxa"/>
          </w:tcPr>
          <w:p w14:paraId="0C7C3007" w14:textId="77777777" w:rsidR="008406AD" w:rsidRDefault="008406AD" w:rsidP="00753048">
            <w:r>
              <w:t>Wyszczególnienie</w:t>
            </w:r>
          </w:p>
        </w:tc>
        <w:tc>
          <w:tcPr>
            <w:tcW w:w="1418" w:type="dxa"/>
          </w:tcPr>
          <w:p w14:paraId="134B3185" w14:textId="77777777" w:rsidR="008406AD" w:rsidRDefault="008406AD" w:rsidP="00753048">
            <w:r>
              <w:t>Jednostka</w:t>
            </w:r>
          </w:p>
        </w:tc>
        <w:tc>
          <w:tcPr>
            <w:tcW w:w="1934" w:type="dxa"/>
          </w:tcPr>
          <w:p w14:paraId="46B77EE7" w14:textId="77777777" w:rsidR="008406AD" w:rsidRDefault="008406AD" w:rsidP="00753048">
            <w:r>
              <w:t>Zadanie A</w:t>
            </w:r>
          </w:p>
        </w:tc>
        <w:tc>
          <w:tcPr>
            <w:tcW w:w="1477" w:type="dxa"/>
          </w:tcPr>
          <w:p w14:paraId="088C379E" w14:textId="77777777" w:rsidR="008406AD" w:rsidRDefault="008406AD" w:rsidP="00753048">
            <w:r>
              <w:t>Zadanie B</w:t>
            </w:r>
          </w:p>
        </w:tc>
        <w:tc>
          <w:tcPr>
            <w:tcW w:w="1337" w:type="dxa"/>
          </w:tcPr>
          <w:p w14:paraId="063E57C2" w14:textId="77777777" w:rsidR="008406AD" w:rsidRDefault="008406AD" w:rsidP="00753048">
            <w:r>
              <w:t>Zadanie C</w:t>
            </w:r>
          </w:p>
        </w:tc>
      </w:tr>
      <w:tr w:rsidR="008406AD" w14:paraId="3F17797D" w14:textId="77777777" w:rsidTr="006662AB">
        <w:tc>
          <w:tcPr>
            <w:tcW w:w="631" w:type="dxa"/>
          </w:tcPr>
          <w:p w14:paraId="019E4FC4" w14:textId="77777777" w:rsidR="008406AD" w:rsidRDefault="008406AD" w:rsidP="00753048">
            <w:r>
              <w:t>1</w:t>
            </w:r>
          </w:p>
        </w:tc>
        <w:tc>
          <w:tcPr>
            <w:tcW w:w="2575" w:type="dxa"/>
          </w:tcPr>
          <w:p w14:paraId="3166CBD3" w14:textId="1A3C5127" w:rsidR="008406AD" w:rsidRDefault="008406AD" w:rsidP="00753048">
            <w:r>
              <w:t xml:space="preserve">Termin przeprowadzania </w:t>
            </w:r>
            <w:r w:rsidR="006662AB">
              <w:t>z</w:t>
            </w:r>
            <w:r>
              <w:t>adania</w:t>
            </w:r>
          </w:p>
        </w:tc>
        <w:tc>
          <w:tcPr>
            <w:tcW w:w="1418" w:type="dxa"/>
          </w:tcPr>
          <w:p w14:paraId="4FA62B47" w14:textId="77777777" w:rsidR="008406AD" w:rsidRDefault="008406AD" w:rsidP="00753048">
            <w:r>
              <w:t>Obliczeniowe Godziny Pracy</w:t>
            </w:r>
          </w:p>
        </w:tc>
        <w:tc>
          <w:tcPr>
            <w:tcW w:w="1934" w:type="dxa"/>
          </w:tcPr>
          <w:p w14:paraId="34D72F07" w14:textId="77777777" w:rsidR="008406AD" w:rsidRDefault="008406AD" w:rsidP="00753048"/>
        </w:tc>
        <w:tc>
          <w:tcPr>
            <w:tcW w:w="1477" w:type="dxa"/>
          </w:tcPr>
          <w:p w14:paraId="3E33F4D0" w14:textId="77777777" w:rsidR="008406AD" w:rsidRDefault="008406AD" w:rsidP="00753048"/>
        </w:tc>
        <w:tc>
          <w:tcPr>
            <w:tcW w:w="1337" w:type="dxa"/>
          </w:tcPr>
          <w:p w14:paraId="6A439E29" w14:textId="77777777" w:rsidR="008406AD" w:rsidRDefault="008406AD" w:rsidP="00753048"/>
        </w:tc>
      </w:tr>
      <w:tr w:rsidR="008406AD" w14:paraId="656BBEC7" w14:textId="77777777" w:rsidTr="006662AB">
        <w:tc>
          <w:tcPr>
            <w:tcW w:w="631" w:type="dxa"/>
          </w:tcPr>
          <w:p w14:paraId="029C8E26" w14:textId="77777777" w:rsidR="008406AD" w:rsidRDefault="008406AD" w:rsidP="00753048">
            <w:r>
              <w:t>2</w:t>
            </w:r>
          </w:p>
        </w:tc>
        <w:tc>
          <w:tcPr>
            <w:tcW w:w="2575" w:type="dxa"/>
          </w:tcPr>
          <w:p w14:paraId="4B060432" w14:textId="453BDA9E" w:rsidR="008406AD" w:rsidRDefault="008406AD" w:rsidP="00753048">
            <w:r>
              <w:t xml:space="preserve">Czas trwania </w:t>
            </w:r>
            <w:r w:rsidR="006662AB">
              <w:t>z</w:t>
            </w:r>
            <w:r>
              <w:t>adania</w:t>
            </w:r>
          </w:p>
        </w:tc>
        <w:tc>
          <w:tcPr>
            <w:tcW w:w="1418" w:type="dxa"/>
          </w:tcPr>
          <w:p w14:paraId="40DBDB71" w14:textId="77777777" w:rsidR="008406AD" w:rsidRDefault="008406AD" w:rsidP="00753048">
            <w:r>
              <w:t>h</w:t>
            </w:r>
          </w:p>
        </w:tc>
        <w:tc>
          <w:tcPr>
            <w:tcW w:w="1934" w:type="dxa"/>
          </w:tcPr>
          <w:p w14:paraId="4D7E5065" w14:textId="77777777" w:rsidR="008406AD" w:rsidRDefault="008406AD" w:rsidP="00753048"/>
        </w:tc>
        <w:tc>
          <w:tcPr>
            <w:tcW w:w="1477" w:type="dxa"/>
          </w:tcPr>
          <w:p w14:paraId="01DF2470" w14:textId="77777777" w:rsidR="008406AD" w:rsidRDefault="008406AD" w:rsidP="00753048"/>
        </w:tc>
        <w:tc>
          <w:tcPr>
            <w:tcW w:w="1337" w:type="dxa"/>
          </w:tcPr>
          <w:p w14:paraId="688585D2" w14:textId="77777777" w:rsidR="008406AD" w:rsidRDefault="008406AD" w:rsidP="00753048"/>
        </w:tc>
      </w:tr>
      <w:tr w:rsidR="008406AD" w14:paraId="0EB74587" w14:textId="77777777" w:rsidTr="006662AB">
        <w:tc>
          <w:tcPr>
            <w:tcW w:w="631" w:type="dxa"/>
          </w:tcPr>
          <w:p w14:paraId="7182C1F0" w14:textId="77777777" w:rsidR="008406AD" w:rsidRDefault="008406AD" w:rsidP="00753048">
            <w:r>
              <w:t>3</w:t>
            </w:r>
          </w:p>
        </w:tc>
        <w:tc>
          <w:tcPr>
            <w:tcW w:w="2575" w:type="dxa"/>
          </w:tcPr>
          <w:p w14:paraId="405718BC" w14:textId="14F64F1A" w:rsidR="008406AD" w:rsidRDefault="008406AD" w:rsidP="00753048">
            <w:r>
              <w:t xml:space="preserve">Przewidywana ilość roboczogodzin dla </w:t>
            </w:r>
            <w:r w:rsidR="006662AB">
              <w:t>z</w:t>
            </w:r>
            <w:r>
              <w:t>adania</w:t>
            </w:r>
          </w:p>
        </w:tc>
        <w:tc>
          <w:tcPr>
            <w:tcW w:w="1418" w:type="dxa"/>
          </w:tcPr>
          <w:p w14:paraId="685CCA92" w14:textId="77777777" w:rsidR="008406AD" w:rsidRDefault="008406AD" w:rsidP="00753048">
            <w:r>
              <w:t>h</w:t>
            </w:r>
          </w:p>
        </w:tc>
        <w:tc>
          <w:tcPr>
            <w:tcW w:w="1934" w:type="dxa"/>
          </w:tcPr>
          <w:p w14:paraId="4AD440EB" w14:textId="77777777" w:rsidR="008406AD" w:rsidRDefault="008406AD" w:rsidP="00753048"/>
        </w:tc>
        <w:tc>
          <w:tcPr>
            <w:tcW w:w="1477" w:type="dxa"/>
          </w:tcPr>
          <w:p w14:paraId="4BCB5734" w14:textId="77777777" w:rsidR="008406AD" w:rsidRDefault="008406AD" w:rsidP="00753048"/>
        </w:tc>
        <w:tc>
          <w:tcPr>
            <w:tcW w:w="1337" w:type="dxa"/>
          </w:tcPr>
          <w:p w14:paraId="52DD4BF1" w14:textId="77777777" w:rsidR="008406AD" w:rsidRDefault="008406AD" w:rsidP="00753048"/>
        </w:tc>
      </w:tr>
      <w:tr w:rsidR="008406AD" w14:paraId="091EF214" w14:textId="77777777" w:rsidTr="006662AB">
        <w:tc>
          <w:tcPr>
            <w:tcW w:w="631" w:type="dxa"/>
          </w:tcPr>
          <w:p w14:paraId="27F311E1" w14:textId="77777777" w:rsidR="008406AD" w:rsidRDefault="008406AD" w:rsidP="00753048">
            <w:r>
              <w:t>4</w:t>
            </w:r>
          </w:p>
        </w:tc>
        <w:tc>
          <w:tcPr>
            <w:tcW w:w="2575" w:type="dxa"/>
          </w:tcPr>
          <w:p w14:paraId="3301A34E" w14:textId="77777777" w:rsidR="008406AD" w:rsidRDefault="008406AD" w:rsidP="00753048">
            <w:r>
              <w:t>Koszt części zamiennych wg cen z Załącznika 5</w:t>
            </w:r>
          </w:p>
        </w:tc>
        <w:tc>
          <w:tcPr>
            <w:tcW w:w="1418" w:type="dxa"/>
          </w:tcPr>
          <w:p w14:paraId="60E2B483" w14:textId="77777777" w:rsidR="008406AD" w:rsidRDefault="008406AD" w:rsidP="00753048">
            <w:r>
              <w:t>zł</w:t>
            </w:r>
          </w:p>
        </w:tc>
        <w:tc>
          <w:tcPr>
            <w:tcW w:w="1934" w:type="dxa"/>
          </w:tcPr>
          <w:p w14:paraId="7433E2DF" w14:textId="77777777" w:rsidR="008406AD" w:rsidRDefault="008406AD" w:rsidP="00753048"/>
        </w:tc>
        <w:tc>
          <w:tcPr>
            <w:tcW w:w="1477" w:type="dxa"/>
          </w:tcPr>
          <w:p w14:paraId="05938AB0" w14:textId="77777777" w:rsidR="008406AD" w:rsidRDefault="008406AD" w:rsidP="00753048"/>
        </w:tc>
        <w:tc>
          <w:tcPr>
            <w:tcW w:w="1337" w:type="dxa"/>
          </w:tcPr>
          <w:p w14:paraId="083C3737" w14:textId="77777777" w:rsidR="008406AD" w:rsidRDefault="008406AD" w:rsidP="00753048"/>
        </w:tc>
      </w:tr>
    </w:tbl>
    <w:p w14:paraId="37C6CB20" w14:textId="77777777" w:rsidR="008406AD" w:rsidRDefault="008406AD" w:rsidP="008406AD"/>
    <w:p w14:paraId="606B65BC" w14:textId="77777777" w:rsidR="008406AD" w:rsidRDefault="008406AD" w:rsidP="008406AD">
      <w:r>
        <w:t>Zestawienie części zamiennych wykorzystywanych w danym zadaniu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2283"/>
        <w:gridCol w:w="1665"/>
        <w:gridCol w:w="534"/>
        <w:gridCol w:w="1555"/>
        <w:gridCol w:w="1269"/>
        <w:gridCol w:w="1181"/>
      </w:tblGrid>
      <w:tr w:rsidR="006662AB" w14:paraId="3096F010" w14:textId="77777777" w:rsidTr="006662AB">
        <w:tc>
          <w:tcPr>
            <w:tcW w:w="631" w:type="dxa"/>
          </w:tcPr>
          <w:p w14:paraId="132AD8B5" w14:textId="77777777" w:rsidR="006662AB" w:rsidRDefault="006662AB" w:rsidP="00753048">
            <w:r>
              <w:lastRenderedPageBreak/>
              <w:t>Lp.</w:t>
            </w:r>
          </w:p>
        </w:tc>
        <w:tc>
          <w:tcPr>
            <w:tcW w:w="2575" w:type="dxa"/>
          </w:tcPr>
          <w:p w14:paraId="6DC85172" w14:textId="77777777" w:rsidR="006662AB" w:rsidRDefault="006662AB" w:rsidP="00753048">
            <w:r>
              <w:t>Wyszczególnienie</w:t>
            </w:r>
          </w:p>
        </w:tc>
        <w:tc>
          <w:tcPr>
            <w:tcW w:w="1892" w:type="dxa"/>
          </w:tcPr>
          <w:p w14:paraId="4264C445" w14:textId="2DE7CD8D" w:rsidR="006662AB" w:rsidRDefault="006662AB" w:rsidP="00753048">
            <w:r>
              <w:t>Pozycja wg tabeli z listą części zamiennych (Załącznik ..)</w:t>
            </w:r>
          </w:p>
        </w:tc>
        <w:tc>
          <w:tcPr>
            <w:tcW w:w="501" w:type="dxa"/>
          </w:tcPr>
          <w:p w14:paraId="38E97D5F" w14:textId="7218F465" w:rsidR="006662AB" w:rsidRDefault="006662AB" w:rsidP="00753048">
            <w:r>
              <w:t>Szt.</w:t>
            </w:r>
          </w:p>
        </w:tc>
        <w:tc>
          <w:tcPr>
            <w:tcW w:w="1934" w:type="dxa"/>
          </w:tcPr>
          <w:p w14:paraId="707B8232" w14:textId="77777777" w:rsidR="006662AB" w:rsidRDefault="006662AB" w:rsidP="00753048">
            <w:r>
              <w:t>Zadanie A</w:t>
            </w:r>
          </w:p>
        </w:tc>
        <w:tc>
          <w:tcPr>
            <w:tcW w:w="1477" w:type="dxa"/>
          </w:tcPr>
          <w:p w14:paraId="4D3EAC74" w14:textId="77777777" w:rsidR="006662AB" w:rsidRDefault="006662AB" w:rsidP="00753048">
            <w:r>
              <w:t>Zadanie B</w:t>
            </w:r>
          </w:p>
        </w:tc>
        <w:tc>
          <w:tcPr>
            <w:tcW w:w="1337" w:type="dxa"/>
          </w:tcPr>
          <w:p w14:paraId="786AB461" w14:textId="77777777" w:rsidR="006662AB" w:rsidRDefault="006662AB" w:rsidP="00753048">
            <w:r>
              <w:t>Zadanie C</w:t>
            </w:r>
          </w:p>
        </w:tc>
      </w:tr>
      <w:tr w:rsidR="006662AB" w14:paraId="77D82396" w14:textId="77777777" w:rsidTr="006662AB">
        <w:tc>
          <w:tcPr>
            <w:tcW w:w="631" w:type="dxa"/>
          </w:tcPr>
          <w:p w14:paraId="29847559" w14:textId="77777777" w:rsidR="006662AB" w:rsidRDefault="006662AB" w:rsidP="00753048">
            <w:r>
              <w:t>1</w:t>
            </w:r>
          </w:p>
        </w:tc>
        <w:tc>
          <w:tcPr>
            <w:tcW w:w="2575" w:type="dxa"/>
          </w:tcPr>
          <w:p w14:paraId="5996A183" w14:textId="77777777" w:rsidR="006662AB" w:rsidRDefault="006662AB" w:rsidP="00753048">
            <w:r>
              <w:t>np. dysze paliwowe</w:t>
            </w:r>
          </w:p>
        </w:tc>
        <w:tc>
          <w:tcPr>
            <w:tcW w:w="1892" w:type="dxa"/>
          </w:tcPr>
          <w:p w14:paraId="28064D81" w14:textId="77777777" w:rsidR="006662AB" w:rsidRDefault="006662AB" w:rsidP="00753048"/>
        </w:tc>
        <w:tc>
          <w:tcPr>
            <w:tcW w:w="501" w:type="dxa"/>
          </w:tcPr>
          <w:p w14:paraId="02BEF1B0" w14:textId="2ECA7564" w:rsidR="006662AB" w:rsidRDefault="006662AB" w:rsidP="00753048"/>
        </w:tc>
        <w:tc>
          <w:tcPr>
            <w:tcW w:w="1934" w:type="dxa"/>
          </w:tcPr>
          <w:p w14:paraId="724AB145" w14:textId="77777777" w:rsidR="006662AB" w:rsidRDefault="006662AB" w:rsidP="00753048"/>
        </w:tc>
        <w:tc>
          <w:tcPr>
            <w:tcW w:w="1477" w:type="dxa"/>
          </w:tcPr>
          <w:p w14:paraId="367F9716" w14:textId="77777777" w:rsidR="006662AB" w:rsidRDefault="006662AB" w:rsidP="00753048"/>
        </w:tc>
        <w:tc>
          <w:tcPr>
            <w:tcW w:w="1337" w:type="dxa"/>
          </w:tcPr>
          <w:p w14:paraId="57D3EA80" w14:textId="77777777" w:rsidR="006662AB" w:rsidRDefault="006662AB" w:rsidP="00753048">
            <w:r>
              <w:t>x</w:t>
            </w:r>
          </w:p>
        </w:tc>
      </w:tr>
      <w:tr w:rsidR="006662AB" w14:paraId="4AD3C1F8" w14:textId="77777777" w:rsidTr="006662AB">
        <w:tc>
          <w:tcPr>
            <w:tcW w:w="631" w:type="dxa"/>
          </w:tcPr>
          <w:p w14:paraId="39DA31B2" w14:textId="77777777" w:rsidR="006662AB" w:rsidRDefault="006662AB" w:rsidP="00753048">
            <w:r>
              <w:t>2</w:t>
            </w:r>
          </w:p>
        </w:tc>
        <w:tc>
          <w:tcPr>
            <w:tcW w:w="2575" w:type="dxa"/>
          </w:tcPr>
          <w:p w14:paraId="02B14B6A" w14:textId="77777777" w:rsidR="006662AB" w:rsidRDefault="006662AB" w:rsidP="00753048"/>
        </w:tc>
        <w:tc>
          <w:tcPr>
            <w:tcW w:w="1892" w:type="dxa"/>
          </w:tcPr>
          <w:p w14:paraId="3FC360BE" w14:textId="77777777" w:rsidR="006662AB" w:rsidRDefault="006662AB" w:rsidP="00753048"/>
        </w:tc>
        <w:tc>
          <w:tcPr>
            <w:tcW w:w="501" w:type="dxa"/>
          </w:tcPr>
          <w:p w14:paraId="66A6DB80" w14:textId="14D80EFB" w:rsidR="006662AB" w:rsidRDefault="006662AB" w:rsidP="00753048"/>
        </w:tc>
        <w:tc>
          <w:tcPr>
            <w:tcW w:w="1934" w:type="dxa"/>
          </w:tcPr>
          <w:p w14:paraId="2A3FADF9" w14:textId="77777777" w:rsidR="006662AB" w:rsidRDefault="006662AB" w:rsidP="00753048"/>
        </w:tc>
        <w:tc>
          <w:tcPr>
            <w:tcW w:w="1477" w:type="dxa"/>
          </w:tcPr>
          <w:p w14:paraId="6801E639" w14:textId="77777777" w:rsidR="006662AB" w:rsidRDefault="006662AB" w:rsidP="00753048"/>
        </w:tc>
        <w:tc>
          <w:tcPr>
            <w:tcW w:w="1337" w:type="dxa"/>
          </w:tcPr>
          <w:p w14:paraId="2BE9FE76" w14:textId="77777777" w:rsidR="006662AB" w:rsidRDefault="006662AB" w:rsidP="00753048"/>
        </w:tc>
      </w:tr>
    </w:tbl>
    <w:p w14:paraId="38C51D69" w14:textId="77777777" w:rsidR="008406AD" w:rsidRDefault="008406AD" w:rsidP="008406AD"/>
    <w:p w14:paraId="7D062892" w14:textId="77777777" w:rsidR="008406AD" w:rsidRDefault="008406AD" w:rsidP="008406AD">
      <w:r>
        <w:t xml:space="preserve">Harmonogram prac planowanych </w:t>
      </w:r>
      <w:r w:rsidRPr="009F18DB">
        <w:rPr>
          <w:b/>
        </w:rPr>
        <w:t>(przykład)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8406AD" w14:paraId="0F62904C" w14:textId="77777777" w:rsidTr="00753048">
        <w:tc>
          <w:tcPr>
            <w:tcW w:w="1132" w:type="dxa"/>
          </w:tcPr>
          <w:p w14:paraId="704F6AAA" w14:textId="77777777" w:rsidR="008406AD" w:rsidRDefault="008406AD" w:rsidP="00753048"/>
        </w:tc>
        <w:tc>
          <w:tcPr>
            <w:tcW w:w="7930" w:type="dxa"/>
            <w:gridSpan w:val="7"/>
          </w:tcPr>
          <w:p w14:paraId="31BBDEE4" w14:textId="77777777" w:rsidR="008406AD" w:rsidRDefault="008406AD" w:rsidP="00753048">
            <w:r>
              <w:t>Obliczeniowe Godziny Pracy</w:t>
            </w:r>
          </w:p>
        </w:tc>
      </w:tr>
      <w:tr w:rsidR="008406AD" w14:paraId="55E0151F" w14:textId="77777777" w:rsidTr="00753048">
        <w:tc>
          <w:tcPr>
            <w:tcW w:w="1132" w:type="dxa"/>
          </w:tcPr>
          <w:p w14:paraId="53466151" w14:textId="77777777" w:rsidR="008406AD" w:rsidRDefault="008406AD" w:rsidP="00753048"/>
        </w:tc>
        <w:tc>
          <w:tcPr>
            <w:tcW w:w="1132" w:type="dxa"/>
          </w:tcPr>
          <w:p w14:paraId="4E10329F" w14:textId="77777777" w:rsidR="008406AD" w:rsidRDefault="008406AD" w:rsidP="00753048">
            <w:r>
              <w:t>8000</w:t>
            </w:r>
          </w:p>
        </w:tc>
        <w:tc>
          <w:tcPr>
            <w:tcW w:w="1133" w:type="dxa"/>
          </w:tcPr>
          <w:p w14:paraId="5E72E191" w14:textId="77777777" w:rsidR="008406AD" w:rsidRDefault="008406AD" w:rsidP="00753048">
            <w:r>
              <w:t>16000</w:t>
            </w:r>
          </w:p>
        </w:tc>
        <w:tc>
          <w:tcPr>
            <w:tcW w:w="1133" w:type="dxa"/>
          </w:tcPr>
          <w:p w14:paraId="78444F6A" w14:textId="77777777" w:rsidR="008406AD" w:rsidRDefault="008406AD" w:rsidP="00753048">
            <w:r>
              <w:t>24000</w:t>
            </w:r>
          </w:p>
        </w:tc>
        <w:tc>
          <w:tcPr>
            <w:tcW w:w="1133" w:type="dxa"/>
          </w:tcPr>
          <w:p w14:paraId="6FA78A3E" w14:textId="77777777" w:rsidR="008406AD" w:rsidRDefault="008406AD" w:rsidP="00753048">
            <w:r>
              <w:t>32000</w:t>
            </w:r>
          </w:p>
        </w:tc>
        <w:tc>
          <w:tcPr>
            <w:tcW w:w="1133" w:type="dxa"/>
          </w:tcPr>
          <w:p w14:paraId="096F6CBB" w14:textId="77777777" w:rsidR="008406AD" w:rsidRDefault="008406AD" w:rsidP="00753048">
            <w:r>
              <w:t>40000</w:t>
            </w:r>
          </w:p>
        </w:tc>
        <w:tc>
          <w:tcPr>
            <w:tcW w:w="1133" w:type="dxa"/>
          </w:tcPr>
          <w:p w14:paraId="12AAED52" w14:textId="77777777" w:rsidR="008406AD" w:rsidRDefault="008406AD" w:rsidP="00753048">
            <w:r>
              <w:t>48000</w:t>
            </w:r>
          </w:p>
        </w:tc>
        <w:tc>
          <w:tcPr>
            <w:tcW w:w="1133" w:type="dxa"/>
          </w:tcPr>
          <w:p w14:paraId="425F1CC9" w14:textId="77777777" w:rsidR="008406AD" w:rsidRDefault="008406AD" w:rsidP="00753048">
            <w:r>
              <w:t>56000</w:t>
            </w:r>
          </w:p>
        </w:tc>
      </w:tr>
      <w:tr w:rsidR="008406AD" w14:paraId="6CDFA226" w14:textId="77777777" w:rsidTr="00753048">
        <w:tc>
          <w:tcPr>
            <w:tcW w:w="1132" w:type="dxa"/>
          </w:tcPr>
          <w:p w14:paraId="109738C1" w14:textId="77777777" w:rsidR="008406AD" w:rsidRDefault="008406AD" w:rsidP="00753048">
            <w:r>
              <w:t>Zadanie</w:t>
            </w:r>
          </w:p>
        </w:tc>
        <w:tc>
          <w:tcPr>
            <w:tcW w:w="1132" w:type="dxa"/>
          </w:tcPr>
          <w:p w14:paraId="14690C92" w14:textId="77777777" w:rsidR="008406AD" w:rsidRDefault="008406AD" w:rsidP="00753048">
            <w:r>
              <w:t>A</w:t>
            </w:r>
          </w:p>
        </w:tc>
        <w:tc>
          <w:tcPr>
            <w:tcW w:w="1133" w:type="dxa"/>
          </w:tcPr>
          <w:p w14:paraId="1D140952" w14:textId="77777777" w:rsidR="008406AD" w:rsidRDefault="008406AD" w:rsidP="00753048">
            <w:r>
              <w:t>A</w:t>
            </w:r>
          </w:p>
        </w:tc>
        <w:tc>
          <w:tcPr>
            <w:tcW w:w="1133" w:type="dxa"/>
          </w:tcPr>
          <w:p w14:paraId="24B63ED2" w14:textId="77777777" w:rsidR="008406AD" w:rsidRDefault="008406AD" w:rsidP="00753048">
            <w:r>
              <w:t>B</w:t>
            </w:r>
          </w:p>
        </w:tc>
        <w:tc>
          <w:tcPr>
            <w:tcW w:w="1133" w:type="dxa"/>
          </w:tcPr>
          <w:p w14:paraId="7E94C252" w14:textId="77777777" w:rsidR="008406AD" w:rsidRDefault="008406AD" w:rsidP="00753048">
            <w:r>
              <w:t>A</w:t>
            </w:r>
          </w:p>
        </w:tc>
        <w:tc>
          <w:tcPr>
            <w:tcW w:w="1133" w:type="dxa"/>
          </w:tcPr>
          <w:p w14:paraId="2BEFC14C" w14:textId="77777777" w:rsidR="008406AD" w:rsidRDefault="008406AD" w:rsidP="00753048">
            <w:r>
              <w:t>A</w:t>
            </w:r>
          </w:p>
        </w:tc>
        <w:tc>
          <w:tcPr>
            <w:tcW w:w="1133" w:type="dxa"/>
          </w:tcPr>
          <w:p w14:paraId="27D73DAE" w14:textId="77777777" w:rsidR="008406AD" w:rsidRDefault="008406AD" w:rsidP="00753048">
            <w:r>
              <w:t>C</w:t>
            </w:r>
          </w:p>
        </w:tc>
        <w:tc>
          <w:tcPr>
            <w:tcW w:w="1133" w:type="dxa"/>
          </w:tcPr>
          <w:p w14:paraId="0765F11D" w14:textId="77777777" w:rsidR="008406AD" w:rsidRDefault="008406AD" w:rsidP="00753048">
            <w:r>
              <w:t>A</w:t>
            </w:r>
          </w:p>
        </w:tc>
      </w:tr>
    </w:tbl>
    <w:p w14:paraId="5A5C89FC" w14:textId="77777777" w:rsidR="008406AD" w:rsidRDefault="008406AD" w:rsidP="008406AD"/>
    <w:p w14:paraId="2B265DE4" w14:textId="77777777" w:rsidR="008406AD" w:rsidRDefault="008406AD" w:rsidP="008406AD">
      <w:r>
        <w:t>Instrukcja wypełnienia tabel</w:t>
      </w:r>
    </w:p>
    <w:p w14:paraId="79ECC965" w14:textId="7C861B9D" w:rsidR="008406AD" w:rsidRDefault="008406AD" w:rsidP="006F5E8A">
      <w:pPr>
        <w:pStyle w:val="Akapitzlist"/>
        <w:numPr>
          <w:ilvl w:val="0"/>
          <w:numId w:val="1"/>
        </w:numPr>
        <w:jc w:val="both"/>
      </w:pPr>
      <w:r>
        <w:t>Podział prac na poszczególne typy Zadań zostanie zaproponowany przez Wykonawcę</w:t>
      </w:r>
      <w:r w:rsidR="006662AB">
        <w:t>, ilość zadań wg doświadczenia Wykonawcy (dopuszczalna modyfikacja tabeli w zakresie ilości zadań)</w:t>
      </w:r>
      <w:r>
        <w:t xml:space="preserve">. </w:t>
      </w:r>
    </w:p>
    <w:p w14:paraId="0BF7122B" w14:textId="6032CB74" w:rsidR="008406AD" w:rsidRDefault="008406AD" w:rsidP="006F5E8A">
      <w:pPr>
        <w:pStyle w:val="Akapitzlist"/>
        <w:numPr>
          <w:ilvl w:val="0"/>
          <w:numId w:val="1"/>
        </w:numPr>
        <w:jc w:val="both"/>
      </w:pPr>
      <w:r>
        <w:t xml:space="preserve">Termin przeprowadzania każdego z Zadań należy określić poprzez szacowaną liczbę Obliczeniowych Godzin Pracy Turbozespołu </w:t>
      </w:r>
      <w:r w:rsidRPr="00947F35">
        <w:rPr>
          <w:b/>
        </w:rPr>
        <w:t>od poprzedniego Zadania</w:t>
      </w:r>
      <w:r>
        <w:t xml:space="preserve"> niezależnie od jego typu. Sposób naliczania Obliczeniowych Godzin Pracy zgodnie z Załącznikiem </w:t>
      </w:r>
      <w:r w:rsidR="0092774C">
        <w:t>nr 7 do Oferty</w:t>
      </w:r>
      <w:r>
        <w:t>.</w:t>
      </w:r>
    </w:p>
    <w:p w14:paraId="2080B372" w14:textId="77777777" w:rsidR="008406AD" w:rsidRDefault="008406AD" w:rsidP="006F5E8A">
      <w:pPr>
        <w:pStyle w:val="Akapitzlist"/>
        <w:numPr>
          <w:ilvl w:val="0"/>
          <w:numId w:val="1"/>
        </w:numPr>
        <w:jc w:val="both"/>
      </w:pPr>
      <w:r>
        <w:t xml:space="preserve">Czas trwania - należy podać </w:t>
      </w:r>
      <w:r w:rsidRPr="00DE3A7A">
        <w:rPr>
          <w:b/>
        </w:rPr>
        <w:t>maksymalny</w:t>
      </w:r>
      <w:r>
        <w:t xml:space="preserve"> czas dla każdego z Zadań</w:t>
      </w:r>
    </w:p>
    <w:p w14:paraId="0470DC42" w14:textId="77777777" w:rsidR="008406AD" w:rsidRDefault="008406AD" w:rsidP="006F5E8A">
      <w:pPr>
        <w:pStyle w:val="Akapitzlist"/>
        <w:numPr>
          <w:ilvl w:val="0"/>
          <w:numId w:val="1"/>
        </w:numPr>
        <w:jc w:val="both"/>
      </w:pPr>
      <w:r>
        <w:t xml:space="preserve">Przewidywana ilość roboczogodzin – należy podać przewidywane szacunkowe zaangażowanie pracowników wykonawcy do wykonania danego Zadania.  </w:t>
      </w:r>
    </w:p>
    <w:p w14:paraId="78BE7A28" w14:textId="2A48F581" w:rsidR="008406AD" w:rsidRDefault="008406AD" w:rsidP="006F5E8A">
      <w:pPr>
        <w:pStyle w:val="Akapitzlist"/>
        <w:numPr>
          <w:ilvl w:val="0"/>
          <w:numId w:val="1"/>
        </w:numPr>
        <w:jc w:val="both"/>
      </w:pPr>
      <w:r>
        <w:t xml:space="preserve">Koszty części zamiennych – należy podać koszt części na podstawie zestawienia części zamiennych planowanych dla każdego z Zadań wraz z łącznym kosztem tych części wg Załącznika 5. Zestawienie części zamiennych powinno określać </w:t>
      </w:r>
      <w:r w:rsidRPr="00DE3A7A">
        <w:rPr>
          <w:b/>
        </w:rPr>
        <w:t>minimalną</w:t>
      </w:r>
      <w:r>
        <w:t xml:space="preserve"> listę części przewidywaną dla danego Zadania</w:t>
      </w:r>
      <w:r w:rsidR="0092774C">
        <w:t>.</w:t>
      </w:r>
    </w:p>
    <w:p w14:paraId="3E615AD9" w14:textId="17B415F5" w:rsidR="008406AD" w:rsidRDefault="008406AD" w:rsidP="006F5E8A">
      <w:pPr>
        <w:pStyle w:val="Akapitzlist"/>
        <w:numPr>
          <w:ilvl w:val="0"/>
          <w:numId w:val="1"/>
        </w:numPr>
        <w:jc w:val="both"/>
      </w:pPr>
      <w:r>
        <w:t xml:space="preserve">Harmonogram prac planowanych – Wykonawca dostosuje przedstawioną tabelę do własnego harmonogramu, tabela zostanie opracowana w oparciu o Obliczeniowe Godziny Pracy zgodnie z załącznikiem </w:t>
      </w:r>
      <w:r w:rsidR="0092774C">
        <w:t>nr 7 do Oferty</w:t>
      </w:r>
      <w:r>
        <w:t>, zakres przedstawiony w tabeli powinien uwzględniać co najmniej okres 100 000 Obliczeniowych Godzin Pracy.</w:t>
      </w:r>
    </w:p>
    <w:p w14:paraId="37E71CA9" w14:textId="77777777" w:rsidR="008406AD" w:rsidRDefault="008406AD" w:rsidP="008406AD">
      <w:pPr>
        <w:pStyle w:val="Akapitzlist"/>
      </w:pPr>
    </w:p>
    <w:p w14:paraId="6BB4BA28" w14:textId="1B50EF54" w:rsidR="008406AD" w:rsidRDefault="008406AD" w:rsidP="008406AD">
      <w:pPr>
        <w:rPr>
          <w:b/>
        </w:rPr>
      </w:pPr>
      <w:r>
        <w:rPr>
          <w:b/>
        </w:rPr>
        <w:t xml:space="preserve">Załącznik </w:t>
      </w:r>
      <w:r w:rsidR="00426794">
        <w:rPr>
          <w:b/>
        </w:rPr>
        <w:t>nr 7 do Oferty</w:t>
      </w:r>
      <w:r>
        <w:rPr>
          <w:b/>
        </w:rPr>
        <w:t xml:space="preserve"> </w:t>
      </w:r>
      <w:r w:rsidR="00426794">
        <w:rPr>
          <w:b/>
        </w:rPr>
        <w:t>–</w:t>
      </w:r>
      <w:r>
        <w:rPr>
          <w:b/>
        </w:rPr>
        <w:t xml:space="preserve"> </w:t>
      </w:r>
      <w:r w:rsidR="00426794">
        <w:rPr>
          <w:b/>
        </w:rPr>
        <w:t xml:space="preserve">Metodologia naliczania </w:t>
      </w:r>
      <w:r>
        <w:rPr>
          <w:b/>
        </w:rPr>
        <w:t>Obliczeniow</w:t>
      </w:r>
      <w:r w:rsidR="00426794">
        <w:rPr>
          <w:b/>
        </w:rPr>
        <w:t>ych</w:t>
      </w:r>
      <w:r>
        <w:rPr>
          <w:b/>
        </w:rPr>
        <w:t xml:space="preserve"> Godzin Pracy</w:t>
      </w:r>
    </w:p>
    <w:p w14:paraId="0F568546" w14:textId="77777777" w:rsidR="008406AD" w:rsidRDefault="008406AD" w:rsidP="006F5E8A">
      <w:pPr>
        <w:jc w:val="both"/>
      </w:pPr>
      <w:r>
        <w:t>Wykonawca przedstawi metodologię naliczania Obliczeniowych Godzin Pracy, która będzie podstawą do określania harmonogramów prac planowanych oraz do rozliczania za usługi serwisowe.</w:t>
      </w:r>
    </w:p>
    <w:p w14:paraId="054381E9" w14:textId="77777777" w:rsidR="008406AD" w:rsidRDefault="008406AD" w:rsidP="006F5E8A">
      <w:pPr>
        <w:jc w:val="both"/>
      </w:pPr>
      <w:r>
        <w:t>Metodologia powinna uwzględniać takie stany pracy turbozespołu jak (zależnie od standardów stosowanych przez danego Wykonawcę):</w:t>
      </w:r>
    </w:p>
    <w:p w14:paraId="09DB72F5" w14:textId="77777777" w:rsidR="008406AD" w:rsidRDefault="008406AD" w:rsidP="008406AD">
      <w:pPr>
        <w:pStyle w:val="Akapitzlist"/>
        <w:numPr>
          <w:ilvl w:val="0"/>
          <w:numId w:val="2"/>
        </w:numPr>
      </w:pPr>
      <w:r>
        <w:t>Praca z wydajnością nominalną</w:t>
      </w:r>
    </w:p>
    <w:p w14:paraId="42D5D408" w14:textId="77777777" w:rsidR="008406AD" w:rsidRDefault="008406AD" w:rsidP="008406AD">
      <w:pPr>
        <w:pStyle w:val="Akapitzlist"/>
        <w:numPr>
          <w:ilvl w:val="0"/>
          <w:numId w:val="2"/>
        </w:numPr>
      </w:pPr>
      <w:r>
        <w:t>Praca z wydajnością niższą od nominalnej</w:t>
      </w:r>
    </w:p>
    <w:p w14:paraId="20340522" w14:textId="77777777" w:rsidR="008406AD" w:rsidRDefault="008406AD" w:rsidP="008406AD">
      <w:pPr>
        <w:pStyle w:val="Akapitzlist"/>
        <w:numPr>
          <w:ilvl w:val="0"/>
          <w:numId w:val="2"/>
        </w:numPr>
      </w:pPr>
      <w:r>
        <w:t>Rozruch ze stanu zimnego</w:t>
      </w:r>
    </w:p>
    <w:p w14:paraId="06B5B51C" w14:textId="77777777" w:rsidR="008406AD" w:rsidRDefault="008406AD" w:rsidP="008406AD">
      <w:pPr>
        <w:pStyle w:val="Akapitzlist"/>
        <w:numPr>
          <w:ilvl w:val="0"/>
          <w:numId w:val="2"/>
        </w:numPr>
      </w:pPr>
      <w:r>
        <w:t>Rozruch ze stanu gorącego</w:t>
      </w:r>
    </w:p>
    <w:p w14:paraId="03F198CA" w14:textId="77777777" w:rsidR="008406AD" w:rsidRDefault="008406AD" w:rsidP="008406AD">
      <w:pPr>
        <w:pStyle w:val="Akapitzlist"/>
        <w:numPr>
          <w:ilvl w:val="0"/>
          <w:numId w:val="2"/>
        </w:numPr>
      </w:pPr>
      <w:r>
        <w:t>Zatrzymanie normalne</w:t>
      </w:r>
    </w:p>
    <w:p w14:paraId="667F37E6" w14:textId="77777777" w:rsidR="008406AD" w:rsidRDefault="008406AD" w:rsidP="008406AD">
      <w:pPr>
        <w:pStyle w:val="Akapitzlist"/>
        <w:numPr>
          <w:ilvl w:val="0"/>
          <w:numId w:val="2"/>
        </w:numPr>
      </w:pPr>
      <w:r>
        <w:t>Zatrzymanie awaryjne</w:t>
      </w:r>
    </w:p>
    <w:p w14:paraId="39906D70" w14:textId="77777777" w:rsidR="008406AD" w:rsidRDefault="008406AD" w:rsidP="008406AD">
      <w:pPr>
        <w:pStyle w:val="Akapitzlist"/>
        <w:numPr>
          <w:ilvl w:val="0"/>
          <w:numId w:val="2"/>
        </w:numPr>
      </w:pPr>
      <w:r>
        <w:lastRenderedPageBreak/>
        <w:t>Inne (np. rozruch szybki itp.)</w:t>
      </w:r>
    </w:p>
    <w:p w14:paraId="74C33754" w14:textId="77777777" w:rsidR="008406AD" w:rsidRDefault="008406AD" w:rsidP="008406AD">
      <w:r>
        <w:t>Zaproponowana metodologia powinna w sposób jednoznaczny i czytelny umożliwiać Zamawiającemu naliczanie Obliczeniowych Godzin Pracy</w:t>
      </w:r>
    </w:p>
    <w:p w14:paraId="002E82F6" w14:textId="77777777" w:rsidR="008406AD" w:rsidRDefault="008406AD" w:rsidP="008406AD"/>
    <w:p w14:paraId="1362CB25" w14:textId="634BCE67" w:rsidR="008406AD" w:rsidRDefault="00426794" w:rsidP="008406AD">
      <w:pPr>
        <w:rPr>
          <w:b/>
        </w:rPr>
      </w:pPr>
      <w:r>
        <w:rPr>
          <w:b/>
        </w:rPr>
        <w:t>Załącznik nr 8 do Oferty – Lista części zamiennych</w:t>
      </w:r>
    </w:p>
    <w:p w14:paraId="501811A0" w14:textId="13E939FC" w:rsidR="008406AD" w:rsidRDefault="008406AD" w:rsidP="008406AD">
      <w:r>
        <w:t>Wykonawca przedstawi listę części zamiennych</w:t>
      </w:r>
      <w:r w:rsidR="0046466E">
        <w:t xml:space="preserve"> dla całego Bloku</w:t>
      </w:r>
      <w:r>
        <w:t xml:space="preserve"> wg następującego układu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0"/>
        <w:gridCol w:w="3039"/>
        <w:gridCol w:w="1736"/>
        <w:gridCol w:w="1858"/>
        <w:gridCol w:w="1949"/>
      </w:tblGrid>
      <w:tr w:rsidR="008406AD" w14:paraId="5A25DFD7" w14:textId="77777777" w:rsidTr="006662AB">
        <w:tc>
          <w:tcPr>
            <w:tcW w:w="193" w:type="pct"/>
          </w:tcPr>
          <w:p w14:paraId="4668FE66" w14:textId="77777777" w:rsidR="008406AD" w:rsidRDefault="008406AD" w:rsidP="00753048">
            <w:r>
              <w:t>Lp.</w:t>
            </w:r>
          </w:p>
        </w:tc>
        <w:tc>
          <w:tcPr>
            <w:tcW w:w="1695" w:type="pct"/>
          </w:tcPr>
          <w:p w14:paraId="44F461DA" w14:textId="77777777" w:rsidR="008406AD" w:rsidRDefault="008406AD" w:rsidP="00753048">
            <w:r>
              <w:t>Nazwa części</w:t>
            </w:r>
          </w:p>
        </w:tc>
        <w:tc>
          <w:tcPr>
            <w:tcW w:w="976" w:type="pct"/>
          </w:tcPr>
          <w:p w14:paraId="6E5AB704" w14:textId="77777777" w:rsidR="008406AD" w:rsidRDefault="008406AD" w:rsidP="00753048">
            <w:r>
              <w:t>Przeznaczenie (lokalizacja)</w:t>
            </w:r>
          </w:p>
        </w:tc>
        <w:tc>
          <w:tcPr>
            <w:tcW w:w="1043" w:type="pct"/>
          </w:tcPr>
          <w:p w14:paraId="292C17F4" w14:textId="77777777" w:rsidR="008406AD" w:rsidRDefault="008406AD" w:rsidP="00753048">
            <w:r>
              <w:t>Producent</w:t>
            </w:r>
          </w:p>
        </w:tc>
        <w:tc>
          <w:tcPr>
            <w:tcW w:w="1093" w:type="pct"/>
          </w:tcPr>
          <w:p w14:paraId="1B9FBD17" w14:textId="77777777" w:rsidR="008406AD" w:rsidRDefault="008406AD" w:rsidP="00753048">
            <w:r>
              <w:t xml:space="preserve">Cena jednostkowa </w:t>
            </w:r>
          </w:p>
        </w:tc>
      </w:tr>
      <w:tr w:rsidR="008406AD" w14:paraId="05A0AE1D" w14:textId="77777777" w:rsidTr="006662AB">
        <w:tc>
          <w:tcPr>
            <w:tcW w:w="193" w:type="pct"/>
          </w:tcPr>
          <w:p w14:paraId="7A0915B1" w14:textId="77777777" w:rsidR="008406AD" w:rsidRDefault="008406AD" w:rsidP="00753048"/>
        </w:tc>
        <w:tc>
          <w:tcPr>
            <w:tcW w:w="1695" w:type="pct"/>
          </w:tcPr>
          <w:p w14:paraId="4992184B" w14:textId="77777777" w:rsidR="008406AD" w:rsidRDefault="008406AD" w:rsidP="00753048"/>
        </w:tc>
        <w:tc>
          <w:tcPr>
            <w:tcW w:w="976" w:type="pct"/>
          </w:tcPr>
          <w:p w14:paraId="04BACBCB" w14:textId="77777777" w:rsidR="008406AD" w:rsidRDefault="008406AD" w:rsidP="00753048"/>
        </w:tc>
        <w:tc>
          <w:tcPr>
            <w:tcW w:w="1043" w:type="pct"/>
          </w:tcPr>
          <w:p w14:paraId="0D28D65C" w14:textId="77777777" w:rsidR="008406AD" w:rsidRDefault="008406AD" w:rsidP="00753048"/>
        </w:tc>
        <w:tc>
          <w:tcPr>
            <w:tcW w:w="1093" w:type="pct"/>
          </w:tcPr>
          <w:p w14:paraId="72B42FF5" w14:textId="77777777" w:rsidR="008406AD" w:rsidRDefault="008406AD" w:rsidP="00753048"/>
        </w:tc>
      </w:tr>
      <w:tr w:rsidR="008406AD" w14:paraId="0FC4C883" w14:textId="77777777" w:rsidTr="006662AB">
        <w:tc>
          <w:tcPr>
            <w:tcW w:w="193" w:type="pct"/>
          </w:tcPr>
          <w:p w14:paraId="0044356D" w14:textId="77777777" w:rsidR="008406AD" w:rsidRDefault="008406AD" w:rsidP="00753048"/>
        </w:tc>
        <w:tc>
          <w:tcPr>
            <w:tcW w:w="1695" w:type="pct"/>
          </w:tcPr>
          <w:p w14:paraId="53C2547D" w14:textId="77777777" w:rsidR="008406AD" w:rsidRDefault="008406AD" w:rsidP="00753048"/>
        </w:tc>
        <w:tc>
          <w:tcPr>
            <w:tcW w:w="976" w:type="pct"/>
          </w:tcPr>
          <w:p w14:paraId="61301A99" w14:textId="77777777" w:rsidR="008406AD" w:rsidRDefault="008406AD" w:rsidP="00753048"/>
        </w:tc>
        <w:tc>
          <w:tcPr>
            <w:tcW w:w="1043" w:type="pct"/>
          </w:tcPr>
          <w:p w14:paraId="0D7949FC" w14:textId="77777777" w:rsidR="008406AD" w:rsidRDefault="008406AD" w:rsidP="00753048"/>
        </w:tc>
        <w:tc>
          <w:tcPr>
            <w:tcW w:w="1093" w:type="pct"/>
          </w:tcPr>
          <w:p w14:paraId="0117F954" w14:textId="77777777" w:rsidR="008406AD" w:rsidRDefault="008406AD" w:rsidP="00753048"/>
        </w:tc>
      </w:tr>
      <w:tr w:rsidR="008406AD" w14:paraId="3BE915DF" w14:textId="77777777" w:rsidTr="006662AB">
        <w:tc>
          <w:tcPr>
            <w:tcW w:w="193" w:type="pct"/>
          </w:tcPr>
          <w:p w14:paraId="0B4CF787" w14:textId="77777777" w:rsidR="008406AD" w:rsidRDefault="008406AD" w:rsidP="00753048"/>
        </w:tc>
        <w:tc>
          <w:tcPr>
            <w:tcW w:w="1695" w:type="pct"/>
          </w:tcPr>
          <w:p w14:paraId="22C09BEC" w14:textId="77777777" w:rsidR="008406AD" w:rsidRDefault="008406AD" w:rsidP="00753048"/>
        </w:tc>
        <w:tc>
          <w:tcPr>
            <w:tcW w:w="976" w:type="pct"/>
          </w:tcPr>
          <w:p w14:paraId="522A6C76" w14:textId="77777777" w:rsidR="008406AD" w:rsidRDefault="008406AD" w:rsidP="00753048"/>
        </w:tc>
        <w:tc>
          <w:tcPr>
            <w:tcW w:w="1043" w:type="pct"/>
          </w:tcPr>
          <w:p w14:paraId="408FC425" w14:textId="77777777" w:rsidR="008406AD" w:rsidRDefault="008406AD" w:rsidP="00753048"/>
        </w:tc>
        <w:tc>
          <w:tcPr>
            <w:tcW w:w="1093" w:type="pct"/>
          </w:tcPr>
          <w:p w14:paraId="6664965B" w14:textId="77777777" w:rsidR="008406AD" w:rsidRDefault="008406AD" w:rsidP="00753048"/>
        </w:tc>
      </w:tr>
      <w:tr w:rsidR="008406AD" w14:paraId="0B66F098" w14:textId="77777777" w:rsidTr="006662AB">
        <w:tc>
          <w:tcPr>
            <w:tcW w:w="193" w:type="pct"/>
          </w:tcPr>
          <w:p w14:paraId="77F8ECAB" w14:textId="77777777" w:rsidR="008406AD" w:rsidRDefault="008406AD" w:rsidP="00753048"/>
        </w:tc>
        <w:tc>
          <w:tcPr>
            <w:tcW w:w="1695" w:type="pct"/>
          </w:tcPr>
          <w:p w14:paraId="239C421A" w14:textId="77777777" w:rsidR="008406AD" w:rsidRDefault="008406AD" w:rsidP="00753048"/>
        </w:tc>
        <w:tc>
          <w:tcPr>
            <w:tcW w:w="976" w:type="pct"/>
          </w:tcPr>
          <w:p w14:paraId="3CA09B2A" w14:textId="77777777" w:rsidR="008406AD" w:rsidRDefault="008406AD" w:rsidP="00753048"/>
        </w:tc>
        <w:tc>
          <w:tcPr>
            <w:tcW w:w="1043" w:type="pct"/>
          </w:tcPr>
          <w:p w14:paraId="786D6B2D" w14:textId="77777777" w:rsidR="008406AD" w:rsidRDefault="008406AD" w:rsidP="00753048"/>
        </w:tc>
        <w:tc>
          <w:tcPr>
            <w:tcW w:w="1093" w:type="pct"/>
          </w:tcPr>
          <w:p w14:paraId="18B5A425" w14:textId="77777777" w:rsidR="008406AD" w:rsidRDefault="008406AD" w:rsidP="00753048"/>
        </w:tc>
      </w:tr>
    </w:tbl>
    <w:p w14:paraId="07289FD5" w14:textId="77777777" w:rsidR="008406AD" w:rsidRDefault="008406AD" w:rsidP="008406AD"/>
    <w:p w14:paraId="3C887317" w14:textId="77777777" w:rsidR="008406AD" w:rsidRDefault="008406AD" w:rsidP="008406AD">
      <w:r>
        <w:t>Instrukcja wypełnienia tabeli:</w:t>
      </w:r>
    </w:p>
    <w:p w14:paraId="59B4027C" w14:textId="77777777" w:rsidR="008406AD" w:rsidRDefault="008406AD" w:rsidP="006F5E8A">
      <w:pPr>
        <w:pStyle w:val="Akapitzlist"/>
        <w:numPr>
          <w:ilvl w:val="0"/>
          <w:numId w:val="3"/>
        </w:numPr>
        <w:jc w:val="both"/>
      </w:pPr>
      <w:r>
        <w:t xml:space="preserve">Nazwa części zamiennej – powinna zawierać oprócz nazwy zwyczajowej (zawartej w dokumentacji </w:t>
      </w:r>
      <w:proofErr w:type="spellStart"/>
      <w:r>
        <w:t>techniczno</w:t>
      </w:r>
      <w:proofErr w:type="spellEnd"/>
      <w:r>
        <w:t xml:space="preserve"> ruchowej, również typ i model danej części umożliwiający jednoznaczną identyfikację tego elementu</w:t>
      </w:r>
    </w:p>
    <w:p w14:paraId="69D033AC" w14:textId="77777777" w:rsidR="008406AD" w:rsidRDefault="008406AD" w:rsidP="006F5E8A">
      <w:pPr>
        <w:pStyle w:val="Akapitzlist"/>
        <w:numPr>
          <w:ilvl w:val="0"/>
          <w:numId w:val="3"/>
        </w:numPr>
        <w:jc w:val="both"/>
      </w:pPr>
      <w:r>
        <w:t>Przeznaczenie – należy podać jednoznaczną lokalizację (np. łopatka 1 stopnia sprężarki turbiny gazowej)</w:t>
      </w:r>
    </w:p>
    <w:p w14:paraId="735B4B83" w14:textId="77777777" w:rsidR="008406AD" w:rsidRDefault="008406AD" w:rsidP="006F5E8A">
      <w:pPr>
        <w:pStyle w:val="Akapitzlist"/>
        <w:numPr>
          <w:ilvl w:val="0"/>
          <w:numId w:val="3"/>
        </w:numPr>
        <w:jc w:val="both"/>
      </w:pPr>
      <w:r>
        <w:t xml:space="preserve">Producent – należy wskazać </w:t>
      </w:r>
      <w:r w:rsidRPr="00182F16">
        <w:rPr>
          <w:b/>
        </w:rPr>
        <w:t>co najmniej</w:t>
      </w:r>
      <w:r>
        <w:t xml:space="preserve"> jednego producenta danego elementu</w:t>
      </w:r>
    </w:p>
    <w:p w14:paraId="106CCE5D" w14:textId="77777777" w:rsidR="008406AD" w:rsidRDefault="008406AD" w:rsidP="006F5E8A">
      <w:pPr>
        <w:pStyle w:val="Akapitzlist"/>
        <w:numPr>
          <w:ilvl w:val="0"/>
          <w:numId w:val="3"/>
        </w:numPr>
        <w:jc w:val="both"/>
      </w:pPr>
      <w:r>
        <w:t>Cena jednostkowa – należy podać cenę netto (bez VAT) jednej sztuki danego elementu obowiązującą na dzień składania ofert.</w:t>
      </w:r>
    </w:p>
    <w:p w14:paraId="39357D4F" w14:textId="6E3A3489" w:rsidR="008406AD" w:rsidRDefault="008406AD" w:rsidP="006F5E8A">
      <w:pPr>
        <w:pStyle w:val="Akapitzlist"/>
        <w:numPr>
          <w:ilvl w:val="0"/>
          <w:numId w:val="3"/>
        </w:numPr>
        <w:jc w:val="both"/>
      </w:pPr>
      <w:r>
        <w:t xml:space="preserve">Lista części zamiennych powinna zawierać </w:t>
      </w:r>
      <w:r w:rsidRPr="00182F16">
        <w:rPr>
          <w:b/>
        </w:rPr>
        <w:t>co najmniej</w:t>
      </w:r>
      <w:r>
        <w:t xml:space="preserve"> wszystkie elementy, które są niezbędne do przeprowadzenia prac planowanych określonych w Załączniku</w:t>
      </w:r>
      <w:r w:rsidR="0092774C">
        <w:t xml:space="preserve"> nr 7 do Oferty</w:t>
      </w:r>
    </w:p>
    <w:p w14:paraId="462E8F93" w14:textId="77777777" w:rsidR="008406AD" w:rsidRDefault="008406AD" w:rsidP="008406AD">
      <w:pPr>
        <w:rPr>
          <w:b/>
        </w:rPr>
      </w:pPr>
    </w:p>
    <w:p w14:paraId="0346DCDD" w14:textId="49FE53EB" w:rsidR="008406AD" w:rsidRPr="00182F16" w:rsidRDefault="008406AD" w:rsidP="008406AD">
      <w:pPr>
        <w:rPr>
          <w:b/>
        </w:rPr>
      </w:pPr>
      <w:r w:rsidRPr="00182F16">
        <w:rPr>
          <w:b/>
        </w:rPr>
        <w:t xml:space="preserve">Załącznik </w:t>
      </w:r>
      <w:r w:rsidR="00426794">
        <w:rPr>
          <w:b/>
        </w:rPr>
        <w:t>nr 9 do Oferty</w:t>
      </w:r>
      <w:r w:rsidRPr="00182F16">
        <w:rPr>
          <w:b/>
        </w:rPr>
        <w:t xml:space="preserve"> - Wynagrodzenie za Serwis</w:t>
      </w:r>
    </w:p>
    <w:p w14:paraId="5093B152" w14:textId="3CE64ACB" w:rsidR="008406AD" w:rsidRDefault="008406AD" w:rsidP="008406AD">
      <w:r>
        <w:t xml:space="preserve">Wynagrodzenie Wykonawcy w związku z realizacją umowy </w:t>
      </w:r>
      <w:r w:rsidR="006662AB">
        <w:t>serwis</w:t>
      </w:r>
      <w:r w:rsidR="0092774C">
        <w:t>owej</w:t>
      </w:r>
      <w:r w:rsidR="006662AB">
        <w:t xml:space="preserve"> Turbozespołu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  <w:gridCol w:w="4081"/>
        <w:gridCol w:w="1812"/>
        <w:gridCol w:w="2688"/>
      </w:tblGrid>
      <w:tr w:rsidR="008406AD" w14:paraId="753CA24F" w14:textId="77777777" w:rsidTr="006662AB">
        <w:tc>
          <w:tcPr>
            <w:tcW w:w="481" w:type="dxa"/>
          </w:tcPr>
          <w:p w14:paraId="4D0688FB" w14:textId="77777777" w:rsidR="008406AD" w:rsidRDefault="008406AD" w:rsidP="00753048">
            <w:r>
              <w:t>Lp.</w:t>
            </w:r>
          </w:p>
        </w:tc>
        <w:tc>
          <w:tcPr>
            <w:tcW w:w="4082" w:type="dxa"/>
          </w:tcPr>
          <w:p w14:paraId="0EC1EF23" w14:textId="77777777" w:rsidR="008406AD" w:rsidRDefault="008406AD" w:rsidP="00753048">
            <w:r>
              <w:t>Pozycja</w:t>
            </w:r>
          </w:p>
        </w:tc>
        <w:tc>
          <w:tcPr>
            <w:tcW w:w="1812" w:type="dxa"/>
          </w:tcPr>
          <w:p w14:paraId="40FFBF0C" w14:textId="77777777" w:rsidR="008406AD" w:rsidRDefault="008406AD" w:rsidP="00753048">
            <w:r>
              <w:t>Jednostka</w:t>
            </w:r>
          </w:p>
        </w:tc>
        <w:tc>
          <w:tcPr>
            <w:tcW w:w="2688" w:type="dxa"/>
          </w:tcPr>
          <w:p w14:paraId="2E510514" w14:textId="77777777" w:rsidR="008406AD" w:rsidRDefault="008406AD" w:rsidP="00753048">
            <w:r>
              <w:t>Wartość</w:t>
            </w:r>
          </w:p>
        </w:tc>
      </w:tr>
      <w:tr w:rsidR="008406AD" w14:paraId="09D8B624" w14:textId="77777777" w:rsidTr="006662AB">
        <w:tc>
          <w:tcPr>
            <w:tcW w:w="481" w:type="dxa"/>
          </w:tcPr>
          <w:p w14:paraId="322BACEE" w14:textId="77777777" w:rsidR="008406AD" w:rsidRDefault="008406AD" w:rsidP="00753048">
            <w:r>
              <w:t>1</w:t>
            </w:r>
          </w:p>
        </w:tc>
        <w:tc>
          <w:tcPr>
            <w:tcW w:w="4082" w:type="dxa"/>
          </w:tcPr>
          <w:p w14:paraId="50960698" w14:textId="77777777" w:rsidR="008406AD" w:rsidRDefault="008406AD" w:rsidP="00753048">
            <w:r>
              <w:t>Opłata początkowa (jednorazowa)</w:t>
            </w:r>
          </w:p>
        </w:tc>
        <w:tc>
          <w:tcPr>
            <w:tcW w:w="1812" w:type="dxa"/>
          </w:tcPr>
          <w:p w14:paraId="2687D0C8" w14:textId="77777777" w:rsidR="008406AD" w:rsidRDefault="008406AD" w:rsidP="00753048">
            <w:r>
              <w:t>zł</w:t>
            </w:r>
          </w:p>
        </w:tc>
        <w:tc>
          <w:tcPr>
            <w:tcW w:w="2688" w:type="dxa"/>
          </w:tcPr>
          <w:p w14:paraId="43616126" w14:textId="77777777" w:rsidR="008406AD" w:rsidRDefault="008406AD" w:rsidP="00753048"/>
        </w:tc>
      </w:tr>
      <w:tr w:rsidR="008406AD" w14:paraId="18E253DF" w14:textId="77777777" w:rsidTr="006662AB">
        <w:tc>
          <w:tcPr>
            <w:tcW w:w="481" w:type="dxa"/>
          </w:tcPr>
          <w:p w14:paraId="59D0338E" w14:textId="77777777" w:rsidR="008406AD" w:rsidRDefault="008406AD" w:rsidP="00753048">
            <w:r>
              <w:t>2</w:t>
            </w:r>
          </w:p>
        </w:tc>
        <w:tc>
          <w:tcPr>
            <w:tcW w:w="4082" w:type="dxa"/>
          </w:tcPr>
          <w:p w14:paraId="2356BC6F" w14:textId="77777777" w:rsidR="008406AD" w:rsidRDefault="008406AD" w:rsidP="00753048">
            <w:r>
              <w:t>Opłata kwartalna</w:t>
            </w:r>
          </w:p>
        </w:tc>
        <w:tc>
          <w:tcPr>
            <w:tcW w:w="1812" w:type="dxa"/>
          </w:tcPr>
          <w:p w14:paraId="5187ACBD" w14:textId="77777777" w:rsidR="008406AD" w:rsidRDefault="008406AD" w:rsidP="00753048">
            <w:r>
              <w:t>zł/kwartał</w:t>
            </w:r>
          </w:p>
        </w:tc>
        <w:tc>
          <w:tcPr>
            <w:tcW w:w="2688" w:type="dxa"/>
          </w:tcPr>
          <w:p w14:paraId="5CFAB443" w14:textId="77777777" w:rsidR="008406AD" w:rsidRDefault="008406AD" w:rsidP="00753048"/>
        </w:tc>
      </w:tr>
      <w:tr w:rsidR="008406AD" w14:paraId="0D248B59" w14:textId="77777777" w:rsidTr="006662AB">
        <w:tc>
          <w:tcPr>
            <w:tcW w:w="481" w:type="dxa"/>
          </w:tcPr>
          <w:p w14:paraId="1D1C8CFC" w14:textId="77777777" w:rsidR="008406AD" w:rsidRDefault="008406AD" w:rsidP="00753048">
            <w:r>
              <w:t>4</w:t>
            </w:r>
          </w:p>
        </w:tc>
        <w:tc>
          <w:tcPr>
            <w:tcW w:w="4082" w:type="dxa"/>
          </w:tcPr>
          <w:p w14:paraId="6B596AFF" w14:textId="1B150CAD" w:rsidR="008406AD" w:rsidRDefault="008406AD" w:rsidP="00753048">
            <w:r>
              <w:t xml:space="preserve">Opłata za </w:t>
            </w:r>
            <w:r w:rsidR="006662AB">
              <w:t>z</w:t>
            </w:r>
            <w:r>
              <w:t>adanie A</w:t>
            </w:r>
          </w:p>
        </w:tc>
        <w:tc>
          <w:tcPr>
            <w:tcW w:w="1812" w:type="dxa"/>
          </w:tcPr>
          <w:p w14:paraId="606AB577" w14:textId="77777777" w:rsidR="008406AD" w:rsidRDefault="008406AD" w:rsidP="00753048">
            <w:r>
              <w:t>zł/zadanie</w:t>
            </w:r>
          </w:p>
        </w:tc>
        <w:tc>
          <w:tcPr>
            <w:tcW w:w="2688" w:type="dxa"/>
          </w:tcPr>
          <w:p w14:paraId="78C087BE" w14:textId="77777777" w:rsidR="008406AD" w:rsidRDefault="008406AD" w:rsidP="00753048"/>
        </w:tc>
      </w:tr>
      <w:tr w:rsidR="008406AD" w14:paraId="5DE5798C" w14:textId="77777777" w:rsidTr="006662AB">
        <w:tc>
          <w:tcPr>
            <w:tcW w:w="481" w:type="dxa"/>
          </w:tcPr>
          <w:p w14:paraId="4E028A9B" w14:textId="77777777" w:rsidR="008406AD" w:rsidRDefault="008406AD" w:rsidP="00753048">
            <w:r>
              <w:t>5</w:t>
            </w:r>
          </w:p>
        </w:tc>
        <w:tc>
          <w:tcPr>
            <w:tcW w:w="4082" w:type="dxa"/>
          </w:tcPr>
          <w:p w14:paraId="528C3BC4" w14:textId="74B9D407" w:rsidR="008406AD" w:rsidRDefault="008406AD" w:rsidP="00753048">
            <w:r>
              <w:t xml:space="preserve">Opłata za </w:t>
            </w:r>
            <w:r w:rsidR="006662AB">
              <w:t>z</w:t>
            </w:r>
            <w:r>
              <w:t>adanie B</w:t>
            </w:r>
          </w:p>
        </w:tc>
        <w:tc>
          <w:tcPr>
            <w:tcW w:w="1812" w:type="dxa"/>
          </w:tcPr>
          <w:p w14:paraId="68DDB7C6" w14:textId="77777777" w:rsidR="008406AD" w:rsidRDefault="008406AD" w:rsidP="00753048">
            <w:r>
              <w:t>zł/zadanie</w:t>
            </w:r>
          </w:p>
        </w:tc>
        <w:tc>
          <w:tcPr>
            <w:tcW w:w="2688" w:type="dxa"/>
          </w:tcPr>
          <w:p w14:paraId="1CE02483" w14:textId="77777777" w:rsidR="008406AD" w:rsidRDefault="008406AD" w:rsidP="00753048"/>
        </w:tc>
      </w:tr>
      <w:tr w:rsidR="008406AD" w14:paraId="36563529" w14:textId="77777777" w:rsidTr="006662AB">
        <w:tc>
          <w:tcPr>
            <w:tcW w:w="481" w:type="dxa"/>
          </w:tcPr>
          <w:p w14:paraId="4774E665" w14:textId="77777777" w:rsidR="008406AD" w:rsidRDefault="008406AD" w:rsidP="00753048">
            <w:r>
              <w:t>6</w:t>
            </w:r>
          </w:p>
        </w:tc>
        <w:tc>
          <w:tcPr>
            <w:tcW w:w="4082" w:type="dxa"/>
          </w:tcPr>
          <w:p w14:paraId="6AB7982A" w14:textId="094BF791" w:rsidR="008406AD" w:rsidRDefault="008406AD" w:rsidP="00753048">
            <w:r>
              <w:t xml:space="preserve">Opłata za </w:t>
            </w:r>
            <w:r w:rsidR="006662AB">
              <w:t>z</w:t>
            </w:r>
            <w:r>
              <w:t>adanie C</w:t>
            </w:r>
          </w:p>
        </w:tc>
        <w:tc>
          <w:tcPr>
            <w:tcW w:w="1812" w:type="dxa"/>
          </w:tcPr>
          <w:p w14:paraId="20557D8B" w14:textId="77777777" w:rsidR="008406AD" w:rsidRDefault="008406AD" w:rsidP="00753048">
            <w:r>
              <w:t>zł/zadanie</w:t>
            </w:r>
          </w:p>
        </w:tc>
        <w:tc>
          <w:tcPr>
            <w:tcW w:w="2688" w:type="dxa"/>
          </w:tcPr>
          <w:p w14:paraId="0ABE01C2" w14:textId="77777777" w:rsidR="008406AD" w:rsidRDefault="008406AD" w:rsidP="00753048"/>
        </w:tc>
      </w:tr>
    </w:tbl>
    <w:p w14:paraId="24423CE3" w14:textId="77777777" w:rsidR="008406AD" w:rsidRDefault="008406AD" w:rsidP="008406AD"/>
    <w:p w14:paraId="16DE404D" w14:textId="77777777" w:rsidR="00E25204" w:rsidRDefault="00E25204" w:rsidP="005132DC">
      <w:pPr>
        <w:jc w:val="both"/>
      </w:pPr>
      <w:r>
        <w:t>Instrukcja wypełnienia tabeli:</w:t>
      </w:r>
    </w:p>
    <w:p w14:paraId="1C26A5E3" w14:textId="6C680E3C" w:rsidR="008406AD" w:rsidRDefault="008406AD" w:rsidP="005132DC">
      <w:pPr>
        <w:jc w:val="both"/>
      </w:pPr>
      <w:r>
        <w:t>Poszczególne pozycje mogą przyjmować wartość 0zł. Należy podać wartości netto (bez VAT).</w:t>
      </w:r>
    </w:p>
    <w:p w14:paraId="3F2D603A" w14:textId="69D02137" w:rsidR="006662AB" w:rsidRDefault="006662AB" w:rsidP="005132DC">
      <w:pPr>
        <w:jc w:val="both"/>
      </w:pPr>
      <w:r>
        <w:t xml:space="preserve">Opłaty za poszczególne zadania muszą odpowiadać zakresowi zadania określonemu w Załączniku </w:t>
      </w:r>
      <w:r w:rsidR="0092774C">
        <w:t>nr 6 do Oferty</w:t>
      </w:r>
    </w:p>
    <w:p w14:paraId="5DA0032C" w14:textId="77777777" w:rsidR="006662AB" w:rsidRDefault="006662AB" w:rsidP="006662AB">
      <w:pPr>
        <w:rPr>
          <w:b/>
        </w:rPr>
      </w:pPr>
      <w:bookmarkStart w:id="0" w:name="_GoBack"/>
      <w:bookmarkEnd w:id="0"/>
    </w:p>
    <w:p w14:paraId="74A99E9E" w14:textId="1E74401B" w:rsidR="00D96AB2" w:rsidRPr="005132DC" w:rsidRDefault="00D96AB2" w:rsidP="005132DC">
      <w:pPr>
        <w:rPr>
          <w:b/>
        </w:rPr>
      </w:pPr>
      <w:r w:rsidRPr="00136F1C">
        <w:rPr>
          <w:b/>
        </w:rPr>
        <w:t>Załącznik</w:t>
      </w:r>
      <w:r>
        <w:rPr>
          <w:b/>
        </w:rPr>
        <w:t xml:space="preserve"> 10 do Oferty - Przewidywane przyszłe płatności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325"/>
        <w:gridCol w:w="2325"/>
        <w:gridCol w:w="2326"/>
      </w:tblGrid>
      <w:tr w:rsidR="00D96AB2" w:rsidRPr="0089704A" w14:paraId="5AB27BB8" w14:textId="77777777" w:rsidTr="009C0147">
        <w:tc>
          <w:tcPr>
            <w:tcW w:w="2660" w:type="dxa"/>
            <w:vAlign w:val="center"/>
          </w:tcPr>
          <w:p w14:paraId="2A36F661" w14:textId="77777777" w:rsidR="00D96AB2" w:rsidRPr="0089704A" w:rsidRDefault="00D96AB2" w:rsidP="009C0147">
            <w:pPr>
              <w:tabs>
                <w:tab w:val="left" w:pos="7371"/>
                <w:tab w:val="left" w:leader="dot" w:pos="8931"/>
              </w:tabs>
              <w:spacing w:before="60" w:after="60" w:line="240" w:lineRule="auto"/>
              <w:jc w:val="center"/>
              <w:rPr>
                <w:bCs/>
                <w:snapToGrid w:val="0"/>
                <w:sz w:val="20"/>
              </w:rPr>
            </w:pPr>
            <w:r w:rsidRPr="0089704A">
              <w:rPr>
                <w:bCs/>
                <w:snapToGrid w:val="0"/>
                <w:sz w:val="20"/>
              </w:rPr>
              <w:t>Wyszczególnienie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14:paraId="1996BF22" w14:textId="77777777" w:rsidR="00D96AB2" w:rsidRPr="0089704A" w:rsidRDefault="00D96AB2" w:rsidP="009C0147">
            <w:pPr>
              <w:tabs>
                <w:tab w:val="left" w:pos="7371"/>
                <w:tab w:val="left" w:leader="dot" w:pos="8931"/>
              </w:tabs>
              <w:spacing w:before="60" w:after="60" w:line="240" w:lineRule="auto"/>
              <w:jc w:val="center"/>
              <w:rPr>
                <w:bCs/>
                <w:snapToGrid w:val="0"/>
                <w:sz w:val="20"/>
              </w:rPr>
            </w:pPr>
            <w:r w:rsidRPr="0089704A">
              <w:rPr>
                <w:bCs/>
                <w:snapToGrid w:val="0"/>
                <w:sz w:val="20"/>
              </w:rPr>
              <w:t>Cena netto</w:t>
            </w:r>
            <w:r w:rsidRPr="0089704A">
              <w:rPr>
                <w:bCs/>
                <w:snapToGrid w:val="0"/>
                <w:sz w:val="20"/>
              </w:rPr>
              <w:br/>
              <w:t>[PLN]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14:paraId="472F314D" w14:textId="77777777" w:rsidR="00D96AB2" w:rsidRPr="0089704A" w:rsidRDefault="00D96AB2" w:rsidP="009C0147">
            <w:pPr>
              <w:tabs>
                <w:tab w:val="left" w:pos="7371"/>
                <w:tab w:val="left" w:leader="dot" w:pos="8931"/>
              </w:tabs>
              <w:spacing w:before="60" w:after="60" w:line="240" w:lineRule="auto"/>
              <w:jc w:val="center"/>
              <w:rPr>
                <w:bCs/>
                <w:snapToGrid w:val="0"/>
                <w:sz w:val="20"/>
              </w:rPr>
            </w:pPr>
            <w:r w:rsidRPr="0089704A">
              <w:rPr>
                <w:bCs/>
                <w:snapToGrid w:val="0"/>
                <w:sz w:val="20"/>
              </w:rPr>
              <w:t>Podatek VAT</w:t>
            </w:r>
            <w:r w:rsidRPr="0089704A">
              <w:rPr>
                <w:bCs/>
                <w:snapToGrid w:val="0"/>
                <w:sz w:val="20"/>
              </w:rPr>
              <w:br/>
              <w:t>[PLN]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7883286B" w14:textId="77777777" w:rsidR="00D96AB2" w:rsidRPr="0089704A" w:rsidRDefault="00D96AB2" w:rsidP="009C0147">
            <w:pPr>
              <w:tabs>
                <w:tab w:val="left" w:pos="7371"/>
                <w:tab w:val="left" w:leader="dot" w:pos="8931"/>
              </w:tabs>
              <w:spacing w:before="60" w:after="60" w:line="240" w:lineRule="auto"/>
              <w:jc w:val="center"/>
              <w:rPr>
                <w:bCs/>
                <w:snapToGrid w:val="0"/>
                <w:sz w:val="20"/>
              </w:rPr>
            </w:pPr>
            <w:r w:rsidRPr="0089704A">
              <w:rPr>
                <w:bCs/>
                <w:snapToGrid w:val="0"/>
                <w:sz w:val="20"/>
              </w:rPr>
              <w:t>Cena brutto</w:t>
            </w:r>
            <w:r w:rsidRPr="0089704A">
              <w:rPr>
                <w:bCs/>
                <w:snapToGrid w:val="0"/>
                <w:sz w:val="20"/>
              </w:rPr>
              <w:br/>
              <w:t>[PLN]</w:t>
            </w:r>
          </w:p>
        </w:tc>
      </w:tr>
      <w:tr w:rsidR="00D96AB2" w:rsidRPr="0089704A" w14:paraId="588969FF" w14:textId="77777777" w:rsidTr="009C0147">
        <w:tc>
          <w:tcPr>
            <w:tcW w:w="2660" w:type="dxa"/>
          </w:tcPr>
          <w:p w14:paraId="0C411C96" w14:textId="77777777" w:rsidR="00D96AB2" w:rsidRPr="0089704A" w:rsidRDefault="00D96AB2" w:rsidP="009C0147">
            <w:pPr>
              <w:tabs>
                <w:tab w:val="left" w:pos="7371"/>
                <w:tab w:val="left" w:leader="dot" w:pos="8931"/>
              </w:tabs>
              <w:spacing w:before="60" w:after="60" w:line="240" w:lineRule="auto"/>
              <w:rPr>
                <w:snapToGrid w:val="0"/>
                <w:sz w:val="20"/>
              </w:rPr>
            </w:pPr>
            <w:r w:rsidRPr="0089704A">
              <w:rPr>
                <w:snapToGrid w:val="0"/>
                <w:sz w:val="20"/>
              </w:rPr>
              <w:t xml:space="preserve">Cena serwisu w 1 roku świadczenia usługi </w:t>
            </w:r>
          </w:p>
        </w:tc>
        <w:tc>
          <w:tcPr>
            <w:tcW w:w="2325" w:type="dxa"/>
            <w:vAlign w:val="center"/>
          </w:tcPr>
          <w:p w14:paraId="38F258B2" w14:textId="77777777" w:rsidR="00D96AB2" w:rsidRPr="0089704A" w:rsidRDefault="00D96AB2" w:rsidP="009C0147">
            <w:pPr>
              <w:tabs>
                <w:tab w:val="left" w:pos="7371"/>
                <w:tab w:val="left" w:leader="dot" w:pos="8931"/>
              </w:tabs>
              <w:spacing w:before="60" w:after="60" w:line="24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25" w:type="dxa"/>
            <w:vAlign w:val="center"/>
          </w:tcPr>
          <w:p w14:paraId="444172F7" w14:textId="77777777" w:rsidR="00D96AB2" w:rsidRPr="0089704A" w:rsidRDefault="00D96AB2" w:rsidP="009C0147">
            <w:pPr>
              <w:tabs>
                <w:tab w:val="left" w:pos="7371"/>
                <w:tab w:val="left" w:leader="dot" w:pos="8931"/>
              </w:tabs>
              <w:spacing w:before="60" w:after="60" w:line="24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26" w:type="dxa"/>
            <w:vAlign w:val="center"/>
          </w:tcPr>
          <w:p w14:paraId="1DE44074" w14:textId="77777777" w:rsidR="00D96AB2" w:rsidRPr="0089704A" w:rsidRDefault="00D96AB2" w:rsidP="009C0147">
            <w:pPr>
              <w:tabs>
                <w:tab w:val="left" w:pos="7371"/>
                <w:tab w:val="left" w:leader="dot" w:pos="8931"/>
              </w:tabs>
              <w:spacing w:before="60" w:after="60" w:line="240" w:lineRule="auto"/>
              <w:jc w:val="center"/>
              <w:rPr>
                <w:snapToGrid w:val="0"/>
                <w:sz w:val="20"/>
              </w:rPr>
            </w:pPr>
          </w:p>
        </w:tc>
      </w:tr>
      <w:tr w:rsidR="00D96AB2" w:rsidRPr="0089704A" w14:paraId="6B6B56D4" w14:textId="77777777" w:rsidTr="009C0147">
        <w:tc>
          <w:tcPr>
            <w:tcW w:w="2660" w:type="dxa"/>
          </w:tcPr>
          <w:p w14:paraId="2AB43CE5" w14:textId="77777777" w:rsidR="00D96AB2" w:rsidRPr="0089704A" w:rsidRDefault="00D96AB2" w:rsidP="009C0147">
            <w:pPr>
              <w:tabs>
                <w:tab w:val="left" w:pos="7371"/>
                <w:tab w:val="left" w:leader="dot" w:pos="8931"/>
              </w:tabs>
              <w:spacing w:before="60" w:after="60" w:line="240" w:lineRule="auto"/>
              <w:rPr>
                <w:snapToGrid w:val="0"/>
                <w:sz w:val="20"/>
              </w:rPr>
            </w:pPr>
            <w:r w:rsidRPr="0089704A">
              <w:rPr>
                <w:snapToGrid w:val="0"/>
                <w:sz w:val="20"/>
              </w:rPr>
              <w:t xml:space="preserve">Cena serwisu w 2 roku świadczenia usługi </w:t>
            </w:r>
          </w:p>
        </w:tc>
        <w:tc>
          <w:tcPr>
            <w:tcW w:w="2325" w:type="dxa"/>
            <w:vAlign w:val="center"/>
          </w:tcPr>
          <w:p w14:paraId="5F90EE30" w14:textId="77777777" w:rsidR="00D96AB2" w:rsidRPr="0089704A" w:rsidRDefault="00D96AB2" w:rsidP="009C0147">
            <w:pPr>
              <w:tabs>
                <w:tab w:val="left" w:pos="7371"/>
                <w:tab w:val="left" w:leader="dot" w:pos="8931"/>
              </w:tabs>
              <w:spacing w:before="60" w:after="60" w:line="24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25" w:type="dxa"/>
            <w:vAlign w:val="center"/>
          </w:tcPr>
          <w:p w14:paraId="560E8ED6" w14:textId="77777777" w:rsidR="00D96AB2" w:rsidRPr="0089704A" w:rsidRDefault="00D96AB2" w:rsidP="009C0147">
            <w:pPr>
              <w:tabs>
                <w:tab w:val="left" w:pos="7371"/>
                <w:tab w:val="left" w:leader="dot" w:pos="8931"/>
              </w:tabs>
              <w:spacing w:before="60" w:after="60" w:line="24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26" w:type="dxa"/>
            <w:vAlign w:val="center"/>
          </w:tcPr>
          <w:p w14:paraId="078A9B10" w14:textId="77777777" w:rsidR="00D96AB2" w:rsidRPr="0089704A" w:rsidRDefault="00D96AB2" w:rsidP="009C0147">
            <w:pPr>
              <w:tabs>
                <w:tab w:val="left" w:pos="7371"/>
                <w:tab w:val="left" w:leader="dot" w:pos="8931"/>
              </w:tabs>
              <w:spacing w:before="60" w:after="60" w:line="240" w:lineRule="auto"/>
              <w:jc w:val="center"/>
              <w:rPr>
                <w:snapToGrid w:val="0"/>
                <w:sz w:val="20"/>
              </w:rPr>
            </w:pPr>
          </w:p>
        </w:tc>
      </w:tr>
      <w:tr w:rsidR="00D96AB2" w:rsidRPr="0089704A" w14:paraId="7AE74483" w14:textId="77777777" w:rsidTr="009C0147">
        <w:tc>
          <w:tcPr>
            <w:tcW w:w="2660" w:type="dxa"/>
          </w:tcPr>
          <w:p w14:paraId="0FEEEEB1" w14:textId="77777777" w:rsidR="00D96AB2" w:rsidRPr="0089704A" w:rsidRDefault="00D96AB2" w:rsidP="009C0147">
            <w:pPr>
              <w:tabs>
                <w:tab w:val="left" w:pos="7371"/>
                <w:tab w:val="left" w:leader="dot" w:pos="8931"/>
              </w:tabs>
              <w:spacing w:before="60" w:after="60" w:line="240" w:lineRule="auto"/>
              <w:rPr>
                <w:snapToGrid w:val="0"/>
                <w:sz w:val="20"/>
              </w:rPr>
            </w:pPr>
            <w:r w:rsidRPr="0089704A">
              <w:rPr>
                <w:snapToGrid w:val="0"/>
                <w:sz w:val="20"/>
              </w:rPr>
              <w:t xml:space="preserve">Cena serwisu w 3 roku świadczenia usługi </w:t>
            </w:r>
          </w:p>
        </w:tc>
        <w:tc>
          <w:tcPr>
            <w:tcW w:w="2325" w:type="dxa"/>
            <w:vAlign w:val="center"/>
          </w:tcPr>
          <w:p w14:paraId="5C47B086" w14:textId="77777777" w:rsidR="00D96AB2" w:rsidRPr="0089704A" w:rsidRDefault="00D96AB2" w:rsidP="009C0147">
            <w:pPr>
              <w:tabs>
                <w:tab w:val="left" w:pos="7371"/>
                <w:tab w:val="left" w:leader="dot" w:pos="8931"/>
              </w:tabs>
              <w:spacing w:before="60" w:after="60" w:line="24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25" w:type="dxa"/>
            <w:vAlign w:val="center"/>
          </w:tcPr>
          <w:p w14:paraId="454BF5AC" w14:textId="77777777" w:rsidR="00D96AB2" w:rsidRPr="0089704A" w:rsidRDefault="00D96AB2" w:rsidP="009C0147">
            <w:pPr>
              <w:tabs>
                <w:tab w:val="left" w:pos="7371"/>
                <w:tab w:val="left" w:leader="dot" w:pos="8931"/>
              </w:tabs>
              <w:spacing w:before="60" w:after="60" w:line="24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26" w:type="dxa"/>
            <w:vAlign w:val="center"/>
          </w:tcPr>
          <w:p w14:paraId="0E1C9E08" w14:textId="77777777" w:rsidR="00D96AB2" w:rsidRPr="0089704A" w:rsidRDefault="00D96AB2" w:rsidP="009C0147">
            <w:pPr>
              <w:tabs>
                <w:tab w:val="left" w:pos="7371"/>
                <w:tab w:val="left" w:leader="dot" w:pos="8931"/>
              </w:tabs>
              <w:spacing w:before="60" w:after="60" w:line="240" w:lineRule="auto"/>
              <w:jc w:val="center"/>
              <w:rPr>
                <w:snapToGrid w:val="0"/>
                <w:sz w:val="20"/>
              </w:rPr>
            </w:pPr>
          </w:p>
        </w:tc>
      </w:tr>
      <w:tr w:rsidR="00D96AB2" w:rsidRPr="0089704A" w14:paraId="1F8C82C3" w14:textId="77777777" w:rsidTr="009C0147">
        <w:tc>
          <w:tcPr>
            <w:tcW w:w="2660" w:type="dxa"/>
          </w:tcPr>
          <w:p w14:paraId="153C4ADB" w14:textId="77777777" w:rsidR="00D96AB2" w:rsidRPr="0089704A" w:rsidRDefault="00D96AB2" w:rsidP="009C0147">
            <w:pPr>
              <w:tabs>
                <w:tab w:val="left" w:pos="7371"/>
                <w:tab w:val="left" w:leader="dot" w:pos="8931"/>
              </w:tabs>
              <w:spacing w:before="60" w:after="60" w:line="240" w:lineRule="auto"/>
              <w:rPr>
                <w:snapToGrid w:val="0"/>
                <w:sz w:val="20"/>
              </w:rPr>
            </w:pPr>
            <w:r w:rsidRPr="0089704A">
              <w:rPr>
                <w:snapToGrid w:val="0"/>
                <w:sz w:val="20"/>
              </w:rPr>
              <w:t xml:space="preserve">Cena serwisu w 4 roku świadczenia usługi </w:t>
            </w:r>
          </w:p>
        </w:tc>
        <w:tc>
          <w:tcPr>
            <w:tcW w:w="2325" w:type="dxa"/>
            <w:vAlign w:val="center"/>
          </w:tcPr>
          <w:p w14:paraId="45107160" w14:textId="77777777" w:rsidR="00D96AB2" w:rsidRPr="0089704A" w:rsidRDefault="00D96AB2" w:rsidP="009C0147">
            <w:pPr>
              <w:tabs>
                <w:tab w:val="left" w:pos="7371"/>
                <w:tab w:val="left" w:leader="dot" w:pos="8931"/>
              </w:tabs>
              <w:spacing w:before="60" w:after="60" w:line="24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25" w:type="dxa"/>
            <w:vAlign w:val="center"/>
          </w:tcPr>
          <w:p w14:paraId="22DA4419" w14:textId="77777777" w:rsidR="00D96AB2" w:rsidRPr="0089704A" w:rsidRDefault="00D96AB2" w:rsidP="009C0147">
            <w:pPr>
              <w:tabs>
                <w:tab w:val="left" w:pos="7371"/>
                <w:tab w:val="left" w:leader="dot" w:pos="8931"/>
              </w:tabs>
              <w:spacing w:before="60" w:after="60" w:line="24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26" w:type="dxa"/>
            <w:vAlign w:val="center"/>
          </w:tcPr>
          <w:p w14:paraId="2A732CDA" w14:textId="77777777" w:rsidR="00D96AB2" w:rsidRPr="0089704A" w:rsidRDefault="00D96AB2" w:rsidP="009C0147">
            <w:pPr>
              <w:tabs>
                <w:tab w:val="left" w:pos="7371"/>
                <w:tab w:val="left" w:leader="dot" w:pos="8931"/>
              </w:tabs>
              <w:spacing w:before="60" w:after="60" w:line="240" w:lineRule="auto"/>
              <w:jc w:val="center"/>
              <w:rPr>
                <w:snapToGrid w:val="0"/>
                <w:sz w:val="20"/>
              </w:rPr>
            </w:pPr>
          </w:p>
        </w:tc>
      </w:tr>
      <w:tr w:rsidR="00D96AB2" w:rsidRPr="0089704A" w14:paraId="3F80092F" w14:textId="77777777" w:rsidTr="009C0147">
        <w:tc>
          <w:tcPr>
            <w:tcW w:w="2660" w:type="dxa"/>
          </w:tcPr>
          <w:p w14:paraId="6C8124F7" w14:textId="77777777" w:rsidR="00D96AB2" w:rsidRPr="0089704A" w:rsidRDefault="00D96AB2" w:rsidP="009C0147">
            <w:pPr>
              <w:tabs>
                <w:tab w:val="left" w:pos="7371"/>
                <w:tab w:val="left" w:leader="dot" w:pos="8931"/>
              </w:tabs>
              <w:spacing w:before="60" w:after="60" w:line="240" w:lineRule="auto"/>
              <w:rPr>
                <w:snapToGrid w:val="0"/>
                <w:sz w:val="20"/>
              </w:rPr>
            </w:pPr>
            <w:r w:rsidRPr="0089704A">
              <w:rPr>
                <w:snapToGrid w:val="0"/>
                <w:sz w:val="20"/>
              </w:rPr>
              <w:t xml:space="preserve">Cena serwisu w 5 roku świadczenia usługi </w:t>
            </w:r>
          </w:p>
        </w:tc>
        <w:tc>
          <w:tcPr>
            <w:tcW w:w="2325" w:type="dxa"/>
            <w:vAlign w:val="center"/>
          </w:tcPr>
          <w:p w14:paraId="3174056D" w14:textId="77777777" w:rsidR="00D96AB2" w:rsidRPr="0089704A" w:rsidRDefault="00D96AB2" w:rsidP="009C0147">
            <w:pPr>
              <w:tabs>
                <w:tab w:val="left" w:pos="7371"/>
                <w:tab w:val="left" w:leader="dot" w:pos="8931"/>
              </w:tabs>
              <w:spacing w:before="60" w:after="60" w:line="24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25" w:type="dxa"/>
            <w:vAlign w:val="center"/>
          </w:tcPr>
          <w:p w14:paraId="4B00FD70" w14:textId="77777777" w:rsidR="00D96AB2" w:rsidRPr="0089704A" w:rsidRDefault="00D96AB2" w:rsidP="009C0147">
            <w:pPr>
              <w:tabs>
                <w:tab w:val="left" w:pos="7371"/>
                <w:tab w:val="left" w:leader="dot" w:pos="8931"/>
              </w:tabs>
              <w:spacing w:before="60" w:after="60" w:line="24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26" w:type="dxa"/>
            <w:vAlign w:val="center"/>
          </w:tcPr>
          <w:p w14:paraId="00079F89" w14:textId="77777777" w:rsidR="00D96AB2" w:rsidRPr="0089704A" w:rsidRDefault="00D96AB2" w:rsidP="009C0147">
            <w:pPr>
              <w:tabs>
                <w:tab w:val="left" w:pos="7371"/>
                <w:tab w:val="left" w:leader="dot" w:pos="8931"/>
              </w:tabs>
              <w:spacing w:before="60" w:after="60" w:line="240" w:lineRule="auto"/>
              <w:jc w:val="center"/>
              <w:rPr>
                <w:snapToGrid w:val="0"/>
                <w:sz w:val="20"/>
              </w:rPr>
            </w:pPr>
          </w:p>
        </w:tc>
      </w:tr>
      <w:tr w:rsidR="00D96AB2" w:rsidRPr="0089704A" w14:paraId="15F5D509" w14:textId="77777777" w:rsidTr="009C0147">
        <w:tc>
          <w:tcPr>
            <w:tcW w:w="2660" w:type="dxa"/>
          </w:tcPr>
          <w:p w14:paraId="2DED35AE" w14:textId="77777777" w:rsidR="00D96AB2" w:rsidRPr="0089704A" w:rsidRDefault="00D96AB2" w:rsidP="009C0147">
            <w:pPr>
              <w:tabs>
                <w:tab w:val="left" w:pos="7371"/>
                <w:tab w:val="left" w:leader="dot" w:pos="8931"/>
              </w:tabs>
              <w:spacing w:before="60" w:after="60" w:line="240" w:lineRule="auto"/>
              <w:rPr>
                <w:snapToGrid w:val="0"/>
                <w:sz w:val="20"/>
              </w:rPr>
            </w:pPr>
            <w:r w:rsidRPr="0089704A">
              <w:rPr>
                <w:snapToGrid w:val="0"/>
                <w:sz w:val="20"/>
              </w:rPr>
              <w:t xml:space="preserve">Cena serwisu w 6 roku świadczenia usługi </w:t>
            </w:r>
          </w:p>
        </w:tc>
        <w:tc>
          <w:tcPr>
            <w:tcW w:w="2325" w:type="dxa"/>
            <w:vAlign w:val="center"/>
          </w:tcPr>
          <w:p w14:paraId="00312104" w14:textId="77777777" w:rsidR="00D96AB2" w:rsidRPr="0089704A" w:rsidRDefault="00D96AB2" w:rsidP="009C0147">
            <w:pPr>
              <w:tabs>
                <w:tab w:val="left" w:pos="7371"/>
                <w:tab w:val="left" w:leader="dot" w:pos="8931"/>
              </w:tabs>
              <w:spacing w:before="60" w:after="60" w:line="24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25" w:type="dxa"/>
            <w:vAlign w:val="center"/>
          </w:tcPr>
          <w:p w14:paraId="77CC50E5" w14:textId="77777777" w:rsidR="00D96AB2" w:rsidRPr="0089704A" w:rsidRDefault="00D96AB2" w:rsidP="009C0147">
            <w:pPr>
              <w:tabs>
                <w:tab w:val="left" w:pos="7371"/>
                <w:tab w:val="left" w:leader="dot" w:pos="8931"/>
              </w:tabs>
              <w:spacing w:before="60" w:after="60" w:line="24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26" w:type="dxa"/>
            <w:vAlign w:val="center"/>
          </w:tcPr>
          <w:p w14:paraId="7448551B" w14:textId="77777777" w:rsidR="00D96AB2" w:rsidRPr="0089704A" w:rsidRDefault="00D96AB2" w:rsidP="009C0147">
            <w:pPr>
              <w:tabs>
                <w:tab w:val="left" w:pos="7371"/>
                <w:tab w:val="left" w:leader="dot" w:pos="8931"/>
              </w:tabs>
              <w:spacing w:before="60" w:after="60" w:line="240" w:lineRule="auto"/>
              <w:jc w:val="center"/>
              <w:rPr>
                <w:snapToGrid w:val="0"/>
                <w:sz w:val="20"/>
              </w:rPr>
            </w:pPr>
          </w:p>
        </w:tc>
      </w:tr>
      <w:tr w:rsidR="00D96AB2" w:rsidRPr="0089704A" w14:paraId="2DEDCA17" w14:textId="77777777" w:rsidTr="009C0147">
        <w:tc>
          <w:tcPr>
            <w:tcW w:w="2660" w:type="dxa"/>
          </w:tcPr>
          <w:p w14:paraId="12FA8739" w14:textId="77777777" w:rsidR="00D96AB2" w:rsidRPr="0089704A" w:rsidRDefault="00D96AB2" w:rsidP="009C0147">
            <w:pPr>
              <w:tabs>
                <w:tab w:val="left" w:pos="7371"/>
                <w:tab w:val="left" w:leader="dot" w:pos="8931"/>
              </w:tabs>
              <w:spacing w:before="60" w:after="60" w:line="240" w:lineRule="auto"/>
              <w:rPr>
                <w:snapToGrid w:val="0"/>
                <w:sz w:val="20"/>
              </w:rPr>
            </w:pPr>
            <w:r w:rsidRPr="0089704A">
              <w:rPr>
                <w:snapToGrid w:val="0"/>
                <w:sz w:val="20"/>
              </w:rPr>
              <w:t xml:space="preserve">Cena serwisu w 7 roku świadczenia usługi </w:t>
            </w:r>
          </w:p>
        </w:tc>
        <w:tc>
          <w:tcPr>
            <w:tcW w:w="2325" w:type="dxa"/>
            <w:vAlign w:val="center"/>
          </w:tcPr>
          <w:p w14:paraId="30225E17" w14:textId="77777777" w:rsidR="00D96AB2" w:rsidRPr="0089704A" w:rsidRDefault="00D96AB2" w:rsidP="009C0147">
            <w:pPr>
              <w:tabs>
                <w:tab w:val="left" w:pos="7371"/>
                <w:tab w:val="left" w:leader="dot" w:pos="8931"/>
              </w:tabs>
              <w:spacing w:before="60" w:after="60" w:line="24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25" w:type="dxa"/>
            <w:vAlign w:val="center"/>
          </w:tcPr>
          <w:p w14:paraId="31805DAA" w14:textId="77777777" w:rsidR="00D96AB2" w:rsidRPr="0089704A" w:rsidRDefault="00D96AB2" w:rsidP="009C0147">
            <w:pPr>
              <w:tabs>
                <w:tab w:val="left" w:pos="7371"/>
                <w:tab w:val="left" w:leader="dot" w:pos="8931"/>
              </w:tabs>
              <w:spacing w:before="60" w:after="60" w:line="24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26" w:type="dxa"/>
            <w:vAlign w:val="center"/>
          </w:tcPr>
          <w:p w14:paraId="24961D46" w14:textId="77777777" w:rsidR="00D96AB2" w:rsidRPr="0089704A" w:rsidRDefault="00D96AB2" w:rsidP="009C0147">
            <w:pPr>
              <w:tabs>
                <w:tab w:val="left" w:pos="7371"/>
                <w:tab w:val="left" w:leader="dot" w:pos="8931"/>
              </w:tabs>
              <w:spacing w:before="60" w:after="60" w:line="240" w:lineRule="auto"/>
              <w:jc w:val="center"/>
              <w:rPr>
                <w:snapToGrid w:val="0"/>
                <w:sz w:val="20"/>
              </w:rPr>
            </w:pPr>
          </w:p>
        </w:tc>
      </w:tr>
      <w:tr w:rsidR="00D96AB2" w:rsidRPr="0089704A" w14:paraId="50EFE494" w14:textId="77777777" w:rsidTr="009C0147">
        <w:tc>
          <w:tcPr>
            <w:tcW w:w="2660" w:type="dxa"/>
          </w:tcPr>
          <w:p w14:paraId="166EAF06" w14:textId="77777777" w:rsidR="00D96AB2" w:rsidRPr="0089704A" w:rsidRDefault="00D96AB2" w:rsidP="009C0147">
            <w:pPr>
              <w:tabs>
                <w:tab w:val="left" w:pos="7371"/>
                <w:tab w:val="left" w:leader="dot" w:pos="8931"/>
              </w:tabs>
              <w:spacing w:before="60" w:after="60" w:line="240" w:lineRule="auto"/>
              <w:rPr>
                <w:snapToGrid w:val="0"/>
                <w:sz w:val="20"/>
              </w:rPr>
            </w:pPr>
            <w:r w:rsidRPr="0089704A">
              <w:rPr>
                <w:snapToGrid w:val="0"/>
                <w:sz w:val="20"/>
              </w:rPr>
              <w:t xml:space="preserve">Cena serwisu w 8 roku świadczenia usługi </w:t>
            </w:r>
          </w:p>
        </w:tc>
        <w:tc>
          <w:tcPr>
            <w:tcW w:w="2325" w:type="dxa"/>
            <w:vAlign w:val="center"/>
          </w:tcPr>
          <w:p w14:paraId="2F3D246A" w14:textId="77777777" w:rsidR="00D96AB2" w:rsidRPr="0089704A" w:rsidRDefault="00D96AB2" w:rsidP="009C0147">
            <w:pPr>
              <w:tabs>
                <w:tab w:val="left" w:pos="7371"/>
                <w:tab w:val="left" w:leader="dot" w:pos="8931"/>
              </w:tabs>
              <w:spacing w:before="60" w:after="60" w:line="24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25" w:type="dxa"/>
            <w:vAlign w:val="center"/>
          </w:tcPr>
          <w:p w14:paraId="57AAC8EE" w14:textId="77777777" w:rsidR="00D96AB2" w:rsidRPr="0089704A" w:rsidRDefault="00D96AB2" w:rsidP="009C0147">
            <w:pPr>
              <w:tabs>
                <w:tab w:val="left" w:pos="7371"/>
                <w:tab w:val="left" w:leader="dot" w:pos="8931"/>
              </w:tabs>
              <w:spacing w:before="60" w:after="60" w:line="24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26" w:type="dxa"/>
            <w:vAlign w:val="center"/>
          </w:tcPr>
          <w:p w14:paraId="4DEB24CE" w14:textId="77777777" w:rsidR="00D96AB2" w:rsidRPr="0089704A" w:rsidRDefault="00D96AB2" w:rsidP="009C0147">
            <w:pPr>
              <w:tabs>
                <w:tab w:val="left" w:pos="7371"/>
                <w:tab w:val="left" w:leader="dot" w:pos="8931"/>
              </w:tabs>
              <w:spacing w:before="60" w:after="60" w:line="240" w:lineRule="auto"/>
              <w:jc w:val="center"/>
              <w:rPr>
                <w:snapToGrid w:val="0"/>
                <w:sz w:val="20"/>
              </w:rPr>
            </w:pPr>
          </w:p>
        </w:tc>
      </w:tr>
      <w:tr w:rsidR="00D96AB2" w:rsidRPr="0089704A" w14:paraId="27B1BC31" w14:textId="77777777" w:rsidTr="009C0147">
        <w:tc>
          <w:tcPr>
            <w:tcW w:w="2660" w:type="dxa"/>
          </w:tcPr>
          <w:p w14:paraId="1E20D144" w14:textId="77777777" w:rsidR="00D96AB2" w:rsidRPr="0089704A" w:rsidRDefault="00D96AB2" w:rsidP="009C0147">
            <w:pPr>
              <w:tabs>
                <w:tab w:val="left" w:pos="7371"/>
                <w:tab w:val="left" w:leader="dot" w:pos="8931"/>
              </w:tabs>
              <w:spacing w:before="60" w:after="60" w:line="240" w:lineRule="auto"/>
              <w:rPr>
                <w:snapToGrid w:val="0"/>
                <w:sz w:val="20"/>
              </w:rPr>
            </w:pPr>
            <w:r w:rsidRPr="0089704A">
              <w:rPr>
                <w:snapToGrid w:val="0"/>
                <w:sz w:val="20"/>
              </w:rPr>
              <w:t xml:space="preserve">Cena serwisu w 9 roku świadczenia usługi </w:t>
            </w:r>
          </w:p>
        </w:tc>
        <w:tc>
          <w:tcPr>
            <w:tcW w:w="2325" w:type="dxa"/>
            <w:vAlign w:val="center"/>
          </w:tcPr>
          <w:p w14:paraId="6C08ECD3" w14:textId="77777777" w:rsidR="00D96AB2" w:rsidRPr="0089704A" w:rsidRDefault="00D96AB2" w:rsidP="009C0147">
            <w:pPr>
              <w:tabs>
                <w:tab w:val="left" w:pos="7371"/>
                <w:tab w:val="left" w:leader="dot" w:pos="8931"/>
              </w:tabs>
              <w:spacing w:before="60" w:after="60" w:line="24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25" w:type="dxa"/>
            <w:vAlign w:val="center"/>
          </w:tcPr>
          <w:p w14:paraId="2D7253AA" w14:textId="77777777" w:rsidR="00D96AB2" w:rsidRPr="0089704A" w:rsidRDefault="00D96AB2" w:rsidP="009C0147">
            <w:pPr>
              <w:tabs>
                <w:tab w:val="left" w:pos="7371"/>
                <w:tab w:val="left" w:leader="dot" w:pos="8931"/>
              </w:tabs>
              <w:spacing w:before="60" w:after="60" w:line="24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26" w:type="dxa"/>
            <w:vAlign w:val="center"/>
          </w:tcPr>
          <w:p w14:paraId="160061B9" w14:textId="77777777" w:rsidR="00D96AB2" w:rsidRPr="0089704A" w:rsidRDefault="00D96AB2" w:rsidP="009C0147">
            <w:pPr>
              <w:tabs>
                <w:tab w:val="left" w:pos="7371"/>
                <w:tab w:val="left" w:leader="dot" w:pos="8931"/>
              </w:tabs>
              <w:spacing w:before="60" w:after="60" w:line="240" w:lineRule="auto"/>
              <w:jc w:val="center"/>
              <w:rPr>
                <w:snapToGrid w:val="0"/>
                <w:sz w:val="20"/>
              </w:rPr>
            </w:pPr>
          </w:p>
        </w:tc>
      </w:tr>
      <w:tr w:rsidR="00D96AB2" w:rsidRPr="0089704A" w14:paraId="340F1DE9" w14:textId="77777777" w:rsidTr="009C0147">
        <w:tc>
          <w:tcPr>
            <w:tcW w:w="2660" w:type="dxa"/>
          </w:tcPr>
          <w:p w14:paraId="688D704D" w14:textId="77777777" w:rsidR="00D96AB2" w:rsidRPr="0089704A" w:rsidRDefault="00D96AB2" w:rsidP="009C0147">
            <w:pPr>
              <w:tabs>
                <w:tab w:val="left" w:pos="7371"/>
                <w:tab w:val="left" w:leader="dot" w:pos="8931"/>
              </w:tabs>
              <w:spacing w:before="60" w:after="60" w:line="240" w:lineRule="auto"/>
              <w:rPr>
                <w:snapToGrid w:val="0"/>
                <w:sz w:val="20"/>
              </w:rPr>
            </w:pPr>
            <w:r w:rsidRPr="0089704A">
              <w:rPr>
                <w:snapToGrid w:val="0"/>
                <w:sz w:val="20"/>
              </w:rPr>
              <w:t xml:space="preserve">Cena serwisu w 10 roku świadczenia usługi </w:t>
            </w:r>
          </w:p>
        </w:tc>
        <w:tc>
          <w:tcPr>
            <w:tcW w:w="2325" w:type="dxa"/>
            <w:vAlign w:val="center"/>
          </w:tcPr>
          <w:p w14:paraId="151A2546" w14:textId="77777777" w:rsidR="00D96AB2" w:rsidRPr="0089704A" w:rsidRDefault="00D96AB2" w:rsidP="009C0147">
            <w:pPr>
              <w:tabs>
                <w:tab w:val="left" w:pos="7371"/>
                <w:tab w:val="left" w:leader="dot" w:pos="8931"/>
              </w:tabs>
              <w:spacing w:before="60" w:after="60" w:line="24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25" w:type="dxa"/>
            <w:vAlign w:val="center"/>
          </w:tcPr>
          <w:p w14:paraId="2714A61A" w14:textId="77777777" w:rsidR="00D96AB2" w:rsidRPr="0089704A" w:rsidRDefault="00D96AB2" w:rsidP="009C0147">
            <w:pPr>
              <w:tabs>
                <w:tab w:val="left" w:pos="7371"/>
                <w:tab w:val="left" w:leader="dot" w:pos="8931"/>
              </w:tabs>
              <w:spacing w:before="60" w:after="60" w:line="24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26" w:type="dxa"/>
            <w:vAlign w:val="center"/>
          </w:tcPr>
          <w:p w14:paraId="5E350BB6" w14:textId="77777777" w:rsidR="00D96AB2" w:rsidRPr="0089704A" w:rsidRDefault="00D96AB2" w:rsidP="009C0147">
            <w:pPr>
              <w:tabs>
                <w:tab w:val="left" w:pos="7371"/>
                <w:tab w:val="left" w:leader="dot" w:pos="8931"/>
              </w:tabs>
              <w:spacing w:before="60" w:after="60" w:line="240" w:lineRule="auto"/>
              <w:jc w:val="center"/>
              <w:rPr>
                <w:snapToGrid w:val="0"/>
                <w:sz w:val="20"/>
              </w:rPr>
            </w:pPr>
          </w:p>
        </w:tc>
      </w:tr>
      <w:tr w:rsidR="00D96AB2" w:rsidRPr="0089704A" w14:paraId="7405E134" w14:textId="77777777" w:rsidTr="009C0147">
        <w:tc>
          <w:tcPr>
            <w:tcW w:w="2660" w:type="dxa"/>
            <w:tcBorders>
              <w:bottom w:val="single" w:sz="4" w:space="0" w:color="auto"/>
            </w:tcBorders>
          </w:tcPr>
          <w:p w14:paraId="42FB307D" w14:textId="77777777" w:rsidR="00D96AB2" w:rsidRPr="0089704A" w:rsidRDefault="00D96AB2" w:rsidP="009C0147">
            <w:pPr>
              <w:tabs>
                <w:tab w:val="left" w:pos="7371"/>
                <w:tab w:val="left" w:leader="dot" w:pos="8931"/>
              </w:tabs>
              <w:spacing w:before="60" w:after="60" w:line="240" w:lineRule="auto"/>
              <w:rPr>
                <w:bCs/>
                <w:snapToGrid w:val="0"/>
                <w:sz w:val="20"/>
              </w:rPr>
            </w:pPr>
            <w:r w:rsidRPr="0089704A">
              <w:rPr>
                <w:bCs/>
                <w:snapToGrid w:val="0"/>
                <w:sz w:val="20"/>
              </w:rPr>
              <w:t xml:space="preserve">Łączna Cena usługi serwisowej 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97FF1C5" w14:textId="77777777" w:rsidR="00D96AB2" w:rsidRPr="0089704A" w:rsidRDefault="00D96AB2" w:rsidP="009C0147">
            <w:pPr>
              <w:tabs>
                <w:tab w:val="left" w:pos="7371"/>
                <w:tab w:val="left" w:leader="dot" w:pos="8931"/>
              </w:tabs>
              <w:spacing w:before="60" w:after="60" w:line="240" w:lineRule="auto"/>
              <w:jc w:val="center"/>
              <w:rPr>
                <w:bCs/>
                <w:snapToGrid w:val="0"/>
                <w:sz w:val="20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C6ADB8B" w14:textId="77777777" w:rsidR="00D96AB2" w:rsidRPr="0089704A" w:rsidRDefault="00D96AB2" w:rsidP="009C0147">
            <w:pPr>
              <w:tabs>
                <w:tab w:val="left" w:pos="7371"/>
                <w:tab w:val="left" w:leader="dot" w:pos="8931"/>
              </w:tabs>
              <w:spacing w:before="60" w:after="60" w:line="240" w:lineRule="auto"/>
              <w:jc w:val="center"/>
              <w:rPr>
                <w:bCs/>
                <w:snapToGrid w:val="0"/>
                <w:sz w:val="20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A75608E" w14:textId="77777777" w:rsidR="00D96AB2" w:rsidRPr="0089704A" w:rsidRDefault="00D96AB2" w:rsidP="009C0147">
            <w:pPr>
              <w:tabs>
                <w:tab w:val="left" w:pos="7371"/>
                <w:tab w:val="left" w:leader="dot" w:pos="8931"/>
              </w:tabs>
              <w:spacing w:before="60" w:after="60" w:line="240" w:lineRule="auto"/>
              <w:jc w:val="center"/>
              <w:rPr>
                <w:bCs/>
                <w:snapToGrid w:val="0"/>
                <w:sz w:val="20"/>
              </w:rPr>
            </w:pPr>
          </w:p>
        </w:tc>
      </w:tr>
    </w:tbl>
    <w:p w14:paraId="209D7BE2" w14:textId="77777777" w:rsidR="00D96AB2" w:rsidRDefault="00D96AB2" w:rsidP="00D96AB2"/>
    <w:p w14:paraId="54A64778" w14:textId="77777777" w:rsidR="00D96AB2" w:rsidRDefault="00D96AB2" w:rsidP="00D96AB2">
      <w:r>
        <w:t>Instrukcja wypełnienia tabeli:</w:t>
      </w:r>
    </w:p>
    <w:p w14:paraId="0A10B38B" w14:textId="77777777" w:rsidR="00D96AB2" w:rsidRDefault="00D96AB2" w:rsidP="00D96AB2">
      <w:r>
        <w:t>Wykonawca skalkuluje cenę serwisu dla każdego roku przy następujących założeniach:</w:t>
      </w:r>
    </w:p>
    <w:p w14:paraId="3DC49305" w14:textId="77777777" w:rsidR="00D96AB2" w:rsidRDefault="00D96AB2" w:rsidP="00D96AB2">
      <w:pPr>
        <w:pStyle w:val="Akapitzlist"/>
        <w:widowControl w:val="0"/>
        <w:numPr>
          <w:ilvl w:val="0"/>
          <w:numId w:val="4"/>
        </w:numPr>
        <w:spacing w:before="80" w:after="0" w:line="276" w:lineRule="auto"/>
        <w:jc w:val="both"/>
      </w:pPr>
      <w:r>
        <w:t>Roczny czas pracy Bloku z mocą 100% - 3000 godzin</w:t>
      </w:r>
    </w:p>
    <w:p w14:paraId="3948F125" w14:textId="77777777" w:rsidR="00D96AB2" w:rsidRDefault="00D96AB2" w:rsidP="00D96AB2">
      <w:pPr>
        <w:pStyle w:val="Akapitzlist"/>
        <w:widowControl w:val="0"/>
        <w:numPr>
          <w:ilvl w:val="0"/>
          <w:numId w:val="4"/>
        </w:numPr>
        <w:spacing w:before="80" w:after="0" w:line="276" w:lineRule="auto"/>
        <w:jc w:val="both"/>
      </w:pPr>
      <w:r>
        <w:t>Roczny czas pracy Bloku z mocą 75% - 560 godzin</w:t>
      </w:r>
    </w:p>
    <w:p w14:paraId="3E57F979" w14:textId="77777777" w:rsidR="00D96AB2" w:rsidRDefault="00D96AB2" w:rsidP="00D96AB2">
      <w:pPr>
        <w:pStyle w:val="Akapitzlist"/>
        <w:widowControl w:val="0"/>
        <w:numPr>
          <w:ilvl w:val="0"/>
          <w:numId w:val="4"/>
        </w:numPr>
        <w:spacing w:before="80" w:after="0" w:line="276" w:lineRule="auto"/>
        <w:jc w:val="both"/>
      </w:pPr>
      <w:r>
        <w:t>Roczny czas pracy Bloku z mocą 40% - 190 godzin</w:t>
      </w:r>
    </w:p>
    <w:p w14:paraId="500A796A" w14:textId="77777777" w:rsidR="00D96AB2" w:rsidRDefault="00D96AB2" w:rsidP="00D96AB2">
      <w:pPr>
        <w:pStyle w:val="Akapitzlist"/>
        <w:widowControl w:val="0"/>
        <w:numPr>
          <w:ilvl w:val="0"/>
          <w:numId w:val="4"/>
        </w:numPr>
        <w:spacing w:before="80" w:after="0" w:line="276" w:lineRule="auto"/>
        <w:jc w:val="both"/>
      </w:pPr>
      <w:r>
        <w:t>Ilość startów w roku ze stanu zimnego – 50</w:t>
      </w:r>
    </w:p>
    <w:p w14:paraId="3CE0A4E9" w14:textId="77777777" w:rsidR="00D96AB2" w:rsidRDefault="00D96AB2" w:rsidP="00D96AB2">
      <w:pPr>
        <w:pStyle w:val="Akapitzlist"/>
        <w:widowControl w:val="0"/>
        <w:numPr>
          <w:ilvl w:val="0"/>
          <w:numId w:val="4"/>
        </w:numPr>
        <w:spacing w:before="80" w:after="0" w:line="276" w:lineRule="auto"/>
        <w:jc w:val="both"/>
      </w:pPr>
      <w:r>
        <w:t>Ilość startów w roku ze stanu gorącego (&lt;16 godzin postoju) – 200</w:t>
      </w:r>
    </w:p>
    <w:p w14:paraId="71A23F76" w14:textId="77777777" w:rsidR="00A43629" w:rsidRDefault="00A43629"/>
    <w:sectPr w:rsidR="00A43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E2A81"/>
    <w:multiLevelType w:val="hybridMultilevel"/>
    <w:tmpl w:val="C456A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87D9E"/>
    <w:multiLevelType w:val="hybridMultilevel"/>
    <w:tmpl w:val="F0383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66217"/>
    <w:multiLevelType w:val="hybridMultilevel"/>
    <w:tmpl w:val="AE0C7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176AE"/>
    <w:multiLevelType w:val="hybridMultilevel"/>
    <w:tmpl w:val="A3208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63"/>
    <w:rsid w:val="0011529F"/>
    <w:rsid w:val="001A59C2"/>
    <w:rsid w:val="00250A5A"/>
    <w:rsid w:val="002B7FBB"/>
    <w:rsid w:val="00426794"/>
    <w:rsid w:val="0046466E"/>
    <w:rsid w:val="005132DC"/>
    <w:rsid w:val="005B2536"/>
    <w:rsid w:val="00637967"/>
    <w:rsid w:val="006662AB"/>
    <w:rsid w:val="00680163"/>
    <w:rsid w:val="006F5E8A"/>
    <w:rsid w:val="008406AD"/>
    <w:rsid w:val="0092774C"/>
    <w:rsid w:val="00A43629"/>
    <w:rsid w:val="00B40CFA"/>
    <w:rsid w:val="00D96AB2"/>
    <w:rsid w:val="00E25204"/>
    <w:rsid w:val="00F3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F3549"/>
  <w15:chartTrackingRefBased/>
  <w15:docId w15:val="{93DEF50C-93A6-41E8-8A24-AA025364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6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0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06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06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06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06A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0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6AD"/>
    <w:rPr>
      <w:rFonts w:ascii="Segoe UI" w:hAnsi="Segoe UI" w:cs="Segoe UI"/>
      <w:sz w:val="18"/>
      <w:szCs w:val="18"/>
    </w:rPr>
  </w:style>
  <w:style w:type="table" w:customStyle="1" w:styleId="MMTable">
    <w:name w:val="~MMTable"/>
    <w:basedOn w:val="Standardowy"/>
    <w:uiPriority w:val="99"/>
    <w:rsid w:val="006662AB"/>
    <w:pPr>
      <w:spacing w:before="40" w:after="40" w:line="240" w:lineRule="auto"/>
    </w:pPr>
    <w:rPr>
      <w:rFonts w:ascii="Arial" w:eastAsiaTheme="minorEastAsia" w:hAnsi="Arial"/>
      <w:sz w:val="16"/>
      <w:szCs w:val="16"/>
      <w:lang w:val="en-GB"/>
    </w:rPr>
    <w:tblPr>
      <w:tblStyleRowBandSize w:val="1"/>
      <w:tblBorders>
        <w:top w:val="single" w:sz="8" w:space="0" w:color="auto"/>
        <w:bottom w:val="single" w:sz="8" w:space="0" w:color="auto"/>
        <w:insideH w:val="single" w:sz="2" w:space="0" w:color="4472C4" w:themeColor="accent1"/>
      </w:tblBorders>
    </w:tblPr>
    <w:tblStylePr w:type="firstRow">
      <w:tblPr/>
      <w:trPr>
        <w:cantSplit/>
        <w:tblHeader/>
      </w:trPr>
      <w:tcPr>
        <w:tcBorders>
          <w:top w:val="nil"/>
          <w:left w:val="nil"/>
          <w:bottom w:val="single" w:sz="8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D5DCE4" w:themeFill="text2" w:themeFillTint="33"/>
      </w:tcPr>
    </w:tblStylePr>
  </w:style>
  <w:style w:type="paragraph" w:customStyle="1" w:styleId="TableTextLeft">
    <w:name w:val="~TableTextLeft"/>
    <w:basedOn w:val="Normalny"/>
    <w:uiPriority w:val="8"/>
    <w:qFormat/>
    <w:rsid w:val="006662AB"/>
    <w:pPr>
      <w:spacing w:before="40" w:after="40" w:line="240" w:lineRule="auto"/>
      <w:ind w:right="113"/>
    </w:pPr>
    <w:rPr>
      <w:rFonts w:eastAsiaTheme="minorEastAsia"/>
      <w:sz w:val="16"/>
      <w:szCs w:val="16"/>
    </w:rPr>
  </w:style>
  <w:style w:type="paragraph" w:customStyle="1" w:styleId="TableHeadingLeft">
    <w:name w:val="~TableHeadingLeft"/>
    <w:basedOn w:val="TableTextLeft"/>
    <w:uiPriority w:val="8"/>
    <w:qFormat/>
    <w:rsid w:val="006662AB"/>
    <w:pPr>
      <w:keepNext/>
    </w:pPr>
    <w:rPr>
      <w:b/>
      <w:bCs/>
      <w:color w:val="4472C4" w:themeColor="accent1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6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6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984</Words>
  <Characters>5910</Characters>
  <DocSecurity>4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2019-06-13T07:17:00Z</dcterms:created>
  <dcterms:modified xsi:type="dcterms:W3CDTF">2019-06-13T07:17:00Z</dcterms:modified>
</cp:coreProperties>
</file>